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49F" w:rsidRDefault="00F005A9">
      <w:pPr>
        <w:shd w:val="clear" w:color="auto" w:fill="FFFFFF"/>
        <w:tabs>
          <w:tab w:val="left" w:pos="3148"/>
          <w:tab w:val="center" w:pos="4818"/>
          <w:tab w:val="left" w:pos="6926"/>
        </w:tabs>
        <w:spacing w:line="240" w:lineRule="auto"/>
        <w:ind w:firstLine="0"/>
        <w:jc w:val="center"/>
        <w:rPr>
          <w:b/>
          <w:sz w:val="24"/>
          <w:szCs w:val="24"/>
        </w:rPr>
      </w:pPr>
      <w:bookmarkStart w:id="0" w:name="_GoBack"/>
      <w:bookmarkEnd w:id="0"/>
      <w:r>
        <w:rPr>
          <w:b/>
          <w:bCs/>
          <w:color w:val="000000"/>
          <w:sz w:val="24"/>
          <w:szCs w:val="24"/>
        </w:rPr>
        <w:t>Договор подряда № __</w:t>
      </w:r>
      <w:r w:rsidR="00B20679">
        <w:rPr>
          <w:b/>
          <w:bCs/>
          <w:color w:val="000000"/>
          <w:sz w:val="24"/>
          <w:szCs w:val="24"/>
        </w:rPr>
        <w:t>____________</w:t>
      </w:r>
      <w:r>
        <w:rPr>
          <w:b/>
          <w:bCs/>
          <w:color w:val="000000"/>
          <w:sz w:val="24"/>
          <w:szCs w:val="24"/>
        </w:rPr>
        <w:t>__</w:t>
      </w:r>
    </w:p>
    <w:p w:rsidR="0041549F" w:rsidRDefault="0041549F">
      <w:pPr>
        <w:shd w:val="clear" w:color="auto" w:fill="FFFFFF"/>
        <w:spacing w:line="240" w:lineRule="auto"/>
        <w:ind w:firstLine="0"/>
        <w:rPr>
          <w:b/>
          <w:bCs/>
          <w:color w:val="000000"/>
          <w:sz w:val="24"/>
          <w:szCs w:val="24"/>
        </w:rPr>
      </w:pPr>
    </w:p>
    <w:p w:rsidR="0041549F" w:rsidRDefault="00F005A9">
      <w:pPr>
        <w:shd w:val="clear" w:color="auto" w:fill="FFFFFF"/>
        <w:tabs>
          <w:tab w:val="right" w:pos="993"/>
        </w:tabs>
        <w:spacing w:line="240" w:lineRule="auto"/>
        <w:ind w:firstLine="0"/>
        <w:rPr>
          <w:bCs/>
          <w:color w:val="000000"/>
          <w:sz w:val="24"/>
          <w:szCs w:val="24"/>
        </w:rPr>
      </w:pPr>
      <w:r>
        <w:rPr>
          <w:bCs/>
          <w:color w:val="000000"/>
          <w:sz w:val="24"/>
          <w:szCs w:val="24"/>
        </w:rPr>
        <w:t>г. _________</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w:t>
      </w:r>
      <w:r w:rsidR="00B20679">
        <w:rPr>
          <w:bCs/>
          <w:color w:val="000000"/>
          <w:sz w:val="24"/>
          <w:szCs w:val="24"/>
        </w:rPr>
        <w:t xml:space="preserve">            «___» _________ 2026</w:t>
      </w:r>
      <w:r>
        <w:rPr>
          <w:bCs/>
          <w:color w:val="000000"/>
          <w:sz w:val="24"/>
          <w:szCs w:val="24"/>
        </w:rPr>
        <w:t xml:space="preserve"> г.</w:t>
      </w:r>
    </w:p>
    <w:p w:rsidR="0041549F" w:rsidRDefault="0041549F">
      <w:pPr>
        <w:shd w:val="clear" w:color="auto" w:fill="FFFFFF"/>
        <w:tabs>
          <w:tab w:val="right" w:pos="9639"/>
        </w:tabs>
        <w:spacing w:line="240" w:lineRule="auto"/>
        <w:ind w:firstLine="0"/>
        <w:rPr>
          <w:bCs/>
          <w:color w:val="000000"/>
          <w:sz w:val="24"/>
          <w:szCs w:val="24"/>
        </w:rPr>
      </w:pPr>
    </w:p>
    <w:p w:rsidR="00B20679" w:rsidRPr="00B20679" w:rsidRDefault="00F005A9" w:rsidP="00B20679">
      <w:pPr>
        <w:pStyle w:val="34"/>
        <w:ind w:firstLine="708"/>
      </w:pPr>
      <w:r>
        <w:rPr>
          <w:b/>
          <w:color w:val="auto"/>
          <w:lang w:val="ru-RU"/>
        </w:rPr>
        <w:t xml:space="preserve">Публичное </w:t>
      </w:r>
      <w:r>
        <w:rPr>
          <w:b/>
          <w:color w:val="auto"/>
        </w:rPr>
        <w:t xml:space="preserve">акционерное общество «Федеральная гидрогенерирующая компания </w:t>
      </w:r>
      <w:r>
        <w:rPr>
          <w:b/>
          <w:color w:val="auto"/>
          <w:lang w:val="ru-RU"/>
        </w:rPr>
        <w:t>–</w:t>
      </w:r>
      <w:r>
        <w:rPr>
          <w:b/>
          <w:color w:val="auto"/>
        </w:rPr>
        <w:t xml:space="preserve"> РусГидро» </w:t>
      </w:r>
      <w:r>
        <w:rPr>
          <w:color w:val="auto"/>
        </w:rPr>
        <w:t>(</w:t>
      </w:r>
      <w:r w:rsidRPr="00B20679">
        <w:rPr>
          <w:color w:val="auto"/>
          <w:lang w:val="ru-RU"/>
        </w:rPr>
        <w:t>П</w:t>
      </w:r>
      <w:r w:rsidRPr="00B20679">
        <w:rPr>
          <w:color w:val="auto"/>
        </w:rPr>
        <w:t xml:space="preserve">АО «РусГидро») (далее – «Заказчик»), </w:t>
      </w:r>
      <w:r w:rsidR="00B20679" w:rsidRPr="00B20679">
        <w:rPr>
          <w:color w:val="auto"/>
        </w:rPr>
        <w:t>в лице директора филиала ПАО «РусГидро»-«Кабардино-Балкарский филиал» Тотрова Виталия Борисовича, дей</w:t>
      </w:r>
      <w:r w:rsidR="00B20679">
        <w:rPr>
          <w:color w:val="auto"/>
        </w:rPr>
        <w:t>ствующего на основании ____________________</w:t>
      </w:r>
      <w:r w:rsidR="00B20679" w:rsidRPr="00B20679">
        <w:rPr>
          <w:color w:val="auto"/>
        </w:rPr>
        <w:t xml:space="preserve">, с одной стороны, и </w:t>
      </w:r>
    </w:p>
    <w:p w:rsidR="00B20679" w:rsidRPr="00B20679" w:rsidRDefault="00B20679" w:rsidP="00B20679">
      <w:pPr>
        <w:suppressAutoHyphens w:val="0"/>
        <w:spacing w:line="240" w:lineRule="auto"/>
        <w:ind w:firstLine="708"/>
        <w:rPr>
          <w:sz w:val="24"/>
          <w:szCs w:val="24"/>
          <w:lang w:val="x-none" w:eastAsia="en-US"/>
        </w:rPr>
      </w:pPr>
      <w:r w:rsidRPr="00B20679">
        <w:rPr>
          <w:sz w:val="24"/>
          <w:szCs w:val="24"/>
          <w:lang w:val="x-none" w:eastAsia="en-US"/>
        </w:rPr>
        <w:t xml:space="preserve">________________________ (далее – «Подрядчик»), в лице ________________, действующего на основании ______________, с другой стороны, </w:t>
      </w:r>
    </w:p>
    <w:p w:rsidR="0041549F" w:rsidRPr="00B20679" w:rsidRDefault="00F005A9" w:rsidP="00B20679">
      <w:pPr>
        <w:pStyle w:val="34"/>
        <w:ind w:firstLine="708"/>
        <w:rPr>
          <w:color w:val="auto"/>
        </w:rPr>
      </w:pPr>
      <w:r w:rsidRPr="00B20679">
        <w:rPr>
          <w:color w:val="auto"/>
        </w:rPr>
        <w:t xml:space="preserve">совместно в дальнейшем именуемые «Стороны», а по отдельности – «Сторона», </w:t>
      </w:r>
    </w:p>
    <w:p w:rsidR="0041549F" w:rsidRDefault="00F005A9">
      <w:pPr>
        <w:pStyle w:val="34"/>
        <w:ind w:firstLine="708"/>
        <w:rPr>
          <w:bCs/>
          <w:color w:val="auto"/>
          <w:lang w:val="ru-RU"/>
        </w:rPr>
      </w:pPr>
      <w:r w:rsidRPr="00B20679">
        <w:rPr>
          <w:color w:val="auto"/>
        </w:rPr>
        <w:t>по результатам проведенно</w:t>
      </w:r>
      <w:r w:rsidR="00E1355F">
        <w:rPr>
          <w:color w:val="auto"/>
          <w:lang w:val="ru-RU"/>
        </w:rPr>
        <w:t>й</w:t>
      </w:r>
      <w:r w:rsidR="00B20679" w:rsidRPr="00B20679">
        <w:rPr>
          <w:color w:val="auto"/>
          <w:lang w:val="ru-RU"/>
        </w:rPr>
        <w:t xml:space="preserve"> </w:t>
      </w:r>
      <w:r w:rsidRPr="00B20679">
        <w:rPr>
          <w:color w:val="auto"/>
        </w:rPr>
        <w:t xml:space="preserve">Заказчиком </w:t>
      </w:r>
      <w:r w:rsidR="00B20679" w:rsidRPr="00B20679">
        <w:rPr>
          <w:color w:val="auto"/>
          <w:lang w:val="ru-RU"/>
        </w:rPr>
        <w:t xml:space="preserve">упрощенной закупки по лоту </w:t>
      </w:r>
      <w:r w:rsidRPr="00B20679">
        <w:rPr>
          <w:color w:val="auto"/>
        </w:rPr>
        <w:t>№</w:t>
      </w:r>
      <w:r w:rsidR="00B20679" w:rsidRPr="00B20679">
        <w:t xml:space="preserve"> </w:t>
      </w:r>
      <w:r w:rsidR="00B20679" w:rsidRPr="00B20679">
        <w:rPr>
          <w:color w:val="auto"/>
        </w:rPr>
        <w:t>0054-ТПИР</w:t>
      </w:r>
      <w:r w:rsidR="00E1355F">
        <w:rPr>
          <w:color w:val="auto"/>
          <w:lang w:val="ru-RU"/>
        </w:rPr>
        <w:t>-</w:t>
      </w:r>
      <w:r w:rsidR="00B20679" w:rsidRPr="00B20679">
        <w:rPr>
          <w:color w:val="auto"/>
        </w:rPr>
        <w:t xml:space="preserve"> ОБСЛ-2026-КБФ</w:t>
      </w:r>
      <w:r w:rsidRPr="00B20679">
        <w:rPr>
          <w:bCs/>
          <w:color w:val="auto"/>
        </w:rPr>
        <w:t>,</w:t>
      </w:r>
      <w:r w:rsidRPr="00B20679">
        <w:t xml:space="preserve"> </w:t>
      </w:r>
      <w:r w:rsidRPr="00B20679">
        <w:rPr>
          <w:color w:val="auto"/>
          <w:lang w:val="ru-RU"/>
        </w:rPr>
        <w:t>и</w:t>
      </w:r>
      <w:r w:rsidRPr="00B20679">
        <w:rPr>
          <w:lang w:val="ru-RU"/>
        </w:rPr>
        <w:t xml:space="preserve"> </w:t>
      </w:r>
      <w:r w:rsidRPr="00B20679">
        <w:rPr>
          <w:bCs/>
          <w:color w:val="auto"/>
        </w:rPr>
        <w:t>на основании Протокола №_______ от «___»__________ года</w:t>
      </w:r>
      <w:r w:rsidRPr="00B20679">
        <w:rPr>
          <w:bCs/>
          <w:color w:val="auto"/>
          <w:lang w:val="ru-RU"/>
        </w:rPr>
        <w:t>,</w:t>
      </w:r>
    </w:p>
    <w:p w:rsidR="0041549F" w:rsidRDefault="00F005A9">
      <w:pPr>
        <w:pStyle w:val="34"/>
        <w:ind w:firstLine="708"/>
        <w:rPr>
          <w:color w:val="auto"/>
        </w:rPr>
      </w:pPr>
      <w:r>
        <w:rPr>
          <w:color w:val="auto"/>
        </w:rPr>
        <w:t>заключили настоящий договор (далее – «Договор») о нижеследующем:</w:t>
      </w:r>
    </w:p>
    <w:p w:rsidR="00EB76CA" w:rsidRDefault="00EB76CA">
      <w:pPr>
        <w:pStyle w:val="34"/>
        <w:ind w:firstLine="708"/>
        <w:rPr>
          <w:color w:val="auto"/>
          <w:lang w:val="ru-RU"/>
        </w:rPr>
      </w:pPr>
    </w:p>
    <w:p w:rsidR="0041549F" w:rsidRDefault="00F005A9">
      <w:pPr>
        <w:pStyle w:val="afd"/>
        <w:shd w:val="clear" w:color="auto" w:fill="FFFFFF"/>
        <w:tabs>
          <w:tab w:val="left" w:pos="284"/>
        </w:tabs>
        <w:ind w:left="0"/>
        <w:jc w:val="center"/>
        <w:rPr>
          <w:b/>
          <w:bCs/>
        </w:rPr>
      </w:pPr>
      <w:r>
        <w:rPr>
          <w:b/>
          <w:bCs/>
        </w:rPr>
        <w:t>Термины и определения</w:t>
      </w:r>
    </w:p>
    <w:p w:rsidR="0041549F" w:rsidRDefault="00F005A9">
      <w:pPr>
        <w:pStyle w:val="34"/>
        <w:ind w:firstLine="708"/>
        <w:rPr>
          <w:color w:val="auto"/>
          <w:lang w:val="ru-RU"/>
        </w:rPr>
      </w:pPr>
      <w:r>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41549F" w:rsidRDefault="00F005A9">
      <w:pPr>
        <w:pStyle w:val="afd"/>
        <w:ind w:left="0" w:firstLine="708"/>
        <w:jc w:val="both"/>
        <w:rPr>
          <w:lang w:eastAsia="en-US"/>
        </w:rPr>
      </w:pPr>
      <w:r>
        <w:rPr>
          <w:b/>
          <w:lang w:eastAsia="en-US"/>
        </w:rPr>
        <w:t xml:space="preserve">«Акт КС-2», «Справка КС-3» –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rsidR="0041549F" w:rsidRDefault="00F005A9">
      <w:pPr>
        <w:pStyle w:val="afd"/>
        <w:ind w:left="0" w:firstLine="708"/>
        <w:jc w:val="both"/>
        <w:rPr>
          <w:lang w:eastAsia="en-US"/>
        </w:rPr>
      </w:pPr>
      <w:r>
        <w:rPr>
          <w:b/>
          <w:lang w:eastAsia="en-US"/>
        </w:rPr>
        <w:t>«Акт КС-11», «Акт КС-14»</w:t>
      </w:r>
      <w:r>
        <w:rPr>
          <w:lang w:eastAsia="en-US"/>
        </w:rPr>
        <w:t xml:space="preserve"> – документы, оформляемые по унифицированным формам №№ КС-11 «Акт приемки законченного строительством объекта» и КС-14 «Акт приемки законченного строительством объекта приемочной комиссией» (соответственно)</w:t>
      </w:r>
      <w:r>
        <w:t xml:space="preserve">, утвержденным постановлением </w:t>
      </w:r>
      <w:r>
        <w:rPr>
          <w:lang w:eastAsia="en-US"/>
        </w:rPr>
        <w:t>Госкомстата РФ от 30.10.1997 № 71а, подписываемые Сторонами по окончании всех Работ по Объекту, предусмотренных Договором.</w:t>
      </w:r>
    </w:p>
    <w:p w:rsidR="0041549F" w:rsidRDefault="00F005A9">
      <w:pPr>
        <w:spacing w:line="240" w:lineRule="auto"/>
        <w:ind w:firstLine="708"/>
        <w:rPr>
          <w:sz w:val="24"/>
          <w:szCs w:val="24"/>
        </w:rPr>
      </w:pPr>
      <w:r>
        <w:rPr>
          <w:b/>
          <w:lang w:eastAsia="en-US"/>
        </w:rPr>
        <w:t>«</w:t>
      </w:r>
      <w:r>
        <w:rPr>
          <w:b/>
          <w:sz w:val="24"/>
          <w:szCs w:val="24"/>
          <w:lang w:eastAsia="en-US"/>
        </w:rPr>
        <w:t xml:space="preserve">Акт ОС-3» – </w:t>
      </w:r>
      <w:r>
        <w:rPr>
          <w:sz w:val="24"/>
          <w:szCs w:val="24"/>
          <w:lang w:eastAsia="en-US"/>
        </w:rPr>
        <w:t>документ, оформляемый по унифицированной форме № ОС-3 «А</w:t>
      </w:r>
      <w:r>
        <w:rPr>
          <w:sz w:val="24"/>
          <w:szCs w:val="24"/>
        </w:rPr>
        <w:t>кт</w:t>
      </w:r>
      <w:r>
        <w:rPr>
          <w:bCs/>
          <w:sz w:val="24"/>
          <w:szCs w:val="24"/>
        </w:rPr>
        <w:t xml:space="preserve"> о приеме-сдаче отремонтированных, реконструированных, модернизированных объектов основных средств, утвержденной </w:t>
      </w:r>
      <w:r>
        <w:rPr>
          <w:sz w:val="24"/>
          <w:szCs w:val="24"/>
        </w:rPr>
        <w:t xml:space="preserve">Постановлением Госкомстата РФ от 21.01.2003 № 7. </w:t>
      </w:r>
    </w:p>
    <w:p w:rsidR="0041549F" w:rsidRDefault="00327AD9">
      <w:pPr>
        <w:pStyle w:val="afd"/>
        <w:ind w:left="0" w:firstLine="708"/>
        <w:jc w:val="both"/>
        <w:rPr>
          <w:lang w:eastAsia="en-US"/>
        </w:rPr>
      </w:pPr>
      <w:r>
        <w:rPr>
          <w:b/>
          <w:lang w:eastAsia="en-US"/>
        </w:rPr>
        <w:t xml:space="preserve"> </w:t>
      </w:r>
      <w:r w:rsidR="00F005A9">
        <w:rPr>
          <w:b/>
          <w:lang w:eastAsia="en-US"/>
        </w:rPr>
        <w:t>«Акт освидетельствования выполненных работ»</w:t>
      </w:r>
      <w:r w:rsidR="00F005A9">
        <w:rPr>
          <w:lang w:eastAsia="en-US"/>
        </w:rPr>
        <w:t xml:space="preserve"> – документ, оформляемый по форме, установленной Договором, подписываемый Сторонами по завершении работ</w:t>
      </w:r>
      <w:r>
        <w:rPr>
          <w:lang w:eastAsia="en-US"/>
        </w:rPr>
        <w:t xml:space="preserve"> </w:t>
      </w:r>
      <w:r w:rsidR="00F005A9">
        <w:rPr>
          <w:lang w:eastAsia="en-US"/>
        </w:rPr>
        <w:t xml:space="preserve">по каждому Этапу Работ, предусмотренных Договором. </w:t>
      </w:r>
    </w:p>
    <w:p w:rsidR="0041549F" w:rsidRDefault="00F005A9">
      <w:pPr>
        <w:pStyle w:val="afd"/>
        <w:ind w:left="0" w:firstLine="708"/>
        <w:jc w:val="both"/>
        <w:rPr>
          <w:lang w:eastAsia="en-US"/>
        </w:rPr>
      </w:pPr>
      <w:r>
        <w:rPr>
          <w:lang w:eastAsia="en-US"/>
        </w:rPr>
        <w:t xml:space="preserve">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 повреждения Результатов Работ (пункт 3 статьи 753 Гражданского </w:t>
      </w:r>
      <w:r w:rsidR="00755B9A">
        <w:rPr>
          <w:lang w:eastAsia="en-US"/>
        </w:rPr>
        <w:t>кодекса Российской</w:t>
      </w:r>
      <w:r>
        <w:rPr>
          <w:lang w:eastAsia="en-US"/>
        </w:rPr>
        <w:t xml:space="preserve"> Федерации (далее – ГК РФ), и его подписание не освобождает Подрядчика от ответственности за выявленные недостатки, несоответствия и / или дефекты в Результатах Работ.</w:t>
      </w:r>
    </w:p>
    <w:p w:rsidR="0041549F" w:rsidRDefault="00F005A9">
      <w:pPr>
        <w:pStyle w:val="afd"/>
        <w:widowControl w:val="0"/>
        <w:shd w:val="clear" w:color="auto" w:fill="FFFFFF"/>
        <w:tabs>
          <w:tab w:val="left" w:pos="567"/>
          <w:tab w:val="left" w:pos="1134"/>
        </w:tabs>
        <w:ind w:left="0" w:firstLine="708"/>
        <w:jc w:val="both"/>
        <w:textAlignment w:val="baseline"/>
        <w:rPr>
          <w:b/>
          <w:lang w:eastAsia="en-US"/>
        </w:rPr>
      </w:pPr>
      <w:r>
        <w:t>«</w:t>
      </w:r>
      <w:r>
        <w:rPr>
          <w:b/>
        </w:rPr>
        <w:t>Независимая гарантия</w:t>
      </w:r>
      <w:r>
        <w:t>» - гарантия, предоставляемая субъектами малого и среднего предпринимательства в обеспечение надлежащего исполнения Договора, заключенного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6 Договора.</w:t>
      </w:r>
    </w:p>
    <w:p w:rsidR="0041549F" w:rsidRDefault="00F005A9">
      <w:pPr>
        <w:pStyle w:val="afd"/>
        <w:widowControl w:val="0"/>
        <w:shd w:val="clear" w:color="auto" w:fill="FFFFFF"/>
        <w:tabs>
          <w:tab w:val="left" w:pos="567"/>
          <w:tab w:val="left" w:pos="1134"/>
        </w:tabs>
        <w:ind w:left="0" w:firstLine="708"/>
        <w:jc w:val="both"/>
        <w:textAlignment w:val="baseline"/>
        <w:rPr>
          <w:lang w:eastAsia="en-US"/>
        </w:rPr>
      </w:pPr>
      <w:r>
        <w:rPr>
          <w:b/>
          <w:lang w:eastAsia="en-US"/>
        </w:rPr>
        <w:t>«Гарантийный срок»</w:t>
      </w:r>
      <w:r>
        <w:t xml:space="preserve"> </w:t>
      </w:r>
      <w:r>
        <w:rPr>
          <w:lang w:eastAsia="en-US"/>
        </w:rPr>
        <w:t xml:space="preserve">– период, в течение которого качество выполненных Работ и использованных Материально-технических ресурсов и оборудования должно соответствовать требованиям Договора, Проектной документации, </w:t>
      </w:r>
      <w:r w:rsidRPr="00327AD9">
        <w:rPr>
          <w:lang w:eastAsia="en-US"/>
        </w:rPr>
        <w:t>Рабочей документации и</w:t>
      </w:r>
      <w:r>
        <w:rPr>
          <w:lang w:eastAsia="en-US"/>
        </w:rPr>
        <w:t xml:space="preserve">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rsidR="0041549F" w:rsidRDefault="00F005A9">
      <w:pPr>
        <w:pStyle w:val="afd"/>
        <w:widowControl w:val="0"/>
        <w:shd w:val="clear" w:color="auto" w:fill="FFFFFF"/>
        <w:tabs>
          <w:tab w:val="left" w:pos="567"/>
          <w:tab w:val="left" w:pos="1134"/>
        </w:tabs>
        <w:ind w:left="0" w:firstLine="708"/>
        <w:jc w:val="both"/>
        <w:textAlignment w:val="baseline"/>
        <w:rPr>
          <w:lang w:eastAsia="en-US"/>
        </w:rPr>
      </w:pPr>
      <w:r>
        <w:rPr>
          <w:b/>
          <w:lang w:eastAsia="en-US"/>
        </w:rPr>
        <w:t>«Давальческие материалы и запасные части»</w:t>
      </w:r>
      <w:r>
        <w:rPr>
          <w:lang w:eastAsia="en-US"/>
        </w:rPr>
        <w:t xml:space="preserve"> – материалы (запасные части), </w:t>
      </w:r>
      <w:r>
        <w:lastRenderedPageBreak/>
        <w:t xml:space="preserve">которые будут являться составной частью Результата Работ по Договору, </w:t>
      </w:r>
      <w:r>
        <w:rPr>
          <w:lang w:eastAsia="en-US"/>
        </w:rPr>
        <w:t>подлежащие приемке Подрядчиком от Заказчика для выполнения Работ по Договору без оплаты стоимости таких материалов (запасных частей), с обязательством их использования 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rsidR="0041549F" w:rsidRDefault="00F005A9">
      <w:pPr>
        <w:pStyle w:val="afd"/>
        <w:widowControl w:val="0"/>
        <w:shd w:val="clear" w:color="auto" w:fill="FFFFFF"/>
        <w:tabs>
          <w:tab w:val="left" w:pos="567"/>
          <w:tab w:val="left" w:pos="1134"/>
        </w:tabs>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41549F" w:rsidRDefault="00F005A9">
      <w:pPr>
        <w:pStyle w:val="afd"/>
        <w:widowControl w:val="0"/>
        <w:shd w:val="clear" w:color="auto" w:fill="FFFFFF"/>
        <w:tabs>
          <w:tab w:val="left" w:pos="567"/>
          <w:tab w:val="left" w:pos="1134"/>
        </w:tabs>
        <w:ind w:left="0" w:firstLine="708"/>
        <w:jc w:val="both"/>
        <w:textAlignment w:val="baseline"/>
        <w:rPr>
          <w:lang w:eastAsia="en-US"/>
        </w:rPr>
      </w:pPr>
      <w:r>
        <w:rPr>
          <w:b/>
          <w:lang w:eastAsia="en-US"/>
        </w:rPr>
        <w:t xml:space="preserve">«Исполнительная документация» – </w:t>
      </w:r>
      <w:r>
        <w:rP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rsidR="0041549F" w:rsidRDefault="00F005A9">
      <w:pPr>
        <w:pStyle w:val="afd"/>
        <w:widowControl w:val="0"/>
        <w:shd w:val="clear" w:color="auto" w:fill="FFFFFF"/>
        <w:tabs>
          <w:tab w:val="left" w:pos="567"/>
          <w:tab w:val="left" w:pos="1134"/>
        </w:tabs>
        <w:ind w:left="0" w:firstLine="708"/>
        <w:jc w:val="both"/>
        <w:textAlignment w:val="baseline"/>
        <w:rPr>
          <w:lang w:eastAsia="en-US"/>
        </w:rPr>
      </w:pPr>
      <w:r>
        <w:rPr>
          <w:b/>
          <w:lang w:eastAsia="en-US"/>
        </w:rPr>
        <w:t xml:space="preserve"> «Коммерческая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41549F" w:rsidRDefault="00F005A9">
      <w:pPr>
        <w:pStyle w:val="afd"/>
        <w:widowControl w:val="0"/>
        <w:shd w:val="clear" w:color="auto" w:fill="FFFFFF"/>
        <w:tabs>
          <w:tab w:val="left" w:pos="567"/>
          <w:tab w:val="left" w:pos="1134"/>
        </w:tabs>
        <w:ind w:left="0" w:firstLine="708"/>
        <w:jc w:val="both"/>
        <w:textAlignment w:val="baseline"/>
        <w:rPr>
          <w:lang w:eastAsia="en-US"/>
        </w:rPr>
      </w:pPr>
      <w:r>
        <w:rPr>
          <w:b/>
          <w:lang w:eastAsia="en-US"/>
        </w:rPr>
        <w:t>«Лимит на временные здания и сооружения»</w:t>
      </w:r>
      <w:r>
        <w:rPr>
          <w:lang w:eastAsia="en-US"/>
        </w:rPr>
        <w:t xml:space="preserve"> – резерв средств на строительство и разборку титульных временных зданий и сооружений, специально возводимых или приспособляемых на период выполнения Работ и необходимых для производства Работ в отношении Объекта.</w:t>
      </w:r>
    </w:p>
    <w:p w:rsidR="0041549F" w:rsidRDefault="00F005A9">
      <w:pPr>
        <w:pStyle w:val="afd"/>
        <w:widowControl w:val="0"/>
        <w:shd w:val="clear" w:color="auto" w:fill="FFFFFF"/>
        <w:tabs>
          <w:tab w:val="left" w:pos="567"/>
          <w:tab w:val="left" w:pos="1134"/>
        </w:tabs>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rsidR="0041549F" w:rsidRDefault="00F005A9">
      <w:pPr>
        <w:pStyle w:val="afd"/>
        <w:widowControl w:val="0"/>
        <w:shd w:val="clear" w:color="auto" w:fill="FFFFFF"/>
        <w:tabs>
          <w:tab w:val="left" w:pos="567"/>
          <w:tab w:val="left" w:pos="1134"/>
        </w:tabs>
        <w:ind w:left="0" w:firstLine="708"/>
        <w:jc w:val="both"/>
        <w:textAlignment w:val="baseline"/>
        <w:rPr>
          <w:lang w:eastAsia="en-US"/>
        </w:rPr>
      </w:pPr>
      <w:r>
        <w:rPr>
          <w:b/>
          <w:lang w:eastAsia="en-US"/>
        </w:rPr>
        <w:t>«Материально-технические ресурсы и оборудование»</w:t>
      </w:r>
      <w:r>
        <w:rPr>
          <w:lang w:eastAsia="en-US"/>
        </w:rPr>
        <w:t xml:space="preserve"> – всевозможные материалы, запасные части, оборудование,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rsidR="0041549F" w:rsidRDefault="00F005A9">
      <w:pPr>
        <w:pStyle w:val="afd"/>
        <w:widowControl w:val="0"/>
        <w:shd w:val="clear" w:color="auto" w:fill="FFFFFF"/>
        <w:tabs>
          <w:tab w:val="left" w:pos="567"/>
          <w:tab w:val="left" w:pos="1134"/>
        </w:tabs>
        <w:ind w:left="0" w:firstLine="708"/>
        <w:jc w:val="both"/>
        <w:textAlignment w:val="baseline"/>
        <w:rPr>
          <w:lang w:eastAsia="en-US"/>
        </w:rPr>
      </w:pPr>
      <w:r>
        <w:rPr>
          <w:b/>
          <w:lang w:eastAsia="en-US"/>
        </w:rPr>
        <w:t>«Обеспечительный платеж»</w:t>
      </w:r>
      <w:r>
        <w:rPr>
          <w:lang w:eastAsia="en-US"/>
        </w:rPr>
        <w:t xml:space="preserve"> – </w:t>
      </w:r>
      <w:r>
        <w:t>платеж в размере 5 (пять) процентов от цены соответствующего Этапа Работ, который удерживается Заказчиком в качестве гарантийного резервирования в случае непредставления Подрядчиком Независимой гарантии в соответствии с требованиями, установленными Договором</w:t>
      </w:r>
      <w:r>
        <w:rPr>
          <w:lang w:eastAsia="en-US"/>
        </w:rPr>
        <w:t xml:space="preserve">. </w:t>
      </w:r>
    </w:p>
    <w:p w:rsidR="0041549F" w:rsidRDefault="00F005A9">
      <w:pPr>
        <w:pStyle w:val="afd"/>
        <w:widowControl w:val="0"/>
        <w:shd w:val="clear" w:color="auto" w:fill="FFFFFF"/>
        <w:tabs>
          <w:tab w:val="left" w:pos="567"/>
          <w:tab w:val="left" w:pos="1134"/>
        </w:tabs>
        <w:ind w:left="0" w:firstLine="708"/>
        <w:jc w:val="both"/>
        <w:textAlignment w:val="baseline"/>
        <w:rPr>
          <w:lang w:eastAsia="en-US"/>
        </w:rPr>
      </w:pPr>
      <w:r>
        <w:rPr>
          <w:b/>
          <w:lang w:eastAsia="en-US"/>
        </w:rPr>
        <w:t>«Оборудование Заказчика»</w:t>
      </w:r>
      <w:r>
        <w:rPr>
          <w:lang w:eastAsia="en-US"/>
        </w:rPr>
        <w:t xml:space="preserve"> – оборудование, требующее монтажа, подлежащее приемке Подрядчиком от Заказчика для выполнения Работ по Договору без оплаты стоимости такого оборудования, с обязательством осуществления его монтажа при выполнении Работ и полного возврата Заказчику неиспользованных остатков. Перечень Оборудования Заказчика определяется в приложении к Договору.</w:t>
      </w:r>
    </w:p>
    <w:p w:rsidR="0041549F" w:rsidRDefault="00F005A9">
      <w:pPr>
        <w:pStyle w:val="afd"/>
        <w:widowControl w:val="0"/>
        <w:shd w:val="clear" w:color="auto" w:fill="FFFFFF"/>
        <w:tabs>
          <w:tab w:val="left" w:pos="567"/>
          <w:tab w:val="left" w:pos="1134"/>
        </w:tabs>
        <w:ind w:left="0" w:firstLine="708"/>
        <w:jc w:val="both"/>
        <w:textAlignment w:val="baseline"/>
        <w:rPr>
          <w:lang w:eastAsia="en-US"/>
        </w:rPr>
      </w:pPr>
      <w:r>
        <w:rPr>
          <w:b/>
          <w:lang w:eastAsia="en-US"/>
        </w:rPr>
        <w:t>«Объект»</w:t>
      </w:r>
      <w:r>
        <w:rP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 и эксплуатация.</w:t>
      </w:r>
    </w:p>
    <w:p w:rsidR="0041549F" w:rsidRDefault="00F005A9">
      <w:pPr>
        <w:pStyle w:val="afd"/>
        <w:widowControl w:val="0"/>
        <w:shd w:val="clear" w:color="auto" w:fill="FFFFFF"/>
        <w:tabs>
          <w:tab w:val="left" w:pos="567"/>
          <w:tab w:val="left" w:pos="1134"/>
        </w:tabs>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41549F" w:rsidRDefault="008460C6">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 xml:space="preserve"> </w:t>
      </w:r>
      <w:r w:rsidR="00F005A9">
        <w:rPr>
          <w:sz w:val="24"/>
          <w:szCs w:val="24"/>
          <w:lang w:val="ru-RU" w:eastAsia="en-US"/>
        </w:rPr>
        <w:t>«Применимое право»</w:t>
      </w:r>
      <w:r w:rsidR="00F005A9">
        <w:rPr>
          <w:b w:val="0"/>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w:t>
      </w:r>
      <w:r w:rsidR="00F005A9">
        <w:rPr>
          <w:b w:val="0"/>
          <w:sz w:val="24"/>
          <w:szCs w:val="24"/>
          <w:lang w:val="ru-RU" w:eastAsia="en-US"/>
        </w:rPr>
        <w:lastRenderedPageBreak/>
        <w:t>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rsidR="0041549F" w:rsidRDefault="00F005A9">
      <w:pPr>
        <w:pStyle w:val="afd"/>
        <w:widowControl w:val="0"/>
        <w:shd w:val="clear" w:color="auto" w:fill="FFFFFF"/>
        <w:tabs>
          <w:tab w:val="left" w:pos="567"/>
          <w:tab w:val="left" w:pos="1134"/>
        </w:tabs>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на заключительном этапе выполнения Работ по соответствующему Объекту. </w:t>
      </w:r>
    </w:p>
    <w:p w:rsidR="0041549F" w:rsidRDefault="00F005A9">
      <w:pPr>
        <w:pStyle w:val="afd"/>
        <w:widowControl w:val="0"/>
        <w:shd w:val="clear" w:color="auto" w:fill="FFFFFF"/>
        <w:tabs>
          <w:tab w:val="left" w:pos="567"/>
          <w:tab w:val="left" w:pos="1134"/>
        </w:tabs>
        <w:ind w:left="0" w:firstLine="708"/>
        <w:jc w:val="both"/>
        <w:textAlignment w:val="baseline"/>
        <w:rPr>
          <w:lang w:eastAsia="en-US"/>
        </w:rPr>
      </w:pPr>
      <w:r>
        <w:rPr>
          <w:lang w:eastAsia="en-US"/>
        </w:rPr>
        <w:t>К приемо-сдаточной документации относятся:</w:t>
      </w:r>
    </w:p>
    <w:p w:rsidR="0041549F" w:rsidRDefault="00F005A9" w:rsidP="00B20679">
      <w:pPr>
        <w:pStyle w:val="afd"/>
        <w:widowControl w:val="0"/>
        <w:numPr>
          <w:ilvl w:val="0"/>
          <w:numId w:val="7"/>
        </w:numPr>
        <w:shd w:val="clear" w:color="auto" w:fill="FFFFFF"/>
        <w:tabs>
          <w:tab w:val="left" w:pos="567"/>
          <w:tab w:val="left" w:pos="1134"/>
        </w:tabs>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rsidR="0041549F" w:rsidRDefault="00F005A9" w:rsidP="00B20679">
      <w:pPr>
        <w:pStyle w:val="afd"/>
        <w:widowControl w:val="0"/>
        <w:numPr>
          <w:ilvl w:val="0"/>
          <w:numId w:val="7"/>
        </w:numPr>
        <w:shd w:val="clear" w:color="auto" w:fill="FFFFFF"/>
        <w:tabs>
          <w:tab w:val="left" w:pos="567"/>
          <w:tab w:val="left" w:pos="1134"/>
        </w:tabs>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 и оборудования;</w:t>
      </w:r>
    </w:p>
    <w:p w:rsidR="0041549F" w:rsidRDefault="00F005A9" w:rsidP="00B20679">
      <w:pPr>
        <w:pStyle w:val="afd"/>
        <w:widowControl w:val="0"/>
        <w:numPr>
          <w:ilvl w:val="0"/>
          <w:numId w:val="7"/>
        </w:numPr>
        <w:shd w:val="clear" w:color="auto" w:fill="FFFFFF"/>
        <w:tabs>
          <w:tab w:val="left" w:pos="567"/>
          <w:tab w:val="left" w:pos="1134"/>
        </w:tabs>
        <w:ind w:left="0" w:firstLine="709"/>
        <w:jc w:val="both"/>
        <w:textAlignment w:val="baseline"/>
        <w:rPr>
          <w:lang w:eastAsia="en-US"/>
        </w:rPr>
      </w:pPr>
      <w:r>
        <w:rP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rsidR="0041549F" w:rsidRDefault="00F005A9">
      <w:pPr>
        <w:pStyle w:val="afd"/>
        <w:widowControl w:val="0"/>
        <w:shd w:val="clear" w:color="auto" w:fill="FFFFFF"/>
        <w:tabs>
          <w:tab w:val="left" w:pos="567"/>
          <w:tab w:val="left" w:pos="1134"/>
        </w:tabs>
        <w:ind w:left="0" w:firstLine="720"/>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rsidR="0041549F" w:rsidRDefault="00F005A9">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«Проектная документация»</w:t>
      </w:r>
      <w:r>
        <w:rPr>
          <w:b w:val="0"/>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rsidR="0041549F" w:rsidRDefault="00F005A9">
      <w:pPr>
        <w:pStyle w:val="30"/>
        <w:keepNext w:val="0"/>
        <w:widowControl w:val="0"/>
        <w:tabs>
          <w:tab w:val="left" w:pos="567"/>
        </w:tabs>
        <w:spacing w:before="0" w:after="0"/>
        <w:ind w:firstLine="708"/>
        <w:jc w:val="both"/>
        <w:textAlignment w:val="baseline"/>
        <w:rPr>
          <w:b w:val="0"/>
          <w:sz w:val="24"/>
          <w:szCs w:val="24"/>
          <w:lang w:val="ru-RU" w:eastAsia="en-US"/>
        </w:rPr>
      </w:pPr>
      <w:r>
        <w:rPr>
          <w:b w:val="0"/>
          <w:sz w:val="24"/>
          <w:szCs w:val="24"/>
          <w:lang w:val="ru-RU" w:eastAsia="en-US"/>
        </w:rPr>
        <w:t xml:space="preserve">Состав разделов Проектной документации определяется Применимым правом. </w:t>
      </w:r>
    </w:p>
    <w:p w:rsidR="0041549F" w:rsidRDefault="00F005A9">
      <w:pPr>
        <w:pStyle w:val="30"/>
        <w:keepNext w:val="0"/>
        <w:widowControl w:val="0"/>
        <w:tabs>
          <w:tab w:val="left" w:pos="567"/>
        </w:tabs>
        <w:spacing w:before="0" w:after="0"/>
        <w:ind w:firstLine="708"/>
        <w:jc w:val="both"/>
        <w:textAlignment w:val="baseline"/>
        <w:rPr>
          <w:b w:val="0"/>
          <w:sz w:val="24"/>
          <w:szCs w:val="24"/>
          <w:lang w:val="ru-RU" w:eastAsia="en-US"/>
        </w:rPr>
      </w:pPr>
      <w:r>
        <w:rPr>
          <w:b w:val="0"/>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Технического задания Заказчика.</w:t>
      </w:r>
    </w:p>
    <w:p w:rsidR="0041549F" w:rsidRDefault="008460C6">
      <w:pPr>
        <w:pStyle w:val="30"/>
        <w:keepNext w:val="0"/>
        <w:widowControl w:val="0"/>
        <w:tabs>
          <w:tab w:val="left" w:pos="567"/>
        </w:tabs>
        <w:spacing w:before="0" w:after="0"/>
        <w:ind w:firstLine="708"/>
        <w:jc w:val="both"/>
        <w:textAlignment w:val="baseline"/>
        <w:rPr>
          <w:sz w:val="24"/>
          <w:szCs w:val="24"/>
          <w:lang w:eastAsia="ru-RU"/>
        </w:rPr>
      </w:pPr>
      <w:r>
        <w:rPr>
          <w:sz w:val="24"/>
          <w:szCs w:val="24"/>
          <w:lang w:val="ru-RU" w:eastAsia="en-US"/>
        </w:rPr>
        <w:t xml:space="preserve"> </w:t>
      </w:r>
      <w:r w:rsidR="00F005A9">
        <w:rPr>
          <w:sz w:val="24"/>
          <w:szCs w:val="24"/>
          <w:lang w:val="ru-RU" w:eastAsia="en-US"/>
        </w:rPr>
        <w:t>«Работы»</w:t>
      </w:r>
      <w:r w:rsidR="00F005A9">
        <w:rPr>
          <w:b w:val="0"/>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 оборудования, инструмента), в соответствии с условиями Договора, Проектной документацией</w:t>
      </w:r>
      <w:r w:rsidR="00F005A9" w:rsidRPr="008460C6">
        <w:rPr>
          <w:b w:val="0"/>
          <w:sz w:val="24"/>
          <w:szCs w:val="24"/>
          <w:lang w:val="ru-RU" w:eastAsia="en-US"/>
        </w:rPr>
        <w:t>, Рабочей документацией</w:t>
      </w:r>
      <w:r w:rsidR="00F005A9">
        <w:rPr>
          <w:b w:val="0"/>
          <w:sz w:val="24"/>
          <w:szCs w:val="24"/>
          <w:lang w:val="ru-RU" w:eastAsia="en-US"/>
        </w:rPr>
        <w:t xml:space="preserve"> и Примен</w:t>
      </w:r>
      <w:r>
        <w:rPr>
          <w:b w:val="0"/>
          <w:sz w:val="24"/>
          <w:szCs w:val="24"/>
          <w:lang w:val="ru-RU" w:eastAsia="en-US"/>
        </w:rPr>
        <w:t>имым правом работы, в том числе,</w:t>
      </w:r>
      <w:r w:rsidR="00F005A9">
        <w:rPr>
          <w:b w:val="0"/>
          <w:sz w:val="24"/>
          <w:szCs w:val="24"/>
          <w:lang w:val="ru-RU" w:eastAsia="en-US"/>
        </w:rPr>
        <w:t xml:space="preserve"> строительно-монтажные, пусконаладочные и прочие неразрывно связанные с ними работы, работы по исправлению</w:t>
      </w:r>
      <w:r w:rsidR="00F005A9">
        <w:rPr>
          <w:sz w:val="24"/>
          <w:szCs w:val="24"/>
          <w:lang w:eastAsia="ru-RU"/>
        </w:rPr>
        <w:t xml:space="preserve"> </w:t>
      </w:r>
      <w:r w:rsidR="00F005A9">
        <w:rPr>
          <w:b w:val="0"/>
          <w:sz w:val="24"/>
          <w:szCs w:val="24"/>
          <w:lang w:val="ru-RU" w:eastAsia="ru-RU"/>
        </w:rPr>
        <w:t>выявленных</w:t>
      </w:r>
      <w:r w:rsidR="00F005A9">
        <w:rPr>
          <w:sz w:val="24"/>
          <w:szCs w:val="24"/>
          <w:lang w:val="ru-RU" w:eastAsia="ru-RU"/>
        </w:rPr>
        <w:t xml:space="preserve"> </w:t>
      </w:r>
      <w:r w:rsidR="00F005A9">
        <w:rPr>
          <w:b w:val="0"/>
          <w:sz w:val="24"/>
          <w:szCs w:val="24"/>
          <w:lang w:eastAsia="ru-RU"/>
        </w:rPr>
        <w:t>недостатков, несоответстви</w:t>
      </w:r>
      <w:r w:rsidR="00F005A9">
        <w:rPr>
          <w:b w:val="0"/>
          <w:sz w:val="24"/>
          <w:szCs w:val="24"/>
          <w:lang w:val="ru-RU" w:eastAsia="ru-RU"/>
        </w:rPr>
        <w:t>й</w:t>
      </w:r>
      <w:r w:rsidR="00F005A9">
        <w:rPr>
          <w:b w:val="0"/>
          <w:sz w:val="24"/>
          <w:szCs w:val="24"/>
          <w:lang w:eastAsia="ru-RU"/>
        </w:rPr>
        <w:t xml:space="preserve"> и / или дефект</w:t>
      </w:r>
      <w:r w:rsidR="00F005A9">
        <w:rPr>
          <w:b w:val="0"/>
          <w:sz w:val="24"/>
          <w:szCs w:val="24"/>
          <w:lang w:val="ru-RU" w:eastAsia="ru-RU"/>
        </w:rPr>
        <w:t>ов</w:t>
      </w:r>
      <w:r w:rsidR="00F005A9">
        <w:rPr>
          <w:b w:val="0"/>
          <w:sz w:val="24"/>
          <w:szCs w:val="24"/>
          <w:lang w:eastAsia="ru-RU"/>
        </w:rPr>
        <w:t xml:space="preserve"> в </w:t>
      </w:r>
      <w:r w:rsidR="00F005A9">
        <w:rPr>
          <w:b w:val="0"/>
          <w:sz w:val="24"/>
          <w:szCs w:val="24"/>
          <w:lang w:val="ru-RU" w:eastAsia="ru-RU"/>
        </w:rPr>
        <w:t>Результате</w:t>
      </w:r>
      <w:r w:rsidR="00F005A9">
        <w:rPr>
          <w:b w:val="0"/>
          <w:sz w:val="24"/>
          <w:szCs w:val="24"/>
          <w:lang w:eastAsia="ru-RU"/>
        </w:rPr>
        <w:t xml:space="preserve"> </w:t>
      </w:r>
      <w:r w:rsidR="00F005A9">
        <w:rPr>
          <w:b w:val="0"/>
          <w:sz w:val="24"/>
          <w:szCs w:val="24"/>
          <w:lang w:val="ru-RU" w:eastAsia="ru-RU"/>
        </w:rPr>
        <w:t>Работ</w:t>
      </w:r>
      <w:r w:rsidR="00F005A9">
        <w:rPr>
          <w:b w:val="0"/>
          <w:sz w:val="24"/>
          <w:szCs w:val="24"/>
          <w:lang w:eastAsia="ru-RU"/>
        </w:rPr>
        <w:t>, а также любые иные работы</w:t>
      </w:r>
      <w:r w:rsidR="00F005A9">
        <w:rPr>
          <w:b w:val="0"/>
          <w:sz w:val="24"/>
          <w:szCs w:val="24"/>
          <w:lang w:val="ru-RU" w:eastAsia="ru-RU"/>
        </w:rPr>
        <w:t xml:space="preserve"> (в том числе приобретение Материально-технических ресурсов и оборудования)</w:t>
      </w:r>
      <w:r w:rsidR="00F005A9">
        <w:rPr>
          <w:b w:val="0"/>
          <w:sz w:val="24"/>
          <w:szCs w:val="24"/>
          <w:lang w:eastAsia="ru-RU"/>
        </w:rPr>
        <w:t xml:space="preserve">, необходимые для выполнения Подрядчиком своих обязательств по Договору, независимо от </w:t>
      </w:r>
      <w:r w:rsidR="00F005A9">
        <w:rPr>
          <w:b w:val="0"/>
          <w:sz w:val="24"/>
          <w:szCs w:val="24"/>
          <w:lang w:val="ru-RU" w:eastAsia="ru-RU"/>
        </w:rPr>
        <w:t>их</w:t>
      </w:r>
      <w:r w:rsidR="00F005A9">
        <w:rPr>
          <w:b w:val="0"/>
          <w:sz w:val="24"/>
          <w:szCs w:val="24"/>
          <w:lang w:eastAsia="ru-RU"/>
        </w:rPr>
        <w:t xml:space="preserve"> прямо</w:t>
      </w:r>
      <w:r w:rsidR="00F005A9">
        <w:rPr>
          <w:b w:val="0"/>
          <w:sz w:val="24"/>
          <w:szCs w:val="24"/>
          <w:lang w:val="ru-RU" w:eastAsia="ru-RU"/>
        </w:rPr>
        <w:t>го указания</w:t>
      </w:r>
      <w:r w:rsidR="00F005A9">
        <w:rPr>
          <w:b w:val="0"/>
          <w:sz w:val="24"/>
          <w:szCs w:val="24"/>
          <w:lang w:eastAsia="ru-RU"/>
        </w:rPr>
        <w:t xml:space="preserve"> в Договоре.</w:t>
      </w:r>
      <w:r w:rsidR="00F005A9">
        <w:rPr>
          <w:sz w:val="24"/>
          <w:szCs w:val="24"/>
          <w:lang w:eastAsia="ru-RU"/>
        </w:rPr>
        <w:t xml:space="preserve"> </w:t>
      </w:r>
    </w:p>
    <w:p w:rsidR="0041549F" w:rsidRPr="006B233C" w:rsidRDefault="00F005A9">
      <w:pPr>
        <w:widowControl w:val="0"/>
        <w:tabs>
          <w:tab w:val="left" w:pos="567"/>
        </w:tabs>
        <w:spacing w:line="240" w:lineRule="auto"/>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w:t>
      </w:r>
      <w:r w:rsidRPr="006B233C">
        <w:rPr>
          <w:sz w:val="24"/>
          <w:szCs w:val="24"/>
        </w:rPr>
        <w:t xml:space="preserve">обозначающих такие обязанности, совместно с термином «Работы». </w:t>
      </w:r>
    </w:p>
    <w:p w:rsidR="0041549F" w:rsidRPr="006B233C" w:rsidRDefault="00F005A9">
      <w:pPr>
        <w:widowControl w:val="0"/>
        <w:tabs>
          <w:tab w:val="left" w:pos="567"/>
        </w:tabs>
        <w:spacing w:line="240" w:lineRule="auto"/>
        <w:ind w:firstLine="708"/>
        <w:rPr>
          <w:sz w:val="24"/>
          <w:szCs w:val="24"/>
        </w:rPr>
      </w:pPr>
      <w:r w:rsidRPr="006B233C">
        <w:rPr>
          <w:b/>
          <w:sz w:val="24"/>
          <w:szCs w:val="24"/>
          <w:lang w:eastAsia="en-US"/>
        </w:rPr>
        <w:t xml:space="preserve">«Рабочая документация» – </w:t>
      </w:r>
      <w:r w:rsidRPr="006B233C">
        <w:rPr>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sidRPr="006B233C">
        <w:rPr>
          <w:sz w:val="24"/>
          <w:szCs w:val="24"/>
        </w:rPr>
        <w:t xml:space="preserve">одержащая: </w:t>
      </w:r>
    </w:p>
    <w:p w:rsidR="0041549F" w:rsidRPr="006B233C" w:rsidRDefault="00F005A9" w:rsidP="00B20679">
      <w:pPr>
        <w:pStyle w:val="afd"/>
        <w:widowControl w:val="0"/>
        <w:numPr>
          <w:ilvl w:val="0"/>
          <w:numId w:val="7"/>
        </w:numPr>
        <w:shd w:val="clear" w:color="auto" w:fill="FFFFFF"/>
        <w:tabs>
          <w:tab w:val="left" w:pos="567"/>
          <w:tab w:val="left" w:pos="1134"/>
        </w:tabs>
        <w:ind w:left="0" w:firstLine="709"/>
        <w:jc w:val="both"/>
        <w:textAlignment w:val="baseline"/>
        <w:rPr>
          <w:lang w:eastAsia="en-US"/>
        </w:rPr>
      </w:pPr>
      <w:r w:rsidRPr="006B233C">
        <w:rPr>
          <w:lang w:eastAsia="en-US"/>
        </w:rPr>
        <w:t>рабочие чертежи основного комплекта, спецификации оборудования и изделий;</w:t>
      </w:r>
    </w:p>
    <w:p w:rsidR="0041549F" w:rsidRPr="006B233C" w:rsidRDefault="00F005A9" w:rsidP="00B20679">
      <w:pPr>
        <w:pStyle w:val="afd"/>
        <w:widowControl w:val="0"/>
        <w:numPr>
          <w:ilvl w:val="0"/>
          <w:numId w:val="7"/>
        </w:numPr>
        <w:shd w:val="clear" w:color="auto" w:fill="FFFFFF"/>
        <w:tabs>
          <w:tab w:val="left" w:pos="567"/>
          <w:tab w:val="left" w:pos="1134"/>
        </w:tabs>
        <w:ind w:left="0" w:firstLine="709"/>
        <w:jc w:val="both"/>
        <w:textAlignment w:val="baseline"/>
        <w:rPr>
          <w:lang w:eastAsia="en-US"/>
        </w:rPr>
      </w:pPr>
      <w:r w:rsidRPr="006B233C">
        <w:rPr>
          <w:lang w:eastAsia="en-US"/>
        </w:rPr>
        <w:t>документы, разработанные в дополнение к рабочим чертежам основного комплекта;</w:t>
      </w:r>
    </w:p>
    <w:p w:rsidR="0041549F" w:rsidRPr="006B233C" w:rsidRDefault="00F005A9" w:rsidP="00B20679">
      <w:pPr>
        <w:pStyle w:val="afd"/>
        <w:widowControl w:val="0"/>
        <w:numPr>
          <w:ilvl w:val="0"/>
          <w:numId w:val="7"/>
        </w:numPr>
        <w:shd w:val="clear" w:color="auto" w:fill="FFFFFF"/>
        <w:tabs>
          <w:tab w:val="left" w:pos="567"/>
          <w:tab w:val="left" w:pos="1134"/>
        </w:tabs>
        <w:ind w:left="0" w:firstLine="709"/>
        <w:jc w:val="both"/>
        <w:textAlignment w:val="baseline"/>
        <w:rPr>
          <w:lang w:eastAsia="en-US"/>
        </w:rPr>
      </w:pPr>
      <w:r w:rsidRPr="006B233C">
        <w:rPr>
          <w:lang w:eastAsia="en-US"/>
        </w:rPr>
        <w:t xml:space="preserve">сметную документацию, определяющую полную стоимость Работ (кроме Проектных Работ) по Рабочей документации. </w:t>
      </w:r>
    </w:p>
    <w:p w:rsidR="0041549F" w:rsidRDefault="00F005A9">
      <w:pPr>
        <w:widowControl w:val="0"/>
        <w:tabs>
          <w:tab w:val="left" w:pos="567"/>
        </w:tabs>
        <w:spacing w:line="240" w:lineRule="auto"/>
        <w:ind w:firstLine="708"/>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41549F" w:rsidRDefault="00F005A9">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«Разрешительная документация»</w:t>
      </w:r>
      <w:r>
        <w:rPr>
          <w:b w:val="0"/>
          <w:sz w:val="24"/>
          <w:szCs w:val="24"/>
          <w:lang w:val="ru-RU" w:eastAsia="en-US"/>
        </w:rPr>
        <w:t xml:space="preserve"> – совокупность документов, оформляемых в </w:t>
      </w:r>
      <w:r>
        <w:rPr>
          <w:b w:val="0"/>
          <w:sz w:val="24"/>
          <w:szCs w:val="24"/>
          <w:lang w:val="ru-RU" w:eastAsia="en-US"/>
        </w:rPr>
        <w:lastRenderedPageBreak/>
        <w:t xml:space="preserve">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обеспечения строительства / реконструкции и последующего ввода в эксплуатацию Объекта. </w:t>
      </w:r>
    </w:p>
    <w:p w:rsidR="0041549F" w:rsidRDefault="00F005A9">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«Результат Работ»</w:t>
      </w:r>
      <w:r>
        <w:rPr>
          <w:b w:val="0"/>
          <w:sz w:val="24"/>
          <w:szCs w:val="24"/>
          <w:lang w:val="ru-RU" w:eastAsia="en-US"/>
        </w:rPr>
        <w:t xml:space="preserve"> – готовый к эксплуатации Объект, принятый Заказчиком в Гарантийную эксплуатацию по Акту КС-11 </w:t>
      </w:r>
      <w:r w:rsidRPr="006B233C">
        <w:rPr>
          <w:b w:val="0"/>
          <w:sz w:val="24"/>
          <w:szCs w:val="24"/>
          <w:lang w:val="ru-RU" w:eastAsia="en-US"/>
        </w:rPr>
        <w:t>либо Акту КС-14</w:t>
      </w:r>
      <w:r w:rsidRPr="006B233C">
        <w:rPr>
          <w:sz w:val="24"/>
          <w:szCs w:val="24"/>
        </w:rPr>
        <w:t xml:space="preserve"> </w:t>
      </w:r>
      <w:r w:rsidRPr="006B233C">
        <w:rPr>
          <w:b w:val="0"/>
          <w:sz w:val="24"/>
          <w:szCs w:val="24"/>
          <w:lang w:val="ru-RU"/>
        </w:rPr>
        <w:t>(</w:t>
      </w:r>
      <w:r w:rsidRPr="006B233C">
        <w:rPr>
          <w:b w:val="0"/>
          <w:sz w:val="24"/>
          <w:szCs w:val="24"/>
          <w:lang w:val="ru-RU" w:eastAsia="en-US"/>
        </w:rPr>
        <w:t>в случае необходимости комиссионной приемки Объекта), соответствующий требованиям, изложенным в Техническом задании (Приложение № 1 к Договору</w:t>
      </w:r>
      <w:r>
        <w:rPr>
          <w:b w:val="0"/>
          <w:sz w:val="24"/>
          <w:szCs w:val="24"/>
          <w:lang w:val="ru-RU" w:eastAsia="en-US"/>
        </w:rPr>
        <w:t>).</w:t>
      </w:r>
    </w:p>
    <w:p w:rsidR="0041549F" w:rsidRDefault="00F005A9">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«Скрытые работы»</w:t>
      </w:r>
      <w:r>
        <w:rPr>
          <w:b w:val="0"/>
          <w:sz w:val="24"/>
          <w:szCs w:val="24"/>
          <w:lang w:val="ru-RU" w:eastAsia="en-US"/>
        </w:rPr>
        <w:t xml:space="preserve"> – отдельные виды работ, качество выполнения которых оказывает влияние на безопасность и (или) долговечность объекта капитального строительства, </w:t>
      </w:r>
      <w:r>
        <w:rPr>
          <w:rFonts w:eastAsiaTheme="minorHAnsi"/>
          <w:b w:val="0"/>
          <w:bCs/>
          <w:sz w:val="24"/>
          <w:szCs w:val="24"/>
          <w:lang w:eastAsia="en-US"/>
        </w:rPr>
        <w:t>но в соответствии с технологией их проведени</w:t>
      </w:r>
      <w:r>
        <w:rPr>
          <w:rFonts w:eastAsiaTheme="minorHAnsi"/>
          <w:b w:val="0"/>
          <w:bCs/>
          <w:sz w:val="24"/>
          <w:szCs w:val="24"/>
          <w:lang w:val="ru-RU" w:eastAsia="en-US"/>
        </w:rPr>
        <w:t>я</w:t>
      </w:r>
      <w:r>
        <w:rPr>
          <w:rFonts w:eastAsiaTheme="minorHAnsi"/>
          <w:b w:val="0"/>
          <w:bCs/>
          <w:sz w:val="24"/>
          <w:szCs w:val="24"/>
          <w:lang w:eastAsia="en-US"/>
        </w:rPr>
        <w:t xml:space="preserve"> контроль за </w:t>
      </w:r>
      <w:r>
        <w:rPr>
          <w:rFonts w:eastAsiaTheme="minorHAnsi"/>
          <w:b w:val="0"/>
          <w:bCs/>
          <w:sz w:val="24"/>
          <w:szCs w:val="24"/>
          <w:lang w:val="ru-RU" w:eastAsia="en-US"/>
        </w:rPr>
        <w:t xml:space="preserve">их </w:t>
      </w:r>
      <w:r>
        <w:rPr>
          <w:rFonts w:eastAsiaTheme="minorHAnsi"/>
          <w:b w:val="0"/>
          <w:bCs/>
          <w:sz w:val="24"/>
          <w:szCs w:val="24"/>
          <w:lang w:eastAsia="en-US"/>
        </w:rPr>
        <w:t xml:space="preserve">осуществлением не может быть проведен </w:t>
      </w:r>
      <w:r>
        <w:rPr>
          <w:rFonts w:eastAsiaTheme="minorHAnsi"/>
          <w:b w:val="0"/>
          <w:bCs/>
          <w:sz w:val="24"/>
          <w:szCs w:val="24"/>
          <w:lang w:val="ru-RU" w:eastAsia="en-US"/>
        </w:rPr>
        <w:t xml:space="preserve">Заказчиком </w:t>
      </w:r>
      <w:r>
        <w:rPr>
          <w:rFonts w:eastAsiaTheme="minorHAnsi"/>
          <w:b w:val="0"/>
          <w:bCs/>
          <w:sz w:val="24"/>
          <w:szCs w:val="24"/>
          <w:lang w:eastAsia="en-US"/>
        </w:rPr>
        <w:t>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r>
        <w:rPr>
          <w:rFonts w:eastAsiaTheme="minorHAnsi"/>
          <w:b w:val="0"/>
          <w:bCs/>
          <w:sz w:val="24"/>
          <w:szCs w:val="24"/>
          <w:lang w:val="ru-RU" w:eastAsia="en-US"/>
        </w:rPr>
        <w:t>.</w:t>
      </w:r>
    </w:p>
    <w:p w:rsidR="0041549F" w:rsidRDefault="00F005A9" w:rsidP="006B233C">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«Строительная площадка»</w:t>
      </w:r>
      <w:r>
        <w:rPr>
          <w:b w:val="0"/>
          <w:sz w:val="24"/>
          <w:szCs w:val="24"/>
          <w:lang w:val="ru-RU" w:eastAsia="en-US"/>
        </w:rPr>
        <w:t xml:space="preserve"> или </w:t>
      </w:r>
      <w:r>
        <w:rPr>
          <w:sz w:val="24"/>
          <w:szCs w:val="24"/>
          <w:lang w:val="ru-RU" w:eastAsia="en-US"/>
        </w:rPr>
        <w:t>«Стройплощадка»</w:t>
      </w:r>
      <w:r>
        <w:rPr>
          <w:b w:val="0"/>
          <w:sz w:val="24"/>
          <w:szCs w:val="24"/>
          <w:lang w:val="ru-RU" w:eastAsia="en-US"/>
        </w:rPr>
        <w:t xml:space="preserve"> – предоставляемая Подрядчику по акту для выполнения Работ территория в месте выполнения Работ, расположенном по адресу: </w:t>
      </w:r>
      <w:r w:rsidR="006B233C" w:rsidRPr="006B233C">
        <w:rPr>
          <w:b w:val="0"/>
          <w:sz w:val="24"/>
          <w:szCs w:val="24"/>
          <w:lang w:val="ru-RU" w:eastAsia="en-US"/>
        </w:rPr>
        <w:t xml:space="preserve">Кабардино-Балкарская Республика, Баксанский район, с. Атажукино, </w:t>
      </w:r>
      <w:r w:rsidR="00464A20">
        <w:rPr>
          <w:b w:val="0"/>
          <w:sz w:val="24"/>
          <w:szCs w:val="24"/>
          <w:lang w:val="ru-RU" w:eastAsia="en-US"/>
        </w:rPr>
        <w:t>Баксанс</w:t>
      </w:r>
      <w:r w:rsidR="006B233C" w:rsidRPr="006B233C">
        <w:rPr>
          <w:b w:val="0"/>
          <w:sz w:val="24"/>
          <w:szCs w:val="24"/>
          <w:lang w:val="ru-RU" w:eastAsia="en-US"/>
        </w:rPr>
        <w:t>кая</w:t>
      </w:r>
      <w:r w:rsidR="006B233C">
        <w:rPr>
          <w:b w:val="0"/>
          <w:sz w:val="24"/>
          <w:szCs w:val="24"/>
          <w:lang w:val="ru-RU" w:eastAsia="en-US"/>
        </w:rPr>
        <w:t xml:space="preserve">  ГЭС.</w:t>
      </w:r>
    </w:p>
    <w:p w:rsidR="0041549F" w:rsidRDefault="00F005A9">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«Техническое задание»</w:t>
      </w:r>
      <w:r>
        <w:rPr>
          <w:b w:val="0"/>
          <w:sz w:val="24"/>
          <w:szCs w:val="24"/>
          <w:lang w:val="ru-RU" w:eastAsia="en-US"/>
        </w:rPr>
        <w:t xml:space="preserve"> – документ, содержащий характеристики Объекта, объем и состав Работ по Договору, перечень необходимого оборудования и требования Заказчика к выполнению Подрядчиком Работ по Договору в целом.</w:t>
      </w:r>
    </w:p>
    <w:p w:rsidR="0041549F" w:rsidRDefault="00F005A9">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«Субподрядчик»</w:t>
      </w:r>
      <w:r>
        <w:rPr>
          <w:b w:val="0"/>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rsidR="0041549F" w:rsidRDefault="00F005A9">
      <w:pPr>
        <w:pStyle w:val="30"/>
        <w:keepNext w:val="0"/>
        <w:widowControl w:val="0"/>
        <w:tabs>
          <w:tab w:val="left" w:pos="567"/>
        </w:tabs>
        <w:overflowPunct w:val="0"/>
        <w:spacing w:before="0" w:after="0"/>
        <w:ind w:firstLine="708"/>
        <w:jc w:val="both"/>
        <w:textAlignment w:val="baseline"/>
      </w:pPr>
      <w:r>
        <w:rPr>
          <w:color w:val="000000"/>
          <w:sz w:val="24"/>
          <w:szCs w:val="24"/>
          <w:lang w:val="ru-RU" w:eastAsia="en-US"/>
        </w:rPr>
        <w:t xml:space="preserve">«Универсальный передаточный документ», «УПД» </w:t>
      </w:r>
      <w:r>
        <w:rPr>
          <w:b w:val="0"/>
          <w:color w:val="000000"/>
          <w:sz w:val="24"/>
          <w:szCs w:val="24"/>
          <w:lang w:val="ru-RU" w:eastAsia="en-US"/>
        </w:rPr>
        <w:t>–</w:t>
      </w:r>
      <w:r>
        <w:rPr>
          <w:color w:val="000000"/>
          <w:sz w:val="24"/>
          <w:szCs w:val="24"/>
          <w:lang w:val="ru-RU" w:eastAsia="en-US"/>
        </w:rPr>
        <w:t xml:space="preserve"> </w:t>
      </w:r>
      <w:r>
        <w:rPr>
          <w:b w:val="0"/>
          <w:color w:val="000000"/>
          <w:sz w:val="24"/>
          <w:szCs w:val="24"/>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p>
    <w:p w:rsidR="0041549F" w:rsidRDefault="00F005A9">
      <w:pPr>
        <w:pStyle w:val="3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«Цена Договора»</w:t>
      </w:r>
      <w:r>
        <w:rPr>
          <w:b w:val="0"/>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0"/>
          <w:sz w:val="24"/>
          <w:szCs w:val="24"/>
          <w:lang w:val="ru-RU" w:eastAsia="en-US"/>
        </w:rPr>
        <w:t xml:space="preserve">на весь период действия Договора. </w:t>
      </w:r>
    </w:p>
    <w:p w:rsidR="0041549F" w:rsidRDefault="00F005A9">
      <w:pPr>
        <w:pStyle w:val="30"/>
        <w:keepNext w:val="0"/>
        <w:widowControl w:val="0"/>
        <w:tabs>
          <w:tab w:val="left" w:pos="567"/>
        </w:tabs>
        <w:spacing w:before="0" w:after="0"/>
        <w:ind w:firstLine="708"/>
        <w:jc w:val="both"/>
        <w:textAlignment w:val="baseline"/>
        <w:rPr>
          <w:b w:val="0"/>
          <w:sz w:val="24"/>
          <w:szCs w:val="24"/>
          <w:lang w:val="ru-RU" w:eastAsia="en-US"/>
        </w:rPr>
      </w:pPr>
      <w:r>
        <w:rPr>
          <w:sz w:val="24"/>
          <w:szCs w:val="24"/>
          <w:lang w:val="ru-RU" w:eastAsia="en-US"/>
        </w:rPr>
        <w:t>«Этап Работ»</w:t>
      </w:r>
      <w:r>
        <w:rPr>
          <w:b w:val="0"/>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rsidR="0041549F" w:rsidRDefault="00F005A9">
      <w:pPr>
        <w:pStyle w:val="30"/>
        <w:keepNext w:val="0"/>
        <w:widowControl w:val="0"/>
        <w:tabs>
          <w:tab w:val="left" w:pos="567"/>
        </w:tabs>
        <w:spacing w:before="0" w:after="0"/>
        <w:ind w:firstLine="708"/>
        <w:jc w:val="both"/>
        <w:textAlignment w:val="baseline"/>
        <w:rPr>
          <w:bCs/>
        </w:rPr>
      </w:pPr>
      <w:r>
        <w:rPr>
          <w:b w:val="0"/>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0"/>
          <w:sz w:val="24"/>
          <w:szCs w:val="24"/>
        </w:rPr>
        <w:t xml:space="preserve">. </w:t>
      </w:r>
      <w:r>
        <w:rPr>
          <w:bCs/>
        </w:rPr>
        <w:t xml:space="preserve"> </w:t>
      </w:r>
    </w:p>
    <w:p w:rsidR="0041549F" w:rsidRDefault="0041549F">
      <w:pPr>
        <w:spacing w:line="240" w:lineRule="auto"/>
        <w:rPr>
          <w:sz w:val="24"/>
          <w:szCs w:val="24"/>
          <w:lang w:val="x-none" w:eastAsia="x-none"/>
        </w:rPr>
      </w:pPr>
    </w:p>
    <w:p w:rsidR="0041549F" w:rsidRDefault="00F005A9" w:rsidP="00B20679">
      <w:pPr>
        <w:pStyle w:val="afd"/>
        <w:numPr>
          <w:ilvl w:val="0"/>
          <w:numId w:val="3"/>
        </w:numPr>
        <w:shd w:val="clear" w:color="auto" w:fill="FFFFFF"/>
        <w:tabs>
          <w:tab w:val="left" w:pos="284"/>
        </w:tabs>
        <w:ind w:left="0" w:firstLine="0"/>
        <w:jc w:val="center"/>
        <w:rPr>
          <w:b/>
          <w:bCs/>
        </w:rPr>
      </w:pPr>
      <w:r>
        <w:rPr>
          <w:b/>
          <w:bCs/>
        </w:rPr>
        <w:t>Предмет Договора</w:t>
      </w:r>
    </w:p>
    <w:p w:rsidR="0041549F" w:rsidRDefault="00F005A9" w:rsidP="00B20679">
      <w:pPr>
        <w:pStyle w:val="afd"/>
        <w:numPr>
          <w:ilvl w:val="1"/>
          <w:numId w:val="3"/>
        </w:numPr>
        <w:shd w:val="clear" w:color="auto" w:fill="FFFFFF"/>
        <w:tabs>
          <w:tab w:val="left" w:pos="1134"/>
        </w:tabs>
        <w:ind w:left="0" w:firstLine="709"/>
        <w:jc w:val="both"/>
        <w:rPr>
          <w:bCs/>
        </w:rPr>
      </w:pPr>
      <w:bookmarkStart w:id="1" w:name="_Ref361410951"/>
      <w:r>
        <w:rPr>
          <w:bCs/>
        </w:rPr>
        <w:t xml:space="preserve">Подрядчик обязуется по заданию Заказчика в соответствии с Техническим заданием (Приложение № 1 к Договору) выполнить работы по </w:t>
      </w:r>
      <w:r w:rsidR="003924C0" w:rsidRPr="003924C0">
        <w:rPr>
          <w:bCs/>
          <w:i/>
        </w:rPr>
        <w:t xml:space="preserve">ОКПД 2 43.99.90.190 монтажу элементов куста опорных реперов на деривационном канале ст. ДК Баксанской ГЭС с проведением высотной привязки </w:t>
      </w:r>
      <w:r>
        <w:rPr>
          <w:bCs/>
        </w:rPr>
        <w:t>(далее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bookmarkEnd w:id="1"/>
    </w:p>
    <w:p w:rsidR="0041549F" w:rsidRDefault="00F005A9" w:rsidP="00B20679">
      <w:pPr>
        <w:pStyle w:val="afd"/>
        <w:numPr>
          <w:ilvl w:val="1"/>
          <w:numId w:val="3"/>
        </w:numPr>
        <w:shd w:val="clear" w:color="auto" w:fill="FFFFFF"/>
        <w:tabs>
          <w:tab w:val="left" w:pos="1134"/>
        </w:tabs>
        <w:ind w:left="0" w:firstLine="709"/>
        <w:jc w:val="both"/>
        <w:rPr>
          <w:bCs/>
        </w:rPr>
      </w:pPr>
      <w:r>
        <w:rPr>
          <w:bCs/>
        </w:rPr>
        <w:t>В состав Работ по Договору входят</w:t>
      </w:r>
      <w:r>
        <w:rPr>
          <w:rStyle w:val="a4"/>
          <w:bCs/>
        </w:rPr>
        <w:footnoteReference w:id="1"/>
      </w:r>
      <w:r>
        <w:rPr>
          <w:bCs/>
        </w:rPr>
        <w:t>:</w:t>
      </w:r>
    </w:p>
    <w:p w:rsidR="0041549F" w:rsidRPr="00B13C90" w:rsidRDefault="00F005A9" w:rsidP="00B20679">
      <w:pPr>
        <w:pStyle w:val="afd"/>
        <w:numPr>
          <w:ilvl w:val="2"/>
          <w:numId w:val="3"/>
        </w:numPr>
        <w:shd w:val="clear" w:color="auto" w:fill="FFFFFF"/>
        <w:tabs>
          <w:tab w:val="left" w:pos="1418"/>
        </w:tabs>
        <w:ind w:left="0" w:firstLine="709"/>
        <w:jc w:val="both"/>
        <w:rPr>
          <w:bCs/>
        </w:rPr>
      </w:pPr>
      <w:r w:rsidRPr="00B13C90">
        <w:rPr>
          <w:bCs/>
        </w:rPr>
        <w:t>Подготовка территории строительства;</w:t>
      </w:r>
    </w:p>
    <w:p w:rsidR="0041549F" w:rsidRPr="00B13C90" w:rsidRDefault="00F005A9" w:rsidP="00B20679">
      <w:pPr>
        <w:pStyle w:val="afd"/>
        <w:numPr>
          <w:ilvl w:val="2"/>
          <w:numId w:val="3"/>
        </w:numPr>
        <w:shd w:val="clear" w:color="auto" w:fill="FFFFFF"/>
        <w:tabs>
          <w:tab w:val="left" w:pos="1418"/>
        </w:tabs>
        <w:ind w:left="0" w:firstLine="709"/>
        <w:jc w:val="both"/>
        <w:rPr>
          <w:bCs/>
        </w:rPr>
      </w:pPr>
      <w:r w:rsidRPr="00B13C90">
        <w:rPr>
          <w:bCs/>
        </w:rPr>
        <w:lastRenderedPageBreak/>
        <w:t>Строительно-монтажные работы;</w:t>
      </w:r>
    </w:p>
    <w:p w:rsidR="0041549F" w:rsidRPr="00B13C90" w:rsidRDefault="00F005A9" w:rsidP="00B20679">
      <w:pPr>
        <w:pStyle w:val="afd"/>
        <w:numPr>
          <w:ilvl w:val="2"/>
          <w:numId w:val="3"/>
        </w:numPr>
        <w:shd w:val="clear" w:color="auto" w:fill="FFFFFF"/>
        <w:tabs>
          <w:tab w:val="left" w:pos="1418"/>
        </w:tabs>
        <w:ind w:left="0" w:firstLine="709"/>
        <w:jc w:val="both"/>
        <w:rPr>
          <w:bCs/>
        </w:rPr>
      </w:pPr>
      <w:r w:rsidRPr="00B13C90">
        <w:rPr>
          <w:bCs/>
        </w:rPr>
        <w:t>Пуско-наладочные работы, шеф-наладка;</w:t>
      </w:r>
    </w:p>
    <w:p w:rsidR="0041549F" w:rsidRDefault="00F005A9" w:rsidP="00B20679">
      <w:pPr>
        <w:pStyle w:val="afd"/>
        <w:numPr>
          <w:ilvl w:val="1"/>
          <w:numId w:val="3"/>
        </w:numPr>
        <w:shd w:val="clear" w:color="auto" w:fill="FFFFFF"/>
        <w:tabs>
          <w:tab w:val="left" w:pos="1134"/>
        </w:tabs>
        <w:ind w:left="0" w:firstLine="709"/>
        <w:jc w:val="both"/>
        <w:rPr>
          <w:bCs/>
        </w:rPr>
      </w:pPr>
      <w:r>
        <w:rPr>
          <w:bCs/>
        </w:rPr>
        <w:t>Объем и состав Работ по Договору определяется Техническим заданием (Приложение № 1 к Договору). Работы по Договору подлежат выполнению Подря</w:t>
      </w:r>
      <w:r w:rsidR="006F148E">
        <w:rPr>
          <w:bCs/>
        </w:rPr>
        <w:t>дчиком в строгом соответствии с</w:t>
      </w:r>
      <w:r w:rsidR="005D354E">
        <w:rPr>
          <w:bCs/>
        </w:rPr>
        <w:t xml:space="preserve"> Проектной и</w:t>
      </w:r>
      <w:r w:rsidR="006F148E">
        <w:rPr>
          <w:bCs/>
        </w:rPr>
        <w:t xml:space="preserve"> </w:t>
      </w:r>
      <w:r w:rsidRPr="006F148E">
        <w:rPr>
          <w:bCs/>
        </w:rPr>
        <w:t>Рабочей документацией</w:t>
      </w:r>
      <w:r>
        <w:rPr>
          <w:bCs/>
        </w:rPr>
        <w:t>, требованиями Применимого права и указаниями Заказчика.</w:t>
      </w:r>
    </w:p>
    <w:p w:rsidR="00B13C90" w:rsidRPr="00B13C90" w:rsidRDefault="00B13C90" w:rsidP="00B13C90">
      <w:pPr>
        <w:pStyle w:val="afd"/>
        <w:numPr>
          <w:ilvl w:val="0"/>
          <w:numId w:val="56"/>
        </w:numPr>
        <w:shd w:val="clear" w:color="auto" w:fill="FFFFFF"/>
        <w:tabs>
          <w:tab w:val="left" w:pos="1134"/>
        </w:tabs>
        <w:suppressAutoHyphens w:val="0"/>
        <w:jc w:val="both"/>
        <w:rPr>
          <w:bCs/>
          <w:vanish/>
        </w:rPr>
      </w:pPr>
    </w:p>
    <w:p w:rsidR="00B13C90" w:rsidRPr="00B13C90" w:rsidRDefault="00B13C90" w:rsidP="00B13C90">
      <w:pPr>
        <w:pStyle w:val="afd"/>
        <w:numPr>
          <w:ilvl w:val="1"/>
          <w:numId w:val="56"/>
        </w:numPr>
        <w:shd w:val="clear" w:color="auto" w:fill="FFFFFF"/>
        <w:tabs>
          <w:tab w:val="left" w:pos="1134"/>
        </w:tabs>
        <w:suppressAutoHyphens w:val="0"/>
        <w:jc w:val="both"/>
        <w:rPr>
          <w:bCs/>
          <w:vanish/>
        </w:rPr>
      </w:pPr>
    </w:p>
    <w:p w:rsidR="00B13C90" w:rsidRPr="00B13C90" w:rsidRDefault="00B13C90" w:rsidP="00B13C90">
      <w:pPr>
        <w:pStyle w:val="afd"/>
        <w:numPr>
          <w:ilvl w:val="1"/>
          <w:numId w:val="56"/>
        </w:numPr>
        <w:shd w:val="clear" w:color="auto" w:fill="FFFFFF"/>
        <w:tabs>
          <w:tab w:val="left" w:pos="1134"/>
        </w:tabs>
        <w:suppressAutoHyphens w:val="0"/>
        <w:jc w:val="both"/>
        <w:rPr>
          <w:bCs/>
          <w:vanish/>
        </w:rPr>
      </w:pPr>
    </w:p>
    <w:p w:rsidR="00B13C90" w:rsidRPr="00B13C90" w:rsidRDefault="00B13C90" w:rsidP="00B13C90">
      <w:pPr>
        <w:pStyle w:val="afd"/>
        <w:numPr>
          <w:ilvl w:val="1"/>
          <w:numId w:val="56"/>
        </w:numPr>
        <w:shd w:val="clear" w:color="auto" w:fill="FFFFFF"/>
        <w:tabs>
          <w:tab w:val="left" w:pos="1134"/>
        </w:tabs>
        <w:suppressAutoHyphens w:val="0"/>
        <w:jc w:val="both"/>
        <w:rPr>
          <w:bCs/>
          <w:vanish/>
        </w:rPr>
      </w:pPr>
    </w:p>
    <w:p w:rsidR="00B13C90" w:rsidRDefault="00F005A9" w:rsidP="00B13C90">
      <w:pPr>
        <w:pStyle w:val="afd"/>
        <w:numPr>
          <w:ilvl w:val="1"/>
          <w:numId w:val="56"/>
        </w:numPr>
        <w:shd w:val="clear" w:color="auto" w:fill="FFFFFF"/>
        <w:tabs>
          <w:tab w:val="left" w:pos="1134"/>
        </w:tabs>
        <w:suppressAutoHyphens w:val="0"/>
        <w:ind w:left="0" w:firstLine="709"/>
        <w:jc w:val="both"/>
        <w:rPr>
          <w:bCs/>
        </w:rPr>
      </w:pPr>
      <w:r>
        <w:rPr>
          <w:bCs/>
        </w:rPr>
        <w:t xml:space="preserve">Работы по Договору выполняются для нужд </w:t>
      </w:r>
      <w:r w:rsidR="00B13C90" w:rsidRPr="00B13C90">
        <w:rPr>
          <w:bCs/>
        </w:rPr>
        <w:t xml:space="preserve">Филиала ПАО «РусГидро» - </w:t>
      </w:r>
    </w:p>
    <w:p w:rsidR="0041549F" w:rsidRPr="00B13C90" w:rsidRDefault="00B13C90" w:rsidP="00B13C90">
      <w:pPr>
        <w:pStyle w:val="afd"/>
        <w:shd w:val="clear" w:color="auto" w:fill="FFFFFF"/>
        <w:tabs>
          <w:tab w:val="left" w:pos="1134"/>
        </w:tabs>
        <w:suppressAutoHyphens w:val="0"/>
        <w:ind w:left="709"/>
        <w:jc w:val="both"/>
        <w:rPr>
          <w:bCs/>
        </w:rPr>
      </w:pPr>
      <w:r w:rsidRPr="00B13C90">
        <w:rPr>
          <w:bCs/>
        </w:rPr>
        <w:t xml:space="preserve">«Кабардино-Балкарский филиал».  </w:t>
      </w:r>
    </w:p>
    <w:p w:rsidR="00B13C90" w:rsidRPr="004F03C0" w:rsidRDefault="00F005A9" w:rsidP="00B13C90">
      <w:pPr>
        <w:pStyle w:val="afd"/>
        <w:numPr>
          <w:ilvl w:val="1"/>
          <w:numId w:val="56"/>
        </w:numPr>
        <w:shd w:val="clear" w:color="auto" w:fill="FFFFFF"/>
        <w:tabs>
          <w:tab w:val="left" w:pos="1134"/>
        </w:tabs>
        <w:suppressAutoHyphens w:val="0"/>
        <w:ind w:left="0" w:firstLine="709"/>
        <w:jc w:val="both"/>
        <w:rPr>
          <w:bCs/>
        </w:rPr>
      </w:pPr>
      <w:r>
        <w:rPr>
          <w:bCs/>
        </w:rPr>
        <w:t>Место выполнения Работ:</w:t>
      </w:r>
      <w:r w:rsidR="00B13C90">
        <w:rPr>
          <w:bCs/>
        </w:rPr>
        <w:t xml:space="preserve"> </w:t>
      </w:r>
      <w:r w:rsidR="00B13C90" w:rsidRPr="004F03C0">
        <w:rPr>
          <w:bCs/>
        </w:rPr>
        <w:t>Кабардино-Балкарская Республика, Баксанский район, с. Атажукино, Баксанская ГЭС</w:t>
      </w:r>
      <w:r w:rsidR="00B13C90" w:rsidRPr="004F03C0">
        <w:t>.</w:t>
      </w:r>
    </w:p>
    <w:p w:rsidR="00B13C90" w:rsidRPr="00B13C90" w:rsidRDefault="00B13C90" w:rsidP="00B13C90">
      <w:pPr>
        <w:pStyle w:val="afd"/>
        <w:numPr>
          <w:ilvl w:val="1"/>
          <w:numId w:val="3"/>
        </w:numPr>
        <w:shd w:val="clear" w:color="auto" w:fill="FFFFFF"/>
        <w:tabs>
          <w:tab w:val="left" w:pos="1134"/>
        </w:tabs>
        <w:jc w:val="both"/>
        <w:rPr>
          <w:bCs/>
          <w:vanish/>
        </w:rPr>
      </w:pPr>
      <w:bookmarkStart w:id="2" w:name="_Ref361320424"/>
    </w:p>
    <w:p w:rsidR="00B13C90" w:rsidRPr="00B13C90" w:rsidRDefault="00B13C90" w:rsidP="00B13C90">
      <w:pPr>
        <w:pStyle w:val="afd"/>
        <w:numPr>
          <w:ilvl w:val="1"/>
          <w:numId w:val="3"/>
        </w:numPr>
        <w:shd w:val="clear" w:color="auto" w:fill="FFFFFF"/>
        <w:tabs>
          <w:tab w:val="left" w:pos="1134"/>
        </w:tabs>
        <w:jc w:val="both"/>
        <w:rPr>
          <w:bCs/>
          <w:vanish/>
        </w:rPr>
      </w:pPr>
    </w:p>
    <w:p w:rsidR="0041549F" w:rsidRDefault="00F005A9" w:rsidP="00B13C90">
      <w:pPr>
        <w:pStyle w:val="afd"/>
        <w:numPr>
          <w:ilvl w:val="1"/>
          <w:numId w:val="3"/>
        </w:numPr>
        <w:shd w:val="clear" w:color="auto" w:fill="FFFFFF"/>
        <w:tabs>
          <w:tab w:val="clear" w:pos="0"/>
          <w:tab w:val="num" w:pos="-1"/>
          <w:tab w:val="left" w:pos="1134"/>
        </w:tabs>
        <w:ind w:left="1141"/>
        <w:jc w:val="both"/>
        <w:rPr>
          <w:bCs/>
        </w:rPr>
      </w:pPr>
      <w:r>
        <w:rPr>
          <w:bCs/>
        </w:rPr>
        <w:t>Работы выполняются Подрядчиком в следующие сроки:</w:t>
      </w:r>
      <w:bookmarkEnd w:id="2"/>
    </w:p>
    <w:p w:rsidR="00B13C90" w:rsidRPr="00B13C90" w:rsidRDefault="00F005A9" w:rsidP="00B13C90">
      <w:pPr>
        <w:pStyle w:val="afd"/>
        <w:numPr>
          <w:ilvl w:val="2"/>
          <w:numId w:val="3"/>
        </w:numPr>
        <w:shd w:val="clear" w:color="auto" w:fill="FFFFFF"/>
        <w:tabs>
          <w:tab w:val="left" w:pos="1418"/>
        </w:tabs>
        <w:ind w:left="0" w:firstLine="709"/>
        <w:jc w:val="both"/>
        <w:rPr>
          <w:bCs/>
        </w:rPr>
      </w:pPr>
      <w:r>
        <w:rPr>
          <w:bCs/>
        </w:rPr>
        <w:t xml:space="preserve">начало выполнения Работ: </w:t>
      </w:r>
      <w:r w:rsidR="00B13C90" w:rsidRPr="00B13C90">
        <w:rPr>
          <w:bCs/>
        </w:rPr>
        <w:t>с даты, следующей за датой заключения Договора;</w:t>
      </w:r>
    </w:p>
    <w:p w:rsidR="0041549F" w:rsidRDefault="00F005A9" w:rsidP="00B20679">
      <w:pPr>
        <w:pStyle w:val="afd"/>
        <w:numPr>
          <w:ilvl w:val="2"/>
          <w:numId w:val="3"/>
        </w:numPr>
        <w:shd w:val="clear" w:color="auto" w:fill="FFFFFF"/>
        <w:tabs>
          <w:tab w:val="left" w:pos="1418"/>
        </w:tabs>
        <w:ind w:left="0" w:firstLine="709"/>
        <w:jc w:val="both"/>
      </w:pPr>
      <w:r>
        <w:rPr>
          <w:bCs/>
        </w:rPr>
        <w:t xml:space="preserve">окончание выполнения Работ: </w:t>
      </w:r>
      <w:r w:rsidR="00B13C90" w:rsidRPr="00B13C90">
        <w:rPr>
          <w:bCs/>
        </w:rPr>
        <w:t xml:space="preserve">«18» декабря 2026 г. </w:t>
      </w:r>
    </w:p>
    <w:p w:rsidR="0041549F" w:rsidRDefault="00F005A9" w:rsidP="00B20679">
      <w:pPr>
        <w:pStyle w:val="afd"/>
        <w:numPr>
          <w:ilvl w:val="1"/>
          <w:numId w:val="3"/>
        </w:numPr>
        <w:shd w:val="clear" w:color="auto" w:fill="FFFFFF"/>
        <w:tabs>
          <w:tab w:val="left" w:pos="1134"/>
        </w:tabs>
        <w:ind w:left="0" w:firstLine="709"/>
        <w:jc w:val="both"/>
        <w:rPr>
          <w:bCs/>
        </w:rPr>
      </w:pPr>
      <w:r>
        <w:rPr>
          <w:bCs/>
        </w:rPr>
        <w:t xml:space="preserve">Выполнение Работ осуществляется поэтапно. </w:t>
      </w:r>
      <w:r>
        <w:rPr>
          <w:bCs/>
          <w:lang w:val="en-US"/>
        </w:rPr>
        <w:t>C</w:t>
      </w:r>
      <w:r>
        <w:rPr>
          <w:bCs/>
        </w:rPr>
        <w:t xml:space="preserve">роки выполнения отдельных Этапов Работ определяются Календарным графиком выполнения Работ (Приложение № 3 к Договору) в рамках общих сроков, указанных в пункте 1.6 Договора. </w:t>
      </w:r>
    </w:p>
    <w:p w:rsidR="00B13C90" w:rsidRPr="00B13C90" w:rsidRDefault="00B13C90" w:rsidP="00B13C90">
      <w:pPr>
        <w:pStyle w:val="afd"/>
        <w:numPr>
          <w:ilvl w:val="1"/>
          <w:numId w:val="3"/>
        </w:numPr>
        <w:shd w:val="clear" w:color="auto" w:fill="FFFFFF"/>
        <w:tabs>
          <w:tab w:val="left" w:pos="1134"/>
        </w:tabs>
        <w:jc w:val="both"/>
        <w:rPr>
          <w:bCs/>
          <w:vanish/>
        </w:rPr>
      </w:pPr>
    </w:p>
    <w:p w:rsidR="00B13C90" w:rsidRPr="00B13C90" w:rsidRDefault="00B13C90" w:rsidP="00B13C90">
      <w:pPr>
        <w:pStyle w:val="afd"/>
        <w:numPr>
          <w:ilvl w:val="1"/>
          <w:numId w:val="56"/>
        </w:numPr>
        <w:shd w:val="clear" w:color="auto" w:fill="FFFFFF"/>
        <w:tabs>
          <w:tab w:val="left" w:pos="1134"/>
        </w:tabs>
        <w:suppressAutoHyphens w:val="0"/>
        <w:jc w:val="both"/>
        <w:rPr>
          <w:bCs/>
          <w:vanish/>
        </w:rPr>
      </w:pPr>
    </w:p>
    <w:p w:rsidR="00B13C90" w:rsidRPr="00B13C90" w:rsidRDefault="00B13C90" w:rsidP="00B13C90">
      <w:pPr>
        <w:pStyle w:val="afd"/>
        <w:numPr>
          <w:ilvl w:val="1"/>
          <w:numId w:val="56"/>
        </w:numPr>
        <w:shd w:val="clear" w:color="auto" w:fill="FFFFFF"/>
        <w:tabs>
          <w:tab w:val="left" w:pos="1134"/>
        </w:tabs>
        <w:suppressAutoHyphens w:val="0"/>
        <w:jc w:val="both"/>
        <w:rPr>
          <w:bCs/>
          <w:vanish/>
        </w:rPr>
      </w:pPr>
    </w:p>
    <w:p w:rsidR="00B13C90" w:rsidRDefault="00F005A9" w:rsidP="00B13C90">
      <w:pPr>
        <w:pStyle w:val="afd"/>
        <w:numPr>
          <w:ilvl w:val="1"/>
          <w:numId w:val="56"/>
        </w:numPr>
        <w:shd w:val="clear" w:color="auto" w:fill="FFFFFF"/>
        <w:tabs>
          <w:tab w:val="left" w:pos="1134"/>
        </w:tabs>
        <w:suppressAutoHyphens w:val="0"/>
        <w:ind w:left="1141"/>
        <w:jc w:val="both"/>
        <w:rPr>
          <w:bCs/>
        </w:rPr>
      </w:pPr>
      <w:r>
        <w:rPr>
          <w:bCs/>
        </w:rPr>
        <w:t xml:space="preserve">Работы, указанные в </w:t>
      </w:r>
      <w:r w:rsidRPr="00B13C90">
        <w:rPr>
          <w:bCs/>
        </w:rPr>
        <w:t>пункте 1.1</w:t>
      </w:r>
      <w:r>
        <w:rPr>
          <w:bCs/>
        </w:rPr>
        <w:t xml:space="preserve"> Договора, </w:t>
      </w:r>
      <w:r w:rsidR="00B13C90">
        <w:rPr>
          <w:bCs/>
        </w:rPr>
        <w:t>подлежат выполнению в отношении</w:t>
      </w:r>
    </w:p>
    <w:p w:rsidR="0041549F" w:rsidRPr="00B13C90" w:rsidRDefault="00F005A9" w:rsidP="00B13C90">
      <w:pPr>
        <w:shd w:val="clear" w:color="auto" w:fill="FFFFFF"/>
        <w:tabs>
          <w:tab w:val="left" w:pos="1134"/>
        </w:tabs>
        <w:suppressAutoHyphens w:val="0"/>
        <w:ind w:firstLine="0"/>
        <w:rPr>
          <w:bCs/>
          <w:sz w:val="24"/>
        </w:rPr>
      </w:pPr>
      <w:r w:rsidRPr="00B13C90">
        <w:rPr>
          <w:bCs/>
          <w:sz w:val="24"/>
        </w:rPr>
        <w:t>Объектов, указанных в Приложении № 2 к Договору.</w:t>
      </w:r>
    </w:p>
    <w:p w:rsidR="0041549F" w:rsidRDefault="0041549F">
      <w:pPr>
        <w:widowControl w:val="0"/>
        <w:shd w:val="clear" w:color="auto" w:fill="FFFFFF"/>
        <w:spacing w:line="240" w:lineRule="auto"/>
        <w:ind w:left="567" w:firstLine="0"/>
        <w:rPr>
          <w:sz w:val="24"/>
          <w:szCs w:val="24"/>
        </w:rPr>
      </w:pPr>
    </w:p>
    <w:p w:rsidR="0041549F" w:rsidRDefault="00F005A9" w:rsidP="00B20679">
      <w:pPr>
        <w:pStyle w:val="afd"/>
        <w:numPr>
          <w:ilvl w:val="0"/>
          <w:numId w:val="3"/>
        </w:numPr>
        <w:shd w:val="clear" w:color="auto" w:fill="FFFFFF"/>
        <w:tabs>
          <w:tab w:val="left" w:pos="284"/>
        </w:tabs>
        <w:ind w:left="0" w:firstLine="0"/>
        <w:jc w:val="center"/>
        <w:rPr>
          <w:b/>
          <w:bCs/>
        </w:rPr>
      </w:pPr>
      <w:r>
        <w:rPr>
          <w:b/>
          <w:bCs/>
        </w:rPr>
        <w:t xml:space="preserve">Права и обязанности Сторон </w:t>
      </w:r>
    </w:p>
    <w:p w:rsidR="0041549F" w:rsidRDefault="00F005A9" w:rsidP="00B20679">
      <w:pPr>
        <w:pStyle w:val="afd"/>
        <w:numPr>
          <w:ilvl w:val="1"/>
          <w:numId w:val="3"/>
        </w:numPr>
        <w:shd w:val="clear" w:color="auto" w:fill="FFFFFF"/>
        <w:tabs>
          <w:tab w:val="left" w:pos="1134"/>
        </w:tabs>
        <w:ind w:left="0" w:firstLine="709"/>
        <w:jc w:val="both"/>
        <w:rPr>
          <w:bCs/>
        </w:rPr>
      </w:pPr>
      <w:r>
        <w:rPr>
          <w:bCs/>
          <w:u w:val="single"/>
        </w:rPr>
        <w:t>Заказчик обязан</w:t>
      </w:r>
      <w:r>
        <w:rPr>
          <w:bCs/>
        </w:rPr>
        <w:t>:</w:t>
      </w:r>
    </w:p>
    <w:p w:rsidR="0041549F" w:rsidRDefault="00F005A9" w:rsidP="00B20679">
      <w:pPr>
        <w:pStyle w:val="afd"/>
        <w:numPr>
          <w:ilvl w:val="2"/>
          <w:numId w:val="3"/>
        </w:numPr>
        <w:shd w:val="clear" w:color="auto" w:fill="FFFFFF"/>
        <w:tabs>
          <w:tab w:val="left" w:pos="1418"/>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rsidR="0041549F" w:rsidRDefault="00F005A9" w:rsidP="00B20679">
      <w:pPr>
        <w:pStyle w:val="afd"/>
        <w:numPr>
          <w:ilvl w:val="2"/>
          <w:numId w:val="3"/>
        </w:numPr>
        <w:shd w:val="clear" w:color="auto" w:fill="FFFFFF"/>
        <w:tabs>
          <w:tab w:val="left" w:pos="1418"/>
        </w:tabs>
        <w:ind w:left="0" w:firstLine="709"/>
        <w:jc w:val="both"/>
      </w:pPr>
      <w:bookmarkStart w:id="3" w:name="_Ref361401696"/>
      <w:bookmarkStart w:id="4" w:name="_Ref361320734"/>
      <w:bookmarkStart w:id="5" w:name="_Ref361396847"/>
      <w:r>
        <w:rPr>
          <w:bCs/>
        </w:rPr>
        <w:t xml:space="preserve">В </w:t>
      </w:r>
      <w:r w:rsidRPr="00313752">
        <w:rPr>
          <w:bCs/>
        </w:rPr>
        <w:t>течение 3 (трех) рабочих</w:t>
      </w:r>
      <w:r>
        <w:rPr>
          <w:bCs/>
        </w:rPr>
        <w:t xml:space="preserve"> дней с даты вступления Договора в силу, но не ранее получения соответствующего письменного запроса Подрядчика, передать (предоставить) последнему:</w:t>
      </w:r>
    </w:p>
    <w:p w:rsidR="0041549F" w:rsidRDefault="00F005A9" w:rsidP="00B20679">
      <w:pPr>
        <w:pStyle w:val="afd"/>
        <w:numPr>
          <w:ilvl w:val="0"/>
          <w:numId w:val="8"/>
        </w:numPr>
        <w:shd w:val="clear" w:color="auto" w:fill="FFFFFF"/>
        <w:tabs>
          <w:tab w:val="left" w:pos="709"/>
          <w:tab w:val="left" w:pos="1418"/>
        </w:tabs>
        <w:ind w:left="0" w:firstLine="709"/>
        <w:jc w:val="both"/>
      </w:pPr>
      <w:r>
        <w:t xml:space="preserve">место производства </w:t>
      </w:r>
      <w:r w:rsidRPr="00313752">
        <w:t xml:space="preserve">Работ, место (помещение) для складирования </w:t>
      </w:r>
      <w:r w:rsidRPr="00313752">
        <w:rPr>
          <w:bCs/>
        </w:rPr>
        <w:t>Материально-техни</w:t>
      </w:r>
      <w:r w:rsidR="00313752" w:rsidRPr="00313752">
        <w:rPr>
          <w:bCs/>
        </w:rPr>
        <w:t xml:space="preserve">ческих ресурсов и оборудования </w:t>
      </w:r>
      <w:r w:rsidRPr="00313752">
        <w:t>по</w:t>
      </w:r>
      <w:r>
        <w:t xml:space="preserve"> соответствующим актам сдачи-приемки (Приложение № 5.1 к Договору);</w:t>
      </w:r>
    </w:p>
    <w:p w:rsidR="0041549F" w:rsidRDefault="00F005A9" w:rsidP="00B20679">
      <w:pPr>
        <w:pStyle w:val="afd"/>
        <w:numPr>
          <w:ilvl w:val="0"/>
          <w:numId w:val="8"/>
        </w:numPr>
        <w:shd w:val="clear" w:color="auto" w:fill="FFFFFF"/>
        <w:tabs>
          <w:tab w:val="left" w:pos="709"/>
          <w:tab w:val="left" w:pos="1418"/>
        </w:tabs>
        <w:ind w:left="0" w:firstLine="709"/>
        <w:jc w:val="both"/>
      </w:pPr>
      <w:r>
        <w:rPr>
          <w:bCs/>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5.2 к Договору);</w:t>
      </w:r>
      <w:r>
        <w:t xml:space="preserve"> </w:t>
      </w:r>
    </w:p>
    <w:bookmarkEnd w:id="3"/>
    <w:bookmarkEnd w:id="4"/>
    <w:bookmarkEnd w:id="5"/>
    <w:p w:rsidR="0041549F" w:rsidRDefault="00F005A9" w:rsidP="00B20679">
      <w:pPr>
        <w:pStyle w:val="afb"/>
        <w:numPr>
          <w:ilvl w:val="2"/>
          <w:numId w:val="3"/>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rsidR="0041549F" w:rsidRDefault="00F005A9">
      <w:pPr>
        <w:shd w:val="clear" w:color="auto" w:fill="FFFFFF"/>
        <w:tabs>
          <w:tab w:val="left" w:pos="709"/>
          <w:tab w:val="left" w:pos="1418"/>
        </w:tabs>
        <w:spacing w:line="240" w:lineRule="auto"/>
        <w:ind w:firstLine="709"/>
        <w:rPr>
          <w:bCs/>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w:t>
      </w:r>
      <w:r w:rsidR="00313752">
        <w:rPr>
          <w:sz w:val="24"/>
          <w:szCs w:val="24"/>
        </w:rPr>
        <w:t xml:space="preserve">ств по Договору (Приложение </w:t>
      </w:r>
      <w:r w:rsidR="00313752" w:rsidRPr="00755B9A">
        <w:rPr>
          <w:sz w:val="24"/>
          <w:szCs w:val="24"/>
        </w:rPr>
        <w:t xml:space="preserve">№ </w:t>
      </w:r>
      <w:r w:rsidR="000766A5" w:rsidRPr="00755B9A">
        <w:rPr>
          <w:sz w:val="24"/>
          <w:szCs w:val="24"/>
        </w:rPr>
        <w:t>10</w:t>
      </w:r>
      <w:r>
        <w:rPr>
          <w:sz w:val="24"/>
          <w:szCs w:val="24"/>
        </w:rPr>
        <w:t xml:space="preserve"> к Договору). Предоставленные Заказчиком ресурсы и услуги используются Подрядчиком в целях исполнения обязательств по Договору.</w:t>
      </w:r>
    </w:p>
    <w:p w:rsidR="0041549F" w:rsidRDefault="00F005A9" w:rsidP="00B20679">
      <w:pPr>
        <w:pStyle w:val="afd"/>
        <w:numPr>
          <w:ilvl w:val="2"/>
          <w:numId w:val="3"/>
        </w:numPr>
        <w:shd w:val="clear" w:color="auto" w:fill="FFFFFF"/>
        <w:tabs>
          <w:tab w:val="left" w:pos="1418"/>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rsidR="0041549F" w:rsidRDefault="00F005A9" w:rsidP="00B20679">
      <w:pPr>
        <w:pStyle w:val="afd"/>
        <w:numPr>
          <w:ilvl w:val="2"/>
          <w:numId w:val="3"/>
        </w:numPr>
        <w:shd w:val="clear" w:color="auto" w:fill="FFFFFF"/>
        <w:tabs>
          <w:tab w:val="left" w:pos="709"/>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rsidR="0041549F" w:rsidRDefault="00F005A9" w:rsidP="00B20679">
      <w:pPr>
        <w:pStyle w:val="afd"/>
        <w:numPr>
          <w:ilvl w:val="2"/>
          <w:numId w:val="3"/>
        </w:numPr>
        <w:tabs>
          <w:tab w:val="left" w:pos="709"/>
        </w:tabs>
        <w:ind w:left="0" w:firstLine="709"/>
        <w:jc w:val="both"/>
        <w:rPr>
          <w:bCs/>
        </w:rPr>
      </w:pPr>
      <w:r>
        <w:rPr>
          <w:bCs/>
        </w:rPr>
        <w:t>Производить освидетельствование (приемку) Скрытых работ.</w:t>
      </w:r>
    </w:p>
    <w:p w:rsidR="0041549F" w:rsidRDefault="00F005A9" w:rsidP="00B20679">
      <w:pPr>
        <w:pStyle w:val="afd"/>
        <w:numPr>
          <w:ilvl w:val="2"/>
          <w:numId w:val="3"/>
        </w:numPr>
        <w:shd w:val="clear" w:color="auto" w:fill="FFFFFF"/>
        <w:tabs>
          <w:tab w:val="left" w:pos="709"/>
        </w:tabs>
        <w:ind w:left="0" w:firstLine="709"/>
        <w:jc w:val="both"/>
        <w:rPr>
          <w:bCs/>
        </w:rPr>
      </w:pPr>
      <w:r>
        <w:rPr>
          <w:bCs/>
        </w:rPr>
        <w:t>Выполнять иные обязанности, предусмотренные Договором.</w:t>
      </w:r>
    </w:p>
    <w:p w:rsidR="0041549F" w:rsidRDefault="0041549F">
      <w:pPr>
        <w:tabs>
          <w:tab w:val="left" w:pos="709"/>
        </w:tabs>
        <w:spacing w:line="240" w:lineRule="auto"/>
        <w:ind w:firstLine="0"/>
        <w:rPr>
          <w:b/>
          <w:sz w:val="24"/>
          <w:szCs w:val="24"/>
        </w:rPr>
      </w:pPr>
    </w:p>
    <w:p w:rsidR="0041549F" w:rsidRDefault="00F005A9" w:rsidP="00B20679">
      <w:pPr>
        <w:pStyle w:val="afd"/>
        <w:numPr>
          <w:ilvl w:val="1"/>
          <w:numId w:val="3"/>
        </w:numPr>
        <w:shd w:val="clear" w:color="auto" w:fill="FFFFFF"/>
        <w:tabs>
          <w:tab w:val="left" w:pos="1134"/>
        </w:tabs>
        <w:ind w:left="0" w:firstLine="709"/>
        <w:jc w:val="both"/>
        <w:rPr>
          <w:bCs/>
        </w:rPr>
      </w:pPr>
      <w:r>
        <w:rPr>
          <w:bCs/>
          <w:u w:val="single"/>
        </w:rPr>
        <w:t>Заказчик имеет право</w:t>
      </w:r>
      <w:r>
        <w:rPr>
          <w:bCs/>
        </w:rPr>
        <w:t>:</w:t>
      </w:r>
    </w:p>
    <w:p w:rsidR="0041549F" w:rsidRDefault="00F005A9" w:rsidP="00B20679">
      <w:pPr>
        <w:pStyle w:val="afd"/>
        <w:numPr>
          <w:ilvl w:val="2"/>
          <w:numId w:val="3"/>
        </w:numPr>
        <w:shd w:val="clear" w:color="auto" w:fill="FFFFFF"/>
        <w:tabs>
          <w:tab w:val="left" w:pos="1418"/>
        </w:tabs>
        <w:ind w:left="0" w:firstLine="709"/>
        <w:jc w:val="both"/>
        <w:rPr>
          <w:bCs/>
        </w:rPr>
      </w:pPr>
      <w:r>
        <w:rPr>
          <w:bCs/>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rsidR="0041549F" w:rsidRDefault="00F005A9" w:rsidP="00B20679">
      <w:pPr>
        <w:pStyle w:val="afd"/>
        <w:numPr>
          <w:ilvl w:val="2"/>
          <w:numId w:val="3"/>
        </w:numPr>
        <w:shd w:val="clear" w:color="auto" w:fill="FFFFFF"/>
        <w:tabs>
          <w:tab w:val="left" w:pos="1418"/>
        </w:tabs>
        <w:ind w:left="0" w:firstLine="709"/>
        <w:jc w:val="both"/>
        <w:rPr>
          <w:bCs/>
        </w:rPr>
      </w:pPr>
      <w:r>
        <w:rPr>
          <w:bCs/>
        </w:rPr>
        <w:t>Круглосуточно осуществлять доступ к месту производства Работ, месту (помещению) для складирования Материально-техни</w:t>
      </w:r>
      <w:r w:rsidR="00313752">
        <w:rPr>
          <w:bCs/>
        </w:rPr>
        <w:t>ческих ресурсов и оборудования.</w:t>
      </w:r>
      <w:r>
        <w:rPr>
          <w:bCs/>
        </w:rPr>
        <w:t xml:space="preserve"> В случае предоставления Подрядчику отдельного помещения для складирования Материально-технических ресурсов и оборудования, осуществлять осмотр такого помещения по первому требованию и в присутствии представителя Подрядчика. </w:t>
      </w:r>
    </w:p>
    <w:p w:rsidR="0041549F" w:rsidRDefault="00F005A9" w:rsidP="00B20679">
      <w:pPr>
        <w:pStyle w:val="afd"/>
        <w:numPr>
          <w:ilvl w:val="2"/>
          <w:numId w:val="3"/>
        </w:numPr>
        <w:shd w:val="clear" w:color="auto" w:fill="FFFFFF"/>
        <w:tabs>
          <w:tab w:val="left" w:pos="1418"/>
        </w:tabs>
        <w:ind w:left="0" w:firstLine="709"/>
        <w:jc w:val="both"/>
        <w:rPr>
          <w:bCs/>
        </w:rPr>
      </w:pPr>
      <w:bookmarkStart w:id="6" w:name="_Ref361334652"/>
      <w:r>
        <w:rPr>
          <w:bCs/>
        </w:rPr>
        <w:t xml:space="preserve">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w:t>
      </w:r>
      <w:r w:rsidRPr="00313752">
        <w:rPr>
          <w:bCs/>
        </w:rPr>
        <w:t>Рабочей и иной</w:t>
      </w:r>
      <w:r>
        <w:rPr>
          <w:bCs/>
        </w:rPr>
        <w:t xml:space="preserve">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6"/>
      <w:r>
        <w:rPr>
          <w:bCs/>
        </w:rPr>
        <w:t xml:space="preserve"> </w:t>
      </w:r>
    </w:p>
    <w:p w:rsidR="0041549F" w:rsidRDefault="00F005A9" w:rsidP="00B20679">
      <w:pPr>
        <w:pStyle w:val="afd"/>
        <w:numPr>
          <w:ilvl w:val="2"/>
          <w:numId w:val="3"/>
        </w:numPr>
        <w:shd w:val="clear" w:color="auto" w:fill="FFFFFF"/>
        <w:tabs>
          <w:tab w:val="left" w:pos="1418"/>
        </w:tabs>
        <w:ind w:left="0" w:firstLine="709"/>
        <w:jc w:val="both"/>
        <w:rPr>
          <w:bCs/>
        </w:rPr>
      </w:pPr>
      <w:bookmarkStart w:id="7" w:name="_Ref361334468"/>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7"/>
    </w:p>
    <w:p w:rsidR="0041549F" w:rsidRDefault="00F005A9" w:rsidP="00B20679">
      <w:pPr>
        <w:pStyle w:val="afd"/>
        <w:numPr>
          <w:ilvl w:val="2"/>
          <w:numId w:val="3"/>
        </w:numPr>
        <w:shd w:val="clear" w:color="auto" w:fill="FFFFFF"/>
        <w:tabs>
          <w:tab w:val="left" w:pos="1418"/>
        </w:tabs>
        <w:ind w:left="0" w:firstLine="709"/>
        <w:jc w:val="both"/>
        <w:rPr>
          <w:bCs/>
        </w:rPr>
      </w:pPr>
      <w:bookmarkStart w:id="8"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8"/>
      <w:r>
        <w:rPr>
          <w:bCs/>
        </w:rPr>
        <w:t xml:space="preserve"> </w:t>
      </w:r>
    </w:p>
    <w:p w:rsidR="0041549F" w:rsidRDefault="00F005A9" w:rsidP="00B20679">
      <w:pPr>
        <w:pStyle w:val="afd"/>
        <w:numPr>
          <w:ilvl w:val="2"/>
          <w:numId w:val="3"/>
        </w:numPr>
        <w:shd w:val="clear" w:color="auto" w:fill="FFFFFF"/>
        <w:tabs>
          <w:tab w:val="left" w:pos="1418"/>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rsidR="0041549F" w:rsidRDefault="00F005A9" w:rsidP="00B20679">
      <w:pPr>
        <w:pStyle w:val="afd"/>
        <w:numPr>
          <w:ilvl w:val="2"/>
          <w:numId w:val="3"/>
        </w:numPr>
        <w:shd w:val="clear" w:color="auto" w:fill="FFFFFF"/>
        <w:tabs>
          <w:tab w:val="left" w:pos="1418"/>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rsidR="0041549F" w:rsidRDefault="00F005A9" w:rsidP="00B20679">
      <w:pPr>
        <w:pStyle w:val="afd"/>
        <w:numPr>
          <w:ilvl w:val="2"/>
          <w:numId w:val="3"/>
        </w:numPr>
        <w:shd w:val="clear" w:color="auto" w:fill="FFFFFF"/>
        <w:tabs>
          <w:tab w:val="left" w:pos="567"/>
          <w:tab w:val="left" w:pos="1418"/>
        </w:tabs>
        <w:ind w:left="0" w:firstLine="709"/>
        <w:jc w:val="both"/>
        <w:rPr>
          <w:bCs/>
        </w:rPr>
      </w:pPr>
      <w:r>
        <w:rPr>
          <w:bCs/>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rsidR="0041549F" w:rsidRDefault="00F005A9">
      <w:pPr>
        <w:pStyle w:val="afd"/>
        <w:shd w:val="clear" w:color="auto" w:fill="FFFFFF"/>
        <w:tabs>
          <w:tab w:val="left" w:pos="567"/>
          <w:tab w:val="left" w:pos="1418"/>
        </w:tabs>
        <w:ind w:left="0" w:firstLine="709"/>
        <w:jc w:val="both"/>
        <w:rPr>
          <w:bCs/>
        </w:rPr>
      </w:pPr>
      <w:r>
        <w:rPr>
          <w:bCs/>
        </w:rPr>
        <w:t xml:space="preserve">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rsidR="0041549F" w:rsidRDefault="0041549F">
      <w:pPr>
        <w:pStyle w:val="afd"/>
        <w:shd w:val="clear" w:color="auto" w:fill="FFFFFF"/>
        <w:tabs>
          <w:tab w:val="left" w:pos="567"/>
        </w:tabs>
        <w:ind w:left="0" w:firstLine="567"/>
        <w:jc w:val="both"/>
        <w:rPr>
          <w:bCs/>
          <w:color w:val="FF0000"/>
        </w:rPr>
      </w:pPr>
    </w:p>
    <w:p w:rsidR="0041549F" w:rsidRDefault="00F005A9" w:rsidP="00B20679">
      <w:pPr>
        <w:pStyle w:val="afd"/>
        <w:numPr>
          <w:ilvl w:val="1"/>
          <w:numId w:val="3"/>
        </w:numPr>
        <w:shd w:val="clear" w:color="auto" w:fill="FFFFFF"/>
        <w:tabs>
          <w:tab w:val="left" w:pos="1134"/>
        </w:tabs>
        <w:ind w:left="0" w:firstLine="709"/>
        <w:jc w:val="both"/>
        <w:rPr>
          <w:bCs/>
        </w:rPr>
      </w:pPr>
      <w:r>
        <w:rPr>
          <w:bCs/>
          <w:u w:val="single"/>
        </w:rPr>
        <w:lastRenderedPageBreak/>
        <w:t>Подрядчик обязан</w:t>
      </w:r>
      <w:r>
        <w:rPr>
          <w:bCs/>
        </w:rPr>
        <w:t>:</w:t>
      </w:r>
    </w:p>
    <w:p w:rsidR="0041549F" w:rsidRDefault="00F005A9" w:rsidP="00B20679">
      <w:pPr>
        <w:pStyle w:val="afd"/>
        <w:numPr>
          <w:ilvl w:val="2"/>
          <w:numId w:val="3"/>
        </w:numPr>
        <w:shd w:val="clear" w:color="auto" w:fill="FFFFFF"/>
        <w:tabs>
          <w:tab w:val="left" w:pos="1418"/>
        </w:tabs>
        <w:ind w:left="0" w:firstLine="709"/>
        <w:jc w:val="both"/>
        <w:rPr>
          <w:bCs/>
        </w:rPr>
      </w:pPr>
      <w:r>
        <w:rPr>
          <w:bCs/>
        </w:rPr>
        <w:t>Выполнить Работы в объеме, сроки и с качеством, соответствующим требованиям Договора и Применимого права</w:t>
      </w:r>
      <w:r>
        <w:t xml:space="preserve"> </w:t>
      </w:r>
      <w:r>
        <w:rPr>
          <w:bCs/>
        </w:rPr>
        <w:t>и сдать их результат Заказчику.</w:t>
      </w:r>
    </w:p>
    <w:p w:rsidR="0041549F" w:rsidRDefault="00F005A9" w:rsidP="00B20679">
      <w:pPr>
        <w:pStyle w:val="afd"/>
        <w:numPr>
          <w:ilvl w:val="2"/>
          <w:numId w:val="3"/>
        </w:numPr>
        <w:shd w:val="clear" w:color="auto" w:fill="FFFFFF"/>
        <w:tabs>
          <w:tab w:val="left" w:pos="1418"/>
        </w:tabs>
        <w:ind w:left="0" w:firstLine="709"/>
        <w:jc w:val="both"/>
        <w:rPr>
          <w:bCs/>
        </w:rPr>
      </w:pPr>
      <w:r>
        <w:rPr>
          <w:bCs/>
        </w:rPr>
        <w:t xml:space="preserve">В срок, указанный в пункте 2.1.2 Договора, принять от Заказчика на время выполнения Работ по Договору: </w:t>
      </w:r>
    </w:p>
    <w:p w:rsidR="0041549F" w:rsidRDefault="00F005A9" w:rsidP="00B20679">
      <w:pPr>
        <w:pStyle w:val="afd"/>
        <w:numPr>
          <w:ilvl w:val="0"/>
          <w:numId w:val="19"/>
        </w:numPr>
        <w:shd w:val="clear" w:color="auto" w:fill="FFFFFF"/>
        <w:tabs>
          <w:tab w:val="left" w:pos="1418"/>
        </w:tabs>
        <w:ind w:left="0" w:firstLine="709"/>
        <w:jc w:val="both"/>
        <w:rPr>
          <w:bCs/>
        </w:rPr>
      </w:pPr>
      <w:r w:rsidRPr="005D354E">
        <w:rPr>
          <w:bCs/>
        </w:rPr>
        <w:t>место производства Работ,</w:t>
      </w:r>
      <w:r w:rsidRPr="005D354E">
        <w:rPr>
          <w:bCs/>
          <w:color w:val="FF0000"/>
        </w:rPr>
        <w:t xml:space="preserve"> </w:t>
      </w:r>
      <w:r w:rsidRPr="005D354E">
        <w:rPr>
          <w:bCs/>
        </w:rPr>
        <w:t>место (помещение) для складирования Материально-технических ресурсов и оборудования по</w:t>
      </w:r>
      <w:r>
        <w:rPr>
          <w:bCs/>
        </w:rPr>
        <w:t xml:space="preserve"> соответствующим актам сдачи-приемки (Приложение № 5.1 к Договору);</w:t>
      </w:r>
    </w:p>
    <w:p w:rsidR="0041549F" w:rsidRDefault="00F005A9" w:rsidP="00B20679">
      <w:pPr>
        <w:pStyle w:val="afd"/>
        <w:numPr>
          <w:ilvl w:val="0"/>
          <w:numId w:val="19"/>
        </w:numPr>
        <w:shd w:val="clear" w:color="auto" w:fill="FFFFFF"/>
        <w:tabs>
          <w:tab w:val="left" w:pos="1418"/>
        </w:tabs>
        <w:ind w:left="0" w:firstLine="709"/>
        <w:jc w:val="both"/>
      </w:pPr>
      <w:r>
        <w:rPr>
          <w:bCs/>
        </w:rPr>
        <w:t xml:space="preserve">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5.2 к Договору); </w:t>
      </w:r>
    </w:p>
    <w:p w:rsidR="0041549F" w:rsidRPr="00BF37D9" w:rsidRDefault="00F005A9" w:rsidP="00B20679">
      <w:pPr>
        <w:pStyle w:val="afd"/>
        <w:numPr>
          <w:ilvl w:val="2"/>
          <w:numId w:val="3"/>
        </w:numPr>
        <w:shd w:val="clear" w:color="auto" w:fill="FFFFFF"/>
        <w:tabs>
          <w:tab w:val="left" w:pos="1418"/>
        </w:tabs>
        <w:ind w:left="0" w:firstLine="709"/>
        <w:jc w:val="both"/>
        <w:rPr>
          <w:bCs/>
        </w:rPr>
      </w:pPr>
      <w:r w:rsidRPr="005D354E">
        <w:rPr>
          <w:bCs/>
        </w:rPr>
        <w:t>При приемке места производства Работ, места (помещения) для складирования Материально-техни</w:t>
      </w:r>
      <w:r w:rsidR="005D354E" w:rsidRPr="005D354E">
        <w:rPr>
          <w:bCs/>
        </w:rPr>
        <w:t>ческих ресурсов и оборудования,</w:t>
      </w:r>
      <w:r w:rsidRPr="005D354E">
        <w:rPr>
          <w:bCs/>
        </w:rPr>
        <w:t xml:space="preserve"> указать</w:t>
      </w:r>
      <w:r>
        <w:rPr>
          <w:bCs/>
        </w:rPr>
        <w:t xml:space="preserve">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w:t>
      </w:r>
      <w:r w:rsidRPr="00BF37D9">
        <w:rPr>
          <w:bCs/>
        </w:rPr>
        <w:t xml:space="preserve">складируемых Материально-технических ресурсов и оборудования. </w:t>
      </w:r>
    </w:p>
    <w:p w:rsidR="0041549F" w:rsidRDefault="00F005A9">
      <w:pPr>
        <w:pStyle w:val="afd"/>
        <w:shd w:val="clear" w:color="auto" w:fill="FFFFFF"/>
        <w:tabs>
          <w:tab w:val="left" w:pos="1418"/>
        </w:tabs>
        <w:ind w:left="0" w:firstLine="709"/>
        <w:jc w:val="both"/>
        <w:rPr>
          <w:bCs/>
        </w:rPr>
      </w:pPr>
      <w:r>
        <w:rPr>
          <w:bCs/>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rsidR="0041549F" w:rsidRDefault="00F005A9" w:rsidP="00B20679">
      <w:pPr>
        <w:pStyle w:val="afd"/>
        <w:numPr>
          <w:ilvl w:val="2"/>
          <w:numId w:val="3"/>
        </w:numPr>
        <w:shd w:val="clear" w:color="auto" w:fill="FFFFFF"/>
        <w:tabs>
          <w:tab w:val="left" w:pos="1418"/>
        </w:tabs>
        <w:ind w:left="0" w:firstLine="709"/>
        <w:jc w:val="both"/>
        <w:rPr>
          <w:bCs/>
        </w:rPr>
      </w:pPr>
      <w:r>
        <w:rPr>
          <w:bCs/>
        </w:rPr>
        <w:t xml:space="preserve">Выдать замечания в отношении технической и иной документации, предоставленной Заказчиком, в </w:t>
      </w:r>
      <w:r w:rsidRPr="00256285">
        <w:rPr>
          <w:bCs/>
        </w:rPr>
        <w:t>течение 5 (пяти) рабочих</w:t>
      </w:r>
      <w:r>
        <w:rPr>
          <w:bCs/>
        </w:rPr>
        <w:t xml:space="preserve"> дней с даты принятия её по Акту сдачи-приемки технической и иной документации (Приложение № 5.2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rsidR="0041549F" w:rsidRDefault="00F005A9" w:rsidP="00B20679">
      <w:pPr>
        <w:pStyle w:val="afd"/>
        <w:numPr>
          <w:ilvl w:val="2"/>
          <w:numId w:val="3"/>
        </w:numPr>
        <w:shd w:val="clear" w:color="auto" w:fill="FFFFFF"/>
        <w:tabs>
          <w:tab w:val="left" w:pos="1418"/>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rsidR="0041549F" w:rsidRDefault="00F005A9" w:rsidP="00B20679">
      <w:pPr>
        <w:pStyle w:val="afd"/>
        <w:numPr>
          <w:ilvl w:val="2"/>
          <w:numId w:val="3"/>
        </w:numPr>
        <w:shd w:val="clear" w:color="auto" w:fill="FFFFFF"/>
        <w:tabs>
          <w:tab w:val="left" w:pos="1418"/>
        </w:tabs>
        <w:ind w:left="0" w:firstLine="709"/>
        <w:jc w:val="both"/>
        <w:rPr>
          <w:bCs/>
        </w:rPr>
      </w:pPr>
      <w:r>
        <w:rPr>
          <w:bCs/>
        </w:rPr>
        <w:t>До фактического начала выполнения Работ предоставить Заказчику:</w:t>
      </w:r>
    </w:p>
    <w:p w:rsidR="0041549F" w:rsidRDefault="00F005A9" w:rsidP="00B20679">
      <w:pPr>
        <w:pStyle w:val="afd"/>
        <w:numPr>
          <w:ilvl w:val="0"/>
          <w:numId w:val="15"/>
        </w:numPr>
        <w:shd w:val="clear" w:color="auto" w:fill="FFFFFF"/>
        <w:tabs>
          <w:tab w:val="left" w:pos="1418"/>
        </w:tabs>
        <w:ind w:left="0" w:firstLine="709"/>
        <w:jc w:val="both"/>
        <w:rPr>
          <w:bCs/>
        </w:rPr>
      </w:pPr>
      <w:r>
        <w:rPr>
          <w:bCs/>
        </w:rPr>
        <w:t xml:space="preserve">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 </w:t>
      </w:r>
    </w:p>
    <w:p w:rsidR="0041549F" w:rsidRDefault="00F005A9" w:rsidP="00B20679">
      <w:pPr>
        <w:pStyle w:val="afd"/>
        <w:numPr>
          <w:ilvl w:val="0"/>
          <w:numId w:val="15"/>
        </w:numPr>
        <w:shd w:val="clear" w:color="auto" w:fill="FFFFFF"/>
        <w:tabs>
          <w:tab w:val="left" w:pos="709"/>
        </w:tabs>
        <w:ind w:left="0" w:firstLine="709"/>
        <w:jc w:val="both"/>
        <w:rPr>
          <w:bCs/>
        </w:rPr>
      </w:pPr>
      <w:r>
        <w:rPr>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rsidR="0041549F" w:rsidRDefault="00F005A9" w:rsidP="00B20679">
      <w:pPr>
        <w:pStyle w:val="afd"/>
        <w:numPr>
          <w:ilvl w:val="0"/>
          <w:numId w:val="15"/>
        </w:numPr>
        <w:shd w:val="clear" w:color="auto" w:fill="FFFFFF"/>
        <w:tabs>
          <w:tab w:val="left" w:pos="709"/>
        </w:tabs>
        <w:ind w:left="0" w:firstLine="709"/>
        <w:jc w:val="both"/>
        <w:rPr>
          <w:bCs/>
        </w:rPr>
      </w:pPr>
      <w:r>
        <w:rPr>
          <w:bCs/>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t>соответствующим актам сдачи-приемки (Приложение № 5.1 к Договору) в соответствии с пунктами 2.1.2 и 2.1.3 Договора.</w:t>
      </w:r>
    </w:p>
    <w:p w:rsidR="0041549F" w:rsidRDefault="00F005A9" w:rsidP="00B20679">
      <w:pPr>
        <w:pStyle w:val="afd"/>
        <w:numPr>
          <w:ilvl w:val="2"/>
          <w:numId w:val="3"/>
        </w:numPr>
        <w:shd w:val="clear" w:color="auto" w:fill="FFFFFF"/>
        <w:tabs>
          <w:tab w:val="left" w:pos="1418"/>
        </w:tabs>
        <w:ind w:left="0" w:firstLine="709"/>
        <w:jc w:val="both"/>
        <w:rPr>
          <w:bCs/>
        </w:rPr>
      </w:pPr>
      <w:r>
        <w:rPr>
          <w:bCs/>
        </w:rPr>
        <w:t xml:space="preserve">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16 Договора, – не позднее 3 (трех) рабочих дней с даты получения соответствующего требования Заказчика. </w:t>
      </w:r>
    </w:p>
    <w:p w:rsidR="0041549F" w:rsidRDefault="00F005A9" w:rsidP="00B20679">
      <w:pPr>
        <w:pStyle w:val="afd"/>
        <w:numPr>
          <w:ilvl w:val="2"/>
          <w:numId w:val="3"/>
        </w:numPr>
        <w:shd w:val="clear" w:color="auto" w:fill="FFFFFF"/>
        <w:tabs>
          <w:tab w:val="left" w:pos="1418"/>
        </w:tabs>
        <w:ind w:left="0" w:firstLine="709"/>
        <w:jc w:val="both"/>
      </w:pPr>
      <w:r>
        <w:t>Обеспечить наличие допусков, разрешений и лицензий, необходимых для производства Работ.</w:t>
      </w:r>
    </w:p>
    <w:p w:rsidR="0041549F" w:rsidRDefault="00F005A9">
      <w:pPr>
        <w:pStyle w:val="afd"/>
        <w:shd w:val="clear" w:color="auto" w:fill="FFFFFF"/>
        <w:tabs>
          <w:tab w:val="left" w:pos="1418"/>
        </w:tabs>
        <w:ind w:left="0" w:firstLine="709"/>
        <w:jc w:val="both"/>
      </w:pPr>
      <w:r>
        <w:lastRenderedPageBreak/>
        <w:t>Подрядчик обязан незамедлительно, но в любом случае не позднее рабочего дня, следующего за днем наступления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6 к Договору</w:t>
      </w:r>
      <w: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rsidR="0041549F" w:rsidRDefault="00F005A9">
      <w:pPr>
        <w:pStyle w:val="afd"/>
        <w:shd w:val="clear" w:color="auto" w:fill="FFFFFF"/>
        <w:tabs>
          <w:tab w:val="left" w:pos="1418"/>
        </w:tabs>
        <w:ind w:left="0" w:firstLine="709"/>
        <w:jc w:val="both"/>
      </w:pPr>
      <w:r>
        <w:t>Если в процессе выполнения Работ по Договору законом или иным нормативным правовым актоам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rsidR="0041549F" w:rsidRDefault="00F005A9">
      <w:pPr>
        <w:pStyle w:val="afd"/>
        <w:shd w:val="clear" w:color="auto" w:fill="FFFFFF"/>
        <w:tabs>
          <w:tab w:val="left" w:pos="1418"/>
        </w:tabs>
        <w:ind w:left="0" w:firstLine="709"/>
        <w:jc w:val="both"/>
      </w:pPr>
      <w: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13.1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rsidR="0041549F" w:rsidRDefault="00F005A9" w:rsidP="00B20679">
      <w:pPr>
        <w:pStyle w:val="afd"/>
        <w:numPr>
          <w:ilvl w:val="2"/>
          <w:numId w:val="3"/>
        </w:numPr>
        <w:shd w:val="clear" w:color="auto" w:fill="FFFFFF"/>
        <w:tabs>
          <w:tab w:val="left" w:pos="1418"/>
        </w:tabs>
        <w:ind w:left="0" w:firstLine="709"/>
        <w:jc w:val="both"/>
      </w:pPr>
      <w:r>
        <w:t>Обеспечить:</w:t>
      </w:r>
    </w:p>
    <w:p w:rsidR="0041549F" w:rsidRDefault="00F005A9" w:rsidP="00B20679">
      <w:pPr>
        <w:pStyle w:val="afd"/>
        <w:numPr>
          <w:ilvl w:val="0"/>
          <w:numId w:val="16"/>
        </w:numPr>
        <w:shd w:val="clear" w:color="auto" w:fill="FFFFFF"/>
        <w:tabs>
          <w:tab w:val="left" w:pos="567"/>
        </w:tabs>
        <w:ind w:left="0" w:firstLine="709"/>
        <w:jc w:val="both"/>
        <w:rPr>
          <w:bCs/>
        </w:rPr>
      </w:pPr>
      <w:r w:rsidRPr="00256285">
        <w:rPr>
          <w:bCs/>
        </w:rPr>
        <w:t xml:space="preserve">участие в саморегулируемой организации, основанной на членстве лиц, </w:t>
      </w:r>
      <w:r w:rsidRPr="00256285">
        <w:t>осуществляющих строительство</w:t>
      </w:r>
      <w:r w:rsidRPr="00256285">
        <w:rPr>
          <w:rStyle w:val="a4"/>
        </w:rPr>
        <w:footnoteReference w:id="2"/>
      </w:r>
      <w:r>
        <w:rPr>
          <w:bCs/>
        </w:rPr>
        <w:t xml:space="preserve"> (с учетом исключений, предусмотренных законодательством Российской Федерации</w:t>
      </w:r>
      <w:r>
        <w:rPr>
          <w:rStyle w:val="a4"/>
          <w:bCs/>
        </w:rPr>
        <w:footnoteReference w:id="3"/>
      </w:r>
      <w:r>
        <w:rPr>
          <w:bCs/>
        </w:rPr>
        <w:t>);</w:t>
      </w:r>
    </w:p>
    <w:p w:rsidR="0041549F" w:rsidRPr="00256285" w:rsidRDefault="00F005A9" w:rsidP="00B20679">
      <w:pPr>
        <w:pStyle w:val="afd"/>
        <w:numPr>
          <w:ilvl w:val="0"/>
          <w:numId w:val="16"/>
        </w:numPr>
        <w:shd w:val="clear" w:color="auto" w:fill="FFFFFF"/>
        <w:tabs>
          <w:tab w:val="left" w:pos="567"/>
          <w:tab w:val="left" w:pos="1418"/>
        </w:tabs>
        <w:ind w:left="0" w:firstLine="709"/>
        <w:jc w:val="both"/>
        <w:rPr>
          <w:bCs/>
        </w:rPr>
      </w:pPr>
      <w:r>
        <w:rPr>
          <w:bCs/>
        </w:rPr>
        <w:t xml:space="preserve">соответствие уровня имущественной ответственности Подрядчика по компенсационному фонду возмещения вреда и компенсационному фонду обеспечения </w:t>
      </w:r>
      <w:r w:rsidRPr="00256285">
        <w:rPr>
          <w:bCs/>
        </w:rPr>
        <w:t>договорных обязательств</w:t>
      </w:r>
      <w:r w:rsidRPr="00256285">
        <w:t xml:space="preserve"> </w:t>
      </w:r>
      <w:r w:rsidRPr="00256285">
        <w:rPr>
          <w:bCs/>
        </w:rPr>
        <w:t>стоимости выполнения Работ по Договору;</w:t>
      </w:r>
    </w:p>
    <w:p w:rsidR="0041549F" w:rsidRPr="00256285" w:rsidRDefault="00F005A9" w:rsidP="00B20679">
      <w:pPr>
        <w:pStyle w:val="afd"/>
        <w:numPr>
          <w:ilvl w:val="0"/>
          <w:numId w:val="16"/>
        </w:numPr>
        <w:tabs>
          <w:tab w:val="left" w:pos="567"/>
        </w:tabs>
        <w:ind w:left="0" w:firstLine="709"/>
        <w:jc w:val="both"/>
        <w:rPr>
          <w:bCs/>
        </w:rPr>
      </w:pPr>
      <w:r w:rsidRPr="00256285">
        <w:rPr>
          <w:bCs/>
        </w:rPr>
        <w:t>организацию выполнения Работ по Договору лицом (лицами), сведения о которых включены в Национальный реестр специалистов в области строительства</w:t>
      </w:r>
      <w:r w:rsidRPr="00256285">
        <w:rPr>
          <w:rStyle w:val="a4"/>
          <w:bCs/>
        </w:rPr>
        <w:footnoteReference w:id="4"/>
      </w:r>
      <w:r w:rsidRPr="00256285">
        <w:rPr>
          <w:bCs/>
        </w:rPr>
        <w:t>.</w:t>
      </w:r>
    </w:p>
    <w:p w:rsidR="0041549F" w:rsidRDefault="00F005A9" w:rsidP="00B20679">
      <w:pPr>
        <w:pStyle w:val="afd"/>
        <w:numPr>
          <w:ilvl w:val="2"/>
          <w:numId w:val="3"/>
        </w:numPr>
        <w:shd w:val="clear" w:color="auto" w:fill="FFFFFF"/>
        <w:tabs>
          <w:tab w:val="left" w:pos="1418"/>
        </w:tabs>
        <w:ind w:left="0" w:firstLine="710"/>
        <w:jc w:val="both"/>
        <w:rPr>
          <w:bCs/>
        </w:rPr>
      </w:pPr>
      <w:r>
        <w:t>Выполнять</w:t>
      </w:r>
      <w:r>
        <w:rPr>
          <w:bCs/>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rsidR="0041549F" w:rsidRDefault="00F005A9" w:rsidP="00B20679">
      <w:pPr>
        <w:pStyle w:val="afd"/>
        <w:numPr>
          <w:ilvl w:val="2"/>
          <w:numId w:val="3"/>
        </w:numPr>
        <w:shd w:val="clear" w:color="auto" w:fill="FFFFFF"/>
        <w:tabs>
          <w:tab w:val="left" w:pos="1418"/>
        </w:tabs>
        <w:ind w:left="0" w:firstLine="709"/>
        <w:jc w:val="both"/>
        <w:rPr>
          <w:bCs/>
        </w:rPr>
      </w:pPr>
      <w:r>
        <w:rPr>
          <w:bCs/>
        </w:rPr>
        <w:t>Обеспечить доставку, приемку, разгрузку, складирование и хранение прибывающих на место производства Работ Материально-технических ресурсов и оборудования, необходимых для выполнения Работ.</w:t>
      </w:r>
    </w:p>
    <w:p w:rsidR="0041549F" w:rsidRDefault="00F005A9" w:rsidP="00B20679">
      <w:pPr>
        <w:pStyle w:val="afd"/>
        <w:numPr>
          <w:ilvl w:val="2"/>
          <w:numId w:val="3"/>
        </w:numPr>
        <w:shd w:val="clear" w:color="auto" w:fill="FFFFFF"/>
        <w:tabs>
          <w:tab w:val="left" w:pos="1418"/>
        </w:tabs>
        <w:ind w:left="0" w:firstLine="710"/>
        <w:jc w:val="both"/>
        <w:rPr>
          <w:bCs/>
        </w:rPr>
      </w:pPr>
      <w:r>
        <w:rPr>
          <w:bCs/>
        </w:rPr>
        <w:t xml:space="preserve">Организовать контроль качества поступающих Материально-технических ресурсов и оборудования,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и оборудования. Копии таких </w:t>
      </w:r>
      <w:r>
        <w:rPr>
          <w:bCs/>
        </w:rPr>
        <w:lastRenderedPageBreak/>
        <w:t xml:space="preserve">сертификатов, технических паспортов и иных документов должны быть предоставлены Заказчику до начала производства Работ. </w:t>
      </w:r>
    </w:p>
    <w:p w:rsidR="0041549F" w:rsidRDefault="00F005A9">
      <w:pPr>
        <w:pStyle w:val="afd"/>
        <w:shd w:val="clear" w:color="auto" w:fill="FFFFFF"/>
        <w:tabs>
          <w:tab w:val="left" w:pos="1418"/>
        </w:tabs>
        <w:ind w:left="0" w:firstLine="710"/>
        <w:jc w:val="both"/>
        <w:rPr>
          <w:bCs/>
        </w:rPr>
      </w:pPr>
      <w:r>
        <w:rPr>
          <w:bCs/>
        </w:rPr>
        <w:t>Подрядчик обязуется письменно согласовать с Заказчиком планируемые к использованию Материально-технические ресурсы и оборудование до начала производства Работ в случае, если они не соответствуют условиям Договора.</w:t>
      </w:r>
    </w:p>
    <w:p w:rsidR="0041549F" w:rsidRDefault="00F005A9" w:rsidP="00B20679">
      <w:pPr>
        <w:pStyle w:val="afd"/>
        <w:numPr>
          <w:ilvl w:val="2"/>
          <w:numId w:val="3"/>
        </w:numPr>
        <w:shd w:val="clear" w:color="auto" w:fill="FFFFFF"/>
        <w:tabs>
          <w:tab w:val="left" w:pos="1418"/>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rsidR="0041549F" w:rsidRDefault="00F005A9" w:rsidP="00B20679">
      <w:pPr>
        <w:pStyle w:val="afd"/>
        <w:numPr>
          <w:ilvl w:val="2"/>
          <w:numId w:val="3"/>
        </w:numPr>
        <w:shd w:val="clear" w:color="auto" w:fill="FFFFFF"/>
        <w:tabs>
          <w:tab w:val="left" w:pos="1418"/>
        </w:tabs>
        <w:ind w:left="0" w:firstLine="710"/>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rsidR="0041549F" w:rsidRDefault="00F005A9" w:rsidP="00B20679">
      <w:pPr>
        <w:pStyle w:val="afd"/>
        <w:numPr>
          <w:ilvl w:val="2"/>
          <w:numId w:val="3"/>
        </w:numPr>
        <w:shd w:val="clear" w:color="auto" w:fill="FFFFFF"/>
        <w:tabs>
          <w:tab w:val="left" w:pos="1418"/>
        </w:tabs>
        <w:ind w:left="0" w:firstLine="710"/>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41549F" w:rsidRDefault="00F005A9" w:rsidP="00B20679">
      <w:pPr>
        <w:pStyle w:val="afd"/>
        <w:numPr>
          <w:ilvl w:val="2"/>
          <w:numId w:val="3"/>
        </w:numPr>
        <w:shd w:val="clear" w:color="auto" w:fill="FFFFFF"/>
        <w:tabs>
          <w:tab w:val="left" w:pos="1418"/>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rsidR="0041549F" w:rsidRDefault="00F005A9" w:rsidP="00B20679">
      <w:pPr>
        <w:pStyle w:val="afd"/>
        <w:numPr>
          <w:ilvl w:val="2"/>
          <w:numId w:val="3"/>
        </w:numPr>
        <w:shd w:val="clear" w:color="auto" w:fill="FFFFFF"/>
        <w:tabs>
          <w:tab w:val="left" w:pos="1418"/>
        </w:tabs>
        <w:ind w:left="0" w:firstLine="710"/>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t xml:space="preserve"> </w:t>
      </w:r>
      <w:r>
        <w:rPr>
          <w:bCs/>
        </w:rPr>
        <w:t xml:space="preserve">в 3 (трех) экземплярах. </w:t>
      </w:r>
    </w:p>
    <w:p w:rsidR="0041549F" w:rsidRDefault="00F005A9">
      <w:pPr>
        <w:pStyle w:val="afd"/>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rsidR="0041549F" w:rsidRDefault="00F005A9" w:rsidP="00B20679">
      <w:pPr>
        <w:pStyle w:val="afd"/>
        <w:numPr>
          <w:ilvl w:val="2"/>
          <w:numId w:val="3"/>
        </w:numPr>
        <w:shd w:val="clear" w:color="auto" w:fill="FFFFFF"/>
        <w:tabs>
          <w:tab w:val="left" w:pos="1418"/>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rsidR="0041549F" w:rsidRDefault="00F005A9">
      <w:pPr>
        <w:shd w:val="clear" w:color="auto" w:fill="FFFFFF"/>
        <w:tabs>
          <w:tab w:val="left" w:pos="1418"/>
        </w:tabs>
        <w:spacing w:line="240" w:lineRule="auto"/>
        <w:ind w:firstLine="709"/>
        <w:rPr>
          <w:bCs/>
          <w:sz w:val="24"/>
          <w:szCs w:val="24"/>
        </w:rPr>
      </w:pPr>
      <w:r>
        <w:rPr>
          <w:bCs/>
          <w:sz w:val="24"/>
          <w:szCs w:val="24"/>
        </w:rPr>
        <w:t>Расходы по вывозу и складированию указанных материалов, в том числе стоимость услуг специальных площадок для их хранения, несет Подрядчик.</w:t>
      </w:r>
    </w:p>
    <w:p w:rsidR="0041549F" w:rsidRDefault="00F005A9" w:rsidP="00B20679">
      <w:pPr>
        <w:pStyle w:val="afd"/>
        <w:numPr>
          <w:ilvl w:val="2"/>
          <w:numId w:val="3"/>
        </w:numPr>
        <w:shd w:val="clear" w:color="auto" w:fill="FFFFFF"/>
        <w:tabs>
          <w:tab w:val="left" w:pos="1418"/>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rsidR="0041549F" w:rsidRDefault="00F005A9" w:rsidP="00B20679">
      <w:pPr>
        <w:pStyle w:val="afd"/>
        <w:numPr>
          <w:ilvl w:val="2"/>
          <w:numId w:val="3"/>
        </w:numPr>
        <w:shd w:val="clear" w:color="auto" w:fill="FFFFFF"/>
        <w:tabs>
          <w:tab w:val="left" w:pos="1418"/>
        </w:tabs>
        <w:ind w:left="0" w:firstLine="710"/>
        <w:jc w:val="both"/>
        <w:rPr>
          <w:bCs/>
        </w:rPr>
      </w:pPr>
      <w:r>
        <w:rPr>
          <w:bCs/>
        </w:rPr>
        <w:t>Передать Заказчику в полном объеме</w:t>
      </w:r>
      <w:r>
        <w:t xml:space="preserve"> лом черных и цветных металлов, </w:t>
      </w:r>
      <w:r>
        <w:rPr>
          <w:bCs/>
        </w:rPr>
        <w:t>образовавшийся в ходе выполнения Работ.</w:t>
      </w:r>
    </w:p>
    <w:p w:rsidR="0041549F" w:rsidRDefault="00F005A9">
      <w:pPr>
        <w:pStyle w:val="afd"/>
        <w:shd w:val="clear" w:color="auto" w:fill="FFFFFF"/>
        <w:tabs>
          <w:tab w:val="left" w:pos="1418"/>
        </w:tabs>
        <w:ind w:left="0" w:firstLine="709"/>
        <w:jc w:val="both"/>
        <w:rPr>
          <w:bCs/>
        </w:rPr>
      </w:pPr>
      <w:r>
        <w:rPr>
          <w:bCs/>
        </w:rPr>
        <w:t>Подрядчик обязан предъявлять Заказчику материальные ценности, образованные в результате демонтажа объектов основных средств или их частей, в т.ч. объектов незавершенного строительства, а также малоценные и быстроизнашивающиеся предметы, хозяйственный инвентарь, инструменты и приспособления общего и специального назначения в порядке, установленном в Приложении № 1</w:t>
      </w:r>
      <w:r w:rsidR="000766A5">
        <w:rPr>
          <w:bCs/>
        </w:rPr>
        <w:t>1</w:t>
      </w:r>
      <w:r>
        <w:rPr>
          <w:bCs/>
        </w:rPr>
        <w:t xml:space="preserve"> к Договору.</w:t>
      </w:r>
    </w:p>
    <w:p w:rsidR="0041549F" w:rsidRDefault="00F005A9" w:rsidP="00B20679">
      <w:pPr>
        <w:pStyle w:val="afd"/>
        <w:numPr>
          <w:ilvl w:val="2"/>
          <w:numId w:val="3"/>
        </w:numPr>
        <w:shd w:val="clear" w:color="auto" w:fill="FFFFFF"/>
        <w:tabs>
          <w:tab w:val="left" w:pos="1418"/>
        </w:tabs>
        <w:ind w:left="0" w:firstLine="710"/>
        <w:jc w:val="both"/>
        <w:rPr>
          <w:bCs/>
        </w:rPr>
      </w:pPr>
      <w:r>
        <w:rPr>
          <w:bCs/>
        </w:rPr>
        <w:t>Выполнять полученные в ходе исполнения Договора указания Заказчика</w:t>
      </w:r>
      <w: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rsidR="0041549F" w:rsidRDefault="00F005A9">
      <w:pPr>
        <w:shd w:val="clear" w:color="auto" w:fill="FFFFFF"/>
        <w:tabs>
          <w:tab w:val="left" w:pos="1418"/>
        </w:tabs>
        <w:spacing w:line="240" w:lineRule="auto"/>
        <w:ind w:firstLine="709"/>
        <w:rPr>
          <w:bCs/>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w:t>
      </w:r>
      <w:r>
        <w:rPr>
          <w:bCs/>
          <w:sz w:val="24"/>
          <w:szCs w:val="24"/>
        </w:rPr>
        <w:lastRenderedPageBreak/>
        <w:t xml:space="preserve">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41549F" w:rsidRDefault="00F005A9">
      <w:pPr>
        <w:shd w:val="clear" w:color="auto" w:fill="FFFFFF"/>
        <w:tabs>
          <w:tab w:val="left" w:pos="1418"/>
        </w:tabs>
        <w:spacing w:line="240" w:lineRule="auto"/>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rsidR="0041549F" w:rsidRDefault="00F005A9">
      <w:pPr>
        <w:pStyle w:val="afd"/>
        <w:shd w:val="clear" w:color="auto" w:fill="FFFFFF"/>
        <w:tabs>
          <w:tab w:val="left" w:pos="1418"/>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rsidR="0041549F" w:rsidRDefault="00F005A9" w:rsidP="00B20679">
      <w:pPr>
        <w:pStyle w:val="afd"/>
        <w:numPr>
          <w:ilvl w:val="2"/>
          <w:numId w:val="3"/>
        </w:numPr>
        <w:shd w:val="clear" w:color="auto" w:fill="FFFFFF"/>
        <w:tabs>
          <w:tab w:val="left" w:pos="1418"/>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rsidR="0041549F" w:rsidRDefault="00F005A9" w:rsidP="00B20679">
      <w:pPr>
        <w:pStyle w:val="afd"/>
        <w:numPr>
          <w:ilvl w:val="3"/>
          <w:numId w:val="3"/>
        </w:numPr>
        <w:shd w:val="clear" w:color="auto" w:fill="FFFFFF"/>
        <w:tabs>
          <w:tab w:val="left" w:pos="1701"/>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rsidR="0041549F" w:rsidRDefault="00F005A9" w:rsidP="00B20679">
      <w:pPr>
        <w:pStyle w:val="afd"/>
        <w:numPr>
          <w:ilvl w:val="3"/>
          <w:numId w:val="3"/>
        </w:numPr>
        <w:shd w:val="clear" w:color="auto" w:fill="FFFFFF"/>
        <w:tabs>
          <w:tab w:val="left" w:pos="1701"/>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rsidR="0041549F" w:rsidRDefault="00F005A9" w:rsidP="00B20679">
      <w:pPr>
        <w:pStyle w:val="afd"/>
        <w:numPr>
          <w:ilvl w:val="3"/>
          <w:numId w:val="3"/>
        </w:numPr>
        <w:shd w:val="clear" w:color="auto" w:fill="FFFFFF"/>
        <w:tabs>
          <w:tab w:val="left" w:pos="1701"/>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rsidR="0041549F" w:rsidRDefault="00F005A9">
      <w:pPr>
        <w:pStyle w:val="afd"/>
        <w:shd w:val="clear" w:color="auto" w:fill="FFFFFF"/>
        <w:tabs>
          <w:tab w:val="left" w:pos="567"/>
        </w:tabs>
        <w:ind w:left="0" w:firstLine="709"/>
        <w:jc w:val="both"/>
        <w:rPr>
          <w:bCs/>
        </w:rPr>
      </w:pPr>
      <w:r>
        <w:rPr>
          <w:bCs/>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41549F" w:rsidRDefault="00F005A9" w:rsidP="00B20679">
      <w:pPr>
        <w:pStyle w:val="afd"/>
        <w:numPr>
          <w:ilvl w:val="2"/>
          <w:numId w:val="3"/>
        </w:numPr>
        <w:shd w:val="clear" w:color="auto" w:fill="FFFFFF"/>
        <w:tabs>
          <w:tab w:val="left" w:pos="1418"/>
        </w:tabs>
        <w:ind w:left="0" w:firstLine="709"/>
        <w:jc w:val="both"/>
        <w:rPr>
          <w:bCs/>
        </w:rPr>
      </w:pPr>
      <w:r>
        <w:rPr>
          <w:bCs/>
        </w:rPr>
        <w:t>Письменно уведомлять</w:t>
      </w:r>
      <w:r>
        <w:t xml:space="preserve"> Заказчика о любых внеплановых событиях и происшествиях, возникших в ходе исполнения Договора, включая, но не ограничиваясь:</w:t>
      </w:r>
    </w:p>
    <w:p w:rsidR="0041549F" w:rsidRDefault="00F005A9" w:rsidP="00B20679">
      <w:pPr>
        <w:pStyle w:val="afd"/>
        <w:numPr>
          <w:ilvl w:val="0"/>
          <w:numId w:val="17"/>
        </w:numPr>
        <w:ind w:left="0" w:right="23" w:firstLine="709"/>
        <w:jc w:val="both"/>
      </w:pPr>
      <w:r>
        <w:t>аварии – в течение 2 (двух) часов;</w:t>
      </w:r>
    </w:p>
    <w:p w:rsidR="0041549F" w:rsidRDefault="00F005A9" w:rsidP="00B20679">
      <w:pPr>
        <w:pStyle w:val="afd"/>
        <w:numPr>
          <w:ilvl w:val="0"/>
          <w:numId w:val="17"/>
        </w:numPr>
        <w:ind w:left="0" w:right="23" w:firstLine="709"/>
        <w:jc w:val="both"/>
      </w:pPr>
      <w: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rsidR="0041549F" w:rsidRDefault="00F005A9" w:rsidP="00B20679">
      <w:pPr>
        <w:pStyle w:val="afd"/>
        <w:numPr>
          <w:ilvl w:val="0"/>
          <w:numId w:val="17"/>
        </w:numPr>
        <w:ind w:left="0" w:right="23" w:firstLine="709"/>
        <w:jc w:val="both"/>
      </w:pPr>
      <w:r>
        <w:t>хищении и иных противоправных действиях – в течение 24 (двадцати четырех) часов;</w:t>
      </w:r>
    </w:p>
    <w:p w:rsidR="0041549F" w:rsidRDefault="00F005A9" w:rsidP="00B20679">
      <w:pPr>
        <w:pStyle w:val="afd"/>
        <w:numPr>
          <w:ilvl w:val="0"/>
          <w:numId w:val="17"/>
        </w:numPr>
        <w:ind w:left="0" w:right="23" w:firstLine="709"/>
        <w:jc w:val="both"/>
      </w:pPr>
      <w: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rsidR="0041549F" w:rsidRDefault="00F005A9" w:rsidP="00B20679">
      <w:pPr>
        <w:pStyle w:val="afd"/>
        <w:numPr>
          <w:ilvl w:val="0"/>
          <w:numId w:val="17"/>
        </w:numPr>
        <w:ind w:left="0" w:right="23" w:firstLine="709"/>
        <w:jc w:val="both"/>
      </w:pPr>
      <w: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41549F" w:rsidRDefault="00F005A9" w:rsidP="00B20679">
      <w:pPr>
        <w:pStyle w:val="afd"/>
        <w:numPr>
          <w:ilvl w:val="0"/>
          <w:numId w:val="17"/>
        </w:numPr>
        <w:ind w:left="0" w:right="23" w:firstLine="709"/>
        <w:jc w:val="both"/>
      </w:pPr>
      <w:r>
        <w:t>иных обстоятельствах, фактах, сообщениях в средствах массовой информации – в течение 24 (двадцати четырех) часов.</w:t>
      </w:r>
    </w:p>
    <w:p w:rsidR="0041549F" w:rsidRDefault="00F005A9" w:rsidP="00B20679">
      <w:pPr>
        <w:pStyle w:val="afd"/>
        <w:numPr>
          <w:ilvl w:val="2"/>
          <w:numId w:val="3"/>
        </w:numPr>
        <w:shd w:val="clear" w:color="auto" w:fill="FFFFFF"/>
        <w:tabs>
          <w:tab w:val="left" w:pos="1418"/>
        </w:tabs>
        <w:ind w:left="0" w:firstLine="709"/>
        <w:jc w:val="both"/>
      </w:pPr>
      <w:r>
        <w:t>Нести риск случайной гибели и случайного повреждения мест (помещений), принятых от Заказчика в соответствии с пунктом 2.3.2 Договора, до момента их передачи (возврата) Заказчику по соответствующим актам сдачи-приемки (Приложения №№ 5.1</w:t>
      </w:r>
      <w:r w:rsidR="00F76FC8">
        <w:t xml:space="preserve"> </w:t>
      </w:r>
      <w:r>
        <w:t>к Договору).</w:t>
      </w:r>
    </w:p>
    <w:p w:rsidR="0041549F" w:rsidRDefault="00F005A9" w:rsidP="00B20679">
      <w:pPr>
        <w:pStyle w:val="afd"/>
        <w:numPr>
          <w:ilvl w:val="2"/>
          <w:numId w:val="3"/>
        </w:numPr>
        <w:shd w:val="clear" w:color="auto" w:fill="FFFFFF"/>
        <w:tabs>
          <w:tab w:val="left" w:pos="1418"/>
        </w:tabs>
        <w:ind w:left="0" w:firstLine="709"/>
        <w:jc w:val="both"/>
      </w:pPr>
      <w: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rsidR="0041549F" w:rsidRDefault="00F005A9">
      <w:pPr>
        <w:pStyle w:val="afd"/>
        <w:shd w:val="clear" w:color="auto" w:fill="FFFFFF"/>
        <w:tabs>
          <w:tab w:val="left" w:pos="1418"/>
        </w:tabs>
        <w:ind w:left="0" w:firstLine="709"/>
        <w:jc w:val="both"/>
      </w:pPr>
      <w:r>
        <w:t>Подрядчик обязан незамедлительно приступать к устранению недостатков, о которых ему стало известно.</w:t>
      </w:r>
    </w:p>
    <w:p w:rsidR="0041549F" w:rsidRDefault="00F005A9" w:rsidP="00B20679">
      <w:pPr>
        <w:pStyle w:val="afd"/>
        <w:numPr>
          <w:ilvl w:val="2"/>
          <w:numId w:val="3"/>
        </w:numPr>
        <w:shd w:val="clear" w:color="auto" w:fill="FFFFFF"/>
        <w:tabs>
          <w:tab w:val="left" w:pos="1418"/>
        </w:tabs>
        <w:ind w:left="0" w:firstLine="709"/>
        <w:jc w:val="both"/>
        <w:rPr>
          <w:bCs/>
        </w:rPr>
      </w:pPr>
      <w:r>
        <w:lastRenderedPageBreak/>
        <w:t xml:space="preserve">Письменно уведомлять Заказчика о необходимости проведения освидетельствования и / или приемки Скрытых работ. </w:t>
      </w:r>
    </w:p>
    <w:p w:rsidR="0041549F" w:rsidRDefault="00F005A9">
      <w:pPr>
        <w:pStyle w:val="afd"/>
        <w:shd w:val="clear" w:color="auto" w:fill="FFFFFF"/>
        <w:tabs>
          <w:tab w:val="left" w:pos="1418"/>
        </w:tabs>
        <w:ind w:left="0" w:firstLine="709"/>
        <w:jc w:val="both"/>
        <w:rPr>
          <w:bCs/>
        </w:rPr>
      </w:pPr>
      <w:r>
        <w:t>Указанное уведомление должно быть получено Заказчиком заблаговременно</w:t>
      </w:r>
      <w:r>
        <w:rPr>
          <w:bCs/>
        </w:rPr>
        <w:t xml:space="preserve">, но не позднее, чем </w:t>
      </w:r>
      <w:r w:rsidRPr="0076340F">
        <w:rPr>
          <w:bCs/>
        </w:rPr>
        <w:t xml:space="preserve">за </w:t>
      </w:r>
      <w:r w:rsidRPr="0076340F">
        <w:t>5 (пять)</w:t>
      </w:r>
      <w:r w:rsidRPr="0076340F">
        <w:rPr>
          <w:bCs/>
        </w:rPr>
        <w:t xml:space="preserve"> рабочих</w:t>
      </w:r>
      <w:r>
        <w:rPr>
          <w:bCs/>
        </w:rPr>
        <w:t xml:space="preserve">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rsidR="0041549F" w:rsidRDefault="00F005A9" w:rsidP="00B20679">
      <w:pPr>
        <w:pStyle w:val="afd"/>
        <w:numPr>
          <w:ilvl w:val="2"/>
          <w:numId w:val="3"/>
        </w:numPr>
        <w:shd w:val="clear" w:color="auto" w:fill="FFFFFF"/>
        <w:tabs>
          <w:tab w:val="left" w:pos="1418"/>
        </w:tabs>
        <w:ind w:left="0" w:firstLine="709"/>
        <w:jc w:val="both"/>
        <w:rPr>
          <w:bCs/>
        </w:rPr>
      </w:pPr>
      <w:r>
        <w:rPr>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rsidR="0041549F" w:rsidRDefault="00F005A9" w:rsidP="00B20679">
      <w:pPr>
        <w:pStyle w:val="afd"/>
        <w:numPr>
          <w:ilvl w:val="2"/>
          <w:numId w:val="3"/>
        </w:numPr>
        <w:shd w:val="clear" w:color="auto" w:fill="FFFFFF"/>
        <w:tabs>
          <w:tab w:val="left" w:pos="1418"/>
        </w:tabs>
        <w:ind w:left="0" w:firstLine="709"/>
        <w:jc w:val="both"/>
        <w:rPr>
          <w:bCs/>
        </w:rPr>
      </w:pPr>
      <w:r>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t xml:space="preserve">, </w:t>
      </w:r>
      <w:r>
        <w:rPr>
          <w:bCs/>
        </w:rPr>
        <w:t>без какого-либо ограничения размера такого возмещения.</w:t>
      </w:r>
    </w:p>
    <w:p w:rsidR="0041549F" w:rsidRDefault="00F005A9">
      <w:pPr>
        <w:pStyle w:val="afd"/>
        <w:shd w:val="clear" w:color="auto" w:fill="FFFFFF"/>
        <w:tabs>
          <w:tab w:val="left" w:pos="1418"/>
        </w:tabs>
        <w:ind w:left="0" w:firstLine="709"/>
        <w:jc w:val="both"/>
        <w:rPr>
          <w:bCs/>
        </w:rPr>
      </w:pPr>
      <w:r>
        <w:rPr>
          <w:bCs/>
        </w:rPr>
        <w:t xml:space="preserve">В случае, когда один или несколько соответствующих рисков были застрахованы Заказчиком или в его пользу, Подрядчик обязан возместить ущерб в пользу Заказчика в части, не подлежащей возмещению по договору (-ам) страхования. </w:t>
      </w:r>
    </w:p>
    <w:p w:rsidR="0041549F" w:rsidRPr="0076340F" w:rsidRDefault="00F005A9" w:rsidP="00B20679">
      <w:pPr>
        <w:pStyle w:val="afd"/>
        <w:numPr>
          <w:ilvl w:val="2"/>
          <w:numId w:val="3"/>
        </w:numPr>
        <w:shd w:val="clear" w:color="auto" w:fill="FFFFFF"/>
        <w:tabs>
          <w:tab w:val="left" w:pos="1418"/>
        </w:tabs>
        <w:ind w:left="0" w:firstLine="710"/>
        <w:jc w:val="both"/>
        <w:rPr>
          <w:bCs/>
        </w:rPr>
      </w:pPr>
      <w:r>
        <w:rPr>
          <w:bCs/>
        </w:rPr>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t xml:space="preserve"> </w:t>
      </w:r>
      <w:r>
        <w:rPr>
          <w:bCs/>
        </w:rPr>
        <w:t xml:space="preserve">в том числе поставщиков Материально-технических ресурсов и оборудования, привлеченных Подрядчиком к выполнению Работ по Договору, </w:t>
      </w:r>
      <w:r w:rsidRPr="0076340F">
        <w:rPr>
          <w:bCs/>
        </w:rPr>
        <w:t xml:space="preserve">компенсировать все убытки Заказчика, вызванные такими претензиями и требованиями.  </w:t>
      </w:r>
    </w:p>
    <w:p w:rsidR="0041549F" w:rsidRPr="0076340F" w:rsidRDefault="00F005A9" w:rsidP="00B20679">
      <w:pPr>
        <w:pStyle w:val="afd"/>
        <w:numPr>
          <w:ilvl w:val="2"/>
          <w:numId w:val="3"/>
        </w:numPr>
        <w:shd w:val="clear" w:color="auto" w:fill="FFFFFF"/>
        <w:tabs>
          <w:tab w:val="left" w:pos="1418"/>
        </w:tabs>
        <w:ind w:left="0" w:firstLine="709"/>
        <w:jc w:val="both"/>
        <w:rPr>
          <w:color w:val="000000"/>
        </w:rPr>
      </w:pPr>
      <w:r w:rsidRPr="0076340F">
        <w:rPr>
          <w:color w:val="000000"/>
        </w:rPr>
        <w:t xml:space="preserve">В срок не позднее 14 (четырнадцати) календарных дней с даты вступления Договора в силу заключить договор страхования со страховой компанией, удовлетворяющей Требованиям к страховой компании и в соответствии с существенными условиями договора страхования (Приложение </w:t>
      </w:r>
      <w:r w:rsidR="0076340F" w:rsidRPr="0076340F">
        <w:rPr>
          <w:color w:val="000000"/>
        </w:rPr>
        <w:t>№ 9</w:t>
      </w:r>
      <w:r w:rsidRPr="0076340F">
        <w:rPr>
          <w:color w:val="000000"/>
        </w:rPr>
        <w:t xml:space="preserve"> к Договору), представив Заказчику копию указанного договора. </w:t>
      </w:r>
    </w:p>
    <w:p w:rsidR="0041549F" w:rsidRDefault="00F005A9">
      <w:pPr>
        <w:pStyle w:val="afd"/>
        <w:shd w:val="clear" w:color="auto" w:fill="FFFFFF"/>
        <w:tabs>
          <w:tab w:val="left" w:pos="1418"/>
        </w:tabs>
        <w:ind w:left="0" w:firstLine="709"/>
        <w:jc w:val="both"/>
        <w:rPr>
          <w:color w:val="000000"/>
        </w:rPr>
      </w:pPr>
      <w:r w:rsidRPr="0076340F">
        <w:rPr>
          <w:color w:val="000000"/>
        </w:rPr>
        <w:t>Подрядчик обязан предварительно письменно согласовать с Заказчиком договор страхования, а также все последующие изменения и дополнения к нему.</w:t>
      </w:r>
    </w:p>
    <w:p w:rsidR="0041549F" w:rsidRPr="0076340F" w:rsidRDefault="00F005A9" w:rsidP="00B20679">
      <w:pPr>
        <w:pStyle w:val="afd"/>
        <w:numPr>
          <w:ilvl w:val="2"/>
          <w:numId w:val="3"/>
        </w:numPr>
        <w:shd w:val="clear" w:color="auto" w:fill="FFFFFF"/>
        <w:tabs>
          <w:tab w:val="left" w:pos="1418"/>
        </w:tabs>
        <w:ind w:left="0" w:firstLine="709"/>
        <w:jc w:val="both"/>
        <w:rPr>
          <w:color w:val="000000"/>
        </w:rPr>
      </w:pPr>
      <w:r w:rsidRPr="0076340F">
        <w:rPr>
          <w:color w:val="000000"/>
        </w:rPr>
        <w:t xml:space="preserve">Оплатить страховую премию в порядке и на условиях, предусмотренных договором страхования, заключенным в соответствии с пунктом 2.3.30 Договора, и в течение 3 (трех) рабочих дней с даты уплаты страховой премии представить Заказчику копии платежных документов, подтверждающих факт такой оплаты. </w:t>
      </w:r>
    </w:p>
    <w:p w:rsidR="0041549F" w:rsidRPr="0076340F" w:rsidRDefault="00F005A9" w:rsidP="00B20679">
      <w:pPr>
        <w:pStyle w:val="afd"/>
        <w:numPr>
          <w:ilvl w:val="2"/>
          <w:numId w:val="3"/>
        </w:numPr>
        <w:shd w:val="clear" w:color="auto" w:fill="FFFFFF"/>
        <w:tabs>
          <w:tab w:val="left" w:pos="1418"/>
        </w:tabs>
        <w:ind w:left="0" w:firstLine="709"/>
        <w:jc w:val="both"/>
        <w:rPr>
          <w:color w:val="000000"/>
        </w:rPr>
      </w:pPr>
      <w:r w:rsidRPr="0076340F">
        <w:rPr>
          <w:color w:val="000000"/>
        </w:rPr>
        <w:t xml:space="preserve">Направлять Заказчику копию всей переписки, связанной с исполнением договора страхования, заключенного в соответствии с пунктом 2.3.30 Договора, а также </w:t>
      </w:r>
      <w:r w:rsidRPr="0076340F">
        <w:rPr>
          <w:color w:val="000000"/>
        </w:rPr>
        <w:lastRenderedPageBreak/>
        <w:t>привлекать представителей Заказчика для участия во всех переговорах при наступлении страховых случаев, предусмотренных указанным договором.</w:t>
      </w:r>
      <w:r w:rsidRPr="0076340F">
        <w:rPr>
          <w:rStyle w:val="a4"/>
        </w:rPr>
        <w:footnoteReference w:id="5"/>
      </w:r>
    </w:p>
    <w:p w:rsidR="0041549F" w:rsidRDefault="00F005A9" w:rsidP="00B20679">
      <w:pPr>
        <w:pStyle w:val="afd"/>
        <w:numPr>
          <w:ilvl w:val="2"/>
          <w:numId w:val="3"/>
        </w:numPr>
        <w:ind w:left="0" w:firstLine="709"/>
        <w:jc w:val="both"/>
        <w:rPr>
          <w:color w:val="000000"/>
        </w:rPr>
      </w:pPr>
      <w:r>
        <w:t>Предоставить Заказчику Независимую гарантию в соответствии с разделом 6 Договора</w:t>
      </w:r>
      <w:r>
        <w:rPr>
          <w:color w:val="000000"/>
        </w:rPr>
        <w:t>.</w:t>
      </w:r>
    </w:p>
    <w:p w:rsidR="0041549F" w:rsidRDefault="00F005A9" w:rsidP="00B20679">
      <w:pPr>
        <w:pStyle w:val="afd"/>
        <w:numPr>
          <w:ilvl w:val="2"/>
          <w:numId w:val="3"/>
        </w:numPr>
        <w:ind w:left="0" w:firstLine="709"/>
        <w:jc w:val="both"/>
        <w:rPr>
          <w:color w:val="000000"/>
        </w:rPr>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rsidR="0041549F" w:rsidRDefault="00F005A9" w:rsidP="00B20679">
      <w:pPr>
        <w:pStyle w:val="afd"/>
        <w:numPr>
          <w:ilvl w:val="2"/>
          <w:numId w:val="3"/>
        </w:numPr>
        <w:shd w:val="clear" w:color="auto" w:fill="FFFFFF"/>
        <w:tabs>
          <w:tab w:val="left" w:pos="1418"/>
        </w:tabs>
        <w:ind w:left="0" w:firstLine="709"/>
        <w:jc w:val="both"/>
      </w:pPr>
      <w:r>
        <w:t xml:space="preserve">Исполнять иные обязанности, предусмотренные Договором и </w:t>
      </w:r>
      <w:r>
        <w:rPr>
          <w:bCs/>
        </w:rPr>
        <w:t>законодательством Российской Федерации.</w:t>
      </w:r>
      <w:r>
        <w:t xml:space="preserve"> </w:t>
      </w:r>
    </w:p>
    <w:p w:rsidR="0041549F" w:rsidRDefault="0041549F">
      <w:pPr>
        <w:spacing w:line="240" w:lineRule="auto"/>
        <w:rPr>
          <w:sz w:val="24"/>
          <w:szCs w:val="24"/>
        </w:rPr>
      </w:pPr>
    </w:p>
    <w:p w:rsidR="0041549F" w:rsidRDefault="00F005A9" w:rsidP="00B20679">
      <w:pPr>
        <w:pStyle w:val="afd"/>
        <w:numPr>
          <w:ilvl w:val="1"/>
          <w:numId w:val="3"/>
        </w:numPr>
        <w:shd w:val="clear" w:color="auto" w:fill="FFFFFF"/>
        <w:tabs>
          <w:tab w:val="left" w:pos="1134"/>
        </w:tabs>
        <w:ind w:left="0" w:firstLine="709"/>
        <w:jc w:val="both"/>
        <w:rPr>
          <w:bCs/>
        </w:rPr>
      </w:pPr>
      <w:r>
        <w:rPr>
          <w:bCs/>
          <w:u w:val="single"/>
        </w:rPr>
        <w:t>Подрядчик имеет право</w:t>
      </w:r>
      <w:r>
        <w:rPr>
          <w:bCs/>
        </w:rPr>
        <w:t>:</w:t>
      </w:r>
    </w:p>
    <w:p w:rsidR="0041549F" w:rsidRDefault="00F005A9" w:rsidP="00B20679">
      <w:pPr>
        <w:pStyle w:val="afd"/>
        <w:numPr>
          <w:ilvl w:val="2"/>
          <w:numId w:val="3"/>
        </w:numPr>
        <w:shd w:val="clear" w:color="auto" w:fill="FFFFFF"/>
        <w:tabs>
          <w:tab w:val="left" w:pos="1418"/>
        </w:tabs>
        <w:ind w:left="0" w:firstLine="709"/>
        <w:jc w:val="both"/>
        <w:rPr>
          <w:bCs/>
        </w:rPr>
      </w:pPr>
      <w:r>
        <w:rPr>
          <w:bCs/>
        </w:rPr>
        <w:t>Самостоятельно организовать выполнение Работ.</w:t>
      </w:r>
    </w:p>
    <w:p w:rsidR="0041549F" w:rsidRPr="0076340F" w:rsidRDefault="00F005A9" w:rsidP="00B20679">
      <w:pPr>
        <w:pStyle w:val="afd"/>
        <w:numPr>
          <w:ilvl w:val="2"/>
          <w:numId w:val="3"/>
        </w:numPr>
        <w:shd w:val="clear" w:color="auto" w:fill="FFFFFF"/>
        <w:tabs>
          <w:tab w:val="left" w:pos="1418"/>
        </w:tabs>
        <w:ind w:left="0" w:firstLine="709"/>
        <w:jc w:val="both"/>
        <w:rPr>
          <w:bCs/>
        </w:rPr>
      </w:pPr>
      <w:r>
        <w:rPr>
          <w:bCs/>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w:t>
      </w:r>
      <w:r w:rsidR="0076340F" w:rsidRPr="0076340F">
        <w:rPr>
          <w:bCs/>
        </w:rPr>
        <w:t xml:space="preserve">10 </w:t>
      </w:r>
      <w:r w:rsidRPr="0076340F">
        <w:rPr>
          <w:bCs/>
        </w:rPr>
        <w:t>(</w:t>
      </w:r>
      <w:r w:rsidR="0076340F" w:rsidRPr="0076340F">
        <w:rPr>
          <w:bCs/>
        </w:rPr>
        <w:t>десять</w:t>
      </w:r>
      <w:r w:rsidRPr="0076340F">
        <w:rPr>
          <w:bCs/>
        </w:rPr>
        <w:t xml:space="preserve">) процентов от Цены Договора, неся при этом ответственность за действия Субподрядчиков, как за свои собственные. </w:t>
      </w:r>
    </w:p>
    <w:p w:rsidR="0041549F" w:rsidRDefault="00F005A9">
      <w:pPr>
        <w:pStyle w:val="afd"/>
        <w:shd w:val="clear" w:color="auto" w:fill="FFFFFF"/>
        <w:tabs>
          <w:tab w:val="left" w:pos="1418"/>
        </w:tabs>
        <w:ind w:left="0" w:firstLine="709"/>
        <w:jc w:val="both"/>
        <w:rPr>
          <w:bCs/>
        </w:rPr>
      </w:pPr>
      <w:r>
        <w:rPr>
          <w:bCs/>
        </w:rPr>
        <w:t xml:space="preserve">При согласовании привлечения Субподрядчика Подрядчик представляет Заказчику: </w:t>
      </w:r>
    </w:p>
    <w:p w:rsidR="0041549F" w:rsidRDefault="00F005A9" w:rsidP="00B20679">
      <w:pPr>
        <w:pStyle w:val="afd"/>
        <w:numPr>
          <w:ilvl w:val="0"/>
          <w:numId w:val="20"/>
        </w:numPr>
        <w:shd w:val="clear" w:color="auto" w:fill="FFFFFF"/>
        <w:tabs>
          <w:tab w:val="left" w:pos="709"/>
        </w:tabs>
        <w:ind w:left="0" w:firstLine="709"/>
        <w:jc w:val="both"/>
        <w:rPr>
          <w:bCs/>
        </w:rPr>
      </w:pPr>
      <w:r>
        <w:rPr>
          <w:bCs/>
        </w:rPr>
        <w:t xml:space="preserve">проект договора с Субподрядчиком; </w:t>
      </w:r>
    </w:p>
    <w:p w:rsidR="0041549F" w:rsidRDefault="00F005A9" w:rsidP="00B20679">
      <w:pPr>
        <w:pStyle w:val="afd"/>
        <w:numPr>
          <w:ilvl w:val="0"/>
          <w:numId w:val="20"/>
        </w:numPr>
        <w:shd w:val="clear" w:color="auto" w:fill="FFFFFF"/>
        <w:tabs>
          <w:tab w:val="left" w:pos="709"/>
        </w:tabs>
        <w:ind w:left="0" w:firstLine="709"/>
        <w:jc w:val="both"/>
        <w:rPr>
          <w:bCs/>
        </w:rPr>
      </w:pPr>
      <w:r>
        <w:rPr>
          <w:bCs/>
        </w:rPr>
        <w:t xml:space="preserve">сведения об объемах выполнения работ Субподрядчиком; </w:t>
      </w:r>
    </w:p>
    <w:p w:rsidR="0041549F" w:rsidRDefault="00F005A9" w:rsidP="00B20679">
      <w:pPr>
        <w:pStyle w:val="afd"/>
        <w:numPr>
          <w:ilvl w:val="0"/>
          <w:numId w:val="20"/>
        </w:numPr>
        <w:shd w:val="clear" w:color="auto" w:fill="FFFFFF"/>
        <w:tabs>
          <w:tab w:val="left" w:pos="709"/>
        </w:tabs>
        <w:ind w:left="0" w:firstLine="709"/>
        <w:jc w:val="both"/>
        <w:rPr>
          <w:bCs/>
        </w:rPr>
      </w:pPr>
      <w:r>
        <w:rPr>
          <w:bCs/>
        </w:rPr>
        <w:t xml:space="preserve">пофамильный перечень персонала Субподрядчика, который будет задействован при производстве Работ; </w:t>
      </w:r>
    </w:p>
    <w:p w:rsidR="0041549F" w:rsidRDefault="00F005A9" w:rsidP="00B20679">
      <w:pPr>
        <w:pStyle w:val="afd"/>
        <w:numPr>
          <w:ilvl w:val="0"/>
          <w:numId w:val="20"/>
        </w:numPr>
        <w:shd w:val="clear" w:color="auto" w:fill="FFFFFF"/>
        <w:tabs>
          <w:tab w:val="left" w:pos="709"/>
        </w:tabs>
        <w:ind w:left="0" w:firstLine="709"/>
        <w:jc w:val="both"/>
        <w:rPr>
          <w:bCs/>
        </w:rPr>
      </w:pPr>
      <w:r>
        <w:rPr>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rsidR="0041549F" w:rsidRDefault="0041549F">
      <w:pPr>
        <w:pStyle w:val="afd"/>
        <w:shd w:val="clear" w:color="auto" w:fill="FFFFFF"/>
        <w:tabs>
          <w:tab w:val="left" w:pos="1418"/>
        </w:tabs>
        <w:ind w:left="0" w:firstLine="709"/>
        <w:jc w:val="both"/>
      </w:pPr>
    </w:p>
    <w:p w:rsidR="0041549F" w:rsidRDefault="00F005A9" w:rsidP="00B20679">
      <w:pPr>
        <w:pStyle w:val="afd"/>
        <w:numPr>
          <w:ilvl w:val="0"/>
          <w:numId w:val="3"/>
        </w:numPr>
        <w:shd w:val="clear" w:color="auto" w:fill="FFFFFF"/>
        <w:tabs>
          <w:tab w:val="left" w:pos="284"/>
        </w:tabs>
        <w:ind w:left="0" w:firstLine="0"/>
        <w:jc w:val="center"/>
      </w:pPr>
      <w:r>
        <w:rPr>
          <w:b/>
          <w:bCs/>
        </w:rPr>
        <w:t>Цена Договора и порядок расчетов</w:t>
      </w:r>
    </w:p>
    <w:p w:rsidR="0041549F" w:rsidRPr="00AE46DE" w:rsidRDefault="00F005A9" w:rsidP="00B20679">
      <w:pPr>
        <w:pStyle w:val="afd"/>
        <w:numPr>
          <w:ilvl w:val="1"/>
          <w:numId w:val="3"/>
        </w:numPr>
        <w:shd w:val="clear" w:color="auto" w:fill="FFFFFF"/>
        <w:tabs>
          <w:tab w:val="left" w:pos="1134"/>
        </w:tabs>
        <w:ind w:left="0" w:firstLine="709"/>
        <w:jc w:val="both"/>
        <w:rPr>
          <w:bCs/>
        </w:rPr>
      </w:pPr>
      <w:bookmarkStart w:id="9" w:name="_Ref361335465"/>
      <w:r w:rsidRPr="00AE46DE">
        <w:rPr>
          <w:bCs/>
        </w:rPr>
        <w:t xml:space="preserve">Цена </w:t>
      </w:r>
      <w:r w:rsidRPr="00AE46DE">
        <w:t xml:space="preserve">Договора </w:t>
      </w:r>
      <w:r w:rsidRPr="00AE46DE">
        <w:rPr>
          <w:bCs/>
        </w:rPr>
        <w:t>в соответствии со Сводным сметным расчетом</w:t>
      </w:r>
      <w:r w:rsidRPr="00AE46DE">
        <w:t xml:space="preserve"> </w:t>
      </w:r>
      <w:r w:rsidRPr="00AE46DE">
        <w:rPr>
          <w:bCs/>
        </w:rPr>
        <w:t xml:space="preserve">с приложениями (Приложение № 4 к Договору) является предельной / твердой и составляет </w:t>
      </w:r>
      <w:r w:rsidRPr="00AE46DE">
        <w:t>_______</w:t>
      </w:r>
      <w:r w:rsidRPr="00AE46DE">
        <w:rPr>
          <w:bCs/>
        </w:rPr>
        <w:t xml:space="preserve"> (</w:t>
      </w:r>
      <w:r w:rsidRPr="00AE46DE">
        <w:t>__________________</w:t>
      </w:r>
      <w:r w:rsidRPr="00AE46DE">
        <w:rPr>
          <w:bCs/>
        </w:rPr>
        <w:t xml:space="preserve">) рублей </w:t>
      </w:r>
      <w:r w:rsidRPr="00AE46DE">
        <w:t>___</w:t>
      </w:r>
      <w:r w:rsidRPr="00AE46DE">
        <w:rPr>
          <w:bCs/>
        </w:rPr>
        <w:t xml:space="preserve"> копеек без НДС, при этом НДС исчисляется дополнительно по ставке, установленной статьей 164 Налогового кодекса РФ (далее </w:t>
      </w:r>
      <w:r w:rsidRPr="00AE46DE">
        <w:t>– НК РФ)</w:t>
      </w:r>
      <w:r w:rsidRPr="00AE46DE">
        <w:rPr>
          <w:bCs/>
        </w:rPr>
        <w:t xml:space="preserve">. </w:t>
      </w:r>
    </w:p>
    <w:p w:rsidR="0041549F" w:rsidRPr="00AE46DE" w:rsidRDefault="00F005A9" w:rsidP="00B20679">
      <w:pPr>
        <w:pStyle w:val="afd"/>
        <w:numPr>
          <w:ilvl w:val="2"/>
          <w:numId w:val="3"/>
        </w:numPr>
        <w:shd w:val="clear" w:color="auto" w:fill="FFFFFF"/>
        <w:tabs>
          <w:tab w:val="left" w:pos="1418"/>
        </w:tabs>
        <w:ind w:left="0" w:firstLine="709"/>
        <w:jc w:val="both"/>
        <w:rPr>
          <w:bCs/>
        </w:rPr>
      </w:pPr>
      <w:r w:rsidRPr="00AE46DE">
        <w:t xml:space="preserve">Предельная </w:t>
      </w:r>
      <w:r w:rsidRPr="00AE46DE">
        <w:rPr>
          <w:bCs/>
        </w:rPr>
        <w:t xml:space="preserve">/ Твердая цена Работ (без учёта Лимита на непредвиденные работы и затраты) составляет </w:t>
      </w:r>
      <w:r w:rsidRPr="00AE46DE">
        <w:t xml:space="preserve">_______ </w:t>
      </w:r>
      <w:r w:rsidRPr="00AE46DE">
        <w:rPr>
          <w:bCs/>
        </w:rPr>
        <w:t>(</w:t>
      </w:r>
      <w:r w:rsidRPr="00AE46DE">
        <w:t>_______________</w:t>
      </w:r>
      <w:r w:rsidRPr="00AE46DE">
        <w:rPr>
          <w:bCs/>
        </w:rPr>
        <w:t xml:space="preserve">) рублей </w:t>
      </w:r>
      <w:r w:rsidRPr="00AE46DE">
        <w:t>___</w:t>
      </w:r>
      <w:r w:rsidRPr="00AE46DE">
        <w:rPr>
          <w:bCs/>
        </w:rPr>
        <w:t xml:space="preserve"> копеек без НДС, при этом НДС исчисляется дополнительно по ставке, установленной статьей 164 НК РФ;</w:t>
      </w:r>
    </w:p>
    <w:p w:rsidR="0041549F" w:rsidRPr="00AE46DE" w:rsidRDefault="00F005A9" w:rsidP="00B20679">
      <w:pPr>
        <w:pStyle w:val="afd"/>
        <w:numPr>
          <w:ilvl w:val="2"/>
          <w:numId w:val="3"/>
        </w:numPr>
        <w:shd w:val="clear" w:color="auto" w:fill="FFFFFF"/>
        <w:tabs>
          <w:tab w:val="left" w:pos="1418"/>
        </w:tabs>
        <w:ind w:left="0" w:firstLine="709"/>
        <w:jc w:val="both"/>
      </w:pPr>
      <w:r w:rsidRPr="00AE46DE">
        <w:t xml:space="preserve">Лимит на непредвиденные работы и затраты составляет ______ </w:t>
      </w:r>
      <w:r w:rsidRPr="00AE46DE">
        <w:rPr>
          <w:bCs/>
        </w:rPr>
        <w:t>(___________________)</w:t>
      </w:r>
      <w:r w:rsidRPr="00AE46DE">
        <w:t xml:space="preserve"> рублей ___ копеек </w:t>
      </w:r>
      <w:r w:rsidRPr="00AE46DE">
        <w:rPr>
          <w:bCs/>
        </w:rPr>
        <w:t>без НДС, при этом НДС исчисляется дополнительно по ставке, установленной статьей 164 НК РФ</w:t>
      </w:r>
      <w:r w:rsidRPr="00AE46DE">
        <w:t>;</w:t>
      </w:r>
    </w:p>
    <w:p w:rsidR="0041549F" w:rsidRPr="00AE46DE" w:rsidRDefault="00F005A9" w:rsidP="00B20679">
      <w:pPr>
        <w:pStyle w:val="afd"/>
        <w:numPr>
          <w:ilvl w:val="1"/>
          <w:numId w:val="3"/>
        </w:numPr>
        <w:shd w:val="clear" w:color="auto" w:fill="FFFFFF"/>
        <w:tabs>
          <w:tab w:val="left" w:pos="1134"/>
        </w:tabs>
        <w:ind w:left="0" w:firstLine="709"/>
        <w:jc w:val="both"/>
        <w:rPr>
          <w:bCs/>
        </w:rPr>
      </w:pPr>
      <w:bookmarkStart w:id="10" w:name="_Ref361834605"/>
      <w:r w:rsidRPr="00AE46DE">
        <w:rPr>
          <w:bCs/>
        </w:rPr>
        <w:t xml:space="preserve">Локальные сметные расчеты подлежат согласованию Сторонами не позднее истечения </w:t>
      </w:r>
      <w:r w:rsidRPr="00AE46DE">
        <w:t>30</w:t>
      </w:r>
      <w:r w:rsidRPr="00AE46DE">
        <w:rPr>
          <w:bCs/>
        </w:rPr>
        <w:t xml:space="preserve"> (</w:t>
      </w:r>
      <w:r w:rsidRPr="00AE46DE">
        <w:t>тридцати</w:t>
      </w:r>
      <w:r w:rsidRPr="00AE46DE">
        <w:rPr>
          <w:bCs/>
        </w:rPr>
        <w:t>) календарных дней с даты вступления Договора в силу.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сметных расчетов Стороны обязаны уточнить Сводный сметный расчет с приложениями (Приложение № 4 к Договору) путем заключения дополнительного соглашения к Договору.</w:t>
      </w:r>
      <w:bookmarkEnd w:id="10"/>
    </w:p>
    <w:p w:rsidR="0041549F" w:rsidRPr="00AE46DE" w:rsidRDefault="00F005A9">
      <w:pPr>
        <w:pStyle w:val="afd"/>
        <w:shd w:val="clear" w:color="auto" w:fill="FFFFFF"/>
        <w:tabs>
          <w:tab w:val="left" w:pos="1134"/>
        </w:tabs>
        <w:ind w:left="0" w:firstLine="709"/>
        <w:jc w:val="both"/>
        <w:rPr>
          <w:bCs/>
        </w:rPr>
      </w:pPr>
      <w:r w:rsidRPr="00AE46DE">
        <w:rPr>
          <w:bCs/>
          <w:i/>
        </w:rPr>
        <w:t>либо</w:t>
      </w:r>
    </w:p>
    <w:p w:rsidR="0041549F" w:rsidRDefault="00F005A9">
      <w:pPr>
        <w:pStyle w:val="afd"/>
        <w:shd w:val="clear" w:color="auto" w:fill="FFFFFF"/>
        <w:tabs>
          <w:tab w:val="left" w:pos="1134"/>
        </w:tabs>
        <w:ind w:left="0" w:firstLine="709"/>
        <w:jc w:val="both"/>
        <w:rPr>
          <w:bCs/>
        </w:rPr>
      </w:pPr>
      <w:r w:rsidRPr="00AE46DE">
        <w:rPr>
          <w:bCs/>
        </w:rPr>
        <w:lastRenderedPageBreak/>
        <w:t>Локальные сметные расчеты являются неотъемлемой частью Сводного сметного расчета / Объектного сметного расчета с приложениями (Приложение № 4 к Договору)</w:t>
      </w:r>
      <w:r w:rsidRPr="00AE46DE">
        <w:rPr>
          <w:rStyle w:val="a4"/>
          <w:bCs/>
        </w:rPr>
        <w:footnoteReference w:id="6"/>
      </w:r>
      <w:r w:rsidRPr="00AE46DE">
        <w:rPr>
          <w:bCs/>
        </w:rPr>
        <w:t>.</w:t>
      </w:r>
      <w:bookmarkEnd w:id="9"/>
    </w:p>
    <w:p w:rsidR="0041549F" w:rsidRDefault="00F005A9" w:rsidP="00B20679">
      <w:pPr>
        <w:pStyle w:val="afd"/>
        <w:numPr>
          <w:ilvl w:val="1"/>
          <w:numId w:val="3"/>
        </w:numPr>
        <w:shd w:val="clear" w:color="auto" w:fill="FFFFFF"/>
        <w:tabs>
          <w:tab w:val="left" w:pos="1134"/>
        </w:tabs>
        <w:ind w:left="0" w:firstLine="709"/>
        <w:jc w:val="both"/>
        <w:rPr>
          <w:bCs/>
        </w:rPr>
      </w:pPr>
      <w:r>
        <w:rPr>
          <w:bCs/>
        </w:rPr>
        <w:t>Цена Договора включает в себя прибыль Подрядчика, а также все расходы и затраты Подрядчика на:</w:t>
      </w:r>
    </w:p>
    <w:p w:rsidR="0041549F" w:rsidRDefault="00F005A9" w:rsidP="00B20679">
      <w:pPr>
        <w:pStyle w:val="afd"/>
        <w:numPr>
          <w:ilvl w:val="2"/>
          <w:numId w:val="3"/>
        </w:numPr>
        <w:shd w:val="clear" w:color="auto" w:fill="FFFFFF"/>
        <w:tabs>
          <w:tab w:val="left" w:pos="1418"/>
        </w:tabs>
        <w:ind w:left="0" w:firstLine="709"/>
        <w:jc w:val="both"/>
      </w:pPr>
      <w:r>
        <w:t>Монтаж Оборудования Заказчика и пуско-наладочные работы;</w:t>
      </w:r>
    </w:p>
    <w:p w:rsidR="0041549F" w:rsidRDefault="00F005A9" w:rsidP="00B20679">
      <w:pPr>
        <w:pStyle w:val="afd"/>
        <w:numPr>
          <w:ilvl w:val="2"/>
          <w:numId w:val="3"/>
        </w:numPr>
        <w:shd w:val="clear" w:color="auto" w:fill="FFFFFF"/>
        <w:tabs>
          <w:tab w:val="left" w:pos="1418"/>
        </w:tabs>
        <w:ind w:left="0" w:firstLine="709"/>
        <w:jc w:val="both"/>
      </w:pPr>
      <w:r>
        <w:t xml:space="preserve">Приобретение Материально-технических ресурсов </w:t>
      </w:r>
      <w:r>
        <w:rPr>
          <w:bCs/>
        </w:rPr>
        <w:t>и оборудования</w:t>
      </w:r>
      <w:r>
        <w:t>, необходимых для выполнения Работ по Договору, включая стоимость необходимых для эксплуатации Результата Работ лицензий;</w:t>
      </w:r>
    </w:p>
    <w:p w:rsidR="0041549F" w:rsidRDefault="00F005A9" w:rsidP="00B20679">
      <w:pPr>
        <w:pStyle w:val="afd"/>
        <w:numPr>
          <w:ilvl w:val="2"/>
          <w:numId w:val="3"/>
        </w:numPr>
        <w:shd w:val="clear" w:color="auto" w:fill="FFFFFF"/>
        <w:tabs>
          <w:tab w:val="left" w:pos="1418"/>
        </w:tabs>
        <w:ind w:left="0" w:firstLine="709"/>
        <w:jc w:val="both"/>
      </w:pPr>
      <w:r>
        <w:t xml:space="preserve">Заработную плату, накладные и командировочные расходы, перемещение и размещение персонала Подрядчика; </w:t>
      </w:r>
    </w:p>
    <w:p w:rsidR="0041549F" w:rsidRDefault="00F005A9" w:rsidP="00B20679">
      <w:pPr>
        <w:pStyle w:val="afd"/>
        <w:numPr>
          <w:ilvl w:val="2"/>
          <w:numId w:val="3"/>
        </w:numPr>
        <w:shd w:val="clear" w:color="auto" w:fill="FFFFFF"/>
        <w:tabs>
          <w:tab w:val="left" w:pos="1418"/>
        </w:tabs>
        <w:ind w:left="0" w:firstLine="709"/>
        <w:jc w:val="both"/>
      </w:pPr>
      <w:r>
        <w:t>Подлежащие уплате налоги, сборы и пошлины (в том числе по таможенному оформлению Материально-технических ресурсов</w:t>
      </w:r>
      <w:r>
        <w:rPr>
          <w:bCs/>
        </w:rPr>
        <w:t xml:space="preserve"> и оборудования</w:t>
      </w:r>
      <w:r>
        <w:t xml:space="preserve">, если применимо); </w:t>
      </w:r>
    </w:p>
    <w:p w:rsidR="0041549F" w:rsidRDefault="00F005A9" w:rsidP="00B20679">
      <w:pPr>
        <w:pStyle w:val="afd"/>
        <w:numPr>
          <w:ilvl w:val="2"/>
          <w:numId w:val="3"/>
        </w:numPr>
        <w:shd w:val="clear" w:color="auto" w:fill="FFFFFF"/>
        <w:tabs>
          <w:tab w:val="left" w:pos="1418"/>
        </w:tabs>
        <w:ind w:left="0" w:firstLine="709"/>
        <w:jc w:val="both"/>
      </w:pPr>
      <w: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rsidR="0041549F" w:rsidRDefault="00F005A9" w:rsidP="00B20679">
      <w:pPr>
        <w:pStyle w:val="afd"/>
        <w:numPr>
          <w:ilvl w:val="1"/>
          <w:numId w:val="3"/>
        </w:numPr>
        <w:shd w:val="clear" w:color="auto" w:fill="FFFFFF"/>
        <w:tabs>
          <w:tab w:val="left" w:pos="1134"/>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41549F" w:rsidRDefault="00F005A9" w:rsidP="00B20679">
      <w:pPr>
        <w:pStyle w:val="afd"/>
        <w:numPr>
          <w:ilvl w:val="1"/>
          <w:numId w:val="3"/>
        </w:numPr>
        <w:shd w:val="clear" w:color="auto" w:fill="FFFFFF"/>
        <w:tabs>
          <w:tab w:val="left" w:pos="1134"/>
        </w:tabs>
        <w:ind w:left="0" w:firstLine="709"/>
        <w:jc w:val="both"/>
        <w:rPr>
          <w:bCs/>
        </w:rPr>
      </w:pPr>
      <w:bookmarkStart w:id="11" w:name="_Ref361834675"/>
      <w:bookmarkStart w:id="12" w:name="_Ref361858588"/>
      <w:r>
        <w:rPr>
          <w:bCs/>
        </w:rPr>
        <w:t>Оплата по Договору осуществляется Заказчиком в следующем порядке:</w:t>
      </w:r>
      <w:bookmarkEnd w:id="11"/>
      <w:bookmarkEnd w:id="12"/>
      <w:r>
        <w:rPr>
          <w:bCs/>
        </w:rPr>
        <w:t xml:space="preserve"> </w:t>
      </w:r>
    </w:p>
    <w:p w:rsidR="0041549F" w:rsidRPr="001458E4" w:rsidRDefault="00F005A9" w:rsidP="00B20679">
      <w:pPr>
        <w:pStyle w:val="afd"/>
        <w:numPr>
          <w:ilvl w:val="2"/>
          <w:numId w:val="3"/>
        </w:numPr>
        <w:shd w:val="clear" w:color="auto" w:fill="FFFFFF"/>
        <w:tabs>
          <w:tab w:val="left" w:pos="1418"/>
        </w:tabs>
        <w:ind w:left="0" w:firstLine="709"/>
        <w:jc w:val="both"/>
      </w:pPr>
      <w:bookmarkStart w:id="13" w:name="_Ref373242766"/>
      <w:bookmarkStart w:id="14" w:name="_Ref361335023"/>
      <w:r>
        <w:t xml:space="preserve">Авансовые платежи в счет стоимости каждого Этапа Работ в размере 10 (десяти) процентов от стоимости соответствующего Этапа Работ без НДС, кроме того НДС по ставке, установленной статьей 164 НК РФ на дату выплаты авансового </w:t>
      </w:r>
      <w:r w:rsidRPr="00AE46DE">
        <w:t xml:space="preserve">платежа </w:t>
      </w:r>
      <w:r w:rsidR="00AE46DE" w:rsidRPr="00AE46DE">
        <w:t xml:space="preserve">(за исключением </w:t>
      </w:r>
      <w:r w:rsidRPr="00AE46DE">
        <w:t>непредвиденных работ и затрат), выплачиваются в течение 30 (тридцати) календарных дней с даты получения Заказчиком счета, выставленного Подрядчиком, при условии согласования Сторонами сметной документации на соответствующий Этап Работ в соответствии с пунктом 3.2 Договора</w:t>
      </w:r>
      <w:r w:rsidRPr="00AE46DE">
        <w:rPr>
          <w:rStyle w:val="a4"/>
        </w:rPr>
        <w:footnoteReference w:id="7"/>
      </w:r>
      <w:r w:rsidRPr="00AE46DE">
        <w:t>, но не ранее, чем за 30 (тридцать) календарных дней до</w:t>
      </w:r>
      <w:r>
        <w:t xml:space="preserve"> даты его начала, определенной в соответствии с Календарным графиком выполнения Работ (Приложение № 3 к Договору), и с учетом </w:t>
      </w:r>
      <w:r w:rsidRPr="001458E4">
        <w:t xml:space="preserve">пунктов </w:t>
      </w:r>
      <w:r w:rsidR="001458E4" w:rsidRPr="001458E4">
        <w:t>3.5.3, 3.5.4</w:t>
      </w:r>
      <w:r w:rsidRPr="001458E4">
        <w:t xml:space="preserve"> Договора.</w:t>
      </w:r>
      <w:bookmarkEnd w:id="13"/>
    </w:p>
    <w:p w:rsidR="0041549F" w:rsidRDefault="00F005A9" w:rsidP="00B20679">
      <w:pPr>
        <w:pStyle w:val="afd"/>
        <w:numPr>
          <w:ilvl w:val="2"/>
          <w:numId w:val="3"/>
        </w:numPr>
        <w:shd w:val="clear" w:color="auto" w:fill="FFFFFF"/>
        <w:tabs>
          <w:tab w:val="left" w:pos="1418"/>
        </w:tabs>
        <w:ind w:left="0" w:firstLine="709"/>
        <w:jc w:val="both"/>
      </w:pPr>
      <w:r w:rsidRPr="001458E4">
        <w:t xml:space="preserve">Последующие платежи в размере 90 (девяноста) процентов от стоимости каждого Этапа Работ без НДС, кроме того НДС по ставке, установленной статьей 164 НК РФ на дату выплаты авансового платежа, выплачиваются в течение 7 (семи) рабочих дней с даты подписания Сторонами документов, указанных в пункте 4.2 Договора, на основании счёта, выставленного Подрядчиком, и с учетом пунктов </w:t>
      </w:r>
      <w:r w:rsidR="001458E4" w:rsidRPr="001458E4">
        <w:t>3.5.3, 3.5.4</w:t>
      </w:r>
      <w:r w:rsidRPr="001458E4">
        <w:t xml:space="preserve"> Договора</w:t>
      </w:r>
      <w:r>
        <w:t xml:space="preserve">. </w:t>
      </w:r>
    </w:p>
    <w:p w:rsidR="0041549F" w:rsidRDefault="00F005A9" w:rsidP="00B20679">
      <w:pPr>
        <w:pStyle w:val="afd"/>
        <w:numPr>
          <w:ilvl w:val="2"/>
          <w:numId w:val="3"/>
        </w:numPr>
        <w:shd w:val="clear" w:color="auto" w:fill="FFFFFF"/>
        <w:tabs>
          <w:tab w:val="left" w:pos="1418"/>
        </w:tabs>
        <w:ind w:left="0" w:firstLine="709"/>
        <w:jc w:val="both"/>
      </w:pPr>
      <w: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rsidR="0041549F" w:rsidRDefault="00F005A9" w:rsidP="00B20679">
      <w:pPr>
        <w:pStyle w:val="afd"/>
        <w:numPr>
          <w:ilvl w:val="2"/>
          <w:numId w:val="3"/>
        </w:numPr>
        <w:shd w:val="clear" w:color="auto" w:fill="FFFFFF"/>
        <w:tabs>
          <w:tab w:val="left" w:pos="1418"/>
        </w:tabs>
        <w:ind w:left="0" w:firstLine="709"/>
        <w:jc w:val="both"/>
      </w:pPr>
      <w:r>
        <w:t xml:space="preserve">Подрядчик не позднее, чем за 3 (три) рабочих дня до предполагаемой даты выплаты авансового платежа обязан предоставить Заказчику Независимую гарантию по Договору в размере авансового платежа, соответствующую требованиям, установленным разделом 6 Договора. В случае невыполнения данного обязательства и при отсутствии соглашения Сторон об ином, Заказчик вправе не выплачивать аванс по Договору до устранения нарушений со стороны Подрядчика без применения к Заказчику мер </w:t>
      </w:r>
      <w:r>
        <w:lastRenderedPageBreak/>
        <w:t>ответственности за просрочку платежа, предусмотренных законодательством Российской Федерации и Договором.</w:t>
      </w:r>
    </w:p>
    <w:p w:rsidR="0041549F" w:rsidRDefault="00F005A9">
      <w:pPr>
        <w:pStyle w:val="afd"/>
        <w:shd w:val="clear" w:color="auto" w:fill="FFFFFF"/>
        <w:tabs>
          <w:tab w:val="left" w:pos="1418"/>
        </w:tabs>
        <w:ind w:left="0" w:firstLine="709"/>
        <w:jc w:val="both"/>
      </w:pPr>
      <w:r>
        <w:t>В случае отказа Подрядчика от выплаты аванса, о чем он должен письменно уведомить Заказчика, Подрядчик предоставляет Заказчику Независимую гарантию в размере 5 (Пять) процентов от Цены Договора не позднее, чем за 3 (три) рабочих дня до предполагаемой даты выплаты первого платежа по Договору, в соответствии с разделом 6 Договора.</w:t>
      </w:r>
    </w:p>
    <w:p w:rsidR="0041549F" w:rsidRDefault="00F005A9">
      <w:pPr>
        <w:pStyle w:val="afd"/>
        <w:shd w:val="clear" w:color="auto" w:fill="FFFFFF"/>
        <w:tabs>
          <w:tab w:val="left" w:pos="1418"/>
        </w:tabs>
        <w:ind w:left="0" w:firstLine="709"/>
        <w:jc w:val="both"/>
      </w:pPr>
      <w:r>
        <w:t>В случае непредоставления Независимой гарантии и при отсутствии соглашения Сторон об ином Заказчик вправе удерживать 5 (пять) процентов от цены соответствующего Этапа Работ при выплате каждого платежа, причитающегося Подрядчику, в качестве гарантийного резервирования, при этом в счетах на оплату, выставленных Подрядчиком, должна быть отдельно выделена сумма Обеспечительного платежа. Выплата Обеспечительного платежа производится в течение 7 (семи) рабочих дней с даты получения Заказчиком счета, выставленного Подрядчиком, но не ранее 70 (семидесяти) календарных дней с даты подписания Сторонами Акта КС-11.</w:t>
      </w:r>
    </w:p>
    <w:p w:rsidR="0041549F" w:rsidRDefault="00F005A9">
      <w:pPr>
        <w:pStyle w:val="afd"/>
        <w:shd w:val="clear" w:color="auto" w:fill="FFFFFF"/>
        <w:tabs>
          <w:tab w:val="left" w:pos="1418"/>
        </w:tabs>
        <w:ind w:left="0" w:firstLine="709"/>
        <w:jc w:val="both"/>
      </w:pPr>
      <w:r>
        <w:t xml:space="preserve">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Заказчиком не ранее 70 (семидесяти) календарных дней с даты подписания Акта КС-11, в случае если иное не установлено в соответствующем соглашении о расторжении Договора. </w:t>
      </w:r>
    </w:p>
    <w:p w:rsidR="0041549F" w:rsidRDefault="00F005A9">
      <w:pPr>
        <w:pStyle w:val="afd"/>
        <w:shd w:val="clear" w:color="auto" w:fill="FFFFFF"/>
        <w:tabs>
          <w:tab w:val="left" w:pos="1418"/>
        </w:tabs>
        <w:ind w:left="0" w:firstLine="709"/>
        <w:jc w:val="both"/>
      </w:pPr>
      <w:bookmarkStart w:id="15" w:name="_Ref361834178"/>
      <w:r>
        <w:t>Любое требование Подрядчика о выплате Обеспечительного платежа до наступления установленного Договором срока не подлежит удовлетворению.</w:t>
      </w:r>
      <w:bookmarkEnd w:id="15"/>
    </w:p>
    <w:p w:rsidR="0041549F" w:rsidRDefault="00F005A9" w:rsidP="00B20679">
      <w:pPr>
        <w:pStyle w:val="afd"/>
        <w:numPr>
          <w:ilvl w:val="1"/>
          <w:numId w:val="3"/>
        </w:numPr>
        <w:shd w:val="clear" w:color="auto" w:fill="FFFFFF"/>
        <w:tabs>
          <w:tab w:val="left" w:pos="1134"/>
        </w:tabs>
        <w:ind w:left="0" w:firstLine="709"/>
        <w:jc w:val="both"/>
        <w:rPr>
          <w:bCs/>
        </w:rPr>
      </w:pPr>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41549F" w:rsidRPr="008D2931" w:rsidRDefault="00F005A9" w:rsidP="00B20679">
      <w:pPr>
        <w:pStyle w:val="afd"/>
        <w:numPr>
          <w:ilvl w:val="1"/>
          <w:numId w:val="3"/>
        </w:numPr>
        <w:shd w:val="clear" w:color="auto" w:fill="FFFFFF"/>
        <w:tabs>
          <w:tab w:val="left" w:pos="1134"/>
        </w:tabs>
        <w:ind w:left="0" w:firstLine="709"/>
        <w:jc w:val="both"/>
        <w:rPr>
          <w:bCs/>
        </w:rPr>
      </w:pPr>
      <w:r>
        <w:rPr>
          <w:bCs/>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w:t>
      </w:r>
      <w:r w:rsidRPr="008D2931">
        <w:rPr>
          <w:bCs/>
        </w:rPr>
        <w:t xml:space="preserve">Заказчиком не принимается и считается включенным в Цену Договора. </w:t>
      </w:r>
    </w:p>
    <w:p w:rsidR="0041549F" w:rsidRPr="008D2931" w:rsidRDefault="00F005A9" w:rsidP="008D2931">
      <w:pPr>
        <w:pStyle w:val="afd"/>
        <w:numPr>
          <w:ilvl w:val="1"/>
          <w:numId w:val="3"/>
        </w:numPr>
        <w:shd w:val="clear" w:color="auto" w:fill="FFFFFF"/>
        <w:tabs>
          <w:tab w:val="left" w:pos="1134"/>
        </w:tabs>
        <w:ind w:left="0" w:firstLine="709"/>
        <w:jc w:val="both"/>
      </w:pPr>
      <w:r w:rsidRPr="008D2931">
        <w:t xml:space="preserve">Оплата затрат на временные здания и сооружения и непредвиденных работ и </w:t>
      </w:r>
    </w:p>
    <w:p w:rsidR="0041549F" w:rsidRPr="008D2931" w:rsidRDefault="00F005A9" w:rsidP="00B20679">
      <w:pPr>
        <w:pStyle w:val="afd"/>
        <w:numPr>
          <w:ilvl w:val="2"/>
          <w:numId w:val="3"/>
        </w:numPr>
        <w:shd w:val="clear" w:color="auto" w:fill="FFFFFF"/>
        <w:tabs>
          <w:tab w:val="left" w:pos="1418"/>
        </w:tabs>
        <w:ind w:left="0" w:firstLine="709"/>
        <w:jc w:val="both"/>
      </w:pPr>
      <w:r w:rsidRPr="008D2931">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Сводным сметным расчетом </w:t>
      </w:r>
      <w:r w:rsidRPr="008D2931">
        <w:rPr>
          <w:bCs/>
        </w:rPr>
        <w:t>с приложениями</w:t>
      </w:r>
      <w:r w:rsidRPr="008D2931">
        <w:t xml:space="preserve"> (Приложение № 4 к Договору). Освидетельствование выполненного объема работ производится одновременно с Работами по Договору при подписании Сторонами Актов освидетельствования выполненных работ в соответствии с пунктом 4.2 Договора. Оплата в размере 100 (ста) процентов от стоимости непредвиденных работ и затрат производится Заказчиком в течение 7 (семи) рабочих дней с даты подписания Акта освидетельствования выполненных работ на основании счета, выставленного Подрядчиком, и с учетом </w:t>
      </w:r>
      <w:r w:rsidRPr="001C7882">
        <w:t xml:space="preserve">пунктов </w:t>
      </w:r>
      <w:r w:rsidR="001C7882" w:rsidRPr="001C7882">
        <w:t>3.5.3, 3.5.4</w:t>
      </w:r>
      <w:r w:rsidRPr="001C7882">
        <w:t xml:space="preserve"> Договора</w:t>
      </w:r>
      <w:r w:rsidRPr="008D2931">
        <w:t xml:space="preserve">. Стоимость непредвиденных работ и затрат включается в </w:t>
      </w:r>
      <w:r w:rsidRPr="008D2931">
        <w:rPr>
          <w:bCs/>
        </w:rPr>
        <w:t>общую сумму Акта КС-2, подписываемого Сторонами в соответствии с пунктом 4.3 Договора.</w:t>
      </w:r>
    </w:p>
    <w:p w:rsidR="0041549F" w:rsidRDefault="00F005A9">
      <w:pPr>
        <w:pStyle w:val="afd"/>
        <w:shd w:val="clear" w:color="auto" w:fill="FFFFFF"/>
        <w:tabs>
          <w:tab w:val="left" w:pos="1418"/>
        </w:tabs>
        <w:ind w:left="0" w:firstLine="709"/>
        <w:jc w:val="both"/>
      </w:pPr>
      <w:r w:rsidRPr="008D2931">
        <w:t>Платеж, совершаемый на основании документа, указанного в пункте 4.2 Договора,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rsidR="0041549F" w:rsidRPr="00DF1D8B" w:rsidRDefault="00F005A9" w:rsidP="00B20679">
      <w:pPr>
        <w:pStyle w:val="afd"/>
        <w:numPr>
          <w:ilvl w:val="1"/>
          <w:numId w:val="3"/>
        </w:numPr>
        <w:shd w:val="clear" w:color="auto" w:fill="FFFFFF"/>
        <w:tabs>
          <w:tab w:val="left" w:pos="1134"/>
        </w:tabs>
        <w:ind w:left="0" w:firstLine="709"/>
        <w:jc w:val="both"/>
      </w:pPr>
      <w:r w:rsidRPr="00DF1D8B">
        <w:t xml:space="preserve">Командировочные расходы включаются в стоимость Этапов Работ в соответствии с расчетом, прилагаемым к Сводному сметному расчету </w:t>
      </w:r>
      <w:r w:rsidRPr="00DF1D8B">
        <w:rPr>
          <w:bCs/>
        </w:rPr>
        <w:t>с приложениями</w:t>
      </w:r>
      <w:r w:rsidRPr="00DF1D8B">
        <w:t xml:space="preserve"> (Приложение № 4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w:t>
      </w:r>
      <w:r w:rsidRPr="00DF1D8B">
        <w:lastRenderedPageBreak/>
        <w:t>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rsidR="0041549F" w:rsidRDefault="00F005A9" w:rsidP="00B20679">
      <w:pPr>
        <w:pStyle w:val="afd"/>
        <w:numPr>
          <w:ilvl w:val="1"/>
          <w:numId w:val="3"/>
        </w:numPr>
        <w:shd w:val="clear" w:color="auto" w:fill="FFFFFF"/>
        <w:tabs>
          <w:tab w:val="left" w:pos="1134"/>
        </w:tabs>
        <w:ind w:left="0" w:firstLine="709"/>
        <w:jc w:val="both"/>
        <w:rPr>
          <w:bCs/>
        </w:rPr>
      </w:pPr>
      <w:bookmarkStart w:id="16" w:name="_Ref361834251"/>
      <w:bookmarkEnd w:id="14"/>
      <w:r>
        <w:rPr>
          <w:bCs/>
        </w:rPr>
        <w:t>Индексация Цены Договора не допускается.</w:t>
      </w:r>
    </w:p>
    <w:p w:rsidR="0041549F" w:rsidRDefault="00F005A9" w:rsidP="00B20679">
      <w:pPr>
        <w:pStyle w:val="afd"/>
        <w:numPr>
          <w:ilvl w:val="1"/>
          <w:numId w:val="3"/>
        </w:numPr>
        <w:shd w:val="clear" w:color="auto" w:fill="FFFFFF"/>
        <w:tabs>
          <w:tab w:val="left" w:pos="1134"/>
        </w:tabs>
        <w:ind w:left="0" w:firstLine="709"/>
        <w:jc w:val="both"/>
        <w:rPr>
          <w:bCs/>
        </w:rPr>
      </w:pPr>
      <w: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выполненных Подрядчиком Работ.</w:t>
      </w:r>
      <w:bookmarkEnd w:id="16"/>
    </w:p>
    <w:p w:rsidR="0041549F" w:rsidRDefault="00F005A9">
      <w:pPr>
        <w:pStyle w:val="afd"/>
        <w:shd w:val="clear" w:color="auto" w:fill="FFFFFF"/>
        <w:tabs>
          <w:tab w:val="left" w:pos="1134"/>
        </w:tabs>
        <w:ind w:left="0" w:firstLine="709"/>
        <w:jc w:val="both"/>
      </w:pPr>
      <w:r>
        <w:t>Заказчик направляет Подрядчику уведомление о проведении сальдо взаимных обязательств Сторон по Договору.</w:t>
      </w:r>
    </w:p>
    <w:p w:rsidR="0041549F" w:rsidRDefault="0041549F">
      <w:pPr>
        <w:pStyle w:val="afd"/>
        <w:shd w:val="clear" w:color="auto" w:fill="FFFFFF"/>
        <w:tabs>
          <w:tab w:val="left" w:pos="1134"/>
        </w:tabs>
        <w:ind w:left="0" w:firstLine="567"/>
        <w:jc w:val="both"/>
        <w:rPr>
          <w:bCs/>
        </w:rPr>
      </w:pPr>
    </w:p>
    <w:p w:rsidR="0041549F" w:rsidRDefault="00F005A9" w:rsidP="00B20679">
      <w:pPr>
        <w:pStyle w:val="afd"/>
        <w:numPr>
          <w:ilvl w:val="0"/>
          <w:numId w:val="3"/>
        </w:numPr>
        <w:shd w:val="clear" w:color="auto" w:fill="FFFFFF"/>
        <w:tabs>
          <w:tab w:val="left" w:pos="284"/>
        </w:tabs>
        <w:ind w:left="0" w:firstLine="0"/>
        <w:jc w:val="center"/>
        <w:rPr>
          <w:b/>
          <w:bCs/>
        </w:rPr>
      </w:pPr>
      <w:r>
        <w:rPr>
          <w:b/>
          <w:bCs/>
        </w:rPr>
        <w:t>Порядок сдачи-приемки Работ</w:t>
      </w:r>
    </w:p>
    <w:p w:rsidR="0041549F" w:rsidRPr="00223D04" w:rsidRDefault="00F005A9" w:rsidP="00B20679">
      <w:pPr>
        <w:pStyle w:val="afd"/>
        <w:numPr>
          <w:ilvl w:val="1"/>
          <w:numId w:val="3"/>
        </w:numPr>
        <w:shd w:val="clear" w:color="auto" w:fill="FFFFFF"/>
        <w:tabs>
          <w:tab w:val="left" w:pos="709"/>
          <w:tab w:val="left" w:pos="1134"/>
        </w:tabs>
        <w:ind w:left="0" w:firstLine="709"/>
        <w:jc w:val="both"/>
      </w:pPr>
      <w:bookmarkStart w:id="17" w:name="_Ref373242517"/>
      <w:bookmarkStart w:id="18" w:name="_Ref361335138"/>
      <w:bookmarkStart w:id="19" w:name="_Ref361336754"/>
      <w:r w:rsidRPr="00223D04">
        <w:rPr>
          <w:bCs/>
        </w:rPr>
        <w:t>По завершении выполнения работ по каждому Этапу Работ, указанного в Календарном графике выполнения Работ (Приложение № 3 к Договору), Подрядчик в течение 5</w:t>
      </w:r>
      <w:r w:rsidRPr="00223D04">
        <w:t xml:space="preserve"> (пяти)</w:t>
      </w:r>
      <w:r w:rsidRPr="00223D04">
        <w:rPr>
          <w:bCs/>
        </w:rPr>
        <w:t xml:space="preserve"> рабочих дней представляет Заказчику подписанный со своей стороны в 2 (двух) экземплярах Акт освидетельствования выполненн</w:t>
      </w:r>
      <w:r w:rsidR="000766A5">
        <w:rPr>
          <w:bCs/>
        </w:rPr>
        <w:t>ых работ по форме Приложения № 8</w:t>
      </w:r>
      <w:r w:rsidRPr="00223D04">
        <w:rPr>
          <w:bCs/>
        </w:rPr>
        <w:t xml:space="preserve"> к Договору,</w:t>
      </w:r>
      <w:r w:rsidRPr="00223D04">
        <w:t xml:space="preserve"> </w:t>
      </w:r>
      <w:r w:rsidRPr="00223D04">
        <w:rPr>
          <w:bCs/>
        </w:rPr>
        <w:t xml:space="preserve">с приложением Приемо-сдаточной и Исполнительной документации </w:t>
      </w:r>
      <w:r w:rsidRPr="00223D04">
        <w:t>в 3 (трех) экземплярах.</w:t>
      </w:r>
      <w:bookmarkEnd w:id="17"/>
      <w:bookmarkEnd w:id="18"/>
      <w:bookmarkEnd w:id="19"/>
    </w:p>
    <w:p w:rsidR="0041549F" w:rsidRDefault="00F005A9" w:rsidP="00B20679">
      <w:pPr>
        <w:pStyle w:val="afd"/>
        <w:numPr>
          <w:ilvl w:val="1"/>
          <w:numId w:val="3"/>
        </w:numPr>
        <w:shd w:val="clear" w:color="auto" w:fill="FFFFFF"/>
        <w:tabs>
          <w:tab w:val="left" w:pos="1134"/>
        </w:tabs>
        <w:ind w:left="0" w:firstLine="709"/>
        <w:jc w:val="both"/>
      </w:pPr>
      <w:bookmarkStart w:id="20" w:name="_Ref361336865"/>
      <w:r>
        <w:rPr>
          <w:bCs/>
        </w:rPr>
        <w:t>По завершении выполнения Работ в отношении Объекта и готовности последнего к эксплуатации Подрядчик в течение 3 (трех) рабочих дней представляет Заказчику подписанные со своей стороны:</w:t>
      </w:r>
    </w:p>
    <w:p w:rsidR="0041549F" w:rsidRPr="00223D04" w:rsidRDefault="00F005A9" w:rsidP="00B20679">
      <w:pPr>
        <w:pStyle w:val="afd"/>
        <w:numPr>
          <w:ilvl w:val="0"/>
          <w:numId w:val="18"/>
        </w:numPr>
        <w:shd w:val="clear" w:color="auto" w:fill="FFFFFF"/>
        <w:tabs>
          <w:tab w:val="left" w:pos="1418"/>
        </w:tabs>
        <w:ind w:left="0" w:firstLine="709"/>
        <w:jc w:val="both"/>
      </w:pPr>
      <w:r w:rsidRPr="00223D04">
        <w:t>Акт КС-2, Справку КС-3 в отношении Объекта</w:t>
      </w:r>
      <w:r w:rsidRPr="00223D04">
        <w:rPr>
          <w:bCs/>
        </w:rPr>
        <w:t xml:space="preserve"> н</w:t>
      </w:r>
      <w:r w:rsidRPr="00223D04">
        <w:t xml:space="preserve">а весь объем выполненных работ по Объекту в 2 (двух) экземплярах, а также электронные версии Акта </w:t>
      </w:r>
      <w:r w:rsidRPr="00223D04">
        <w:br/>
        <w:t xml:space="preserve">КС-2 и Справки КС-3 в формате *gsfx ПК «ГРАНД Сметы» на цифровом носителе; </w:t>
      </w:r>
    </w:p>
    <w:p w:rsidR="0041549F" w:rsidRPr="00223D04" w:rsidRDefault="00F005A9" w:rsidP="00B20679">
      <w:pPr>
        <w:pStyle w:val="afd"/>
        <w:numPr>
          <w:ilvl w:val="0"/>
          <w:numId w:val="18"/>
        </w:numPr>
        <w:shd w:val="clear" w:color="auto" w:fill="FFFFFF"/>
        <w:tabs>
          <w:tab w:val="left" w:pos="1418"/>
        </w:tabs>
        <w:ind w:left="0" w:firstLine="709"/>
        <w:jc w:val="both"/>
      </w:pPr>
      <w:r w:rsidRPr="00223D04">
        <w:t>Акт</w:t>
      </w:r>
      <w:r w:rsidRPr="00223D04">
        <w:rPr>
          <w:bCs/>
        </w:rPr>
        <w:t xml:space="preserve"> о приеме-сдаче отремонтированных, реконструированных, модернизированных объектов основных средств (по форме ОС-3) в 2 (двух) экземплярах с приложением Приемо-сдаточной и Исполнительной документации </w:t>
      </w:r>
      <w:r w:rsidRPr="00223D04">
        <w:t xml:space="preserve">в 3 (трех) экземплярах; </w:t>
      </w:r>
    </w:p>
    <w:p w:rsidR="0041549F" w:rsidRPr="00223D04" w:rsidRDefault="00F005A9" w:rsidP="00B20679">
      <w:pPr>
        <w:pStyle w:val="afd"/>
        <w:numPr>
          <w:ilvl w:val="0"/>
          <w:numId w:val="18"/>
        </w:numPr>
        <w:shd w:val="clear" w:color="auto" w:fill="FFFFFF"/>
        <w:tabs>
          <w:tab w:val="left" w:pos="1418"/>
        </w:tabs>
        <w:ind w:left="0" w:firstLine="709"/>
        <w:jc w:val="both"/>
      </w:pPr>
      <w:r w:rsidRPr="00223D04">
        <w:rPr>
          <w:bCs/>
        </w:rPr>
        <w:t>А</w:t>
      </w:r>
      <w:r w:rsidRPr="00223D04">
        <w:t>кт КС-11 в 2 (двух) экземплярах;</w:t>
      </w:r>
    </w:p>
    <w:p w:rsidR="0041549F" w:rsidRPr="00223D04" w:rsidRDefault="00F005A9" w:rsidP="00B20679">
      <w:pPr>
        <w:pStyle w:val="afd"/>
        <w:numPr>
          <w:ilvl w:val="0"/>
          <w:numId w:val="18"/>
        </w:numPr>
        <w:shd w:val="clear" w:color="auto" w:fill="FFFFFF"/>
        <w:tabs>
          <w:tab w:val="left" w:pos="1418"/>
        </w:tabs>
        <w:ind w:left="0" w:firstLine="709"/>
        <w:jc w:val="both"/>
      </w:pPr>
      <w:r w:rsidRPr="00223D04">
        <w:t>Акт КС-14 (при необходимости) в 2 (двух) экземплярах.</w:t>
      </w:r>
      <w:bookmarkEnd w:id="20"/>
    </w:p>
    <w:p w:rsidR="0041549F" w:rsidRDefault="00F005A9" w:rsidP="00B20679">
      <w:pPr>
        <w:pStyle w:val="afd"/>
        <w:numPr>
          <w:ilvl w:val="1"/>
          <w:numId w:val="3"/>
        </w:numPr>
        <w:shd w:val="clear" w:color="auto" w:fill="FFFFFF"/>
        <w:tabs>
          <w:tab w:val="left" w:pos="568"/>
          <w:tab w:val="left" w:pos="1134"/>
        </w:tabs>
        <w:ind w:left="0" w:firstLine="709"/>
        <w:jc w:val="both"/>
        <w:rPr>
          <w:bCs/>
        </w:rPr>
      </w:pPr>
      <w:r>
        <w:rPr>
          <w:bCs/>
        </w:rPr>
        <w:t xml:space="preserve">В течение 15 (пятнадцати) рабочих дней с даты получения полного комплекта документов, указанных в пунктах 4.1-4.3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rsidR="0041549F" w:rsidRDefault="00F005A9" w:rsidP="00B20679">
      <w:pPr>
        <w:pStyle w:val="afd"/>
        <w:numPr>
          <w:ilvl w:val="1"/>
          <w:numId w:val="3"/>
        </w:numPr>
        <w:shd w:val="clear" w:color="auto" w:fill="FFFFFF"/>
        <w:tabs>
          <w:tab w:val="left" w:pos="568"/>
          <w:tab w:val="left" w:pos="1134"/>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rsidR="0041549F" w:rsidRDefault="00F005A9" w:rsidP="00B20679">
      <w:pPr>
        <w:pStyle w:val="afd"/>
        <w:numPr>
          <w:ilvl w:val="1"/>
          <w:numId w:val="3"/>
        </w:numPr>
        <w:shd w:val="clear" w:color="auto" w:fill="FFFFFF"/>
        <w:tabs>
          <w:tab w:val="left" w:pos="1134"/>
        </w:tabs>
        <w:ind w:left="0" w:firstLine="709"/>
        <w:jc w:val="both"/>
        <w:rPr>
          <w:bCs/>
        </w:rPr>
      </w:pPr>
      <w:r>
        <w:rPr>
          <w:bCs/>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4.1-4.3 Договора.</w:t>
      </w:r>
    </w:p>
    <w:p w:rsidR="0041549F" w:rsidRDefault="00F005A9" w:rsidP="00B20679">
      <w:pPr>
        <w:pStyle w:val="afd"/>
        <w:numPr>
          <w:ilvl w:val="1"/>
          <w:numId w:val="3"/>
        </w:numPr>
        <w:shd w:val="clear" w:color="auto" w:fill="FFFFFF"/>
        <w:tabs>
          <w:tab w:val="left" w:pos="1134"/>
        </w:tabs>
        <w:ind w:left="0" w:firstLine="709"/>
        <w:jc w:val="both"/>
        <w:rPr>
          <w:bCs/>
        </w:rPr>
      </w:pPr>
      <w:r>
        <w:rPr>
          <w:bCs/>
        </w:rPr>
        <w:t xml:space="preserve">Если Подрядчик не устранит недостатки, несоответствия и / или дефекты Работ (Этапа Работ) в срок, установленный Заказчиком в соответствии с пунктом 4.4 Договора, </w:t>
      </w:r>
      <w:r>
        <w:rPr>
          <w:bCs/>
        </w:rPr>
        <w:lastRenderedPageBreak/>
        <w:t>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rsidR="0041549F" w:rsidRDefault="00F005A9" w:rsidP="00B20679">
      <w:pPr>
        <w:pStyle w:val="afd"/>
        <w:numPr>
          <w:ilvl w:val="1"/>
          <w:numId w:val="3"/>
        </w:numPr>
        <w:shd w:val="clear" w:color="auto" w:fill="FFFFFF"/>
        <w:tabs>
          <w:tab w:val="left" w:pos="1134"/>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rsidR="0041549F" w:rsidRDefault="00F005A9" w:rsidP="00B20679">
      <w:pPr>
        <w:pStyle w:val="afd"/>
        <w:numPr>
          <w:ilvl w:val="1"/>
          <w:numId w:val="3"/>
        </w:numPr>
        <w:shd w:val="clear" w:color="auto" w:fill="FFFFFF"/>
        <w:tabs>
          <w:tab w:val="left" w:pos="1134"/>
        </w:tabs>
        <w:ind w:left="0" w:firstLine="709"/>
        <w:jc w:val="both"/>
        <w:rPr>
          <w:bCs/>
        </w:rPr>
      </w:pPr>
      <w:bookmarkStart w:id="21" w:name="_Ref361337635"/>
      <w:r>
        <w:rPr>
          <w:bCs/>
        </w:rPr>
        <w:t>Подрядчик обязан представить Заказчику счета-фактуры/УПД,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счета-фактуры/УПД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21"/>
    </w:p>
    <w:p w:rsidR="0041549F" w:rsidRDefault="0041549F">
      <w:pPr>
        <w:pStyle w:val="afd"/>
        <w:shd w:val="clear" w:color="auto" w:fill="FFFFFF"/>
        <w:tabs>
          <w:tab w:val="left" w:pos="1134"/>
        </w:tabs>
        <w:ind w:left="567"/>
        <w:jc w:val="both"/>
        <w:rPr>
          <w:bCs/>
        </w:rPr>
      </w:pPr>
    </w:p>
    <w:p w:rsidR="0041549F" w:rsidRDefault="00F005A9" w:rsidP="00B20679">
      <w:pPr>
        <w:pStyle w:val="afd"/>
        <w:numPr>
          <w:ilvl w:val="0"/>
          <w:numId w:val="3"/>
        </w:numPr>
        <w:shd w:val="clear" w:color="auto" w:fill="FFFFFF"/>
        <w:tabs>
          <w:tab w:val="left" w:pos="284"/>
        </w:tabs>
        <w:ind w:left="0" w:firstLine="0"/>
        <w:jc w:val="center"/>
        <w:rPr>
          <w:b/>
          <w:bCs/>
        </w:rPr>
      </w:pPr>
      <w:r>
        <w:rPr>
          <w:b/>
          <w:bCs/>
        </w:rPr>
        <w:t>Право собственности и переход рисков</w:t>
      </w:r>
    </w:p>
    <w:p w:rsidR="0041549F" w:rsidRDefault="00F005A9" w:rsidP="00B20679">
      <w:pPr>
        <w:pStyle w:val="afd"/>
        <w:numPr>
          <w:ilvl w:val="1"/>
          <w:numId w:val="3"/>
        </w:numPr>
        <w:shd w:val="clear" w:color="auto" w:fill="FFFFFF"/>
        <w:tabs>
          <w:tab w:val="left" w:pos="1134"/>
        </w:tabs>
        <w:ind w:left="0" w:firstLine="709"/>
        <w:jc w:val="both"/>
        <w:rPr>
          <w:bCs/>
        </w:rPr>
      </w:pPr>
      <w:bookmarkStart w:id="22" w:name="_Ref361405028"/>
      <w:r>
        <w:rPr>
          <w:bCs/>
        </w:rPr>
        <w:t>Риск случайной гибели или повреждения Результата Работ в отн</w:t>
      </w:r>
      <w:r w:rsidR="00223D04">
        <w:rPr>
          <w:bCs/>
        </w:rPr>
        <w:t>ошении каждого Объекта, включая</w:t>
      </w:r>
      <w:r>
        <w:rPr>
          <w:bCs/>
        </w:rPr>
        <w:t xml:space="preserve"> Материально-технические ресурсы и оборудование, переходит к Заказчику с момента подписания соответствующего Акта </w:t>
      </w:r>
      <w:r>
        <w:t>КС-11</w:t>
      </w:r>
      <w:r>
        <w:rPr>
          <w:bCs/>
        </w:rPr>
        <w:t>. До подписания Сторонами указанного Акта риск случайной гибели или повреждения Результата работ по Объекту и Материально-технических ресурсов и оборудования, несет Подрядчик.</w:t>
      </w:r>
      <w:bookmarkEnd w:id="22"/>
    </w:p>
    <w:p w:rsidR="0041549F" w:rsidRDefault="00F005A9" w:rsidP="00B20679">
      <w:pPr>
        <w:pStyle w:val="afd"/>
        <w:numPr>
          <w:ilvl w:val="1"/>
          <w:numId w:val="3"/>
        </w:numPr>
        <w:shd w:val="clear" w:color="auto" w:fill="FFFFFF"/>
        <w:tabs>
          <w:tab w:val="left" w:pos="1134"/>
        </w:tabs>
        <w:ind w:left="0" w:firstLine="709"/>
        <w:jc w:val="both"/>
        <w:rPr>
          <w:bCs/>
        </w:rPr>
      </w:pPr>
      <w:r>
        <w:rPr>
          <w:bCs/>
        </w:rPr>
        <w:t xml:space="preserve">Право собственности на Результат Работ в отношении каждого Объекта возникает у Заказчика с момента подписания Сторонами Акта КС-11. </w:t>
      </w:r>
    </w:p>
    <w:p w:rsidR="0041549F" w:rsidRDefault="00F005A9" w:rsidP="00B20679">
      <w:pPr>
        <w:pStyle w:val="afd"/>
        <w:numPr>
          <w:ilvl w:val="1"/>
          <w:numId w:val="3"/>
        </w:numPr>
        <w:shd w:val="clear" w:color="auto" w:fill="FFFFFF"/>
        <w:tabs>
          <w:tab w:val="left" w:pos="1134"/>
        </w:tabs>
        <w:ind w:left="0" w:firstLine="709"/>
        <w:jc w:val="both"/>
        <w:rPr>
          <w:bCs/>
        </w:rPr>
      </w:pPr>
      <w:r>
        <w:rPr>
          <w:bCs/>
        </w:rPr>
        <w:t xml:space="preserve">Право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rsidR="0041549F" w:rsidRDefault="00F005A9" w:rsidP="00B20679">
      <w:pPr>
        <w:pStyle w:val="afd"/>
        <w:numPr>
          <w:ilvl w:val="1"/>
          <w:numId w:val="3"/>
        </w:numPr>
        <w:shd w:val="clear" w:color="auto" w:fill="FFFFFF"/>
        <w:tabs>
          <w:tab w:val="left" w:pos="1134"/>
        </w:tabs>
        <w:ind w:left="0" w:firstLine="709"/>
        <w:jc w:val="both"/>
        <w:rPr>
          <w:bCs/>
        </w:rPr>
      </w:pPr>
      <w:r>
        <w:rPr>
          <w:bCs/>
        </w:rPr>
        <w:t>Подписание</w:t>
      </w:r>
      <w:r>
        <w:rPr>
          <w:iCs/>
        </w:rPr>
        <w:t xml:space="preserve"> Заказчиком </w:t>
      </w:r>
      <w:r>
        <w:rPr>
          <w:bCs/>
        </w:rPr>
        <w:t xml:space="preserve">Акта </w:t>
      </w:r>
      <w:r>
        <w:t xml:space="preserve">КС-11 </w:t>
      </w:r>
      <w:r>
        <w:rPr>
          <w:iCs/>
        </w:rPr>
        <w:t>означает приемку выполненных Работ по Объекту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Заказчика, в том числе приемка Этапов Работ, не освобождает Подрядчика от ответственности за Результат Работ по Договору в целом.</w:t>
      </w:r>
    </w:p>
    <w:p w:rsidR="0041549F" w:rsidRDefault="0041549F">
      <w:pPr>
        <w:pStyle w:val="afd"/>
        <w:shd w:val="clear" w:color="auto" w:fill="FFFFFF"/>
        <w:tabs>
          <w:tab w:val="left" w:pos="0"/>
          <w:tab w:val="left" w:pos="1134"/>
        </w:tabs>
        <w:ind w:left="0" w:firstLine="709"/>
        <w:jc w:val="both"/>
        <w:rPr>
          <w:bCs/>
        </w:rPr>
      </w:pPr>
    </w:p>
    <w:p w:rsidR="0041549F" w:rsidRDefault="00F005A9" w:rsidP="00B20679">
      <w:pPr>
        <w:pStyle w:val="afd"/>
        <w:numPr>
          <w:ilvl w:val="0"/>
          <w:numId w:val="3"/>
        </w:numPr>
        <w:shd w:val="clear" w:color="auto" w:fill="FFFFFF"/>
        <w:tabs>
          <w:tab w:val="left" w:pos="284"/>
        </w:tabs>
        <w:ind w:left="0" w:firstLine="0"/>
        <w:jc w:val="center"/>
        <w:rPr>
          <w:b/>
          <w:bCs/>
        </w:rPr>
      </w:pPr>
      <w:r>
        <w:rPr>
          <w:b/>
          <w:bCs/>
        </w:rPr>
        <w:t>Независимая гарантия</w:t>
      </w:r>
    </w:p>
    <w:p w:rsidR="0041549F" w:rsidRDefault="00F005A9" w:rsidP="00B20679">
      <w:pPr>
        <w:pStyle w:val="afd"/>
        <w:numPr>
          <w:ilvl w:val="1"/>
          <w:numId w:val="3"/>
        </w:numPr>
        <w:tabs>
          <w:tab w:val="left" w:pos="1134"/>
        </w:tabs>
        <w:ind w:left="0" w:firstLine="709"/>
        <w:jc w:val="both"/>
      </w:pPr>
      <w:r>
        <w:rPr>
          <w:bCs/>
        </w:rPr>
        <w:t>Независимая гарантия, должна соответствовать следующим требованиям</w:t>
      </w:r>
      <w:r>
        <w:t>:</w:t>
      </w:r>
    </w:p>
    <w:p w:rsidR="0041549F" w:rsidRDefault="00F005A9" w:rsidP="00B20679">
      <w:pPr>
        <w:pStyle w:val="afd"/>
        <w:numPr>
          <w:ilvl w:val="0"/>
          <w:numId w:val="28"/>
        </w:numPr>
        <w:tabs>
          <w:tab w:val="left" w:pos="1134"/>
        </w:tabs>
        <w:ind w:left="0" w:firstLine="709"/>
        <w:jc w:val="both"/>
        <w:rPr>
          <w:bCs/>
        </w:rPr>
      </w:pPr>
      <w:r>
        <w:rPr>
          <w:bCs/>
        </w:rPr>
        <w:t>Независимая гарантия не может быть отозвана выдавшим ее гарантом;</w:t>
      </w:r>
    </w:p>
    <w:p w:rsidR="0041549F" w:rsidRDefault="00F005A9" w:rsidP="00B20679">
      <w:pPr>
        <w:pStyle w:val="afd"/>
        <w:numPr>
          <w:ilvl w:val="0"/>
          <w:numId w:val="28"/>
        </w:numPr>
        <w:tabs>
          <w:tab w:val="left" w:pos="1134"/>
        </w:tabs>
        <w:ind w:left="0" w:firstLine="709"/>
        <w:jc w:val="both"/>
        <w:rPr>
          <w:bCs/>
        </w:rPr>
      </w:pPr>
      <w:r>
        <w:rPr>
          <w:bCs/>
        </w:rPr>
        <w:t>бенефициар по Независимой гарантии – Заказчик, принципал – Подрядчик;</w:t>
      </w:r>
    </w:p>
    <w:p w:rsidR="0041549F" w:rsidRDefault="00F005A9" w:rsidP="00B20679">
      <w:pPr>
        <w:pStyle w:val="afd"/>
        <w:numPr>
          <w:ilvl w:val="0"/>
          <w:numId w:val="28"/>
        </w:numPr>
        <w:tabs>
          <w:tab w:val="left" w:pos="1134"/>
        </w:tabs>
        <w:ind w:left="0" w:firstLine="709"/>
        <w:jc w:val="both"/>
        <w:rPr>
          <w:bCs/>
        </w:rPr>
      </w:pPr>
      <w:r>
        <w:rPr>
          <w:bCs/>
        </w:rPr>
        <w:t>сумма Независимой гарантии должна быть выражена в валюте расчетов по Договору;</w:t>
      </w:r>
    </w:p>
    <w:p w:rsidR="0041549F" w:rsidRDefault="00F005A9" w:rsidP="00B20679">
      <w:pPr>
        <w:pStyle w:val="afd"/>
        <w:numPr>
          <w:ilvl w:val="0"/>
          <w:numId w:val="28"/>
        </w:numPr>
        <w:tabs>
          <w:tab w:val="left" w:pos="1134"/>
        </w:tabs>
        <w:ind w:left="0" w:firstLine="709"/>
        <w:jc w:val="both"/>
        <w:rPr>
          <w:bCs/>
        </w:rPr>
      </w:pPr>
      <w:r>
        <w:rPr>
          <w:bCs/>
        </w:rPr>
        <w:t>сумма Независимой гарантии должна составлять:</w:t>
      </w:r>
    </w:p>
    <w:p w:rsidR="0041549F" w:rsidRDefault="00F005A9" w:rsidP="00B20679">
      <w:pPr>
        <w:pStyle w:val="afd"/>
        <w:numPr>
          <w:ilvl w:val="0"/>
          <w:numId w:val="28"/>
        </w:numPr>
        <w:tabs>
          <w:tab w:val="left" w:pos="1134"/>
        </w:tabs>
        <w:ind w:left="0" w:firstLine="709"/>
        <w:jc w:val="both"/>
        <w:rPr>
          <w:bCs/>
        </w:rPr>
      </w:pPr>
      <w:r>
        <w:t>не менее 100 (ста) процентов от размера уплачиваемой по Договору предварительной оплаты (аванса);</w:t>
      </w:r>
      <w:r>
        <w:rPr>
          <w:bCs/>
        </w:rPr>
        <w:t xml:space="preserve"> </w:t>
      </w:r>
    </w:p>
    <w:p w:rsidR="0041549F" w:rsidRDefault="00F005A9" w:rsidP="00B20679">
      <w:pPr>
        <w:pStyle w:val="afd"/>
        <w:numPr>
          <w:ilvl w:val="0"/>
          <w:numId w:val="28"/>
        </w:numPr>
        <w:tabs>
          <w:tab w:val="left" w:pos="1134"/>
        </w:tabs>
        <w:ind w:left="0" w:firstLine="709"/>
        <w:jc w:val="both"/>
        <w:rPr>
          <w:bCs/>
        </w:rPr>
      </w:pPr>
      <w:r>
        <w:rPr>
          <w:bCs/>
        </w:rPr>
        <w:t>в размере 5 (Пять) процентов от Цены Договора (в случае если Договором не предусмотрена выплата аванса).</w:t>
      </w:r>
    </w:p>
    <w:p w:rsidR="0041549F" w:rsidRPr="00223D04" w:rsidRDefault="00F005A9" w:rsidP="00B20679">
      <w:pPr>
        <w:pStyle w:val="afd"/>
        <w:numPr>
          <w:ilvl w:val="0"/>
          <w:numId w:val="28"/>
        </w:numPr>
        <w:tabs>
          <w:tab w:val="left" w:pos="1134"/>
        </w:tabs>
        <w:ind w:left="0" w:firstLine="709"/>
        <w:jc w:val="both"/>
        <w:rPr>
          <w:bCs/>
        </w:rPr>
      </w:pPr>
      <w:r w:rsidRPr="00223D04">
        <w:rPr>
          <w:bCs/>
        </w:rPr>
        <w:t>срок окончания Независимой гарантии – не ранее 70 (семидесяти) календарных дней после наступления даты завершения Работ по Договору в целом;</w:t>
      </w:r>
    </w:p>
    <w:p w:rsidR="0041549F" w:rsidRDefault="00F005A9">
      <w:pPr>
        <w:tabs>
          <w:tab w:val="left" w:pos="1134"/>
        </w:tabs>
        <w:spacing w:line="240" w:lineRule="auto"/>
        <w:ind w:firstLine="709"/>
        <w:rPr>
          <w:bCs/>
          <w:sz w:val="24"/>
        </w:rPr>
      </w:pPr>
      <w:r>
        <w:rPr>
          <w:bCs/>
          <w:sz w:val="24"/>
        </w:rPr>
        <w:t xml:space="preserve">В случае увеличения Цены Договора и, как следствие, суммы авансового платежа и/или продления срока выполнения Подрядчиком обязательств, возникших из Договора или в связи </w:t>
      </w:r>
      <w:r>
        <w:rPr>
          <w:bCs/>
          <w:sz w:val="24"/>
        </w:rPr>
        <w:lastRenderedPageBreak/>
        <w:t>с ним, Независимая гарантия должна быть заменена на новую или в нее должны быть внесены изменения, оформленные отдельным документом.</w:t>
      </w:r>
    </w:p>
    <w:p w:rsidR="0041549F" w:rsidRDefault="00F005A9" w:rsidP="00B20679">
      <w:pPr>
        <w:pStyle w:val="afd"/>
        <w:numPr>
          <w:ilvl w:val="1"/>
          <w:numId w:val="3"/>
        </w:numPr>
        <w:tabs>
          <w:tab w:val="left" w:pos="1134"/>
        </w:tabs>
        <w:ind w:left="0" w:firstLine="709"/>
        <w:jc w:val="both"/>
      </w:pPr>
      <w: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содержать следующие дополнительные требования:</w:t>
      </w:r>
    </w:p>
    <w:p w:rsidR="0041549F" w:rsidRDefault="00F005A9">
      <w:pPr>
        <w:tabs>
          <w:tab w:val="left" w:pos="1134"/>
        </w:tabs>
        <w:spacing w:line="240" w:lineRule="auto"/>
        <w:ind w:firstLine="709"/>
        <w:rPr>
          <w:bCs/>
          <w:sz w:val="24"/>
          <w:szCs w:val="24"/>
        </w:rPr>
      </w:pPr>
      <w:r>
        <w:rPr>
          <w:bCs/>
          <w:sz w:val="24"/>
          <w:szCs w:val="24"/>
        </w:rPr>
        <w:t>а) условие о праве бенефициара предъявлять до окончания срока действия Независимой гарантии в случае неисполнения или ненадлежащего исполнения Подрядчиком обеспеченных ею обязательств составленное по форме согласно приложению 4 к Положению требование об уплате денежной суммы по Независимой гарантии, уменьшенной на сумму, пропорциональную объему исполненных Подрядчиком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rsidR="0041549F" w:rsidRDefault="00F005A9">
      <w:pPr>
        <w:tabs>
          <w:tab w:val="left" w:pos="1134"/>
        </w:tabs>
        <w:spacing w:line="240" w:lineRule="auto"/>
        <w:ind w:firstLine="709"/>
        <w:rPr>
          <w:bCs/>
          <w:sz w:val="24"/>
          <w:szCs w:val="24"/>
        </w:rPr>
      </w:pPr>
      <w:r>
        <w:rPr>
          <w:bCs/>
          <w:sz w:val="24"/>
          <w:szCs w:val="24"/>
        </w:rPr>
        <w:t>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41549F" w:rsidRDefault="00F005A9" w:rsidP="00B20679">
      <w:pPr>
        <w:pStyle w:val="afd"/>
        <w:numPr>
          <w:ilvl w:val="1"/>
          <w:numId w:val="3"/>
        </w:numPr>
        <w:tabs>
          <w:tab w:val="left" w:pos="1134"/>
        </w:tabs>
        <w:ind w:left="0" w:firstLine="709"/>
        <w:jc w:val="both"/>
        <w:rPr>
          <w:bCs/>
        </w:rPr>
      </w:pPr>
      <w:r>
        <w:t>Выбор формы направления такого требования осуществляется бенефициаром самостоятельно.</w:t>
      </w:r>
    </w:p>
    <w:p w:rsidR="0041549F" w:rsidRDefault="00F005A9" w:rsidP="00B20679">
      <w:pPr>
        <w:pStyle w:val="afd"/>
        <w:numPr>
          <w:ilvl w:val="1"/>
          <w:numId w:val="3"/>
        </w:numPr>
        <w:tabs>
          <w:tab w:val="left" w:pos="1134"/>
        </w:tabs>
        <w:ind w:left="0" w:firstLine="709"/>
        <w:jc w:val="both"/>
        <w:rPr>
          <w:bCs/>
        </w:rPr>
      </w:pPr>
      <w:r>
        <w:rPr>
          <w:bCs/>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rsidR="0041549F" w:rsidRDefault="00F005A9" w:rsidP="00B20679">
      <w:pPr>
        <w:pStyle w:val="afd"/>
        <w:numPr>
          <w:ilvl w:val="0"/>
          <w:numId w:val="29"/>
        </w:numPr>
        <w:tabs>
          <w:tab w:val="left" w:pos="1134"/>
        </w:tabs>
        <w:ind w:left="0" w:firstLine="709"/>
        <w:jc w:val="both"/>
        <w:rPr>
          <w:bCs/>
        </w:rPr>
      </w:pPr>
      <w:r>
        <w:rPr>
          <w:bCs/>
        </w:rPr>
        <w:t>расчет суммы, включаемой в требование об уплате денежной суммы по Независимой гарантии;</w:t>
      </w:r>
    </w:p>
    <w:p w:rsidR="0041549F" w:rsidRDefault="00F005A9" w:rsidP="00B20679">
      <w:pPr>
        <w:pStyle w:val="afd"/>
        <w:numPr>
          <w:ilvl w:val="0"/>
          <w:numId w:val="29"/>
        </w:numPr>
        <w:tabs>
          <w:tab w:val="left" w:pos="1134"/>
        </w:tabs>
        <w:ind w:left="0" w:firstLine="709"/>
        <w:jc w:val="both"/>
        <w:rPr>
          <w:bCs/>
        </w:rPr>
      </w:pPr>
      <w:r>
        <w:rPr>
          <w:bCs/>
        </w:rPr>
        <w:t>документ, содержащий указание на нарушения принципалом обязательств, предусмотренных Договором;</w:t>
      </w:r>
    </w:p>
    <w:p w:rsidR="0041549F" w:rsidRDefault="00F005A9" w:rsidP="00B20679">
      <w:pPr>
        <w:pStyle w:val="afd"/>
        <w:numPr>
          <w:ilvl w:val="0"/>
          <w:numId w:val="29"/>
        </w:numPr>
        <w:tabs>
          <w:tab w:val="left" w:pos="1134"/>
        </w:tabs>
        <w:ind w:left="0" w:firstLine="709"/>
        <w:jc w:val="both"/>
        <w:rPr>
          <w:bCs/>
        </w:rPr>
      </w:pPr>
      <w:r>
        <w:rPr>
          <w:bCs/>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41549F" w:rsidRDefault="00F005A9">
      <w:pPr>
        <w:pStyle w:val="afd"/>
        <w:tabs>
          <w:tab w:val="left" w:pos="1134"/>
        </w:tabs>
        <w:ind w:left="0" w:firstLine="709"/>
        <w:jc w:val="both"/>
      </w:pPr>
      <w:r>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41549F" w:rsidRDefault="00F005A9" w:rsidP="00B20679">
      <w:pPr>
        <w:pStyle w:val="afd"/>
        <w:numPr>
          <w:ilvl w:val="1"/>
          <w:numId w:val="3"/>
        </w:numPr>
        <w:tabs>
          <w:tab w:val="left" w:pos="1134"/>
        </w:tabs>
        <w:ind w:left="0" w:firstLine="709"/>
        <w:jc w:val="both"/>
      </w:pPr>
      <w: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41549F" w:rsidRDefault="00F005A9" w:rsidP="00B20679">
      <w:pPr>
        <w:pStyle w:val="afd"/>
        <w:numPr>
          <w:ilvl w:val="1"/>
          <w:numId w:val="3"/>
        </w:numPr>
        <w:tabs>
          <w:tab w:val="left" w:pos="1134"/>
        </w:tabs>
        <w:ind w:left="0" w:firstLine="709"/>
        <w:jc w:val="both"/>
      </w:pPr>
      <w:r>
        <w:t>Требование об уплате денежной суммы по Независимой гарантии может содержать указание на существо допущенных Подрядчиком нарушений, в том числе в случаях:</w:t>
      </w:r>
    </w:p>
    <w:p w:rsidR="0041549F" w:rsidRDefault="00F005A9" w:rsidP="00B20679">
      <w:pPr>
        <w:pStyle w:val="afd"/>
        <w:numPr>
          <w:ilvl w:val="0"/>
          <w:numId w:val="30"/>
        </w:numPr>
        <w:tabs>
          <w:tab w:val="left" w:pos="1134"/>
        </w:tabs>
        <w:ind w:left="0" w:firstLine="709"/>
        <w:jc w:val="both"/>
      </w:pPr>
      <w:r>
        <w:t>отказа Подрядчика от исполнения обязательств по Договору, в том числе одностороннего отказа от Договора;</w:t>
      </w:r>
    </w:p>
    <w:p w:rsidR="0041549F" w:rsidRDefault="00F005A9" w:rsidP="00B20679">
      <w:pPr>
        <w:pStyle w:val="afd"/>
        <w:numPr>
          <w:ilvl w:val="0"/>
          <w:numId w:val="30"/>
        </w:numPr>
        <w:tabs>
          <w:tab w:val="left" w:pos="1134"/>
        </w:tabs>
        <w:ind w:left="0" w:firstLine="709"/>
        <w:jc w:val="both"/>
      </w:pPr>
      <w:r>
        <w:t>отказа Подрядчика от возврата неотработанного аванса при досрочном прекращении Договора / признании Договора недействительным;</w:t>
      </w:r>
    </w:p>
    <w:p w:rsidR="0041549F" w:rsidRDefault="00F005A9" w:rsidP="00B20679">
      <w:pPr>
        <w:pStyle w:val="afd"/>
        <w:numPr>
          <w:ilvl w:val="0"/>
          <w:numId w:val="30"/>
        </w:numPr>
        <w:tabs>
          <w:tab w:val="left" w:pos="1134"/>
        </w:tabs>
        <w:ind w:left="0" w:firstLine="709"/>
        <w:jc w:val="both"/>
      </w:pPr>
      <w:r>
        <w:lastRenderedPageBreak/>
        <w:t>нарушения Подрядчиком сроков поставки (выполнения работ, оказания услуг), установленных Календарным графиком выполнения работ (Приложение № 3 к Договору), более чем на 60 (шестьдесят) календарных дней;</w:t>
      </w:r>
    </w:p>
    <w:p w:rsidR="0041549F" w:rsidRDefault="00F005A9" w:rsidP="00B20679">
      <w:pPr>
        <w:pStyle w:val="afd"/>
        <w:numPr>
          <w:ilvl w:val="0"/>
          <w:numId w:val="30"/>
        </w:numPr>
        <w:tabs>
          <w:tab w:val="left" w:pos="1134"/>
        </w:tabs>
        <w:ind w:left="0" w:firstLine="709"/>
        <w:jc w:val="both"/>
      </w:pPr>
      <w: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rsidR="0041549F" w:rsidRDefault="00F005A9" w:rsidP="00B20679">
      <w:pPr>
        <w:pStyle w:val="afd"/>
        <w:numPr>
          <w:ilvl w:val="0"/>
          <w:numId w:val="30"/>
        </w:numPr>
        <w:tabs>
          <w:tab w:val="left" w:pos="1134"/>
        </w:tabs>
        <w:ind w:left="0" w:firstLine="709"/>
        <w:jc w:val="both"/>
      </w:pPr>
      <w:r>
        <w:t xml:space="preserve">прекращения членства Подрядчика в СРО, основанной на членстве лиц, выполняющих инженерные изыскания / подготовку проектной документации или осуществляющих строительство; </w:t>
      </w:r>
    </w:p>
    <w:p w:rsidR="0041549F" w:rsidRDefault="00F005A9" w:rsidP="00B20679">
      <w:pPr>
        <w:pStyle w:val="afd"/>
        <w:numPr>
          <w:ilvl w:val="0"/>
          <w:numId w:val="30"/>
        </w:numPr>
        <w:tabs>
          <w:tab w:val="left" w:pos="1134"/>
        </w:tabs>
        <w:ind w:left="0" w:firstLine="709"/>
        <w:jc w:val="both"/>
      </w:pPr>
      <w:r>
        <w:t>введения арбитражным судом процедуры несостоятельности (банкротства) в отношении Подрядчика;</w:t>
      </w:r>
    </w:p>
    <w:p w:rsidR="0041549F" w:rsidRDefault="00F005A9" w:rsidP="00B20679">
      <w:pPr>
        <w:pStyle w:val="afd"/>
        <w:numPr>
          <w:ilvl w:val="0"/>
          <w:numId w:val="30"/>
        </w:numPr>
        <w:tabs>
          <w:tab w:val="left" w:pos="1134"/>
        </w:tabs>
        <w:ind w:left="0" w:firstLine="709"/>
        <w:jc w:val="both"/>
      </w:pPr>
      <w: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Договоре, и имеющих существенное значение для его заключения и исполнения;</w:t>
      </w:r>
    </w:p>
    <w:p w:rsidR="0041549F" w:rsidRDefault="00F005A9" w:rsidP="00B20679">
      <w:pPr>
        <w:pStyle w:val="afd"/>
        <w:numPr>
          <w:ilvl w:val="0"/>
          <w:numId w:val="30"/>
        </w:numPr>
        <w:tabs>
          <w:tab w:val="left" w:pos="1134"/>
        </w:tabs>
        <w:ind w:left="0" w:firstLine="709"/>
        <w:jc w:val="both"/>
      </w:pPr>
      <w:r>
        <w:t>признания Договора недействительным по причинам отсутствия необходимых корпоративных одобрений у Подрядчика;</w:t>
      </w:r>
    </w:p>
    <w:p w:rsidR="0041549F" w:rsidRDefault="00F005A9" w:rsidP="00B20679">
      <w:pPr>
        <w:pStyle w:val="afd"/>
        <w:numPr>
          <w:ilvl w:val="0"/>
          <w:numId w:val="30"/>
        </w:numPr>
        <w:tabs>
          <w:tab w:val="left" w:pos="1134"/>
        </w:tabs>
        <w:ind w:left="0" w:firstLine="709"/>
        <w:jc w:val="both"/>
      </w:pPr>
      <w:r>
        <w:t>непредоставления Подрядчиком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Независимой гарантии в части увеличения срока ее действия на новый период в случаях, если срок исполнения обязательств Подрядчика по Договору превышает срок действия Независимой гарантии либо срок исполнения обязательств продлен;</w:t>
      </w:r>
    </w:p>
    <w:p w:rsidR="0041549F" w:rsidRDefault="00F005A9" w:rsidP="00B20679">
      <w:pPr>
        <w:pStyle w:val="afd"/>
        <w:numPr>
          <w:ilvl w:val="1"/>
          <w:numId w:val="3"/>
        </w:numPr>
        <w:tabs>
          <w:tab w:val="left" w:pos="1134"/>
        </w:tabs>
        <w:ind w:left="0" w:firstLine="709"/>
        <w:jc w:val="both"/>
      </w:pPr>
      <w: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rsidR="0041549F" w:rsidRDefault="00F005A9" w:rsidP="00B20679">
      <w:pPr>
        <w:pStyle w:val="afd"/>
        <w:numPr>
          <w:ilvl w:val="1"/>
          <w:numId w:val="3"/>
        </w:numPr>
        <w:tabs>
          <w:tab w:val="left" w:pos="1134"/>
        </w:tabs>
        <w:ind w:left="0" w:firstLine="709"/>
        <w:jc w:val="both"/>
      </w:pPr>
      <w:r>
        <w:t>Текст Независимой гарантии должен содержать следующие условия:</w:t>
      </w:r>
    </w:p>
    <w:p w:rsidR="0041549F" w:rsidRDefault="00F005A9" w:rsidP="00B20679">
      <w:pPr>
        <w:pStyle w:val="afd"/>
        <w:numPr>
          <w:ilvl w:val="2"/>
          <w:numId w:val="3"/>
        </w:numPr>
        <w:tabs>
          <w:tab w:val="left" w:pos="1134"/>
        </w:tabs>
        <w:ind w:left="0" w:firstLine="709"/>
        <w:jc w:val="both"/>
      </w:pPr>
      <w:r>
        <w:t>Перечень Документов к требованию.</w:t>
      </w:r>
    </w:p>
    <w:p w:rsidR="0041549F" w:rsidRDefault="00F005A9" w:rsidP="00B20679">
      <w:pPr>
        <w:pStyle w:val="afd"/>
        <w:numPr>
          <w:ilvl w:val="2"/>
          <w:numId w:val="3"/>
        </w:numPr>
        <w:tabs>
          <w:tab w:val="left" w:pos="1134"/>
        </w:tabs>
        <w:ind w:left="0" w:firstLine="709"/>
        <w:jc w:val="both"/>
      </w:pPr>
      <w:r>
        <w:t>Обязанность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rsidR="0041549F" w:rsidRDefault="00F005A9" w:rsidP="00B20679">
      <w:pPr>
        <w:pStyle w:val="afd"/>
        <w:numPr>
          <w:ilvl w:val="2"/>
          <w:numId w:val="3"/>
        </w:numPr>
        <w:tabs>
          <w:tab w:val="left" w:pos="1134"/>
        </w:tabs>
        <w:ind w:left="0" w:firstLine="709"/>
        <w:jc w:val="both"/>
      </w:pPr>
      <w:r>
        <w:t>Право Бенефициара  передавать право требования по Независимой гарантии в случае перемены Заказчика по Договору при осуществлении закупки с предварительным извещением об этом гаранта.</w:t>
      </w:r>
    </w:p>
    <w:p w:rsidR="0041549F" w:rsidRDefault="00F005A9" w:rsidP="00B20679">
      <w:pPr>
        <w:pStyle w:val="afd"/>
        <w:numPr>
          <w:ilvl w:val="2"/>
          <w:numId w:val="3"/>
        </w:numPr>
        <w:tabs>
          <w:tab w:val="left" w:pos="1134"/>
        </w:tabs>
        <w:ind w:left="0" w:firstLine="709"/>
        <w:jc w:val="both"/>
      </w:pPr>
      <w:r>
        <w:t>Расходы, возникающие в связи с перечислением гарантом денежных средств по Независимой гарантии, несет гарант.</w:t>
      </w:r>
    </w:p>
    <w:p w:rsidR="0041549F" w:rsidRDefault="00F005A9" w:rsidP="00B20679">
      <w:pPr>
        <w:pStyle w:val="afd"/>
        <w:numPr>
          <w:ilvl w:val="2"/>
          <w:numId w:val="3"/>
        </w:numPr>
        <w:tabs>
          <w:tab w:val="left" w:pos="1134"/>
        </w:tabs>
        <w:ind w:left="0" w:firstLine="709"/>
        <w:jc w:val="both"/>
      </w:pPr>
      <w:r>
        <w:t>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41549F" w:rsidRDefault="00F005A9" w:rsidP="00B20679">
      <w:pPr>
        <w:pStyle w:val="afd"/>
        <w:numPr>
          <w:ilvl w:val="2"/>
          <w:numId w:val="3"/>
        </w:numPr>
        <w:tabs>
          <w:tab w:val="left" w:pos="1134"/>
        </w:tabs>
        <w:ind w:left="0" w:firstLine="709"/>
        <w:jc w:val="both"/>
      </w:pPr>
      <w:r>
        <w:t>Споры, возникающие в связи с исполнением обязательств по Независимой гарантии, рассматриваются в Арбитражном суде г. Москвы.</w:t>
      </w:r>
    </w:p>
    <w:p w:rsidR="0041549F" w:rsidRDefault="00F005A9" w:rsidP="00B20679">
      <w:pPr>
        <w:pStyle w:val="afd"/>
        <w:numPr>
          <w:ilvl w:val="2"/>
          <w:numId w:val="3"/>
        </w:numPr>
        <w:tabs>
          <w:tab w:val="left" w:pos="1134"/>
        </w:tabs>
        <w:ind w:left="0" w:firstLine="709"/>
        <w:jc w:val="both"/>
      </w:pPr>
      <w:r>
        <w:lastRenderedPageBreak/>
        <w:t>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rsidR="0041549F" w:rsidRDefault="00F005A9" w:rsidP="00B20679">
      <w:pPr>
        <w:pStyle w:val="afd"/>
        <w:numPr>
          <w:ilvl w:val="2"/>
          <w:numId w:val="3"/>
        </w:numPr>
        <w:tabs>
          <w:tab w:val="left" w:pos="1134"/>
        </w:tabs>
        <w:ind w:left="0" w:firstLine="709"/>
        <w:jc w:val="both"/>
      </w:pPr>
      <w:r>
        <w:t>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41549F" w:rsidRDefault="00F005A9" w:rsidP="00B20679">
      <w:pPr>
        <w:pStyle w:val="afd"/>
        <w:numPr>
          <w:ilvl w:val="1"/>
          <w:numId w:val="3"/>
        </w:numPr>
        <w:tabs>
          <w:tab w:val="left" w:pos="1134"/>
        </w:tabs>
        <w:ind w:left="0" w:firstLine="709"/>
        <w:jc w:val="both"/>
      </w:pPr>
      <w:r>
        <w:t>Независимая гарантия не должна содержать условия:</w:t>
      </w:r>
    </w:p>
    <w:p w:rsidR="0041549F" w:rsidRDefault="00F005A9" w:rsidP="00B20679">
      <w:pPr>
        <w:pStyle w:val="afd"/>
        <w:numPr>
          <w:ilvl w:val="0"/>
          <w:numId w:val="31"/>
        </w:numPr>
        <w:tabs>
          <w:tab w:val="left" w:pos="1134"/>
        </w:tabs>
        <w:spacing w:after="160"/>
        <w:ind w:left="0" w:firstLine="709"/>
        <w:jc w:val="both"/>
      </w:pPr>
      <w:r>
        <w:t>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rsidR="0041549F" w:rsidRDefault="00F005A9" w:rsidP="00B20679">
      <w:pPr>
        <w:pStyle w:val="afd"/>
        <w:numPr>
          <w:ilvl w:val="0"/>
          <w:numId w:val="31"/>
        </w:numPr>
        <w:tabs>
          <w:tab w:val="left" w:pos="1134"/>
        </w:tabs>
        <w:spacing w:after="160"/>
        <w:ind w:left="0" w:firstLine="709"/>
        <w:jc w:val="both"/>
      </w:pPr>
      <w:r>
        <w:t>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Подрядчиком условий Договора или о расторжении Договора;</w:t>
      </w:r>
    </w:p>
    <w:p w:rsidR="0041549F" w:rsidRDefault="00F005A9" w:rsidP="00B20679">
      <w:pPr>
        <w:pStyle w:val="afd"/>
        <w:numPr>
          <w:ilvl w:val="0"/>
          <w:numId w:val="31"/>
        </w:numPr>
        <w:tabs>
          <w:tab w:val="left" w:pos="1134"/>
        </w:tabs>
        <w:spacing w:after="160"/>
        <w:ind w:left="0" w:firstLine="709"/>
        <w:jc w:val="both"/>
      </w:pPr>
      <w:r>
        <w:t>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41549F" w:rsidRDefault="00F005A9" w:rsidP="00B20679">
      <w:pPr>
        <w:pStyle w:val="afd"/>
        <w:numPr>
          <w:ilvl w:val="0"/>
          <w:numId w:val="31"/>
        </w:numPr>
        <w:tabs>
          <w:tab w:val="left" w:pos="1134"/>
        </w:tabs>
        <w:spacing w:after="160"/>
        <w:ind w:left="0" w:firstLine="709"/>
        <w:jc w:val="both"/>
      </w:pPr>
      <w:r>
        <w:t>о предоставлении бенефициаром гаранту судебных актов, подтверждающих неисполнение Подрядчиком обязательств, обеспечиваемых Независимой гарантией.</w:t>
      </w:r>
    </w:p>
    <w:p w:rsidR="0041549F" w:rsidRDefault="00F005A9" w:rsidP="00B20679">
      <w:pPr>
        <w:pStyle w:val="afd"/>
        <w:numPr>
          <w:ilvl w:val="1"/>
          <w:numId w:val="3"/>
        </w:numPr>
        <w:tabs>
          <w:tab w:val="left" w:pos="1134"/>
        </w:tabs>
        <w:spacing w:after="160"/>
        <w:ind w:left="0" w:firstLine="709"/>
        <w:jc w:val="both"/>
      </w:pPr>
      <w: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1549F" w:rsidRDefault="00F005A9" w:rsidP="00B20679">
      <w:pPr>
        <w:pStyle w:val="afd"/>
        <w:numPr>
          <w:ilvl w:val="1"/>
          <w:numId w:val="3"/>
        </w:numPr>
        <w:tabs>
          <w:tab w:val="left" w:pos="1134"/>
        </w:tabs>
        <w:spacing w:after="160"/>
        <w:ind w:left="0" w:firstLine="709"/>
        <w:jc w:val="both"/>
      </w:pPr>
      <w:r>
        <w:t>Текст независимой гарантии должен содержать следующее условие:</w:t>
      </w:r>
    </w:p>
    <w:p w:rsidR="0041549F" w:rsidRDefault="00F005A9">
      <w:pPr>
        <w:pStyle w:val="afd"/>
        <w:tabs>
          <w:tab w:val="left" w:pos="1134"/>
        </w:tabs>
        <w:spacing w:after="160"/>
        <w:ind w:left="0" w:firstLine="709"/>
        <w:jc w:val="both"/>
      </w:pPr>
      <w: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Независимой гарантии.</w:t>
      </w:r>
    </w:p>
    <w:p w:rsidR="0041549F" w:rsidRDefault="00F005A9" w:rsidP="00B20679">
      <w:pPr>
        <w:pStyle w:val="afd"/>
        <w:numPr>
          <w:ilvl w:val="1"/>
          <w:numId w:val="3"/>
        </w:numPr>
        <w:tabs>
          <w:tab w:val="left" w:pos="1134"/>
        </w:tabs>
        <w:ind w:left="0" w:firstLine="709"/>
        <w:jc w:val="both"/>
      </w:pPr>
      <w:r>
        <w:t>Несоответствие Независимой гарантии, предоставленной Подрядчиком, вышеперечисленным требованиям, является основанием для отказа в принятии ее бенефициаром (Заказчиком).</w:t>
      </w:r>
    </w:p>
    <w:p w:rsidR="0041549F" w:rsidRDefault="00F005A9" w:rsidP="00B20679">
      <w:pPr>
        <w:pStyle w:val="afd"/>
        <w:numPr>
          <w:ilvl w:val="1"/>
          <w:numId w:val="3"/>
        </w:numPr>
        <w:tabs>
          <w:tab w:val="left" w:pos="1134"/>
        </w:tabs>
        <w:ind w:left="0" w:firstLine="709"/>
        <w:jc w:val="both"/>
      </w:pPr>
      <w:r>
        <w:t>Независимая гарантия не должна содержать условий или требований, противоречащих изложенному или делающих изложенное неисполнимым.</w:t>
      </w:r>
    </w:p>
    <w:p w:rsidR="0041549F" w:rsidRDefault="00F005A9" w:rsidP="00B20679">
      <w:pPr>
        <w:pStyle w:val="afd"/>
        <w:numPr>
          <w:ilvl w:val="1"/>
          <w:numId w:val="3"/>
        </w:numPr>
        <w:tabs>
          <w:tab w:val="left" w:pos="1134"/>
        </w:tabs>
        <w:ind w:left="0" w:firstLine="709"/>
        <w:jc w:val="both"/>
      </w:pPr>
      <w:r>
        <w:t>Независимая гарантия предоставляется:</w:t>
      </w:r>
    </w:p>
    <w:p w:rsidR="0041549F" w:rsidRDefault="00F005A9">
      <w:pPr>
        <w:pStyle w:val="afd"/>
        <w:tabs>
          <w:tab w:val="left" w:pos="1134"/>
        </w:tabs>
        <w:ind w:left="0" w:firstLine="709"/>
        <w:jc w:val="both"/>
      </w:pPr>
      <w: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rsidR="0041549F" w:rsidRDefault="00F005A9">
      <w:pPr>
        <w:pStyle w:val="afd"/>
        <w:tabs>
          <w:tab w:val="left" w:pos="1134"/>
        </w:tabs>
        <w:ind w:left="0" w:firstLine="709"/>
        <w:jc w:val="both"/>
      </w:pPr>
      <w:r>
        <w:t>- в оригинале на бумажном носителе.</w:t>
      </w:r>
    </w:p>
    <w:p w:rsidR="0041549F" w:rsidRDefault="00F005A9" w:rsidP="00B20679">
      <w:pPr>
        <w:pStyle w:val="afd"/>
        <w:numPr>
          <w:ilvl w:val="1"/>
          <w:numId w:val="3"/>
        </w:numPr>
        <w:tabs>
          <w:tab w:val="left" w:pos="1134"/>
        </w:tabs>
        <w:ind w:left="0" w:firstLine="709"/>
        <w:jc w:val="both"/>
      </w:pPr>
      <w:r>
        <w:rPr>
          <w:bCs/>
        </w:rPr>
        <w:t xml:space="preserve">В случаях: </w:t>
      </w:r>
    </w:p>
    <w:p w:rsidR="0041549F" w:rsidRDefault="00F005A9" w:rsidP="00B20679">
      <w:pPr>
        <w:pStyle w:val="afd"/>
        <w:numPr>
          <w:ilvl w:val="0"/>
          <w:numId w:val="32"/>
        </w:numPr>
        <w:shd w:val="clear" w:color="auto" w:fill="FFFFFF"/>
        <w:tabs>
          <w:tab w:val="left" w:pos="1134"/>
        </w:tabs>
        <w:ind w:left="0" w:firstLine="709"/>
        <w:jc w:val="both"/>
        <w:rPr>
          <w:bCs/>
        </w:rPr>
      </w:pPr>
      <w:r>
        <w:rPr>
          <w:bCs/>
        </w:rPr>
        <w:t xml:space="preserve">отзыва лицензии Банка-Гаранта (если применимо) по решению Центрального банка Российской Федерации либо наступления иных обстоятельств, в результате которых </w:t>
      </w:r>
      <w:r>
        <w:rPr>
          <w:bCs/>
        </w:rPr>
        <w:lastRenderedPageBreak/>
        <w:t>Банк-Гарант утрачивает соответствие требованиям, установленным Договором (если применимо), или</w:t>
      </w:r>
    </w:p>
    <w:p w:rsidR="0041549F" w:rsidRDefault="00F005A9" w:rsidP="00B20679">
      <w:pPr>
        <w:pStyle w:val="afd"/>
        <w:numPr>
          <w:ilvl w:val="0"/>
          <w:numId w:val="32"/>
        </w:numPr>
        <w:shd w:val="clear" w:color="auto" w:fill="FFFFFF"/>
        <w:tabs>
          <w:tab w:val="left" w:pos="1134"/>
        </w:tabs>
        <w:ind w:left="0" w:firstLine="709"/>
        <w:jc w:val="both"/>
        <w:rPr>
          <w:bCs/>
        </w:rPr>
      </w:pPr>
      <w:r>
        <w:rPr>
          <w:bCs/>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rsidR="0041549F" w:rsidRDefault="00F005A9">
      <w:pPr>
        <w:pStyle w:val="afd"/>
        <w:shd w:val="clear" w:color="auto" w:fill="FFFFFF"/>
        <w:tabs>
          <w:tab w:val="left" w:pos="1134"/>
        </w:tabs>
        <w:ind w:left="0" w:firstLine="709"/>
        <w:jc w:val="both"/>
        <w:rPr>
          <w:bCs/>
        </w:rPr>
      </w:pPr>
      <w:r>
        <w:rPr>
          <w:bCs/>
        </w:rPr>
        <w:t>Подрядчик обязан предоставить Заказчику новую Независимую гарантию 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Независимой гарантии.</w:t>
      </w:r>
    </w:p>
    <w:p w:rsidR="0041549F" w:rsidRDefault="00F005A9">
      <w:pPr>
        <w:pStyle w:val="afd"/>
        <w:shd w:val="clear" w:color="auto" w:fill="FFFFFF"/>
        <w:tabs>
          <w:tab w:val="left" w:pos="1134"/>
        </w:tabs>
        <w:ind w:left="0" w:firstLine="709"/>
        <w:jc w:val="both"/>
      </w:pPr>
      <w:r>
        <w:rPr>
          <w:bCs/>
        </w:rPr>
        <w:t>В случае непредставления Подрядчиком в установленный срок новой Независимой гарантии Заказчик вправе удерживать сумму неотработанного аванса при выплате каждого платежа, причитающегося Подрядчику, до полного зачета неотработанного аванса</w:t>
      </w:r>
      <w:r>
        <w:t>.</w:t>
      </w:r>
    </w:p>
    <w:p w:rsidR="0041549F" w:rsidRDefault="00F005A9" w:rsidP="00B20679">
      <w:pPr>
        <w:pStyle w:val="afd"/>
        <w:numPr>
          <w:ilvl w:val="1"/>
          <w:numId w:val="3"/>
        </w:numPr>
        <w:shd w:val="clear" w:color="auto" w:fill="FFFFFF"/>
        <w:tabs>
          <w:tab w:val="left" w:pos="1134"/>
        </w:tabs>
        <w:ind w:left="0" w:firstLine="709"/>
        <w:jc w:val="both"/>
        <w:rPr>
          <w:bCs/>
        </w:rPr>
      </w:pPr>
      <w:r>
        <w:t>Во всех случаях, предусмотренных Договором, Подрядчик вправе представить Заказчику вместо новой Независимой гарантии изменения к действующей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Заказчиком.</w:t>
      </w:r>
    </w:p>
    <w:p w:rsidR="0041549F" w:rsidRDefault="0041549F">
      <w:pPr>
        <w:pStyle w:val="afd"/>
        <w:shd w:val="clear" w:color="auto" w:fill="FFFFFF"/>
        <w:tabs>
          <w:tab w:val="left" w:pos="1134"/>
        </w:tabs>
        <w:ind w:left="709"/>
        <w:jc w:val="both"/>
        <w:rPr>
          <w:bCs/>
        </w:rPr>
      </w:pPr>
    </w:p>
    <w:p w:rsidR="0041549F" w:rsidRDefault="00F005A9" w:rsidP="00B20679">
      <w:pPr>
        <w:pStyle w:val="afd"/>
        <w:numPr>
          <w:ilvl w:val="0"/>
          <w:numId w:val="3"/>
        </w:numPr>
        <w:shd w:val="clear" w:color="auto" w:fill="FFFFFF"/>
        <w:tabs>
          <w:tab w:val="left" w:pos="284"/>
        </w:tabs>
        <w:ind w:left="0" w:firstLine="0"/>
        <w:jc w:val="center"/>
        <w:rPr>
          <w:b/>
          <w:bCs/>
        </w:rPr>
      </w:pPr>
      <w:r>
        <w:rPr>
          <w:b/>
          <w:bCs/>
        </w:rPr>
        <w:t>Ответственность Сторон</w:t>
      </w:r>
    </w:p>
    <w:p w:rsidR="0041549F" w:rsidRDefault="00F005A9" w:rsidP="00B20679">
      <w:pPr>
        <w:pStyle w:val="afd"/>
        <w:numPr>
          <w:ilvl w:val="1"/>
          <w:numId w:val="3"/>
        </w:numPr>
        <w:shd w:val="clear" w:color="auto" w:fill="FFFFFF"/>
        <w:tabs>
          <w:tab w:val="left" w:pos="1134"/>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41549F" w:rsidRDefault="00F005A9" w:rsidP="00B20679">
      <w:pPr>
        <w:numPr>
          <w:ilvl w:val="1"/>
          <w:numId w:val="3"/>
        </w:numPr>
        <w:tabs>
          <w:tab w:val="left" w:pos="1134"/>
        </w:tabs>
        <w:spacing w:line="240" w:lineRule="auto"/>
        <w:ind w:left="0" w:firstLine="709"/>
        <w:rPr>
          <w:bCs/>
          <w:sz w:val="24"/>
          <w:szCs w:val="24"/>
        </w:rPr>
      </w:pPr>
      <w:r>
        <w:rPr>
          <w:bCs/>
          <w:sz w:val="24"/>
          <w:szCs w:val="24"/>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rsidR="0041549F" w:rsidRDefault="00F005A9" w:rsidP="00B20679">
      <w:pPr>
        <w:numPr>
          <w:ilvl w:val="1"/>
          <w:numId w:val="3"/>
        </w:numPr>
        <w:tabs>
          <w:tab w:val="left" w:pos="1134"/>
        </w:tabs>
        <w:spacing w:line="240" w:lineRule="auto"/>
        <w:ind w:left="0" w:firstLine="709"/>
        <w:rPr>
          <w:bCs/>
          <w:sz w:val="24"/>
          <w:szCs w:val="24"/>
        </w:rPr>
      </w:pPr>
      <w:r>
        <w:rPr>
          <w:bCs/>
          <w:sz w:val="24"/>
          <w:szCs w:val="24"/>
        </w:rPr>
        <w:t xml:space="preserve">В случае нарушения Заказчиком сроков оплаты, установленных разделом 3 Договора (за исключением срока оплаты авансовых платежей), Подрядчик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p>
    <w:p w:rsidR="0041549F" w:rsidRDefault="00F005A9" w:rsidP="00B20679">
      <w:pPr>
        <w:numPr>
          <w:ilvl w:val="1"/>
          <w:numId w:val="3"/>
        </w:numPr>
        <w:tabs>
          <w:tab w:val="left" w:pos="1134"/>
        </w:tabs>
        <w:spacing w:line="240" w:lineRule="auto"/>
        <w:ind w:left="0" w:firstLine="709"/>
        <w:rPr>
          <w:bCs/>
          <w:sz w:val="24"/>
          <w:szCs w:val="24"/>
        </w:rPr>
      </w:pPr>
      <w:r>
        <w:rPr>
          <w:bCs/>
          <w:sz w:val="24"/>
          <w:szCs w:val="24"/>
        </w:rPr>
        <w:t xml:space="preserve">В случае </w:t>
      </w:r>
      <w:r>
        <w:rPr>
          <w:sz w:val="24"/>
          <w:szCs w:val="24"/>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Результата Работ, Заказчик вправе требовать уплаты Подрядчиком:</w:t>
      </w:r>
    </w:p>
    <w:p w:rsidR="0041549F" w:rsidRDefault="00F005A9" w:rsidP="00B20679">
      <w:pPr>
        <w:pStyle w:val="afd"/>
        <w:numPr>
          <w:ilvl w:val="2"/>
          <w:numId w:val="3"/>
        </w:numPr>
        <w:shd w:val="clear" w:color="auto" w:fill="FFFFFF"/>
        <w:tabs>
          <w:tab w:val="left" w:pos="0"/>
          <w:tab w:val="left" w:pos="709"/>
          <w:tab w:val="left" w:pos="1418"/>
        </w:tabs>
        <w:ind w:left="0" w:firstLine="709"/>
        <w:jc w:val="both"/>
        <w:rPr>
          <w:bCs/>
        </w:rPr>
      </w:pPr>
      <w:r>
        <w:rPr>
          <w:rFonts w:eastAsia="Calibri"/>
          <w:bCs/>
        </w:rPr>
        <w:t>Неустойки в размере 0,1 (ноль целых и одна десятая) процента от цены Этапа Работ за каждый день просрочки выполнения Работ;</w:t>
      </w:r>
    </w:p>
    <w:p w:rsidR="0041549F" w:rsidRDefault="00F005A9" w:rsidP="00B20679">
      <w:pPr>
        <w:pStyle w:val="afd"/>
        <w:numPr>
          <w:ilvl w:val="2"/>
          <w:numId w:val="3"/>
        </w:numPr>
        <w:shd w:val="clear" w:color="auto" w:fill="FFFFFF"/>
        <w:tabs>
          <w:tab w:val="left" w:pos="0"/>
          <w:tab w:val="left" w:pos="709"/>
          <w:tab w:val="left" w:pos="1418"/>
        </w:tabs>
        <w:ind w:left="0" w:firstLine="709"/>
        <w:jc w:val="both"/>
        <w:rPr>
          <w:bCs/>
        </w:rPr>
      </w:pPr>
      <w:r>
        <w:rPr>
          <w:rFonts w:eastAsia="Calibri"/>
          <w:bCs/>
        </w:rPr>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Pr>
          <w:bCs/>
        </w:rPr>
        <w:t xml:space="preserve">в целом </w:t>
      </w:r>
      <w:r>
        <w:rPr>
          <w:rFonts w:eastAsia="Calibri"/>
          <w:bCs/>
        </w:rPr>
        <w:t>по Договору;</w:t>
      </w:r>
    </w:p>
    <w:p w:rsidR="0041549F" w:rsidRDefault="00F005A9" w:rsidP="00B20679">
      <w:pPr>
        <w:pStyle w:val="afd"/>
        <w:numPr>
          <w:ilvl w:val="2"/>
          <w:numId w:val="3"/>
        </w:numPr>
        <w:shd w:val="clear" w:color="auto" w:fill="FFFFFF"/>
        <w:tabs>
          <w:tab w:val="left" w:pos="0"/>
          <w:tab w:val="left" w:pos="709"/>
          <w:tab w:val="left" w:pos="1418"/>
        </w:tabs>
        <w:ind w:left="0" w:firstLine="709"/>
        <w:jc w:val="both"/>
        <w:rPr>
          <w:bCs/>
        </w:rPr>
      </w:pPr>
      <w:r>
        <w:rPr>
          <w:rFonts w:eastAsia="Calibri"/>
          <w:bCs/>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bCs/>
        </w:rPr>
        <w:t xml:space="preserve">в целом </w:t>
      </w:r>
      <w:r>
        <w:rPr>
          <w:rFonts w:eastAsia="Calibri"/>
          <w:bCs/>
        </w:rPr>
        <w:t>по Договору.</w:t>
      </w:r>
    </w:p>
    <w:p w:rsidR="0041549F" w:rsidRDefault="00F005A9" w:rsidP="00B20679">
      <w:pPr>
        <w:numPr>
          <w:ilvl w:val="1"/>
          <w:numId w:val="3"/>
        </w:numPr>
        <w:tabs>
          <w:tab w:val="left" w:pos="1134"/>
        </w:tabs>
        <w:spacing w:line="240" w:lineRule="auto"/>
        <w:ind w:left="0" w:firstLine="709"/>
        <w:rPr>
          <w:bCs/>
          <w:sz w:val="24"/>
          <w:szCs w:val="24"/>
        </w:rPr>
      </w:pPr>
      <w:r>
        <w:rPr>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rsidR="0041549F" w:rsidRDefault="00F005A9" w:rsidP="00B20679">
      <w:pPr>
        <w:pStyle w:val="afd"/>
        <w:numPr>
          <w:ilvl w:val="1"/>
          <w:numId w:val="3"/>
        </w:numPr>
        <w:shd w:val="clear" w:color="auto" w:fill="FFFFFF"/>
        <w:tabs>
          <w:tab w:val="left" w:pos="1134"/>
        </w:tabs>
        <w:ind w:left="0" w:firstLine="709"/>
        <w:jc w:val="both"/>
        <w:rPr>
          <w:bCs/>
        </w:rPr>
      </w:pPr>
      <w:r>
        <w:rPr>
          <w:bCs/>
        </w:rPr>
        <w:t>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w:t>
      </w:r>
      <w:r w:rsidR="00223D04">
        <w:rPr>
          <w:bCs/>
        </w:rPr>
        <w:t xml:space="preserve">, </w:t>
      </w:r>
      <w:r>
        <w:rPr>
          <w:bCs/>
        </w:rPr>
        <w:t xml:space="preserve">если они зафиксированы Заказчиком или уполномоченным </w:t>
      </w:r>
      <w:r>
        <w:rPr>
          <w:bCs/>
        </w:rPr>
        <w:lastRenderedPageBreak/>
        <w:t xml:space="preserve">государственным органом, Заказчик, помимо возмещения убытков, вправе требовать уплаты Подрядчиком штрафа в размерах, установленных Приложением № 7 к Договору. </w:t>
      </w:r>
    </w:p>
    <w:p w:rsidR="0041549F" w:rsidRDefault="00F005A9" w:rsidP="00B20679">
      <w:pPr>
        <w:pStyle w:val="afd"/>
        <w:numPr>
          <w:ilvl w:val="1"/>
          <w:numId w:val="3"/>
        </w:numPr>
        <w:shd w:val="clear" w:color="auto" w:fill="FFFFFF"/>
        <w:tabs>
          <w:tab w:val="left" w:pos="1134"/>
        </w:tabs>
        <w:ind w:left="0" w:firstLine="709"/>
        <w:jc w:val="both"/>
        <w:rPr>
          <w:bCs/>
        </w:rPr>
      </w:pPr>
      <w:r>
        <w:rPr>
          <w:bCs/>
        </w:rPr>
        <w:t>Если в результате составления и выставления Подрядчиком счетов-фактур/УПД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счетов-фактур/УПД, установленных пунктом 4.9 Договора, Заказчик вправе требовать уплаты Подрядчиком штрафа в размере 50 000 (пятидесяти тысяч) рублей за каждый случай нарушения.</w:t>
      </w:r>
    </w:p>
    <w:p w:rsidR="0041549F" w:rsidRDefault="00F005A9" w:rsidP="00B20679">
      <w:pPr>
        <w:pStyle w:val="afd"/>
        <w:numPr>
          <w:ilvl w:val="1"/>
          <w:numId w:val="3"/>
        </w:numPr>
        <w:shd w:val="clear" w:color="auto" w:fill="FFFFFF"/>
        <w:tabs>
          <w:tab w:val="left" w:pos="1134"/>
        </w:tabs>
        <w:ind w:left="0" w:firstLine="709"/>
        <w:jc w:val="both"/>
        <w:rPr>
          <w:bCs/>
        </w:rPr>
      </w:pPr>
      <w:r>
        <w:rPr>
          <w:bCs/>
        </w:rPr>
        <w:t>За непредоставление либо несвоевременное предоставление / переоформление Подрядчиком Независимых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целых и три сотых) процента от Цены Договора за каждый день просрочки.</w:t>
      </w:r>
    </w:p>
    <w:p w:rsidR="0041549F" w:rsidRPr="00386FD6" w:rsidRDefault="00F005A9" w:rsidP="00B20679">
      <w:pPr>
        <w:pStyle w:val="afd"/>
        <w:numPr>
          <w:ilvl w:val="1"/>
          <w:numId w:val="3"/>
        </w:numPr>
        <w:shd w:val="clear" w:color="auto" w:fill="FFFFFF"/>
        <w:tabs>
          <w:tab w:val="left" w:pos="1134"/>
        </w:tabs>
        <w:ind w:left="0" w:firstLine="709"/>
        <w:jc w:val="both"/>
      </w:pPr>
      <w:r w:rsidRPr="00386FD6">
        <w:t xml:space="preserve">В случае нарушения Подрядчиком сроков </w:t>
      </w:r>
      <w:r w:rsidRPr="00386FD6">
        <w:rPr>
          <w:bCs/>
        </w:rPr>
        <w:t xml:space="preserve">заключения договора страхования строительно-монтажных работ, представления Заказчику копии договора страхования, оплаты страховой премии и представления Заказчику копий платежных документов, подтверждающих факт такой оплаты, установленных пунктами 2.3.30, 2.3.31 Договора, </w:t>
      </w:r>
      <w:r w:rsidRPr="00386FD6">
        <w:t xml:space="preserve">Заказчик вправе требовать уплаты Подрядчиком </w:t>
      </w:r>
      <w:r w:rsidRPr="00386FD6">
        <w:rPr>
          <w:color w:val="000000"/>
        </w:rPr>
        <w:t>неустойки</w:t>
      </w:r>
      <w:r w:rsidRPr="00386FD6">
        <w:t xml:space="preserve"> в размере </w:t>
      </w:r>
      <w:r w:rsidRPr="00386FD6">
        <w:rPr>
          <w:color w:val="000000"/>
        </w:rPr>
        <w:t>0,05 (ноль целых и пять сотых) процента от Цены Договора</w:t>
      </w:r>
      <w:r w:rsidRPr="00386FD6">
        <w:t xml:space="preserve"> за каждый </w:t>
      </w:r>
      <w:r w:rsidRPr="00386FD6">
        <w:rPr>
          <w:color w:val="000000"/>
        </w:rPr>
        <w:t>день просрочки.</w:t>
      </w:r>
      <w:r w:rsidRPr="00386FD6">
        <w:rPr>
          <w:rStyle w:val="a4"/>
          <w:color w:val="000000"/>
        </w:rPr>
        <w:footnoteReference w:id="8"/>
      </w:r>
    </w:p>
    <w:p w:rsidR="0041549F" w:rsidRPr="00386FD6" w:rsidRDefault="00F005A9" w:rsidP="00B20679">
      <w:pPr>
        <w:pStyle w:val="afd"/>
        <w:numPr>
          <w:ilvl w:val="1"/>
          <w:numId w:val="3"/>
        </w:numPr>
        <w:shd w:val="clear" w:color="auto" w:fill="FFFFFF"/>
        <w:tabs>
          <w:tab w:val="left" w:pos="1134"/>
        </w:tabs>
        <w:ind w:left="0" w:firstLine="709"/>
        <w:jc w:val="both"/>
        <w:rPr>
          <w:bCs/>
        </w:rPr>
      </w:pPr>
      <w:r w:rsidRPr="00386FD6">
        <w:t>В случае если неисполнение / ненадлежащее исполнение Подрядчиком обязательств по Договору повлекло за собой нарушение Заказчиком обязательств на оптовом и / или розничных рынках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Подрядчиком своих обязательств.</w:t>
      </w:r>
    </w:p>
    <w:p w:rsidR="0041549F" w:rsidRPr="009B3F73" w:rsidRDefault="00F005A9">
      <w:pPr>
        <w:pStyle w:val="afd"/>
        <w:shd w:val="clear" w:color="auto" w:fill="FFFFFF"/>
        <w:tabs>
          <w:tab w:val="left" w:pos="1134"/>
        </w:tabs>
        <w:ind w:left="0" w:firstLine="709"/>
        <w:jc w:val="both"/>
        <w:rPr>
          <w:bCs/>
        </w:rPr>
      </w:pPr>
      <w:r w:rsidRPr="00386FD6">
        <w:t xml:space="preserve">Кроме суммы реального ущерба, Подрядчик компенсирует Заказчику упущенную выгоду (выручку) и дополнительные обязательства участника ОРЭМ от недопоставки </w:t>
      </w:r>
      <w:r w:rsidRPr="009B3F73">
        <w:t>электрической энергии и мощности на ОРЭМ по вине сторонних организаций.</w:t>
      </w:r>
    </w:p>
    <w:p w:rsidR="0041549F" w:rsidRPr="009B3F73" w:rsidRDefault="00F005A9" w:rsidP="009B3F73">
      <w:pPr>
        <w:pStyle w:val="afd"/>
        <w:shd w:val="clear" w:color="auto" w:fill="FFFFFF"/>
        <w:tabs>
          <w:tab w:val="left" w:pos="1134"/>
        </w:tabs>
        <w:ind w:left="0" w:firstLine="709"/>
        <w:jc w:val="both"/>
      </w:pPr>
      <w:r w:rsidRPr="009B3F73">
        <w:t>Размер упущенной выгоды (выручки) подтверждается (по выбору Заказчика):</w:t>
      </w:r>
    </w:p>
    <w:p w:rsidR="0041549F" w:rsidRPr="009B3F73" w:rsidRDefault="00F005A9" w:rsidP="009B3F73">
      <w:pPr>
        <w:pStyle w:val="afd"/>
        <w:shd w:val="clear" w:color="auto" w:fill="FFFFFF"/>
        <w:tabs>
          <w:tab w:val="left" w:pos="1134"/>
        </w:tabs>
        <w:ind w:left="0" w:firstLine="709"/>
        <w:jc w:val="both"/>
      </w:pPr>
      <w:r w:rsidRPr="009B3F73">
        <w:t>в ценоой зоне оптового рынка:</w:t>
      </w:r>
    </w:p>
    <w:p w:rsidR="0041549F" w:rsidRPr="009B3F73" w:rsidRDefault="00F005A9" w:rsidP="009B3F73">
      <w:pPr>
        <w:pStyle w:val="afd"/>
        <w:shd w:val="clear" w:color="auto" w:fill="FFFFFF"/>
        <w:tabs>
          <w:tab w:val="left" w:pos="1134"/>
        </w:tabs>
        <w:ind w:left="0" w:firstLine="709"/>
        <w:jc w:val="both"/>
      </w:pPr>
      <w:r w:rsidRPr="009B3F73">
        <w:t xml:space="preserve">расчетом, подготовленным Коммерческим оператором оптового рынка; </w:t>
      </w:r>
    </w:p>
    <w:p w:rsidR="0041549F" w:rsidRPr="009B3F73" w:rsidRDefault="00F005A9" w:rsidP="009B3F73">
      <w:pPr>
        <w:pStyle w:val="afd"/>
        <w:shd w:val="clear" w:color="auto" w:fill="FFFFFF"/>
        <w:tabs>
          <w:tab w:val="left" w:pos="1134"/>
        </w:tabs>
        <w:ind w:left="0" w:firstLine="709"/>
        <w:jc w:val="both"/>
      </w:pPr>
      <w:r w:rsidRPr="009B3F73">
        <w:t>и / или</w:t>
      </w:r>
    </w:p>
    <w:p w:rsidR="0041549F" w:rsidRPr="009B3F73" w:rsidRDefault="00F005A9" w:rsidP="009B3F73">
      <w:pPr>
        <w:pStyle w:val="afd"/>
        <w:shd w:val="clear" w:color="auto" w:fill="FFFFFF"/>
        <w:tabs>
          <w:tab w:val="left" w:pos="1134"/>
        </w:tabs>
        <w:ind w:left="0" w:firstLine="709"/>
        <w:jc w:val="both"/>
      </w:pPr>
      <w:r w:rsidRPr="009B3F73">
        <w:t>расчетом, подготовленным Заказчиком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(далее – Ассоциация «НП Совета рынка»).</w:t>
      </w:r>
    </w:p>
    <w:p w:rsidR="0041549F" w:rsidRPr="00386FD6" w:rsidRDefault="00F005A9" w:rsidP="009B3F73">
      <w:pPr>
        <w:pStyle w:val="afd"/>
        <w:shd w:val="clear" w:color="auto" w:fill="FFFFFF"/>
        <w:tabs>
          <w:tab w:val="left" w:pos="1134"/>
        </w:tabs>
        <w:ind w:left="0" w:firstLine="709"/>
        <w:jc w:val="both"/>
      </w:pPr>
      <w:r w:rsidRPr="009B3F73">
        <w:t>В отношении вновь вводимого оборудования ГЭС – объектов ДПМ, ДПМ ВИЭ в ценовых зонах ОРЭМ Подрядчик дополнительно</w:t>
      </w:r>
      <w:r w:rsidRPr="00386FD6">
        <w:t xml:space="preserve"> компенсирует Заказчику упущенную выгоду (выручку) в связи с неоплатой мощности из-за просрочки исполнения обязательства по </w:t>
      </w:r>
      <w:r w:rsidRPr="00386FD6">
        <w:lastRenderedPageBreak/>
        <w:t xml:space="preserve">поставке мощности выводимого на ОРЭМ объекта. Размер упущенной выгоды для каждого месяца просрочки определяется как произведение договорного </w:t>
      </w:r>
      <w:r w:rsidR="00386FD6" w:rsidRPr="00386FD6">
        <w:t>объема мощности новой ГЭС на</w:t>
      </w:r>
      <w:r w:rsidRPr="00386FD6">
        <w:t xml:space="preserve">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rsidR="0041549F" w:rsidRPr="00386FD6" w:rsidRDefault="00F005A9" w:rsidP="009B3F73">
      <w:pPr>
        <w:pStyle w:val="afd"/>
        <w:shd w:val="clear" w:color="auto" w:fill="FFFFFF"/>
        <w:tabs>
          <w:tab w:val="left" w:pos="1134"/>
        </w:tabs>
        <w:ind w:left="0" w:firstLine="709"/>
        <w:jc w:val="both"/>
      </w:pPr>
      <w:r w:rsidRPr="00386FD6">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rsidR="0041549F" w:rsidRDefault="00F005A9" w:rsidP="00B20679">
      <w:pPr>
        <w:pStyle w:val="afd"/>
        <w:numPr>
          <w:ilvl w:val="1"/>
          <w:numId w:val="3"/>
        </w:numPr>
        <w:shd w:val="clear" w:color="auto" w:fill="FFFFFF"/>
        <w:tabs>
          <w:tab w:val="left" w:pos="1134"/>
        </w:tabs>
        <w:ind w:left="0" w:firstLine="709"/>
        <w:jc w:val="both"/>
        <w:rPr>
          <w:bCs/>
        </w:rPr>
      </w:pPr>
      <w:r w:rsidRPr="00386FD6">
        <w:rPr>
          <w:bCs/>
        </w:rPr>
        <w:t>Подрядчик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w:t>
      </w:r>
      <w:r>
        <w:rPr>
          <w:bCs/>
        </w:rPr>
        <w:t xml:space="preserve"> произведенных для восстановления нарушенного права, а также упущенной выгоды.</w:t>
      </w:r>
    </w:p>
    <w:p w:rsidR="0041549F" w:rsidRDefault="00F005A9" w:rsidP="00B20679">
      <w:pPr>
        <w:pStyle w:val="afd"/>
        <w:numPr>
          <w:ilvl w:val="1"/>
          <w:numId w:val="3"/>
        </w:numPr>
        <w:shd w:val="clear" w:color="auto" w:fill="FFFFFF"/>
        <w:tabs>
          <w:tab w:val="left" w:pos="1134"/>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41549F" w:rsidRDefault="00F005A9" w:rsidP="00B20679">
      <w:pPr>
        <w:pStyle w:val="afd"/>
        <w:numPr>
          <w:ilvl w:val="1"/>
          <w:numId w:val="3"/>
        </w:numPr>
        <w:shd w:val="clear" w:color="auto" w:fill="FFFFFF"/>
        <w:tabs>
          <w:tab w:val="left" w:pos="1134"/>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41549F" w:rsidRDefault="00F005A9" w:rsidP="00B20679">
      <w:pPr>
        <w:pStyle w:val="afd"/>
        <w:numPr>
          <w:ilvl w:val="1"/>
          <w:numId w:val="3"/>
        </w:numPr>
        <w:shd w:val="clear" w:color="auto" w:fill="FFFFFF"/>
        <w:tabs>
          <w:tab w:val="left" w:pos="1134"/>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rsidR="0041549F" w:rsidRDefault="00F005A9" w:rsidP="00B20679">
      <w:pPr>
        <w:pStyle w:val="afd"/>
        <w:numPr>
          <w:ilvl w:val="1"/>
          <w:numId w:val="3"/>
        </w:numPr>
        <w:shd w:val="clear" w:color="auto" w:fill="FFFFFF"/>
        <w:tabs>
          <w:tab w:val="left" w:pos="1134"/>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t xml:space="preserve"> </w:t>
      </w:r>
      <w:r>
        <w:rPr>
          <w:bCs/>
        </w:rPr>
        <w:t>сумма неустойки, подлежащая уплате виновной Стороной, определяется на основании решения суда.</w:t>
      </w:r>
    </w:p>
    <w:p w:rsidR="0041549F" w:rsidRDefault="0041549F">
      <w:pPr>
        <w:spacing w:line="240" w:lineRule="auto"/>
        <w:rPr>
          <w:b/>
          <w:color w:val="000000"/>
          <w:sz w:val="24"/>
          <w:szCs w:val="24"/>
        </w:rPr>
      </w:pPr>
    </w:p>
    <w:p w:rsidR="0041549F" w:rsidRDefault="00F005A9" w:rsidP="00B20679">
      <w:pPr>
        <w:pStyle w:val="afd"/>
        <w:numPr>
          <w:ilvl w:val="0"/>
          <w:numId w:val="3"/>
        </w:numPr>
        <w:shd w:val="clear" w:color="auto" w:fill="FFFFFF"/>
        <w:tabs>
          <w:tab w:val="left" w:pos="284"/>
        </w:tabs>
        <w:ind w:left="0" w:firstLine="0"/>
        <w:jc w:val="center"/>
        <w:rPr>
          <w:b/>
          <w:bCs/>
        </w:rPr>
      </w:pPr>
      <w:r>
        <w:rPr>
          <w:b/>
          <w:bCs/>
        </w:rPr>
        <w:t xml:space="preserve">Гарантии качества Результата </w:t>
      </w:r>
      <w:r>
        <w:rPr>
          <w:b/>
          <w:bCs/>
          <w:lang w:val="en-US"/>
        </w:rPr>
        <w:t>Р</w:t>
      </w:r>
      <w:r>
        <w:rPr>
          <w:b/>
          <w:bCs/>
        </w:rPr>
        <w:t>абот</w:t>
      </w:r>
    </w:p>
    <w:p w:rsidR="0041549F" w:rsidRPr="009B3F73" w:rsidRDefault="00F005A9" w:rsidP="00B20679">
      <w:pPr>
        <w:numPr>
          <w:ilvl w:val="1"/>
          <w:numId w:val="3"/>
        </w:numPr>
        <w:tabs>
          <w:tab w:val="left" w:pos="1134"/>
        </w:tabs>
        <w:spacing w:line="240" w:lineRule="auto"/>
        <w:ind w:left="0" w:firstLine="709"/>
        <w:rPr>
          <w:bCs/>
          <w:sz w:val="24"/>
          <w:szCs w:val="24"/>
        </w:rPr>
      </w:pPr>
      <w:bookmarkStart w:id="23" w:name="_Ref361337777"/>
      <w:r w:rsidRPr="009B3F73">
        <w:rPr>
          <w:sz w:val="24"/>
          <w:szCs w:val="24"/>
        </w:rPr>
        <w:t>Гарантийный</w:t>
      </w:r>
      <w:r w:rsidRPr="009B3F73">
        <w:rPr>
          <w:bCs/>
          <w:sz w:val="24"/>
          <w:szCs w:val="24"/>
        </w:rPr>
        <w:t xml:space="preserve"> срок по Договору составляет </w:t>
      </w:r>
      <w:r w:rsidR="009B3F73" w:rsidRPr="009B3F73">
        <w:rPr>
          <w:bCs/>
          <w:sz w:val="24"/>
          <w:szCs w:val="24"/>
        </w:rPr>
        <w:t>36 (тридцать шесть</w:t>
      </w:r>
      <w:r w:rsidRPr="009B3F73">
        <w:rPr>
          <w:bCs/>
          <w:sz w:val="24"/>
          <w:szCs w:val="24"/>
        </w:rPr>
        <w:t>)</w:t>
      </w:r>
      <w:r w:rsidRPr="009B3F73">
        <w:rPr>
          <w:sz w:val="24"/>
          <w:szCs w:val="24"/>
        </w:rPr>
        <w:t xml:space="preserve"> месяцев</w:t>
      </w:r>
      <w:r w:rsidRPr="009B3F73">
        <w:rPr>
          <w:bCs/>
          <w:sz w:val="24"/>
          <w:szCs w:val="24"/>
        </w:rPr>
        <w:t xml:space="preserve"> и начинает течь с даты подписания Сторонами А</w:t>
      </w:r>
      <w:r w:rsidRPr="009B3F73">
        <w:rPr>
          <w:sz w:val="24"/>
          <w:szCs w:val="24"/>
        </w:rPr>
        <w:t>кта КС-11</w:t>
      </w:r>
      <w:r w:rsidRPr="009B3F73">
        <w:rPr>
          <w:bCs/>
          <w:sz w:val="24"/>
          <w:szCs w:val="24"/>
        </w:rPr>
        <w:t xml:space="preserve"> </w:t>
      </w:r>
      <w:bookmarkEnd w:id="23"/>
      <w:r w:rsidRPr="009B3F73">
        <w:rPr>
          <w:bCs/>
          <w:sz w:val="24"/>
          <w:szCs w:val="24"/>
        </w:rPr>
        <w:t xml:space="preserve">либо с даты прекращения (расторжения) Договора. Гарантийный срок может быть продлен в соответствии с условиями Договора. </w:t>
      </w:r>
    </w:p>
    <w:p w:rsidR="0041549F" w:rsidRDefault="00F005A9" w:rsidP="00B20679">
      <w:pPr>
        <w:pStyle w:val="afd"/>
        <w:numPr>
          <w:ilvl w:val="1"/>
          <w:numId w:val="3"/>
        </w:numPr>
        <w:shd w:val="clear" w:color="auto" w:fill="FFFFFF"/>
        <w:tabs>
          <w:tab w:val="left" w:pos="568"/>
          <w:tab w:val="left" w:pos="1134"/>
        </w:tabs>
        <w:ind w:left="0" w:firstLine="709"/>
        <w:jc w:val="both"/>
        <w:rPr>
          <w:bCs/>
        </w:rPr>
      </w:pPr>
      <w:r>
        <w:rPr>
          <w:bCs/>
        </w:rPr>
        <w:t>Гарантийные обязательства Подрядчика наступают с даты подписания Акта КС-11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(исполнения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rsidR="0041549F" w:rsidRDefault="00F005A9" w:rsidP="00B20679">
      <w:pPr>
        <w:pStyle w:val="afd"/>
        <w:numPr>
          <w:ilvl w:val="1"/>
          <w:numId w:val="3"/>
        </w:numPr>
        <w:shd w:val="clear" w:color="auto" w:fill="FFFFFF"/>
        <w:tabs>
          <w:tab w:val="left" w:pos="1134"/>
        </w:tabs>
        <w:ind w:left="0" w:firstLine="709"/>
        <w:jc w:val="both"/>
        <w:rPr>
          <w:bCs/>
        </w:rPr>
      </w:pPr>
      <w:r>
        <w:rPr>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rsidR="0041549F" w:rsidRDefault="00F005A9" w:rsidP="00B20679">
      <w:pPr>
        <w:pStyle w:val="afd"/>
        <w:numPr>
          <w:ilvl w:val="1"/>
          <w:numId w:val="3"/>
        </w:numPr>
        <w:shd w:val="clear" w:color="auto" w:fill="FFFFFF"/>
        <w:tabs>
          <w:tab w:val="left" w:pos="1134"/>
        </w:tabs>
        <w:ind w:left="0" w:firstLine="709"/>
        <w:jc w:val="both"/>
        <w:rPr>
          <w:bCs/>
        </w:rPr>
      </w:pPr>
      <w:bookmarkStart w:id="24" w:name="_Ref361337764"/>
      <w:r>
        <w:rPr>
          <w:bCs/>
        </w:rPr>
        <w:t xml:space="preserve">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w:t>
      </w:r>
      <w:r>
        <w:rPr>
          <w:bCs/>
        </w:rPr>
        <w:lastRenderedPageBreak/>
        <w:t>доверенностью, для составления Акта о недостатках и согласования порядка и сроков их устранения.</w:t>
      </w:r>
      <w:bookmarkEnd w:id="24"/>
      <w:r>
        <w:rPr>
          <w:bCs/>
        </w:rPr>
        <w:t xml:space="preserve"> </w:t>
      </w:r>
    </w:p>
    <w:p w:rsidR="0041549F" w:rsidRDefault="00F005A9" w:rsidP="00B20679">
      <w:pPr>
        <w:pStyle w:val="afd"/>
        <w:numPr>
          <w:ilvl w:val="1"/>
          <w:numId w:val="3"/>
        </w:numPr>
        <w:shd w:val="clear" w:color="auto" w:fill="FFFFFF"/>
        <w:tabs>
          <w:tab w:val="left" w:pos="1134"/>
        </w:tabs>
        <w:ind w:left="0" w:firstLine="709"/>
        <w:jc w:val="both"/>
        <w:rPr>
          <w:bCs/>
        </w:rPr>
      </w:pPr>
      <w:r>
        <w:rPr>
          <w:bCs/>
        </w:rPr>
        <w:t>Наличие и полный перечень недостатков,</w:t>
      </w:r>
      <w: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rsidR="0041549F" w:rsidRDefault="00F005A9" w:rsidP="00B20679">
      <w:pPr>
        <w:pStyle w:val="afd"/>
        <w:numPr>
          <w:ilvl w:val="1"/>
          <w:numId w:val="3"/>
        </w:numPr>
        <w:shd w:val="clear" w:color="auto" w:fill="FFFFFF"/>
        <w:tabs>
          <w:tab w:val="left" w:pos="1134"/>
        </w:tabs>
        <w:ind w:left="0" w:firstLine="709"/>
        <w:jc w:val="both"/>
        <w:rPr>
          <w:bCs/>
        </w:rPr>
      </w:pPr>
      <w:r>
        <w:rPr>
          <w:bCs/>
        </w:rPr>
        <w:t>Подрядчик обязан своими силами и за свой счет устранить недостатки,</w:t>
      </w:r>
      <w:r>
        <w:t xml:space="preserve"> </w:t>
      </w:r>
      <w:r>
        <w:rPr>
          <w:bCs/>
        </w:rPr>
        <w:t xml:space="preserve">несоответствия и / или дефекты, обнаруженные Заказчиком в течение Гарантийного срока, в срок, указанный в </w:t>
      </w:r>
      <w:bookmarkStart w:id="25" w:name="OLE_LINK6"/>
      <w:bookmarkStart w:id="26" w:name="OLE_LINK5"/>
      <w:r>
        <w:rPr>
          <w:bCs/>
        </w:rPr>
        <w:t>Акте о недостатках, составленном в порядке, установленном пунктом 8.5 Договора</w:t>
      </w:r>
      <w:bookmarkEnd w:id="25"/>
      <w:bookmarkEnd w:id="26"/>
      <w:r>
        <w:rPr>
          <w:bCs/>
        </w:rPr>
        <w:t>.</w:t>
      </w:r>
      <w:r>
        <w:t xml:space="preserve"> </w:t>
      </w:r>
    </w:p>
    <w:p w:rsidR="0041549F" w:rsidRDefault="00F005A9" w:rsidP="00B20679">
      <w:pPr>
        <w:pStyle w:val="afd"/>
        <w:numPr>
          <w:ilvl w:val="1"/>
          <w:numId w:val="3"/>
        </w:numPr>
        <w:shd w:val="clear" w:color="auto" w:fill="FFFFFF"/>
        <w:tabs>
          <w:tab w:val="left" w:pos="1134"/>
        </w:tabs>
        <w:ind w:left="0" w:firstLine="709"/>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rsidR="0041549F" w:rsidRDefault="00F005A9" w:rsidP="00B20679">
      <w:pPr>
        <w:pStyle w:val="afd"/>
        <w:numPr>
          <w:ilvl w:val="1"/>
          <w:numId w:val="3"/>
        </w:numPr>
        <w:shd w:val="clear" w:color="auto" w:fill="FFFFFF"/>
        <w:tabs>
          <w:tab w:val="left" w:pos="1134"/>
        </w:tabs>
        <w:ind w:left="0" w:firstLine="709"/>
        <w:jc w:val="both"/>
        <w:rPr>
          <w:bCs/>
        </w:rPr>
      </w:pPr>
      <w:r>
        <w:rPr>
          <w:bCs/>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rsidR="0041549F" w:rsidRDefault="00F005A9" w:rsidP="00B20679">
      <w:pPr>
        <w:pStyle w:val="afd"/>
        <w:numPr>
          <w:ilvl w:val="1"/>
          <w:numId w:val="3"/>
        </w:numPr>
        <w:shd w:val="clear" w:color="auto" w:fill="FFFFFF"/>
        <w:tabs>
          <w:tab w:val="left" w:pos="1134"/>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8.5 Договора, не освобождает Подрядчика от обязанности возмещения убытков, причиненных Заказчику вследствие наличия таких недостатков. </w:t>
      </w:r>
    </w:p>
    <w:p w:rsidR="0041549F" w:rsidRDefault="0041549F">
      <w:pPr>
        <w:shd w:val="clear" w:color="auto" w:fill="FFFFFF"/>
        <w:tabs>
          <w:tab w:val="left" w:pos="566"/>
        </w:tabs>
        <w:spacing w:line="240" w:lineRule="auto"/>
        <w:ind w:firstLine="0"/>
        <w:rPr>
          <w:color w:val="000000"/>
          <w:sz w:val="24"/>
          <w:szCs w:val="24"/>
        </w:rPr>
      </w:pPr>
    </w:p>
    <w:p w:rsidR="0041549F" w:rsidRDefault="00F005A9" w:rsidP="00B20679">
      <w:pPr>
        <w:pStyle w:val="afd"/>
        <w:numPr>
          <w:ilvl w:val="0"/>
          <w:numId w:val="3"/>
        </w:numPr>
        <w:shd w:val="clear" w:color="auto" w:fill="FFFFFF"/>
        <w:tabs>
          <w:tab w:val="left" w:pos="426"/>
        </w:tabs>
        <w:ind w:left="0" w:firstLine="0"/>
        <w:jc w:val="center"/>
        <w:rPr>
          <w:b/>
          <w:bCs/>
        </w:rPr>
      </w:pPr>
      <w:r>
        <w:rPr>
          <w:b/>
          <w:bCs/>
        </w:rPr>
        <w:t>Исключительные права и патенты</w:t>
      </w:r>
    </w:p>
    <w:p w:rsidR="0041549F" w:rsidRDefault="00F005A9" w:rsidP="00B20679">
      <w:pPr>
        <w:pStyle w:val="afd"/>
        <w:numPr>
          <w:ilvl w:val="1"/>
          <w:numId w:val="3"/>
        </w:numPr>
        <w:shd w:val="clear" w:color="auto" w:fill="FFFFFF"/>
        <w:tabs>
          <w:tab w:val="left" w:pos="1134"/>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41549F" w:rsidRDefault="00F005A9" w:rsidP="00B20679">
      <w:pPr>
        <w:pStyle w:val="afd"/>
        <w:numPr>
          <w:ilvl w:val="1"/>
          <w:numId w:val="3"/>
        </w:numPr>
        <w:shd w:val="clear" w:color="auto" w:fill="FFFFFF"/>
        <w:tabs>
          <w:tab w:val="left" w:pos="1134"/>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41549F" w:rsidRDefault="00F005A9" w:rsidP="00B20679">
      <w:pPr>
        <w:pStyle w:val="afd"/>
        <w:numPr>
          <w:ilvl w:val="1"/>
          <w:numId w:val="3"/>
        </w:numPr>
        <w:shd w:val="clear" w:color="auto" w:fill="FFFFFF"/>
        <w:tabs>
          <w:tab w:val="left" w:pos="1134"/>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rsidR="0041549F" w:rsidRDefault="00F005A9" w:rsidP="00B20679">
      <w:pPr>
        <w:pStyle w:val="afd"/>
        <w:numPr>
          <w:ilvl w:val="1"/>
          <w:numId w:val="3"/>
        </w:numPr>
        <w:shd w:val="clear" w:color="auto" w:fill="FFFFFF"/>
        <w:tabs>
          <w:tab w:val="left" w:pos="1134"/>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rsidR="0041549F" w:rsidRDefault="00F005A9" w:rsidP="00B20679">
      <w:pPr>
        <w:pStyle w:val="afd"/>
        <w:numPr>
          <w:ilvl w:val="1"/>
          <w:numId w:val="3"/>
        </w:numPr>
        <w:shd w:val="clear" w:color="auto" w:fill="FFFFFF"/>
        <w:tabs>
          <w:tab w:val="left" w:pos="1134"/>
        </w:tabs>
        <w:ind w:left="0" w:firstLine="709"/>
        <w:jc w:val="both"/>
        <w:rPr>
          <w:bCs/>
        </w:rPr>
      </w:pPr>
      <w:r>
        <w:rPr>
          <w:bCs/>
        </w:rPr>
        <w:lastRenderedPageBreak/>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rsidR="0041549F" w:rsidRDefault="00F005A9">
      <w:pPr>
        <w:pStyle w:val="afd"/>
        <w:shd w:val="clear" w:color="auto" w:fill="FFFFFF"/>
        <w:tabs>
          <w:tab w:val="left" w:pos="1134"/>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результаты интеллектуальной деятельности входит в Цену Договора. </w:t>
      </w:r>
    </w:p>
    <w:p w:rsidR="0041549F" w:rsidRDefault="00F005A9" w:rsidP="00B20679">
      <w:pPr>
        <w:pStyle w:val="afd"/>
        <w:numPr>
          <w:ilvl w:val="1"/>
          <w:numId w:val="3"/>
        </w:numPr>
        <w:shd w:val="clear" w:color="auto" w:fill="FFFFFF"/>
        <w:tabs>
          <w:tab w:val="left" w:pos="1134"/>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41549F" w:rsidRDefault="00F005A9" w:rsidP="00B20679">
      <w:pPr>
        <w:pStyle w:val="afd"/>
        <w:numPr>
          <w:ilvl w:val="1"/>
          <w:numId w:val="3"/>
        </w:numPr>
        <w:shd w:val="clear" w:color="auto" w:fill="FFFFFF"/>
        <w:tabs>
          <w:tab w:val="left" w:pos="1134"/>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КС-11.</w:t>
      </w:r>
    </w:p>
    <w:p w:rsidR="0041549F" w:rsidRDefault="0041549F">
      <w:pPr>
        <w:pStyle w:val="afd"/>
        <w:shd w:val="clear" w:color="auto" w:fill="FFFFFF"/>
        <w:tabs>
          <w:tab w:val="left" w:pos="1134"/>
        </w:tabs>
        <w:ind w:left="709"/>
        <w:jc w:val="both"/>
        <w:rPr>
          <w:bCs/>
        </w:rPr>
      </w:pPr>
    </w:p>
    <w:p w:rsidR="0041549F" w:rsidRDefault="00F005A9" w:rsidP="00B20679">
      <w:pPr>
        <w:pStyle w:val="afd"/>
        <w:numPr>
          <w:ilvl w:val="0"/>
          <w:numId w:val="3"/>
        </w:numPr>
        <w:shd w:val="clear" w:color="auto" w:fill="FFFFFF"/>
        <w:tabs>
          <w:tab w:val="left" w:pos="426"/>
        </w:tabs>
        <w:ind w:left="0" w:firstLine="0"/>
        <w:jc w:val="center"/>
        <w:rPr>
          <w:b/>
          <w:bCs/>
        </w:rPr>
      </w:pPr>
      <w:r>
        <w:rPr>
          <w:b/>
          <w:bCs/>
        </w:rPr>
        <w:t>Конфиденциальность</w:t>
      </w:r>
    </w:p>
    <w:p w:rsidR="0041549F" w:rsidRDefault="00F005A9" w:rsidP="00B20679">
      <w:pPr>
        <w:pStyle w:val="afd"/>
        <w:numPr>
          <w:ilvl w:val="1"/>
          <w:numId w:val="3"/>
        </w:numPr>
        <w:shd w:val="clear" w:color="auto" w:fill="FFFFFF"/>
        <w:tabs>
          <w:tab w:val="left" w:pos="1134"/>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41549F" w:rsidRDefault="00F005A9" w:rsidP="00B20679">
      <w:pPr>
        <w:numPr>
          <w:ilvl w:val="0"/>
          <w:numId w:val="5"/>
        </w:numPr>
        <w:tabs>
          <w:tab w:val="left" w:pos="709"/>
          <w:tab w:val="left" w:pos="1418"/>
        </w:tabs>
        <w:spacing w:line="240" w:lineRule="auto"/>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41549F" w:rsidRDefault="00F005A9" w:rsidP="00B20679">
      <w:pPr>
        <w:numPr>
          <w:ilvl w:val="0"/>
          <w:numId w:val="5"/>
        </w:numPr>
        <w:tabs>
          <w:tab w:val="left" w:pos="709"/>
          <w:tab w:val="left" w:pos="1418"/>
        </w:tabs>
        <w:spacing w:line="240" w:lineRule="auto"/>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rsidR="0041549F" w:rsidRDefault="00F005A9" w:rsidP="00B20679">
      <w:pPr>
        <w:pStyle w:val="afd"/>
        <w:numPr>
          <w:ilvl w:val="1"/>
          <w:numId w:val="3"/>
        </w:numPr>
        <w:shd w:val="clear" w:color="auto" w:fill="FFFFFF"/>
        <w:tabs>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41549F" w:rsidRDefault="00F005A9" w:rsidP="00B20679">
      <w:pPr>
        <w:pStyle w:val="afd"/>
        <w:numPr>
          <w:ilvl w:val="1"/>
          <w:numId w:val="3"/>
        </w:numPr>
        <w:shd w:val="clear" w:color="auto" w:fill="FFFFFF"/>
        <w:tabs>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41549F" w:rsidRDefault="00F005A9" w:rsidP="00B20679">
      <w:pPr>
        <w:pStyle w:val="afd"/>
        <w:numPr>
          <w:ilvl w:val="1"/>
          <w:numId w:val="3"/>
        </w:numPr>
        <w:shd w:val="clear" w:color="auto" w:fill="FFFFFF"/>
        <w:tabs>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rsidR="0041549F" w:rsidRDefault="00F005A9" w:rsidP="00B20679">
      <w:pPr>
        <w:pStyle w:val="afd"/>
        <w:numPr>
          <w:ilvl w:val="1"/>
          <w:numId w:val="3"/>
        </w:numPr>
        <w:shd w:val="clear" w:color="auto" w:fill="FFFFFF"/>
        <w:tabs>
          <w:tab w:val="left" w:pos="1134"/>
        </w:tabs>
        <w:ind w:left="0" w:firstLine="709"/>
        <w:jc w:val="both"/>
        <w:rPr>
          <w:bCs/>
        </w:rPr>
      </w:pPr>
      <w:r>
        <w:rPr>
          <w:bCs/>
        </w:rPr>
        <w:t>Информация может включать в себя, в том числе, но не ограничиваясь:</w:t>
      </w:r>
    </w:p>
    <w:p w:rsidR="0041549F" w:rsidRDefault="00F005A9" w:rsidP="00B20679">
      <w:pPr>
        <w:numPr>
          <w:ilvl w:val="0"/>
          <w:numId w:val="5"/>
        </w:numPr>
        <w:tabs>
          <w:tab w:val="left" w:pos="1418"/>
        </w:tabs>
        <w:spacing w:line="240" w:lineRule="auto"/>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41549F" w:rsidRDefault="00F005A9" w:rsidP="00B20679">
      <w:pPr>
        <w:numPr>
          <w:ilvl w:val="0"/>
          <w:numId w:val="5"/>
        </w:numPr>
        <w:tabs>
          <w:tab w:val="left" w:pos="1418"/>
        </w:tabs>
        <w:spacing w:line="240" w:lineRule="auto"/>
        <w:ind w:left="0" w:firstLine="709"/>
        <w:rPr>
          <w:bCs/>
          <w:sz w:val="24"/>
          <w:szCs w:val="24"/>
        </w:rPr>
      </w:pPr>
      <w:r>
        <w:rPr>
          <w:bCs/>
          <w:sz w:val="24"/>
          <w:szCs w:val="24"/>
        </w:rPr>
        <w:t>учетные регистры бухгалтерского учета;</w:t>
      </w:r>
    </w:p>
    <w:p w:rsidR="0041549F" w:rsidRDefault="00F005A9" w:rsidP="00B20679">
      <w:pPr>
        <w:numPr>
          <w:ilvl w:val="0"/>
          <w:numId w:val="5"/>
        </w:numPr>
        <w:tabs>
          <w:tab w:val="left" w:pos="1418"/>
        </w:tabs>
        <w:spacing w:line="240" w:lineRule="auto"/>
        <w:ind w:left="0" w:firstLine="709"/>
        <w:rPr>
          <w:bCs/>
          <w:sz w:val="24"/>
          <w:szCs w:val="24"/>
        </w:rPr>
      </w:pPr>
      <w:r>
        <w:rPr>
          <w:bCs/>
          <w:sz w:val="24"/>
          <w:szCs w:val="24"/>
        </w:rPr>
        <w:t>бизнес-планы;</w:t>
      </w:r>
    </w:p>
    <w:p w:rsidR="0041549F" w:rsidRDefault="00F005A9" w:rsidP="00B20679">
      <w:pPr>
        <w:numPr>
          <w:ilvl w:val="0"/>
          <w:numId w:val="5"/>
        </w:numPr>
        <w:tabs>
          <w:tab w:val="left" w:pos="1418"/>
        </w:tabs>
        <w:spacing w:line="240" w:lineRule="auto"/>
        <w:ind w:left="0" w:firstLine="709"/>
        <w:rPr>
          <w:bCs/>
          <w:sz w:val="24"/>
          <w:szCs w:val="24"/>
        </w:rPr>
      </w:pPr>
      <w:r>
        <w:rPr>
          <w:bCs/>
          <w:sz w:val="24"/>
          <w:szCs w:val="24"/>
        </w:rPr>
        <w:lastRenderedPageBreak/>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41549F" w:rsidRDefault="00F005A9" w:rsidP="00B20679">
      <w:pPr>
        <w:numPr>
          <w:ilvl w:val="0"/>
          <w:numId w:val="5"/>
        </w:numPr>
        <w:tabs>
          <w:tab w:val="left" w:pos="1418"/>
        </w:tabs>
        <w:spacing w:line="240" w:lineRule="auto"/>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rsidR="0041549F" w:rsidRDefault="00F005A9" w:rsidP="00B20679">
      <w:pPr>
        <w:numPr>
          <w:ilvl w:val="0"/>
          <w:numId w:val="5"/>
        </w:numPr>
        <w:tabs>
          <w:tab w:val="left" w:pos="1418"/>
        </w:tabs>
        <w:spacing w:line="240" w:lineRule="auto"/>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41549F" w:rsidRDefault="00F005A9" w:rsidP="00B20679">
      <w:pPr>
        <w:numPr>
          <w:ilvl w:val="0"/>
          <w:numId w:val="5"/>
        </w:numPr>
        <w:tabs>
          <w:tab w:val="left" w:pos="1418"/>
        </w:tabs>
        <w:spacing w:line="240" w:lineRule="auto"/>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rsidR="0041549F" w:rsidRDefault="00F005A9" w:rsidP="00B20679">
      <w:pPr>
        <w:numPr>
          <w:ilvl w:val="0"/>
          <w:numId w:val="5"/>
        </w:numPr>
        <w:tabs>
          <w:tab w:val="left" w:pos="1418"/>
        </w:tabs>
        <w:spacing w:line="240" w:lineRule="auto"/>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rsidR="0041549F" w:rsidRDefault="00F005A9" w:rsidP="00B20679">
      <w:pPr>
        <w:numPr>
          <w:ilvl w:val="0"/>
          <w:numId w:val="5"/>
        </w:numPr>
        <w:tabs>
          <w:tab w:val="left" w:pos="1418"/>
        </w:tabs>
        <w:spacing w:line="240" w:lineRule="auto"/>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41549F" w:rsidRDefault="00F005A9" w:rsidP="00B20679">
      <w:pPr>
        <w:pStyle w:val="afd"/>
        <w:numPr>
          <w:ilvl w:val="1"/>
          <w:numId w:val="3"/>
        </w:numPr>
        <w:shd w:val="clear" w:color="auto" w:fill="FFFFFF"/>
        <w:tabs>
          <w:tab w:val="left" w:pos="1134"/>
        </w:tabs>
        <w:ind w:left="0" w:firstLine="709"/>
        <w:jc w:val="both"/>
        <w:rPr>
          <w:bCs/>
        </w:rPr>
      </w:pPr>
      <w:bookmarkStart w:id="27"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27"/>
      <w:r>
        <w:rPr>
          <w:bCs/>
        </w:rPr>
        <w:t xml:space="preserve"> </w:t>
      </w:r>
    </w:p>
    <w:p w:rsidR="0041549F" w:rsidRDefault="00F005A9" w:rsidP="00B20679">
      <w:pPr>
        <w:pStyle w:val="afd"/>
        <w:numPr>
          <w:ilvl w:val="2"/>
          <w:numId w:val="3"/>
        </w:numPr>
        <w:shd w:val="clear" w:color="auto" w:fill="FFFFFF"/>
        <w:tabs>
          <w:tab w:val="left" w:pos="1701"/>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rsidR="0041549F" w:rsidRDefault="00F005A9" w:rsidP="00B20679">
      <w:pPr>
        <w:pStyle w:val="afd"/>
        <w:numPr>
          <w:ilvl w:val="2"/>
          <w:numId w:val="3"/>
        </w:numPr>
        <w:shd w:val="clear" w:color="auto" w:fill="FFFFFF"/>
        <w:tabs>
          <w:tab w:val="left" w:pos="1701"/>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rsidR="0041549F" w:rsidRDefault="00F005A9" w:rsidP="00B20679">
      <w:pPr>
        <w:pStyle w:val="afd"/>
        <w:numPr>
          <w:ilvl w:val="2"/>
          <w:numId w:val="3"/>
        </w:numPr>
        <w:shd w:val="clear" w:color="auto" w:fill="FFFFFF"/>
        <w:tabs>
          <w:tab w:val="left" w:pos="1701"/>
        </w:tabs>
        <w:ind w:left="0" w:firstLine="709"/>
        <w:jc w:val="both"/>
        <w:rPr>
          <w:bCs/>
        </w:rPr>
      </w:pPr>
      <w:r>
        <w:rPr>
          <w:bCs/>
        </w:rPr>
        <w:t xml:space="preserve">использовать Информацию исключительно для целей, для которых она была предоставлена; </w:t>
      </w:r>
    </w:p>
    <w:p w:rsidR="0041549F" w:rsidRDefault="00F005A9" w:rsidP="00B20679">
      <w:pPr>
        <w:pStyle w:val="afd"/>
        <w:numPr>
          <w:ilvl w:val="2"/>
          <w:numId w:val="3"/>
        </w:numPr>
        <w:shd w:val="clear" w:color="auto" w:fill="FFFFFF"/>
        <w:tabs>
          <w:tab w:val="left" w:pos="1701"/>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41549F" w:rsidRDefault="00F005A9" w:rsidP="00B20679">
      <w:pPr>
        <w:pStyle w:val="afd"/>
        <w:numPr>
          <w:ilvl w:val="2"/>
          <w:numId w:val="3"/>
        </w:numPr>
        <w:shd w:val="clear" w:color="auto" w:fill="FFFFFF"/>
        <w:tabs>
          <w:tab w:val="left" w:pos="1701"/>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41549F" w:rsidRDefault="00F005A9" w:rsidP="00B20679">
      <w:pPr>
        <w:pStyle w:val="afd"/>
        <w:numPr>
          <w:ilvl w:val="2"/>
          <w:numId w:val="3"/>
        </w:numPr>
        <w:shd w:val="clear" w:color="auto" w:fill="FFFFFF"/>
        <w:tabs>
          <w:tab w:val="left" w:pos="1701"/>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41549F" w:rsidRDefault="00F005A9" w:rsidP="00B20679">
      <w:pPr>
        <w:pStyle w:val="afd"/>
        <w:numPr>
          <w:ilvl w:val="2"/>
          <w:numId w:val="3"/>
        </w:numPr>
        <w:shd w:val="clear" w:color="auto" w:fill="FFFFFF"/>
        <w:tabs>
          <w:tab w:val="left" w:pos="1701"/>
        </w:tabs>
        <w:ind w:left="0" w:firstLine="709"/>
        <w:jc w:val="both"/>
        <w:rPr>
          <w:bCs/>
        </w:rPr>
      </w:pPr>
      <w:bookmarkStart w:id="28"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8"/>
    </w:p>
    <w:p w:rsidR="0041549F" w:rsidRDefault="00F005A9" w:rsidP="00B20679">
      <w:pPr>
        <w:pStyle w:val="afd"/>
        <w:numPr>
          <w:ilvl w:val="2"/>
          <w:numId w:val="3"/>
        </w:numPr>
        <w:shd w:val="clear" w:color="auto" w:fill="FFFFFF"/>
        <w:tabs>
          <w:tab w:val="left" w:pos="1701"/>
        </w:tabs>
        <w:ind w:left="0" w:firstLine="709"/>
        <w:jc w:val="both"/>
        <w:rPr>
          <w:bCs/>
        </w:rPr>
      </w:pPr>
      <w:r>
        <w:rPr>
          <w:bCs/>
        </w:rPr>
        <w:t>не разглашать третьим лицам факты передачи или получения Информации.</w:t>
      </w:r>
    </w:p>
    <w:p w:rsidR="0041549F" w:rsidRDefault="00F005A9" w:rsidP="00B20679">
      <w:pPr>
        <w:pStyle w:val="afd"/>
        <w:numPr>
          <w:ilvl w:val="1"/>
          <w:numId w:val="3"/>
        </w:numPr>
        <w:shd w:val="clear" w:color="auto" w:fill="FFFFFF"/>
        <w:tabs>
          <w:tab w:val="left" w:pos="1134"/>
        </w:tabs>
        <w:ind w:left="0" w:firstLine="709"/>
        <w:jc w:val="both"/>
        <w:rPr>
          <w:bCs/>
        </w:rPr>
      </w:pPr>
      <w:bookmarkStart w:id="29" w:name="_Ref361337863"/>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9"/>
    </w:p>
    <w:p w:rsidR="0041549F" w:rsidRDefault="00F005A9" w:rsidP="00B20679">
      <w:pPr>
        <w:pStyle w:val="afd"/>
        <w:numPr>
          <w:ilvl w:val="1"/>
          <w:numId w:val="3"/>
        </w:numPr>
        <w:shd w:val="clear" w:color="auto" w:fill="FFFFFF"/>
        <w:tabs>
          <w:tab w:val="left" w:pos="1134"/>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rsidR="0041549F" w:rsidRDefault="00F005A9" w:rsidP="00B20679">
      <w:pPr>
        <w:pStyle w:val="afd"/>
        <w:numPr>
          <w:ilvl w:val="1"/>
          <w:numId w:val="3"/>
        </w:numPr>
        <w:shd w:val="clear" w:color="auto" w:fill="FFFFFF"/>
        <w:tabs>
          <w:tab w:val="left" w:pos="1134"/>
        </w:tabs>
        <w:ind w:left="0" w:firstLine="709"/>
        <w:jc w:val="both"/>
        <w:rPr>
          <w:bCs/>
        </w:rPr>
      </w:pPr>
      <w:r>
        <w:rPr>
          <w:bCs/>
        </w:rPr>
        <w:lastRenderedPageBreak/>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rsidR="0041549F" w:rsidRDefault="0041549F">
      <w:pPr>
        <w:pStyle w:val="afd"/>
        <w:shd w:val="clear" w:color="auto" w:fill="FFFFFF"/>
        <w:tabs>
          <w:tab w:val="left" w:pos="284"/>
        </w:tabs>
        <w:ind w:left="0"/>
        <w:rPr>
          <w:b/>
          <w:bCs/>
        </w:rPr>
      </w:pPr>
    </w:p>
    <w:p w:rsidR="0041549F" w:rsidRDefault="00F005A9" w:rsidP="00B20679">
      <w:pPr>
        <w:pStyle w:val="afd"/>
        <w:numPr>
          <w:ilvl w:val="0"/>
          <w:numId w:val="3"/>
        </w:numPr>
        <w:shd w:val="clear" w:color="auto" w:fill="FFFFFF"/>
        <w:tabs>
          <w:tab w:val="left" w:pos="426"/>
        </w:tabs>
        <w:ind w:left="0" w:firstLine="0"/>
        <w:jc w:val="center"/>
        <w:rPr>
          <w:bCs/>
        </w:rPr>
      </w:pPr>
      <w:r>
        <w:rPr>
          <w:b/>
          <w:bCs/>
        </w:rPr>
        <w:t>Разрешение споров</w:t>
      </w:r>
    </w:p>
    <w:p w:rsidR="0041549F" w:rsidRDefault="00F005A9" w:rsidP="00B20679">
      <w:pPr>
        <w:pStyle w:val="afd"/>
        <w:numPr>
          <w:ilvl w:val="1"/>
          <w:numId w:val="3"/>
        </w:numPr>
        <w:shd w:val="clear" w:color="auto" w:fill="FFFFFF"/>
        <w:tabs>
          <w:tab w:val="left" w:pos="1134"/>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41549F" w:rsidRDefault="00F005A9" w:rsidP="00B20679">
      <w:pPr>
        <w:pStyle w:val="afd"/>
        <w:numPr>
          <w:ilvl w:val="1"/>
          <w:numId w:val="3"/>
        </w:numPr>
        <w:shd w:val="clear" w:color="auto" w:fill="FFFFFF"/>
        <w:tabs>
          <w:tab w:val="left" w:pos="1134"/>
        </w:tabs>
        <w:ind w:left="0" w:firstLine="709"/>
        <w:jc w:val="both"/>
        <w:rPr>
          <w:bCs/>
        </w:rPr>
      </w:pPr>
      <w:r>
        <w:rPr>
          <w:bCs/>
        </w:rPr>
        <w:t xml:space="preserve">Споры, указанные в пункте 11.1 Договора, которые не были урегулированы Сторонами путем переговоров, подлежат разрешению в Арбитражном суде </w:t>
      </w:r>
      <w:r w:rsidR="00BA1DDE">
        <w:rPr>
          <w:bCs/>
        </w:rPr>
        <w:t>Кабардино-Балкарской Республики</w:t>
      </w:r>
      <w:r>
        <w:rPr>
          <w:bCs/>
        </w:rPr>
        <w:t xml:space="preserve"> в соответствии с законодательством Российской Федерации, за исключением споров из Независимой гарантии, подсудность которых предусмотрена пунктом 6.8.6 Договора.</w:t>
      </w:r>
    </w:p>
    <w:p w:rsidR="0041549F" w:rsidRDefault="00F005A9" w:rsidP="00B20679">
      <w:pPr>
        <w:pStyle w:val="afd"/>
        <w:numPr>
          <w:ilvl w:val="1"/>
          <w:numId w:val="3"/>
        </w:numPr>
        <w:shd w:val="clear" w:color="auto" w:fill="FFFFFF"/>
        <w:tabs>
          <w:tab w:val="left" w:pos="1134"/>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17.8 Договора.</w:t>
      </w:r>
    </w:p>
    <w:p w:rsidR="0041549F" w:rsidRDefault="00F005A9" w:rsidP="00B20679">
      <w:pPr>
        <w:pStyle w:val="afd"/>
        <w:numPr>
          <w:ilvl w:val="1"/>
          <w:numId w:val="3"/>
        </w:numPr>
        <w:shd w:val="clear" w:color="auto" w:fill="FFFFFF"/>
        <w:tabs>
          <w:tab w:val="left" w:pos="1134"/>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41549F" w:rsidRDefault="00F005A9" w:rsidP="00B20679">
      <w:pPr>
        <w:pStyle w:val="afd"/>
        <w:numPr>
          <w:ilvl w:val="1"/>
          <w:numId w:val="3"/>
        </w:numPr>
        <w:shd w:val="clear" w:color="auto" w:fill="FFFFFF"/>
        <w:tabs>
          <w:tab w:val="left" w:pos="1134"/>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rsidR="0041549F" w:rsidRDefault="0041549F">
      <w:pPr>
        <w:shd w:val="clear" w:color="auto" w:fill="FFFFFF"/>
        <w:tabs>
          <w:tab w:val="left" w:pos="1134"/>
          <w:tab w:val="left" w:pos="1418"/>
        </w:tabs>
        <w:ind w:firstLine="0"/>
        <w:rPr>
          <w:bCs/>
        </w:rPr>
      </w:pPr>
    </w:p>
    <w:p w:rsidR="0041549F" w:rsidRDefault="00F005A9" w:rsidP="00B20679">
      <w:pPr>
        <w:pStyle w:val="afd"/>
        <w:numPr>
          <w:ilvl w:val="0"/>
          <w:numId w:val="3"/>
        </w:numPr>
        <w:shd w:val="clear" w:color="auto" w:fill="FFFFFF"/>
        <w:tabs>
          <w:tab w:val="left" w:pos="426"/>
        </w:tabs>
        <w:ind w:left="0" w:firstLine="0"/>
        <w:jc w:val="center"/>
        <w:rPr>
          <w:bCs/>
          <w:color w:val="000000"/>
        </w:rPr>
      </w:pPr>
      <w:r>
        <w:rPr>
          <w:b/>
          <w:bCs/>
        </w:rPr>
        <w:t>Антикоррупционная оговорка</w:t>
      </w:r>
    </w:p>
    <w:p w:rsidR="0041549F" w:rsidRDefault="00F005A9" w:rsidP="00B20679">
      <w:pPr>
        <w:pStyle w:val="afd"/>
        <w:numPr>
          <w:ilvl w:val="1"/>
          <w:numId w:val="3"/>
        </w:numPr>
        <w:shd w:val="clear" w:color="auto" w:fill="FFFFFF"/>
        <w:tabs>
          <w:tab w:val="left" w:pos="1134"/>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41549F" w:rsidRDefault="00F005A9" w:rsidP="00B20679">
      <w:pPr>
        <w:pStyle w:val="afd"/>
        <w:numPr>
          <w:ilvl w:val="1"/>
          <w:numId w:val="3"/>
        </w:numPr>
        <w:shd w:val="clear" w:color="auto" w:fill="FFFFFF"/>
        <w:tabs>
          <w:tab w:val="left" w:pos="1134"/>
        </w:tabs>
        <w:ind w:left="0" w:firstLine="709"/>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41549F" w:rsidRDefault="00F005A9" w:rsidP="00B20679">
      <w:pPr>
        <w:pStyle w:val="afd"/>
        <w:numPr>
          <w:ilvl w:val="1"/>
          <w:numId w:val="3"/>
        </w:numPr>
        <w:shd w:val="clear" w:color="auto" w:fill="FFFFFF"/>
        <w:tabs>
          <w:tab w:val="left" w:pos="1134"/>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41549F" w:rsidRDefault="00F005A9" w:rsidP="00B20679">
      <w:pPr>
        <w:pStyle w:val="afd"/>
        <w:numPr>
          <w:ilvl w:val="1"/>
          <w:numId w:val="3"/>
        </w:numPr>
        <w:shd w:val="clear" w:color="auto" w:fill="FFFFFF"/>
        <w:tabs>
          <w:tab w:val="left" w:pos="1134"/>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41549F" w:rsidRDefault="00F005A9" w:rsidP="00B20679">
      <w:pPr>
        <w:pStyle w:val="afd"/>
        <w:numPr>
          <w:ilvl w:val="1"/>
          <w:numId w:val="3"/>
        </w:numPr>
        <w:shd w:val="clear" w:color="auto" w:fill="FFFFFF"/>
        <w:tabs>
          <w:tab w:val="left" w:pos="1134"/>
        </w:tabs>
        <w:ind w:left="0" w:firstLine="709"/>
        <w:jc w:val="both"/>
        <w:rPr>
          <w:bCs/>
          <w:color w:val="000000"/>
        </w:rPr>
      </w:pPr>
      <w:r>
        <w:rPr>
          <w:bCs/>
          <w:color w:val="000000"/>
        </w:rPr>
        <w:lastRenderedPageBreak/>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1549F" w:rsidRDefault="00F005A9" w:rsidP="00B20679">
      <w:pPr>
        <w:pStyle w:val="afd"/>
        <w:numPr>
          <w:ilvl w:val="1"/>
          <w:numId w:val="3"/>
        </w:numPr>
        <w:shd w:val="clear" w:color="auto" w:fill="FFFFFF"/>
        <w:tabs>
          <w:tab w:val="left" w:pos="1134"/>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41549F" w:rsidRDefault="00F005A9" w:rsidP="00B20679">
      <w:pPr>
        <w:pStyle w:val="afd"/>
        <w:numPr>
          <w:ilvl w:val="1"/>
          <w:numId w:val="3"/>
        </w:numPr>
        <w:shd w:val="clear" w:color="auto" w:fill="FFFFFF"/>
        <w:tabs>
          <w:tab w:val="left" w:pos="1134"/>
        </w:tabs>
        <w:ind w:left="0" w:firstLine="709"/>
        <w:jc w:val="both"/>
        <w:rPr>
          <w:bCs/>
          <w:color w:val="000000"/>
        </w:rPr>
      </w:pPr>
      <w:r>
        <w:rPr>
          <w:color w:val="000000"/>
        </w:rPr>
        <w:t xml:space="preserve">Каналы связи Линия доверия Группы РусГидро: </w:t>
      </w:r>
    </w:p>
    <w:p w:rsidR="0041549F" w:rsidRDefault="00F005A9" w:rsidP="00B20679">
      <w:pPr>
        <w:pStyle w:val="afd"/>
        <w:numPr>
          <w:ilvl w:val="2"/>
          <w:numId w:val="3"/>
        </w:numPr>
        <w:shd w:val="clear" w:color="auto" w:fill="FFFFFF"/>
        <w:tabs>
          <w:tab w:val="left" w:pos="1134"/>
        </w:tabs>
        <w:ind w:left="0" w:firstLine="709"/>
        <w:jc w:val="both"/>
        <w:rPr>
          <w:bCs/>
          <w:color w:val="000000"/>
        </w:rPr>
      </w:pPr>
      <w:r>
        <w:t xml:space="preserve">Электронная почта: </w:t>
      </w:r>
      <w:hyperlink r:id="rId12">
        <w:r>
          <w:rPr>
            <w:rStyle w:val="af3"/>
          </w:rPr>
          <w:t>ld@rushydro.ru</w:t>
        </w:r>
      </w:hyperlink>
      <w:r>
        <w:t>.</w:t>
      </w:r>
    </w:p>
    <w:p w:rsidR="0041549F" w:rsidRDefault="00F005A9" w:rsidP="00B20679">
      <w:pPr>
        <w:pStyle w:val="afd"/>
        <w:numPr>
          <w:ilvl w:val="2"/>
          <w:numId w:val="3"/>
        </w:numPr>
        <w:shd w:val="clear" w:color="auto" w:fill="FFFFFF"/>
        <w:tabs>
          <w:tab w:val="left" w:pos="1134"/>
        </w:tabs>
        <w:ind w:left="0" w:firstLine="709"/>
        <w:jc w:val="both"/>
        <w:rPr>
          <w:bCs/>
          <w:color w:val="000000"/>
        </w:rPr>
      </w:pPr>
      <w: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rsidR="0041549F" w:rsidRDefault="00F005A9" w:rsidP="00B20679">
      <w:pPr>
        <w:pStyle w:val="afd"/>
        <w:numPr>
          <w:ilvl w:val="2"/>
          <w:numId w:val="3"/>
        </w:numPr>
        <w:shd w:val="clear" w:color="auto" w:fill="FFFFFF"/>
        <w:tabs>
          <w:tab w:val="left" w:pos="1134"/>
        </w:tabs>
        <w:ind w:left="0" w:firstLine="709"/>
        <w:jc w:val="both"/>
        <w:rPr>
          <w:bCs/>
          <w:color w:val="000000"/>
        </w:rPr>
      </w:pPr>
      <w: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41549F" w:rsidRDefault="0041549F">
      <w:pPr>
        <w:tabs>
          <w:tab w:val="left" w:pos="709"/>
        </w:tabs>
        <w:spacing w:line="240" w:lineRule="auto"/>
        <w:ind w:firstLine="0"/>
        <w:rPr>
          <w:b/>
          <w:sz w:val="24"/>
          <w:szCs w:val="24"/>
        </w:rPr>
      </w:pPr>
    </w:p>
    <w:p w:rsidR="0041549F" w:rsidRDefault="00F005A9" w:rsidP="00B20679">
      <w:pPr>
        <w:pStyle w:val="afd"/>
        <w:numPr>
          <w:ilvl w:val="0"/>
          <w:numId w:val="3"/>
        </w:numPr>
        <w:shd w:val="clear" w:color="auto" w:fill="FFFFFF"/>
        <w:tabs>
          <w:tab w:val="left" w:pos="426"/>
        </w:tabs>
        <w:ind w:left="0" w:firstLine="0"/>
        <w:jc w:val="center"/>
        <w:rPr>
          <w:b/>
          <w:bCs/>
        </w:rPr>
      </w:pPr>
      <w:r>
        <w:rPr>
          <w:b/>
          <w:bCs/>
        </w:rPr>
        <w:t>Обстоятельства непреодолимой силы (форс-мажор)</w:t>
      </w:r>
    </w:p>
    <w:p w:rsidR="0041549F" w:rsidRDefault="00F005A9" w:rsidP="00B20679">
      <w:pPr>
        <w:pStyle w:val="afd"/>
        <w:numPr>
          <w:ilvl w:val="1"/>
          <w:numId w:val="3"/>
        </w:numPr>
        <w:shd w:val="clear" w:color="auto" w:fill="FFFFFF"/>
        <w:tabs>
          <w:tab w:val="left" w:pos="1134"/>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41549F" w:rsidRDefault="00F005A9" w:rsidP="00B20679">
      <w:pPr>
        <w:pStyle w:val="afd"/>
        <w:numPr>
          <w:ilvl w:val="1"/>
          <w:numId w:val="3"/>
        </w:numPr>
        <w:shd w:val="clear" w:color="auto" w:fill="FFFFFF"/>
        <w:tabs>
          <w:tab w:val="left" w:pos="1134"/>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41549F" w:rsidRDefault="00F005A9" w:rsidP="00B20679">
      <w:pPr>
        <w:pStyle w:val="afd"/>
        <w:numPr>
          <w:ilvl w:val="1"/>
          <w:numId w:val="3"/>
        </w:numPr>
        <w:shd w:val="clear" w:color="auto" w:fill="FFFFFF"/>
        <w:tabs>
          <w:tab w:val="left" w:pos="1134"/>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41549F" w:rsidRDefault="00F005A9" w:rsidP="00B20679">
      <w:pPr>
        <w:pStyle w:val="afd"/>
        <w:numPr>
          <w:ilvl w:val="1"/>
          <w:numId w:val="3"/>
        </w:numPr>
        <w:shd w:val="clear" w:color="auto" w:fill="FFFFFF"/>
        <w:tabs>
          <w:tab w:val="left" w:pos="1134"/>
        </w:tabs>
        <w:ind w:left="0" w:firstLine="709"/>
        <w:jc w:val="both"/>
        <w:rPr>
          <w:bCs/>
        </w:rPr>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41549F" w:rsidRDefault="00F005A9" w:rsidP="00B20679">
      <w:pPr>
        <w:pStyle w:val="afd"/>
        <w:numPr>
          <w:ilvl w:val="1"/>
          <w:numId w:val="3"/>
        </w:numPr>
        <w:shd w:val="clear" w:color="auto" w:fill="FFFFFF"/>
        <w:tabs>
          <w:tab w:val="left" w:pos="1134"/>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41549F" w:rsidRDefault="00F005A9" w:rsidP="00B20679">
      <w:pPr>
        <w:pStyle w:val="afd"/>
        <w:numPr>
          <w:ilvl w:val="1"/>
          <w:numId w:val="3"/>
        </w:numPr>
        <w:shd w:val="clear" w:color="auto" w:fill="FFFFFF"/>
        <w:tabs>
          <w:tab w:val="left" w:pos="568"/>
        </w:tabs>
        <w:ind w:left="0" w:firstLine="709"/>
        <w:jc w:val="both"/>
        <w:rPr>
          <w:bCs/>
        </w:rPr>
      </w:pPr>
      <w:r>
        <w:rPr>
          <w:bCs/>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w:t>
      </w:r>
      <w:r>
        <w:rPr>
          <w:bCs/>
        </w:rPr>
        <w:lastRenderedPageBreak/>
        <w:t>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41549F" w:rsidRDefault="00F005A9">
      <w:pPr>
        <w:pStyle w:val="afd"/>
        <w:shd w:val="clear" w:color="auto" w:fill="FFFFFF"/>
        <w:tabs>
          <w:tab w:val="left" w:pos="56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rsidR="0041549F" w:rsidRDefault="0041549F">
      <w:pPr>
        <w:spacing w:line="240" w:lineRule="auto"/>
        <w:ind w:firstLine="0"/>
        <w:rPr>
          <w:sz w:val="24"/>
          <w:szCs w:val="24"/>
        </w:rPr>
      </w:pPr>
    </w:p>
    <w:p w:rsidR="0041549F" w:rsidRDefault="00F005A9" w:rsidP="00B20679">
      <w:pPr>
        <w:pStyle w:val="afd"/>
        <w:numPr>
          <w:ilvl w:val="0"/>
          <w:numId w:val="3"/>
        </w:numPr>
        <w:shd w:val="clear" w:color="auto" w:fill="FFFFFF"/>
        <w:tabs>
          <w:tab w:val="left" w:pos="426"/>
        </w:tabs>
        <w:ind w:left="0" w:firstLine="0"/>
        <w:jc w:val="center"/>
        <w:rPr>
          <w:b/>
          <w:bCs/>
        </w:rPr>
      </w:pPr>
      <w:r>
        <w:rPr>
          <w:b/>
          <w:bCs/>
        </w:rPr>
        <w:t>Особые положения</w:t>
      </w:r>
    </w:p>
    <w:p w:rsidR="0041549F" w:rsidRDefault="00F005A9" w:rsidP="00B20679">
      <w:pPr>
        <w:pStyle w:val="afd"/>
        <w:numPr>
          <w:ilvl w:val="1"/>
          <w:numId w:val="3"/>
        </w:numPr>
        <w:shd w:val="clear" w:color="auto" w:fill="FFFFFF"/>
        <w:tabs>
          <w:tab w:val="left" w:pos="1134"/>
        </w:tabs>
        <w:ind w:left="0" w:firstLine="709"/>
        <w:jc w:val="both"/>
        <w:rPr>
          <w:bCs/>
        </w:rPr>
      </w:pPr>
      <w:bookmarkStart w:id="30" w:name="_Ref361337900"/>
      <w:r>
        <w:rPr>
          <w:bCs/>
        </w:rPr>
        <w:t>Подрядчик обязуется не привлекать и не допускать привлечения к исполнению обязательств по Договору организации:</w:t>
      </w:r>
    </w:p>
    <w:p w:rsidR="0041549F" w:rsidRDefault="00F005A9" w:rsidP="00B20679">
      <w:pPr>
        <w:pStyle w:val="afd"/>
        <w:numPr>
          <w:ilvl w:val="1"/>
          <w:numId w:val="13"/>
        </w:numPr>
        <w:shd w:val="clear" w:color="auto" w:fill="FFFFFF"/>
        <w:tabs>
          <w:tab w:val="left" w:pos="1134"/>
        </w:tabs>
        <w:ind w:left="0" w:firstLine="709"/>
        <w:jc w:val="both"/>
        <w:rPr>
          <w:bCs/>
        </w:rPr>
      </w:pPr>
      <w:r>
        <w:rPr>
          <w:bCs/>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3">
        <w:r>
          <w:rPr>
            <w:bCs/>
          </w:rPr>
          <w:t>№ 18162/09</w:t>
        </w:r>
      </w:hyperlink>
      <w:r>
        <w:rPr>
          <w:bCs/>
        </w:rPr>
        <w:t xml:space="preserve"> и от 25.05.2010 </w:t>
      </w:r>
      <w:hyperlink r:id="rId14">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41549F" w:rsidRDefault="00F005A9" w:rsidP="00B20679">
      <w:pPr>
        <w:pStyle w:val="afd"/>
        <w:numPr>
          <w:ilvl w:val="1"/>
          <w:numId w:val="13"/>
        </w:numPr>
        <w:shd w:val="clear" w:color="auto" w:fill="FFFFFF"/>
        <w:tabs>
          <w:tab w:val="left" w:pos="1134"/>
        </w:tabs>
        <w:ind w:left="0" w:firstLine="709"/>
        <w:jc w:val="both"/>
        <w:rPr>
          <w:bCs/>
        </w:rPr>
      </w:pPr>
      <w:r>
        <w:rPr>
          <w:bCs/>
        </w:rPr>
        <w:t xml:space="preserve">соответствующие </w:t>
      </w:r>
      <w:hyperlink r:id="rId15">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30"/>
    </w:p>
    <w:p w:rsidR="0041549F" w:rsidRDefault="00F005A9" w:rsidP="00B20679">
      <w:pPr>
        <w:pStyle w:val="afd"/>
        <w:numPr>
          <w:ilvl w:val="1"/>
          <w:numId w:val="3"/>
        </w:numPr>
        <w:shd w:val="clear" w:color="auto" w:fill="FFFFFF"/>
        <w:tabs>
          <w:tab w:val="left" w:pos="1134"/>
        </w:tabs>
        <w:ind w:left="0" w:firstLine="709"/>
        <w:jc w:val="both"/>
        <w:rPr>
          <w:bCs/>
        </w:rPr>
      </w:pPr>
      <w:bookmarkStart w:id="31" w:name="_Ref361337921"/>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14.1 Договора, а также обеспечить прекращение участия таких организаций в исполнении Договора.</w:t>
      </w:r>
      <w:bookmarkEnd w:id="31"/>
    </w:p>
    <w:p w:rsidR="0041549F" w:rsidRDefault="00F005A9" w:rsidP="00B20679">
      <w:pPr>
        <w:pStyle w:val="afd"/>
        <w:numPr>
          <w:ilvl w:val="1"/>
          <w:numId w:val="3"/>
        </w:numPr>
        <w:shd w:val="clear" w:color="auto" w:fill="FFFFFF"/>
        <w:tabs>
          <w:tab w:val="left" w:pos="1134"/>
        </w:tabs>
        <w:ind w:left="0" w:firstLine="709"/>
        <w:jc w:val="both"/>
        <w:rPr>
          <w:bCs/>
        </w:rPr>
      </w:pPr>
      <w:bookmarkStart w:id="32" w:name="_Ref361337948"/>
      <w:r>
        <w:rPr>
          <w:bCs/>
        </w:rPr>
        <w:t>В случае нарушения Подрядчиком обязательств, установленных пунктами 14.1, 14.2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32"/>
    </w:p>
    <w:p w:rsidR="0041549F" w:rsidRDefault="00F005A9" w:rsidP="00B20679">
      <w:pPr>
        <w:pStyle w:val="afd"/>
        <w:numPr>
          <w:ilvl w:val="1"/>
          <w:numId w:val="3"/>
        </w:numPr>
        <w:shd w:val="clear" w:color="auto" w:fill="FFFFFF"/>
        <w:tabs>
          <w:tab w:val="left" w:pos="1134"/>
        </w:tabs>
        <w:ind w:left="0" w:firstLine="709"/>
        <w:jc w:val="both"/>
        <w:rPr>
          <w:bCs/>
        </w:rPr>
      </w:pPr>
      <w:bookmarkStart w:id="33" w:name="_Ref361337980"/>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14.1, 14.2 Договора.</w:t>
      </w:r>
      <w:bookmarkEnd w:id="33"/>
    </w:p>
    <w:p w:rsidR="0041549F" w:rsidRDefault="00F005A9" w:rsidP="00B20679">
      <w:pPr>
        <w:pStyle w:val="afd"/>
        <w:numPr>
          <w:ilvl w:val="1"/>
          <w:numId w:val="3"/>
        </w:numPr>
        <w:shd w:val="clear" w:color="auto" w:fill="FFFFFF"/>
        <w:tabs>
          <w:tab w:val="left" w:pos="1134"/>
        </w:tabs>
        <w:ind w:left="0" w:firstLine="709"/>
        <w:jc w:val="both"/>
        <w:rPr>
          <w:bCs/>
        </w:rPr>
      </w:pPr>
      <w:bookmarkStart w:id="34" w:name="_Ref373243071"/>
      <w:r>
        <w:rPr>
          <w:bCs/>
        </w:rPr>
        <w:t>Штраф, предусмотренный пунктом 14.4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14.3 Договора.</w:t>
      </w:r>
      <w:bookmarkEnd w:id="34"/>
    </w:p>
    <w:p w:rsidR="0041549F" w:rsidRDefault="00F005A9" w:rsidP="00B20679">
      <w:pPr>
        <w:pStyle w:val="afd"/>
        <w:numPr>
          <w:ilvl w:val="1"/>
          <w:numId w:val="3"/>
        </w:numPr>
        <w:shd w:val="clear" w:color="auto" w:fill="FFFFFF"/>
        <w:tabs>
          <w:tab w:val="left" w:pos="1134"/>
        </w:tabs>
        <w:ind w:left="0" w:firstLine="709"/>
        <w:jc w:val="both"/>
        <w:rPr>
          <w:bCs/>
        </w:rPr>
      </w:pPr>
      <w:bookmarkStart w:id="35" w:name="_Ref361337992"/>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14.4. Договора. При этом Заказчик не будет считаться просрочившим и / или нарушившим свои обязательства по Договору.</w:t>
      </w:r>
      <w:bookmarkEnd w:id="35"/>
    </w:p>
    <w:p w:rsidR="0041549F" w:rsidRDefault="00F005A9" w:rsidP="00B20679">
      <w:pPr>
        <w:pStyle w:val="afd"/>
        <w:numPr>
          <w:ilvl w:val="1"/>
          <w:numId w:val="3"/>
        </w:numPr>
        <w:shd w:val="clear" w:color="auto" w:fill="FFFFFF"/>
        <w:tabs>
          <w:tab w:val="left" w:pos="1134"/>
        </w:tabs>
        <w:ind w:left="0" w:firstLine="709"/>
        <w:jc w:val="both"/>
        <w:rPr>
          <w:bCs/>
        </w:rPr>
      </w:pPr>
      <w:r>
        <w:rPr>
          <w:bCs/>
        </w:rPr>
        <w:t>Независимо от других положений Договора, положения пунктов 14.4, 14.5 Договора продолжают действовать в течение 4 (четырех) лет после его прекращения (расторжения) или исполнения.</w:t>
      </w:r>
    </w:p>
    <w:p w:rsidR="0041549F" w:rsidRDefault="0041549F">
      <w:pPr>
        <w:pStyle w:val="afd"/>
        <w:shd w:val="clear" w:color="auto" w:fill="FFFFFF"/>
        <w:tabs>
          <w:tab w:val="left" w:pos="567"/>
        </w:tabs>
        <w:ind w:left="0"/>
        <w:jc w:val="both"/>
        <w:rPr>
          <w:bCs/>
        </w:rPr>
      </w:pPr>
    </w:p>
    <w:p w:rsidR="0041549F" w:rsidRDefault="00F005A9" w:rsidP="00B20679">
      <w:pPr>
        <w:pStyle w:val="afd"/>
        <w:numPr>
          <w:ilvl w:val="0"/>
          <w:numId w:val="3"/>
        </w:numPr>
        <w:shd w:val="clear" w:color="auto" w:fill="FFFFFF"/>
        <w:tabs>
          <w:tab w:val="left" w:pos="426"/>
        </w:tabs>
        <w:ind w:left="0" w:firstLine="0"/>
        <w:jc w:val="center"/>
        <w:rPr>
          <w:b/>
        </w:rPr>
      </w:pPr>
      <w:r>
        <w:rPr>
          <w:b/>
          <w:bCs/>
        </w:rPr>
        <w:t>Заверения</w:t>
      </w:r>
      <w:r>
        <w:rPr>
          <w:b/>
        </w:rPr>
        <w:t xml:space="preserve"> Сторон</w:t>
      </w:r>
    </w:p>
    <w:p w:rsidR="0041549F" w:rsidRDefault="00F005A9" w:rsidP="00B20679">
      <w:pPr>
        <w:pStyle w:val="afd"/>
        <w:numPr>
          <w:ilvl w:val="1"/>
          <w:numId w:val="3"/>
        </w:numPr>
        <w:shd w:val="clear" w:color="auto" w:fill="FFFFFF"/>
        <w:tabs>
          <w:tab w:val="left" w:pos="1134"/>
          <w:tab w:val="left" w:pos="1418"/>
        </w:tabs>
        <w:ind w:left="0" w:firstLine="709"/>
        <w:jc w:val="both"/>
      </w:pPr>
      <w:r>
        <w:rPr>
          <w:bCs/>
        </w:rPr>
        <w:t>Каждая</w:t>
      </w:r>
      <w:r>
        <w:t xml:space="preserve"> из Сторон заявляет и подтверждает другой Стороне, что: </w:t>
      </w:r>
    </w:p>
    <w:p w:rsidR="0041549F" w:rsidRDefault="00F005A9" w:rsidP="00B20679">
      <w:pPr>
        <w:pStyle w:val="afd"/>
        <w:numPr>
          <w:ilvl w:val="0"/>
          <w:numId w:val="10"/>
        </w:numPr>
        <w:shd w:val="clear" w:color="auto" w:fill="FFFFFF"/>
        <w:tabs>
          <w:tab w:val="left" w:pos="709"/>
          <w:tab w:val="left" w:pos="1418"/>
        </w:tabs>
        <w:ind w:left="0" w:firstLine="709"/>
        <w:jc w:val="both"/>
      </w:pPr>
      <w: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41549F" w:rsidRDefault="00F005A9" w:rsidP="00B20679">
      <w:pPr>
        <w:pStyle w:val="afd"/>
        <w:numPr>
          <w:ilvl w:val="0"/>
          <w:numId w:val="10"/>
        </w:numPr>
        <w:shd w:val="clear" w:color="auto" w:fill="FFFFFF"/>
        <w:tabs>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41549F" w:rsidRDefault="00F005A9" w:rsidP="00B20679">
      <w:pPr>
        <w:pStyle w:val="afd"/>
        <w:numPr>
          <w:ilvl w:val="0"/>
          <w:numId w:val="10"/>
        </w:numPr>
        <w:shd w:val="clear" w:color="auto" w:fill="FFFFFF"/>
        <w:tabs>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41549F" w:rsidRDefault="00F005A9" w:rsidP="00B20679">
      <w:pPr>
        <w:pStyle w:val="afd"/>
        <w:numPr>
          <w:ilvl w:val="0"/>
          <w:numId w:val="10"/>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rsidR="0041549F" w:rsidRDefault="00F005A9" w:rsidP="00B20679">
      <w:pPr>
        <w:pStyle w:val="afd"/>
        <w:numPr>
          <w:ilvl w:val="0"/>
          <w:numId w:val="10"/>
        </w:numPr>
        <w:shd w:val="clear" w:color="auto" w:fill="FFFFFF"/>
        <w:tabs>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41549F" w:rsidRDefault="00F005A9" w:rsidP="00B20679">
      <w:pPr>
        <w:pStyle w:val="afd"/>
        <w:numPr>
          <w:ilvl w:val="1"/>
          <w:numId w:val="3"/>
        </w:numPr>
        <w:shd w:val="clear" w:color="auto" w:fill="FFFFFF"/>
        <w:tabs>
          <w:tab w:val="left" w:pos="1134"/>
          <w:tab w:val="left" w:pos="1418"/>
        </w:tabs>
        <w:ind w:left="0" w:firstLine="709"/>
        <w:jc w:val="both"/>
      </w:pPr>
      <w:r>
        <w:t>Подрядчик заявляет и заверяет Заказчика в том, что на момент заключения Договора:</w:t>
      </w:r>
    </w:p>
    <w:p w:rsidR="0041549F" w:rsidRDefault="00F005A9" w:rsidP="00B20679">
      <w:pPr>
        <w:pStyle w:val="afd"/>
        <w:numPr>
          <w:ilvl w:val="0"/>
          <w:numId w:val="12"/>
        </w:numPr>
        <w:shd w:val="clear" w:color="auto" w:fill="FFFFFF"/>
        <w:tabs>
          <w:tab w:val="left" w:pos="709"/>
          <w:tab w:val="left" w:pos="1418"/>
        </w:tabs>
        <w:ind w:left="0" w:firstLine="709"/>
        <w:jc w:val="both"/>
      </w:pPr>
      <w:r>
        <w:t>учредителем / учредителями Подрядчика являются лица, не являющиеся массовыми учредителем / учредителями;</w:t>
      </w:r>
    </w:p>
    <w:p w:rsidR="0041549F" w:rsidRDefault="00F005A9" w:rsidP="00B20679">
      <w:pPr>
        <w:pStyle w:val="afd"/>
        <w:numPr>
          <w:ilvl w:val="0"/>
          <w:numId w:val="12"/>
        </w:numPr>
        <w:shd w:val="clear" w:color="auto" w:fill="FFFFFF"/>
        <w:tabs>
          <w:tab w:val="left" w:pos="709"/>
          <w:tab w:val="left" w:pos="1418"/>
        </w:tabs>
        <w:ind w:left="0" w:firstLine="709"/>
        <w:jc w:val="both"/>
      </w:pPr>
      <w:r>
        <w:t>руководителем Подрядчика является лицо, не являющееся массовым руководителем;</w:t>
      </w:r>
    </w:p>
    <w:p w:rsidR="0041549F" w:rsidRDefault="00F005A9" w:rsidP="00B20679">
      <w:pPr>
        <w:pStyle w:val="afd"/>
        <w:numPr>
          <w:ilvl w:val="0"/>
          <w:numId w:val="12"/>
        </w:numPr>
        <w:shd w:val="clear" w:color="auto" w:fill="FFFFFF"/>
        <w:tabs>
          <w:tab w:val="left" w:pos="709"/>
          <w:tab w:val="left" w:pos="1418"/>
        </w:tabs>
        <w:ind w:left="0" w:firstLine="709"/>
        <w:jc w:val="both"/>
      </w:pPr>
      <w:r>
        <w:t xml:space="preserve">Подрядчик фактически находится по адресу, указанному в Едином государственном реестре юридических лиц; </w:t>
      </w:r>
    </w:p>
    <w:p w:rsidR="0041549F" w:rsidRDefault="00F005A9" w:rsidP="00B20679">
      <w:pPr>
        <w:pStyle w:val="afd"/>
        <w:numPr>
          <w:ilvl w:val="0"/>
          <w:numId w:val="12"/>
        </w:numPr>
        <w:shd w:val="clear" w:color="auto" w:fill="FFFFFF"/>
        <w:tabs>
          <w:tab w:val="left" w:pos="709"/>
          <w:tab w:val="left" w:pos="1418"/>
        </w:tabs>
        <w:ind w:left="0" w:firstLine="709"/>
        <w:jc w:val="both"/>
      </w:pPr>
      <w:r>
        <w:t>Подрядчик своевременно и в полном объеме уплачивает налоги и сборы в соответствии с законодательством Российской Федерации;</w:t>
      </w:r>
    </w:p>
    <w:p w:rsidR="0041549F" w:rsidRDefault="00F005A9" w:rsidP="00B20679">
      <w:pPr>
        <w:pStyle w:val="afd"/>
        <w:numPr>
          <w:ilvl w:val="0"/>
          <w:numId w:val="11"/>
        </w:numPr>
        <w:shd w:val="clear" w:color="auto" w:fill="FFFFFF"/>
        <w:tabs>
          <w:tab w:val="left" w:pos="567"/>
          <w:tab w:val="left" w:pos="1418"/>
        </w:tabs>
        <w:ind w:left="0" w:firstLine="709"/>
        <w:jc w:val="both"/>
      </w:pPr>
      <w: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Договора или в связи с ним;</w:t>
      </w:r>
    </w:p>
    <w:p w:rsidR="0041549F" w:rsidRPr="00BF5C4A" w:rsidRDefault="00F005A9" w:rsidP="00B20679">
      <w:pPr>
        <w:pStyle w:val="afd"/>
        <w:numPr>
          <w:ilvl w:val="0"/>
          <w:numId w:val="11"/>
        </w:numPr>
        <w:shd w:val="clear" w:color="auto" w:fill="FFFFFF"/>
        <w:tabs>
          <w:tab w:val="left" w:pos="567"/>
          <w:tab w:val="left" w:pos="1418"/>
        </w:tabs>
        <w:ind w:left="0" w:firstLine="709"/>
        <w:jc w:val="both"/>
      </w:pPr>
      <w:r w:rsidRPr="00BF5C4A">
        <w:t>Подрядчик состоит в СРО, основанной на членстве лиц</w:t>
      </w:r>
      <w:r w:rsidR="00BF5C4A" w:rsidRPr="00BF5C4A">
        <w:t xml:space="preserve">, </w:t>
      </w:r>
      <w:r w:rsidRPr="00BF5C4A">
        <w:t>осуществляющих строительство</w:t>
      </w:r>
      <w:r w:rsidRPr="00BF5C4A">
        <w:rPr>
          <w:rStyle w:val="a4"/>
        </w:rPr>
        <w:footnoteReference w:id="9"/>
      </w:r>
      <w:r w:rsidRPr="00BF5C4A">
        <w:t>;</w:t>
      </w:r>
    </w:p>
    <w:p w:rsidR="0041549F" w:rsidRDefault="00F005A9" w:rsidP="00B20679">
      <w:pPr>
        <w:pStyle w:val="afd"/>
        <w:numPr>
          <w:ilvl w:val="0"/>
          <w:numId w:val="11"/>
        </w:numPr>
        <w:shd w:val="clear" w:color="auto" w:fill="FFFFFF"/>
        <w:tabs>
          <w:tab w:val="left" w:pos="567"/>
          <w:tab w:val="left" w:pos="1418"/>
        </w:tabs>
        <w:ind w:left="0" w:firstLine="709"/>
        <w:jc w:val="both"/>
      </w:pPr>
      <w:r>
        <w:t xml:space="preserve">Подрядчик имеет в штате по основному месту работы не менее 2 (двух) </w:t>
      </w:r>
      <w:r w:rsidRPr="00BF5C4A">
        <w:t>специалистов по организации строительства, сведения о которых включены в национальный реестр специалистов в области инженерных</w:t>
      </w:r>
      <w:r>
        <w:t xml:space="preserve"> изысканий и архитектурно-строительного проектирования / национальный реестр специалистов в области строительства</w:t>
      </w:r>
      <w:r>
        <w:rPr>
          <w:rStyle w:val="a4"/>
        </w:rPr>
        <w:footnoteReference w:id="10"/>
      </w:r>
      <w:r>
        <w:t>;</w:t>
      </w:r>
    </w:p>
    <w:p w:rsidR="0041549F" w:rsidRDefault="00F005A9" w:rsidP="00B20679">
      <w:pPr>
        <w:pStyle w:val="afd"/>
        <w:numPr>
          <w:ilvl w:val="0"/>
          <w:numId w:val="11"/>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rsidR="0041549F" w:rsidRDefault="00F005A9" w:rsidP="00B20679">
      <w:pPr>
        <w:pStyle w:val="afd"/>
        <w:numPr>
          <w:ilvl w:val="0"/>
          <w:numId w:val="11"/>
        </w:numPr>
        <w:shd w:val="clear" w:color="auto" w:fill="FFFFFF"/>
        <w:tabs>
          <w:tab w:val="left" w:pos="567"/>
          <w:tab w:val="left" w:pos="1418"/>
        </w:tabs>
        <w:ind w:left="0" w:firstLine="709"/>
        <w:jc w:val="both"/>
      </w:pPr>
      <w: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rsidR="0041549F" w:rsidRDefault="00F005A9" w:rsidP="00B20679">
      <w:pPr>
        <w:pStyle w:val="afd"/>
        <w:numPr>
          <w:ilvl w:val="0"/>
          <w:numId w:val="11"/>
        </w:numPr>
        <w:shd w:val="clear" w:color="auto" w:fill="FFFFFF"/>
        <w:tabs>
          <w:tab w:val="left" w:pos="567"/>
          <w:tab w:val="left" w:pos="1418"/>
        </w:tabs>
        <w:ind w:left="0" w:firstLine="709"/>
        <w:jc w:val="both"/>
      </w:pPr>
      <w:r>
        <w:lastRenderedPageBreak/>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41549F" w:rsidRDefault="00F005A9" w:rsidP="00B20679">
      <w:pPr>
        <w:pStyle w:val="afd"/>
        <w:numPr>
          <w:ilvl w:val="0"/>
          <w:numId w:val="11"/>
        </w:numPr>
        <w:shd w:val="clear" w:color="auto" w:fill="FFFFFF"/>
        <w:tabs>
          <w:tab w:val="left" w:pos="567"/>
          <w:tab w:val="left" w:pos="1418"/>
        </w:tabs>
        <w:ind w:left="0" w:firstLine="709"/>
        <w:jc w:val="both"/>
      </w:pPr>
      <w: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41549F" w:rsidRDefault="00F005A9" w:rsidP="00B20679">
      <w:pPr>
        <w:pStyle w:val="afd"/>
        <w:numPr>
          <w:ilvl w:val="0"/>
          <w:numId w:val="11"/>
        </w:numPr>
        <w:shd w:val="clear" w:color="auto" w:fill="FFFFFF"/>
        <w:tabs>
          <w:tab w:val="left" w:pos="567"/>
          <w:tab w:val="left" w:pos="1418"/>
        </w:tabs>
        <w:ind w:left="0" w:firstLine="709"/>
        <w:jc w:val="both"/>
      </w:pPr>
      <w: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41549F" w:rsidRDefault="00F005A9" w:rsidP="00B20679">
      <w:pPr>
        <w:numPr>
          <w:ilvl w:val="1"/>
          <w:numId w:val="3"/>
        </w:numPr>
        <w:spacing w:line="240" w:lineRule="auto"/>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41549F" w:rsidRDefault="00F005A9" w:rsidP="00B20679">
      <w:pPr>
        <w:pStyle w:val="afd"/>
        <w:numPr>
          <w:ilvl w:val="1"/>
          <w:numId w:val="3"/>
        </w:numPr>
        <w:shd w:val="clear" w:color="auto" w:fill="FFFFFF"/>
        <w:tabs>
          <w:tab w:val="left" w:pos="1134"/>
          <w:tab w:val="left" w:pos="1418"/>
        </w:tabs>
        <w:ind w:left="0" w:firstLine="709"/>
        <w:jc w:val="both"/>
      </w:pPr>
      <w:r>
        <w:t xml:space="preserve">В случае, если </w:t>
      </w:r>
      <w:r>
        <w:rPr>
          <w:bCs/>
        </w:rPr>
        <w:t>Подрядчик</w:t>
      </w:r>
      <w: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rsidR="0041549F" w:rsidRDefault="00F005A9" w:rsidP="00B20679">
      <w:pPr>
        <w:pStyle w:val="afd"/>
        <w:numPr>
          <w:ilvl w:val="1"/>
          <w:numId w:val="3"/>
        </w:numPr>
        <w:shd w:val="clear" w:color="auto" w:fill="FFFFFF"/>
        <w:tabs>
          <w:tab w:val="left" w:pos="1134"/>
          <w:tab w:val="left" w:pos="1418"/>
        </w:tabs>
        <w:ind w:left="0" w:firstLine="709"/>
        <w:jc w:val="both"/>
      </w:pPr>
      <w: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41549F" w:rsidRDefault="0041549F">
      <w:pPr>
        <w:pStyle w:val="afd"/>
        <w:shd w:val="clear" w:color="auto" w:fill="FFFFFF"/>
        <w:tabs>
          <w:tab w:val="left" w:pos="1134"/>
          <w:tab w:val="left" w:pos="1418"/>
        </w:tabs>
        <w:ind w:left="709"/>
        <w:jc w:val="both"/>
        <w:rPr>
          <w:b/>
        </w:rPr>
      </w:pPr>
    </w:p>
    <w:p w:rsidR="0041549F" w:rsidRDefault="00F005A9" w:rsidP="00B20679">
      <w:pPr>
        <w:pStyle w:val="afd"/>
        <w:numPr>
          <w:ilvl w:val="0"/>
          <w:numId w:val="3"/>
        </w:numPr>
        <w:shd w:val="clear" w:color="auto" w:fill="FFFFFF"/>
        <w:tabs>
          <w:tab w:val="left" w:pos="426"/>
        </w:tabs>
        <w:ind w:left="0" w:firstLine="0"/>
        <w:jc w:val="center"/>
        <w:rPr>
          <w:b/>
        </w:rPr>
      </w:pPr>
      <w:r>
        <w:rPr>
          <w:b/>
          <w:bCs/>
        </w:rPr>
        <w:t>П</w:t>
      </w:r>
      <w:r>
        <w:rPr>
          <w:b/>
        </w:rPr>
        <w:t>рекращение (расторжение) Договора</w:t>
      </w:r>
    </w:p>
    <w:p w:rsidR="0041549F" w:rsidRDefault="00F005A9" w:rsidP="00B20679">
      <w:pPr>
        <w:pStyle w:val="afd"/>
        <w:numPr>
          <w:ilvl w:val="1"/>
          <w:numId w:val="3"/>
        </w:numPr>
        <w:shd w:val="clear" w:color="auto" w:fill="FFFFFF"/>
        <w:tabs>
          <w:tab w:val="left" w:pos="1134"/>
        </w:tabs>
        <w:ind w:left="0" w:firstLine="709"/>
        <w:jc w:val="both"/>
      </w:pPr>
      <w: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17.8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41549F" w:rsidRDefault="00F005A9" w:rsidP="00B20679">
      <w:pPr>
        <w:pStyle w:val="afd"/>
        <w:numPr>
          <w:ilvl w:val="1"/>
          <w:numId w:val="3"/>
        </w:numPr>
        <w:shd w:val="clear" w:color="auto" w:fill="FFFFFF"/>
        <w:tabs>
          <w:tab w:val="left" w:pos="1134"/>
        </w:tabs>
        <w:ind w:left="0" w:firstLine="709"/>
        <w:jc w:val="both"/>
      </w:pPr>
      <w:r>
        <w:t xml:space="preserve">Заказчик вправе в любое время до сдачи ему Результата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rsidR="0041549F" w:rsidRDefault="00F005A9">
      <w:pPr>
        <w:pStyle w:val="afd"/>
        <w:shd w:val="clear" w:color="auto" w:fill="FFFFFF"/>
        <w:tabs>
          <w:tab w:val="left" w:pos="1134"/>
        </w:tabs>
        <w:ind w:left="0" w:firstLine="709"/>
        <w:jc w:val="both"/>
      </w:pPr>
      <w:r>
        <w:t>Возмещение убытков Подрядчика, вызванных отказом от Договора (исполнения Договора), Заказчиком не производится.</w:t>
      </w:r>
    </w:p>
    <w:p w:rsidR="0041549F" w:rsidRDefault="00F005A9" w:rsidP="00B20679">
      <w:pPr>
        <w:pStyle w:val="afd"/>
        <w:numPr>
          <w:ilvl w:val="1"/>
          <w:numId w:val="3"/>
        </w:numPr>
        <w:shd w:val="clear" w:color="auto" w:fill="FFFFFF"/>
        <w:tabs>
          <w:tab w:val="left" w:pos="1134"/>
        </w:tabs>
        <w:ind w:left="0" w:firstLine="709"/>
        <w:jc w:val="both"/>
      </w:pPr>
      <w: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rsidR="0041549F" w:rsidRDefault="00F005A9">
      <w:pPr>
        <w:pStyle w:val="afd"/>
        <w:shd w:val="clear" w:color="auto" w:fill="FFFFFF"/>
        <w:tabs>
          <w:tab w:val="left" w:pos="1134"/>
        </w:tabs>
        <w:ind w:left="0" w:firstLine="709"/>
        <w:jc w:val="both"/>
      </w:pPr>
      <w: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rsidR="0041549F" w:rsidRDefault="00F005A9" w:rsidP="00B20679">
      <w:pPr>
        <w:pStyle w:val="afd"/>
        <w:numPr>
          <w:ilvl w:val="1"/>
          <w:numId w:val="3"/>
        </w:numPr>
        <w:shd w:val="clear" w:color="auto" w:fill="FFFFFF"/>
        <w:tabs>
          <w:tab w:val="left" w:pos="1134"/>
        </w:tabs>
        <w:ind w:left="0" w:firstLine="709"/>
        <w:jc w:val="both"/>
      </w:pPr>
      <w:r>
        <w:t>Стороны установили, что существенным нарушением Договора Подрядчиком является:</w:t>
      </w:r>
    </w:p>
    <w:p w:rsidR="0041549F" w:rsidRDefault="00F005A9" w:rsidP="00B20679">
      <w:pPr>
        <w:pStyle w:val="afd"/>
        <w:numPr>
          <w:ilvl w:val="0"/>
          <w:numId w:val="9"/>
        </w:numPr>
        <w:tabs>
          <w:tab w:val="left" w:pos="1134"/>
        </w:tabs>
        <w:ind w:left="0" w:right="23" w:firstLine="709"/>
        <w:jc w:val="both"/>
      </w:pPr>
      <w: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3 к Договору), более чем на 60 (шестьдесят) календарных дней по причинам, не зависящим от Заказчика;</w:t>
      </w:r>
    </w:p>
    <w:p w:rsidR="0041549F" w:rsidRDefault="00F005A9" w:rsidP="00B20679">
      <w:pPr>
        <w:pStyle w:val="afd"/>
        <w:numPr>
          <w:ilvl w:val="0"/>
          <w:numId w:val="9"/>
        </w:numPr>
        <w:tabs>
          <w:tab w:val="left" w:pos="1134"/>
        </w:tabs>
        <w:ind w:left="0" w:right="23" w:firstLine="709"/>
        <w:jc w:val="both"/>
      </w:pPr>
      <w:r>
        <w:lastRenderedPageBreak/>
        <w:t>несоблюдение Подрядчиком требований к качеству Работ и / или используемых при выполнении Работ Материально-технических ресурсов</w:t>
      </w:r>
      <w:r>
        <w:rPr>
          <w:bCs/>
        </w:rPr>
        <w:t xml:space="preserve"> и оборудования,</w:t>
      </w:r>
      <w:r>
        <w:t xml:space="preserve">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rsidR="0041549F" w:rsidRDefault="00F005A9" w:rsidP="00B20679">
      <w:pPr>
        <w:pStyle w:val="afd"/>
        <w:numPr>
          <w:ilvl w:val="0"/>
          <w:numId w:val="9"/>
        </w:numPr>
        <w:tabs>
          <w:tab w:val="left" w:pos="1134"/>
        </w:tabs>
        <w:ind w:left="0" w:right="23" w:firstLine="709"/>
        <w:jc w:val="both"/>
      </w:pPr>
      <w: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41549F" w:rsidRPr="00BF5C4A" w:rsidRDefault="00F005A9" w:rsidP="00B20679">
      <w:pPr>
        <w:pStyle w:val="afd"/>
        <w:numPr>
          <w:ilvl w:val="0"/>
          <w:numId w:val="9"/>
        </w:numPr>
        <w:tabs>
          <w:tab w:val="left" w:pos="1134"/>
        </w:tabs>
        <w:ind w:left="0" w:right="23" w:firstLine="709"/>
        <w:jc w:val="both"/>
      </w:pPr>
      <w:r w:rsidRPr="00BF5C4A">
        <w:t>прекращение членства в СРО, основанной на членстве лиц, осуществляющих строительство, предоставляющих Подрядчику право на производство Работ по Договору;</w:t>
      </w:r>
    </w:p>
    <w:p w:rsidR="0041549F" w:rsidRPr="00BF5C4A" w:rsidRDefault="00F005A9" w:rsidP="00B20679">
      <w:pPr>
        <w:pStyle w:val="afd"/>
        <w:numPr>
          <w:ilvl w:val="0"/>
          <w:numId w:val="9"/>
        </w:numPr>
        <w:tabs>
          <w:tab w:val="left" w:pos="1134"/>
        </w:tabs>
        <w:ind w:left="0" w:right="23" w:firstLine="709"/>
        <w:jc w:val="both"/>
      </w:pPr>
      <w:r w:rsidRPr="00BF5C4A">
        <w:t>принятие актов государственных органов или организаций, лишающих Подрядчика в установленном порядке права на производство Работ по Договору;</w:t>
      </w:r>
      <w:r w:rsidRPr="00BF5C4A">
        <w:rPr>
          <w:rStyle w:val="a4"/>
        </w:rPr>
        <w:footnoteReference w:id="11"/>
      </w:r>
    </w:p>
    <w:p w:rsidR="0041549F" w:rsidRDefault="00F005A9" w:rsidP="00B20679">
      <w:pPr>
        <w:pStyle w:val="afd"/>
        <w:numPr>
          <w:ilvl w:val="0"/>
          <w:numId w:val="9"/>
        </w:numPr>
        <w:tabs>
          <w:tab w:val="left" w:pos="1134"/>
        </w:tabs>
        <w:ind w:left="0" w:right="23" w:firstLine="709"/>
        <w:jc w:val="both"/>
      </w:pPr>
      <w:r>
        <w:t>наложение ареста на имущество Подрядчика, введение арбитражным судом процедуры несостоятельности (банкротства) в отношении Подрядчика;</w:t>
      </w:r>
    </w:p>
    <w:p w:rsidR="0041549F" w:rsidRDefault="00F005A9" w:rsidP="00B20679">
      <w:pPr>
        <w:pStyle w:val="afd"/>
        <w:numPr>
          <w:ilvl w:val="0"/>
          <w:numId w:val="9"/>
        </w:numPr>
        <w:tabs>
          <w:tab w:val="left" w:pos="1134"/>
        </w:tabs>
        <w:ind w:left="0" w:right="23" w:firstLine="709"/>
        <w:jc w:val="both"/>
      </w:pPr>
      <w:r>
        <w:t>привлечение к выполнению Работ по Договору третьих лиц (Субподрядчиков) с нарушением требований, установленных пунктом 2.4.2 Договора;</w:t>
      </w:r>
    </w:p>
    <w:p w:rsidR="0041549F" w:rsidRDefault="00F005A9" w:rsidP="00B20679">
      <w:pPr>
        <w:pStyle w:val="afd"/>
        <w:numPr>
          <w:ilvl w:val="0"/>
          <w:numId w:val="9"/>
        </w:numPr>
        <w:tabs>
          <w:tab w:val="left" w:pos="1134"/>
        </w:tabs>
        <w:ind w:left="0" w:right="23" w:firstLine="709"/>
        <w:jc w:val="both"/>
      </w:pPr>
      <w: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15 Договора, и имеющих существенное значение для его заключения и исполнения.</w:t>
      </w:r>
    </w:p>
    <w:p w:rsidR="0041549F" w:rsidRDefault="00F005A9" w:rsidP="00B20679">
      <w:pPr>
        <w:pStyle w:val="afd"/>
        <w:numPr>
          <w:ilvl w:val="1"/>
          <w:numId w:val="3"/>
        </w:numPr>
        <w:shd w:val="clear" w:color="auto" w:fill="FFFFFF"/>
        <w:tabs>
          <w:tab w:val="left" w:pos="1134"/>
        </w:tabs>
        <w:ind w:left="0" w:firstLine="709"/>
        <w:jc w:val="both"/>
      </w:pPr>
      <w:r>
        <w:t xml:space="preserve">В случае отказа Заказчика от Договора в случаях, предусмотренных пунктами 16.2, 16.3, 16.4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rsidR="0041549F" w:rsidRDefault="00F005A9" w:rsidP="00B20679">
      <w:pPr>
        <w:pStyle w:val="afd"/>
        <w:numPr>
          <w:ilvl w:val="1"/>
          <w:numId w:val="3"/>
        </w:numPr>
        <w:shd w:val="clear" w:color="auto" w:fill="FFFFFF"/>
        <w:tabs>
          <w:tab w:val="left" w:pos="1134"/>
        </w:tabs>
        <w:ind w:left="0" w:firstLine="709"/>
        <w:jc w:val="both"/>
      </w:pPr>
      <w: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rsidR="0041549F" w:rsidRDefault="00F005A9" w:rsidP="00B20679">
      <w:pPr>
        <w:pStyle w:val="afd"/>
        <w:numPr>
          <w:ilvl w:val="0"/>
          <w:numId w:val="21"/>
        </w:numPr>
        <w:shd w:val="clear" w:color="auto" w:fill="FFFFFF"/>
        <w:tabs>
          <w:tab w:val="left" w:pos="1418"/>
        </w:tabs>
        <w:ind w:left="0" w:firstLine="709"/>
        <w:jc w:val="both"/>
      </w:pPr>
      <w:r>
        <w:t>передать Заказчику Результат Работ, техническую и иную полученную документацию, закупленные Материально-технические ресурсы</w:t>
      </w:r>
      <w:r w:rsidR="00BF5C4A">
        <w:rPr>
          <w:bCs/>
        </w:rPr>
        <w:t xml:space="preserve"> и </w:t>
      </w:r>
      <w:r w:rsidR="00BF5C4A" w:rsidRPr="00BF5C4A">
        <w:rPr>
          <w:bCs/>
        </w:rPr>
        <w:t>оборудование</w:t>
      </w:r>
      <w:r w:rsidRPr="00BF5C4A">
        <w:rPr>
          <w:bCs/>
        </w:rPr>
        <w:t>;</w:t>
      </w:r>
    </w:p>
    <w:p w:rsidR="0041549F" w:rsidRDefault="00F005A9" w:rsidP="00B20679">
      <w:pPr>
        <w:pStyle w:val="afd"/>
        <w:numPr>
          <w:ilvl w:val="0"/>
          <w:numId w:val="21"/>
        </w:numPr>
        <w:shd w:val="clear" w:color="auto" w:fill="FFFFFF"/>
        <w:tabs>
          <w:tab w:val="left" w:pos="1418"/>
        </w:tabs>
        <w:ind w:left="0" w:firstLine="709"/>
        <w:jc w:val="both"/>
        <w:rPr>
          <w:rFonts w:cs="Verdana"/>
        </w:rPr>
      </w:pPr>
      <w:r>
        <w:t>вывезти с места производства Работ собственную строительную технику</w:t>
      </w:r>
      <w:r>
        <w:rPr>
          <w:rFonts w:cs="Verdana"/>
        </w:rPr>
        <w:t xml:space="preserve"> и персонал Подрядчика; </w:t>
      </w:r>
    </w:p>
    <w:p w:rsidR="0041549F" w:rsidRDefault="00F005A9" w:rsidP="00B20679">
      <w:pPr>
        <w:pStyle w:val="afd"/>
        <w:numPr>
          <w:ilvl w:val="0"/>
          <w:numId w:val="21"/>
        </w:numPr>
        <w:shd w:val="clear" w:color="auto" w:fill="FFFFFF"/>
        <w:tabs>
          <w:tab w:val="left" w:pos="1418"/>
        </w:tabs>
        <w:ind w:left="0" w:firstLine="709"/>
        <w:jc w:val="both"/>
        <w:rPr>
          <w:rFonts w:cs="Verdana"/>
        </w:rPr>
      </w:pPr>
      <w:r>
        <w:rPr>
          <w:rFonts w:cs="Verdana"/>
        </w:rPr>
        <w:t xml:space="preserve">удалить </w:t>
      </w:r>
      <w: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rsidR="0041549F" w:rsidRDefault="00F005A9" w:rsidP="00B20679">
      <w:pPr>
        <w:pStyle w:val="afd"/>
        <w:numPr>
          <w:ilvl w:val="1"/>
          <w:numId w:val="3"/>
        </w:numPr>
        <w:shd w:val="clear" w:color="auto" w:fill="FFFFFF"/>
        <w:tabs>
          <w:tab w:val="left" w:pos="1134"/>
        </w:tabs>
        <w:ind w:left="0" w:firstLine="709"/>
        <w:jc w:val="both"/>
      </w:pPr>
      <w:r>
        <w:t>В случае досрочного прекращения (расторжения) Договора возврат Обеспечительного платежа производится Заказчиком в порядке и сроки, установленном пунктом 3.5.6 Договора.</w:t>
      </w:r>
    </w:p>
    <w:p w:rsidR="0041549F" w:rsidRDefault="00F005A9" w:rsidP="00B20679">
      <w:pPr>
        <w:pStyle w:val="afd"/>
        <w:numPr>
          <w:ilvl w:val="1"/>
          <w:numId w:val="3"/>
        </w:numPr>
        <w:shd w:val="clear" w:color="auto" w:fill="FFFFFF"/>
        <w:tabs>
          <w:tab w:val="left" w:pos="1134"/>
        </w:tabs>
        <w:ind w:left="0" w:firstLine="709"/>
        <w:jc w:val="both"/>
      </w:pPr>
      <w: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8 Договора, а также обязательств Подрядчика по возмещению неустойки (пени), штрафов и убытков в случаях и размерах, предусмотренных Договором.</w:t>
      </w:r>
    </w:p>
    <w:p w:rsidR="0041549F" w:rsidRDefault="0041549F">
      <w:pPr>
        <w:shd w:val="clear" w:color="auto" w:fill="FFFFFF"/>
        <w:tabs>
          <w:tab w:val="left" w:pos="1134"/>
        </w:tabs>
        <w:spacing w:line="240" w:lineRule="auto"/>
        <w:ind w:firstLine="0"/>
      </w:pPr>
    </w:p>
    <w:p w:rsidR="0041549F" w:rsidRDefault="00F005A9" w:rsidP="00B20679">
      <w:pPr>
        <w:pStyle w:val="afd"/>
        <w:numPr>
          <w:ilvl w:val="0"/>
          <w:numId w:val="3"/>
        </w:numPr>
        <w:shd w:val="clear" w:color="auto" w:fill="FFFFFF"/>
        <w:tabs>
          <w:tab w:val="left" w:pos="426"/>
        </w:tabs>
        <w:ind w:left="0" w:firstLine="0"/>
        <w:jc w:val="center"/>
        <w:rPr>
          <w:b/>
          <w:bCs/>
        </w:rPr>
      </w:pPr>
      <w:r>
        <w:rPr>
          <w:b/>
          <w:bCs/>
        </w:rPr>
        <w:t>Заключительные положения</w:t>
      </w:r>
    </w:p>
    <w:p w:rsidR="0041549F" w:rsidRDefault="00F005A9" w:rsidP="00B20679">
      <w:pPr>
        <w:pStyle w:val="afd"/>
        <w:numPr>
          <w:ilvl w:val="1"/>
          <w:numId w:val="3"/>
        </w:numPr>
        <w:shd w:val="clear" w:color="auto" w:fill="FFFFFF"/>
        <w:tabs>
          <w:tab w:val="left" w:pos="1134"/>
        </w:tabs>
        <w:ind w:left="0" w:firstLine="709"/>
        <w:jc w:val="both"/>
      </w:pPr>
      <w:r>
        <w:t xml:space="preserve">Договор вступает в силу с даты его подписания Сторонами и действует до полного исполнения ими принятых на себя обязательств. </w:t>
      </w:r>
    </w:p>
    <w:p w:rsidR="0041549F" w:rsidRDefault="00F005A9" w:rsidP="00B20679">
      <w:pPr>
        <w:numPr>
          <w:ilvl w:val="1"/>
          <w:numId w:val="3"/>
        </w:numPr>
        <w:snapToGrid w:val="0"/>
        <w:spacing w:line="240" w:lineRule="auto"/>
        <w:ind w:left="0" w:firstLine="710"/>
        <w:rPr>
          <w:sz w:val="24"/>
          <w:szCs w:val="24"/>
        </w:rPr>
      </w:pPr>
      <w:r>
        <w:rPr>
          <w:sz w:val="24"/>
          <w:szCs w:val="24"/>
        </w:rPr>
        <w:lastRenderedPageBreak/>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rsidR="0041549F" w:rsidRDefault="00F005A9">
      <w:pPr>
        <w:pStyle w:val="afd"/>
        <w:tabs>
          <w:tab w:val="left" w:pos="1701"/>
        </w:tabs>
        <w:ind w:left="0" w:firstLine="709"/>
        <w:jc w:val="both"/>
      </w:pPr>
      <w: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p>
    <w:p w:rsidR="0041549F" w:rsidRDefault="00F005A9" w:rsidP="00B20679">
      <w:pPr>
        <w:pStyle w:val="afd"/>
        <w:numPr>
          <w:ilvl w:val="1"/>
          <w:numId w:val="3"/>
        </w:numPr>
        <w:shd w:val="clear" w:color="auto" w:fill="FFFFFF"/>
        <w:tabs>
          <w:tab w:val="left" w:pos="1134"/>
        </w:tabs>
        <w:ind w:left="0" w:firstLine="709"/>
        <w:jc w:val="both"/>
      </w:pPr>
      <w: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собственноручно, за исключением случаев изменения реквизитов Сторон, предусмотренных пунктом 17.7 Договора. </w:t>
      </w:r>
    </w:p>
    <w:p w:rsidR="0041549F" w:rsidRDefault="00F005A9" w:rsidP="00B20679">
      <w:pPr>
        <w:pStyle w:val="afd"/>
        <w:numPr>
          <w:ilvl w:val="1"/>
          <w:numId w:val="3"/>
        </w:numPr>
        <w:shd w:val="clear" w:color="auto" w:fill="FFFFFF"/>
        <w:tabs>
          <w:tab w:val="left" w:pos="1134"/>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rsidR="0041549F" w:rsidRDefault="00F005A9" w:rsidP="00B20679">
      <w:pPr>
        <w:pStyle w:val="afd"/>
        <w:numPr>
          <w:ilvl w:val="1"/>
          <w:numId w:val="3"/>
        </w:numPr>
        <w:shd w:val="clear" w:color="auto" w:fill="FFFFFF"/>
        <w:tabs>
          <w:tab w:val="left" w:pos="1134"/>
        </w:tabs>
        <w:ind w:left="0" w:firstLine="709"/>
        <w:jc w:val="both"/>
      </w:pPr>
      <w:r>
        <w:t>В случае наличия любых расхождений между содержанием Договора и приложений к нему, приоритет имеет текст Договора.</w:t>
      </w:r>
    </w:p>
    <w:p w:rsidR="0041549F" w:rsidRDefault="00F005A9" w:rsidP="00B20679">
      <w:pPr>
        <w:pStyle w:val="afd"/>
        <w:numPr>
          <w:ilvl w:val="1"/>
          <w:numId w:val="3"/>
        </w:numPr>
        <w:shd w:val="clear" w:color="auto" w:fill="FFFFFF"/>
        <w:tabs>
          <w:tab w:val="left" w:pos="1134"/>
        </w:tabs>
        <w:ind w:left="0" w:firstLine="709"/>
        <w:jc w:val="both"/>
      </w:pPr>
      <w: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17.8 Договора.</w:t>
      </w:r>
    </w:p>
    <w:p w:rsidR="0041549F" w:rsidRDefault="00F005A9" w:rsidP="00B20679">
      <w:pPr>
        <w:pStyle w:val="afd"/>
        <w:numPr>
          <w:ilvl w:val="1"/>
          <w:numId w:val="3"/>
        </w:numPr>
        <w:shd w:val="clear" w:color="auto" w:fill="FFFFFF"/>
        <w:tabs>
          <w:tab w:val="left" w:pos="0"/>
          <w:tab w:val="left" w:pos="1134"/>
          <w:tab w:val="left" w:pos="1418"/>
        </w:tabs>
        <w:ind w:left="0" w:firstLine="709"/>
        <w:jc w:val="both"/>
        <w:rPr>
          <w:bCs/>
        </w:rPr>
      </w:pPr>
      <w:bookmarkStart w:id="36" w:name="_Ref361338004"/>
      <w:r>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17.8 Договора.</w:t>
      </w:r>
      <w:bookmarkEnd w:id="36"/>
      <w:r>
        <w:t xml:space="preserve"> </w:t>
      </w:r>
    </w:p>
    <w:p w:rsidR="0041549F" w:rsidRDefault="00F005A9" w:rsidP="00B20679">
      <w:pPr>
        <w:pStyle w:val="afd"/>
        <w:numPr>
          <w:ilvl w:val="1"/>
          <w:numId w:val="3"/>
        </w:numPr>
        <w:shd w:val="clear" w:color="auto" w:fill="FFFFFF"/>
        <w:tabs>
          <w:tab w:val="left" w:pos="0"/>
          <w:tab w:val="left" w:pos="1134"/>
          <w:tab w:val="left" w:pos="1418"/>
        </w:tabs>
        <w:ind w:left="0" w:firstLine="709"/>
        <w:jc w:val="both"/>
        <w:rPr>
          <w:bCs/>
        </w:rPr>
      </w:pPr>
      <w:r>
        <w:t>Письма, уведомления и / или сообщения направляются Стороне</w:t>
      </w:r>
      <w:r>
        <w:rPr>
          <w:bCs/>
        </w:rPr>
        <w:t>-</w:t>
      </w:r>
      <w:r>
        <w:t>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t xml:space="preserve">: </w:t>
      </w:r>
    </w:p>
    <w:p w:rsidR="0041549F" w:rsidRDefault="00F005A9" w:rsidP="00B20679">
      <w:pPr>
        <w:pStyle w:val="afd"/>
        <w:widowControl w:val="0"/>
        <w:numPr>
          <w:ilvl w:val="2"/>
          <w:numId w:val="3"/>
        </w:numPr>
        <w:ind w:left="0" w:firstLine="709"/>
        <w:jc w:val="both"/>
      </w:pPr>
      <w:r>
        <w:rPr>
          <w:bCs/>
        </w:rPr>
        <w:t xml:space="preserve">Заказным почтовым отправлением с уведомлением о вручении – </w:t>
      </w:r>
      <w: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41549F" w:rsidRDefault="00F005A9" w:rsidP="00B20679">
      <w:pPr>
        <w:pStyle w:val="afd"/>
        <w:widowControl w:val="0"/>
        <w:numPr>
          <w:ilvl w:val="2"/>
          <w:numId w:val="3"/>
        </w:numPr>
        <w:ind w:left="0" w:firstLine="709"/>
        <w:jc w:val="both"/>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t xml:space="preserve">; </w:t>
      </w:r>
    </w:p>
    <w:p w:rsidR="0041549F" w:rsidRDefault="00F005A9" w:rsidP="00B20679">
      <w:pPr>
        <w:pStyle w:val="afd"/>
        <w:widowControl w:val="0"/>
        <w:numPr>
          <w:ilvl w:val="2"/>
          <w:numId w:val="3"/>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rsidR="0041549F" w:rsidRDefault="00F005A9">
      <w:pPr>
        <w:pStyle w:val="afd"/>
        <w:shd w:val="clear" w:color="auto" w:fill="FFFFFF"/>
        <w:tabs>
          <w:tab w:val="left" w:pos="0"/>
          <w:tab w:val="left" w:pos="1418"/>
          <w:tab w:val="left" w:pos="1701"/>
        </w:tabs>
        <w:ind w:left="0" w:firstLine="426"/>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17.8.1 –17.8.2 Договора. </w:t>
      </w:r>
    </w:p>
    <w:p w:rsidR="0041549F" w:rsidRDefault="00F005A9" w:rsidP="00B20679">
      <w:pPr>
        <w:numPr>
          <w:ilvl w:val="1"/>
          <w:numId w:val="3"/>
        </w:numPr>
        <w:spacing w:line="240" w:lineRule="auto"/>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41549F" w:rsidRDefault="00F005A9" w:rsidP="00B20679">
      <w:pPr>
        <w:pStyle w:val="afd"/>
        <w:numPr>
          <w:ilvl w:val="1"/>
          <w:numId w:val="3"/>
        </w:numPr>
        <w:shd w:val="clear" w:color="auto" w:fill="FFFFFF"/>
        <w:tabs>
          <w:tab w:val="left" w:pos="568"/>
        </w:tabs>
        <w:ind w:left="0" w:firstLine="709"/>
        <w:jc w:val="both"/>
        <w:rPr>
          <w:bCs/>
        </w:rPr>
      </w:pPr>
      <w: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t xml:space="preserve"> </w:t>
      </w:r>
    </w:p>
    <w:p w:rsidR="0041549F" w:rsidRDefault="00F005A9">
      <w:pPr>
        <w:shd w:val="clear" w:color="auto" w:fill="FFFFFF"/>
        <w:tabs>
          <w:tab w:val="left" w:pos="568"/>
        </w:tabs>
        <w:spacing w:line="240" w:lineRule="auto"/>
        <w:ind w:firstLine="709"/>
        <w:rPr>
          <w:bCs/>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Заказчика</w:t>
      </w:r>
      <w:r>
        <w:rPr>
          <w:sz w:val="24"/>
          <w:szCs w:val="24"/>
        </w:rPr>
        <w:t>.</w:t>
      </w:r>
    </w:p>
    <w:p w:rsidR="0041549F" w:rsidRDefault="00F005A9" w:rsidP="00B20679">
      <w:pPr>
        <w:pStyle w:val="afd"/>
        <w:numPr>
          <w:ilvl w:val="1"/>
          <w:numId w:val="3"/>
        </w:numPr>
        <w:shd w:val="clear" w:color="auto" w:fill="FFFFFF"/>
        <w:tabs>
          <w:tab w:val="left" w:pos="1134"/>
          <w:tab w:val="left" w:pos="1418"/>
        </w:tabs>
        <w:ind w:left="0" w:firstLine="709"/>
        <w:jc w:val="both"/>
      </w:pPr>
      <w:r>
        <w:t xml:space="preserve">Во всем остальном, что не урегулировано Договором, Стороны руководствуются законодательством Российской Федерации. </w:t>
      </w:r>
    </w:p>
    <w:p w:rsidR="0041549F" w:rsidRDefault="0041549F">
      <w:pPr>
        <w:pStyle w:val="afd"/>
        <w:shd w:val="clear" w:color="auto" w:fill="FFFFFF"/>
        <w:ind w:left="0" w:firstLine="567"/>
        <w:rPr>
          <w:bCs/>
        </w:rPr>
      </w:pPr>
    </w:p>
    <w:p w:rsidR="0041549F" w:rsidRDefault="0041549F">
      <w:pPr>
        <w:pStyle w:val="afd"/>
        <w:shd w:val="clear" w:color="auto" w:fill="FFFFFF"/>
        <w:ind w:left="0" w:firstLine="567"/>
        <w:rPr>
          <w:bCs/>
        </w:rPr>
      </w:pPr>
    </w:p>
    <w:p w:rsidR="0041549F" w:rsidRDefault="00F005A9" w:rsidP="00B20679">
      <w:pPr>
        <w:pStyle w:val="afd"/>
        <w:numPr>
          <w:ilvl w:val="0"/>
          <w:numId w:val="3"/>
        </w:numPr>
        <w:shd w:val="clear" w:color="auto" w:fill="FFFFFF"/>
        <w:tabs>
          <w:tab w:val="left" w:pos="426"/>
        </w:tabs>
        <w:ind w:left="0" w:firstLine="0"/>
        <w:jc w:val="center"/>
        <w:rPr>
          <w:b/>
          <w:bCs/>
        </w:rPr>
      </w:pPr>
      <w:r>
        <w:rPr>
          <w:b/>
          <w:bCs/>
        </w:rPr>
        <w:t>Список приложений</w:t>
      </w:r>
    </w:p>
    <w:p w:rsidR="0041549F" w:rsidRDefault="00F005A9">
      <w:pPr>
        <w:pStyle w:val="afd"/>
        <w:shd w:val="clear" w:color="auto" w:fill="FFFFFF"/>
        <w:ind w:left="0"/>
        <w:jc w:val="both"/>
        <w:rPr>
          <w:bCs/>
        </w:rPr>
      </w:pPr>
      <w:r>
        <w:lastRenderedPageBreak/>
        <w:t xml:space="preserve">Приложение № </w:t>
      </w:r>
      <w:r>
        <w:rPr>
          <w:bCs/>
        </w:rPr>
        <w:t>1 – Техническое задание;</w:t>
      </w:r>
    </w:p>
    <w:p w:rsidR="0041549F" w:rsidRDefault="00F005A9">
      <w:pPr>
        <w:pStyle w:val="afd"/>
        <w:shd w:val="clear" w:color="auto" w:fill="FFFFFF"/>
        <w:ind w:left="0"/>
        <w:jc w:val="both"/>
        <w:rPr>
          <w:bCs/>
        </w:rPr>
      </w:pPr>
      <w:r>
        <w:rPr>
          <w:bCs/>
        </w:rPr>
        <w:t>Приложение № 2 – Перечень объектов учета капитальных вложений;</w:t>
      </w:r>
    </w:p>
    <w:p w:rsidR="0041549F" w:rsidRDefault="00F005A9">
      <w:pPr>
        <w:pStyle w:val="afd"/>
        <w:shd w:val="clear" w:color="auto" w:fill="FFFFFF"/>
        <w:ind w:left="0"/>
        <w:jc w:val="both"/>
        <w:rPr>
          <w:bCs/>
        </w:rPr>
      </w:pPr>
      <w:r>
        <w:rPr>
          <w:bCs/>
        </w:rPr>
        <w:t>Приложение № 3 – Календарный график выполнения Работ;</w:t>
      </w:r>
    </w:p>
    <w:p w:rsidR="0041549F" w:rsidRPr="00197334" w:rsidRDefault="00F005A9">
      <w:pPr>
        <w:pStyle w:val="afd"/>
        <w:shd w:val="clear" w:color="auto" w:fill="FFFFFF"/>
        <w:ind w:left="0"/>
        <w:jc w:val="both"/>
        <w:rPr>
          <w:bCs/>
        </w:rPr>
      </w:pPr>
      <w:r w:rsidRPr="00197334">
        <w:rPr>
          <w:bCs/>
        </w:rPr>
        <w:t>Приложение № 4 – Сводный сметный расчет с приложениями;</w:t>
      </w:r>
    </w:p>
    <w:p w:rsidR="0041549F" w:rsidRDefault="00F005A9">
      <w:pPr>
        <w:pStyle w:val="afd"/>
        <w:shd w:val="clear" w:color="auto" w:fill="FFFFFF"/>
        <w:ind w:left="0"/>
        <w:jc w:val="both"/>
        <w:rPr>
          <w:bCs/>
        </w:rPr>
      </w:pPr>
      <w:r w:rsidRPr="00197334">
        <w:rPr>
          <w:bCs/>
        </w:rPr>
        <w:t>Приложение № 5.1 – Форма Акта сдачи-приемки места производства работ, места (помещения) для складирования Материально-техническ</w:t>
      </w:r>
      <w:r w:rsidR="00197334" w:rsidRPr="00197334">
        <w:rPr>
          <w:bCs/>
        </w:rPr>
        <w:t>их ресурсов и оборудования</w:t>
      </w:r>
      <w:r w:rsidRPr="00197334">
        <w:rPr>
          <w:bCs/>
        </w:rPr>
        <w:t>;</w:t>
      </w:r>
    </w:p>
    <w:p w:rsidR="0041549F" w:rsidRDefault="00F005A9">
      <w:pPr>
        <w:pStyle w:val="afd"/>
        <w:shd w:val="clear" w:color="auto" w:fill="FFFFFF"/>
        <w:ind w:left="0"/>
        <w:jc w:val="both"/>
        <w:rPr>
          <w:bCs/>
        </w:rPr>
      </w:pPr>
      <w:r>
        <w:rPr>
          <w:bCs/>
        </w:rPr>
        <w:t>Приложение № 5.2 – Форма Акта сдачи-приемки технической и иной документации;</w:t>
      </w:r>
    </w:p>
    <w:p w:rsidR="0041549F" w:rsidRDefault="00F005A9">
      <w:pPr>
        <w:pStyle w:val="afd"/>
        <w:shd w:val="clear" w:color="auto" w:fill="FFFFFF"/>
        <w:ind w:left="0"/>
        <w:jc w:val="both"/>
        <w:rPr>
          <w:bCs/>
        </w:rPr>
      </w:pPr>
      <w:r>
        <w:rPr>
          <w:bCs/>
        </w:rPr>
        <w:t xml:space="preserve">Приложение № 6 – Перечень допусков, разрешений и лицензий Подрядчика; </w:t>
      </w:r>
    </w:p>
    <w:p w:rsidR="0041549F" w:rsidRPr="00197334" w:rsidRDefault="00F005A9">
      <w:pPr>
        <w:pStyle w:val="afd"/>
        <w:shd w:val="clear" w:color="auto" w:fill="FFFFFF"/>
        <w:ind w:left="0"/>
        <w:jc w:val="both"/>
        <w:rPr>
          <w:bCs/>
        </w:rPr>
      </w:pPr>
      <w:r>
        <w:rPr>
          <w:bCs/>
        </w:rPr>
        <w:t xml:space="preserve">Приложение № 7 – Размер ответственности Подрядчика за нарушения пропускного и внутриобъектового режима, требований охраны труда, пожарной и промышленной </w:t>
      </w:r>
      <w:r w:rsidRPr="00197334">
        <w:rPr>
          <w:bCs/>
        </w:rPr>
        <w:t>безопасности;</w:t>
      </w:r>
    </w:p>
    <w:p w:rsidR="0041549F" w:rsidRPr="00197334" w:rsidRDefault="00197334">
      <w:pPr>
        <w:pStyle w:val="afd"/>
        <w:shd w:val="clear" w:color="auto" w:fill="FFFFFF"/>
        <w:ind w:left="0"/>
        <w:jc w:val="both"/>
        <w:rPr>
          <w:bCs/>
        </w:rPr>
      </w:pPr>
      <w:r w:rsidRPr="00197334">
        <w:rPr>
          <w:bCs/>
        </w:rPr>
        <w:t>Приложение № 8</w:t>
      </w:r>
      <w:r w:rsidR="00F005A9" w:rsidRPr="00197334">
        <w:rPr>
          <w:bCs/>
        </w:rPr>
        <w:t xml:space="preserve"> – Форма Акта освидетельствования выполненных работ;</w:t>
      </w:r>
    </w:p>
    <w:p w:rsidR="0041549F" w:rsidRDefault="00197334">
      <w:pPr>
        <w:pStyle w:val="afd"/>
        <w:shd w:val="clear" w:color="auto" w:fill="FFFFFF"/>
        <w:ind w:left="0"/>
        <w:jc w:val="both"/>
        <w:rPr>
          <w:bCs/>
        </w:rPr>
      </w:pPr>
      <w:r w:rsidRPr="00197334">
        <w:rPr>
          <w:bCs/>
        </w:rPr>
        <w:t>Приложение № 9</w:t>
      </w:r>
      <w:r w:rsidR="00F005A9" w:rsidRPr="00197334">
        <w:rPr>
          <w:bCs/>
        </w:rPr>
        <w:t xml:space="preserve"> – Требования к страховой компании и существенные условия договора страхования;</w:t>
      </w:r>
      <w:r w:rsidR="00F005A9">
        <w:rPr>
          <w:bCs/>
        </w:rPr>
        <w:t xml:space="preserve"> </w:t>
      </w:r>
    </w:p>
    <w:p w:rsidR="0041549F" w:rsidRDefault="00197334">
      <w:pPr>
        <w:pStyle w:val="afd"/>
        <w:shd w:val="clear" w:color="auto" w:fill="FFFFFF"/>
        <w:ind w:left="0"/>
        <w:jc w:val="both"/>
      </w:pPr>
      <w:r>
        <w:rPr>
          <w:bCs/>
        </w:rPr>
        <w:t>Приложение № 10</w:t>
      </w:r>
      <w:r w:rsidR="00F005A9">
        <w:rPr>
          <w:bCs/>
        </w:rPr>
        <w:t xml:space="preserve"> – </w:t>
      </w:r>
      <w:r w:rsidR="00F005A9">
        <w:t>Порядок предоставления ресурсов и оказания Заказчиком услуг, необходимых для исполнения Подрядчиком обязательств по Договору.</w:t>
      </w:r>
    </w:p>
    <w:p w:rsidR="0041549F" w:rsidRDefault="00F005A9">
      <w:pPr>
        <w:pStyle w:val="afd"/>
        <w:shd w:val="clear" w:color="auto" w:fill="FFFFFF"/>
        <w:ind w:left="0"/>
        <w:jc w:val="both"/>
        <w:rPr>
          <w:b/>
        </w:rPr>
      </w:pPr>
      <w:r>
        <w:t>Приложение № 11 - Порядок возврата Подрядчиком Заказчику лома и отходов черных и цветных металлов, образовавшихся при производстве работ.</w:t>
      </w:r>
    </w:p>
    <w:p w:rsidR="0041549F" w:rsidRDefault="0041549F">
      <w:pPr>
        <w:pStyle w:val="afd"/>
        <w:shd w:val="clear" w:color="auto" w:fill="FFFFFF"/>
        <w:ind w:left="0"/>
        <w:jc w:val="both"/>
      </w:pPr>
    </w:p>
    <w:p w:rsidR="0041549F" w:rsidRDefault="0041549F">
      <w:pPr>
        <w:pStyle w:val="afd"/>
        <w:shd w:val="clear" w:color="auto" w:fill="FFFFFF"/>
        <w:ind w:left="0"/>
        <w:jc w:val="both"/>
        <w:rPr>
          <w:bCs/>
        </w:rPr>
      </w:pPr>
    </w:p>
    <w:p w:rsidR="0041549F" w:rsidRDefault="00F005A9" w:rsidP="00B20679">
      <w:pPr>
        <w:pStyle w:val="afd"/>
        <w:numPr>
          <w:ilvl w:val="0"/>
          <w:numId w:val="3"/>
        </w:numPr>
        <w:shd w:val="clear" w:color="auto" w:fill="FFFFFF"/>
        <w:tabs>
          <w:tab w:val="left" w:pos="426"/>
        </w:tabs>
        <w:ind w:left="0" w:firstLine="0"/>
        <w:jc w:val="center"/>
        <w:rPr>
          <w:b/>
          <w:bCs/>
        </w:rPr>
      </w:pPr>
      <w:r>
        <w:rPr>
          <w:b/>
          <w:bCs/>
        </w:rPr>
        <w:t>Адреса и платежные реквизиты Сторон</w:t>
      </w:r>
    </w:p>
    <w:p w:rsidR="00197334" w:rsidRDefault="00197334" w:rsidP="00197334">
      <w:pPr>
        <w:tabs>
          <w:tab w:val="left" w:pos="1052"/>
        </w:tabs>
      </w:pPr>
    </w:p>
    <w:tbl>
      <w:tblPr>
        <w:tblpPr w:leftFromText="180" w:rightFromText="180" w:vertAnchor="text" w:tblpY="1"/>
        <w:tblOverlap w:val="never"/>
        <w:tblW w:w="9356" w:type="dxa"/>
        <w:tblLayout w:type="fixed"/>
        <w:tblLook w:val="0000" w:firstRow="0" w:lastRow="0" w:firstColumn="0" w:lastColumn="0" w:noHBand="0" w:noVBand="0"/>
      </w:tblPr>
      <w:tblGrid>
        <w:gridCol w:w="4678"/>
        <w:gridCol w:w="4678"/>
      </w:tblGrid>
      <w:tr w:rsidR="00197334" w:rsidRPr="00197334" w:rsidTr="00F005A9">
        <w:trPr>
          <w:trHeight w:val="441"/>
        </w:trPr>
        <w:tc>
          <w:tcPr>
            <w:tcW w:w="4678" w:type="dxa"/>
            <w:shd w:val="clear" w:color="auto" w:fill="auto"/>
            <w:vAlign w:val="center"/>
          </w:tcPr>
          <w:p w:rsidR="00197334" w:rsidRPr="00197334" w:rsidRDefault="00197334" w:rsidP="00197334">
            <w:pPr>
              <w:shd w:val="clear" w:color="auto" w:fill="FFFFFF"/>
              <w:tabs>
                <w:tab w:val="left" w:pos="245"/>
              </w:tabs>
              <w:suppressAutoHyphens w:val="0"/>
              <w:spacing w:before="40" w:after="40" w:line="240" w:lineRule="auto"/>
              <w:ind w:firstLine="0"/>
              <w:jc w:val="center"/>
              <w:rPr>
                <w:b/>
                <w:bCs/>
                <w:snapToGrid w:val="0"/>
                <w:sz w:val="24"/>
                <w:szCs w:val="24"/>
              </w:rPr>
            </w:pPr>
            <w:r w:rsidRPr="00197334">
              <w:rPr>
                <w:b/>
                <w:bCs/>
                <w:snapToGrid w:val="0"/>
                <w:sz w:val="24"/>
                <w:szCs w:val="24"/>
              </w:rPr>
              <w:t>ЗАКАЗЧИК:</w:t>
            </w:r>
          </w:p>
        </w:tc>
        <w:tc>
          <w:tcPr>
            <w:tcW w:w="4678" w:type="dxa"/>
            <w:shd w:val="clear" w:color="auto" w:fill="auto"/>
            <w:vAlign w:val="center"/>
          </w:tcPr>
          <w:p w:rsidR="00197334" w:rsidRPr="00197334" w:rsidRDefault="00197334" w:rsidP="00197334">
            <w:pPr>
              <w:shd w:val="clear" w:color="auto" w:fill="FFFFFF"/>
              <w:tabs>
                <w:tab w:val="left" w:pos="245"/>
              </w:tabs>
              <w:suppressAutoHyphens w:val="0"/>
              <w:spacing w:before="40" w:after="40" w:line="240" w:lineRule="auto"/>
              <w:ind w:firstLine="0"/>
              <w:jc w:val="center"/>
              <w:rPr>
                <w:b/>
                <w:bCs/>
                <w:snapToGrid w:val="0"/>
                <w:sz w:val="24"/>
                <w:szCs w:val="24"/>
              </w:rPr>
            </w:pPr>
            <w:r w:rsidRPr="00197334">
              <w:rPr>
                <w:b/>
                <w:bCs/>
                <w:snapToGrid w:val="0"/>
                <w:sz w:val="24"/>
                <w:szCs w:val="24"/>
              </w:rPr>
              <w:t>ПОДРЯДЧИК:</w:t>
            </w:r>
          </w:p>
        </w:tc>
      </w:tr>
      <w:tr w:rsidR="00197334" w:rsidRPr="00197334" w:rsidTr="00F005A9">
        <w:trPr>
          <w:trHeight w:val="166"/>
        </w:trPr>
        <w:tc>
          <w:tcPr>
            <w:tcW w:w="4678" w:type="dxa"/>
            <w:shd w:val="clear" w:color="auto" w:fill="auto"/>
            <w:vAlign w:val="center"/>
          </w:tcPr>
          <w:p w:rsidR="00197334" w:rsidRPr="00197334" w:rsidRDefault="00197334" w:rsidP="00197334">
            <w:pPr>
              <w:shd w:val="clear" w:color="auto" w:fill="FFFFFF"/>
              <w:tabs>
                <w:tab w:val="left" w:pos="245"/>
              </w:tabs>
              <w:suppressAutoHyphens w:val="0"/>
              <w:spacing w:before="40" w:after="40" w:line="240" w:lineRule="auto"/>
              <w:ind w:firstLine="0"/>
              <w:jc w:val="center"/>
              <w:rPr>
                <w:b/>
                <w:bCs/>
                <w:snapToGrid w:val="0"/>
                <w:sz w:val="24"/>
                <w:szCs w:val="24"/>
              </w:rPr>
            </w:pPr>
            <w:r w:rsidRPr="00197334">
              <w:rPr>
                <w:b/>
                <w:snapToGrid w:val="0"/>
                <w:color w:val="000080"/>
                <w:sz w:val="24"/>
                <w:szCs w:val="24"/>
              </w:rPr>
              <w:t>Публичное акционерное общество «Федеральная гидрогенерирующая компания-РусГидро» (ПАО «РусГидро»)</w:t>
            </w:r>
          </w:p>
        </w:tc>
        <w:tc>
          <w:tcPr>
            <w:tcW w:w="4678" w:type="dxa"/>
            <w:shd w:val="clear" w:color="auto" w:fill="auto"/>
            <w:vAlign w:val="center"/>
          </w:tcPr>
          <w:p w:rsidR="00197334" w:rsidRPr="00197334" w:rsidRDefault="00197334" w:rsidP="00197334">
            <w:pPr>
              <w:suppressAutoHyphens w:val="0"/>
              <w:spacing w:line="240" w:lineRule="auto"/>
              <w:ind w:firstLine="0"/>
              <w:rPr>
                <w:snapToGrid w:val="0"/>
                <w:sz w:val="24"/>
                <w:szCs w:val="24"/>
              </w:rPr>
            </w:pPr>
            <w:r w:rsidRPr="00197334">
              <w:rPr>
                <w:snapToGrid w:val="0"/>
                <w:sz w:val="24"/>
                <w:szCs w:val="24"/>
              </w:rPr>
              <w:t>_________________________________</w:t>
            </w:r>
          </w:p>
          <w:p w:rsidR="00197334" w:rsidRPr="00197334" w:rsidRDefault="00197334" w:rsidP="00197334">
            <w:pPr>
              <w:suppressAutoHyphens w:val="0"/>
              <w:spacing w:line="240" w:lineRule="auto"/>
              <w:ind w:firstLine="0"/>
              <w:rPr>
                <w:snapToGrid w:val="0"/>
                <w:sz w:val="24"/>
                <w:szCs w:val="24"/>
              </w:rPr>
            </w:pPr>
            <w:r w:rsidRPr="00197334">
              <w:rPr>
                <w:snapToGrid w:val="0"/>
                <w:sz w:val="24"/>
                <w:szCs w:val="24"/>
              </w:rPr>
              <w:t>(наименование юридического лица)</w:t>
            </w:r>
          </w:p>
          <w:p w:rsidR="00197334" w:rsidRPr="00197334" w:rsidRDefault="00197334" w:rsidP="00197334">
            <w:pPr>
              <w:suppressAutoHyphens w:val="0"/>
              <w:spacing w:line="240" w:lineRule="auto"/>
              <w:ind w:firstLine="0"/>
              <w:rPr>
                <w:snapToGrid w:val="0"/>
                <w:sz w:val="24"/>
                <w:szCs w:val="24"/>
              </w:rPr>
            </w:pPr>
          </w:p>
          <w:p w:rsidR="00197334" w:rsidRPr="00197334" w:rsidRDefault="00197334" w:rsidP="00197334">
            <w:pPr>
              <w:suppressAutoHyphens w:val="0"/>
              <w:spacing w:line="240" w:lineRule="auto"/>
              <w:ind w:firstLine="0"/>
              <w:rPr>
                <w:bCs/>
                <w:snapToGrid w:val="0"/>
                <w:sz w:val="24"/>
                <w:szCs w:val="24"/>
              </w:rPr>
            </w:pPr>
          </w:p>
        </w:tc>
      </w:tr>
      <w:tr w:rsidR="00197334" w:rsidRPr="00197334" w:rsidTr="00F005A9">
        <w:trPr>
          <w:trHeight w:val="346"/>
        </w:trPr>
        <w:tc>
          <w:tcPr>
            <w:tcW w:w="4678" w:type="dxa"/>
            <w:shd w:val="clear" w:color="auto" w:fill="auto"/>
            <w:vAlign w:val="center"/>
          </w:tcPr>
          <w:p w:rsidR="00197334" w:rsidRPr="00197334" w:rsidRDefault="00197334" w:rsidP="00197334">
            <w:pPr>
              <w:shd w:val="clear" w:color="auto" w:fill="FFFFFF"/>
              <w:tabs>
                <w:tab w:val="left" w:pos="245"/>
              </w:tabs>
              <w:suppressAutoHyphens w:val="0"/>
              <w:spacing w:line="240" w:lineRule="auto"/>
              <w:ind w:firstLine="0"/>
              <w:jc w:val="left"/>
              <w:rPr>
                <w:bCs/>
                <w:snapToGrid w:val="0"/>
                <w:spacing w:val="-2"/>
                <w:sz w:val="24"/>
                <w:szCs w:val="24"/>
              </w:rPr>
            </w:pPr>
            <w:r w:rsidRPr="00197334">
              <w:rPr>
                <w:b/>
                <w:bCs/>
                <w:snapToGrid w:val="0"/>
                <w:sz w:val="24"/>
                <w:szCs w:val="24"/>
              </w:rPr>
              <w:t>Место нахождения:</w:t>
            </w:r>
            <w:r w:rsidRPr="00197334">
              <w:rPr>
                <w:bCs/>
                <w:snapToGrid w:val="0"/>
                <w:sz w:val="24"/>
                <w:szCs w:val="24"/>
              </w:rPr>
              <w:t xml:space="preserve"> </w:t>
            </w:r>
            <w:r w:rsidRPr="00197334">
              <w:rPr>
                <w:bCs/>
                <w:snapToGrid w:val="0"/>
                <w:spacing w:val="-2"/>
                <w:sz w:val="24"/>
                <w:szCs w:val="24"/>
              </w:rPr>
              <w:t>660049, Красноярский край, г.о. город Красноярск, г.Красноярск, ул.Перенсона, , д.2, пом.1, д. 43, стр. 1</w:t>
            </w:r>
          </w:p>
          <w:p w:rsidR="00197334" w:rsidRPr="00197334" w:rsidRDefault="00197334" w:rsidP="00197334">
            <w:pPr>
              <w:shd w:val="clear" w:color="auto" w:fill="FFFFFF"/>
              <w:tabs>
                <w:tab w:val="left" w:pos="245"/>
              </w:tabs>
              <w:suppressAutoHyphens w:val="0"/>
              <w:spacing w:line="240" w:lineRule="auto"/>
              <w:ind w:left="567" w:firstLine="0"/>
              <w:jc w:val="left"/>
              <w:rPr>
                <w:bCs/>
                <w:snapToGrid w:val="0"/>
                <w:sz w:val="24"/>
                <w:szCs w:val="24"/>
              </w:rPr>
            </w:pPr>
          </w:p>
          <w:p w:rsidR="00197334" w:rsidRPr="00197334" w:rsidRDefault="00197334" w:rsidP="00197334">
            <w:pPr>
              <w:shd w:val="clear" w:color="auto" w:fill="FFFFFF"/>
              <w:tabs>
                <w:tab w:val="left" w:pos="245"/>
              </w:tabs>
              <w:suppressAutoHyphens w:val="0"/>
              <w:spacing w:line="240" w:lineRule="auto"/>
              <w:ind w:firstLine="0"/>
              <w:jc w:val="left"/>
              <w:rPr>
                <w:bCs/>
                <w:snapToGrid w:val="0"/>
                <w:sz w:val="24"/>
                <w:szCs w:val="24"/>
              </w:rPr>
            </w:pPr>
            <w:r w:rsidRPr="00197334">
              <w:rPr>
                <w:b/>
                <w:bCs/>
                <w:snapToGrid w:val="0"/>
                <w:sz w:val="24"/>
                <w:szCs w:val="24"/>
              </w:rPr>
              <w:t xml:space="preserve">Почтовый адрес: </w:t>
            </w:r>
            <w:r w:rsidRPr="00197334">
              <w:rPr>
                <w:bCs/>
                <w:snapToGrid w:val="0"/>
                <w:sz w:val="24"/>
                <w:szCs w:val="24"/>
              </w:rPr>
              <w:t>660049, Красноярский край, г.о. город Красноярск, г.Красноярск, ул.Перенсона, , д.2, пом.1, д. 43, стр. 1</w:t>
            </w:r>
          </w:p>
          <w:p w:rsidR="00197334" w:rsidRPr="00197334" w:rsidRDefault="00197334" w:rsidP="00197334">
            <w:pPr>
              <w:shd w:val="clear" w:color="auto" w:fill="FFFFFF"/>
              <w:tabs>
                <w:tab w:val="left" w:pos="245"/>
              </w:tabs>
              <w:suppressAutoHyphens w:val="0"/>
              <w:spacing w:line="240" w:lineRule="auto"/>
              <w:ind w:left="567" w:firstLine="0"/>
              <w:jc w:val="left"/>
              <w:rPr>
                <w:bCs/>
                <w:snapToGrid w:val="0"/>
                <w:sz w:val="24"/>
                <w:szCs w:val="24"/>
              </w:rPr>
            </w:pPr>
          </w:p>
          <w:p w:rsidR="00197334" w:rsidRPr="00197334" w:rsidRDefault="00197334" w:rsidP="00197334">
            <w:pPr>
              <w:shd w:val="clear" w:color="auto" w:fill="FFFFFF"/>
              <w:tabs>
                <w:tab w:val="left" w:pos="245"/>
              </w:tabs>
              <w:suppressAutoHyphens w:val="0"/>
              <w:spacing w:line="240" w:lineRule="auto"/>
              <w:ind w:firstLine="0"/>
              <w:jc w:val="left"/>
              <w:rPr>
                <w:b/>
                <w:bCs/>
                <w:snapToGrid w:val="0"/>
                <w:sz w:val="24"/>
                <w:szCs w:val="24"/>
              </w:rPr>
            </w:pPr>
            <w:r w:rsidRPr="00197334">
              <w:rPr>
                <w:b/>
                <w:bCs/>
                <w:snapToGrid w:val="0"/>
                <w:sz w:val="24"/>
                <w:szCs w:val="24"/>
              </w:rPr>
              <w:t>ОГРН</w:t>
            </w:r>
            <w:r w:rsidRPr="00197334">
              <w:rPr>
                <w:bCs/>
                <w:snapToGrid w:val="0"/>
                <w:sz w:val="24"/>
                <w:szCs w:val="24"/>
              </w:rPr>
              <w:t xml:space="preserve"> 1042401810494</w:t>
            </w:r>
          </w:p>
          <w:p w:rsidR="00197334" w:rsidRPr="00197334" w:rsidRDefault="00197334" w:rsidP="00197334">
            <w:pPr>
              <w:shd w:val="clear" w:color="auto" w:fill="FFFFFF"/>
              <w:tabs>
                <w:tab w:val="left" w:pos="245"/>
              </w:tabs>
              <w:suppressAutoHyphens w:val="0"/>
              <w:spacing w:line="240" w:lineRule="auto"/>
              <w:ind w:firstLine="0"/>
              <w:jc w:val="left"/>
              <w:rPr>
                <w:b/>
                <w:bCs/>
                <w:snapToGrid w:val="0"/>
                <w:sz w:val="24"/>
                <w:szCs w:val="24"/>
              </w:rPr>
            </w:pPr>
            <w:r w:rsidRPr="00197334">
              <w:rPr>
                <w:b/>
                <w:bCs/>
                <w:snapToGrid w:val="0"/>
                <w:sz w:val="24"/>
                <w:szCs w:val="24"/>
              </w:rPr>
              <w:t xml:space="preserve">ИНН </w:t>
            </w:r>
            <w:r w:rsidRPr="00197334">
              <w:rPr>
                <w:bCs/>
                <w:snapToGrid w:val="0"/>
                <w:sz w:val="24"/>
                <w:szCs w:val="24"/>
              </w:rPr>
              <w:t>2460066195</w:t>
            </w:r>
          </w:p>
          <w:p w:rsidR="00197334" w:rsidRPr="00197334" w:rsidRDefault="00197334" w:rsidP="00197334">
            <w:pPr>
              <w:shd w:val="clear" w:color="auto" w:fill="FFFFFF"/>
              <w:tabs>
                <w:tab w:val="left" w:pos="245"/>
              </w:tabs>
              <w:suppressAutoHyphens w:val="0"/>
              <w:spacing w:line="240" w:lineRule="auto"/>
              <w:ind w:firstLine="0"/>
              <w:jc w:val="left"/>
              <w:rPr>
                <w:bCs/>
                <w:snapToGrid w:val="0"/>
                <w:sz w:val="24"/>
                <w:szCs w:val="24"/>
              </w:rPr>
            </w:pPr>
            <w:r w:rsidRPr="00197334">
              <w:rPr>
                <w:b/>
                <w:bCs/>
                <w:snapToGrid w:val="0"/>
                <w:sz w:val="24"/>
                <w:szCs w:val="24"/>
              </w:rPr>
              <w:t xml:space="preserve">КПП </w:t>
            </w:r>
            <w:r w:rsidRPr="00197334">
              <w:rPr>
                <w:bCs/>
                <w:snapToGrid w:val="0"/>
                <w:sz w:val="24"/>
                <w:szCs w:val="24"/>
              </w:rPr>
              <w:t>997650001</w:t>
            </w:r>
          </w:p>
        </w:tc>
        <w:tc>
          <w:tcPr>
            <w:tcW w:w="4678" w:type="dxa"/>
            <w:shd w:val="clear" w:color="auto" w:fill="auto"/>
          </w:tcPr>
          <w:p w:rsidR="00197334" w:rsidRPr="00197334" w:rsidRDefault="00197334" w:rsidP="00197334">
            <w:pPr>
              <w:shd w:val="clear" w:color="auto" w:fill="FFFFFF"/>
              <w:tabs>
                <w:tab w:val="left" w:pos="245"/>
              </w:tabs>
              <w:suppressAutoHyphens w:val="0"/>
              <w:spacing w:line="240" w:lineRule="auto"/>
              <w:ind w:firstLine="0"/>
              <w:jc w:val="left"/>
              <w:rPr>
                <w:bCs/>
                <w:snapToGrid w:val="0"/>
                <w:sz w:val="24"/>
                <w:szCs w:val="24"/>
              </w:rPr>
            </w:pPr>
            <w:r w:rsidRPr="00197334">
              <w:rPr>
                <w:b/>
                <w:bCs/>
                <w:snapToGrid w:val="0"/>
                <w:sz w:val="24"/>
                <w:szCs w:val="24"/>
              </w:rPr>
              <w:t xml:space="preserve">Место нахождения: </w:t>
            </w:r>
          </w:p>
          <w:p w:rsidR="00197334" w:rsidRPr="00197334" w:rsidRDefault="00197334" w:rsidP="00197334">
            <w:pPr>
              <w:shd w:val="clear" w:color="auto" w:fill="FFFFFF"/>
              <w:tabs>
                <w:tab w:val="left" w:pos="245"/>
              </w:tabs>
              <w:suppressAutoHyphens w:val="0"/>
              <w:spacing w:line="240" w:lineRule="auto"/>
              <w:ind w:firstLine="0"/>
              <w:jc w:val="left"/>
              <w:rPr>
                <w:bCs/>
                <w:snapToGrid w:val="0"/>
                <w:sz w:val="24"/>
                <w:szCs w:val="24"/>
              </w:rPr>
            </w:pPr>
            <w:r w:rsidRPr="00197334">
              <w:rPr>
                <w:bCs/>
                <w:snapToGrid w:val="0"/>
                <w:sz w:val="24"/>
                <w:szCs w:val="24"/>
              </w:rPr>
              <w:t xml:space="preserve">__________________________________, </w:t>
            </w:r>
          </w:p>
          <w:p w:rsidR="00197334" w:rsidRPr="00197334" w:rsidRDefault="00197334" w:rsidP="00197334">
            <w:pPr>
              <w:shd w:val="clear" w:color="auto" w:fill="FFFFFF"/>
              <w:tabs>
                <w:tab w:val="left" w:pos="245"/>
              </w:tabs>
              <w:suppressAutoHyphens w:val="0"/>
              <w:spacing w:line="240" w:lineRule="auto"/>
              <w:ind w:firstLine="0"/>
              <w:jc w:val="left"/>
              <w:rPr>
                <w:bCs/>
                <w:snapToGrid w:val="0"/>
                <w:sz w:val="24"/>
                <w:szCs w:val="24"/>
              </w:rPr>
            </w:pPr>
          </w:p>
          <w:p w:rsidR="00197334" w:rsidRPr="00197334" w:rsidRDefault="00197334" w:rsidP="00197334">
            <w:pPr>
              <w:shd w:val="clear" w:color="auto" w:fill="FFFFFF"/>
              <w:tabs>
                <w:tab w:val="left" w:pos="245"/>
              </w:tabs>
              <w:suppressAutoHyphens w:val="0"/>
              <w:spacing w:line="240" w:lineRule="auto"/>
              <w:ind w:firstLine="0"/>
              <w:jc w:val="left"/>
              <w:rPr>
                <w:b/>
                <w:bCs/>
                <w:snapToGrid w:val="0"/>
                <w:sz w:val="24"/>
                <w:szCs w:val="24"/>
              </w:rPr>
            </w:pPr>
            <w:r w:rsidRPr="00197334">
              <w:rPr>
                <w:b/>
                <w:bCs/>
                <w:snapToGrid w:val="0"/>
                <w:sz w:val="24"/>
                <w:szCs w:val="24"/>
              </w:rPr>
              <w:t xml:space="preserve">Почтовый адрес: </w:t>
            </w:r>
          </w:p>
          <w:p w:rsidR="00197334" w:rsidRPr="00197334" w:rsidRDefault="00197334" w:rsidP="00197334">
            <w:pPr>
              <w:shd w:val="clear" w:color="auto" w:fill="FFFFFF"/>
              <w:tabs>
                <w:tab w:val="left" w:pos="245"/>
              </w:tabs>
              <w:suppressAutoHyphens w:val="0"/>
              <w:spacing w:line="240" w:lineRule="auto"/>
              <w:ind w:firstLine="0"/>
              <w:jc w:val="left"/>
              <w:rPr>
                <w:b/>
                <w:bCs/>
                <w:snapToGrid w:val="0"/>
                <w:sz w:val="24"/>
                <w:szCs w:val="24"/>
              </w:rPr>
            </w:pPr>
            <w:r w:rsidRPr="00197334">
              <w:rPr>
                <w:b/>
                <w:bCs/>
                <w:snapToGrid w:val="0"/>
                <w:sz w:val="24"/>
                <w:szCs w:val="24"/>
              </w:rPr>
              <w:t>___________________________________</w:t>
            </w:r>
          </w:p>
          <w:p w:rsidR="00197334" w:rsidRPr="00197334" w:rsidRDefault="00197334" w:rsidP="00197334">
            <w:pPr>
              <w:shd w:val="clear" w:color="auto" w:fill="FFFFFF"/>
              <w:tabs>
                <w:tab w:val="left" w:pos="245"/>
              </w:tabs>
              <w:suppressAutoHyphens w:val="0"/>
              <w:spacing w:line="240" w:lineRule="auto"/>
              <w:ind w:firstLine="0"/>
              <w:jc w:val="left"/>
              <w:rPr>
                <w:b/>
                <w:bCs/>
                <w:snapToGrid w:val="0"/>
                <w:sz w:val="24"/>
                <w:szCs w:val="24"/>
              </w:rPr>
            </w:pPr>
          </w:p>
          <w:p w:rsidR="00197334" w:rsidRPr="00197334" w:rsidRDefault="00197334" w:rsidP="00197334">
            <w:pPr>
              <w:shd w:val="clear" w:color="auto" w:fill="FFFFFF"/>
              <w:tabs>
                <w:tab w:val="left" w:pos="245"/>
              </w:tabs>
              <w:suppressAutoHyphens w:val="0"/>
              <w:spacing w:line="240" w:lineRule="auto"/>
              <w:ind w:firstLine="0"/>
              <w:jc w:val="left"/>
              <w:rPr>
                <w:bCs/>
                <w:snapToGrid w:val="0"/>
                <w:sz w:val="24"/>
                <w:szCs w:val="24"/>
              </w:rPr>
            </w:pPr>
            <w:r w:rsidRPr="00197334">
              <w:rPr>
                <w:b/>
                <w:bCs/>
                <w:snapToGrid w:val="0"/>
                <w:sz w:val="24"/>
                <w:szCs w:val="24"/>
              </w:rPr>
              <w:t>ОГРН</w:t>
            </w:r>
            <w:r w:rsidRPr="00197334">
              <w:rPr>
                <w:bCs/>
                <w:snapToGrid w:val="0"/>
                <w:sz w:val="24"/>
                <w:szCs w:val="24"/>
              </w:rPr>
              <w:t xml:space="preserve"> ____________________</w:t>
            </w:r>
          </w:p>
          <w:p w:rsidR="00197334" w:rsidRPr="00197334" w:rsidRDefault="00197334" w:rsidP="00197334">
            <w:pPr>
              <w:shd w:val="clear" w:color="auto" w:fill="FFFFFF"/>
              <w:tabs>
                <w:tab w:val="left" w:pos="245"/>
              </w:tabs>
              <w:suppressAutoHyphens w:val="0"/>
              <w:spacing w:line="240" w:lineRule="auto"/>
              <w:ind w:firstLine="0"/>
              <w:jc w:val="left"/>
              <w:rPr>
                <w:b/>
                <w:bCs/>
                <w:snapToGrid w:val="0"/>
                <w:sz w:val="24"/>
                <w:szCs w:val="24"/>
              </w:rPr>
            </w:pPr>
            <w:r w:rsidRPr="00197334">
              <w:rPr>
                <w:b/>
                <w:bCs/>
                <w:snapToGrid w:val="0"/>
                <w:sz w:val="24"/>
                <w:szCs w:val="24"/>
              </w:rPr>
              <w:t xml:space="preserve">ИНН </w:t>
            </w:r>
            <w:r w:rsidRPr="00197334">
              <w:rPr>
                <w:bCs/>
                <w:snapToGrid w:val="0"/>
                <w:sz w:val="24"/>
                <w:szCs w:val="24"/>
              </w:rPr>
              <w:t>_____________________</w:t>
            </w:r>
          </w:p>
          <w:p w:rsidR="00197334" w:rsidRPr="00197334" w:rsidRDefault="00197334" w:rsidP="00197334">
            <w:pPr>
              <w:shd w:val="clear" w:color="auto" w:fill="FFFFFF"/>
              <w:tabs>
                <w:tab w:val="left" w:pos="245"/>
              </w:tabs>
              <w:suppressAutoHyphens w:val="0"/>
              <w:spacing w:line="240" w:lineRule="auto"/>
              <w:ind w:firstLine="0"/>
              <w:jc w:val="left"/>
              <w:rPr>
                <w:b/>
                <w:bCs/>
                <w:snapToGrid w:val="0"/>
                <w:sz w:val="24"/>
                <w:szCs w:val="24"/>
              </w:rPr>
            </w:pPr>
            <w:r w:rsidRPr="00197334">
              <w:rPr>
                <w:b/>
                <w:bCs/>
                <w:snapToGrid w:val="0"/>
                <w:sz w:val="24"/>
                <w:szCs w:val="24"/>
              </w:rPr>
              <w:t xml:space="preserve">КПП </w:t>
            </w:r>
            <w:r w:rsidRPr="00197334">
              <w:rPr>
                <w:bCs/>
                <w:snapToGrid w:val="0"/>
                <w:sz w:val="24"/>
                <w:szCs w:val="24"/>
              </w:rPr>
              <w:t>_____________________</w:t>
            </w:r>
          </w:p>
        </w:tc>
      </w:tr>
      <w:tr w:rsidR="00197334" w:rsidRPr="00197334" w:rsidTr="00F005A9">
        <w:trPr>
          <w:gridAfter w:val="1"/>
          <w:wAfter w:w="4678" w:type="dxa"/>
          <w:trHeight w:val="278"/>
        </w:trPr>
        <w:tc>
          <w:tcPr>
            <w:tcW w:w="4678" w:type="dxa"/>
            <w:shd w:val="clear" w:color="auto" w:fill="auto"/>
          </w:tcPr>
          <w:p w:rsidR="00197334" w:rsidRPr="00197334" w:rsidRDefault="00197334" w:rsidP="00197334">
            <w:pPr>
              <w:shd w:val="clear" w:color="auto" w:fill="FFFFFF"/>
              <w:tabs>
                <w:tab w:val="left" w:pos="245"/>
              </w:tabs>
              <w:suppressAutoHyphens w:val="0"/>
              <w:spacing w:before="20" w:after="20" w:line="240" w:lineRule="auto"/>
              <w:ind w:firstLine="0"/>
              <w:jc w:val="center"/>
              <w:rPr>
                <w:b/>
                <w:snapToGrid w:val="0"/>
                <w:color w:val="000080"/>
                <w:sz w:val="24"/>
                <w:szCs w:val="24"/>
              </w:rPr>
            </w:pPr>
            <w:r w:rsidRPr="00197334">
              <w:rPr>
                <w:b/>
                <w:snapToGrid w:val="0"/>
                <w:color w:val="000080"/>
                <w:sz w:val="24"/>
                <w:szCs w:val="24"/>
              </w:rPr>
              <w:t>Филиал ПАО «РусГидро» -</w:t>
            </w:r>
          </w:p>
          <w:p w:rsidR="00197334" w:rsidRPr="00197334" w:rsidRDefault="00197334" w:rsidP="00197334">
            <w:pPr>
              <w:shd w:val="clear" w:color="auto" w:fill="FFFFFF"/>
              <w:tabs>
                <w:tab w:val="left" w:pos="245"/>
              </w:tabs>
              <w:suppressAutoHyphens w:val="0"/>
              <w:spacing w:before="20" w:after="20" w:line="240" w:lineRule="auto"/>
              <w:ind w:firstLine="0"/>
              <w:jc w:val="center"/>
              <w:rPr>
                <w:b/>
                <w:snapToGrid w:val="0"/>
                <w:color w:val="000080"/>
                <w:sz w:val="24"/>
                <w:szCs w:val="24"/>
              </w:rPr>
            </w:pPr>
            <w:r w:rsidRPr="00197334">
              <w:rPr>
                <w:b/>
                <w:snapToGrid w:val="0"/>
                <w:color w:val="000080"/>
                <w:sz w:val="24"/>
                <w:szCs w:val="24"/>
              </w:rPr>
              <w:t>«Кабардино-Балкарский филиал»</w:t>
            </w:r>
          </w:p>
          <w:p w:rsidR="00197334" w:rsidRPr="00197334" w:rsidRDefault="00197334" w:rsidP="00197334">
            <w:pPr>
              <w:shd w:val="clear" w:color="auto" w:fill="FFFFFF"/>
              <w:tabs>
                <w:tab w:val="left" w:pos="245"/>
              </w:tabs>
              <w:suppressAutoHyphens w:val="0"/>
              <w:spacing w:before="20" w:after="20" w:line="240" w:lineRule="auto"/>
              <w:ind w:firstLine="0"/>
              <w:jc w:val="left"/>
              <w:rPr>
                <w:bCs/>
                <w:snapToGrid w:val="0"/>
                <w:sz w:val="24"/>
                <w:szCs w:val="24"/>
              </w:rPr>
            </w:pPr>
            <w:r w:rsidRPr="00197334">
              <w:rPr>
                <w:b/>
                <w:bCs/>
                <w:snapToGrid w:val="0"/>
                <w:sz w:val="24"/>
                <w:szCs w:val="24"/>
              </w:rPr>
              <w:t xml:space="preserve">Местонахождение: </w:t>
            </w:r>
            <w:r w:rsidRPr="00197334">
              <w:rPr>
                <w:bCs/>
                <w:snapToGrid w:val="0"/>
                <w:sz w:val="24"/>
                <w:szCs w:val="24"/>
              </w:rPr>
              <w:t>361800, Кабардино- Балкарская Республика, Черекский район, гп.Кашхатау</w:t>
            </w:r>
          </w:p>
        </w:tc>
      </w:tr>
      <w:tr w:rsidR="00197334" w:rsidRPr="00197334" w:rsidTr="00F005A9">
        <w:trPr>
          <w:trHeight w:val="305"/>
        </w:trPr>
        <w:tc>
          <w:tcPr>
            <w:tcW w:w="4678" w:type="dxa"/>
            <w:shd w:val="clear" w:color="auto" w:fill="auto"/>
          </w:tcPr>
          <w:p w:rsidR="00197334" w:rsidRPr="00197334" w:rsidRDefault="00197334" w:rsidP="00197334">
            <w:pPr>
              <w:shd w:val="clear" w:color="auto" w:fill="FFFFFF"/>
              <w:tabs>
                <w:tab w:val="left" w:pos="245"/>
              </w:tabs>
              <w:suppressAutoHyphens w:val="0"/>
              <w:spacing w:before="40" w:after="40" w:line="240" w:lineRule="auto"/>
              <w:ind w:firstLine="0"/>
              <w:jc w:val="left"/>
              <w:rPr>
                <w:b/>
                <w:bCs/>
                <w:snapToGrid w:val="0"/>
                <w:sz w:val="24"/>
                <w:szCs w:val="24"/>
              </w:rPr>
            </w:pPr>
            <w:r w:rsidRPr="00197334">
              <w:rPr>
                <w:b/>
                <w:bCs/>
                <w:snapToGrid w:val="0"/>
                <w:sz w:val="24"/>
                <w:szCs w:val="24"/>
              </w:rPr>
              <w:t xml:space="preserve">Почтовый адрес: </w:t>
            </w:r>
            <w:r w:rsidRPr="00197334">
              <w:rPr>
                <w:bCs/>
                <w:snapToGrid w:val="0"/>
                <w:sz w:val="24"/>
                <w:szCs w:val="24"/>
              </w:rPr>
              <w:t>360024, Кабардино-Балкарская Республика, г.Нальчик, а/я 9</w:t>
            </w:r>
          </w:p>
        </w:tc>
        <w:tc>
          <w:tcPr>
            <w:tcW w:w="4678" w:type="dxa"/>
          </w:tcPr>
          <w:p w:rsidR="00197334" w:rsidRPr="00197334" w:rsidRDefault="00197334" w:rsidP="00197334">
            <w:pPr>
              <w:suppressAutoHyphens w:val="0"/>
              <w:spacing w:line="240" w:lineRule="auto"/>
              <w:ind w:firstLine="0"/>
              <w:jc w:val="left"/>
              <w:rPr>
                <w:snapToGrid w:val="0"/>
                <w:szCs w:val="20"/>
              </w:rPr>
            </w:pPr>
            <w:r w:rsidRPr="00197334">
              <w:rPr>
                <w:b/>
                <w:snapToGrid w:val="0"/>
                <w:sz w:val="24"/>
              </w:rPr>
              <w:t>Расчетный счет:</w:t>
            </w:r>
            <w:r w:rsidRPr="00197334">
              <w:rPr>
                <w:snapToGrid w:val="0"/>
                <w:sz w:val="24"/>
              </w:rPr>
              <w:t xml:space="preserve"> ___________________________</w:t>
            </w:r>
          </w:p>
        </w:tc>
      </w:tr>
      <w:tr w:rsidR="00197334" w:rsidRPr="00197334" w:rsidTr="00F005A9">
        <w:trPr>
          <w:trHeight w:val="278"/>
        </w:trPr>
        <w:tc>
          <w:tcPr>
            <w:tcW w:w="4678" w:type="dxa"/>
            <w:shd w:val="clear" w:color="auto" w:fill="auto"/>
            <w:vAlign w:val="center"/>
          </w:tcPr>
          <w:p w:rsidR="00197334" w:rsidRPr="00197334" w:rsidRDefault="00197334" w:rsidP="00197334">
            <w:pPr>
              <w:shd w:val="clear" w:color="auto" w:fill="FFFFFF"/>
              <w:tabs>
                <w:tab w:val="left" w:pos="245"/>
              </w:tabs>
              <w:suppressAutoHyphens w:val="0"/>
              <w:spacing w:before="20" w:after="20" w:line="240" w:lineRule="auto"/>
              <w:ind w:firstLine="0"/>
              <w:rPr>
                <w:bCs/>
                <w:snapToGrid w:val="0"/>
                <w:sz w:val="24"/>
                <w:szCs w:val="24"/>
              </w:rPr>
            </w:pPr>
            <w:r w:rsidRPr="00197334">
              <w:rPr>
                <w:b/>
                <w:bCs/>
                <w:snapToGrid w:val="0"/>
                <w:sz w:val="24"/>
                <w:szCs w:val="24"/>
              </w:rPr>
              <w:t>ИНН</w:t>
            </w:r>
            <w:r w:rsidRPr="00197334">
              <w:rPr>
                <w:bCs/>
                <w:snapToGrid w:val="0"/>
                <w:sz w:val="24"/>
                <w:szCs w:val="24"/>
              </w:rPr>
              <w:t xml:space="preserve"> 2460066195</w:t>
            </w:r>
          </w:p>
        </w:tc>
        <w:tc>
          <w:tcPr>
            <w:tcW w:w="4678" w:type="dxa"/>
            <w:shd w:val="clear" w:color="auto" w:fill="auto"/>
          </w:tcPr>
          <w:p w:rsidR="00197334" w:rsidRPr="00197334" w:rsidRDefault="00197334" w:rsidP="00197334">
            <w:pPr>
              <w:shd w:val="clear" w:color="auto" w:fill="FFFFFF"/>
              <w:tabs>
                <w:tab w:val="left" w:pos="245"/>
              </w:tabs>
              <w:suppressAutoHyphens w:val="0"/>
              <w:spacing w:before="20" w:after="20" w:line="240" w:lineRule="auto"/>
              <w:ind w:firstLine="0"/>
              <w:rPr>
                <w:b/>
                <w:bCs/>
                <w:snapToGrid w:val="0"/>
                <w:sz w:val="24"/>
                <w:szCs w:val="24"/>
              </w:rPr>
            </w:pPr>
            <w:r w:rsidRPr="00197334">
              <w:rPr>
                <w:b/>
                <w:snapToGrid w:val="0"/>
                <w:sz w:val="24"/>
              </w:rPr>
              <w:t>Наименование банка:</w:t>
            </w:r>
          </w:p>
        </w:tc>
      </w:tr>
      <w:tr w:rsidR="00197334" w:rsidRPr="00197334" w:rsidTr="00F005A9">
        <w:trPr>
          <w:trHeight w:val="203"/>
        </w:trPr>
        <w:tc>
          <w:tcPr>
            <w:tcW w:w="4678" w:type="dxa"/>
            <w:shd w:val="clear" w:color="auto" w:fill="auto"/>
            <w:vAlign w:val="center"/>
          </w:tcPr>
          <w:p w:rsidR="00197334" w:rsidRPr="00197334" w:rsidRDefault="00197334" w:rsidP="00197334">
            <w:pPr>
              <w:shd w:val="clear" w:color="auto" w:fill="FFFFFF"/>
              <w:tabs>
                <w:tab w:val="left" w:pos="245"/>
              </w:tabs>
              <w:suppressAutoHyphens w:val="0"/>
              <w:spacing w:before="20" w:after="20" w:line="240" w:lineRule="auto"/>
              <w:ind w:firstLine="0"/>
              <w:rPr>
                <w:bCs/>
                <w:snapToGrid w:val="0"/>
                <w:sz w:val="24"/>
                <w:szCs w:val="24"/>
              </w:rPr>
            </w:pPr>
            <w:r w:rsidRPr="00197334">
              <w:rPr>
                <w:b/>
                <w:bCs/>
                <w:snapToGrid w:val="0"/>
                <w:sz w:val="24"/>
                <w:szCs w:val="24"/>
              </w:rPr>
              <w:t>КПП</w:t>
            </w:r>
            <w:r w:rsidRPr="00197334">
              <w:rPr>
                <w:bCs/>
                <w:snapToGrid w:val="0"/>
                <w:sz w:val="24"/>
                <w:szCs w:val="24"/>
              </w:rPr>
              <w:t xml:space="preserve"> 070602001</w:t>
            </w:r>
          </w:p>
        </w:tc>
        <w:tc>
          <w:tcPr>
            <w:tcW w:w="4678" w:type="dxa"/>
            <w:shd w:val="clear" w:color="auto" w:fill="auto"/>
            <w:vAlign w:val="center"/>
          </w:tcPr>
          <w:p w:rsidR="00197334" w:rsidRPr="00197334" w:rsidRDefault="00197334" w:rsidP="00197334">
            <w:pPr>
              <w:shd w:val="clear" w:color="auto" w:fill="FFFFFF"/>
              <w:tabs>
                <w:tab w:val="left" w:pos="245"/>
              </w:tabs>
              <w:suppressAutoHyphens w:val="0"/>
              <w:spacing w:before="20" w:after="20" w:line="240" w:lineRule="auto"/>
              <w:ind w:firstLine="0"/>
              <w:rPr>
                <w:bCs/>
                <w:snapToGrid w:val="0"/>
                <w:sz w:val="24"/>
                <w:szCs w:val="24"/>
              </w:rPr>
            </w:pPr>
            <w:r w:rsidRPr="00197334">
              <w:rPr>
                <w:bCs/>
                <w:snapToGrid w:val="0"/>
                <w:sz w:val="24"/>
                <w:szCs w:val="24"/>
              </w:rPr>
              <w:t>___________________________</w:t>
            </w:r>
          </w:p>
        </w:tc>
      </w:tr>
      <w:tr w:rsidR="00197334" w:rsidRPr="00197334" w:rsidTr="00F005A9">
        <w:trPr>
          <w:trHeight w:val="208"/>
        </w:trPr>
        <w:tc>
          <w:tcPr>
            <w:tcW w:w="4678" w:type="dxa"/>
            <w:shd w:val="clear" w:color="auto" w:fill="auto"/>
            <w:vAlign w:val="center"/>
          </w:tcPr>
          <w:p w:rsidR="00197334" w:rsidRPr="00197334" w:rsidRDefault="00197334" w:rsidP="00197334">
            <w:pPr>
              <w:shd w:val="clear" w:color="auto" w:fill="FFFFFF"/>
              <w:tabs>
                <w:tab w:val="left" w:pos="245"/>
              </w:tabs>
              <w:suppressAutoHyphens w:val="0"/>
              <w:spacing w:before="20" w:after="20" w:line="240" w:lineRule="auto"/>
              <w:ind w:firstLine="0"/>
              <w:rPr>
                <w:bCs/>
                <w:snapToGrid w:val="0"/>
                <w:sz w:val="24"/>
                <w:szCs w:val="24"/>
              </w:rPr>
            </w:pPr>
            <w:r w:rsidRPr="00197334">
              <w:rPr>
                <w:b/>
                <w:bCs/>
                <w:snapToGrid w:val="0"/>
                <w:sz w:val="24"/>
                <w:szCs w:val="24"/>
              </w:rPr>
              <w:t>Расчетный счет:</w:t>
            </w:r>
          </w:p>
          <w:p w:rsidR="00197334" w:rsidRPr="00197334" w:rsidRDefault="00197334" w:rsidP="00197334">
            <w:pPr>
              <w:shd w:val="clear" w:color="auto" w:fill="FFFFFF"/>
              <w:tabs>
                <w:tab w:val="left" w:pos="245"/>
              </w:tabs>
              <w:suppressAutoHyphens w:val="0"/>
              <w:spacing w:before="20" w:after="20" w:line="240" w:lineRule="auto"/>
              <w:ind w:firstLine="0"/>
              <w:rPr>
                <w:b/>
                <w:bCs/>
                <w:snapToGrid w:val="0"/>
                <w:sz w:val="24"/>
                <w:szCs w:val="24"/>
              </w:rPr>
            </w:pPr>
            <w:r w:rsidRPr="00197334">
              <w:rPr>
                <w:bCs/>
                <w:snapToGrid w:val="0"/>
                <w:sz w:val="24"/>
                <w:szCs w:val="24"/>
              </w:rPr>
              <w:t>40702810060330001955</w:t>
            </w:r>
          </w:p>
        </w:tc>
        <w:tc>
          <w:tcPr>
            <w:tcW w:w="4678" w:type="dxa"/>
            <w:shd w:val="clear" w:color="auto" w:fill="auto"/>
          </w:tcPr>
          <w:p w:rsidR="00197334" w:rsidRPr="00197334" w:rsidRDefault="00197334" w:rsidP="00197334">
            <w:pPr>
              <w:shd w:val="clear" w:color="auto" w:fill="FFFFFF"/>
              <w:tabs>
                <w:tab w:val="left" w:pos="245"/>
              </w:tabs>
              <w:suppressAutoHyphens w:val="0"/>
              <w:spacing w:before="20" w:after="20" w:line="240" w:lineRule="auto"/>
              <w:ind w:firstLine="0"/>
              <w:jc w:val="left"/>
              <w:rPr>
                <w:bCs/>
                <w:snapToGrid w:val="0"/>
                <w:sz w:val="24"/>
                <w:szCs w:val="24"/>
              </w:rPr>
            </w:pPr>
          </w:p>
        </w:tc>
      </w:tr>
      <w:tr w:rsidR="00197334" w:rsidRPr="00197334" w:rsidTr="00F005A9">
        <w:trPr>
          <w:trHeight w:val="496"/>
        </w:trPr>
        <w:tc>
          <w:tcPr>
            <w:tcW w:w="4678" w:type="dxa"/>
            <w:shd w:val="clear" w:color="auto" w:fill="auto"/>
            <w:vAlign w:val="center"/>
          </w:tcPr>
          <w:p w:rsidR="00197334" w:rsidRPr="00197334" w:rsidRDefault="00197334" w:rsidP="00197334">
            <w:pPr>
              <w:shd w:val="clear" w:color="auto" w:fill="FFFFFF"/>
              <w:tabs>
                <w:tab w:val="left" w:pos="245"/>
              </w:tabs>
              <w:suppressAutoHyphens w:val="0"/>
              <w:spacing w:before="20" w:after="20" w:line="240" w:lineRule="auto"/>
              <w:ind w:firstLine="0"/>
              <w:rPr>
                <w:b/>
                <w:bCs/>
                <w:snapToGrid w:val="0"/>
                <w:sz w:val="24"/>
                <w:szCs w:val="24"/>
              </w:rPr>
            </w:pPr>
            <w:r w:rsidRPr="00197334">
              <w:rPr>
                <w:b/>
                <w:bCs/>
                <w:snapToGrid w:val="0"/>
                <w:sz w:val="24"/>
                <w:szCs w:val="24"/>
              </w:rPr>
              <w:lastRenderedPageBreak/>
              <w:t>Наименование банка:</w:t>
            </w:r>
          </w:p>
          <w:p w:rsidR="00197334" w:rsidRPr="00197334" w:rsidRDefault="00197334" w:rsidP="00197334">
            <w:pPr>
              <w:shd w:val="clear" w:color="auto" w:fill="FFFFFF"/>
              <w:tabs>
                <w:tab w:val="left" w:pos="245"/>
              </w:tabs>
              <w:suppressAutoHyphens w:val="0"/>
              <w:spacing w:before="20" w:after="20" w:line="240" w:lineRule="auto"/>
              <w:ind w:firstLine="0"/>
              <w:rPr>
                <w:bCs/>
                <w:snapToGrid w:val="0"/>
                <w:sz w:val="24"/>
                <w:szCs w:val="24"/>
              </w:rPr>
            </w:pPr>
            <w:r w:rsidRPr="00197334">
              <w:rPr>
                <w:bCs/>
                <w:snapToGrid w:val="0"/>
                <w:sz w:val="24"/>
                <w:szCs w:val="24"/>
              </w:rPr>
              <w:t>Ставропольское отделение №5230</w:t>
            </w:r>
          </w:p>
          <w:p w:rsidR="00197334" w:rsidRPr="00197334" w:rsidRDefault="00197334" w:rsidP="00197334">
            <w:pPr>
              <w:shd w:val="clear" w:color="auto" w:fill="FFFFFF"/>
              <w:tabs>
                <w:tab w:val="left" w:pos="245"/>
              </w:tabs>
              <w:suppressAutoHyphens w:val="0"/>
              <w:spacing w:before="20" w:after="20" w:line="240" w:lineRule="auto"/>
              <w:ind w:firstLine="0"/>
              <w:rPr>
                <w:b/>
                <w:bCs/>
                <w:snapToGrid w:val="0"/>
                <w:sz w:val="24"/>
                <w:szCs w:val="24"/>
              </w:rPr>
            </w:pPr>
            <w:r w:rsidRPr="00197334">
              <w:rPr>
                <w:bCs/>
                <w:snapToGrid w:val="0"/>
                <w:sz w:val="24"/>
                <w:szCs w:val="24"/>
              </w:rPr>
              <w:t>ПАО Сбербанк г.Ставрополь</w:t>
            </w:r>
          </w:p>
        </w:tc>
        <w:tc>
          <w:tcPr>
            <w:tcW w:w="4678" w:type="dxa"/>
          </w:tcPr>
          <w:p w:rsidR="00197334" w:rsidRPr="00197334" w:rsidRDefault="00197334" w:rsidP="00197334">
            <w:pPr>
              <w:suppressAutoHyphens w:val="0"/>
              <w:spacing w:line="240" w:lineRule="auto"/>
              <w:ind w:firstLine="0"/>
              <w:jc w:val="left"/>
              <w:rPr>
                <w:snapToGrid w:val="0"/>
                <w:szCs w:val="20"/>
              </w:rPr>
            </w:pPr>
            <w:r w:rsidRPr="00197334">
              <w:rPr>
                <w:b/>
                <w:snapToGrid w:val="0"/>
                <w:sz w:val="24"/>
              </w:rPr>
              <w:t>Корреспондентский счет:</w:t>
            </w:r>
            <w:r w:rsidRPr="00197334">
              <w:rPr>
                <w:snapToGrid w:val="0"/>
                <w:sz w:val="24"/>
              </w:rPr>
              <w:t xml:space="preserve"> ____________________________</w:t>
            </w:r>
          </w:p>
        </w:tc>
      </w:tr>
      <w:tr w:rsidR="00197334" w:rsidRPr="00197334" w:rsidTr="00F005A9">
        <w:trPr>
          <w:trHeight w:val="337"/>
        </w:trPr>
        <w:tc>
          <w:tcPr>
            <w:tcW w:w="4678" w:type="dxa"/>
            <w:shd w:val="clear" w:color="auto" w:fill="auto"/>
            <w:vAlign w:val="center"/>
          </w:tcPr>
          <w:p w:rsidR="00197334" w:rsidRPr="00197334" w:rsidRDefault="00197334" w:rsidP="00197334">
            <w:pPr>
              <w:shd w:val="clear" w:color="auto" w:fill="FFFFFF"/>
              <w:tabs>
                <w:tab w:val="left" w:pos="245"/>
              </w:tabs>
              <w:suppressAutoHyphens w:val="0"/>
              <w:spacing w:before="20" w:after="20" w:line="240" w:lineRule="auto"/>
              <w:ind w:firstLine="0"/>
              <w:rPr>
                <w:b/>
                <w:bCs/>
                <w:snapToGrid w:val="0"/>
                <w:sz w:val="24"/>
                <w:szCs w:val="24"/>
              </w:rPr>
            </w:pPr>
            <w:r w:rsidRPr="00197334">
              <w:rPr>
                <w:b/>
                <w:bCs/>
                <w:snapToGrid w:val="0"/>
                <w:sz w:val="24"/>
                <w:szCs w:val="24"/>
              </w:rPr>
              <w:t>Корреспондентский счет:</w:t>
            </w:r>
          </w:p>
          <w:p w:rsidR="00197334" w:rsidRPr="00197334" w:rsidRDefault="00197334" w:rsidP="00197334">
            <w:pPr>
              <w:shd w:val="clear" w:color="auto" w:fill="FFFFFF"/>
              <w:tabs>
                <w:tab w:val="left" w:pos="245"/>
              </w:tabs>
              <w:suppressAutoHyphens w:val="0"/>
              <w:spacing w:before="20" w:after="20" w:line="240" w:lineRule="auto"/>
              <w:ind w:firstLine="0"/>
              <w:rPr>
                <w:bCs/>
                <w:snapToGrid w:val="0"/>
                <w:sz w:val="24"/>
                <w:szCs w:val="24"/>
              </w:rPr>
            </w:pPr>
            <w:r w:rsidRPr="00197334">
              <w:rPr>
                <w:bCs/>
                <w:snapToGrid w:val="0"/>
                <w:sz w:val="24"/>
                <w:szCs w:val="24"/>
              </w:rPr>
              <w:t>30101810907020000615</w:t>
            </w:r>
          </w:p>
        </w:tc>
        <w:tc>
          <w:tcPr>
            <w:tcW w:w="4678" w:type="dxa"/>
          </w:tcPr>
          <w:p w:rsidR="00197334" w:rsidRPr="00197334" w:rsidRDefault="00197334" w:rsidP="00197334">
            <w:pPr>
              <w:suppressAutoHyphens w:val="0"/>
              <w:spacing w:line="240" w:lineRule="auto"/>
              <w:ind w:firstLine="0"/>
              <w:jc w:val="left"/>
              <w:rPr>
                <w:snapToGrid w:val="0"/>
                <w:szCs w:val="20"/>
              </w:rPr>
            </w:pPr>
            <w:r w:rsidRPr="00197334">
              <w:rPr>
                <w:snapToGrid w:val="0"/>
                <w:sz w:val="24"/>
              </w:rPr>
              <w:t>БИК: ________________________</w:t>
            </w:r>
          </w:p>
        </w:tc>
      </w:tr>
      <w:tr w:rsidR="00197334" w:rsidRPr="00197334" w:rsidTr="00F005A9">
        <w:trPr>
          <w:gridAfter w:val="1"/>
          <w:wAfter w:w="4678" w:type="dxa"/>
          <w:trHeight w:val="61"/>
        </w:trPr>
        <w:tc>
          <w:tcPr>
            <w:tcW w:w="4678" w:type="dxa"/>
            <w:shd w:val="clear" w:color="auto" w:fill="auto"/>
            <w:vAlign w:val="center"/>
          </w:tcPr>
          <w:p w:rsidR="00197334" w:rsidRPr="00197334" w:rsidRDefault="00197334" w:rsidP="00197334">
            <w:pPr>
              <w:shd w:val="clear" w:color="auto" w:fill="FFFFFF"/>
              <w:tabs>
                <w:tab w:val="left" w:pos="245"/>
              </w:tabs>
              <w:suppressAutoHyphens w:val="0"/>
              <w:spacing w:before="20" w:after="20" w:line="240" w:lineRule="auto"/>
              <w:ind w:firstLine="0"/>
              <w:rPr>
                <w:bCs/>
                <w:snapToGrid w:val="0"/>
                <w:sz w:val="24"/>
                <w:szCs w:val="24"/>
              </w:rPr>
            </w:pPr>
            <w:r w:rsidRPr="00197334">
              <w:rPr>
                <w:b/>
                <w:bCs/>
                <w:snapToGrid w:val="0"/>
                <w:sz w:val="24"/>
                <w:szCs w:val="24"/>
              </w:rPr>
              <w:t>БИК</w:t>
            </w:r>
            <w:r w:rsidRPr="00197334">
              <w:rPr>
                <w:bCs/>
                <w:snapToGrid w:val="0"/>
                <w:sz w:val="24"/>
                <w:szCs w:val="24"/>
              </w:rPr>
              <w:t xml:space="preserve"> 040702615</w:t>
            </w:r>
          </w:p>
        </w:tc>
      </w:tr>
      <w:tr w:rsidR="00197334" w:rsidRPr="00197334" w:rsidTr="00F005A9">
        <w:trPr>
          <w:trHeight w:val="231"/>
        </w:trPr>
        <w:tc>
          <w:tcPr>
            <w:tcW w:w="4678" w:type="dxa"/>
            <w:shd w:val="clear" w:color="auto" w:fill="auto"/>
            <w:vAlign w:val="center"/>
          </w:tcPr>
          <w:p w:rsidR="00197334" w:rsidRPr="00197334" w:rsidRDefault="00197334" w:rsidP="00197334">
            <w:pPr>
              <w:shd w:val="clear" w:color="auto" w:fill="FFFFFF"/>
              <w:tabs>
                <w:tab w:val="left" w:pos="245"/>
              </w:tabs>
              <w:suppressAutoHyphens w:val="0"/>
              <w:spacing w:before="20" w:after="20" w:line="240" w:lineRule="auto"/>
              <w:ind w:firstLine="0"/>
              <w:rPr>
                <w:bCs/>
                <w:snapToGrid w:val="0"/>
                <w:sz w:val="24"/>
                <w:szCs w:val="24"/>
              </w:rPr>
            </w:pPr>
            <w:r w:rsidRPr="00197334">
              <w:rPr>
                <w:b/>
                <w:bCs/>
                <w:snapToGrid w:val="0"/>
                <w:sz w:val="24"/>
                <w:szCs w:val="24"/>
              </w:rPr>
              <w:t>Тел./факс:</w:t>
            </w:r>
            <w:r w:rsidRPr="00197334">
              <w:rPr>
                <w:bCs/>
                <w:snapToGrid w:val="0"/>
                <w:sz w:val="24"/>
                <w:szCs w:val="24"/>
              </w:rPr>
              <w:t xml:space="preserve"> +7(8662)77-94-05, 77-94-31</w:t>
            </w:r>
          </w:p>
        </w:tc>
        <w:tc>
          <w:tcPr>
            <w:tcW w:w="4678" w:type="dxa"/>
            <w:shd w:val="clear" w:color="auto" w:fill="auto"/>
          </w:tcPr>
          <w:p w:rsidR="00197334" w:rsidRPr="00197334" w:rsidRDefault="00197334" w:rsidP="00197334">
            <w:pPr>
              <w:shd w:val="clear" w:color="auto" w:fill="FFFFFF"/>
              <w:tabs>
                <w:tab w:val="left" w:pos="245"/>
              </w:tabs>
              <w:suppressAutoHyphens w:val="0"/>
              <w:spacing w:before="20" w:after="20" w:line="240" w:lineRule="auto"/>
              <w:ind w:firstLine="0"/>
              <w:jc w:val="left"/>
              <w:rPr>
                <w:bCs/>
                <w:snapToGrid w:val="0"/>
                <w:sz w:val="24"/>
                <w:szCs w:val="24"/>
              </w:rPr>
            </w:pPr>
            <w:r w:rsidRPr="00197334">
              <w:rPr>
                <w:b/>
                <w:bCs/>
                <w:snapToGrid w:val="0"/>
                <w:sz w:val="24"/>
                <w:szCs w:val="24"/>
              </w:rPr>
              <w:t>Тел./факс:____________________</w:t>
            </w:r>
          </w:p>
        </w:tc>
      </w:tr>
    </w:tbl>
    <w:p w:rsidR="00406970" w:rsidRPr="00197334" w:rsidRDefault="00406970" w:rsidP="00197334">
      <w:pPr>
        <w:tabs>
          <w:tab w:val="left" w:pos="1052"/>
        </w:tabs>
      </w:pPr>
    </w:p>
    <w:tbl>
      <w:tblPr>
        <w:tblW w:w="9606" w:type="dxa"/>
        <w:tblLayout w:type="fixed"/>
        <w:tblLook w:val="01E0" w:firstRow="1" w:lastRow="1" w:firstColumn="1" w:lastColumn="1" w:noHBand="0" w:noVBand="0"/>
      </w:tblPr>
      <w:tblGrid>
        <w:gridCol w:w="5354"/>
        <w:gridCol w:w="4252"/>
      </w:tblGrid>
      <w:tr w:rsidR="00406970" w:rsidRPr="00406970" w:rsidTr="00CB018B">
        <w:trPr>
          <w:trHeight w:val="439"/>
        </w:trPr>
        <w:tc>
          <w:tcPr>
            <w:tcW w:w="5353" w:type="dxa"/>
            <w:shd w:val="clear" w:color="auto" w:fill="auto"/>
          </w:tcPr>
          <w:p w:rsidR="00406970" w:rsidRPr="00406970" w:rsidRDefault="00406970" w:rsidP="00406970">
            <w:pPr>
              <w:widowControl w:val="0"/>
              <w:spacing w:line="240" w:lineRule="auto"/>
              <w:ind w:firstLine="0"/>
              <w:rPr>
                <w:b/>
                <w:sz w:val="24"/>
                <w:szCs w:val="24"/>
              </w:rPr>
            </w:pPr>
            <w:r w:rsidRPr="00406970">
              <w:rPr>
                <w:b/>
                <w:sz w:val="24"/>
                <w:szCs w:val="24"/>
                <w:u w:val="single"/>
              </w:rPr>
              <w:t>Заказчик</w:t>
            </w:r>
            <w:r w:rsidRPr="00406970">
              <w:rPr>
                <w:b/>
                <w:sz w:val="24"/>
                <w:szCs w:val="24"/>
              </w:rPr>
              <w:t>:</w:t>
            </w:r>
          </w:p>
        </w:tc>
        <w:tc>
          <w:tcPr>
            <w:tcW w:w="4252" w:type="dxa"/>
            <w:shd w:val="clear" w:color="auto" w:fill="auto"/>
          </w:tcPr>
          <w:p w:rsidR="00406970" w:rsidRPr="00406970" w:rsidRDefault="00406970" w:rsidP="00406970">
            <w:pPr>
              <w:widowControl w:val="0"/>
              <w:spacing w:line="240" w:lineRule="auto"/>
              <w:ind w:firstLine="0"/>
              <w:rPr>
                <w:b/>
                <w:sz w:val="24"/>
                <w:szCs w:val="24"/>
              </w:rPr>
            </w:pPr>
            <w:r w:rsidRPr="00406970">
              <w:rPr>
                <w:b/>
                <w:sz w:val="24"/>
                <w:szCs w:val="24"/>
                <w:u w:val="single"/>
              </w:rPr>
              <w:t>Подрядчик</w:t>
            </w:r>
            <w:r w:rsidRPr="00406970">
              <w:rPr>
                <w:b/>
                <w:sz w:val="24"/>
                <w:szCs w:val="24"/>
              </w:rPr>
              <w:t>:</w:t>
            </w:r>
          </w:p>
        </w:tc>
      </w:tr>
      <w:tr w:rsidR="00406970" w:rsidRPr="00406970" w:rsidTr="00CB018B">
        <w:tc>
          <w:tcPr>
            <w:tcW w:w="5353" w:type="dxa"/>
          </w:tcPr>
          <w:p w:rsidR="00406970" w:rsidRPr="00406970" w:rsidRDefault="00406970" w:rsidP="00406970">
            <w:pPr>
              <w:widowControl w:val="0"/>
              <w:tabs>
                <w:tab w:val="left" w:pos="5387"/>
              </w:tabs>
              <w:spacing w:line="240" w:lineRule="auto"/>
              <w:ind w:firstLine="0"/>
              <w:jc w:val="left"/>
              <w:rPr>
                <w:bCs/>
                <w:sz w:val="24"/>
                <w:szCs w:val="24"/>
              </w:rPr>
            </w:pPr>
            <w:r w:rsidRPr="00406970">
              <w:rPr>
                <w:bCs/>
                <w:sz w:val="24"/>
                <w:szCs w:val="24"/>
              </w:rPr>
              <w:t>Директор филиала ПАО «РусГидро» -</w:t>
            </w:r>
          </w:p>
          <w:p w:rsidR="00406970" w:rsidRPr="00406970" w:rsidRDefault="00406970" w:rsidP="00406970">
            <w:pPr>
              <w:widowControl w:val="0"/>
              <w:tabs>
                <w:tab w:val="left" w:pos="5387"/>
              </w:tabs>
              <w:spacing w:line="240" w:lineRule="auto"/>
              <w:ind w:firstLine="0"/>
              <w:jc w:val="left"/>
              <w:rPr>
                <w:bCs/>
                <w:sz w:val="24"/>
                <w:szCs w:val="24"/>
              </w:rPr>
            </w:pPr>
            <w:r w:rsidRPr="00406970">
              <w:rPr>
                <w:bCs/>
                <w:sz w:val="24"/>
                <w:szCs w:val="24"/>
              </w:rPr>
              <w:t>«Кабардино-Балкарский филиал»</w:t>
            </w:r>
          </w:p>
          <w:p w:rsidR="00406970" w:rsidRPr="00406970" w:rsidRDefault="00406970" w:rsidP="00406970">
            <w:pPr>
              <w:widowControl w:val="0"/>
              <w:tabs>
                <w:tab w:val="left" w:pos="5387"/>
              </w:tabs>
              <w:spacing w:line="240" w:lineRule="auto"/>
              <w:ind w:firstLine="0"/>
              <w:jc w:val="left"/>
              <w:rPr>
                <w:bCs/>
                <w:sz w:val="24"/>
                <w:szCs w:val="24"/>
              </w:rPr>
            </w:pPr>
          </w:p>
          <w:p w:rsidR="00406970" w:rsidRPr="00406970" w:rsidRDefault="00406970" w:rsidP="00406970">
            <w:pPr>
              <w:widowControl w:val="0"/>
              <w:tabs>
                <w:tab w:val="left" w:pos="5387"/>
              </w:tabs>
              <w:spacing w:line="240" w:lineRule="auto"/>
              <w:ind w:firstLine="0"/>
              <w:jc w:val="left"/>
              <w:rPr>
                <w:sz w:val="24"/>
                <w:szCs w:val="24"/>
              </w:rPr>
            </w:pPr>
          </w:p>
          <w:p w:rsidR="00406970" w:rsidRPr="00406970" w:rsidRDefault="00406970" w:rsidP="00406970">
            <w:pPr>
              <w:widowControl w:val="0"/>
              <w:spacing w:line="240" w:lineRule="auto"/>
              <w:ind w:firstLine="0"/>
              <w:rPr>
                <w:sz w:val="24"/>
                <w:szCs w:val="24"/>
              </w:rPr>
            </w:pPr>
            <w:r w:rsidRPr="00406970">
              <w:rPr>
                <w:sz w:val="24"/>
                <w:szCs w:val="24"/>
              </w:rPr>
              <w:t>______________ / В.Б. Тотров /</w:t>
            </w:r>
          </w:p>
          <w:p w:rsidR="00406970" w:rsidRPr="00406970" w:rsidRDefault="00406970" w:rsidP="00406970">
            <w:pPr>
              <w:widowControl w:val="0"/>
              <w:spacing w:line="240" w:lineRule="auto"/>
              <w:rPr>
                <w:sz w:val="24"/>
                <w:szCs w:val="24"/>
              </w:rPr>
            </w:pPr>
          </w:p>
          <w:p w:rsidR="00406970" w:rsidRPr="00406970" w:rsidRDefault="00406970" w:rsidP="00406970">
            <w:pPr>
              <w:widowControl w:val="0"/>
              <w:tabs>
                <w:tab w:val="left" w:pos="5387"/>
              </w:tabs>
              <w:spacing w:line="240" w:lineRule="auto"/>
              <w:ind w:left="708" w:firstLine="0"/>
              <w:jc w:val="left"/>
              <w:rPr>
                <w:sz w:val="24"/>
                <w:szCs w:val="24"/>
              </w:rPr>
            </w:pPr>
          </w:p>
        </w:tc>
        <w:tc>
          <w:tcPr>
            <w:tcW w:w="4252" w:type="dxa"/>
            <w:shd w:val="clear" w:color="auto" w:fill="auto"/>
          </w:tcPr>
          <w:p w:rsidR="00406970" w:rsidRPr="00406970" w:rsidRDefault="00406970" w:rsidP="00406970">
            <w:pPr>
              <w:widowControl w:val="0"/>
              <w:shd w:val="clear" w:color="auto" w:fill="FFFFFF"/>
              <w:tabs>
                <w:tab w:val="left" w:pos="245"/>
              </w:tabs>
              <w:spacing w:line="240" w:lineRule="auto"/>
              <w:ind w:firstLine="0"/>
              <w:jc w:val="left"/>
              <w:rPr>
                <w:bCs/>
                <w:sz w:val="24"/>
                <w:szCs w:val="24"/>
              </w:rPr>
            </w:pPr>
          </w:p>
          <w:p w:rsidR="00406970" w:rsidRPr="00406970" w:rsidRDefault="00406970" w:rsidP="00406970">
            <w:pPr>
              <w:widowControl w:val="0"/>
              <w:shd w:val="clear" w:color="auto" w:fill="FFFFFF"/>
              <w:tabs>
                <w:tab w:val="left" w:pos="245"/>
              </w:tabs>
              <w:spacing w:line="240" w:lineRule="auto"/>
              <w:ind w:firstLine="0"/>
              <w:jc w:val="left"/>
              <w:rPr>
                <w:bCs/>
                <w:sz w:val="24"/>
                <w:szCs w:val="24"/>
              </w:rPr>
            </w:pPr>
          </w:p>
          <w:p w:rsidR="00406970" w:rsidRPr="00406970" w:rsidRDefault="00406970" w:rsidP="00406970">
            <w:pPr>
              <w:widowControl w:val="0"/>
              <w:shd w:val="clear" w:color="auto" w:fill="FFFFFF"/>
              <w:tabs>
                <w:tab w:val="left" w:pos="245"/>
              </w:tabs>
              <w:spacing w:line="240" w:lineRule="auto"/>
              <w:ind w:firstLine="0"/>
              <w:jc w:val="left"/>
              <w:rPr>
                <w:bCs/>
                <w:sz w:val="24"/>
                <w:szCs w:val="24"/>
              </w:rPr>
            </w:pPr>
          </w:p>
          <w:p w:rsidR="00406970" w:rsidRPr="00406970" w:rsidRDefault="00406970" w:rsidP="00406970">
            <w:pPr>
              <w:widowControl w:val="0"/>
              <w:shd w:val="clear" w:color="auto" w:fill="FFFFFF"/>
              <w:tabs>
                <w:tab w:val="left" w:pos="245"/>
              </w:tabs>
              <w:spacing w:line="240" w:lineRule="auto"/>
              <w:ind w:firstLine="0"/>
              <w:jc w:val="left"/>
              <w:rPr>
                <w:bCs/>
                <w:sz w:val="24"/>
                <w:szCs w:val="24"/>
              </w:rPr>
            </w:pPr>
          </w:p>
          <w:p w:rsidR="00406970" w:rsidRPr="00406970" w:rsidRDefault="00406970" w:rsidP="00406970">
            <w:pPr>
              <w:widowControl w:val="0"/>
              <w:shd w:val="clear" w:color="auto" w:fill="FFFFFF"/>
              <w:tabs>
                <w:tab w:val="left" w:pos="245"/>
              </w:tabs>
              <w:spacing w:line="240" w:lineRule="auto"/>
              <w:ind w:firstLine="0"/>
              <w:jc w:val="left"/>
              <w:rPr>
                <w:bCs/>
                <w:sz w:val="24"/>
                <w:szCs w:val="24"/>
              </w:rPr>
            </w:pPr>
            <w:r w:rsidRPr="00406970">
              <w:rPr>
                <w:bCs/>
                <w:sz w:val="24"/>
                <w:szCs w:val="24"/>
              </w:rPr>
              <w:t>__________________ /___________/</w:t>
            </w:r>
          </w:p>
          <w:p w:rsidR="00406970" w:rsidRPr="00406970" w:rsidRDefault="00406970" w:rsidP="00406970">
            <w:pPr>
              <w:widowControl w:val="0"/>
              <w:shd w:val="clear" w:color="auto" w:fill="FFFFFF"/>
              <w:tabs>
                <w:tab w:val="left" w:pos="245"/>
              </w:tabs>
              <w:spacing w:line="240" w:lineRule="auto"/>
              <w:ind w:left="720" w:firstLine="0"/>
              <w:jc w:val="left"/>
              <w:rPr>
                <w:bCs/>
                <w:sz w:val="24"/>
                <w:szCs w:val="24"/>
              </w:rPr>
            </w:pPr>
          </w:p>
          <w:p w:rsidR="00406970" w:rsidRPr="00406970" w:rsidRDefault="00406970" w:rsidP="00406970">
            <w:pPr>
              <w:widowControl w:val="0"/>
              <w:shd w:val="clear" w:color="auto" w:fill="FFFFFF"/>
              <w:tabs>
                <w:tab w:val="left" w:pos="245"/>
              </w:tabs>
              <w:spacing w:line="240" w:lineRule="auto"/>
              <w:ind w:left="708" w:firstLine="0"/>
              <w:jc w:val="left"/>
              <w:rPr>
                <w:bCs/>
                <w:sz w:val="24"/>
                <w:szCs w:val="24"/>
              </w:rPr>
            </w:pPr>
          </w:p>
        </w:tc>
      </w:tr>
    </w:tbl>
    <w:p w:rsidR="0041549F" w:rsidRPr="00197334" w:rsidRDefault="0041549F" w:rsidP="00197334">
      <w:pPr>
        <w:tabs>
          <w:tab w:val="left" w:pos="1052"/>
        </w:tabs>
        <w:sectPr w:rsidR="0041549F" w:rsidRPr="00197334">
          <w:headerReference w:type="default" r:id="rId16"/>
          <w:footerReference w:type="default" r:id="rId17"/>
          <w:headerReference w:type="first" r:id="rId18"/>
          <w:pgSz w:w="11906" w:h="16838"/>
          <w:pgMar w:top="1134" w:right="851" w:bottom="1134" w:left="1418" w:header="709" w:footer="709" w:gutter="0"/>
          <w:cols w:space="720"/>
          <w:formProt w:val="0"/>
          <w:titlePg/>
          <w:docGrid w:linePitch="381"/>
        </w:sectPr>
      </w:pPr>
    </w:p>
    <w:p w:rsidR="0041549F" w:rsidRDefault="00F005A9">
      <w:pPr>
        <w:spacing w:line="240" w:lineRule="auto"/>
        <w:ind w:left="4820" w:firstLine="0"/>
        <w:rPr>
          <w:sz w:val="22"/>
          <w:szCs w:val="22"/>
        </w:rPr>
      </w:pPr>
      <w:r>
        <w:rPr>
          <w:sz w:val="22"/>
          <w:szCs w:val="22"/>
        </w:rPr>
        <w:lastRenderedPageBreak/>
        <w:t>Приложение № 1</w:t>
      </w:r>
    </w:p>
    <w:p w:rsidR="0041549F" w:rsidRDefault="00F005A9">
      <w:pPr>
        <w:spacing w:line="240" w:lineRule="auto"/>
        <w:ind w:left="4820" w:firstLine="0"/>
        <w:rPr>
          <w:sz w:val="22"/>
          <w:szCs w:val="22"/>
        </w:rPr>
      </w:pPr>
      <w:r>
        <w:rPr>
          <w:sz w:val="22"/>
          <w:szCs w:val="22"/>
        </w:rPr>
        <w:t>к Договору подряда</w:t>
      </w:r>
    </w:p>
    <w:p w:rsidR="0041549F" w:rsidRDefault="00F005A9">
      <w:pPr>
        <w:spacing w:line="240" w:lineRule="auto"/>
        <w:ind w:left="4820" w:firstLine="0"/>
        <w:rPr>
          <w:sz w:val="22"/>
          <w:szCs w:val="22"/>
        </w:rPr>
      </w:pPr>
      <w:r>
        <w:rPr>
          <w:sz w:val="22"/>
          <w:szCs w:val="22"/>
        </w:rPr>
        <w:t>от «____» __________ 20 _ г. № ________</w:t>
      </w:r>
    </w:p>
    <w:p w:rsidR="0041549F" w:rsidRDefault="0041549F">
      <w:pPr>
        <w:spacing w:line="240" w:lineRule="auto"/>
        <w:ind w:left="1416" w:firstLine="0"/>
        <w:rPr>
          <w:b/>
          <w:sz w:val="24"/>
          <w:szCs w:val="24"/>
        </w:rPr>
      </w:pPr>
    </w:p>
    <w:p w:rsidR="0041549F" w:rsidRDefault="0041549F">
      <w:pPr>
        <w:spacing w:line="240" w:lineRule="auto"/>
        <w:ind w:left="1416" w:firstLine="0"/>
        <w:rPr>
          <w:b/>
          <w:sz w:val="24"/>
          <w:szCs w:val="24"/>
        </w:rPr>
      </w:pPr>
    </w:p>
    <w:p w:rsidR="00406970" w:rsidRDefault="00406970">
      <w:pPr>
        <w:spacing w:line="240" w:lineRule="auto"/>
        <w:ind w:left="1416" w:firstLine="0"/>
        <w:rPr>
          <w:b/>
          <w:sz w:val="24"/>
          <w:szCs w:val="24"/>
        </w:rPr>
      </w:pPr>
    </w:p>
    <w:p w:rsidR="00406970" w:rsidRDefault="00406970">
      <w:pPr>
        <w:spacing w:line="240" w:lineRule="auto"/>
        <w:ind w:left="1416" w:firstLine="0"/>
        <w:rPr>
          <w:b/>
          <w:sz w:val="24"/>
          <w:szCs w:val="24"/>
        </w:rPr>
      </w:pPr>
    </w:p>
    <w:p w:rsidR="00406970" w:rsidRDefault="00406970">
      <w:pPr>
        <w:spacing w:line="240" w:lineRule="auto"/>
        <w:ind w:left="1416" w:firstLine="0"/>
        <w:rPr>
          <w:b/>
          <w:sz w:val="24"/>
          <w:szCs w:val="24"/>
        </w:rPr>
      </w:pPr>
    </w:p>
    <w:p w:rsidR="00406970" w:rsidRDefault="00406970">
      <w:pPr>
        <w:spacing w:line="240" w:lineRule="auto"/>
        <w:ind w:left="1416" w:firstLine="0"/>
        <w:rPr>
          <w:b/>
          <w:sz w:val="24"/>
          <w:szCs w:val="24"/>
        </w:rPr>
      </w:pPr>
    </w:p>
    <w:p w:rsidR="0041549F" w:rsidRDefault="00F005A9">
      <w:pPr>
        <w:spacing w:line="240" w:lineRule="auto"/>
        <w:ind w:firstLine="0"/>
        <w:jc w:val="center"/>
        <w:rPr>
          <w:b/>
          <w:sz w:val="24"/>
          <w:szCs w:val="24"/>
        </w:rPr>
      </w:pPr>
      <w:r>
        <w:rPr>
          <w:b/>
          <w:sz w:val="24"/>
          <w:szCs w:val="24"/>
        </w:rPr>
        <w:t>ТЕХНИЧЕСКОЕ ЗАДАНИЕ</w:t>
      </w:r>
    </w:p>
    <w:p w:rsidR="0041549F" w:rsidRDefault="0041549F">
      <w:pPr>
        <w:spacing w:line="240" w:lineRule="auto"/>
        <w:ind w:firstLine="0"/>
        <w:rPr>
          <w:sz w:val="24"/>
          <w:szCs w:val="24"/>
        </w:rPr>
      </w:pPr>
    </w:p>
    <w:p w:rsidR="00F005A9" w:rsidRPr="00F005A9" w:rsidRDefault="00F005A9" w:rsidP="00F005A9">
      <w:pPr>
        <w:spacing w:line="240" w:lineRule="auto"/>
        <w:ind w:firstLine="0"/>
        <w:jc w:val="center"/>
      </w:pPr>
      <w:r w:rsidRPr="00F005A9">
        <w:rPr>
          <w:rFonts w:eastAsia="Calibri"/>
          <w:sz w:val="26"/>
          <w:szCs w:val="26"/>
        </w:rPr>
        <w:t>«</w:t>
      </w:r>
      <w:r w:rsidRPr="00F005A9">
        <w:rPr>
          <w:rFonts w:eastAsia="Calibri"/>
          <w:b/>
          <w:i/>
        </w:rPr>
        <w:t>ОКПД 2 43.99.90.190 Монтаж элементов куста опорных реперов на деривационном канале ст. ДК Баксанской ГЭС с проведением высотной привязки</w:t>
      </w:r>
      <w:r w:rsidRPr="00F005A9">
        <w:rPr>
          <w:rFonts w:eastAsia="Calibri"/>
          <w:b/>
          <w:i/>
          <w:sz w:val="26"/>
          <w:szCs w:val="26"/>
        </w:rPr>
        <w:t>»</w:t>
      </w:r>
    </w:p>
    <w:p w:rsidR="0041549F" w:rsidRDefault="0041549F">
      <w:pPr>
        <w:spacing w:line="240" w:lineRule="auto"/>
        <w:ind w:firstLine="0"/>
        <w:rPr>
          <w:sz w:val="24"/>
          <w:szCs w:val="24"/>
        </w:rPr>
      </w:pPr>
    </w:p>
    <w:p w:rsidR="0041549F" w:rsidRDefault="0041549F">
      <w:pPr>
        <w:spacing w:line="240" w:lineRule="auto"/>
        <w:ind w:firstLine="0"/>
        <w:rPr>
          <w:sz w:val="24"/>
          <w:szCs w:val="24"/>
        </w:rPr>
      </w:pPr>
    </w:p>
    <w:p w:rsidR="0041549F" w:rsidRDefault="0041549F">
      <w:pPr>
        <w:spacing w:line="240" w:lineRule="auto"/>
        <w:ind w:firstLine="0"/>
        <w:rPr>
          <w:sz w:val="24"/>
          <w:szCs w:val="24"/>
        </w:rPr>
      </w:pPr>
    </w:p>
    <w:p w:rsidR="0041549F" w:rsidRDefault="0041549F">
      <w:pPr>
        <w:spacing w:line="240" w:lineRule="auto"/>
        <w:ind w:firstLine="0"/>
        <w:rPr>
          <w:sz w:val="24"/>
          <w:szCs w:val="24"/>
        </w:rPr>
      </w:pPr>
    </w:p>
    <w:p w:rsidR="0041549F" w:rsidRDefault="0041549F">
      <w:pPr>
        <w:spacing w:line="240" w:lineRule="auto"/>
        <w:ind w:firstLine="0"/>
        <w:rPr>
          <w:sz w:val="24"/>
          <w:szCs w:val="24"/>
        </w:rPr>
      </w:pPr>
    </w:p>
    <w:p w:rsidR="0041549F" w:rsidRDefault="0041549F">
      <w:pPr>
        <w:spacing w:line="240" w:lineRule="auto"/>
        <w:ind w:firstLine="0"/>
        <w:rPr>
          <w:sz w:val="24"/>
          <w:szCs w:val="24"/>
        </w:rPr>
      </w:pPr>
    </w:p>
    <w:p w:rsidR="0041549F" w:rsidRDefault="0041549F">
      <w:pPr>
        <w:spacing w:line="240" w:lineRule="auto"/>
        <w:ind w:firstLine="0"/>
        <w:rPr>
          <w:sz w:val="24"/>
          <w:szCs w:val="24"/>
        </w:rPr>
      </w:pPr>
    </w:p>
    <w:tbl>
      <w:tblPr>
        <w:tblW w:w="9606" w:type="dxa"/>
        <w:tblLayout w:type="fixed"/>
        <w:tblLook w:val="01E0" w:firstRow="1" w:lastRow="1" w:firstColumn="1" w:lastColumn="1" w:noHBand="0" w:noVBand="0"/>
      </w:tblPr>
      <w:tblGrid>
        <w:gridCol w:w="5354"/>
        <w:gridCol w:w="4252"/>
      </w:tblGrid>
      <w:tr w:rsidR="00197334" w:rsidRPr="00197334" w:rsidTr="00F005A9">
        <w:trPr>
          <w:trHeight w:val="439"/>
        </w:trPr>
        <w:tc>
          <w:tcPr>
            <w:tcW w:w="5354" w:type="dxa"/>
            <w:shd w:val="clear" w:color="auto" w:fill="auto"/>
          </w:tcPr>
          <w:p w:rsidR="00197334" w:rsidRPr="00197334" w:rsidRDefault="00197334" w:rsidP="00197334">
            <w:pPr>
              <w:widowControl w:val="0"/>
              <w:spacing w:line="240" w:lineRule="auto"/>
              <w:ind w:firstLine="0"/>
              <w:rPr>
                <w:b/>
                <w:sz w:val="24"/>
                <w:szCs w:val="24"/>
              </w:rPr>
            </w:pPr>
            <w:r w:rsidRPr="00197334">
              <w:rPr>
                <w:b/>
                <w:sz w:val="24"/>
                <w:szCs w:val="24"/>
                <w:u w:val="single"/>
              </w:rPr>
              <w:t>Заказчик</w:t>
            </w:r>
            <w:r w:rsidRPr="00197334">
              <w:rPr>
                <w:b/>
                <w:sz w:val="24"/>
                <w:szCs w:val="24"/>
              </w:rPr>
              <w:t>:</w:t>
            </w:r>
          </w:p>
        </w:tc>
        <w:tc>
          <w:tcPr>
            <w:tcW w:w="4252" w:type="dxa"/>
            <w:shd w:val="clear" w:color="auto" w:fill="auto"/>
          </w:tcPr>
          <w:p w:rsidR="00197334" w:rsidRPr="00197334" w:rsidRDefault="00197334" w:rsidP="00197334">
            <w:pPr>
              <w:widowControl w:val="0"/>
              <w:spacing w:line="240" w:lineRule="auto"/>
              <w:ind w:firstLine="0"/>
              <w:rPr>
                <w:b/>
                <w:sz w:val="24"/>
                <w:szCs w:val="24"/>
              </w:rPr>
            </w:pPr>
            <w:r w:rsidRPr="00197334">
              <w:rPr>
                <w:b/>
                <w:sz w:val="24"/>
                <w:szCs w:val="24"/>
                <w:u w:val="single"/>
              </w:rPr>
              <w:t>Подрядчик</w:t>
            </w:r>
            <w:r w:rsidRPr="00197334">
              <w:rPr>
                <w:b/>
                <w:sz w:val="24"/>
                <w:szCs w:val="24"/>
              </w:rPr>
              <w:t>:</w:t>
            </w:r>
          </w:p>
        </w:tc>
      </w:tr>
      <w:tr w:rsidR="00197334" w:rsidRPr="00197334" w:rsidTr="00F005A9">
        <w:tc>
          <w:tcPr>
            <w:tcW w:w="5354" w:type="dxa"/>
          </w:tcPr>
          <w:p w:rsidR="00197334" w:rsidRPr="00197334" w:rsidRDefault="00197334" w:rsidP="00197334">
            <w:pPr>
              <w:widowControl w:val="0"/>
              <w:tabs>
                <w:tab w:val="left" w:pos="5387"/>
              </w:tabs>
              <w:spacing w:line="240" w:lineRule="auto"/>
              <w:ind w:firstLine="0"/>
              <w:jc w:val="left"/>
              <w:rPr>
                <w:bCs/>
                <w:sz w:val="24"/>
                <w:szCs w:val="24"/>
              </w:rPr>
            </w:pPr>
            <w:r w:rsidRPr="00197334">
              <w:rPr>
                <w:bCs/>
                <w:sz w:val="24"/>
                <w:szCs w:val="24"/>
              </w:rPr>
              <w:t>Директор филиала ПАО «РусГидро» -</w:t>
            </w:r>
          </w:p>
          <w:p w:rsidR="00197334" w:rsidRPr="00197334" w:rsidRDefault="00197334" w:rsidP="00197334">
            <w:pPr>
              <w:widowControl w:val="0"/>
              <w:tabs>
                <w:tab w:val="left" w:pos="5387"/>
              </w:tabs>
              <w:spacing w:line="240" w:lineRule="auto"/>
              <w:ind w:firstLine="0"/>
              <w:jc w:val="left"/>
              <w:rPr>
                <w:bCs/>
                <w:sz w:val="24"/>
                <w:szCs w:val="24"/>
              </w:rPr>
            </w:pPr>
            <w:r w:rsidRPr="00197334">
              <w:rPr>
                <w:bCs/>
                <w:sz w:val="24"/>
                <w:szCs w:val="24"/>
              </w:rPr>
              <w:t>«Кабардино-Балкарский филиал»</w:t>
            </w:r>
          </w:p>
          <w:p w:rsidR="00197334" w:rsidRPr="00197334" w:rsidRDefault="00197334" w:rsidP="00197334">
            <w:pPr>
              <w:widowControl w:val="0"/>
              <w:tabs>
                <w:tab w:val="left" w:pos="5387"/>
              </w:tabs>
              <w:spacing w:line="240" w:lineRule="auto"/>
              <w:ind w:firstLine="0"/>
              <w:jc w:val="left"/>
              <w:rPr>
                <w:bCs/>
                <w:sz w:val="24"/>
                <w:szCs w:val="24"/>
              </w:rPr>
            </w:pPr>
          </w:p>
          <w:p w:rsidR="00197334" w:rsidRPr="00197334" w:rsidRDefault="00197334" w:rsidP="00197334">
            <w:pPr>
              <w:widowControl w:val="0"/>
              <w:tabs>
                <w:tab w:val="left" w:pos="5387"/>
              </w:tabs>
              <w:spacing w:line="240" w:lineRule="auto"/>
              <w:ind w:firstLine="0"/>
              <w:jc w:val="left"/>
              <w:rPr>
                <w:sz w:val="24"/>
                <w:szCs w:val="24"/>
              </w:rPr>
            </w:pPr>
          </w:p>
          <w:p w:rsidR="00197334" w:rsidRPr="00197334" w:rsidRDefault="00197334" w:rsidP="00197334">
            <w:pPr>
              <w:widowControl w:val="0"/>
              <w:spacing w:line="240" w:lineRule="auto"/>
              <w:ind w:firstLine="0"/>
              <w:rPr>
                <w:sz w:val="24"/>
                <w:szCs w:val="24"/>
              </w:rPr>
            </w:pPr>
            <w:r w:rsidRPr="00197334">
              <w:rPr>
                <w:sz w:val="24"/>
                <w:szCs w:val="24"/>
              </w:rPr>
              <w:t>______________ / В.Б. Тотров /</w:t>
            </w:r>
          </w:p>
          <w:p w:rsidR="00197334" w:rsidRPr="00197334" w:rsidRDefault="00197334" w:rsidP="00197334">
            <w:pPr>
              <w:widowControl w:val="0"/>
              <w:spacing w:line="240" w:lineRule="auto"/>
              <w:rPr>
                <w:sz w:val="24"/>
                <w:szCs w:val="24"/>
              </w:rPr>
            </w:pPr>
          </w:p>
          <w:p w:rsidR="00197334" w:rsidRPr="00197334" w:rsidRDefault="00197334" w:rsidP="00197334">
            <w:pPr>
              <w:widowControl w:val="0"/>
              <w:tabs>
                <w:tab w:val="left" w:pos="5387"/>
              </w:tabs>
              <w:spacing w:line="240" w:lineRule="auto"/>
              <w:ind w:left="708" w:firstLine="0"/>
              <w:jc w:val="left"/>
              <w:rPr>
                <w:sz w:val="24"/>
                <w:szCs w:val="24"/>
              </w:rPr>
            </w:pPr>
          </w:p>
        </w:tc>
        <w:tc>
          <w:tcPr>
            <w:tcW w:w="4252" w:type="dxa"/>
            <w:shd w:val="clear" w:color="auto" w:fill="auto"/>
          </w:tcPr>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r w:rsidRPr="00197334">
              <w:rPr>
                <w:bCs/>
                <w:sz w:val="24"/>
                <w:szCs w:val="24"/>
              </w:rPr>
              <w:t>__________________ / ________ /</w:t>
            </w:r>
          </w:p>
          <w:p w:rsidR="00197334" w:rsidRPr="00197334" w:rsidRDefault="00197334" w:rsidP="00197334">
            <w:pPr>
              <w:widowControl w:val="0"/>
              <w:shd w:val="clear" w:color="auto" w:fill="FFFFFF"/>
              <w:tabs>
                <w:tab w:val="left" w:pos="245"/>
              </w:tabs>
              <w:spacing w:line="240" w:lineRule="auto"/>
              <w:ind w:left="720"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left="708" w:firstLine="0"/>
              <w:jc w:val="left"/>
              <w:rPr>
                <w:bCs/>
                <w:sz w:val="24"/>
                <w:szCs w:val="24"/>
              </w:rPr>
            </w:pPr>
          </w:p>
        </w:tc>
      </w:tr>
    </w:tbl>
    <w:p w:rsidR="0041549F" w:rsidRDefault="0041549F">
      <w:pPr>
        <w:spacing w:line="240" w:lineRule="auto"/>
        <w:ind w:firstLine="0"/>
        <w:rPr>
          <w:sz w:val="24"/>
          <w:szCs w:val="24"/>
        </w:rPr>
      </w:pPr>
    </w:p>
    <w:p w:rsidR="0041549F" w:rsidRDefault="0041549F">
      <w:pPr>
        <w:spacing w:line="240" w:lineRule="auto"/>
        <w:ind w:firstLine="0"/>
        <w:rPr>
          <w:sz w:val="24"/>
          <w:szCs w:val="24"/>
        </w:rPr>
      </w:pPr>
    </w:p>
    <w:p w:rsidR="0041549F" w:rsidRDefault="0041549F">
      <w:pPr>
        <w:spacing w:line="240" w:lineRule="auto"/>
        <w:ind w:firstLine="0"/>
        <w:rPr>
          <w:sz w:val="24"/>
          <w:szCs w:val="24"/>
        </w:rPr>
      </w:pPr>
    </w:p>
    <w:p w:rsidR="0041549F" w:rsidRDefault="0041549F">
      <w:pPr>
        <w:spacing w:line="240" w:lineRule="auto"/>
        <w:rPr>
          <w:sz w:val="24"/>
        </w:rPr>
      </w:pPr>
    </w:p>
    <w:p w:rsidR="0041549F" w:rsidRDefault="0041549F">
      <w:pPr>
        <w:spacing w:line="240" w:lineRule="auto"/>
        <w:ind w:firstLine="0"/>
        <w:rPr>
          <w:sz w:val="24"/>
        </w:rPr>
      </w:pPr>
    </w:p>
    <w:p w:rsidR="0041549F" w:rsidRDefault="0041549F">
      <w:pPr>
        <w:spacing w:line="240" w:lineRule="auto"/>
        <w:ind w:left="5103" w:firstLine="0"/>
        <w:rPr>
          <w:sz w:val="22"/>
          <w:szCs w:val="22"/>
        </w:rPr>
      </w:pPr>
    </w:p>
    <w:p w:rsidR="0041549F" w:rsidRDefault="00F005A9">
      <w:pPr>
        <w:spacing w:line="240" w:lineRule="auto"/>
        <w:ind w:firstLine="0"/>
        <w:jc w:val="left"/>
        <w:rPr>
          <w:shd w:val="clear" w:color="auto" w:fill="C0C0C0"/>
        </w:rPr>
      </w:pPr>
      <w:r>
        <w:br w:type="page"/>
      </w:r>
    </w:p>
    <w:p w:rsidR="0041549F" w:rsidRDefault="00F005A9">
      <w:pPr>
        <w:spacing w:line="240" w:lineRule="auto"/>
        <w:ind w:left="5103" w:firstLine="0"/>
        <w:rPr>
          <w:sz w:val="22"/>
          <w:szCs w:val="22"/>
        </w:rPr>
      </w:pPr>
      <w:r>
        <w:rPr>
          <w:sz w:val="22"/>
          <w:szCs w:val="22"/>
        </w:rPr>
        <w:lastRenderedPageBreak/>
        <w:t>Приложение № 2</w:t>
      </w:r>
    </w:p>
    <w:p w:rsidR="0041549F" w:rsidRDefault="00F005A9">
      <w:pPr>
        <w:spacing w:line="240" w:lineRule="auto"/>
        <w:ind w:left="5103" w:firstLine="0"/>
        <w:rPr>
          <w:sz w:val="22"/>
          <w:szCs w:val="22"/>
        </w:rPr>
      </w:pPr>
      <w:r>
        <w:rPr>
          <w:sz w:val="22"/>
          <w:szCs w:val="22"/>
        </w:rPr>
        <w:t xml:space="preserve">к Договору подряда </w:t>
      </w:r>
    </w:p>
    <w:p w:rsidR="0041549F" w:rsidRDefault="00F005A9">
      <w:pPr>
        <w:spacing w:line="240" w:lineRule="auto"/>
        <w:ind w:left="5103" w:firstLine="0"/>
        <w:rPr>
          <w:sz w:val="22"/>
          <w:szCs w:val="22"/>
        </w:rPr>
      </w:pPr>
      <w:r>
        <w:rPr>
          <w:sz w:val="22"/>
          <w:szCs w:val="22"/>
        </w:rPr>
        <w:t>от «____» __________ 20 _ г. № ____</w:t>
      </w:r>
    </w:p>
    <w:p w:rsidR="0041549F" w:rsidRDefault="0041549F">
      <w:pPr>
        <w:spacing w:line="240" w:lineRule="auto"/>
        <w:ind w:firstLine="0"/>
        <w:rPr>
          <w:b/>
          <w:bCs/>
          <w:sz w:val="24"/>
          <w:szCs w:val="24"/>
        </w:rPr>
      </w:pPr>
    </w:p>
    <w:p w:rsidR="0041549F" w:rsidRDefault="0041549F">
      <w:pPr>
        <w:spacing w:line="240" w:lineRule="auto"/>
        <w:ind w:firstLine="0"/>
        <w:jc w:val="right"/>
        <w:rPr>
          <w:b/>
          <w:bCs/>
          <w:sz w:val="24"/>
          <w:szCs w:val="24"/>
        </w:rPr>
      </w:pPr>
    </w:p>
    <w:p w:rsidR="0041549F" w:rsidRDefault="0041549F">
      <w:pPr>
        <w:spacing w:line="240" w:lineRule="auto"/>
        <w:ind w:firstLine="0"/>
        <w:rPr>
          <w:b/>
          <w:bCs/>
          <w:sz w:val="24"/>
          <w:szCs w:val="24"/>
        </w:rPr>
      </w:pPr>
    </w:p>
    <w:p w:rsidR="0041549F" w:rsidRDefault="0041549F">
      <w:pPr>
        <w:spacing w:line="240" w:lineRule="auto"/>
        <w:ind w:firstLine="0"/>
        <w:rPr>
          <w:b/>
          <w:bCs/>
          <w:sz w:val="24"/>
          <w:szCs w:val="24"/>
        </w:rPr>
      </w:pPr>
    </w:p>
    <w:p w:rsidR="0041549F" w:rsidRDefault="00F005A9">
      <w:pPr>
        <w:spacing w:line="240" w:lineRule="auto"/>
        <w:ind w:firstLine="0"/>
        <w:jc w:val="center"/>
        <w:rPr>
          <w:b/>
          <w:sz w:val="24"/>
          <w:szCs w:val="24"/>
        </w:rPr>
      </w:pPr>
      <w:r>
        <w:rPr>
          <w:b/>
          <w:sz w:val="24"/>
          <w:szCs w:val="24"/>
        </w:rPr>
        <w:t xml:space="preserve">Перечень объектов учета капитальных вложений </w:t>
      </w:r>
    </w:p>
    <w:p w:rsidR="0041549F" w:rsidRDefault="0041549F">
      <w:pPr>
        <w:spacing w:line="240" w:lineRule="auto"/>
        <w:ind w:firstLine="0"/>
        <w:rPr>
          <w:sz w:val="24"/>
          <w:szCs w:val="24"/>
        </w:rPr>
      </w:pPr>
    </w:p>
    <w:p w:rsidR="0041549F" w:rsidRDefault="0041549F">
      <w:pPr>
        <w:spacing w:line="240" w:lineRule="auto"/>
        <w:ind w:firstLine="0"/>
        <w:rPr>
          <w:sz w:val="24"/>
          <w:szCs w:val="24"/>
        </w:rPr>
      </w:pPr>
    </w:p>
    <w:tbl>
      <w:tblPr>
        <w:tblpPr w:leftFromText="180" w:rightFromText="180" w:vertAnchor="text" w:horzAnchor="margin" w:tblpX="108" w:tblpY="170"/>
        <w:tblW w:w="5000" w:type="pct"/>
        <w:tblLayout w:type="fixed"/>
        <w:tblLook w:val="04A0" w:firstRow="1" w:lastRow="0" w:firstColumn="1" w:lastColumn="0" w:noHBand="0" w:noVBand="1"/>
      </w:tblPr>
      <w:tblGrid>
        <w:gridCol w:w="685"/>
        <w:gridCol w:w="4431"/>
        <w:gridCol w:w="4511"/>
      </w:tblGrid>
      <w:tr w:rsidR="0041549F" w:rsidTr="00EF0376">
        <w:tc>
          <w:tcPr>
            <w:tcW w:w="685" w:type="dxa"/>
            <w:tcBorders>
              <w:top w:val="single" w:sz="4" w:space="0" w:color="000000"/>
              <w:left w:val="single" w:sz="4" w:space="0" w:color="000000"/>
              <w:bottom w:val="single" w:sz="4" w:space="0" w:color="000000"/>
              <w:right w:val="single" w:sz="4" w:space="0" w:color="000000"/>
            </w:tcBorders>
          </w:tcPr>
          <w:p w:rsidR="0041549F" w:rsidRDefault="00F005A9">
            <w:pPr>
              <w:widowControl w:val="0"/>
              <w:spacing w:line="240" w:lineRule="auto"/>
              <w:ind w:firstLine="0"/>
              <w:jc w:val="center"/>
              <w:rPr>
                <w:sz w:val="24"/>
                <w:szCs w:val="24"/>
              </w:rPr>
            </w:pPr>
            <w:r>
              <w:rPr>
                <w:sz w:val="24"/>
                <w:szCs w:val="24"/>
              </w:rPr>
              <w:t>№ п/п</w:t>
            </w:r>
          </w:p>
        </w:tc>
        <w:tc>
          <w:tcPr>
            <w:tcW w:w="4431" w:type="dxa"/>
            <w:tcBorders>
              <w:top w:val="single" w:sz="4" w:space="0" w:color="000000"/>
              <w:left w:val="single" w:sz="4" w:space="0" w:color="000000"/>
              <w:bottom w:val="single" w:sz="4" w:space="0" w:color="000000"/>
              <w:right w:val="single" w:sz="4" w:space="0" w:color="000000"/>
            </w:tcBorders>
          </w:tcPr>
          <w:p w:rsidR="0041549F" w:rsidRDefault="00F005A9">
            <w:pPr>
              <w:widowControl w:val="0"/>
              <w:spacing w:line="240" w:lineRule="auto"/>
              <w:ind w:firstLine="0"/>
              <w:jc w:val="center"/>
              <w:rPr>
                <w:sz w:val="24"/>
                <w:szCs w:val="24"/>
              </w:rPr>
            </w:pPr>
            <w:r>
              <w:rPr>
                <w:sz w:val="24"/>
                <w:szCs w:val="24"/>
              </w:rPr>
              <w:t>Наименование Объекта</w:t>
            </w:r>
          </w:p>
        </w:tc>
        <w:tc>
          <w:tcPr>
            <w:tcW w:w="4511" w:type="dxa"/>
            <w:tcBorders>
              <w:top w:val="single" w:sz="4" w:space="0" w:color="000000"/>
              <w:left w:val="single" w:sz="4" w:space="0" w:color="000000"/>
              <w:bottom w:val="single" w:sz="4" w:space="0" w:color="000000"/>
              <w:right w:val="single" w:sz="4" w:space="0" w:color="000000"/>
            </w:tcBorders>
          </w:tcPr>
          <w:p w:rsidR="0041549F" w:rsidRDefault="00F005A9">
            <w:pPr>
              <w:widowControl w:val="0"/>
              <w:spacing w:line="240" w:lineRule="auto"/>
              <w:ind w:firstLine="0"/>
              <w:jc w:val="center"/>
              <w:rPr>
                <w:sz w:val="24"/>
                <w:szCs w:val="24"/>
              </w:rPr>
            </w:pPr>
            <w:r>
              <w:rPr>
                <w:sz w:val="24"/>
                <w:szCs w:val="24"/>
              </w:rPr>
              <w:t xml:space="preserve">Имущество Заказчика </w:t>
            </w:r>
          </w:p>
          <w:p w:rsidR="0041549F" w:rsidRDefault="00F005A9">
            <w:pPr>
              <w:widowControl w:val="0"/>
              <w:spacing w:line="240" w:lineRule="auto"/>
              <w:ind w:firstLine="0"/>
              <w:jc w:val="center"/>
              <w:rPr>
                <w:sz w:val="24"/>
                <w:szCs w:val="24"/>
              </w:rPr>
            </w:pPr>
            <w:r>
              <w:rPr>
                <w:sz w:val="24"/>
                <w:szCs w:val="24"/>
              </w:rPr>
              <w:t>(основные средства) в составе Объекта</w:t>
            </w:r>
          </w:p>
        </w:tc>
      </w:tr>
      <w:tr w:rsidR="0041549F" w:rsidTr="00EF0376">
        <w:tc>
          <w:tcPr>
            <w:tcW w:w="685" w:type="dxa"/>
            <w:tcBorders>
              <w:top w:val="single" w:sz="4" w:space="0" w:color="000000"/>
              <w:left w:val="single" w:sz="4" w:space="0" w:color="000000"/>
              <w:bottom w:val="single" w:sz="4" w:space="0" w:color="000000"/>
              <w:right w:val="single" w:sz="4" w:space="0" w:color="000000"/>
            </w:tcBorders>
          </w:tcPr>
          <w:p w:rsidR="0041549F" w:rsidRDefault="00F005A9">
            <w:pPr>
              <w:widowControl w:val="0"/>
              <w:spacing w:line="240" w:lineRule="auto"/>
              <w:ind w:firstLine="0"/>
              <w:jc w:val="center"/>
              <w:rPr>
                <w:sz w:val="24"/>
                <w:szCs w:val="24"/>
              </w:rPr>
            </w:pPr>
            <w:r>
              <w:rPr>
                <w:sz w:val="24"/>
                <w:szCs w:val="24"/>
              </w:rPr>
              <w:t>1</w:t>
            </w:r>
          </w:p>
        </w:tc>
        <w:tc>
          <w:tcPr>
            <w:tcW w:w="4431" w:type="dxa"/>
            <w:tcBorders>
              <w:top w:val="single" w:sz="4" w:space="0" w:color="000000"/>
              <w:left w:val="single" w:sz="4" w:space="0" w:color="000000"/>
              <w:bottom w:val="single" w:sz="4" w:space="0" w:color="000000"/>
              <w:right w:val="single" w:sz="4" w:space="0" w:color="000000"/>
            </w:tcBorders>
          </w:tcPr>
          <w:p w:rsidR="00EF0376" w:rsidRPr="00EF0376" w:rsidRDefault="00EF0376" w:rsidP="00EF0376">
            <w:pPr>
              <w:suppressAutoHyphens w:val="0"/>
              <w:spacing w:line="240" w:lineRule="auto"/>
              <w:ind w:firstLine="0"/>
              <w:jc w:val="center"/>
              <w:rPr>
                <w:bCs/>
                <w:snapToGrid w:val="0"/>
                <w:sz w:val="24"/>
                <w:szCs w:val="24"/>
              </w:rPr>
            </w:pPr>
            <w:r w:rsidRPr="00EF0376">
              <w:rPr>
                <w:bCs/>
                <w:snapToGrid w:val="0"/>
                <w:sz w:val="24"/>
                <w:szCs w:val="24"/>
              </w:rPr>
              <w:t>ГТС Баксанской ГЭС:</w:t>
            </w:r>
          </w:p>
          <w:p w:rsidR="0041549F" w:rsidRDefault="00EF0376" w:rsidP="00EF0376">
            <w:pPr>
              <w:widowControl w:val="0"/>
              <w:spacing w:line="240" w:lineRule="auto"/>
              <w:ind w:firstLine="0"/>
              <w:jc w:val="center"/>
              <w:rPr>
                <w:bCs/>
                <w:sz w:val="24"/>
                <w:szCs w:val="24"/>
              </w:rPr>
            </w:pPr>
            <w:r w:rsidRPr="00EF0376">
              <w:rPr>
                <w:bCs/>
                <w:snapToGrid w:val="0"/>
                <w:sz w:val="24"/>
                <w:szCs w:val="24"/>
              </w:rPr>
              <w:t>1.Акведук №1</w:t>
            </w:r>
          </w:p>
        </w:tc>
        <w:tc>
          <w:tcPr>
            <w:tcW w:w="4511" w:type="dxa"/>
            <w:tcBorders>
              <w:top w:val="single" w:sz="4" w:space="0" w:color="000000"/>
              <w:left w:val="single" w:sz="4" w:space="0" w:color="000000"/>
              <w:bottom w:val="single" w:sz="4" w:space="0" w:color="000000"/>
              <w:right w:val="single" w:sz="4" w:space="0" w:color="000000"/>
            </w:tcBorders>
          </w:tcPr>
          <w:p w:rsidR="0041549F" w:rsidRDefault="00EF0376">
            <w:pPr>
              <w:widowControl w:val="0"/>
              <w:spacing w:line="240" w:lineRule="auto"/>
              <w:ind w:firstLine="0"/>
              <w:jc w:val="center"/>
              <w:rPr>
                <w:sz w:val="24"/>
                <w:szCs w:val="24"/>
              </w:rPr>
            </w:pPr>
            <w:r w:rsidRPr="00DA52B8">
              <w:rPr>
                <w:iCs/>
                <w:sz w:val="24"/>
                <w:szCs w:val="24"/>
              </w:rPr>
              <w:t xml:space="preserve">КБ000010838  </w:t>
            </w:r>
          </w:p>
        </w:tc>
      </w:tr>
    </w:tbl>
    <w:p w:rsidR="0041549F" w:rsidRDefault="0041549F">
      <w:pPr>
        <w:spacing w:line="240" w:lineRule="auto"/>
        <w:ind w:firstLine="0"/>
        <w:rPr>
          <w:sz w:val="24"/>
          <w:szCs w:val="24"/>
        </w:rPr>
      </w:pPr>
    </w:p>
    <w:p w:rsidR="0041549F" w:rsidRDefault="0041549F">
      <w:pPr>
        <w:spacing w:line="240" w:lineRule="auto"/>
        <w:ind w:firstLine="0"/>
        <w:rPr>
          <w:sz w:val="24"/>
          <w:szCs w:val="24"/>
        </w:rPr>
      </w:pPr>
    </w:p>
    <w:p w:rsidR="0041549F" w:rsidRDefault="0041549F">
      <w:pPr>
        <w:spacing w:line="240" w:lineRule="auto"/>
        <w:ind w:firstLine="0"/>
        <w:rPr>
          <w:sz w:val="24"/>
          <w:szCs w:val="24"/>
        </w:rPr>
      </w:pPr>
    </w:p>
    <w:p w:rsidR="0041549F" w:rsidRDefault="0041549F">
      <w:pPr>
        <w:spacing w:line="240" w:lineRule="auto"/>
        <w:ind w:firstLine="0"/>
        <w:rPr>
          <w:sz w:val="24"/>
          <w:szCs w:val="24"/>
        </w:rPr>
      </w:pPr>
    </w:p>
    <w:tbl>
      <w:tblPr>
        <w:tblW w:w="9606" w:type="dxa"/>
        <w:tblLayout w:type="fixed"/>
        <w:tblLook w:val="01E0" w:firstRow="1" w:lastRow="1" w:firstColumn="1" w:lastColumn="1" w:noHBand="0" w:noVBand="0"/>
      </w:tblPr>
      <w:tblGrid>
        <w:gridCol w:w="5354"/>
        <w:gridCol w:w="4252"/>
      </w:tblGrid>
      <w:tr w:rsidR="00197334" w:rsidRPr="00197334" w:rsidTr="00F005A9">
        <w:trPr>
          <w:trHeight w:val="439"/>
        </w:trPr>
        <w:tc>
          <w:tcPr>
            <w:tcW w:w="5354" w:type="dxa"/>
            <w:shd w:val="clear" w:color="auto" w:fill="auto"/>
          </w:tcPr>
          <w:p w:rsidR="00197334" w:rsidRPr="00197334" w:rsidRDefault="00197334" w:rsidP="00197334">
            <w:pPr>
              <w:widowControl w:val="0"/>
              <w:spacing w:line="240" w:lineRule="auto"/>
              <w:ind w:firstLine="0"/>
              <w:rPr>
                <w:b/>
                <w:sz w:val="24"/>
                <w:szCs w:val="24"/>
              </w:rPr>
            </w:pPr>
            <w:r w:rsidRPr="00197334">
              <w:rPr>
                <w:b/>
                <w:sz w:val="24"/>
                <w:szCs w:val="24"/>
                <w:u w:val="single"/>
              </w:rPr>
              <w:t>Заказчик</w:t>
            </w:r>
            <w:r w:rsidRPr="00197334">
              <w:rPr>
                <w:b/>
                <w:sz w:val="24"/>
                <w:szCs w:val="24"/>
              </w:rPr>
              <w:t>:</w:t>
            </w:r>
          </w:p>
        </w:tc>
        <w:tc>
          <w:tcPr>
            <w:tcW w:w="4252" w:type="dxa"/>
            <w:shd w:val="clear" w:color="auto" w:fill="auto"/>
          </w:tcPr>
          <w:p w:rsidR="00197334" w:rsidRPr="00197334" w:rsidRDefault="00197334" w:rsidP="00197334">
            <w:pPr>
              <w:widowControl w:val="0"/>
              <w:spacing w:line="240" w:lineRule="auto"/>
              <w:ind w:firstLine="0"/>
              <w:rPr>
                <w:b/>
                <w:sz w:val="24"/>
                <w:szCs w:val="24"/>
              </w:rPr>
            </w:pPr>
            <w:r w:rsidRPr="00197334">
              <w:rPr>
                <w:b/>
                <w:sz w:val="24"/>
                <w:szCs w:val="24"/>
                <w:u w:val="single"/>
              </w:rPr>
              <w:t>Подрядчик</w:t>
            </w:r>
            <w:r w:rsidRPr="00197334">
              <w:rPr>
                <w:b/>
                <w:sz w:val="24"/>
                <w:szCs w:val="24"/>
              </w:rPr>
              <w:t>:</w:t>
            </w:r>
          </w:p>
        </w:tc>
      </w:tr>
      <w:tr w:rsidR="00197334" w:rsidRPr="00197334" w:rsidTr="00F005A9">
        <w:tc>
          <w:tcPr>
            <w:tcW w:w="5354" w:type="dxa"/>
          </w:tcPr>
          <w:p w:rsidR="00197334" w:rsidRPr="00197334" w:rsidRDefault="00197334" w:rsidP="00197334">
            <w:pPr>
              <w:widowControl w:val="0"/>
              <w:tabs>
                <w:tab w:val="left" w:pos="5387"/>
              </w:tabs>
              <w:spacing w:line="240" w:lineRule="auto"/>
              <w:ind w:firstLine="0"/>
              <w:jc w:val="left"/>
              <w:rPr>
                <w:bCs/>
                <w:sz w:val="24"/>
                <w:szCs w:val="24"/>
              </w:rPr>
            </w:pPr>
            <w:r w:rsidRPr="00197334">
              <w:rPr>
                <w:bCs/>
                <w:sz w:val="24"/>
                <w:szCs w:val="24"/>
              </w:rPr>
              <w:t>Директор филиала ПАО «РусГидро» -</w:t>
            </w:r>
          </w:p>
          <w:p w:rsidR="00197334" w:rsidRPr="00197334" w:rsidRDefault="00197334" w:rsidP="00197334">
            <w:pPr>
              <w:widowControl w:val="0"/>
              <w:tabs>
                <w:tab w:val="left" w:pos="5387"/>
              </w:tabs>
              <w:spacing w:line="240" w:lineRule="auto"/>
              <w:ind w:firstLine="0"/>
              <w:jc w:val="left"/>
              <w:rPr>
                <w:bCs/>
                <w:sz w:val="24"/>
                <w:szCs w:val="24"/>
              </w:rPr>
            </w:pPr>
            <w:r w:rsidRPr="00197334">
              <w:rPr>
                <w:bCs/>
                <w:sz w:val="24"/>
                <w:szCs w:val="24"/>
              </w:rPr>
              <w:t>«Кабардино-Балкарский филиал»</w:t>
            </w:r>
          </w:p>
          <w:p w:rsidR="00197334" w:rsidRPr="00197334" w:rsidRDefault="00197334" w:rsidP="00197334">
            <w:pPr>
              <w:widowControl w:val="0"/>
              <w:tabs>
                <w:tab w:val="left" w:pos="5387"/>
              </w:tabs>
              <w:spacing w:line="240" w:lineRule="auto"/>
              <w:ind w:firstLine="0"/>
              <w:jc w:val="left"/>
              <w:rPr>
                <w:bCs/>
                <w:sz w:val="24"/>
                <w:szCs w:val="24"/>
              </w:rPr>
            </w:pPr>
          </w:p>
          <w:p w:rsidR="00197334" w:rsidRPr="00197334" w:rsidRDefault="00197334" w:rsidP="00197334">
            <w:pPr>
              <w:widowControl w:val="0"/>
              <w:tabs>
                <w:tab w:val="left" w:pos="5387"/>
              </w:tabs>
              <w:spacing w:line="240" w:lineRule="auto"/>
              <w:ind w:firstLine="0"/>
              <w:jc w:val="left"/>
              <w:rPr>
                <w:sz w:val="24"/>
                <w:szCs w:val="24"/>
              </w:rPr>
            </w:pPr>
          </w:p>
          <w:p w:rsidR="00197334" w:rsidRPr="00197334" w:rsidRDefault="00197334" w:rsidP="00197334">
            <w:pPr>
              <w:widowControl w:val="0"/>
              <w:spacing w:line="240" w:lineRule="auto"/>
              <w:ind w:firstLine="0"/>
              <w:rPr>
                <w:sz w:val="24"/>
                <w:szCs w:val="24"/>
              </w:rPr>
            </w:pPr>
            <w:r w:rsidRPr="00197334">
              <w:rPr>
                <w:sz w:val="24"/>
                <w:szCs w:val="24"/>
              </w:rPr>
              <w:t>______________ / В.Б. Тотров /</w:t>
            </w:r>
          </w:p>
          <w:p w:rsidR="00197334" w:rsidRPr="00197334" w:rsidRDefault="00197334" w:rsidP="00197334">
            <w:pPr>
              <w:widowControl w:val="0"/>
              <w:spacing w:line="240" w:lineRule="auto"/>
              <w:rPr>
                <w:sz w:val="24"/>
                <w:szCs w:val="24"/>
              </w:rPr>
            </w:pPr>
          </w:p>
          <w:p w:rsidR="00197334" w:rsidRPr="00197334" w:rsidRDefault="00197334" w:rsidP="00197334">
            <w:pPr>
              <w:widowControl w:val="0"/>
              <w:tabs>
                <w:tab w:val="left" w:pos="5387"/>
              </w:tabs>
              <w:spacing w:line="240" w:lineRule="auto"/>
              <w:ind w:left="708" w:firstLine="0"/>
              <w:jc w:val="left"/>
              <w:rPr>
                <w:sz w:val="24"/>
                <w:szCs w:val="24"/>
              </w:rPr>
            </w:pPr>
          </w:p>
        </w:tc>
        <w:tc>
          <w:tcPr>
            <w:tcW w:w="4252" w:type="dxa"/>
            <w:shd w:val="clear" w:color="auto" w:fill="auto"/>
          </w:tcPr>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r w:rsidRPr="00197334">
              <w:rPr>
                <w:bCs/>
                <w:sz w:val="24"/>
                <w:szCs w:val="24"/>
              </w:rPr>
              <w:t>__________________ / ________ /</w:t>
            </w:r>
          </w:p>
          <w:p w:rsidR="00197334" w:rsidRPr="00197334" w:rsidRDefault="00197334" w:rsidP="00197334">
            <w:pPr>
              <w:widowControl w:val="0"/>
              <w:shd w:val="clear" w:color="auto" w:fill="FFFFFF"/>
              <w:tabs>
                <w:tab w:val="left" w:pos="245"/>
              </w:tabs>
              <w:spacing w:line="240" w:lineRule="auto"/>
              <w:ind w:left="720"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left="708" w:firstLine="0"/>
              <w:jc w:val="left"/>
              <w:rPr>
                <w:bCs/>
                <w:sz w:val="24"/>
                <w:szCs w:val="24"/>
              </w:rPr>
            </w:pPr>
          </w:p>
        </w:tc>
      </w:tr>
    </w:tbl>
    <w:p w:rsidR="0041549F" w:rsidRDefault="0041549F">
      <w:pPr>
        <w:spacing w:line="240" w:lineRule="auto"/>
        <w:ind w:firstLine="0"/>
        <w:rPr>
          <w:sz w:val="24"/>
          <w:szCs w:val="24"/>
        </w:rPr>
      </w:pPr>
    </w:p>
    <w:p w:rsidR="0041549F" w:rsidRDefault="0041549F">
      <w:pPr>
        <w:spacing w:line="240" w:lineRule="auto"/>
        <w:ind w:firstLine="0"/>
        <w:rPr>
          <w:sz w:val="24"/>
          <w:szCs w:val="24"/>
        </w:rPr>
      </w:pPr>
    </w:p>
    <w:p w:rsidR="0041549F" w:rsidRDefault="0041549F">
      <w:pPr>
        <w:spacing w:line="240" w:lineRule="auto"/>
        <w:ind w:firstLine="0"/>
        <w:rPr>
          <w:sz w:val="24"/>
          <w:szCs w:val="24"/>
        </w:rPr>
      </w:pPr>
    </w:p>
    <w:p w:rsidR="0041549F" w:rsidRDefault="0041549F">
      <w:pPr>
        <w:spacing w:line="240" w:lineRule="auto"/>
        <w:rPr>
          <w:sz w:val="24"/>
        </w:rPr>
      </w:pPr>
    </w:p>
    <w:p w:rsidR="0041549F" w:rsidRDefault="0041549F">
      <w:pPr>
        <w:spacing w:line="240" w:lineRule="auto"/>
        <w:ind w:firstLine="0"/>
        <w:rPr>
          <w:sz w:val="24"/>
        </w:rPr>
      </w:pPr>
    </w:p>
    <w:p w:rsidR="0041549F" w:rsidRDefault="0041549F">
      <w:pPr>
        <w:spacing w:line="240" w:lineRule="auto"/>
        <w:ind w:firstLine="0"/>
        <w:rPr>
          <w:sz w:val="24"/>
          <w:szCs w:val="24"/>
        </w:rPr>
      </w:pPr>
    </w:p>
    <w:p w:rsidR="0041549F" w:rsidRDefault="00F005A9">
      <w:pPr>
        <w:spacing w:line="240" w:lineRule="auto"/>
        <w:ind w:firstLine="0"/>
        <w:rPr>
          <w:sz w:val="24"/>
          <w:szCs w:val="24"/>
        </w:rPr>
      </w:pPr>
      <w:r>
        <w:br w:type="page"/>
      </w:r>
    </w:p>
    <w:p w:rsidR="0041549F" w:rsidRDefault="00F005A9">
      <w:pPr>
        <w:spacing w:line="240" w:lineRule="auto"/>
        <w:ind w:left="5103" w:firstLine="0"/>
        <w:rPr>
          <w:sz w:val="22"/>
          <w:szCs w:val="22"/>
        </w:rPr>
      </w:pPr>
      <w:r>
        <w:rPr>
          <w:sz w:val="22"/>
          <w:szCs w:val="22"/>
        </w:rPr>
        <w:lastRenderedPageBreak/>
        <w:t>Приложение № 3</w:t>
      </w:r>
    </w:p>
    <w:p w:rsidR="0041549F" w:rsidRDefault="00F005A9">
      <w:pPr>
        <w:spacing w:line="240" w:lineRule="auto"/>
        <w:ind w:left="5103" w:firstLine="0"/>
        <w:rPr>
          <w:sz w:val="22"/>
          <w:szCs w:val="22"/>
        </w:rPr>
      </w:pPr>
      <w:r>
        <w:rPr>
          <w:sz w:val="22"/>
          <w:szCs w:val="22"/>
        </w:rPr>
        <w:t>к Договору подряда</w:t>
      </w:r>
    </w:p>
    <w:p w:rsidR="0041549F" w:rsidRDefault="00F005A9">
      <w:pPr>
        <w:spacing w:line="240" w:lineRule="auto"/>
        <w:ind w:left="5103" w:firstLine="0"/>
        <w:rPr>
          <w:sz w:val="22"/>
          <w:szCs w:val="22"/>
        </w:rPr>
      </w:pPr>
      <w:r>
        <w:rPr>
          <w:sz w:val="22"/>
          <w:szCs w:val="22"/>
        </w:rPr>
        <w:t>от «____» __________ 20 _ г. № ________</w:t>
      </w:r>
    </w:p>
    <w:p w:rsidR="0041549F" w:rsidRDefault="0041549F">
      <w:pPr>
        <w:spacing w:line="240" w:lineRule="auto"/>
        <w:rPr>
          <w:sz w:val="22"/>
          <w:szCs w:val="22"/>
        </w:rPr>
      </w:pPr>
    </w:p>
    <w:p w:rsidR="0041549F" w:rsidRDefault="0041549F">
      <w:pPr>
        <w:spacing w:line="240" w:lineRule="auto"/>
        <w:ind w:firstLine="0"/>
        <w:rPr>
          <w:b/>
          <w:bCs/>
          <w:sz w:val="24"/>
          <w:szCs w:val="24"/>
        </w:rPr>
      </w:pPr>
    </w:p>
    <w:p w:rsidR="0041549F" w:rsidRDefault="00F005A9">
      <w:pPr>
        <w:spacing w:line="240" w:lineRule="auto"/>
        <w:ind w:firstLine="0"/>
        <w:jc w:val="center"/>
        <w:rPr>
          <w:b/>
          <w:sz w:val="24"/>
          <w:szCs w:val="24"/>
        </w:rPr>
      </w:pPr>
      <w:r>
        <w:rPr>
          <w:b/>
          <w:sz w:val="24"/>
          <w:szCs w:val="24"/>
        </w:rPr>
        <w:t>КАЛЕНДАРНЫЙ ГРАФИК ВЫПОЛНЕНИЯ РАБОТ</w:t>
      </w:r>
    </w:p>
    <w:p w:rsidR="0041549F" w:rsidRDefault="0041549F">
      <w:pPr>
        <w:spacing w:line="240" w:lineRule="auto"/>
        <w:rPr>
          <w:sz w:val="24"/>
          <w:szCs w:val="24"/>
        </w:rPr>
      </w:pPr>
    </w:p>
    <w:p w:rsidR="0041549F" w:rsidRDefault="0041549F">
      <w:pPr>
        <w:spacing w:line="240" w:lineRule="auto"/>
        <w:rPr>
          <w:sz w:val="24"/>
          <w:szCs w:val="24"/>
        </w:rPr>
      </w:pPr>
    </w:p>
    <w:tbl>
      <w:tblPr>
        <w:tblW w:w="10301" w:type="dxa"/>
        <w:tblLayout w:type="fixed"/>
        <w:tblLook w:val="04A0" w:firstRow="1" w:lastRow="0" w:firstColumn="1" w:lastColumn="0" w:noHBand="0" w:noVBand="1"/>
      </w:tblPr>
      <w:tblGrid>
        <w:gridCol w:w="691"/>
        <w:gridCol w:w="1429"/>
        <w:gridCol w:w="1136"/>
        <w:gridCol w:w="1549"/>
        <w:gridCol w:w="1427"/>
        <w:gridCol w:w="1418"/>
        <w:gridCol w:w="774"/>
        <w:gridCol w:w="850"/>
        <w:gridCol w:w="39"/>
        <w:gridCol w:w="946"/>
        <w:gridCol w:w="42"/>
      </w:tblGrid>
      <w:tr w:rsidR="0041549F" w:rsidTr="00EF0376">
        <w:trPr>
          <w:gridAfter w:val="1"/>
          <w:wAfter w:w="42" w:type="dxa"/>
        </w:trPr>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 этапа</w:t>
            </w:r>
          </w:p>
        </w:tc>
        <w:tc>
          <w:tcPr>
            <w:tcW w:w="14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Наименование этапа (состав Работ)</w:t>
            </w:r>
          </w:p>
        </w:tc>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Обоснование стоимости этапа</w:t>
            </w:r>
          </w:p>
        </w:tc>
        <w:tc>
          <w:tcPr>
            <w:tcW w:w="15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Наименование Объекта</w:t>
            </w:r>
            <w:r>
              <w:rPr>
                <w:rStyle w:val="a4"/>
                <w:sz w:val="20"/>
                <w:szCs w:val="20"/>
              </w:rPr>
              <w:footnoteReference w:id="12"/>
            </w:r>
          </w:p>
        </w:tc>
        <w:tc>
          <w:tcPr>
            <w:tcW w:w="2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Период выполнения этапа</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Цена этапа, руб. без НДС</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Сумма НДС (__%), руб.*</w:t>
            </w:r>
          </w:p>
        </w:tc>
        <w:tc>
          <w:tcPr>
            <w:tcW w:w="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Стоимость этапа, руб. с  НДС*</w:t>
            </w:r>
          </w:p>
        </w:tc>
      </w:tr>
      <w:tr w:rsidR="0041549F" w:rsidTr="00EF0376">
        <w:trPr>
          <w:gridAfter w:val="1"/>
          <w:wAfter w:w="42" w:type="dxa"/>
        </w:trPr>
        <w:tc>
          <w:tcPr>
            <w:tcW w:w="691" w:type="dxa"/>
            <w:vMerge/>
            <w:tcBorders>
              <w:top w:val="single" w:sz="4" w:space="0" w:color="000000"/>
              <w:left w:val="single" w:sz="4" w:space="0" w:color="000000"/>
              <w:bottom w:val="single" w:sz="4" w:space="0" w:color="000000"/>
              <w:right w:val="single" w:sz="4" w:space="0" w:color="000000"/>
            </w:tcBorders>
            <w:shd w:val="clear" w:color="auto" w:fill="auto"/>
          </w:tcPr>
          <w:p w:rsidR="0041549F" w:rsidRDefault="0041549F">
            <w:pPr>
              <w:widowControl w:val="0"/>
              <w:spacing w:line="240" w:lineRule="auto"/>
              <w:ind w:firstLine="0"/>
              <w:rPr>
                <w:sz w:val="24"/>
                <w:szCs w:val="24"/>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tcPr>
          <w:p w:rsidR="0041549F" w:rsidRDefault="0041549F">
            <w:pPr>
              <w:widowControl w:val="0"/>
              <w:spacing w:line="240" w:lineRule="auto"/>
              <w:ind w:firstLine="0"/>
              <w:rPr>
                <w:sz w:val="24"/>
                <w:szCs w:val="24"/>
              </w:rPr>
            </w:pPr>
          </w:p>
        </w:tc>
        <w:tc>
          <w:tcPr>
            <w:tcW w:w="1136" w:type="dxa"/>
            <w:vMerge/>
            <w:tcBorders>
              <w:top w:val="single" w:sz="4" w:space="0" w:color="000000"/>
              <w:left w:val="single" w:sz="4" w:space="0" w:color="000000"/>
              <w:bottom w:val="single" w:sz="4" w:space="0" w:color="000000"/>
              <w:right w:val="single" w:sz="4" w:space="0" w:color="000000"/>
            </w:tcBorders>
            <w:shd w:val="clear" w:color="auto" w:fill="auto"/>
          </w:tcPr>
          <w:p w:rsidR="0041549F" w:rsidRDefault="0041549F">
            <w:pPr>
              <w:widowControl w:val="0"/>
              <w:spacing w:line="240" w:lineRule="auto"/>
              <w:ind w:firstLine="0"/>
              <w:rPr>
                <w:sz w:val="24"/>
                <w:szCs w:val="24"/>
              </w:rPr>
            </w:pPr>
          </w:p>
        </w:tc>
        <w:tc>
          <w:tcPr>
            <w:tcW w:w="1549" w:type="dxa"/>
            <w:vMerge/>
            <w:tcBorders>
              <w:top w:val="single" w:sz="4" w:space="0" w:color="000000"/>
              <w:left w:val="single" w:sz="4" w:space="0" w:color="000000"/>
              <w:bottom w:val="single" w:sz="4" w:space="0" w:color="000000"/>
              <w:right w:val="single" w:sz="4" w:space="0" w:color="000000"/>
            </w:tcBorders>
            <w:shd w:val="clear" w:color="auto" w:fill="auto"/>
          </w:tcPr>
          <w:p w:rsidR="0041549F" w:rsidRDefault="0041549F">
            <w:pPr>
              <w:widowControl w:val="0"/>
              <w:spacing w:line="240" w:lineRule="auto"/>
              <w:ind w:firstLine="0"/>
              <w:rPr>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41549F" w:rsidRDefault="00F005A9">
            <w:pPr>
              <w:widowControl w:val="0"/>
              <w:spacing w:line="240" w:lineRule="auto"/>
              <w:ind w:firstLine="0"/>
              <w:jc w:val="center"/>
              <w:rPr>
                <w:sz w:val="20"/>
                <w:szCs w:val="20"/>
              </w:rPr>
            </w:pPr>
            <w:r>
              <w:rPr>
                <w:sz w:val="20"/>
                <w:szCs w:val="20"/>
              </w:rPr>
              <w:t>Начало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1549F" w:rsidRDefault="00F005A9">
            <w:pPr>
              <w:widowControl w:val="0"/>
              <w:spacing w:line="240" w:lineRule="auto"/>
              <w:ind w:firstLine="0"/>
              <w:jc w:val="center"/>
              <w:rPr>
                <w:sz w:val="20"/>
                <w:szCs w:val="20"/>
              </w:rPr>
            </w:pPr>
            <w:r>
              <w:rPr>
                <w:sz w:val="20"/>
                <w:szCs w:val="20"/>
              </w:rPr>
              <w:t>Окончание</w:t>
            </w:r>
          </w:p>
        </w:tc>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41549F" w:rsidRDefault="0041549F">
            <w:pPr>
              <w:widowControl w:val="0"/>
              <w:spacing w:line="240" w:lineRule="auto"/>
              <w:ind w:firstLine="0"/>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1549F" w:rsidRDefault="0041549F">
            <w:pPr>
              <w:widowControl w:val="0"/>
              <w:spacing w:line="240" w:lineRule="auto"/>
              <w:ind w:firstLine="0"/>
              <w:rPr>
                <w:sz w:val="24"/>
                <w:szCs w:val="24"/>
              </w:rPr>
            </w:pPr>
          </w:p>
        </w:tc>
        <w:tc>
          <w:tcPr>
            <w:tcW w:w="985" w:type="dxa"/>
            <w:gridSpan w:val="2"/>
            <w:tcBorders>
              <w:top w:val="single" w:sz="4" w:space="0" w:color="000000"/>
              <w:left w:val="single" w:sz="4" w:space="0" w:color="000000"/>
              <w:bottom w:val="single" w:sz="4" w:space="0" w:color="000000"/>
              <w:right w:val="single" w:sz="4" w:space="0" w:color="000000"/>
            </w:tcBorders>
            <w:shd w:val="clear" w:color="auto" w:fill="auto"/>
          </w:tcPr>
          <w:p w:rsidR="0041549F" w:rsidRDefault="0041549F">
            <w:pPr>
              <w:widowControl w:val="0"/>
              <w:spacing w:line="240" w:lineRule="auto"/>
              <w:ind w:firstLine="0"/>
              <w:rPr>
                <w:sz w:val="24"/>
                <w:szCs w:val="24"/>
              </w:rPr>
            </w:pPr>
          </w:p>
        </w:tc>
      </w:tr>
      <w:tr w:rsidR="00EF0376" w:rsidTr="00EF0376">
        <w:trPr>
          <w:gridAfter w:val="1"/>
          <w:wAfter w:w="42" w:type="dxa"/>
        </w:trPr>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jc w:val="center"/>
              <w:rPr>
                <w:sz w:val="24"/>
                <w:szCs w:val="24"/>
              </w:rPr>
            </w:pPr>
            <w:r>
              <w:rPr>
                <w:sz w:val="24"/>
                <w:szCs w:val="24"/>
              </w:rPr>
              <w:t>1.</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1549" w:type="dxa"/>
            <w:vMerge w:val="restart"/>
            <w:tcBorders>
              <w:top w:val="single" w:sz="4" w:space="0" w:color="000000"/>
              <w:left w:val="single" w:sz="4" w:space="0" w:color="000000"/>
              <w:right w:val="single" w:sz="4" w:space="0" w:color="000000"/>
            </w:tcBorders>
            <w:shd w:val="clear" w:color="auto" w:fill="auto"/>
          </w:tcPr>
          <w:p w:rsidR="00EF0376" w:rsidRPr="00EF0376" w:rsidRDefault="00EF0376" w:rsidP="00EF0376">
            <w:pPr>
              <w:suppressAutoHyphens w:val="0"/>
              <w:spacing w:line="240" w:lineRule="auto"/>
              <w:ind w:firstLine="0"/>
              <w:jc w:val="center"/>
              <w:rPr>
                <w:bCs/>
                <w:snapToGrid w:val="0"/>
                <w:sz w:val="24"/>
                <w:szCs w:val="24"/>
              </w:rPr>
            </w:pPr>
            <w:r w:rsidRPr="00EF0376">
              <w:rPr>
                <w:bCs/>
                <w:snapToGrid w:val="0"/>
                <w:sz w:val="24"/>
                <w:szCs w:val="24"/>
              </w:rPr>
              <w:t>ГТС Баксанской ГЭС:</w:t>
            </w:r>
          </w:p>
          <w:p w:rsidR="00EF0376" w:rsidRDefault="00EF0376" w:rsidP="00EF0376">
            <w:pPr>
              <w:widowControl w:val="0"/>
              <w:spacing w:line="240" w:lineRule="auto"/>
              <w:ind w:firstLine="0"/>
              <w:rPr>
                <w:sz w:val="24"/>
                <w:szCs w:val="24"/>
              </w:rPr>
            </w:pPr>
            <w:r w:rsidRPr="00EF0376">
              <w:rPr>
                <w:bCs/>
                <w:snapToGrid w:val="0"/>
                <w:sz w:val="24"/>
                <w:szCs w:val="24"/>
              </w:rPr>
              <w:t>1.Акведук №1</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r w:rsidRPr="00EF0376">
              <w:rPr>
                <w:sz w:val="20"/>
                <w:szCs w:val="24"/>
              </w:rPr>
              <w:t>с даты, следующей за датой заключения договора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985" w:type="dxa"/>
            <w:gridSpan w:val="2"/>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r>
      <w:tr w:rsidR="00EF0376" w:rsidTr="00EF0376">
        <w:trPr>
          <w:gridAfter w:val="1"/>
          <w:wAfter w:w="42" w:type="dxa"/>
        </w:trPr>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jc w:val="center"/>
              <w:rPr>
                <w:sz w:val="24"/>
                <w:szCs w:val="24"/>
              </w:rPr>
            </w:pPr>
            <w:r>
              <w:rPr>
                <w:sz w:val="24"/>
                <w:szCs w:val="24"/>
              </w:rPr>
              <w:t>2.</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1549" w:type="dxa"/>
            <w:vMerge/>
            <w:tcBorders>
              <w:left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985" w:type="dxa"/>
            <w:gridSpan w:val="2"/>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r>
      <w:tr w:rsidR="00EF0376" w:rsidTr="00EF0376">
        <w:trPr>
          <w:gridAfter w:val="1"/>
          <w:wAfter w:w="42" w:type="dxa"/>
        </w:trPr>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jc w:val="center"/>
              <w:rPr>
                <w:sz w:val="24"/>
                <w:szCs w:val="24"/>
              </w:rPr>
            </w:pPr>
            <w:r>
              <w:rPr>
                <w:sz w:val="24"/>
                <w:szCs w:val="24"/>
              </w:rPr>
              <w:t>3.</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1549" w:type="dxa"/>
            <w:vMerge/>
            <w:tcBorders>
              <w:left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985" w:type="dxa"/>
            <w:gridSpan w:val="2"/>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r>
      <w:tr w:rsidR="00EF0376" w:rsidTr="00EF0376">
        <w:trPr>
          <w:gridAfter w:val="1"/>
          <w:wAfter w:w="42" w:type="dxa"/>
        </w:trPr>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jc w:val="center"/>
              <w:rPr>
                <w:sz w:val="24"/>
                <w:szCs w:val="24"/>
              </w:rPr>
            </w:pPr>
            <w:r>
              <w:rPr>
                <w:sz w:val="24"/>
                <w:szCs w:val="24"/>
              </w:rPr>
              <w:t>...</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1549" w:type="dxa"/>
            <w:vMerge/>
            <w:tcBorders>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r w:rsidRPr="00EF0376">
              <w:rPr>
                <w:snapToGrid w:val="0"/>
                <w:sz w:val="22"/>
                <w:szCs w:val="24"/>
                <w:lang w:val="en-US"/>
              </w:rPr>
              <w:t>18.12.2026</w:t>
            </w:r>
          </w:p>
        </w:tc>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c>
          <w:tcPr>
            <w:tcW w:w="985" w:type="dxa"/>
            <w:gridSpan w:val="2"/>
            <w:tcBorders>
              <w:top w:val="single" w:sz="4" w:space="0" w:color="000000"/>
              <w:left w:val="single" w:sz="4" w:space="0" w:color="000000"/>
              <w:bottom w:val="single" w:sz="4" w:space="0" w:color="000000"/>
              <w:right w:val="single" w:sz="4" w:space="0" w:color="000000"/>
            </w:tcBorders>
            <w:shd w:val="clear" w:color="auto" w:fill="auto"/>
          </w:tcPr>
          <w:p w:rsidR="00EF0376" w:rsidRDefault="00EF0376">
            <w:pPr>
              <w:widowControl w:val="0"/>
              <w:spacing w:line="240" w:lineRule="auto"/>
              <w:ind w:firstLine="0"/>
              <w:rPr>
                <w:sz w:val="24"/>
                <w:szCs w:val="24"/>
              </w:rPr>
            </w:pPr>
          </w:p>
        </w:tc>
      </w:tr>
      <w:tr w:rsidR="0041549F" w:rsidTr="00EF0376">
        <w:tc>
          <w:tcPr>
            <w:tcW w:w="691" w:type="dxa"/>
            <w:tcBorders>
              <w:top w:val="single" w:sz="4" w:space="0" w:color="000000"/>
              <w:left w:val="single" w:sz="4" w:space="0" w:color="000000"/>
              <w:bottom w:val="single" w:sz="4" w:space="0" w:color="000000"/>
              <w:right w:val="single" w:sz="4" w:space="0" w:color="000000"/>
            </w:tcBorders>
            <w:shd w:val="clear" w:color="auto" w:fill="auto"/>
          </w:tcPr>
          <w:p w:rsidR="0041549F" w:rsidRDefault="00F005A9">
            <w:pPr>
              <w:widowControl w:val="0"/>
              <w:spacing w:line="240" w:lineRule="auto"/>
              <w:ind w:firstLine="0"/>
              <w:jc w:val="center"/>
              <w:rPr>
                <w:sz w:val="24"/>
                <w:szCs w:val="24"/>
              </w:rPr>
            </w:pPr>
            <w:r>
              <w:rPr>
                <w:sz w:val="24"/>
                <w:szCs w:val="24"/>
              </w:rPr>
              <w:t>-</w:t>
            </w:r>
          </w:p>
        </w:tc>
        <w:tc>
          <w:tcPr>
            <w:tcW w:w="8622" w:type="dxa"/>
            <w:gridSpan w:val="8"/>
            <w:tcBorders>
              <w:top w:val="single" w:sz="4" w:space="0" w:color="000000"/>
              <w:left w:val="single" w:sz="4" w:space="0" w:color="000000"/>
              <w:bottom w:val="single" w:sz="4" w:space="0" w:color="000000"/>
              <w:right w:val="single" w:sz="4" w:space="0" w:color="000000"/>
            </w:tcBorders>
            <w:shd w:val="clear" w:color="auto" w:fill="auto"/>
          </w:tcPr>
          <w:p w:rsidR="0041549F" w:rsidRDefault="00F005A9">
            <w:pPr>
              <w:widowControl w:val="0"/>
              <w:spacing w:line="240" w:lineRule="auto"/>
              <w:ind w:firstLine="0"/>
              <w:rPr>
                <w:sz w:val="24"/>
                <w:szCs w:val="24"/>
                <w:highlight w:val="lightGray"/>
              </w:rPr>
            </w:pPr>
            <w:r>
              <w:rPr>
                <w:sz w:val="24"/>
                <w:szCs w:val="24"/>
                <w:highlight w:val="lightGray"/>
              </w:rPr>
              <w:t>Непредвиденные работы и затраты (лимит)</w:t>
            </w:r>
          </w:p>
        </w:tc>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Pr>
          <w:p w:rsidR="0041549F" w:rsidRDefault="0041549F">
            <w:pPr>
              <w:widowControl w:val="0"/>
              <w:spacing w:line="240" w:lineRule="auto"/>
              <w:ind w:firstLine="0"/>
              <w:rPr>
                <w:sz w:val="24"/>
                <w:szCs w:val="24"/>
              </w:rPr>
            </w:pPr>
          </w:p>
        </w:tc>
      </w:tr>
      <w:tr w:rsidR="0041549F" w:rsidTr="00EF0376">
        <w:tc>
          <w:tcPr>
            <w:tcW w:w="9313" w:type="dxa"/>
            <w:gridSpan w:val="9"/>
            <w:tcBorders>
              <w:top w:val="single" w:sz="4" w:space="0" w:color="000000"/>
              <w:left w:val="single" w:sz="4" w:space="0" w:color="000000"/>
              <w:bottom w:val="single" w:sz="4" w:space="0" w:color="000000"/>
              <w:right w:val="single" w:sz="4" w:space="0" w:color="000000"/>
            </w:tcBorders>
            <w:shd w:val="clear" w:color="auto" w:fill="auto"/>
          </w:tcPr>
          <w:p w:rsidR="0041549F" w:rsidRDefault="00F005A9">
            <w:pPr>
              <w:widowControl w:val="0"/>
              <w:spacing w:line="240" w:lineRule="auto"/>
              <w:ind w:firstLine="0"/>
              <w:jc w:val="right"/>
              <w:rPr>
                <w:b/>
                <w:sz w:val="24"/>
                <w:szCs w:val="24"/>
              </w:rPr>
            </w:pPr>
            <w:r>
              <w:rPr>
                <w:b/>
                <w:sz w:val="24"/>
                <w:szCs w:val="24"/>
              </w:rPr>
              <w:t>Всего по Договору:</w:t>
            </w:r>
          </w:p>
        </w:tc>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Pr>
          <w:p w:rsidR="0041549F" w:rsidRDefault="0041549F">
            <w:pPr>
              <w:widowControl w:val="0"/>
              <w:spacing w:line="240" w:lineRule="auto"/>
              <w:ind w:firstLine="0"/>
              <w:rPr>
                <w:b/>
                <w:sz w:val="24"/>
                <w:szCs w:val="24"/>
              </w:rPr>
            </w:pPr>
          </w:p>
        </w:tc>
      </w:tr>
    </w:tbl>
    <w:p w:rsidR="0041549F" w:rsidRDefault="00F005A9">
      <w:pPr>
        <w:spacing w:line="240" w:lineRule="auto"/>
        <w:ind w:right="-283" w:firstLine="0"/>
        <w:rPr>
          <w:sz w:val="20"/>
          <w:szCs w:val="20"/>
        </w:rPr>
      </w:pPr>
      <w:r>
        <w:rPr>
          <w:i/>
          <w:iCs/>
          <w:sz w:val="20"/>
          <w:szCs w:val="20"/>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rsidR="0041549F" w:rsidRDefault="0041549F">
      <w:pPr>
        <w:spacing w:line="240" w:lineRule="auto"/>
        <w:rPr>
          <w:sz w:val="24"/>
          <w:szCs w:val="24"/>
        </w:rPr>
      </w:pPr>
    </w:p>
    <w:p w:rsidR="0041549F" w:rsidRDefault="0041549F">
      <w:pPr>
        <w:spacing w:line="240" w:lineRule="auto"/>
        <w:ind w:firstLine="0"/>
        <w:rPr>
          <w:sz w:val="24"/>
        </w:rPr>
      </w:pPr>
    </w:p>
    <w:p w:rsidR="00197334" w:rsidRDefault="00197334" w:rsidP="00197334">
      <w:pPr>
        <w:tabs>
          <w:tab w:val="left" w:pos="2417"/>
        </w:tabs>
      </w:pPr>
    </w:p>
    <w:tbl>
      <w:tblPr>
        <w:tblW w:w="9606" w:type="dxa"/>
        <w:tblLayout w:type="fixed"/>
        <w:tblLook w:val="01E0" w:firstRow="1" w:lastRow="1" w:firstColumn="1" w:lastColumn="1" w:noHBand="0" w:noVBand="0"/>
      </w:tblPr>
      <w:tblGrid>
        <w:gridCol w:w="5354"/>
        <w:gridCol w:w="4252"/>
      </w:tblGrid>
      <w:tr w:rsidR="00197334" w:rsidRPr="00197334" w:rsidTr="00F005A9">
        <w:trPr>
          <w:trHeight w:val="439"/>
        </w:trPr>
        <w:tc>
          <w:tcPr>
            <w:tcW w:w="5354" w:type="dxa"/>
            <w:shd w:val="clear" w:color="auto" w:fill="auto"/>
          </w:tcPr>
          <w:p w:rsidR="00197334" w:rsidRPr="00197334" w:rsidRDefault="00197334" w:rsidP="00197334">
            <w:pPr>
              <w:widowControl w:val="0"/>
              <w:spacing w:line="240" w:lineRule="auto"/>
              <w:ind w:firstLine="0"/>
              <w:rPr>
                <w:b/>
                <w:sz w:val="24"/>
                <w:szCs w:val="24"/>
              </w:rPr>
            </w:pPr>
            <w:r w:rsidRPr="00197334">
              <w:rPr>
                <w:b/>
                <w:sz w:val="24"/>
                <w:szCs w:val="24"/>
                <w:u w:val="single"/>
              </w:rPr>
              <w:t>Заказчик</w:t>
            </w:r>
            <w:r w:rsidRPr="00197334">
              <w:rPr>
                <w:b/>
                <w:sz w:val="24"/>
                <w:szCs w:val="24"/>
              </w:rPr>
              <w:t>:</w:t>
            </w:r>
          </w:p>
        </w:tc>
        <w:tc>
          <w:tcPr>
            <w:tcW w:w="4252" w:type="dxa"/>
            <w:shd w:val="clear" w:color="auto" w:fill="auto"/>
          </w:tcPr>
          <w:p w:rsidR="00197334" w:rsidRPr="00197334" w:rsidRDefault="00197334" w:rsidP="00197334">
            <w:pPr>
              <w:widowControl w:val="0"/>
              <w:spacing w:line="240" w:lineRule="auto"/>
              <w:ind w:firstLine="0"/>
              <w:rPr>
                <w:b/>
                <w:sz w:val="24"/>
                <w:szCs w:val="24"/>
              </w:rPr>
            </w:pPr>
            <w:r w:rsidRPr="00197334">
              <w:rPr>
                <w:b/>
                <w:sz w:val="24"/>
                <w:szCs w:val="24"/>
                <w:u w:val="single"/>
              </w:rPr>
              <w:t>Подрядчик</w:t>
            </w:r>
            <w:r w:rsidRPr="00197334">
              <w:rPr>
                <w:b/>
                <w:sz w:val="24"/>
                <w:szCs w:val="24"/>
              </w:rPr>
              <w:t>:</w:t>
            </w:r>
          </w:p>
        </w:tc>
      </w:tr>
      <w:tr w:rsidR="00197334" w:rsidRPr="00197334" w:rsidTr="00F005A9">
        <w:tc>
          <w:tcPr>
            <w:tcW w:w="5354" w:type="dxa"/>
          </w:tcPr>
          <w:p w:rsidR="00197334" w:rsidRPr="00197334" w:rsidRDefault="00197334" w:rsidP="00197334">
            <w:pPr>
              <w:widowControl w:val="0"/>
              <w:tabs>
                <w:tab w:val="left" w:pos="5387"/>
              </w:tabs>
              <w:spacing w:line="240" w:lineRule="auto"/>
              <w:ind w:firstLine="0"/>
              <w:jc w:val="left"/>
              <w:rPr>
                <w:bCs/>
                <w:sz w:val="24"/>
                <w:szCs w:val="24"/>
              </w:rPr>
            </w:pPr>
            <w:r w:rsidRPr="00197334">
              <w:rPr>
                <w:bCs/>
                <w:sz w:val="24"/>
                <w:szCs w:val="24"/>
              </w:rPr>
              <w:t>Директор филиала ПАО «РусГидро» -</w:t>
            </w:r>
          </w:p>
          <w:p w:rsidR="00197334" w:rsidRPr="00197334" w:rsidRDefault="00197334" w:rsidP="00197334">
            <w:pPr>
              <w:widowControl w:val="0"/>
              <w:tabs>
                <w:tab w:val="left" w:pos="5387"/>
              </w:tabs>
              <w:spacing w:line="240" w:lineRule="auto"/>
              <w:ind w:firstLine="0"/>
              <w:jc w:val="left"/>
              <w:rPr>
                <w:bCs/>
                <w:sz w:val="24"/>
                <w:szCs w:val="24"/>
              </w:rPr>
            </w:pPr>
            <w:r w:rsidRPr="00197334">
              <w:rPr>
                <w:bCs/>
                <w:sz w:val="24"/>
                <w:szCs w:val="24"/>
              </w:rPr>
              <w:t>«Кабардино-Балкарский филиал»</w:t>
            </w:r>
          </w:p>
          <w:p w:rsidR="00197334" w:rsidRPr="00197334" w:rsidRDefault="00197334" w:rsidP="00197334">
            <w:pPr>
              <w:widowControl w:val="0"/>
              <w:tabs>
                <w:tab w:val="left" w:pos="5387"/>
              </w:tabs>
              <w:spacing w:line="240" w:lineRule="auto"/>
              <w:ind w:firstLine="0"/>
              <w:jc w:val="left"/>
              <w:rPr>
                <w:bCs/>
                <w:sz w:val="24"/>
                <w:szCs w:val="24"/>
              </w:rPr>
            </w:pPr>
          </w:p>
          <w:p w:rsidR="00197334" w:rsidRPr="00197334" w:rsidRDefault="00197334" w:rsidP="00197334">
            <w:pPr>
              <w:widowControl w:val="0"/>
              <w:tabs>
                <w:tab w:val="left" w:pos="5387"/>
              </w:tabs>
              <w:spacing w:line="240" w:lineRule="auto"/>
              <w:ind w:firstLine="0"/>
              <w:jc w:val="left"/>
              <w:rPr>
                <w:sz w:val="24"/>
                <w:szCs w:val="24"/>
              </w:rPr>
            </w:pPr>
          </w:p>
          <w:p w:rsidR="00197334" w:rsidRPr="00197334" w:rsidRDefault="00197334" w:rsidP="00197334">
            <w:pPr>
              <w:widowControl w:val="0"/>
              <w:spacing w:line="240" w:lineRule="auto"/>
              <w:ind w:firstLine="0"/>
              <w:rPr>
                <w:sz w:val="24"/>
                <w:szCs w:val="24"/>
              </w:rPr>
            </w:pPr>
            <w:r w:rsidRPr="00197334">
              <w:rPr>
                <w:sz w:val="24"/>
                <w:szCs w:val="24"/>
              </w:rPr>
              <w:t>______________ / В.Б. Тотров /</w:t>
            </w:r>
          </w:p>
          <w:p w:rsidR="00197334" w:rsidRPr="00197334" w:rsidRDefault="00197334" w:rsidP="00197334">
            <w:pPr>
              <w:widowControl w:val="0"/>
              <w:spacing w:line="240" w:lineRule="auto"/>
              <w:rPr>
                <w:sz w:val="24"/>
                <w:szCs w:val="24"/>
              </w:rPr>
            </w:pPr>
          </w:p>
          <w:p w:rsidR="00197334" w:rsidRPr="00197334" w:rsidRDefault="00197334" w:rsidP="00197334">
            <w:pPr>
              <w:widowControl w:val="0"/>
              <w:tabs>
                <w:tab w:val="left" w:pos="5387"/>
              </w:tabs>
              <w:spacing w:line="240" w:lineRule="auto"/>
              <w:ind w:left="708" w:firstLine="0"/>
              <w:jc w:val="left"/>
              <w:rPr>
                <w:sz w:val="24"/>
                <w:szCs w:val="24"/>
              </w:rPr>
            </w:pPr>
          </w:p>
        </w:tc>
        <w:tc>
          <w:tcPr>
            <w:tcW w:w="4252" w:type="dxa"/>
            <w:shd w:val="clear" w:color="auto" w:fill="auto"/>
          </w:tcPr>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r w:rsidRPr="00197334">
              <w:rPr>
                <w:bCs/>
                <w:sz w:val="24"/>
                <w:szCs w:val="24"/>
              </w:rPr>
              <w:t>__________________ / ________ /</w:t>
            </w:r>
          </w:p>
          <w:p w:rsidR="00197334" w:rsidRPr="00197334" w:rsidRDefault="00197334" w:rsidP="00197334">
            <w:pPr>
              <w:widowControl w:val="0"/>
              <w:shd w:val="clear" w:color="auto" w:fill="FFFFFF"/>
              <w:tabs>
                <w:tab w:val="left" w:pos="245"/>
              </w:tabs>
              <w:spacing w:line="240" w:lineRule="auto"/>
              <w:ind w:left="720"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left="708" w:firstLine="0"/>
              <w:jc w:val="left"/>
              <w:rPr>
                <w:bCs/>
                <w:sz w:val="24"/>
                <w:szCs w:val="24"/>
              </w:rPr>
            </w:pPr>
          </w:p>
        </w:tc>
      </w:tr>
    </w:tbl>
    <w:p w:rsidR="00197334" w:rsidRDefault="00197334" w:rsidP="00197334">
      <w:pPr>
        <w:tabs>
          <w:tab w:val="left" w:pos="2417"/>
        </w:tabs>
      </w:pPr>
    </w:p>
    <w:p w:rsidR="0041549F" w:rsidRPr="00197334" w:rsidRDefault="00197334" w:rsidP="00197334">
      <w:pPr>
        <w:tabs>
          <w:tab w:val="left" w:pos="2417"/>
        </w:tabs>
        <w:sectPr w:rsidR="0041549F" w:rsidRPr="00197334">
          <w:headerReference w:type="default" r:id="rId19"/>
          <w:footerReference w:type="default" r:id="rId20"/>
          <w:headerReference w:type="first" r:id="rId21"/>
          <w:footerReference w:type="first" r:id="rId22"/>
          <w:pgSz w:w="11906" w:h="16838"/>
          <w:pgMar w:top="1134" w:right="851" w:bottom="1134" w:left="1418" w:header="567" w:footer="284" w:gutter="0"/>
          <w:cols w:space="720"/>
          <w:formProt w:val="0"/>
          <w:docGrid w:linePitch="381"/>
        </w:sectPr>
      </w:pPr>
      <w:r>
        <w:tab/>
      </w:r>
    </w:p>
    <w:p w:rsidR="0041549F" w:rsidRDefault="00F005A9">
      <w:pPr>
        <w:spacing w:line="240" w:lineRule="auto"/>
        <w:ind w:left="5103" w:firstLine="0"/>
        <w:rPr>
          <w:sz w:val="22"/>
          <w:szCs w:val="22"/>
        </w:rPr>
      </w:pPr>
      <w:r>
        <w:rPr>
          <w:sz w:val="22"/>
          <w:szCs w:val="22"/>
        </w:rPr>
        <w:lastRenderedPageBreak/>
        <w:t>Приложение № 4</w:t>
      </w:r>
    </w:p>
    <w:p w:rsidR="0041549F" w:rsidRDefault="00F005A9">
      <w:pPr>
        <w:spacing w:line="240" w:lineRule="auto"/>
        <w:ind w:left="5103" w:firstLine="0"/>
        <w:rPr>
          <w:sz w:val="22"/>
          <w:szCs w:val="22"/>
        </w:rPr>
      </w:pPr>
      <w:r>
        <w:rPr>
          <w:sz w:val="22"/>
          <w:szCs w:val="22"/>
        </w:rPr>
        <w:t>к Договору подряда</w:t>
      </w:r>
    </w:p>
    <w:p w:rsidR="0041549F" w:rsidRDefault="00F005A9">
      <w:pPr>
        <w:spacing w:line="240" w:lineRule="auto"/>
        <w:ind w:left="5103" w:firstLine="0"/>
        <w:rPr>
          <w:sz w:val="22"/>
          <w:szCs w:val="22"/>
        </w:rPr>
      </w:pPr>
      <w:r>
        <w:rPr>
          <w:sz w:val="22"/>
          <w:szCs w:val="22"/>
        </w:rPr>
        <w:t>от «____» __________ 20 _ г. № ____</w:t>
      </w:r>
    </w:p>
    <w:p w:rsidR="0041549F" w:rsidRDefault="0041549F">
      <w:pPr>
        <w:spacing w:line="240" w:lineRule="auto"/>
        <w:rPr>
          <w:sz w:val="22"/>
          <w:szCs w:val="22"/>
        </w:rPr>
      </w:pPr>
    </w:p>
    <w:p w:rsidR="00406970" w:rsidRDefault="00406970">
      <w:pPr>
        <w:spacing w:line="240" w:lineRule="auto"/>
        <w:rPr>
          <w:sz w:val="22"/>
          <w:szCs w:val="22"/>
        </w:rPr>
      </w:pPr>
    </w:p>
    <w:p w:rsidR="00406970" w:rsidRDefault="00406970">
      <w:pPr>
        <w:spacing w:line="240" w:lineRule="auto"/>
        <w:rPr>
          <w:sz w:val="22"/>
          <w:szCs w:val="22"/>
        </w:rPr>
      </w:pPr>
    </w:p>
    <w:p w:rsidR="00406970" w:rsidRDefault="00406970">
      <w:pPr>
        <w:spacing w:line="240" w:lineRule="auto"/>
        <w:rPr>
          <w:sz w:val="22"/>
          <w:szCs w:val="22"/>
        </w:rPr>
      </w:pPr>
    </w:p>
    <w:p w:rsidR="00406970" w:rsidRDefault="00406970">
      <w:pPr>
        <w:spacing w:line="240" w:lineRule="auto"/>
        <w:rPr>
          <w:sz w:val="22"/>
          <w:szCs w:val="22"/>
        </w:rPr>
      </w:pPr>
    </w:p>
    <w:p w:rsidR="00406970" w:rsidRDefault="00406970">
      <w:pPr>
        <w:spacing w:line="240" w:lineRule="auto"/>
        <w:rPr>
          <w:sz w:val="22"/>
          <w:szCs w:val="22"/>
        </w:rPr>
      </w:pPr>
    </w:p>
    <w:p w:rsidR="00406970" w:rsidRDefault="00406970">
      <w:pPr>
        <w:spacing w:line="240" w:lineRule="auto"/>
        <w:rPr>
          <w:sz w:val="22"/>
          <w:szCs w:val="22"/>
        </w:rPr>
      </w:pPr>
    </w:p>
    <w:p w:rsidR="00406970" w:rsidRDefault="00406970">
      <w:pPr>
        <w:spacing w:line="240" w:lineRule="auto"/>
        <w:rPr>
          <w:sz w:val="22"/>
          <w:szCs w:val="22"/>
        </w:rPr>
      </w:pPr>
    </w:p>
    <w:p w:rsidR="00406970" w:rsidRDefault="00406970">
      <w:pPr>
        <w:spacing w:line="240" w:lineRule="auto"/>
        <w:rPr>
          <w:sz w:val="22"/>
          <w:szCs w:val="22"/>
        </w:rPr>
      </w:pPr>
    </w:p>
    <w:p w:rsidR="00406970" w:rsidRDefault="00406970">
      <w:pPr>
        <w:spacing w:line="240" w:lineRule="auto"/>
        <w:rPr>
          <w:sz w:val="22"/>
          <w:szCs w:val="22"/>
        </w:rPr>
      </w:pPr>
    </w:p>
    <w:p w:rsidR="0041549F" w:rsidRDefault="0041549F">
      <w:pPr>
        <w:spacing w:line="240" w:lineRule="auto"/>
        <w:ind w:firstLine="0"/>
        <w:rPr>
          <w:b/>
          <w:bCs/>
          <w:sz w:val="24"/>
          <w:szCs w:val="24"/>
        </w:rPr>
      </w:pPr>
    </w:p>
    <w:p w:rsidR="003B4BE3" w:rsidRDefault="00F005A9" w:rsidP="003B4BE3">
      <w:pPr>
        <w:spacing w:line="240" w:lineRule="auto"/>
        <w:ind w:firstLine="0"/>
        <w:jc w:val="center"/>
        <w:rPr>
          <w:bCs/>
          <w:sz w:val="24"/>
          <w:szCs w:val="24"/>
          <w:highlight w:val="lightGray"/>
        </w:rPr>
      </w:pPr>
      <w:r>
        <w:rPr>
          <w:b/>
          <w:sz w:val="24"/>
          <w:szCs w:val="24"/>
        </w:rPr>
        <w:t xml:space="preserve">СВОДНЫЙ СМЕТНЫЙ РАСЧЕТ </w:t>
      </w:r>
    </w:p>
    <w:p w:rsidR="0041549F" w:rsidRPr="003B4BE3" w:rsidRDefault="00F005A9" w:rsidP="003B4BE3">
      <w:pPr>
        <w:spacing w:line="240" w:lineRule="auto"/>
        <w:ind w:firstLine="0"/>
        <w:jc w:val="center"/>
        <w:rPr>
          <w:bCs/>
          <w:sz w:val="24"/>
          <w:szCs w:val="24"/>
          <w:highlight w:val="lightGray"/>
        </w:rPr>
      </w:pPr>
      <w:r>
        <w:rPr>
          <w:bCs/>
        </w:rPr>
        <w:t xml:space="preserve"> </w:t>
      </w:r>
      <w:r>
        <w:rPr>
          <w:b/>
          <w:sz w:val="24"/>
          <w:szCs w:val="24"/>
        </w:rPr>
        <w:t>С ПРИЛОЖЕНИЯМИ</w:t>
      </w:r>
    </w:p>
    <w:p w:rsidR="0041549F" w:rsidRDefault="0041549F">
      <w:pPr>
        <w:spacing w:line="240" w:lineRule="auto"/>
        <w:rPr>
          <w:sz w:val="24"/>
          <w:szCs w:val="24"/>
        </w:rPr>
      </w:pPr>
    </w:p>
    <w:p w:rsidR="0041549F" w:rsidRDefault="0041549F">
      <w:pPr>
        <w:spacing w:line="240" w:lineRule="auto"/>
        <w:rPr>
          <w:sz w:val="24"/>
          <w:szCs w:val="24"/>
        </w:rPr>
      </w:pPr>
    </w:p>
    <w:p w:rsidR="0041549F" w:rsidRDefault="0041549F">
      <w:pPr>
        <w:spacing w:line="240" w:lineRule="auto"/>
        <w:rPr>
          <w:sz w:val="24"/>
          <w:szCs w:val="24"/>
        </w:rPr>
      </w:pPr>
    </w:p>
    <w:p w:rsidR="0041549F" w:rsidRDefault="0041549F">
      <w:pPr>
        <w:spacing w:line="240" w:lineRule="auto"/>
        <w:rPr>
          <w:sz w:val="24"/>
          <w:szCs w:val="24"/>
        </w:rPr>
      </w:pPr>
    </w:p>
    <w:p w:rsidR="0041549F" w:rsidRDefault="0041549F">
      <w:pPr>
        <w:spacing w:line="240" w:lineRule="auto"/>
        <w:rPr>
          <w:sz w:val="24"/>
          <w:szCs w:val="24"/>
        </w:rPr>
      </w:pPr>
    </w:p>
    <w:p w:rsidR="0041549F" w:rsidRDefault="0041549F">
      <w:pPr>
        <w:spacing w:line="240" w:lineRule="auto"/>
        <w:rPr>
          <w:sz w:val="24"/>
          <w:szCs w:val="24"/>
        </w:rPr>
      </w:pPr>
    </w:p>
    <w:p w:rsidR="0041549F" w:rsidRDefault="0041549F">
      <w:pPr>
        <w:spacing w:line="240" w:lineRule="auto"/>
        <w:rPr>
          <w:sz w:val="24"/>
          <w:szCs w:val="24"/>
        </w:rPr>
      </w:pPr>
    </w:p>
    <w:p w:rsidR="0041549F" w:rsidRDefault="0041549F">
      <w:pPr>
        <w:spacing w:line="240" w:lineRule="auto"/>
        <w:ind w:firstLine="0"/>
        <w:rPr>
          <w:sz w:val="24"/>
        </w:rPr>
      </w:pPr>
    </w:p>
    <w:p w:rsidR="0041549F" w:rsidRDefault="0041549F">
      <w:pPr>
        <w:spacing w:line="240" w:lineRule="auto"/>
        <w:ind w:left="5103" w:firstLine="0"/>
        <w:rPr>
          <w:sz w:val="22"/>
          <w:szCs w:val="22"/>
        </w:rPr>
      </w:pPr>
    </w:p>
    <w:p w:rsidR="0041549F" w:rsidRDefault="0041549F">
      <w:pPr>
        <w:spacing w:line="240" w:lineRule="auto"/>
        <w:ind w:left="5103" w:firstLine="0"/>
        <w:rPr>
          <w:sz w:val="22"/>
          <w:szCs w:val="22"/>
        </w:rPr>
      </w:pPr>
    </w:p>
    <w:p w:rsidR="0041549F" w:rsidRDefault="0041549F">
      <w:pPr>
        <w:spacing w:line="240" w:lineRule="auto"/>
        <w:ind w:left="5103" w:firstLine="0"/>
        <w:rPr>
          <w:sz w:val="22"/>
          <w:szCs w:val="22"/>
        </w:rPr>
      </w:pPr>
    </w:p>
    <w:p w:rsidR="0041549F" w:rsidRDefault="0041549F">
      <w:pPr>
        <w:spacing w:line="240" w:lineRule="auto"/>
        <w:ind w:left="5103" w:firstLine="0"/>
        <w:rPr>
          <w:sz w:val="22"/>
          <w:szCs w:val="22"/>
        </w:rPr>
      </w:pPr>
    </w:p>
    <w:tbl>
      <w:tblPr>
        <w:tblW w:w="9606" w:type="dxa"/>
        <w:tblLayout w:type="fixed"/>
        <w:tblLook w:val="01E0" w:firstRow="1" w:lastRow="1" w:firstColumn="1" w:lastColumn="1" w:noHBand="0" w:noVBand="0"/>
      </w:tblPr>
      <w:tblGrid>
        <w:gridCol w:w="5354"/>
        <w:gridCol w:w="4252"/>
      </w:tblGrid>
      <w:tr w:rsidR="00197334" w:rsidRPr="00197334" w:rsidTr="00F005A9">
        <w:trPr>
          <w:trHeight w:val="439"/>
        </w:trPr>
        <w:tc>
          <w:tcPr>
            <w:tcW w:w="5354" w:type="dxa"/>
            <w:shd w:val="clear" w:color="auto" w:fill="auto"/>
          </w:tcPr>
          <w:p w:rsidR="00197334" w:rsidRPr="00197334" w:rsidRDefault="00197334" w:rsidP="00197334">
            <w:pPr>
              <w:widowControl w:val="0"/>
              <w:spacing w:line="240" w:lineRule="auto"/>
              <w:ind w:firstLine="0"/>
              <w:rPr>
                <w:b/>
                <w:sz w:val="24"/>
                <w:szCs w:val="24"/>
              </w:rPr>
            </w:pPr>
            <w:r w:rsidRPr="00197334">
              <w:rPr>
                <w:b/>
                <w:sz w:val="24"/>
                <w:szCs w:val="24"/>
                <w:u w:val="single"/>
              </w:rPr>
              <w:t>Заказчик</w:t>
            </w:r>
            <w:r w:rsidRPr="00197334">
              <w:rPr>
                <w:b/>
                <w:sz w:val="24"/>
                <w:szCs w:val="24"/>
              </w:rPr>
              <w:t>:</w:t>
            </w:r>
          </w:p>
        </w:tc>
        <w:tc>
          <w:tcPr>
            <w:tcW w:w="4252" w:type="dxa"/>
            <w:shd w:val="clear" w:color="auto" w:fill="auto"/>
          </w:tcPr>
          <w:p w:rsidR="00197334" w:rsidRPr="00197334" w:rsidRDefault="00197334" w:rsidP="00197334">
            <w:pPr>
              <w:widowControl w:val="0"/>
              <w:spacing w:line="240" w:lineRule="auto"/>
              <w:ind w:firstLine="0"/>
              <w:rPr>
                <w:b/>
                <w:sz w:val="24"/>
                <w:szCs w:val="24"/>
              </w:rPr>
            </w:pPr>
            <w:r w:rsidRPr="00197334">
              <w:rPr>
                <w:b/>
                <w:sz w:val="24"/>
                <w:szCs w:val="24"/>
                <w:u w:val="single"/>
              </w:rPr>
              <w:t>Подрядчик</w:t>
            </w:r>
            <w:r w:rsidRPr="00197334">
              <w:rPr>
                <w:b/>
                <w:sz w:val="24"/>
                <w:szCs w:val="24"/>
              </w:rPr>
              <w:t>:</w:t>
            </w:r>
          </w:p>
        </w:tc>
      </w:tr>
      <w:tr w:rsidR="00197334" w:rsidRPr="00197334" w:rsidTr="00F005A9">
        <w:tc>
          <w:tcPr>
            <w:tcW w:w="5354" w:type="dxa"/>
          </w:tcPr>
          <w:p w:rsidR="00197334" w:rsidRPr="00197334" w:rsidRDefault="00197334" w:rsidP="00197334">
            <w:pPr>
              <w:widowControl w:val="0"/>
              <w:tabs>
                <w:tab w:val="left" w:pos="5387"/>
              </w:tabs>
              <w:spacing w:line="240" w:lineRule="auto"/>
              <w:ind w:firstLine="0"/>
              <w:jc w:val="left"/>
              <w:rPr>
                <w:bCs/>
                <w:sz w:val="24"/>
                <w:szCs w:val="24"/>
              </w:rPr>
            </w:pPr>
            <w:r w:rsidRPr="00197334">
              <w:rPr>
                <w:bCs/>
                <w:sz w:val="24"/>
                <w:szCs w:val="24"/>
              </w:rPr>
              <w:t>Директор филиала ПАО «РусГидро» -</w:t>
            </w:r>
          </w:p>
          <w:p w:rsidR="00197334" w:rsidRPr="00197334" w:rsidRDefault="00197334" w:rsidP="00197334">
            <w:pPr>
              <w:widowControl w:val="0"/>
              <w:tabs>
                <w:tab w:val="left" w:pos="5387"/>
              </w:tabs>
              <w:spacing w:line="240" w:lineRule="auto"/>
              <w:ind w:firstLine="0"/>
              <w:jc w:val="left"/>
              <w:rPr>
                <w:bCs/>
                <w:sz w:val="24"/>
                <w:szCs w:val="24"/>
              </w:rPr>
            </w:pPr>
            <w:r w:rsidRPr="00197334">
              <w:rPr>
                <w:bCs/>
                <w:sz w:val="24"/>
                <w:szCs w:val="24"/>
              </w:rPr>
              <w:t>«Кабардино-Балкарский филиал»</w:t>
            </w:r>
          </w:p>
          <w:p w:rsidR="00197334" w:rsidRPr="00197334" w:rsidRDefault="00197334" w:rsidP="00197334">
            <w:pPr>
              <w:widowControl w:val="0"/>
              <w:tabs>
                <w:tab w:val="left" w:pos="5387"/>
              </w:tabs>
              <w:spacing w:line="240" w:lineRule="auto"/>
              <w:ind w:firstLine="0"/>
              <w:jc w:val="left"/>
              <w:rPr>
                <w:bCs/>
                <w:sz w:val="24"/>
                <w:szCs w:val="24"/>
              </w:rPr>
            </w:pPr>
          </w:p>
          <w:p w:rsidR="00197334" w:rsidRPr="00197334" w:rsidRDefault="00197334" w:rsidP="00197334">
            <w:pPr>
              <w:widowControl w:val="0"/>
              <w:tabs>
                <w:tab w:val="left" w:pos="5387"/>
              </w:tabs>
              <w:spacing w:line="240" w:lineRule="auto"/>
              <w:ind w:firstLine="0"/>
              <w:jc w:val="left"/>
              <w:rPr>
                <w:sz w:val="24"/>
                <w:szCs w:val="24"/>
              </w:rPr>
            </w:pPr>
          </w:p>
          <w:p w:rsidR="00197334" w:rsidRPr="00197334" w:rsidRDefault="00197334" w:rsidP="00197334">
            <w:pPr>
              <w:widowControl w:val="0"/>
              <w:spacing w:line="240" w:lineRule="auto"/>
              <w:ind w:firstLine="0"/>
              <w:rPr>
                <w:sz w:val="24"/>
                <w:szCs w:val="24"/>
              </w:rPr>
            </w:pPr>
            <w:r w:rsidRPr="00197334">
              <w:rPr>
                <w:sz w:val="24"/>
                <w:szCs w:val="24"/>
              </w:rPr>
              <w:t>______________ / В.Б. Тотров /</w:t>
            </w:r>
          </w:p>
          <w:p w:rsidR="00197334" w:rsidRPr="00197334" w:rsidRDefault="00197334" w:rsidP="00197334">
            <w:pPr>
              <w:widowControl w:val="0"/>
              <w:spacing w:line="240" w:lineRule="auto"/>
              <w:rPr>
                <w:sz w:val="24"/>
                <w:szCs w:val="24"/>
              </w:rPr>
            </w:pPr>
          </w:p>
          <w:p w:rsidR="00197334" w:rsidRPr="00197334" w:rsidRDefault="00197334" w:rsidP="00197334">
            <w:pPr>
              <w:widowControl w:val="0"/>
              <w:tabs>
                <w:tab w:val="left" w:pos="5387"/>
              </w:tabs>
              <w:spacing w:line="240" w:lineRule="auto"/>
              <w:ind w:left="708" w:firstLine="0"/>
              <w:jc w:val="left"/>
              <w:rPr>
                <w:sz w:val="24"/>
                <w:szCs w:val="24"/>
              </w:rPr>
            </w:pPr>
          </w:p>
        </w:tc>
        <w:tc>
          <w:tcPr>
            <w:tcW w:w="4252" w:type="dxa"/>
            <w:shd w:val="clear" w:color="auto" w:fill="auto"/>
          </w:tcPr>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r w:rsidRPr="00197334">
              <w:rPr>
                <w:bCs/>
                <w:sz w:val="24"/>
                <w:szCs w:val="24"/>
              </w:rPr>
              <w:t>__________________ / ________ /</w:t>
            </w:r>
          </w:p>
          <w:p w:rsidR="00197334" w:rsidRPr="00197334" w:rsidRDefault="00197334" w:rsidP="00197334">
            <w:pPr>
              <w:widowControl w:val="0"/>
              <w:shd w:val="clear" w:color="auto" w:fill="FFFFFF"/>
              <w:tabs>
                <w:tab w:val="left" w:pos="245"/>
              </w:tabs>
              <w:spacing w:line="240" w:lineRule="auto"/>
              <w:ind w:left="720"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left="708" w:firstLine="0"/>
              <w:jc w:val="left"/>
              <w:rPr>
                <w:bCs/>
                <w:sz w:val="24"/>
                <w:szCs w:val="24"/>
              </w:rPr>
            </w:pPr>
          </w:p>
        </w:tc>
      </w:tr>
    </w:tbl>
    <w:p w:rsidR="0041549F" w:rsidRDefault="0041549F">
      <w:pPr>
        <w:spacing w:line="240" w:lineRule="auto"/>
        <w:ind w:left="5103" w:firstLine="0"/>
        <w:rPr>
          <w:sz w:val="22"/>
          <w:szCs w:val="22"/>
        </w:rPr>
      </w:pPr>
    </w:p>
    <w:p w:rsidR="0041549F" w:rsidRDefault="0041549F">
      <w:pPr>
        <w:spacing w:line="240" w:lineRule="auto"/>
        <w:ind w:left="5103" w:firstLine="0"/>
        <w:rPr>
          <w:sz w:val="22"/>
          <w:szCs w:val="22"/>
        </w:rPr>
      </w:pPr>
    </w:p>
    <w:p w:rsidR="0041549F" w:rsidRDefault="0041549F">
      <w:pPr>
        <w:spacing w:line="240" w:lineRule="auto"/>
        <w:ind w:left="5103" w:firstLine="0"/>
        <w:rPr>
          <w:sz w:val="22"/>
          <w:szCs w:val="22"/>
        </w:rPr>
      </w:pPr>
    </w:p>
    <w:p w:rsidR="0041549F" w:rsidRDefault="0041549F">
      <w:pPr>
        <w:spacing w:line="240" w:lineRule="auto"/>
        <w:ind w:left="5103" w:firstLine="0"/>
        <w:rPr>
          <w:sz w:val="22"/>
          <w:szCs w:val="22"/>
        </w:rPr>
      </w:pPr>
    </w:p>
    <w:p w:rsidR="0041549F" w:rsidRDefault="0041549F">
      <w:pPr>
        <w:spacing w:line="240" w:lineRule="auto"/>
        <w:ind w:left="5103" w:firstLine="0"/>
        <w:rPr>
          <w:sz w:val="22"/>
          <w:szCs w:val="22"/>
        </w:rPr>
      </w:pPr>
    </w:p>
    <w:p w:rsidR="0041549F" w:rsidRDefault="0041549F">
      <w:pPr>
        <w:spacing w:line="240" w:lineRule="auto"/>
        <w:ind w:left="5103" w:firstLine="0"/>
        <w:rPr>
          <w:sz w:val="22"/>
          <w:szCs w:val="22"/>
        </w:rPr>
      </w:pPr>
    </w:p>
    <w:p w:rsidR="0041549F" w:rsidRDefault="0041549F">
      <w:pPr>
        <w:spacing w:line="240" w:lineRule="auto"/>
        <w:ind w:left="5103" w:firstLine="0"/>
        <w:rPr>
          <w:sz w:val="22"/>
          <w:szCs w:val="22"/>
        </w:rPr>
      </w:pPr>
    </w:p>
    <w:p w:rsidR="0041549F" w:rsidRDefault="0041549F">
      <w:pPr>
        <w:spacing w:line="240" w:lineRule="auto"/>
        <w:ind w:left="5103" w:firstLine="0"/>
        <w:rPr>
          <w:sz w:val="22"/>
          <w:szCs w:val="22"/>
        </w:rPr>
      </w:pPr>
    </w:p>
    <w:p w:rsidR="0041549F" w:rsidRDefault="0041549F">
      <w:pPr>
        <w:spacing w:line="240" w:lineRule="auto"/>
        <w:ind w:left="5103" w:firstLine="0"/>
        <w:rPr>
          <w:sz w:val="22"/>
          <w:szCs w:val="22"/>
        </w:rPr>
      </w:pPr>
    </w:p>
    <w:p w:rsidR="0041549F" w:rsidRDefault="0041549F">
      <w:pPr>
        <w:spacing w:line="240" w:lineRule="auto"/>
        <w:ind w:left="5103" w:firstLine="0"/>
        <w:rPr>
          <w:sz w:val="22"/>
          <w:szCs w:val="22"/>
        </w:rPr>
      </w:pPr>
    </w:p>
    <w:p w:rsidR="0041549F" w:rsidRDefault="0041549F">
      <w:pPr>
        <w:spacing w:line="240" w:lineRule="auto"/>
        <w:ind w:left="5103" w:firstLine="0"/>
        <w:rPr>
          <w:sz w:val="22"/>
          <w:szCs w:val="22"/>
        </w:rPr>
      </w:pPr>
    </w:p>
    <w:p w:rsidR="0041549F" w:rsidRDefault="0041549F">
      <w:pPr>
        <w:spacing w:line="240" w:lineRule="auto"/>
        <w:ind w:left="5103" w:firstLine="0"/>
        <w:rPr>
          <w:sz w:val="22"/>
          <w:szCs w:val="22"/>
        </w:rPr>
      </w:pPr>
    </w:p>
    <w:p w:rsidR="0041549F" w:rsidRDefault="0041549F">
      <w:pPr>
        <w:spacing w:line="240" w:lineRule="auto"/>
        <w:ind w:left="5103" w:firstLine="0"/>
        <w:rPr>
          <w:sz w:val="22"/>
          <w:szCs w:val="22"/>
        </w:rPr>
      </w:pPr>
    </w:p>
    <w:p w:rsidR="0041549F" w:rsidRDefault="0041549F">
      <w:pPr>
        <w:spacing w:line="240" w:lineRule="auto"/>
        <w:ind w:left="5103" w:firstLine="0"/>
        <w:rPr>
          <w:sz w:val="22"/>
          <w:szCs w:val="22"/>
        </w:rPr>
      </w:pPr>
    </w:p>
    <w:p w:rsidR="0041549F" w:rsidRDefault="0041549F">
      <w:pPr>
        <w:spacing w:line="240" w:lineRule="auto"/>
        <w:ind w:left="5103" w:firstLine="0"/>
        <w:rPr>
          <w:sz w:val="22"/>
          <w:szCs w:val="22"/>
        </w:rPr>
      </w:pPr>
    </w:p>
    <w:p w:rsidR="0041549F" w:rsidRDefault="0041549F">
      <w:pPr>
        <w:spacing w:line="240" w:lineRule="auto"/>
        <w:ind w:left="5103" w:firstLine="0"/>
        <w:rPr>
          <w:sz w:val="22"/>
          <w:szCs w:val="22"/>
        </w:rPr>
      </w:pPr>
    </w:p>
    <w:p w:rsidR="00406970" w:rsidRDefault="00406970">
      <w:pPr>
        <w:spacing w:line="240" w:lineRule="auto"/>
        <w:ind w:left="5103" w:firstLine="0"/>
        <w:rPr>
          <w:sz w:val="22"/>
          <w:szCs w:val="22"/>
        </w:rPr>
      </w:pPr>
    </w:p>
    <w:p w:rsidR="00406970" w:rsidRDefault="00406970">
      <w:pPr>
        <w:spacing w:line="240" w:lineRule="auto"/>
        <w:ind w:left="5103" w:firstLine="0"/>
        <w:rPr>
          <w:sz w:val="22"/>
          <w:szCs w:val="22"/>
        </w:rPr>
      </w:pPr>
    </w:p>
    <w:p w:rsidR="0041549F" w:rsidRDefault="0041549F">
      <w:pPr>
        <w:spacing w:line="240" w:lineRule="auto"/>
        <w:ind w:left="5103" w:firstLine="0"/>
        <w:rPr>
          <w:sz w:val="22"/>
          <w:szCs w:val="22"/>
        </w:rPr>
      </w:pPr>
    </w:p>
    <w:p w:rsidR="0041549F" w:rsidRDefault="00F005A9">
      <w:pPr>
        <w:spacing w:line="240" w:lineRule="auto"/>
        <w:ind w:left="5103" w:firstLine="0"/>
        <w:rPr>
          <w:sz w:val="22"/>
          <w:szCs w:val="22"/>
        </w:rPr>
      </w:pPr>
      <w:r>
        <w:rPr>
          <w:sz w:val="22"/>
          <w:szCs w:val="22"/>
        </w:rPr>
        <w:lastRenderedPageBreak/>
        <w:t>Приложение № 5.1</w:t>
      </w:r>
    </w:p>
    <w:p w:rsidR="0041549F" w:rsidRDefault="00F005A9">
      <w:pPr>
        <w:spacing w:line="240" w:lineRule="auto"/>
        <w:ind w:left="5103" w:firstLine="0"/>
        <w:rPr>
          <w:sz w:val="22"/>
          <w:szCs w:val="22"/>
        </w:rPr>
      </w:pPr>
      <w:r>
        <w:rPr>
          <w:sz w:val="22"/>
          <w:szCs w:val="22"/>
        </w:rPr>
        <w:t>к Договору подряда</w:t>
      </w:r>
    </w:p>
    <w:p w:rsidR="0041549F" w:rsidRDefault="00F005A9">
      <w:pPr>
        <w:spacing w:line="240" w:lineRule="auto"/>
        <w:ind w:left="5103" w:firstLine="0"/>
        <w:rPr>
          <w:sz w:val="22"/>
          <w:szCs w:val="22"/>
        </w:rPr>
      </w:pPr>
      <w:r>
        <w:rPr>
          <w:sz w:val="22"/>
          <w:szCs w:val="22"/>
        </w:rPr>
        <w:t xml:space="preserve">от «____» __________ 20 _ г. № ____ </w:t>
      </w:r>
    </w:p>
    <w:p w:rsidR="0041549F" w:rsidRDefault="0041549F">
      <w:pPr>
        <w:pStyle w:val="13"/>
        <w:jc w:val="left"/>
        <w:rPr>
          <w:i/>
        </w:rPr>
      </w:pPr>
    </w:p>
    <w:p w:rsidR="0041549F" w:rsidRDefault="00F005A9">
      <w:pPr>
        <w:pStyle w:val="13"/>
        <w:rPr>
          <w:sz w:val="24"/>
          <w:szCs w:val="24"/>
        </w:rPr>
      </w:pPr>
      <w:r>
        <w:rPr>
          <w:iCs/>
          <w:sz w:val="24"/>
          <w:szCs w:val="24"/>
        </w:rPr>
        <w:t>ФОРМА</w:t>
      </w:r>
    </w:p>
    <w:p w:rsidR="0041549F" w:rsidRDefault="00F005A9">
      <w:pPr>
        <w:pStyle w:val="13"/>
        <w:rPr>
          <w:i/>
          <w:iCs/>
          <w:sz w:val="24"/>
          <w:szCs w:val="24"/>
        </w:rPr>
      </w:pPr>
      <w:r>
        <w:rPr>
          <w:sz w:val="24"/>
          <w:szCs w:val="24"/>
        </w:rPr>
        <w:t xml:space="preserve">Акта сдачи-приемки места </w:t>
      </w:r>
      <w:r w:rsidRPr="003B4BE3">
        <w:rPr>
          <w:sz w:val="24"/>
          <w:szCs w:val="24"/>
        </w:rPr>
        <w:t>производства Работ и / или</w:t>
      </w:r>
      <w:r w:rsidRPr="003B4BE3">
        <w:rPr>
          <w:sz w:val="24"/>
        </w:rPr>
        <w:t xml:space="preserve"> места (помещения) для складирования Материально-технических </w:t>
      </w:r>
      <w:r w:rsidRPr="003B4BE3">
        <w:rPr>
          <w:sz w:val="24"/>
          <w:szCs w:val="24"/>
        </w:rPr>
        <w:t>ресурсов и оборудования</w:t>
      </w:r>
    </w:p>
    <w:p w:rsidR="0041549F" w:rsidRDefault="0041549F">
      <w:pPr>
        <w:spacing w:line="240" w:lineRule="auto"/>
        <w:ind w:firstLine="0"/>
        <w:rPr>
          <w:sz w:val="24"/>
          <w:szCs w:val="24"/>
        </w:rPr>
      </w:pPr>
    </w:p>
    <w:tbl>
      <w:tblPr>
        <w:tblW w:w="4800" w:type="pct"/>
        <w:tblLayout w:type="fixed"/>
        <w:tblLook w:val="04A0" w:firstRow="1" w:lastRow="0" w:firstColumn="1" w:lastColumn="0" w:noHBand="0" w:noVBand="1"/>
      </w:tblPr>
      <w:tblGrid>
        <w:gridCol w:w="9242"/>
      </w:tblGrid>
      <w:tr w:rsidR="0041549F">
        <w:tc>
          <w:tcPr>
            <w:tcW w:w="9251" w:type="dxa"/>
            <w:tcBorders>
              <w:top w:val="single" w:sz="4" w:space="0" w:color="000000"/>
              <w:left w:val="single" w:sz="4" w:space="0" w:color="000000"/>
              <w:bottom w:val="single" w:sz="4" w:space="0" w:color="000000"/>
              <w:right w:val="single" w:sz="4" w:space="0" w:color="000000"/>
            </w:tcBorders>
            <w:shd w:val="clear" w:color="auto" w:fill="auto"/>
          </w:tcPr>
          <w:p w:rsidR="0041549F" w:rsidRPr="00406970" w:rsidRDefault="00F005A9">
            <w:pPr>
              <w:pStyle w:val="13"/>
              <w:rPr>
                <w:b w:val="0"/>
                <w:sz w:val="28"/>
              </w:rPr>
            </w:pPr>
            <w:r w:rsidRPr="00406970">
              <w:rPr>
                <w:b w:val="0"/>
                <w:sz w:val="28"/>
              </w:rPr>
              <w:t xml:space="preserve">Акт </w:t>
            </w:r>
          </w:p>
          <w:p w:rsidR="0041549F" w:rsidRPr="00406970" w:rsidRDefault="00F005A9">
            <w:pPr>
              <w:pStyle w:val="13"/>
              <w:rPr>
                <w:b w:val="0"/>
                <w:i/>
                <w:iCs/>
                <w:sz w:val="28"/>
              </w:rPr>
            </w:pPr>
            <w:r w:rsidRPr="00406970">
              <w:rPr>
                <w:b w:val="0"/>
                <w:sz w:val="28"/>
              </w:rPr>
              <w:t>сдачи-приемки места производства Работ</w:t>
            </w:r>
            <w:r w:rsidRPr="00406970">
              <w:rPr>
                <w:sz w:val="28"/>
              </w:rPr>
              <w:t xml:space="preserve"> </w:t>
            </w:r>
            <w:r w:rsidRPr="00406970">
              <w:rPr>
                <w:b w:val="0"/>
                <w:sz w:val="28"/>
              </w:rPr>
              <w:t>и / или места (помещения) для складирования Материально-техни</w:t>
            </w:r>
            <w:r w:rsidR="003B4BE3" w:rsidRPr="00406970">
              <w:rPr>
                <w:b w:val="0"/>
                <w:sz w:val="28"/>
              </w:rPr>
              <w:t>ческих ресурсов и оборудования</w:t>
            </w:r>
          </w:p>
          <w:p w:rsidR="0041549F" w:rsidRDefault="0041549F">
            <w:pPr>
              <w:widowControl w:val="0"/>
              <w:rPr>
                <w:sz w:val="22"/>
              </w:rPr>
            </w:pPr>
          </w:p>
          <w:p w:rsidR="0041549F" w:rsidRDefault="00F005A9">
            <w:pPr>
              <w:widowControl w:val="0"/>
              <w:ind w:firstLine="0"/>
              <w:rPr>
                <w:sz w:val="22"/>
                <w:szCs w:val="22"/>
              </w:rPr>
            </w:pPr>
            <w:r>
              <w:rPr>
                <w:sz w:val="22"/>
                <w:szCs w:val="22"/>
              </w:rPr>
              <w:t>г.___________                                                                                              «_____» _________20_г.</w:t>
            </w:r>
          </w:p>
          <w:p w:rsidR="0041549F" w:rsidRDefault="0041549F">
            <w:pPr>
              <w:widowControl w:val="0"/>
              <w:rPr>
                <w:sz w:val="22"/>
                <w:szCs w:val="22"/>
              </w:rPr>
            </w:pPr>
          </w:p>
          <w:p w:rsidR="0041549F" w:rsidRPr="003B4BE3" w:rsidRDefault="00F005A9">
            <w:pPr>
              <w:widowControl w:val="0"/>
              <w:spacing w:line="240" w:lineRule="auto"/>
              <w:ind w:firstLine="0"/>
              <w:rPr>
                <w:sz w:val="22"/>
                <w:szCs w:val="22"/>
              </w:rPr>
            </w:pPr>
            <w:r w:rsidRPr="003B4BE3">
              <w:rPr>
                <w:sz w:val="22"/>
                <w:szCs w:val="22"/>
              </w:rPr>
              <w:t xml:space="preserve">____________________, именуемое далее «Подрядчик», в лице ________________, действующего на основании ______________, </w:t>
            </w:r>
          </w:p>
          <w:p w:rsidR="0041549F" w:rsidRPr="003B4BE3" w:rsidRDefault="00F005A9">
            <w:pPr>
              <w:widowControl w:val="0"/>
              <w:spacing w:line="240" w:lineRule="auto"/>
              <w:ind w:firstLine="0"/>
              <w:rPr>
                <w:sz w:val="22"/>
                <w:szCs w:val="22"/>
              </w:rPr>
            </w:pPr>
            <w:r w:rsidRPr="003B4BE3">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rsidR="0041549F" w:rsidRPr="003B4BE3" w:rsidRDefault="00F005A9">
            <w:pPr>
              <w:widowControl w:val="0"/>
              <w:spacing w:line="240" w:lineRule="auto"/>
              <w:ind w:firstLine="0"/>
              <w:rPr>
                <w:bCs/>
                <w:sz w:val="22"/>
                <w:szCs w:val="22"/>
              </w:rPr>
            </w:pPr>
            <w:r w:rsidRPr="003B4BE3">
              <w:rPr>
                <w:sz w:val="22"/>
                <w:szCs w:val="22"/>
              </w:rPr>
              <w:t>Заказчик передал Подрядчику, а Подрядчик принял</w:t>
            </w:r>
            <w:r w:rsidRPr="003B4BE3">
              <w:rPr>
                <w:bCs/>
                <w:sz w:val="22"/>
                <w:szCs w:val="22"/>
              </w:rPr>
              <w:t xml:space="preserve"> место производства Работ _____________________________ (указываются идентифицирующие признаки) и / или </w:t>
            </w:r>
            <w:r w:rsidRPr="003B4BE3">
              <w:rPr>
                <w:sz w:val="22"/>
                <w:szCs w:val="22"/>
              </w:rPr>
              <w:t xml:space="preserve">место (помещение) для складирования </w:t>
            </w:r>
            <w:r w:rsidRPr="003B4BE3">
              <w:rPr>
                <w:bCs/>
                <w:sz w:val="22"/>
                <w:szCs w:val="22"/>
              </w:rPr>
              <w:t xml:space="preserve">Материально-технических ресурсов и оборудования  </w:t>
            </w:r>
            <w:r w:rsidRPr="003B4BE3">
              <w:rPr>
                <w:sz w:val="22"/>
                <w:szCs w:val="22"/>
              </w:rPr>
              <w:t xml:space="preserve">_____________________________ </w:t>
            </w:r>
            <w:r w:rsidRPr="003B4BE3">
              <w:rPr>
                <w:bCs/>
                <w:sz w:val="22"/>
                <w:szCs w:val="22"/>
              </w:rPr>
              <w:t xml:space="preserve">(указываются идентифицирующие признаки) </w:t>
            </w:r>
            <w:r w:rsidRPr="003B4BE3">
              <w:rPr>
                <w:sz w:val="22"/>
                <w:szCs w:val="22"/>
              </w:rPr>
              <w:t>по Договору по</w:t>
            </w:r>
            <w:r w:rsidRPr="003B4BE3">
              <w:rPr>
                <w:bCs/>
                <w:sz w:val="22"/>
                <w:szCs w:val="22"/>
              </w:rPr>
              <w:t>дряда №______ от _____________.</w:t>
            </w:r>
          </w:p>
          <w:p w:rsidR="0041549F" w:rsidRPr="003B4BE3" w:rsidRDefault="00F005A9">
            <w:pPr>
              <w:widowControl w:val="0"/>
              <w:spacing w:line="240" w:lineRule="auto"/>
              <w:ind w:firstLine="0"/>
              <w:rPr>
                <w:bCs/>
                <w:sz w:val="22"/>
                <w:szCs w:val="22"/>
              </w:rPr>
            </w:pPr>
            <w:r w:rsidRPr="003B4BE3">
              <w:rPr>
                <w:bCs/>
                <w:sz w:val="22"/>
                <w:szCs w:val="22"/>
              </w:rPr>
              <w:t xml:space="preserve">Место для производства Работ и </w:t>
            </w:r>
            <w:r w:rsidRPr="003B4BE3">
              <w:rPr>
                <w:sz w:val="22"/>
                <w:szCs w:val="22"/>
              </w:rPr>
              <w:t xml:space="preserve">место (помещение) для складирования </w:t>
            </w:r>
            <w:r w:rsidRPr="003B4BE3">
              <w:rPr>
                <w:bCs/>
                <w:sz w:val="22"/>
                <w:szCs w:val="22"/>
              </w:rPr>
              <w:t xml:space="preserve">Материально-технических ресурсов и  оборудования переданы / передано </w:t>
            </w:r>
            <w:r w:rsidRPr="003B4BE3">
              <w:rPr>
                <w:sz w:val="22"/>
                <w:szCs w:val="22"/>
              </w:rPr>
              <w:t>Подрядчику</w:t>
            </w:r>
            <w:r w:rsidRPr="003B4BE3">
              <w:rPr>
                <w:bCs/>
                <w:sz w:val="22"/>
                <w:szCs w:val="22"/>
              </w:rPr>
              <w:t xml:space="preserve"> в установленный Договором срок. </w:t>
            </w:r>
          </w:p>
          <w:p w:rsidR="0041549F" w:rsidRPr="003B4BE3" w:rsidRDefault="00F005A9">
            <w:pPr>
              <w:widowControl w:val="0"/>
              <w:spacing w:line="240" w:lineRule="auto"/>
              <w:ind w:firstLine="0"/>
              <w:rPr>
                <w:bCs/>
                <w:sz w:val="22"/>
                <w:szCs w:val="22"/>
              </w:rPr>
            </w:pPr>
            <w:r w:rsidRPr="003B4BE3">
              <w:rPr>
                <w:bCs/>
                <w:sz w:val="22"/>
                <w:szCs w:val="22"/>
              </w:rPr>
              <w:t xml:space="preserve">Претензии </w:t>
            </w:r>
            <w:r w:rsidRPr="003B4BE3">
              <w:rPr>
                <w:sz w:val="22"/>
                <w:szCs w:val="22"/>
              </w:rPr>
              <w:t>Подрядчика</w:t>
            </w:r>
            <w:r w:rsidRPr="003B4BE3">
              <w:rPr>
                <w:bCs/>
                <w:sz w:val="22"/>
                <w:szCs w:val="22"/>
              </w:rPr>
              <w:t xml:space="preserve"> (замечания и недостатки) к месту производства Работ: ____________________________________________________________________________</w:t>
            </w:r>
          </w:p>
          <w:p w:rsidR="0041549F" w:rsidRPr="003B4BE3" w:rsidRDefault="00F005A9">
            <w:pPr>
              <w:widowControl w:val="0"/>
              <w:spacing w:line="240" w:lineRule="auto"/>
              <w:ind w:firstLine="0"/>
              <w:rPr>
                <w:sz w:val="22"/>
              </w:rPr>
            </w:pPr>
            <w:r w:rsidRPr="003B4BE3">
              <w:rPr>
                <w:i/>
                <w:sz w:val="22"/>
              </w:rPr>
              <w:t>(указать конкретные претензии или указать «не имеются»)</w:t>
            </w:r>
            <w:r w:rsidRPr="003B4BE3">
              <w:rPr>
                <w:sz w:val="22"/>
              </w:rPr>
              <w:t>.</w:t>
            </w:r>
          </w:p>
          <w:p w:rsidR="0041549F" w:rsidRPr="003B4BE3" w:rsidRDefault="00F005A9">
            <w:pPr>
              <w:widowControl w:val="0"/>
              <w:spacing w:line="240" w:lineRule="auto"/>
              <w:ind w:firstLine="0"/>
              <w:rPr>
                <w:bCs/>
                <w:sz w:val="22"/>
                <w:szCs w:val="22"/>
              </w:rPr>
            </w:pPr>
            <w:r w:rsidRPr="003B4BE3">
              <w:rPr>
                <w:bCs/>
                <w:sz w:val="22"/>
                <w:szCs w:val="22"/>
              </w:rPr>
              <w:t xml:space="preserve">Претензии </w:t>
            </w:r>
            <w:r w:rsidRPr="003B4BE3">
              <w:rPr>
                <w:sz w:val="22"/>
                <w:szCs w:val="22"/>
              </w:rPr>
              <w:t>Подрядчика</w:t>
            </w:r>
            <w:r w:rsidRPr="003B4BE3">
              <w:rPr>
                <w:bCs/>
                <w:sz w:val="22"/>
                <w:szCs w:val="22"/>
              </w:rPr>
              <w:t xml:space="preserve"> (замечания и недостатки) к месту</w:t>
            </w:r>
            <w:r w:rsidRPr="003B4BE3">
              <w:rPr>
                <w:sz w:val="22"/>
                <w:szCs w:val="22"/>
              </w:rPr>
              <w:t xml:space="preserve"> складирования </w:t>
            </w:r>
            <w:r w:rsidRPr="003B4BE3">
              <w:rPr>
                <w:bCs/>
                <w:sz w:val="22"/>
                <w:szCs w:val="22"/>
              </w:rPr>
              <w:t>Материально-технических ресурсов и оборудования: _____________________________________</w:t>
            </w:r>
          </w:p>
          <w:p w:rsidR="0041549F" w:rsidRDefault="00F005A9">
            <w:pPr>
              <w:widowControl w:val="0"/>
              <w:spacing w:line="240" w:lineRule="auto"/>
              <w:ind w:firstLine="0"/>
              <w:rPr>
                <w:sz w:val="22"/>
                <w:szCs w:val="22"/>
              </w:rPr>
            </w:pPr>
            <w:r w:rsidRPr="003B4BE3">
              <w:rPr>
                <w:sz w:val="22"/>
                <w:szCs w:val="22"/>
              </w:rPr>
              <w:t xml:space="preserve"> (</w:t>
            </w:r>
            <w:r w:rsidRPr="003B4BE3">
              <w:rPr>
                <w:i/>
                <w:sz w:val="22"/>
              </w:rPr>
              <w:t>указать конкретные претензии или указать «не имеются»)</w:t>
            </w:r>
            <w:r w:rsidRPr="003B4BE3">
              <w:rPr>
                <w:sz w:val="22"/>
              </w:rPr>
              <w:t>.</w:t>
            </w:r>
          </w:p>
          <w:p w:rsidR="0041549F" w:rsidRDefault="0041549F">
            <w:pPr>
              <w:widowControl w:val="0"/>
              <w:rPr>
                <w:sz w:val="22"/>
                <w:szCs w:val="22"/>
              </w:rPr>
            </w:pPr>
          </w:p>
          <w:tbl>
            <w:tblPr>
              <w:tblW w:w="9041" w:type="dxa"/>
              <w:tblLayout w:type="fixed"/>
              <w:tblLook w:val="0000" w:firstRow="0" w:lastRow="0" w:firstColumn="0" w:lastColumn="0" w:noHBand="0" w:noVBand="0"/>
            </w:tblPr>
            <w:tblGrid>
              <w:gridCol w:w="4520"/>
              <w:gridCol w:w="4521"/>
            </w:tblGrid>
            <w:tr w:rsidR="0041549F">
              <w:tc>
                <w:tcPr>
                  <w:tcW w:w="4520" w:type="dxa"/>
                </w:tcPr>
                <w:p w:rsidR="0041549F" w:rsidRDefault="00F005A9">
                  <w:pPr>
                    <w:widowControl w:val="0"/>
                    <w:spacing w:line="240" w:lineRule="auto"/>
                    <w:ind w:firstLine="0"/>
                    <w:rPr>
                      <w:sz w:val="22"/>
                    </w:rPr>
                  </w:pPr>
                  <w:r>
                    <w:rPr>
                      <w:sz w:val="22"/>
                    </w:rPr>
                    <w:t>Заказчик:</w:t>
                  </w:r>
                </w:p>
              </w:tc>
              <w:tc>
                <w:tcPr>
                  <w:tcW w:w="4520" w:type="dxa"/>
                </w:tcPr>
                <w:p w:rsidR="0041549F" w:rsidRDefault="00F005A9">
                  <w:pPr>
                    <w:widowControl w:val="0"/>
                    <w:spacing w:line="240" w:lineRule="auto"/>
                    <w:ind w:firstLine="0"/>
                    <w:rPr>
                      <w:sz w:val="22"/>
                    </w:rPr>
                  </w:pPr>
                  <w:r>
                    <w:rPr>
                      <w:sz w:val="22"/>
                    </w:rPr>
                    <w:t>Подрядчик:</w:t>
                  </w:r>
                </w:p>
              </w:tc>
            </w:tr>
            <w:tr w:rsidR="0041549F">
              <w:tc>
                <w:tcPr>
                  <w:tcW w:w="4520" w:type="dxa"/>
                  <w:shd w:val="clear" w:color="auto" w:fill="auto"/>
                </w:tcPr>
                <w:p w:rsidR="0041549F" w:rsidRDefault="0041549F">
                  <w:pPr>
                    <w:widowControl w:val="0"/>
                    <w:spacing w:line="240" w:lineRule="auto"/>
                    <w:ind w:firstLine="0"/>
                    <w:rPr>
                      <w:sz w:val="22"/>
                      <w:szCs w:val="22"/>
                    </w:rPr>
                  </w:pPr>
                </w:p>
                <w:p w:rsidR="0041549F" w:rsidRDefault="0041549F">
                  <w:pPr>
                    <w:widowControl w:val="0"/>
                    <w:spacing w:line="240" w:lineRule="auto"/>
                    <w:ind w:firstLine="0"/>
                    <w:rPr>
                      <w:sz w:val="22"/>
                      <w:szCs w:val="22"/>
                    </w:rPr>
                  </w:pPr>
                </w:p>
                <w:p w:rsidR="0041549F" w:rsidRDefault="00F005A9">
                  <w:pPr>
                    <w:widowControl w:val="0"/>
                    <w:spacing w:line="240" w:lineRule="auto"/>
                    <w:ind w:firstLine="0"/>
                    <w:rPr>
                      <w:sz w:val="22"/>
                      <w:szCs w:val="22"/>
                    </w:rPr>
                  </w:pPr>
                  <w:r>
                    <w:rPr>
                      <w:sz w:val="22"/>
                      <w:szCs w:val="22"/>
                    </w:rPr>
                    <w:t xml:space="preserve">_______________ / _______________ </w:t>
                  </w:r>
                </w:p>
                <w:p w:rsidR="0041549F" w:rsidRDefault="0041549F">
                  <w:pPr>
                    <w:widowControl w:val="0"/>
                    <w:spacing w:line="240" w:lineRule="auto"/>
                    <w:ind w:firstLine="0"/>
                    <w:rPr>
                      <w:sz w:val="22"/>
                      <w:szCs w:val="22"/>
                    </w:rPr>
                  </w:pPr>
                </w:p>
              </w:tc>
              <w:tc>
                <w:tcPr>
                  <w:tcW w:w="4520" w:type="dxa"/>
                  <w:shd w:val="clear" w:color="auto" w:fill="auto"/>
                </w:tcPr>
                <w:p w:rsidR="0041549F" w:rsidRDefault="0041549F">
                  <w:pPr>
                    <w:widowControl w:val="0"/>
                    <w:spacing w:line="240" w:lineRule="auto"/>
                    <w:ind w:firstLine="0"/>
                    <w:rPr>
                      <w:sz w:val="22"/>
                      <w:szCs w:val="22"/>
                    </w:rPr>
                  </w:pPr>
                </w:p>
                <w:p w:rsidR="0041549F" w:rsidRDefault="0041549F">
                  <w:pPr>
                    <w:widowControl w:val="0"/>
                    <w:spacing w:line="240" w:lineRule="auto"/>
                    <w:ind w:firstLine="0"/>
                    <w:rPr>
                      <w:sz w:val="22"/>
                      <w:szCs w:val="22"/>
                    </w:rPr>
                  </w:pPr>
                </w:p>
                <w:p w:rsidR="0041549F" w:rsidRDefault="00F005A9">
                  <w:pPr>
                    <w:widowControl w:val="0"/>
                    <w:spacing w:line="240" w:lineRule="auto"/>
                    <w:ind w:firstLine="0"/>
                    <w:rPr>
                      <w:sz w:val="22"/>
                      <w:szCs w:val="22"/>
                    </w:rPr>
                  </w:pPr>
                  <w:r>
                    <w:rPr>
                      <w:sz w:val="22"/>
                      <w:szCs w:val="22"/>
                    </w:rPr>
                    <w:t xml:space="preserve">_______________ / _______________ </w:t>
                  </w:r>
                </w:p>
                <w:p w:rsidR="0041549F" w:rsidRDefault="0041549F">
                  <w:pPr>
                    <w:widowControl w:val="0"/>
                    <w:spacing w:line="240" w:lineRule="auto"/>
                    <w:ind w:firstLine="0"/>
                    <w:rPr>
                      <w:sz w:val="22"/>
                      <w:szCs w:val="22"/>
                    </w:rPr>
                  </w:pPr>
                </w:p>
              </w:tc>
            </w:tr>
          </w:tbl>
          <w:p w:rsidR="0041549F" w:rsidRDefault="0041549F">
            <w:pPr>
              <w:pStyle w:val="13"/>
              <w:jc w:val="left"/>
              <w:rPr>
                <w:i/>
                <w:iCs/>
              </w:rPr>
            </w:pPr>
          </w:p>
        </w:tc>
      </w:tr>
    </w:tbl>
    <w:p w:rsidR="00197334" w:rsidRDefault="00197334">
      <w:pPr>
        <w:spacing w:line="240" w:lineRule="auto"/>
        <w:ind w:firstLine="0"/>
        <w:jc w:val="left"/>
        <w:rPr>
          <w:sz w:val="22"/>
          <w:szCs w:val="22"/>
        </w:rPr>
      </w:pPr>
    </w:p>
    <w:tbl>
      <w:tblPr>
        <w:tblW w:w="9606" w:type="dxa"/>
        <w:tblLayout w:type="fixed"/>
        <w:tblLook w:val="01E0" w:firstRow="1" w:lastRow="1" w:firstColumn="1" w:lastColumn="1" w:noHBand="0" w:noVBand="0"/>
      </w:tblPr>
      <w:tblGrid>
        <w:gridCol w:w="5354"/>
        <w:gridCol w:w="4252"/>
      </w:tblGrid>
      <w:tr w:rsidR="00197334" w:rsidRPr="00197334" w:rsidTr="00F005A9">
        <w:trPr>
          <w:trHeight w:val="439"/>
        </w:trPr>
        <w:tc>
          <w:tcPr>
            <w:tcW w:w="5354" w:type="dxa"/>
            <w:shd w:val="clear" w:color="auto" w:fill="auto"/>
          </w:tcPr>
          <w:p w:rsidR="00197334" w:rsidRPr="00197334" w:rsidRDefault="00197334" w:rsidP="00197334">
            <w:pPr>
              <w:widowControl w:val="0"/>
              <w:spacing w:line="240" w:lineRule="auto"/>
              <w:ind w:firstLine="0"/>
              <w:rPr>
                <w:b/>
                <w:sz w:val="24"/>
                <w:szCs w:val="24"/>
              </w:rPr>
            </w:pPr>
            <w:r w:rsidRPr="00197334">
              <w:rPr>
                <w:b/>
                <w:sz w:val="24"/>
                <w:szCs w:val="24"/>
                <w:u w:val="single"/>
              </w:rPr>
              <w:t>Заказчик</w:t>
            </w:r>
            <w:r w:rsidRPr="00197334">
              <w:rPr>
                <w:b/>
                <w:sz w:val="24"/>
                <w:szCs w:val="24"/>
              </w:rPr>
              <w:t>:</w:t>
            </w:r>
          </w:p>
        </w:tc>
        <w:tc>
          <w:tcPr>
            <w:tcW w:w="4252" w:type="dxa"/>
            <w:shd w:val="clear" w:color="auto" w:fill="auto"/>
          </w:tcPr>
          <w:p w:rsidR="00197334" w:rsidRPr="00197334" w:rsidRDefault="00197334" w:rsidP="00197334">
            <w:pPr>
              <w:widowControl w:val="0"/>
              <w:spacing w:line="240" w:lineRule="auto"/>
              <w:ind w:firstLine="0"/>
              <w:rPr>
                <w:b/>
                <w:sz w:val="24"/>
                <w:szCs w:val="24"/>
              </w:rPr>
            </w:pPr>
            <w:r w:rsidRPr="00197334">
              <w:rPr>
                <w:b/>
                <w:sz w:val="24"/>
                <w:szCs w:val="24"/>
                <w:u w:val="single"/>
              </w:rPr>
              <w:t>Подрядчик</w:t>
            </w:r>
            <w:r w:rsidRPr="00197334">
              <w:rPr>
                <w:b/>
                <w:sz w:val="24"/>
                <w:szCs w:val="24"/>
              </w:rPr>
              <w:t>:</w:t>
            </w:r>
          </w:p>
        </w:tc>
      </w:tr>
      <w:tr w:rsidR="00197334" w:rsidRPr="00197334" w:rsidTr="00F005A9">
        <w:tc>
          <w:tcPr>
            <w:tcW w:w="5354" w:type="dxa"/>
          </w:tcPr>
          <w:p w:rsidR="00197334" w:rsidRPr="00197334" w:rsidRDefault="00197334" w:rsidP="00197334">
            <w:pPr>
              <w:widowControl w:val="0"/>
              <w:tabs>
                <w:tab w:val="left" w:pos="5387"/>
              </w:tabs>
              <w:spacing w:line="240" w:lineRule="auto"/>
              <w:ind w:firstLine="0"/>
              <w:jc w:val="left"/>
              <w:rPr>
                <w:bCs/>
                <w:sz w:val="24"/>
                <w:szCs w:val="24"/>
              </w:rPr>
            </w:pPr>
            <w:r w:rsidRPr="00197334">
              <w:rPr>
                <w:bCs/>
                <w:sz w:val="24"/>
                <w:szCs w:val="24"/>
              </w:rPr>
              <w:t>Директор филиала ПАО «РусГидро» -</w:t>
            </w:r>
          </w:p>
          <w:p w:rsidR="00197334" w:rsidRPr="00197334" w:rsidRDefault="00197334" w:rsidP="00197334">
            <w:pPr>
              <w:widowControl w:val="0"/>
              <w:tabs>
                <w:tab w:val="left" w:pos="5387"/>
              </w:tabs>
              <w:spacing w:line="240" w:lineRule="auto"/>
              <w:ind w:firstLine="0"/>
              <w:jc w:val="left"/>
              <w:rPr>
                <w:bCs/>
                <w:sz w:val="24"/>
                <w:szCs w:val="24"/>
              </w:rPr>
            </w:pPr>
            <w:r w:rsidRPr="00197334">
              <w:rPr>
                <w:bCs/>
                <w:sz w:val="24"/>
                <w:szCs w:val="24"/>
              </w:rPr>
              <w:t>«Кабардино-Балкарский филиал»</w:t>
            </w:r>
          </w:p>
          <w:p w:rsidR="00197334" w:rsidRPr="00197334" w:rsidRDefault="00197334" w:rsidP="00197334">
            <w:pPr>
              <w:widowControl w:val="0"/>
              <w:tabs>
                <w:tab w:val="left" w:pos="5387"/>
              </w:tabs>
              <w:spacing w:line="240" w:lineRule="auto"/>
              <w:ind w:firstLine="0"/>
              <w:jc w:val="left"/>
              <w:rPr>
                <w:bCs/>
                <w:sz w:val="24"/>
                <w:szCs w:val="24"/>
              </w:rPr>
            </w:pPr>
          </w:p>
          <w:p w:rsidR="00197334" w:rsidRPr="00197334" w:rsidRDefault="00197334" w:rsidP="00197334">
            <w:pPr>
              <w:widowControl w:val="0"/>
              <w:tabs>
                <w:tab w:val="left" w:pos="5387"/>
              </w:tabs>
              <w:spacing w:line="240" w:lineRule="auto"/>
              <w:ind w:firstLine="0"/>
              <w:jc w:val="left"/>
              <w:rPr>
                <w:sz w:val="24"/>
                <w:szCs w:val="24"/>
              </w:rPr>
            </w:pPr>
          </w:p>
          <w:p w:rsidR="00197334" w:rsidRPr="00197334" w:rsidRDefault="00197334" w:rsidP="00197334">
            <w:pPr>
              <w:widowControl w:val="0"/>
              <w:spacing w:line="240" w:lineRule="auto"/>
              <w:ind w:firstLine="0"/>
              <w:rPr>
                <w:sz w:val="24"/>
                <w:szCs w:val="24"/>
              </w:rPr>
            </w:pPr>
            <w:r w:rsidRPr="00197334">
              <w:rPr>
                <w:sz w:val="24"/>
                <w:szCs w:val="24"/>
              </w:rPr>
              <w:t>______________ / В.Б. Тотров /</w:t>
            </w:r>
          </w:p>
          <w:p w:rsidR="00197334" w:rsidRPr="00197334" w:rsidRDefault="00197334" w:rsidP="00197334">
            <w:pPr>
              <w:widowControl w:val="0"/>
              <w:spacing w:line="240" w:lineRule="auto"/>
              <w:rPr>
                <w:sz w:val="24"/>
                <w:szCs w:val="24"/>
              </w:rPr>
            </w:pPr>
          </w:p>
          <w:p w:rsidR="00197334" w:rsidRPr="00197334" w:rsidRDefault="00197334" w:rsidP="00197334">
            <w:pPr>
              <w:widowControl w:val="0"/>
              <w:tabs>
                <w:tab w:val="left" w:pos="5387"/>
              </w:tabs>
              <w:spacing w:line="240" w:lineRule="auto"/>
              <w:ind w:left="708" w:firstLine="0"/>
              <w:jc w:val="left"/>
              <w:rPr>
                <w:sz w:val="24"/>
                <w:szCs w:val="24"/>
              </w:rPr>
            </w:pPr>
          </w:p>
        </w:tc>
        <w:tc>
          <w:tcPr>
            <w:tcW w:w="4252" w:type="dxa"/>
            <w:shd w:val="clear" w:color="auto" w:fill="auto"/>
          </w:tcPr>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r w:rsidRPr="00197334">
              <w:rPr>
                <w:bCs/>
                <w:sz w:val="24"/>
                <w:szCs w:val="24"/>
              </w:rPr>
              <w:t>__________________ / ________ /</w:t>
            </w:r>
          </w:p>
          <w:p w:rsidR="00197334" w:rsidRPr="00197334" w:rsidRDefault="00197334" w:rsidP="00197334">
            <w:pPr>
              <w:widowControl w:val="0"/>
              <w:shd w:val="clear" w:color="auto" w:fill="FFFFFF"/>
              <w:tabs>
                <w:tab w:val="left" w:pos="245"/>
              </w:tabs>
              <w:spacing w:line="240" w:lineRule="auto"/>
              <w:ind w:left="720"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left="708" w:firstLine="0"/>
              <w:jc w:val="left"/>
              <w:rPr>
                <w:bCs/>
                <w:sz w:val="24"/>
                <w:szCs w:val="24"/>
              </w:rPr>
            </w:pPr>
          </w:p>
        </w:tc>
      </w:tr>
    </w:tbl>
    <w:p w:rsidR="0041549F" w:rsidRDefault="0041549F">
      <w:pPr>
        <w:spacing w:line="240" w:lineRule="auto"/>
        <w:ind w:firstLine="0"/>
        <w:jc w:val="left"/>
        <w:rPr>
          <w:sz w:val="22"/>
          <w:szCs w:val="22"/>
        </w:rPr>
      </w:pPr>
    </w:p>
    <w:p w:rsidR="00406970" w:rsidRDefault="00406970">
      <w:pPr>
        <w:spacing w:line="240" w:lineRule="auto"/>
        <w:ind w:firstLine="0"/>
        <w:jc w:val="left"/>
        <w:rPr>
          <w:sz w:val="22"/>
          <w:szCs w:val="22"/>
        </w:rPr>
      </w:pPr>
    </w:p>
    <w:p w:rsidR="00406970" w:rsidRDefault="00406970">
      <w:pPr>
        <w:spacing w:line="240" w:lineRule="auto"/>
        <w:ind w:firstLine="0"/>
        <w:jc w:val="left"/>
        <w:rPr>
          <w:sz w:val="22"/>
          <w:szCs w:val="22"/>
        </w:rPr>
      </w:pPr>
    </w:p>
    <w:p w:rsidR="0041549F" w:rsidRDefault="00F005A9">
      <w:pPr>
        <w:spacing w:line="240" w:lineRule="auto"/>
        <w:ind w:left="5103" w:firstLine="0"/>
        <w:rPr>
          <w:sz w:val="22"/>
          <w:szCs w:val="22"/>
        </w:rPr>
      </w:pPr>
      <w:r>
        <w:rPr>
          <w:sz w:val="22"/>
          <w:szCs w:val="22"/>
        </w:rPr>
        <w:lastRenderedPageBreak/>
        <w:t>Приложение № 5.2</w:t>
      </w:r>
    </w:p>
    <w:p w:rsidR="0041549F" w:rsidRDefault="00F005A9">
      <w:pPr>
        <w:spacing w:line="240" w:lineRule="auto"/>
        <w:ind w:left="5103" w:firstLine="0"/>
        <w:rPr>
          <w:sz w:val="22"/>
          <w:szCs w:val="22"/>
        </w:rPr>
      </w:pPr>
      <w:r>
        <w:rPr>
          <w:sz w:val="22"/>
          <w:szCs w:val="22"/>
        </w:rPr>
        <w:t>к Договору подряда</w:t>
      </w:r>
    </w:p>
    <w:p w:rsidR="0041549F" w:rsidRDefault="00F005A9">
      <w:pPr>
        <w:spacing w:line="240" w:lineRule="auto"/>
        <w:ind w:left="5103" w:firstLine="0"/>
        <w:rPr>
          <w:sz w:val="22"/>
          <w:szCs w:val="22"/>
        </w:rPr>
      </w:pPr>
      <w:r>
        <w:rPr>
          <w:sz w:val="22"/>
          <w:szCs w:val="22"/>
        </w:rPr>
        <w:t xml:space="preserve">от «____» __________ 20 _ г. № ____ </w:t>
      </w:r>
    </w:p>
    <w:p w:rsidR="0041549F" w:rsidRDefault="0041549F">
      <w:pPr>
        <w:spacing w:line="240" w:lineRule="auto"/>
        <w:rPr>
          <w:sz w:val="22"/>
          <w:szCs w:val="22"/>
        </w:rPr>
      </w:pPr>
    </w:p>
    <w:p w:rsidR="0041549F" w:rsidRDefault="0041549F">
      <w:pPr>
        <w:spacing w:line="240" w:lineRule="auto"/>
        <w:ind w:firstLine="0"/>
        <w:rPr>
          <w:b/>
          <w:bCs/>
          <w:sz w:val="24"/>
          <w:szCs w:val="24"/>
        </w:rPr>
      </w:pPr>
    </w:p>
    <w:p w:rsidR="0041549F" w:rsidRDefault="00F005A9">
      <w:pPr>
        <w:pStyle w:val="13"/>
        <w:rPr>
          <w:b w:val="0"/>
          <w:sz w:val="24"/>
        </w:rPr>
      </w:pPr>
      <w:r>
        <w:rPr>
          <w:sz w:val="24"/>
        </w:rPr>
        <w:t>ФОРМА</w:t>
      </w:r>
    </w:p>
    <w:p w:rsidR="0041549F" w:rsidRDefault="00F005A9">
      <w:pPr>
        <w:pStyle w:val="13"/>
        <w:rPr>
          <w:i/>
          <w:sz w:val="24"/>
        </w:rPr>
      </w:pPr>
      <w:r>
        <w:rPr>
          <w:sz w:val="24"/>
        </w:rPr>
        <w:t xml:space="preserve">Акта сдачи-приемки технической и иной документации </w:t>
      </w:r>
    </w:p>
    <w:p w:rsidR="0041549F" w:rsidRDefault="0041549F">
      <w:pPr>
        <w:spacing w:line="240" w:lineRule="auto"/>
        <w:ind w:firstLine="0"/>
        <w:rPr>
          <w:sz w:val="24"/>
          <w:szCs w:val="24"/>
        </w:rPr>
      </w:pPr>
    </w:p>
    <w:tbl>
      <w:tblPr>
        <w:tblW w:w="4800" w:type="pct"/>
        <w:tblLayout w:type="fixed"/>
        <w:tblLook w:val="04A0" w:firstRow="1" w:lastRow="0" w:firstColumn="1" w:lastColumn="0" w:noHBand="0" w:noVBand="1"/>
      </w:tblPr>
      <w:tblGrid>
        <w:gridCol w:w="9242"/>
      </w:tblGrid>
      <w:tr w:rsidR="0041549F">
        <w:tc>
          <w:tcPr>
            <w:tcW w:w="9251" w:type="dxa"/>
            <w:tcBorders>
              <w:top w:val="single" w:sz="4" w:space="0" w:color="000000"/>
              <w:left w:val="single" w:sz="4" w:space="0" w:color="000000"/>
              <w:bottom w:val="single" w:sz="4" w:space="0" w:color="000000"/>
              <w:right w:val="single" w:sz="4" w:space="0" w:color="000000"/>
            </w:tcBorders>
            <w:shd w:val="clear" w:color="auto" w:fill="auto"/>
          </w:tcPr>
          <w:p w:rsidR="0041549F" w:rsidRDefault="00F005A9">
            <w:pPr>
              <w:pStyle w:val="13"/>
              <w:rPr>
                <w:b w:val="0"/>
              </w:rPr>
            </w:pPr>
            <w:r>
              <w:rPr>
                <w:b w:val="0"/>
              </w:rPr>
              <w:t xml:space="preserve">Акт </w:t>
            </w:r>
          </w:p>
          <w:p w:rsidR="0041549F" w:rsidRPr="00406970" w:rsidRDefault="00F005A9">
            <w:pPr>
              <w:pStyle w:val="13"/>
              <w:rPr>
                <w:i/>
                <w:iCs/>
                <w:sz w:val="28"/>
              </w:rPr>
            </w:pPr>
            <w:r w:rsidRPr="00406970">
              <w:rPr>
                <w:b w:val="0"/>
                <w:sz w:val="28"/>
              </w:rPr>
              <w:t>сдачи-приемки технической и иной документации</w:t>
            </w:r>
          </w:p>
          <w:p w:rsidR="0041549F" w:rsidRDefault="0041549F">
            <w:pPr>
              <w:widowControl w:val="0"/>
            </w:pPr>
          </w:p>
          <w:p w:rsidR="0041549F" w:rsidRDefault="00F005A9">
            <w:pPr>
              <w:widowControl w:val="0"/>
              <w:ind w:firstLine="0"/>
              <w:rPr>
                <w:sz w:val="22"/>
                <w:szCs w:val="22"/>
              </w:rPr>
            </w:pPr>
            <w:r>
              <w:rPr>
                <w:sz w:val="22"/>
                <w:szCs w:val="22"/>
              </w:rPr>
              <w:t>г.___________                                                                                               «_____» _________20_г.</w:t>
            </w:r>
          </w:p>
          <w:p w:rsidR="0041549F" w:rsidRDefault="0041549F">
            <w:pPr>
              <w:widowControl w:val="0"/>
              <w:rPr>
                <w:sz w:val="22"/>
                <w:szCs w:val="22"/>
              </w:rPr>
            </w:pPr>
          </w:p>
          <w:p w:rsidR="0041549F" w:rsidRDefault="00F005A9">
            <w:pPr>
              <w:widowControl w:val="0"/>
              <w:ind w:firstLine="0"/>
              <w:rPr>
                <w:sz w:val="22"/>
                <w:szCs w:val="22"/>
              </w:rPr>
            </w:pPr>
            <w:r>
              <w:rPr>
                <w:sz w:val="22"/>
                <w:szCs w:val="22"/>
              </w:rPr>
              <w:t xml:space="preserve">____________________, именуемое далее «Подрядчик», в лице ________________, действующего на основании ______________, </w:t>
            </w:r>
          </w:p>
          <w:p w:rsidR="0041549F" w:rsidRDefault="00F005A9">
            <w:pPr>
              <w:widowControl w:val="0"/>
              <w:ind w:firstLine="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rsidR="0041549F" w:rsidRDefault="00F005A9">
            <w:pPr>
              <w:widowControl w:val="0"/>
              <w:ind w:firstLine="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от _____________:</w:t>
            </w:r>
          </w:p>
          <w:p w:rsidR="0041549F" w:rsidRDefault="00F005A9">
            <w:pPr>
              <w:widowControl w:val="0"/>
              <w:ind w:firstLine="0"/>
              <w:rPr>
                <w:bCs/>
                <w:sz w:val="22"/>
                <w:szCs w:val="22"/>
              </w:rPr>
            </w:pPr>
            <w:r>
              <w:rPr>
                <w:bCs/>
                <w:sz w:val="22"/>
                <w:szCs w:val="22"/>
              </w:rPr>
              <w:t xml:space="preserve">__________________________________________________________________________ </w:t>
            </w:r>
          </w:p>
          <w:p w:rsidR="0041549F" w:rsidRDefault="00F005A9">
            <w:pPr>
              <w:widowControl w:val="0"/>
              <w:ind w:firstLine="0"/>
              <w:rPr>
                <w:bCs/>
                <w:sz w:val="22"/>
                <w:szCs w:val="22"/>
              </w:rPr>
            </w:pPr>
            <w:r>
              <w:rPr>
                <w:bCs/>
                <w:sz w:val="22"/>
                <w:szCs w:val="22"/>
              </w:rPr>
              <w:t>__________________________________________________________________________</w:t>
            </w:r>
          </w:p>
          <w:p w:rsidR="0041549F" w:rsidRDefault="00F005A9">
            <w:pPr>
              <w:widowControl w:val="0"/>
              <w:ind w:firstLine="0"/>
              <w:rPr>
                <w:bCs/>
                <w:sz w:val="22"/>
                <w:szCs w:val="22"/>
              </w:rPr>
            </w:pPr>
            <w:r>
              <w:rPr>
                <w:bCs/>
                <w:sz w:val="22"/>
                <w:szCs w:val="22"/>
              </w:rPr>
              <w:t>__________________________________________________________________________</w:t>
            </w:r>
          </w:p>
          <w:p w:rsidR="0041549F" w:rsidRDefault="00F005A9">
            <w:pPr>
              <w:widowControl w:val="0"/>
              <w:ind w:firstLine="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rsidR="0041549F" w:rsidRDefault="0041549F">
            <w:pPr>
              <w:widowControl w:val="0"/>
              <w:spacing w:line="240" w:lineRule="auto"/>
              <w:ind w:firstLine="0"/>
              <w:rPr>
                <w:sz w:val="20"/>
                <w:szCs w:val="20"/>
              </w:rPr>
            </w:pPr>
          </w:p>
          <w:p w:rsidR="0041549F" w:rsidRDefault="0041549F">
            <w:pPr>
              <w:widowControl w:val="0"/>
              <w:rPr>
                <w:sz w:val="22"/>
                <w:szCs w:val="22"/>
              </w:rPr>
            </w:pPr>
          </w:p>
          <w:tbl>
            <w:tblPr>
              <w:tblW w:w="9041" w:type="dxa"/>
              <w:tblLayout w:type="fixed"/>
              <w:tblLook w:val="0000" w:firstRow="0" w:lastRow="0" w:firstColumn="0" w:lastColumn="0" w:noHBand="0" w:noVBand="0"/>
            </w:tblPr>
            <w:tblGrid>
              <w:gridCol w:w="4520"/>
              <w:gridCol w:w="4521"/>
            </w:tblGrid>
            <w:tr w:rsidR="0041549F">
              <w:tc>
                <w:tcPr>
                  <w:tcW w:w="4520" w:type="dxa"/>
                </w:tcPr>
                <w:p w:rsidR="0041549F" w:rsidRDefault="00F005A9">
                  <w:pPr>
                    <w:widowControl w:val="0"/>
                    <w:spacing w:line="240" w:lineRule="auto"/>
                    <w:ind w:firstLine="0"/>
                    <w:rPr>
                      <w:bCs/>
                      <w:sz w:val="24"/>
                      <w:szCs w:val="24"/>
                    </w:rPr>
                  </w:pPr>
                  <w:r>
                    <w:rPr>
                      <w:bCs/>
                      <w:sz w:val="24"/>
                      <w:szCs w:val="24"/>
                    </w:rPr>
                    <w:t>Заказчик:</w:t>
                  </w:r>
                </w:p>
              </w:tc>
              <w:tc>
                <w:tcPr>
                  <w:tcW w:w="4520" w:type="dxa"/>
                </w:tcPr>
                <w:p w:rsidR="0041549F" w:rsidRDefault="00F005A9">
                  <w:pPr>
                    <w:widowControl w:val="0"/>
                    <w:spacing w:line="240" w:lineRule="auto"/>
                    <w:ind w:firstLine="0"/>
                    <w:rPr>
                      <w:bCs/>
                      <w:sz w:val="24"/>
                      <w:szCs w:val="24"/>
                    </w:rPr>
                  </w:pPr>
                  <w:r>
                    <w:rPr>
                      <w:bCs/>
                      <w:sz w:val="24"/>
                      <w:szCs w:val="24"/>
                    </w:rPr>
                    <w:t>Подрядчик:</w:t>
                  </w:r>
                </w:p>
              </w:tc>
            </w:tr>
            <w:tr w:rsidR="0041549F">
              <w:tc>
                <w:tcPr>
                  <w:tcW w:w="4520" w:type="dxa"/>
                  <w:shd w:val="clear" w:color="auto" w:fill="auto"/>
                </w:tcPr>
                <w:p w:rsidR="0041549F" w:rsidRDefault="0041549F">
                  <w:pPr>
                    <w:widowControl w:val="0"/>
                    <w:spacing w:line="240" w:lineRule="auto"/>
                    <w:ind w:firstLine="0"/>
                    <w:rPr>
                      <w:sz w:val="22"/>
                      <w:szCs w:val="22"/>
                    </w:rPr>
                  </w:pPr>
                </w:p>
                <w:p w:rsidR="0041549F" w:rsidRDefault="0041549F">
                  <w:pPr>
                    <w:widowControl w:val="0"/>
                    <w:spacing w:line="240" w:lineRule="auto"/>
                    <w:ind w:firstLine="0"/>
                    <w:rPr>
                      <w:sz w:val="22"/>
                      <w:szCs w:val="22"/>
                    </w:rPr>
                  </w:pPr>
                </w:p>
                <w:p w:rsidR="0041549F" w:rsidRDefault="00F005A9">
                  <w:pPr>
                    <w:widowControl w:val="0"/>
                    <w:spacing w:line="240" w:lineRule="auto"/>
                    <w:ind w:firstLine="0"/>
                    <w:rPr>
                      <w:sz w:val="22"/>
                      <w:szCs w:val="22"/>
                    </w:rPr>
                  </w:pPr>
                  <w:r>
                    <w:rPr>
                      <w:sz w:val="22"/>
                      <w:szCs w:val="22"/>
                    </w:rPr>
                    <w:t xml:space="preserve">_______________ / _______________ </w:t>
                  </w:r>
                </w:p>
                <w:p w:rsidR="0041549F" w:rsidRDefault="0041549F">
                  <w:pPr>
                    <w:widowControl w:val="0"/>
                    <w:spacing w:line="240" w:lineRule="auto"/>
                    <w:ind w:firstLine="0"/>
                    <w:rPr>
                      <w:sz w:val="22"/>
                      <w:szCs w:val="22"/>
                    </w:rPr>
                  </w:pPr>
                </w:p>
              </w:tc>
              <w:tc>
                <w:tcPr>
                  <w:tcW w:w="4520" w:type="dxa"/>
                  <w:shd w:val="clear" w:color="auto" w:fill="auto"/>
                </w:tcPr>
                <w:p w:rsidR="0041549F" w:rsidRDefault="0041549F">
                  <w:pPr>
                    <w:widowControl w:val="0"/>
                    <w:spacing w:line="240" w:lineRule="auto"/>
                    <w:ind w:firstLine="0"/>
                    <w:rPr>
                      <w:sz w:val="22"/>
                      <w:szCs w:val="22"/>
                    </w:rPr>
                  </w:pPr>
                </w:p>
                <w:p w:rsidR="0041549F" w:rsidRDefault="0041549F">
                  <w:pPr>
                    <w:widowControl w:val="0"/>
                    <w:spacing w:line="240" w:lineRule="auto"/>
                    <w:ind w:firstLine="0"/>
                    <w:rPr>
                      <w:sz w:val="22"/>
                      <w:szCs w:val="22"/>
                    </w:rPr>
                  </w:pPr>
                </w:p>
                <w:p w:rsidR="0041549F" w:rsidRDefault="00F005A9">
                  <w:pPr>
                    <w:widowControl w:val="0"/>
                    <w:spacing w:line="240" w:lineRule="auto"/>
                    <w:ind w:firstLine="0"/>
                    <w:rPr>
                      <w:sz w:val="22"/>
                      <w:szCs w:val="22"/>
                    </w:rPr>
                  </w:pPr>
                  <w:r>
                    <w:rPr>
                      <w:sz w:val="22"/>
                      <w:szCs w:val="22"/>
                    </w:rPr>
                    <w:t xml:space="preserve">_______________ / _______________ </w:t>
                  </w:r>
                </w:p>
                <w:p w:rsidR="0041549F" w:rsidRDefault="0041549F">
                  <w:pPr>
                    <w:widowControl w:val="0"/>
                    <w:spacing w:line="240" w:lineRule="auto"/>
                    <w:ind w:firstLine="0"/>
                    <w:rPr>
                      <w:sz w:val="22"/>
                      <w:szCs w:val="22"/>
                    </w:rPr>
                  </w:pPr>
                </w:p>
              </w:tc>
            </w:tr>
          </w:tbl>
          <w:p w:rsidR="0041549F" w:rsidRDefault="0041549F">
            <w:pPr>
              <w:pStyle w:val="13"/>
              <w:jc w:val="left"/>
              <w:rPr>
                <w:i/>
                <w:iCs/>
              </w:rPr>
            </w:pPr>
          </w:p>
          <w:p w:rsidR="0041549F" w:rsidRDefault="0041549F">
            <w:pPr>
              <w:pStyle w:val="13"/>
              <w:jc w:val="left"/>
              <w:rPr>
                <w:i/>
                <w:iCs/>
              </w:rPr>
            </w:pPr>
          </w:p>
        </w:tc>
      </w:tr>
    </w:tbl>
    <w:p w:rsidR="00197334" w:rsidRDefault="00197334">
      <w:pPr>
        <w:spacing w:line="240" w:lineRule="auto"/>
        <w:ind w:left="5103" w:firstLine="0"/>
        <w:rPr>
          <w:sz w:val="22"/>
          <w:szCs w:val="22"/>
          <w:highlight w:val="lightGray"/>
        </w:rPr>
      </w:pPr>
    </w:p>
    <w:tbl>
      <w:tblPr>
        <w:tblW w:w="9606" w:type="dxa"/>
        <w:tblLayout w:type="fixed"/>
        <w:tblLook w:val="01E0" w:firstRow="1" w:lastRow="1" w:firstColumn="1" w:lastColumn="1" w:noHBand="0" w:noVBand="0"/>
      </w:tblPr>
      <w:tblGrid>
        <w:gridCol w:w="5354"/>
        <w:gridCol w:w="4252"/>
      </w:tblGrid>
      <w:tr w:rsidR="00197334" w:rsidRPr="00197334" w:rsidTr="00F005A9">
        <w:trPr>
          <w:trHeight w:val="439"/>
        </w:trPr>
        <w:tc>
          <w:tcPr>
            <w:tcW w:w="5354" w:type="dxa"/>
            <w:shd w:val="clear" w:color="auto" w:fill="auto"/>
          </w:tcPr>
          <w:p w:rsidR="00197334" w:rsidRPr="00197334" w:rsidRDefault="00197334" w:rsidP="00197334">
            <w:pPr>
              <w:widowControl w:val="0"/>
              <w:spacing w:line="240" w:lineRule="auto"/>
              <w:ind w:firstLine="0"/>
              <w:rPr>
                <w:b/>
                <w:sz w:val="24"/>
                <w:szCs w:val="24"/>
              </w:rPr>
            </w:pPr>
            <w:r w:rsidRPr="00197334">
              <w:rPr>
                <w:b/>
                <w:sz w:val="24"/>
                <w:szCs w:val="24"/>
                <w:u w:val="single"/>
              </w:rPr>
              <w:t>Заказчик</w:t>
            </w:r>
            <w:r w:rsidRPr="00197334">
              <w:rPr>
                <w:b/>
                <w:sz w:val="24"/>
                <w:szCs w:val="24"/>
              </w:rPr>
              <w:t>:</w:t>
            </w:r>
          </w:p>
        </w:tc>
        <w:tc>
          <w:tcPr>
            <w:tcW w:w="4252" w:type="dxa"/>
            <w:shd w:val="clear" w:color="auto" w:fill="auto"/>
          </w:tcPr>
          <w:p w:rsidR="00197334" w:rsidRPr="00197334" w:rsidRDefault="00197334" w:rsidP="00197334">
            <w:pPr>
              <w:widowControl w:val="0"/>
              <w:spacing w:line="240" w:lineRule="auto"/>
              <w:ind w:firstLine="0"/>
              <w:rPr>
                <w:b/>
                <w:sz w:val="24"/>
                <w:szCs w:val="24"/>
              </w:rPr>
            </w:pPr>
            <w:r w:rsidRPr="00197334">
              <w:rPr>
                <w:b/>
                <w:sz w:val="24"/>
                <w:szCs w:val="24"/>
                <w:u w:val="single"/>
              </w:rPr>
              <w:t>Подрядчик</w:t>
            </w:r>
            <w:r w:rsidRPr="00197334">
              <w:rPr>
                <w:b/>
                <w:sz w:val="24"/>
                <w:szCs w:val="24"/>
              </w:rPr>
              <w:t>:</w:t>
            </w:r>
          </w:p>
        </w:tc>
      </w:tr>
      <w:tr w:rsidR="00197334" w:rsidRPr="00197334" w:rsidTr="00F005A9">
        <w:tc>
          <w:tcPr>
            <w:tcW w:w="5354" w:type="dxa"/>
          </w:tcPr>
          <w:p w:rsidR="00197334" w:rsidRPr="00197334" w:rsidRDefault="00197334" w:rsidP="00197334">
            <w:pPr>
              <w:widowControl w:val="0"/>
              <w:tabs>
                <w:tab w:val="left" w:pos="5387"/>
              </w:tabs>
              <w:spacing w:line="240" w:lineRule="auto"/>
              <w:ind w:firstLine="0"/>
              <w:jc w:val="left"/>
              <w:rPr>
                <w:bCs/>
                <w:sz w:val="24"/>
                <w:szCs w:val="24"/>
              </w:rPr>
            </w:pPr>
            <w:r w:rsidRPr="00197334">
              <w:rPr>
                <w:bCs/>
                <w:sz w:val="24"/>
                <w:szCs w:val="24"/>
              </w:rPr>
              <w:t>Директор филиала ПАО «РусГидро» -</w:t>
            </w:r>
          </w:p>
          <w:p w:rsidR="00197334" w:rsidRPr="00197334" w:rsidRDefault="00197334" w:rsidP="00197334">
            <w:pPr>
              <w:widowControl w:val="0"/>
              <w:tabs>
                <w:tab w:val="left" w:pos="5387"/>
              </w:tabs>
              <w:spacing w:line="240" w:lineRule="auto"/>
              <w:ind w:firstLine="0"/>
              <w:jc w:val="left"/>
              <w:rPr>
                <w:bCs/>
                <w:sz w:val="24"/>
                <w:szCs w:val="24"/>
              </w:rPr>
            </w:pPr>
            <w:r w:rsidRPr="00197334">
              <w:rPr>
                <w:bCs/>
                <w:sz w:val="24"/>
                <w:szCs w:val="24"/>
              </w:rPr>
              <w:t>«Кабардино-Балкарский филиал»</w:t>
            </w:r>
          </w:p>
          <w:p w:rsidR="00197334" w:rsidRPr="00197334" w:rsidRDefault="00197334" w:rsidP="00197334">
            <w:pPr>
              <w:widowControl w:val="0"/>
              <w:tabs>
                <w:tab w:val="left" w:pos="5387"/>
              </w:tabs>
              <w:spacing w:line="240" w:lineRule="auto"/>
              <w:ind w:firstLine="0"/>
              <w:jc w:val="left"/>
              <w:rPr>
                <w:bCs/>
                <w:sz w:val="24"/>
                <w:szCs w:val="24"/>
              </w:rPr>
            </w:pPr>
          </w:p>
          <w:p w:rsidR="00197334" w:rsidRPr="00197334" w:rsidRDefault="00197334" w:rsidP="00197334">
            <w:pPr>
              <w:widowControl w:val="0"/>
              <w:tabs>
                <w:tab w:val="left" w:pos="5387"/>
              </w:tabs>
              <w:spacing w:line="240" w:lineRule="auto"/>
              <w:ind w:firstLine="0"/>
              <w:jc w:val="left"/>
              <w:rPr>
                <w:sz w:val="24"/>
                <w:szCs w:val="24"/>
              </w:rPr>
            </w:pPr>
          </w:p>
          <w:p w:rsidR="00197334" w:rsidRPr="00197334" w:rsidRDefault="00197334" w:rsidP="00197334">
            <w:pPr>
              <w:widowControl w:val="0"/>
              <w:spacing w:line="240" w:lineRule="auto"/>
              <w:ind w:firstLine="0"/>
              <w:rPr>
                <w:sz w:val="24"/>
                <w:szCs w:val="24"/>
              </w:rPr>
            </w:pPr>
            <w:r w:rsidRPr="00197334">
              <w:rPr>
                <w:sz w:val="24"/>
                <w:szCs w:val="24"/>
              </w:rPr>
              <w:t>______________ / В.Б. Тотров /</w:t>
            </w:r>
          </w:p>
          <w:p w:rsidR="00197334" w:rsidRPr="00197334" w:rsidRDefault="00197334" w:rsidP="00197334">
            <w:pPr>
              <w:widowControl w:val="0"/>
              <w:spacing w:line="240" w:lineRule="auto"/>
              <w:rPr>
                <w:sz w:val="24"/>
                <w:szCs w:val="24"/>
              </w:rPr>
            </w:pPr>
          </w:p>
          <w:p w:rsidR="00197334" w:rsidRPr="00197334" w:rsidRDefault="00197334" w:rsidP="00197334">
            <w:pPr>
              <w:widowControl w:val="0"/>
              <w:tabs>
                <w:tab w:val="left" w:pos="5387"/>
              </w:tabs>
              <w:spacing w:line="240" w:lineRule="auto"/>
              <w:ind w:left="708" w:firstLine="0"/>
              <w:jc w:val="left"/>
              <w:rPr>
                <w:sz w:val="24"/>
                <w:szCs w:val="24"/>
              </w:rPr>
            </w:pPr>
          </w:p>
        </w:tc>
        <w:tc>
          <w:tcPr>
            <w:tcW w:w="4252" w:type="dxa"/>
            <w:shd w:val="clear" w:color="auto" w:fill="auto"/>
          </w:tcPr>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r w:rsidRPr="00197334">
              <w:rPr>
                <w:bCs/>
                <w:sz w:val="24"/>
                <w:szCs w:val="24"/>
              </w:rPr>
              <w:t>__________________ / ________ /</w:t>
            </w:r>
          </w:p>
          <w:p w:rsidR="00197334" w:rsidRPr="00197334" w:rsidRDefault="00197334" w:rsidP="00197334">
            <w:pPr>
              <w:widowControl w:val="0"/>
              <w:shd w:val="clear" w:color="auto" w:fill="FFFFFF"/>
              <w:tabs>
                <w:tab w:val="left" w:pos="245"/>
              </w:tabs>
              <w:spacing w:line="240" w:lineRule="auto"/>
              <w:ind w:left="720"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left="708" w:firstLine="0"/>
              <w:jc w:val="left"/>
              <w:rPr>
                <w:bCs/>
                <w:sz w:val="24"/>
                <w:szCs w:val="24"/>
              </w:rPr>
            </w:pPr>
          </w:p>
        </w:tc>
      </w:tr>
    </w:tbl>
    <w:p w:rsidR="00197334" w:rsidRDefault="00197334">
      <w:pPr>
        <w:spacing w:line="240" w:lineRule="auto"/>
        <w:ind w:left="5103" w:firstLine="0"/>
        <w:rPr>
          <w:sz w:val="22"/>
          <w:szCs w:val="22"/>
          <w:highlight w:val="lightGray"/>
        </w:rPr>
      </w:pPr>
    </w:p>
    <w:p w:rsidR="00197334" w:rsidRDefault="00197334">
      <w:pPr>
        <w:spacing w:line="240" w:lineRule="auto"/>
        <w:ind w:left="5103" w:firstLine="0"/>
        <w:rPr>
          <w:sz w:val="22"/>
          <w:szCs w:val="22"/>
          <w:highlight w:val="lightGray"/>
        </w:rPr>
      </w:pPr>
    </w:p>
    <w:p w:rsidR="0041549F" w:rsidRDefault="00F005A9">
      <w:pPr>
        <w:spacing w:line="240" w:lineRule="auto"/>
        <w:ind w:left="5103" w:firstLine="0"/>
        <w:rPr>
          <w:sz w:val="22"/>
          <w:szCs w:val="22"/>
        </w:rPr>
      </w:pPr>
      <w:r w:rsidRPr="00197334">
        <w:br w:type="page"/>
      </w:r>
      <w:r>
        <w:rPr>
          <w:sz w:val="22"/>
          <w:szCs w:val="22"/>
        </w:rPr>
        <w:lastRenderedPageBreak/>
        <w:t>Приложение № 6</w:t>
      </w:r>
    </w:p>
    <w:p w:rsidR="0041549F" w:rsidRDefault="00F005A9">
      <w:pPr>
        <w:spacing w:line="240" w:lineRule="auto"/>
        <w:ind w:left="5103" w:firstLine="0"/>
        <w:rPr>
          <w:sz w:val="22"/>
          <w:szCs w:val="22"/>
        </w:rPr>
      </w:pPr>
      <w:r>
        <w:rPr>
          <w:sz w:val="22"/>
          <w:szCs w:val="22"/>
        </w:rPr>
        <w:t>к Договору подряда</w:t>
      </w:r>
    </w:p>
    <w:p w:rsidR="0041549F" w:rsidRDefault="00F005A9">
      <w:pPr>
        <w:spacing w:line="240" w:lineRule="auto"/>
        <w:ind w:left="5103" w:firstLine="0"/>
        <w:rPr>
          <w:sz w:val="22"/>
          <w:szCs w:val="22"/>
        </w:rPr>
      </w:pPr>
      <w:r>
        <w:rPr>
          <w:sz w:val="22"/>
          <w:szCs w:val="22"/>
        </w:rPr>
        <w:t>от «____» __________ 20 _ г. № ____</w:t>
      </w:r>
    </w:p>
    <w:p w:rsidR="0041549F" w:rsidRDefault="0041549F">
      <w:pPr>
        <w:spacing w:line="240" w:lineRule="auto"/>
        <w:ind w:firstLine="0"/>
        <w:rPr>
          <w:b/>
          <w:bCs/>
          <w:sz w:val="24"/>
          <w:szCs w:val="24"/>
        </w:rPr>
      </w:pPr>
    </w:p>
    <w:p w:rsidR="0041549F" w:rsidRDefault="0041549F">
      <w:pPr>
        <w:spacing w:line="240" w:lineRule="auto"/>
        <w:jc w:val="center"/>
        <w:rPr>
          <w:b/>
          <w:bCs/>
        </w:rPr>
      </w:pPr>
    </w:p>
    <w:p w:rsidR="0041549F" w:rsidRDefault="00F005A9">
      <w:pPr>
        <w:spacing w:line="240" w:lineRule="auto"/>
        <w:jc w:val="center"/>
        <w:rPr>
          <w:b/>
          <w:sz w:val="24"/>
        </w:rPr>
      </w:pPr>
      <w:r>
        <w:rPr>
          <w:b/>
          <w:sz w:val="24"/>
        </w:rPr>
        <w:t>Перечень допусков, разрешений и лицензий Подрядчика</w:t>
      </w:r>
    </w:p>
    <w:p w:rsidR="0041549F" w:rsidRDefault="0041549F">
      <w:pPr>
        <w:spacing w:line="240" w:lineRule="auto"/>
        <w:jc w:val="center"/>
        <w:rPr>
          <w:b/>
          <w:bCs/>
        </w:rPr>
      </w:pPr>
    </w:p>
    <w:tbl>
      <w:tblPr>
        <w:tblW w:w="5000" w:type="pct"/>
        <w:tblLayout w:type="fixed"/>
        <w:tblLook w:val="04A0" w:firstRow="1" w:lastRow="0" w:firstColumn="1" w:lastColumn="0" w:noHBand="0" w:noVBand="1"/>
      </w:tblPr>
      <w:tblGrid>
        <w:gridCol w:w="679"/>
        <w:gridCol w:w="2156"/>
        <w:gridCol w:w="1229"/>
        <w:gridCol w:w="1089"/>
        <w:gridCol w:w="938"/>
        <w:gridCol w:w="1279"/>
        <w:gridCol w:w="2257"/>
      </w:tblGrid>
      <w:tr w:rsidR="0041549F">
        <w:trPr>
          <w:trHeight w:val="2142"/>
        </w:trPr>
        <w:tc>
          <w:tcPr>
            <w:tcW w:w="680" w:type="dxa"/>
            <w:tcBorders>
              <w:top w:val="single" w:sz="4" w:space="0" w:color="000000"/>
              <w:left w:val="single" w:sz="4" w:space="0" w:color="000000"/>
              <w:bottom w:val="single" w:sz="4" w:space="0" w:color="000000"/>
              <w:right w:val="single" w:sz="4" w:space="0" w:color="000000"/>
            </w:tcBorders>
          </w:tcPr>
          <w:p w:rsidR="0041549F" w:rsidRDefault="00F005A9">
            <w:pPr>
              <w:widowControl w:val="0"/>
              <w:spacing w:line="240" w:lineRule="auto"/>
              <w:ind w:firstLine="0"/>
              <w:jc w:val="center"/>
              <w:rPr>
                <w:bCs/>
                <w:sz w:val="22"/>
                <w:szCs w:val="22"/>
              </w:rPr>
            </w:pPr>
            <w:r>
              <w:rPr>
                <w:bCs/>
                <w:sz w:val="22"/>
                <w:szCs w:val="22"/>
              </w:rPr>
              <w:t>№ п/п</w:t>
            </w:r>
          </w:p>
        </w:tc>
        <w:tc>
          <w:tcPr>
            <w:tcW w:w="2158" w:type="dxa"/>
            <w:tcBorders>
              <w:top w:val="single" w:sz="4" w:space="0" w:color="000000"/>
              <w:left w:val="single" w:sz="4" w:space="0" w:color="000000"/>
              <w:bottom w:val="single" w:sz="4" w:space="0" w:color="000000"/>
              <w:right w:val="single" w:sz="4" w:space="0" w:color="000000"/>
            </w:tcBorders>
          </w:tcPr>
          <w:p w:rsidR="0041549F" w:rsidRDefault="00F005A9">
            <w:pPr>
              <w:widowControl w:val="0"/>
              <w:spacing w:line="240" w:lineRule="auto"/>
              <w:ind w:firstLine="0"/>
              <w:jc w:val="center"/>
              <w:rPr>
                <w:bCs/>
                <w:sz w:val="22"/>
                <w:szCs w:val="22"/>
              </w:rPr>
            </w:pPr>
            <w:r>
              <w:rPr>
                <w:bCs/>
                <w:sz w:val="22"/>
                <w:szCs w:val="22"/>
              </w:rPr>
              <w:t>Разрешительный документ</w:t>
            </w:r>
          </w:p>
        </w:tc>
        <w:tc>
          <w:tcPr>
            <w:tcW w:w="1230" w:type="dxa"/>
            <w:tcBorders>
              <w:top w:val="single" w:sz="4" w:space="0" w:color="000000"/>
              <w:left w:val="single" w:sz="4" w:space="0" w:color="000000"/>
              <w:bottom w:val="single" w:sz="4" w:space="0" w:color="000000"/>
              <w:right w:val="single" w:sz="4" w:space="0" w:color="000000"/>
            </w:tcBorders>
          </w:tcPr>
          <w:p w:rsidR="0041549F" w:rsidRDefault="00F005A9">
            <w:pPr>
              <w:widowControl w:val="0"/>
              <w:spacing w:line="240" w:lineRule="auto"/>
              <w:ind w:firstLine="0"/>
              <w:jc w:val="center"/>
              <w:rPr>
                <w:bCs/>
                <w:sz w:val="22"/>
                <w:szCs w:val="22"/>
              </w:rPr>
            </w:pPr>
            <w:r>
              <w:rPr>
                <w:bCs/>
                <w:sz w:val="22"/>
                <w:szCs w:val="22"/>
              </w:rPr>
              <w:t xml:space="preserve">Номер, дата выдачи, </w:t>
            </w:r>
          </w:p>
          <w:p w:rsidR="0041549F" w:rsidRDefault="00F005A9">
            <w:pPr>
              <w:widowControl w:val="0"/>
              <w:spacing w:line="240" w:lineRule="auto"/>
              <w:ind w:firstLine="0"/>
              <w:jc w:val="center"/>
              <w:rPr>
                <w:bCs/>
                <w:sz w:val="22"/>
                <w:szCs w:val="22"/>
              </w:rPr>
            </w:pPr>
            <w:r>
              <w:rPr>
                <w:bCs/>
                <w:sz w:val="22"/>
                <w:szCs w:val="22"/>
              </w:rPr>
              <w:t xml:space="preserve">кем выдан </w:t>
            </w:r>
          </w:p>
        </w:tc>
        <w:tc>
          <w:tcPr>
            <w:tcW w:w="1090" w:type="dxa"/>
            <w:tcBorders>
              <w:top w:val="single" w:sz="4" w:space="0" w:color="000000"/>
              <w:left w:val="single" w:sz="4" w:space="0" w:color="000000"/>
              <w:bottom w:val="single" w:sz="4" w:space="0" w:color="000000"/>
              <w:right w:val="single" w:sz="4" w:space="0" w:color="000000"/>
            </w:tcBorders>
          </w:tcPr>
          <w:p w:rsidR="0041549F" w:rsidRDefault="00F005A9">
            <w:pPr>
              <w:widowControl w:val="0"/>
              <w:spacing w:line="240" w:lineRule="auto"/>
              <w:ind w:firstLine="0"/>
              <w:jc w:val="center"/>
              <w:rPr>
                <w:bCs/>
                <w:sz w:val="22"/>
                <w:szCs w:val="22"/>
              </w:rPr>
            </w:pPr>
            <w:r>
              <w:rPr>
                <w:bCs/>
                <w:sz w:val="22"/>
                <w:szCs w:val="22"/>
              </w:rPr>
              <w:t>Разрешаемая деятельность (виды деятельности)</w:t>
            </w:r>
          </w:p>
        </w:tc>
        <w:tc>
          <w:tcPr>
            <w:tcW w:w="939" w:type="dxa"/>
            <w:tcBorders>
              <w:top w:val="single" w:sz="4" w:space="0" w:color="000000"/>
              <w:left w:val="single" w:sz="4" w:space="0" w:color="000000"/>
              <w:bottom w:val="single" w:sz="4" w:space="0" w:color="000000"/>
              <w:right w:val="single" w:sz="4" w:space="0" w:color="000000"/>
            </w:tcBorders>
          </w:tcPr>
          <w:p w:rsidR="0041549F" w:rsidRDefault="00F005A9">
            <w:pPr>
              <w:widowControl w:val="0"/>
              <w:spacing w:line="240" w:lineRule="auto"/>
              <w:ind w:firstLine="0"/>
              <w:jc w:val="center"/>
              <w:rPr>
                <w:bCs/>
                <w:sz w:val="22"/>
                <w:szCs w:val="22"/>
              </w:rPr>
            </w:pPr>
            <w:r>
              <w:rPr>
                <w:bCs/>
                <w:sz w:val="22"/>
                <w:szCs w:val="22"/>
              </w:rPr>
              <w:t>Начало действия разрешительного документа</w:t>
            </w:r>
          </w:p>
        </w:tc>
        <w:tc>
          <w:tcPr>
            <w:tcW w:w="1280" w:type="dxa"/>
            <w:tcBorders>
              <w:top w:val="single" w:sz="4" w:space="0" w:color="000000"/>
              <w:left w:val="single" w:sz="4" w:space="0" w:color="000000"/>
              <w:bottom w:val="single" w:sz="4" w:space="0" w:color="000000"/>
              <w:right w:val="single" w:sz="4" w:space="0" w:color="000000"/>
            </w:tcBorders>
          </w:tcPr>
          <w:p w:rsidR="0041549F" w:rsidRDefault="00F005A9">
            <w:pPr>
              <w:widowControl w:val="0"/>
              <w:spacing w:line="240" w:lineRule="auto"/>
              <w:ind w:firstLine="0"/>
              <w:jc w:val="center"/>
              <w:rPr>
                <w:bCs/>
                <w:sz w:val="22"/>
                <w:szCs w:val="22"/>
              </w:rPr>
            </w:pPr>
            <w:r>
              <w:rPr>
                <w:bCs/>
                <w:sz w:val="22"/>
                <w:szCs w:val="22"/>
              </w:rPr>
              <w:t xml:space="preserve">Окончание действия разрешительного документа </w:t>
            </w:r>
          </w:p>
        </w:tc>
        <w:tc>
          <w:tcPr>
            <w:tcW w:w="2259" w:type="dxa"/>
            <w:tcBorders>
              <w:top w:val="single" w:sz="4" w:space="0" w:color="000000"/>
              <w:left w:val="single" w:sz="4" w:space="0" w:color="000000"/>
              <w:bottom w:val="single" w:sz="4" w:space="0" w:color="000000"/>
              <w:right w:val="single" w:sz="4" w:space="0" w:color="000000"/>
            </w:tcBorders>
          </w:tcPr>
          <w:p w:rsidR="0041549F" w:rsidRDefault="00F005A9">
            <w:pPr>
              <w:widowControl w:val="0"/>
              <w:spacing w:line="240" w:lineRule="auto"/>
              <w:ind w:firstLine="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rsidR="0041549F">
        <w:trPr>
          <w:trHeight w:val="557"/>
        </w:trPr>
        <w:tc>
          <w:tcPr>
            <w:tcW w:w="680" w:type="dxa"/>
            <w:tcBorders>
              <w:top w:val="single" w:sz="4" w:space="0" w:color="000000"/>
              <w:left w:val="single" w:sz="4" w:space="0" w:color="000000"/>
              <w:bottom w:val="single" w:sz="4" w:space="0" w:color="000000"/>
              <w:right w:val="single" w:sz="4" w:space="0" w:color="000000"/>
            </w:tcBorders>
          </w:tcPr>
          <w:p w:rsidR="0041549F" w:rsidRDefault="0041549F">
            <w:pPr>
              <w:widowControl w:val="0"/>
              <w:spacing w:line="240" w:lineRule="auto"/>
              <w:ind w:firstLine="0"/>
              <w:jc w:val="center"/>
              <w:rPr>
                <w:bCs/>
                <w:sz w:val="22"/>
                <w:szCs w:val="22"/>
              </w:rPr>
            </w:pPr>
          </w:p>
        </w:tc>
        <w:tc>
          <w:tcPr>
            <w:tcW w:w="2158" w:type="dxa"/>
            <w:tcBorders>
              <w:top w:val="single" w:sz="4" w:space="0" w:color="000000"/>
              <w:left w:val="single" w:sz="4" w:space="0" w:color="000000"/>
              <w:bottom w:val="single" w:sz="4" w:space="0" w:color="000000"/>
              <w:right w:val="single" w:sz="4" w:space="0" w:color="000000"/>
            </w:tcBorders>
          </w:tcPr>
          <w:p w:rsidR="0041549F" w:rsidRDefault="0041549F">
            <w:pPr>
              <w:widowControl w:val="0"/>
              <w:spacing w:line="240" w:lineRule="auto"/>
              <w:ind w:firstLine="0"/>
              <w:jc w:val="center"/>
              <w:rPr>
                <w:bCs/>
                <w:sz w:val="22"/>
                <w:szCs w:val="22"/>
              </w:rPr>
            </w:pPr>
          </w:p>
        </w:tc>
        <w:tc>
          <w:tcPr>
            <w:tcW w:w="1230" w:type="dxa"/>
            <w:tcBorders>
              <w:top w:val="single" w:sz="4" w:space="0" w:color="000000"/>
              <w:left w:val="single" w:sz="4" w:space="0" w:color="000000"/>
              <w:bottom w:val="single" w:sz="4" w:space="0" w:color="000000"/>
              <w:right w:val="single" w:sz="4" w:space="0" w:color="000000"/>
            </w:tcBorders>
          </w:tcPr>
          <w:p w:rsidR="0041549F" w:rsidRDefault="0041549F">
            <w:pPr>
              <w:widowControl w:val="0"/>
              <w:spacing w:line="240" w:lineRule="auto"/>
              <w:ind w:firstLine="0"/>
              <w:jc w:val="center"/>
              <w:rPr>
                <w:bCs/>
                <w:sz w:val="22"/>
                <w:szCs w:val="22"/>
              </w:rPr>
            </w:pPr>
          </w:p>
        </w:tc>
        <w:tc>
          <w:tcPr>
            <w:tcW w:w="1090" w:type="dxa"/>
            <w:tcBorders>
              <w:top w:val="single" w:sz="4" w:space="0" w:color="000000"/>
              <w:left w:val="single" w:sz="4" w:space="0" w:color="000000"/>
              <w:bottom w:val="single" w:sz="4" w:space="0" w:color="000000"/>
              <w:right w:val="single" w:sz="4" w:space="0" w:color="000000"/>
            </w:tcBorders>
          </w:tcPr>
          <w:p w:rsidR="0041549F" w:rsidRDefault="0041549F">
            <w:pPr>
              <w:widowControl w:val="0"/>
              <w:spacing w:line="240" w:lineRule="auto"/>
              <w:ind w:firstLine="0"/>
              <w:jc w:val="center"/>
              <w:rPr>
                <w:bCs/>
                <w:sz w:val="22"/>
                <w:szCs w:val="22"/>
              </w:rPr>
            </w:pPr>
          </w:p>
        </w:tc>
        <w:tc>
          <w:tcPr>
            <w:tcW w:w="939" w:type="dxa"/>
            <w:tcBorders>
              <w:top w:val="single" w:sz="4" w:space="0" w:color="000000"/>
              <w:left w:val="single" w:sz="4" w:space="0" w:color="000000"/>
              <w:bottom w:val="single" w:sz="4" w:space="0" w:color="000000"/>
              <w:right w:val="single" w:sz="4" w:space="0" w:color="000000"/>
            </w:tcBorders>
          </w:tcPr>
          <w:p w:rsidR="0041549F" w:rsidRDefault="0041549F">
            <w:pPr>
              <w:widowControl w:val="0"/>
              <w:spacing w:line="240" w:lineRule="auto"/>
              <w:ind w:firstLine="0"/>
              <w:jc w:val="center"/>
              <w:rPr>
                <w:bCs/>
                <w:sz w:val="22"/>
                <w:szCs w:val="22"/>
              </w:rPr>
            </w:pPr>
          </w:p>
        </w:tc>
        <w:tc>
          <w:tcPr>
            <w:tcW w:w="1280" w:type="dxa"/>
            <w:tcBorders>
              <w:top w:val="single" w:sz="4" w:space="0" w:color="000000"/>
              <w:left w:val="single" w:sz="4" w:space="0" w:color="000000"/>
              <w:bottom w:val="single" w:sz="4" w:space="0" w:color="000000"/>
              <w:right w:val="single" w:sz="4" w:space="0" w:color="000000"/>
            </w:tcBorders>
          </w:tcPr>
          <w:p w:rsidR="0041549F" w:rsidRDefault="0041549F">
            <w:pPr>
              <w:widowControl w:val="0"/>
              <w:spacing w:line="240" w:lineRule="auto"/>
              <w:ind w:firstLine="0"/>
              <w:jc w:val="center"/>
              <w:rPr>
                <w:bCs/>
                <w:sz w:val="22"/>
                <w:szCs w:val="22"/>
              </w:rPr>
            </w:pPr>
          </w:p>
        </w:tc>
        <w:tc>
          <w:tcPr>
            <w:tcW w:w="2259" w:type="dxa"/>
            <w:tcBorders>
              <w:top w:val="single" w:sz="4" w:space="0" w:color="000000"/>
              <w:left w:val="single" w:sz="4" w:space="0" w:color="000000"/>
              <w:bottom w:val="single" w:sz="4" w:space="0" w:color="000000"/>
              <w:right w:val="single" w:sz="4" w:space="0" w:color="000000"/>
            </w:tcBorders>
          </w:tcPr>
          <w:p w:rsidR="0041549F" w:rsidRDefault="0041549F">
            <w:pPr>
              <w:widowControl w:val="0"/>
              <w:spacing w:line="240" w:lineRule="auto"/>
              <w:ind w:firstLine="0"/>
              <w:jc w:val="center"/>
              <w:rPr>
                <w:bCs/>
                <w:sz w:val="22"/>
                <w:szCs w:val="22"/>
              </w:rPr>
            </w:pPr>
          </w:p>
        </w:tc>
      </w:tr>
      <w:tr w:rsidR="0041549F">
        <w:trPr>
          <w:trHeight w:val="532"/>
        </w:trPr>
        <w:tc>
          <w:tcPr>
            <w:tcW w:w="680" w:type="dxa"/>
            <w:tcBorders>
              <w:top w:val="single" w:sz="4" w:space="0" w:color="000000"/>
              <w:left w:val="single" w:sz="4" w:space="0" w:color="000000"/>
              <w:bottom w:val="single" w:sz="4" w:space="0" w:color="000000"/>
              <w:right w:val="single" w:sz="4" w:space="0" w:color="000000"/>
            </w:tcBorders>
          </w:tcPr>
          <w:p w:rsidR="0041549F" w:rsidRDefault="0041549F">
            <w:pPr>
              <w:widowControl w:val="0"/>
              <w:spacing w:line="240" w:lineRule="auto"/>
              <w:ind w:firstLine="0"/>
              <w:jc w:val="center"/>
              <w:rPr>
                <w:bCs/>
                <w:sz w:val="22"/>
                <w:szCs w:val="22"/>
              </w:rPr>
            </w:pPr>
          </w:p>
        </w:tc>
        <w:tc>
          <w:tcPr>
            <w:tcW w:w="2158" w:type="dxa"/>
            <w:tcBorders>
              <w:top w:val="single" w:sz="4" w:space="0" w:color="000000"/>
              <w:left w:val="single" w:sz="4" w:space="0" w:color="000000"/>
              <w:bottom w:val="single" w:sz="4" w:space="0" w:color="000000"/>
              <w:right w:val="single" w:sz="4" w:space="0" w:color="000000"/>
            </w:tcBorders>
          </w:tcPr>
          <w:p w:rsidR="0041549F" w:rsidRDefault="0041549F">
            <w:pPr>
              <w:widowControl w:val="0"/>
              <w:spacing w:line="240" w:lineRule="auto"/>
              <w:ind w:firstLine="0"/>
              <w:jc w:val="center"/>
              <w:rPr>
                <w:bCs/>
                <w:sz w:val="22"/>
                <w:szCs w:val="22"/>
              </w:rPr>
            </w:pPr>
          </w:p>
        </w:tc>
        <w:tc>
          <w:tcPr>
            <w:tcW w:w="1230" w:type="dxa"/>
            <w:tcBorders>
              <w:top w:val="single" w:sz="4" w:space="0" w:color="000000"/>
              <w:left w:val="single" w:sz="4" w:space="0" w:color="000000"/>
              <w:bottom w:val="single" w:sz="4" w:space="0" w:color="000000"/>
              <w:right w:val="single" w:sz="4" w:space="0" w:color="000000"/>
            </w:tcBorders>
          </w:tcPr>
          <w:p w:rsidR="0041549F" w:rsidRDefault="0041549F">
            <w:pPr>
              <w:widowControl w:val="0"/>
              <w:spacing w:line="240" w:lineRule="auto"/>
              <w:ind w:firstLine="0"/>
              <w:jc w:val="center"/>
              <w:rPr>
                <w:bCs/>
                <w:sz w:val="22"/>
                <w:szCs w:val="22"/>
              </w:rPr>
            </w:pPr>
          </w:p>
        </w:tc>
        <w:tc>
          <w:tcPr>
            <w:tcW w:w="1090" w:type="dxa"/>
            <w:tcBorders>
              <w:top w:val="single" w:sz="4" w:space="0" w:color="000000"/>
              <w:left w:val="single" w:sz="4" w:space="0" w:color="000000"/>
              <w:bottom w:val="single" w:sz="4" w:space="0" w:color="000000"/>
              <w:right w:val="single" w:sz="4" w:space="0" w:color="000000"/>
            </w:tcBorders>
          </w:tcPr>
          <w:p w:rsidR="0041549F" w:rsidRDefault="0041549F">
            <w:pPr>
              <w:widowControl w:val="0"/>
              <w:spacing w:line="240" w:lineRule="auto"/>
              <w:ind w:firstLine="0"/>
              <w:jc w:val="center"/>
              <w:rPr>
                <w:bCs/>
                <w:sz w:val="22"/>
                <w:szCs w:val="22"/>
              </w:rPr>
            </w:pPr>
          </w:p>
        </w:tc>
        <w:tc>
          <w:tcPr>
            <w:tcW w:w="939" w:type="dxa"/>
            <w:tcBorders>
              <w:top w:val="single" w:sz="4" w:space="0" w:color="000000"/>
              <w:left w:val="single" w:sz="4" w:space="0" w:color="000000"/>
              <w:bottom w:val="single" w:sz="4" w:space="0" w:color="000000"/>
              <w:right w:val="single" w:sz="4" w:space="0" w:color="000000"/>
            </w:tcBorders>
          </w:tcPr>
          <w:p w:rsidR="0041549F" w:rsidRDefault="0041549F">
            <w:pPr>
              <w:widowControl w:val="0"/>
              <w:spacing w:line="240" w:lineRule="auto"/>
              <w:ind w:firstLine="0"/>
              <w:jc w:val="center"/>
              <w:rPr>
                <w:bCs/>
                <w:sz w:val="22"/>
                <w:szCs w:val="22"/>
              </w:rPr>
            </w:pPr>
          </w:p>
        </w:tc>
        <w:tc>
          <w:tcPr>
            <w:tcW w:w="1280" w:type="dxa"/>
            <w:tcBorders>
              <w:top w:val="single" w:sz="4" w:space="0" w:color="000000"/>
              <w:left w:val="single" w:sz="4" w:space="0" w:color="000000"/>
              <w:bottom w:val="single" w:sz="4" w:space="0" w:color="000000"/>
              <w:right w:val="single" w:sz="4" w:space="0" w:color="000000"/>
            </w:tcBorders>
          </w:tcPr>
          <w:p w:rsidR="0041549F" w:rsidRDefault="0041549F">
            <w:pPr>
              <w:widowControl w:val="0"/>
              <w:spacing w:line="240" w:lineRule="auto"/>
              <w:ind w:firstLine="0"/>
              <w:jc w:val="center"/>
              <w:rPr>
                <w:bCs/>
                <w:sz w:val="22"/>
                <w:szCs w:val="22"/>
              </w:rPr>
            </w:pPr>
          </w:p>
        </w:tc>
        <w:tc>
          <w:tcPr>
            <w:tcW w:w="2259" w:type="dxa"/>
            <w:tcBorders>
              <w:top w:val="single" w:sz="4" w:space="0" w:color="000000"/>
              <w:left w:val="single" w:sz="4" w:space="0" w:color="000000"/>
              <w:bottom w:val="single" w:sz="4" w:space="0" w:color="000000"/>
              <w:right w:val="single" w:sz="4" w:space="0" w:color="000000"/>
            </w:tcBorders>
          </w:tcPr>
          <w:p w:rsidR="0041549F" w:rsidRDefault="0041549F">
            <w:pPr>
              <w:widowControl w:val="0"/>
              <w:spacing w:line="240" w:lineRule="auto"/>
              <w:ind w:firstLine="0"/>
              <w:jc w:val="center"/>
              <w:rPr>
                <w:bCs/>
                <w:sz w:val="22"/>
                <w:szCs w:val="22"/>
              </w:rPr>
            </w:pPr>
          </w:p>
        </w:tc>
      </w:tr>
      <w:tr w:rsidR="0041549F">
        <w:trPr>
          <w:trHeight w:val="505"/>
        </w:trPr>
        <w:tc>
          <w:tcPr>
            <w:tcW w:w="680" w:type="dxa"/>
            <w:tcBorders>
              <w:top w:val="single" w:sz="4" w:space="0" w:color="000000"/>
              <w:left w:val="single" w:sz="4" w:space="0" w:color="000000"/>
              <w:bottom w:val="single" w:sz="4" w:space="0" w:color="000000"/>
              <w:right w:val="single" w:sz="4" w:space="0" w:color="000000"/>
            </w:tcBorders>
          </w:tcPr>
          <w:p w:rsidR="0041549F" w:rsidRDefault="0041549F">
            <w:pPr>
              <w:widowControl w:val="0"/>
              <w:spacing w:line="240" w:lineRule="auto"/>
              <w:ind w:firstLine="0"/>
              <w:jc w:val="center"/>
              <w:rPr>
                <w:bCs/>
                <w:sz w:val="22"/>
                <w:szCs w:val="22"/>
              </w:rPr>
            </w:pPr>
          </w:p>
        </w:tc>
        <w:tc>
          <w:tcPr>
            <w:tcW w:w="2158" w:type="dxa"/>
            <w:tcBorders>
              <w:top w:val="single" w:sz="4" w:space="0" w:color="000000"/>
              <w:left w:val="single" w:sz="4" w:space="0" w:color="000000"/>
              <w:bottom w:val="single" w:sz="4" w:space="0" w:color="000000"/>
              <w:right w:val="single" w:sz="4" w:space="0" w:color="000000"/>
            </w:tcBorders>
          </w:tcPr>
          <w:p w:rsidR="0041549F" w:rsidRDefault="0041549F">
            <w:pPr>
              <w:widowControl w:val="0"/>
              <w:spacing w:line="240" w:lineRule="auto"/>
              <w:ind w:firstLine="0"/>
              <w:jc w:val="center"/>
              <w:rPr>
                <w:bCs/>
                <w:sz w:val="22"/>
                <w:szCs w:val="22"/>
              </w:rPr>
            </w:pPr>
          </w:p>
        </w:tc>
        <w:tc>
          <w:tcPr>
            <w:tcW w:w="1230" w:type="dxa"/>
            <w:tcBorders>
              <w:top w:val="single" w:sz="4" w:space="0" w:color="000000"/>
              <w:left w:val="single" w:sz="4" w:space="0" w:color="000000"/>
              <w:bottom w:val="single" w:sz="4" w:space="0" w:color="000000"/>
              <w:right w:val="single" w:sz="4" w:space="0" w:color="000000"/>
            </w:tcBorders>
          </w:tcPr>
          <w:p w:rsidR="0041549F" w:rsidRDefault="0041549F">
            <w:pPr>
              <w:widowControl w:val="0"/>
              <w:spacing w:line="240" w:lineRule="auto"/>
              <w:ind w:firstLine="0"/>
              <w:jc w:val="center"/>
              <w:rPr>
                <w:bCs/>
                <w:sz w:val="22"/>
                <w:szCs w:val="22"/>
              </w:rPr>
            </w:pPr>
          </w:p>
        </w:tc>
        <w:tc>
          <w:tcPr>
            <w:tcW w:w="1090" w:type="dxa"/>
            <w:tcBorders>
              <w:top w:val="single" w:sz="4" w:space="0" w:color="000000"/>
              <w:left w:val="single" w:sz="4" w:space="0" w:color="000000"/>
              <w:bottom w:val="single" w:sz="4" w:space="0" w:color="000000"/>
              <w:right w:val="single" w:sz="4" w:space="0" w:color="000000"/>
            </w:tcBorders>
          </w:tcPr>
          <w:p w:rsidR="0041549F" w:rsidRDefault="0041549F">
            <w:pPr>
              <w:widowControl w:val="0"/>
              <w:spacing w:line="240" w:lineRule="auto"/>
              <w:ind w:firstLine="0"/>
              <w:jc w:val="center"/>
              <w:rPr>
                <w:bCs/>
                <w:sz w:val="22"/>
                <w:szCs w:val="22"/>
              </w:rPr>
            </w:pPr>
          </w:p>
        </w:tc>
        <w:tc>
          <w:tcPr>
            <w:tcW w:w="939" w:type="dxa"/>
            <w:tcBorders>
              <w:top w:val="single" w:sz="4" w:space="0" w:color="000000"/>
              <w:left w:val="single" w:sz="4" w:space="0" w:color="000000"/>
              <w:bottom w:val="single" w:sz="4" w:space="0" w:color="000000"/>
              <w:right w:val="single" w:sz="4" w:space="0" w:color="000000"/>
            </w:tcBorders>
          </w:tcPr>
          <w:p w:rsidR="0041549F" w:rsidRDefault="0041549F">
            <w:pPr>
              <w:widowControl w:val="0"/>
              <w:spacing w:line="240" w:lineRule="auto"/>
              <w:ind w:firstLine="0"/>
              <w:jc w:val="center"/>
              <w:rPr>
                <w:bCs/>
                <w:sz w:val="22"/>
                <w:szCs w:val="22"/>
              </w:rPr>
            </w:pPr>
          </w:p>
        </w:tc>
        <w:tc>
          <w:tcPr>
            <w:tcW w:w="1280" w:type="dxa"/>
            <w:tcBorders>
              <w:top w:val="single" w:sz="4" w:space="0" w:color="000000"/>
              <w:left w:val="single" w:sz="4" w:space="0" w:color="000000"/>
              <w:bottom w:val="single" w:sz="4" w:space="0" w:color="000000"/>
              <w:right w:val="single" w:sz="4" w:space="0" w:color="000000"/>
            </w:tcBorders>
          </w:tcPr>
          <w:p w:rsidR="0041549F" w:rsidRDefault="0041549F">
            <w:pPr>
              <w:widowControl w:val="0"/>
              <w:spacing w:line="240" w:lineRule="auto"/>
              <w:ind w:firstLine="0"/>
              <w:jc w:val="center"/>
              <w:rPr>
                <w:bCs/>
                <w:sz w:val="22"/>
                <w:szCs w:val="22"/>
              </w:rPr>
            </w:pPr>
          </w:p>
        </w:tc>
        <w:tc>
          <w:tcPr>
            <w:tcW w:w="2259" w:type="dxa"/>
            <w:tcBorders>
              <w:top w:val="single" w:sz="4" w:space="0" w:color="000000"/>
              <w:left w:val="single" w:sz="4" w:space="0" w:color="000000"/>
              <w:bottom w:val="single" w:sz="4" w:space="0" w:color="000000"/>
              <w:right w:val="single" w:sz="4" w:space="0" w:color="000000"/>
            </w:tcBorders>
          </w:tcPr>
          <w:p w:rsidR="0041549F" w:rsidRDefault="0041549F">
            <w:pPr>
              <w:widowControl w:val="0"/>
              <w:spacing w:line="240" w:lineRule="auto"/>
              <w:ind w:firstLine="0"/>
              <w:jc w:val="center"/>
              <w:rPr>
                <w:bCs/>
                <w:sz w:val="22"/>
                <w:szCs w:val="22"/>
              </w:rPr>
            </w:pPr>
          </w:p>
        </w:tc>
      </w:tr>
    </w:tbl>
    <w:p w:rsidR="0041549F" w:rsidRDefault="0041549F">
      <w:pPr>
        <w:spacing w:line="240" w:lineRule="auto"/>
        <w:jc w:val="center"/>
        <w:rPr>
          <w:b/>
          <w:bCs/>
        </w:rPr>
      </w:pPr>
    </w:p>
    <w:p w:rsidR="0041549F" w:rsidRDefault="0041549F">
      <w:pPr>
        <w:spacing w:line="240" w:lineRule="auto"/>
        <w:jc w:val="center"/>
        <w:rPr>
          <w:b/>
          <w:sz w:val="24"/>
          <w:szCs w:val="24"/>
        </w:rPr>
      </w:pPr>
    </w:p>
    <w:p w:rsidR="0041549F" w:rsidRDefault="0041549F">
      <w:pPr>
        <w:spacing w:line="240" w:lineRule="auto"/>
        <w:rPr>
          <w:sz w:val="24"/>
          <w:szCs w:val="24"/>
        </w:rPr>
      </w:pPr>
    </w:p>
    <w:p w:rsidR="0041549F" w:rsidRDefault="0041549F">
      <w:pPr>
        <w:spacing w:line="240" w:lineRule="auto"/>
        <w:rPr>
          <w:sz w:val="24"/>
          <w:szCs w:val="24"/>
        </w:rPr>
      </w:pPr>
    </w:p>
    <w:tbl>
      <w:tblPr>
        <w:tblW w:w="9606" w:type="dxa"/>
        <w:tblLayout w:type="fixed"/>
        <w:tblLook w:val="01E0" w:firstRow="1" w:lastRow="1" w:firstColumn="1" w:lastColumn="1" w:noHBand="0" w:noVBand="0"/>
      </w:tblPr>
      <w:tblGrid>
        <w:gridCol w:w="5354"/>
        <w:gridCol w:w="4252"/>
      </w:tblGrid>
      <w:tr w:rsidR="00197334" w:rsidRPr="00197334" w:rsidTr="00F005A9">
        <w:trPr>
          <w:trHeight w:val="439"/>
        </w:trPr>
        <w:tc>
          <w:tcPr>
            <w:tcW w:w="5354" w:type="dxa"/>
            <w:shd w:val="clear" w:color="auto" w:fill="auto"/>
          </w:tcPr>
          <w:p w:rsidR="00197334" w:rsidRPr="00197334" w:rsidRDefault="00197334" w:rsidP="00197334">
            <w:pPr>
              <w:widowControl w:val="0"/>
              <w:spacing w:line="240" w:lineRule="auto"/>
              <w:ind w:firstLine="0"/>
              <w:rPr>
                <w:b/>
                <w:sz w:val="24"/>
                <w:szCs w:val="24"/>
              </w:rPr>
            </w:pPr>
            <w:r w:rsidRPr="00197334">
              <w:rPr>
                <w:b/>
                <w:sz w:val="24"/>
                <w:szCs w:val="24"/>
                <w:u w:val="single"/>
              </w:rPr>
              <w:t>Заказчик</w:t>
            </w:r>
            <w:r w:rsidRPr="00197334">
              <w:rPr>
                <w:b/>
                <w:sz w:val="24"/>
                <w:szCs w:val="24"/>
              </w:rPr>
              <w:t>:</w:t>
            </w:r>
          </w:p>
        </w:tc>
        <w:tc>
          <w:tcPr>
            <w:tcW w:w="4252" w:type="dxa"/>
            <w:shd w:val="clear" w:color="auto" w:fill="auto"/>
          </w:tcPr>
          <w:p w:rsidR="00197334" w:rsidRPr="00197334" w:rsidRDefault="00197334" w:rsidP="00197334">
            <w:pPr>
              <w:widowControl w:val="0"/>
              <w:spacing w:line="240" w:lineRule="auto"/>
              <w:ind w:firstLine="0"/>
              <w:rPr>
                <w:b/>
                <w:sz w:val="24"/>
                <w:szCs w:val="24"/>
              </w:rPr>
            </w:pPr>
            <w:r w:rsidRPr="00197334">
              <w:rPr>
                <w:b/>
                <w:sz w:val="24"/>
                <w:szCs w:val="24"/>
                <w:u w:val="single"/>
              </w:rPr>
              <w:t>Подрядчик</w:t>
            </w:r>
            <w:r w:rsidRPr="00197334">
              <w:rPr>
                <w:b/>
                <w:sz w:val="24"/>
                <w:szCs w:val="24"/>
              </w:rPr>
              <w:t>:</w:t>
            </w:r>
          </w:p>
        </w:tc>
      </w:tr>
      <w:tr w:rsidR="00197334" w:rsidRPr="00197334" w:rsidTr="00F005A9">
        <w:tc>
          <w:tcPr>
            <w:tcW w:w="5354" w:type="dxa"/>
          </w:tcPr>
          <w:p w:rsidR="00197334" w:rsidRPr="00197334" w:rsidRDefault="00197334" w:rsidP="00197334">
            <w:pPr>
              <w:widowControl w:val="0"/>
              <w:tabs>
                <w:tab w:val="left" w:pos="5387"/>
              </w:tabs>
              <w:spacing w:line="240" w:lineRule="auto"/>
              <w:ind w:firstLine="0"/>
              <w:jc w:val="left"/>
              <w:rPr>
                <w:bCs/>
                <w:sz w:val="24"/>
                <w:szCs w:val="24"/>
              </w:rPr>
            </w:pPr>
            <w:r w:rsidRPr="00197334">
              <w:rPr>
                <w:bCs/>
                <w:sz w:val="24"/>
                <w:szCs w:val="24"/>
              </w:rPr>
              <w:t>Директор филиала ПАО «РусГидро» -</w:t>
            </w:r>
          </w:p>
          <w:p w:rsidR="00197334" w:rsidRPr="00197334" w:rsidRDefault="00197334" w:rsidP="00197334">
            <w:pPr>
              <w:widowControl w:val="0"/>
              <w:tabs>
                <w:tab w:val="left" w:pos="5387"/>
              </w:tabs>
              <w:spacing w:line="240" w:lineRule="auto"/>
              <w:ind w:firstLine="0"/>
              <w:jc w:val="left"/>
              <w:rPr>
                <w:bCs/>
                <w:sz w:val="24"/>
                <w:szCs w:val="24"/>
              </w:rPr>
            </w:pPr>
            <w:r w:rsidRPr="00197334">
              <w:rPr>
                <w:bCs/>
                <w:sz w:val="24"/>
                <w:szCs w:val="24"/>
              </w:rPr>
              <w:t>«Кабардино-Балкарский филиал»</w:t>
            </w:r>
          </w:p>
          <w:p w:rsidR="00197334" w:rsidRPr="00197334" w:rsidRDefault="00197334" w:rsidP="00197334">
            <w:pPr>
              <w:widowControl w:val="0"/>
              <w:tabs>
                <w:tab w:val="left" w:pos="5387"/>
              </w:tabs>
              <w:spacing w:line="240" w:lineRule="auto"/>
              <w:ind w:firstLine="0"/>
              <w:jc w:val="left"/>
              <w:rPr>
                <w:bCs/>
                <w:sz w:val="24"/>
                <w:szCs w:val="24"/>
              </w:rPr>
            </w:pPr>
          </w:p>
          <w:p w:rsidR="00197334" w:rsidRPr="00197334" w:rsidRDefault="00197334" w:rsidP="00197334">
            <w:pPr>
              <w:widowControl w:val="0"/>
              <w:tabs>
                <w:tab w:val="left" w:pos="5387"/>
              </w:tabs>
              <w:spacing w:line="240" w:lineRule="auto"/>
              <w:ind w:firstLine="0"/>
              <w:jc w:val="left"/>
              <w:rPr>
                <w:sz w:val="24"/>
                <w:szCs w:val="24"/>
              </w:rPr>
            </w:pPr>
          </w:p>
          <w:p w:rsidR="00197334" w:rsidRPr="00197334" w:rsidRDefault="00197334" w:rsidP="00197334">
            <w:pPr>
              <w:widowControl w:val="0"/>
              <w:spacing w:line="240" w:lineRule="auto"/>
              <w:ind w:firstLine="0"/>
              <w:rPr>
                <w:sz w:val="24"/>
                <w:szCs w:val="24"/>
              </w:rPr>
            </w:pPr>
            <w:r w:rsidRPr="00197334">
              <w:rPr>
                <w:sz w:val="24"/>
                <w:szCs w:val="24"/>
              </w:rPr>
              <w:t>______________ / В.Б. Тотров /</w:t>
            </w:r>
          </w:p>
          <w:p w:rsidR="00197334" w:rsidRPr="00197334" w:rsidRDefault="00197334" w:rsidP="00197334">
            <w:pPr>
              <w:widowControl w:val="0"/>
              <w:spacing w:line="240" w:lineRule="auto"/>
              <w:rPr>
                <w:sz w:val="24"/>
                <w:szCs w:val="24"/>
              </w:rPr>
            </w:pPr>
          </w:p>
          <w:p w:rsidR="00197334" w:rsidRPr="00197334" w:rsidRDefault="00197334" w:rsidP="00197334">
            <w:pPr>
              <w:widowControl w:val="0"/>
              <w:tabs>
                <w:tab w:val="left" w:pos="5387"/>
              </w:tabs>
              <w:spacing w:line="240" w:lineRule="auto"/>
              <w:ind w:left="708" w:firstLine="0"/>
              <w:jc w:val="left"/>
              <w:rPr>
                <w:sz w:val="24"/>
                <w:szCs w:val="24"/>
              </w:rPr>
            </w:pPr>
          </w:p>
        </w:tc>
        <w:tc>
          <w:tcPr>
            <w:tcW w:w="4252" w:type="dxa"/>
            <w:shd w:val="clear" w:color="auto" w:fill="auto"/>
          </w:tcPr>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r w:rsidRPr="00197334">
              <w:rPr>
                <w:bCs/>
                <w:sz w:val="24"/>
                <w:szCs w:val="24"/>
              </w:rPr>
              <w:t>__________________ / ________ /</w:t>
            </w:r>
          </w:p>
          <w:p w:rsidR="00197334" w:rsidRPr="00197334" w:rsidRDefault="00197334" w:rsidP="00197334">
            <w:pPr>
              <w:widowControl w:val="0"/>
              <w:shd w:val="clear" w:color="auto" w:fill="FFFFFF"/>
              <w:tabs>
                <w:tab w:val="left" w:pos="245"/>
              </w:tabs>
              <w:spacing w:line="240" w:lineRule="auto"/>
              <w:ind w:left="720"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left="708" w:firstLine="0"/>
              <w:jc w:val="left"/>
              <w:rPr>
                <w:bCs/>
                <w:sz w:val="24"/>
                <w:szCs w:val="24"/>
              </w:rPr>
            </w:pPr>
          </w:p>
        </w:tc>
      </w:tr>
    </w:tbl>
    <w:p w:rsidR="0041549F" w:rsidRDefault="0041549F">
      <w:pPr>
        <w:spacing w:line="240" w:lineRule="auto"/>
        <w:rPr>
          <w:sz w:val="24"/>
          <w:szCs w:val="24"/>
        </w:rPr>
      </w:pPr>
    </w:p>
    <w:p w:rsidR="0041549F" w:rsidRDefault="0041549F">
      <w:pPr>
        <w:spacing w:line="240" w:lineRule="auto"/>
        <w:rPr>
          <w:sz w:val="24"/>
          <w:szCs w:val="24"/>
        </w:rPr>
      </w:pPr>
    </w:p>
    <w:p w:rsidR="0041549F" w:rsidRDefault="0041549F">
      <w:pPr>
        <w:spacing w:line="240" w:lineRule="auto"/>
        <w:rPr>
          <w:sz w:val="24"/>
          <w:szCs w:val="24"/>
        </w:rPr>
      </w:pPr>
    </w:p>
    <w:p w:rsidR="0041549F" w:rsidRDefault="0041549F">
      <w:pPr>
        <w:spacing w:line="240" w:lineRule="auto"/>
        <w:rPr>
          <w:sz w:val="24"/>
          <w:szCs w:val="24"/>
        </w:rPr>
      </w:pPr>
    </w:p>
    <w:p w:rsidR="0041549F" w:rsidRDefault="0041549F">
      <w:pPr>
        <w:spacing w:line="240" w:lineRule="auto"/>
        <w:rPr>
          <w:sz w:val="24"/>
        </w:rPr>
      </w:pPr>
    </w:p>
    <w:p w:rsidR="0041549F" w:rsidRDefault="0041549F">
      <w:pPr>
        <w:spacing w:line="240" w:lineRule="auto"/>
        <w:ind w:firstLine="0"/>
        <w:rPr>
          <w:sz w:val="24"/>
        </w:rPr>
      </w:pPr>
    </w:p>
    <w:p w:rsidR="0041549F" w:rsidRDefault="0041549F">
      <w:pPr>
        <w:spacing w:line="240" w:lineRule="auto"/>
        <w:rPr>
          <w:sz w:val="24"/>
          <w:szCs w:val="24"/>
        </w:rPr>
      </w:pPr>
    </w:p>
    <w:p w:rsidR="0041549F" w:rsidRDefault="0041549F">
      <w:pPr>
        <w:spacing w:line="240" w:lineRule="auto"/>
        <w:rPr>
          <w:sz w:val="24"/>
          <w:szCs w:val="24"/>
        </w:rPr>
      </w:pPr>
    </w:p>
    <w:p w:rsidR="0041549F" w:rsidRDefault="0041549F">
      <w:pPr>
        <w:spacing w:line="240" w:lineRule="auto"/>
        <w:rPr>
          <w:sz w:val="24"/>
          <w:szCs w:val="24"/>
        </w:rPr>
      </w:pPr>
    </w:p>
    <w:p w:rsidR="0041549F" w:rsidRDefault="0041549F">
      <w:pPr>
        <w:spacing w:line="240" w:lineRule="auto"/>
        <w:ind w:left="5103" w:firstLine="0"/>
        <w:rPr>
          <w:sz w:val="22"/>
          <w:szCs w:val="22"/>
        </w:rPr>
      </w:pPr>
    </w:p>
    <w:p w:rsidR="0041549F" w:rsidRDefault="0041549F">
      <w:pPr>
        <w:spacing w:line="240" w:lineRule="auto"/>
        <w:ind w:left="5103" w:firstLine="0"/>
        <w:rPr>
          <w:sz w:val="22"/>
          <w:szCs w:val="22"/>
        </w:rPr>
      </w:pPr>
    </w:p>
    <w:p w:rsidR="0041549F" w:rsidRDefault="0041549F">
      <w:pPr>
        <w:spacing w:line="240" w:lineRule="auto"/>
        <w:ind w:left="5103" w:firstLine="0"/>
        <w:rPr>
          <w:sz w:val="22"/>
          <w:szCs w:val="22"/>
        </w:rPr>
      </w:pPr>
    </w:p>
    <w:p w:rsidR="0041549F" w:rsidRDefault="0041549F">
      <w:pPr>
        <w:spacing w:line="240" w:lineRule="auto"/>
        <w:ind w:left="5103" w:firstLine="0"/>
        <w:rPr>
          <w:sz w:val="22"/>
          <w:szCs w:val="22"/>
        </w:rPr>
      </w:pPr>
    </w:p>
    <w:p w:rsidR="0041549F" w:rsidRDefault="0041549F">
      <w:pPr>
        <w:spacing w:line="240" w:lineRule="auto"/>
        <w:ind w:left="5103" w:firstLine="0"/>
        <w:rPr>
          <w:sz w:val="22"/>
          <w:szCs w:val="22"/>
        </w:rPr>
      </w:pPr>
    </w:p>
    <w:p w:rsidR="0041549F" w:rsidRDefault="00F005A9">
      <w:pPr>
        <w:spacing w:line="240" w:lineRule="auto"/>
        <w:ind w:left="5103" w:firstLine="0"/>
        <w:rPr>
          <w:sz w:val="22"/>
          <w:szCs w:val="22"/>
        </w:rPr>
      </w:pPr>
      <w:r>
        <w:br w:type="page"/>
      </w:r>
    </w:p>
    <w:p w:rsidR="0041549F" w:rsidRDefault="00F005A9">
      <w:pPr>
        <w:spacing w:line="240" w:lineRule="auto"/>
        <w:ind w:left="5103" w:firstLine="0"/>
        <w:rPr>
          <w:sz w:val="22"/>
          <w:szCs w:val="22"/>
        </w:rPr>
      </w:pPr>
      <w:r>
        <w:rPr>
          <w:sz w:val="22"/>
          <w:szCs w:val="22"/>
        </w:rPr>
        <w:lastRenderedPageBreak/>
        <w:t>Приложение № 7</w:t>
      </w:r>
    </w:p>
    <w:p w:rsidR="0041549F" w:rsidRDefault="00F005A9">
      <w:pPr>
        <w:spacing w:line="240" w:lineRule="auto"/>
        <w:ind w:left="5103" w:firstLine="0"/>
        <w:rPr>
          <w:sz w:val="22"/>
          <w:szCs w:val="22"/>
        </w:rPr>
      </w:pPr>
      <w:r>
        <w:rPr>
          <w:sz w:val="22"/>
          <w:szCs w:val="22"/>
        </w:rPr>
        <w:t>к Договору подряда</w:t>
      </w:r>
    </w:p>
    <w:p w:rsidR="0041549F" w:rsidRDefault="00F005A9">
      <w:pPr>
        <w:spacing w:line="240" w:lineRule="auto"/>
        <w:ind w:left="5103" w:firstLine="0"/>
        <w:rPr>
          <w:sz w:val="22"/>
          <w:szCs w:val="22"/>
        </w:rPr>
      </w:pPr>
      <w:r>
        <w:rPr>
          <w:sz w:val="22"/>
          <w:szCs w:val="22"/>
        </w:rPr>
        <w:t xml:space="preserve">от «____» __________ 20 _ г. № ____ </w:t>
      </w:r>
    </w:p>
    <w:p w:rsidR="0041549F" w:rsidRDefault="0041549F">
      <w:pPr>
        <w:spacing w:line="240" w:lineRule="auto"/>
        <w:rPr>
          <w:sz w:val="22"/>
          <w:szCs w:val="22"/>
        </w:rPr>
      </w:pPr>
    </w:p>
    <w:p w:rsidR="0041549F" w:rsidRDefault="0041549F">
      <w:pPr>
        <w:spacing w:line="240" w:lineRule="auto"/>
        <w:ind w:firstLine="0"/>
        <w:rPr>
          <w:b/>
          <w:sz w:val="24"/>
        </w:rPr>
      </w:pPr>
    </w:p>
    <w:p w:rsidR="0041549F" w:rsidRDefault="00F005A9">
      <w:pPr>
        <w:spacing w:line="240" w:lineRule="auto"/>
        <w:ind w:firstLine="0"/>
        <w:jc w:val="center"/>
        <w:rPr>
          <w:b/>
          <w:bCs/>
          <w:sz w:val="24"/>
          <w:szCs w:val="24"/>
        </w:rPr>
      </w:pPr>
      <w:r>
        <w:rPr>
          <w:b/>
          <w:bCs/>
          <w:sz w:val="24"/>
          <w:szCs w:val="24"/>
        </w:rPr>
        <w:t>Размер ответственности Подрядчика за нарушения</w:t>
      </w:r>
    </w:p>
    <w:p w:rsidR="0041549F" w:rsidRDefault="00F005A9">
      <w:pPr>
        <w:spacing w:line="240" w:lineRule="auto"/>
        <w:ind w:firstLine="0"/>
        <w:jc w:val="center"/>
        <w:rPr>
          <w:b/>
          <w:bCs/>
          <w:sz w:val="24"/>
          <w:szCs w:val="24"/>
        </w:rPr>
      </w:pPr>
      <w:r>
        <w:rPr>
          <w:b/>
          <w:bCs/>
          <w:sz w:val="24"/>
          <w:szCs w:val="24"/>
        </w:rPr>
        <w:t>пропускного и внутриобъектового режима, требований охраны труда,</w:t>
      </w:r>
    </w:p>
    <w:p w:rsidR="0041549F" w:rsidRDefault="00F005A9">
      <w:pPr>
        <w:spacing w:line="240" w:lineRule="auto"/>
        <w:ind w:firstLine="0"/>
        <w:jc w:val="center"/>
        <w:rPr>
          <w:b/>
          <w:color w:val="000000"/>
          <w:sz w:val="24"/>
          <w:szCs w:val="24"/>
        </w:rPr>
      </w:pPr>
      <w:r>
        <w:rPr>
          <w:b/>
          <w:bCs/>
          <w:sz w:val="24"/>
          <w:szCs w:val="24"/>
        </w:rPr>
        <w:t>пожарной и промышленной безопасности</w:t>
      </w:r>
    </w:p>
    <w:p w:rsidR="0041549F" w:rsidRDefault="0041549F">
      <w:pPr>
        <w:spacing w:line="240" w:lineRule="auto"/>
        <w:rPr>
          <w:b/>
          <w:sz w:val="24"/>
          <w:szCs w:val="24"/>
        </w:rPr>
      </w:pPr>
    </w:p>
    <w:tbl>
      <w:tblPr>
        <w:tblW w:w="4850" w:type="pct"/>
        <w:tblLayout w:type="fixed"/>
        <w:tblLook w:val="01E0" w:firstRow="1" w:lastRow="1" w:firstColumn="1" w:lastColumn="1" w:noHBand="0" w:noVBand="0"/>
      </w:tblPr>
      <w:tblGrid>
        <w:gridCol w:w="3652"/>
        <w:gridCol w:w="5686"/>
      </w:tblGrid>
      <w:tr w:rsidR="0041549F">
        <w:tc>
          <w:tcPr>
            <w:tcW w:w="3655" w:type="dxa"/>
            <w:tcBorders>
              <w:top w:val="single" w:sz="4" w:space="0" w:color="000000"/>
              <w:left w:val="single" w:sz="4" w:space="0" w:color="000000"/>
              <w:bottom w:val="single" w:sz="4" w:space="0" w:color="000000"/>
              <w:right w:val="single" w:sz="4" w:space="0" w:color="000000"/>
            </w:tcBorders>
          </w:tcPr>
          <w:p w:rsidR="0041549F" w:rsidRDefault="00F005A9">
            <w:pPr>
              <w:widowControl w:val="0"/>
              <w:spacing w:line="240" w:lineRule="auto"/>
              <w:ind w:firstLine="0"/>
              <w:rPr>
                <w:b/>
                <w:sz w:val="24"/>
                <w:szCs w:val="24"/>
              </w:rPr>
            </w:pPr>
            <w:r>
              <w:rPr>
                <w:b/>
                <w:sz w:val="24"/>
                <w:szCs w:val="24"/>
              </w:rPr>
              <w:t>Виды нарушений</w:t>
            </w:r>
          </w:p>
        </w:tc>
        <w:tc>
          <w:tcPr>
            <w:tcW w:w="5691" w:type="dxa"/>
            <w:tcBorders>
              <w:top w:val="single" w:sz="4" w:space="0" w:color="000000"/>
              <w:left w:val="single" w:sz="4" w:space="0" w:color="000000"/>
              <w:bottom w:val="single" w:sz="4" w:space="0" w:color="000000"/>
              <w:right w:val="single" w:sz="4" w:space="0" w:color="000000"/>
            </w:tcBorders>
          </w:tcPr>
          <w:p w:rsidR="0041549F" w:rsidRDefault="00F005A9">
            <w:pPr>
              <w:widowControl w:val="0"/>
              <w:spacing w:line="240" w:lineRule="auto"/>
              <w:ind w:firstLine="0"/>
              <w:rPr>
                <w:b/>
                <w:sz w:val="24"/>
                <w:szCs w:val="24"/>
              </w:rPr>
            </w:pPr>
            <w:r>
              <w:rPr>
                <w:b/>
                <w:sz w:val="24"/>
                <w:szCs w:val="24"/>
              </w:rPr>
              <w:t>Штрафные санкции</w:t>
            </w:r>
          </w:p>
        </w:tc>
      </w:tr>
      <w:tr w:rsidR="0041549F">
        <w:tc>
          <w:tcPr>
            <w:tcW w:w="3655" w:type="dxa"/>
            <w:tcBorders>
              <w:top w:val="single" w:sz="4" w:space="0" w:color="000000"/>
              <w:left w:val="single" w:sz="4" w:space="0" w:color="000000"/>
              <w:bottom w:val="single" w:sz="4" w:space="0" w:color="000000"/>
              <w:right w:val="single" w:sz="4" w:space="0" w:color="000000"/>
            </w:tcBorders>
          </w:tcPr>
          <w:p w:rsidR="0041549F" w:rsidRDefault="00F005A9">
            <w:pPr>
              <w:widowControl w:val="0"/>
              <w:spacing w:line="240" w:lineRule="auto"/>
              <w:ind w:firstLine="0"/>
              <w:rPr>
                <w:sz w:val="24"/>
                <w:szCs w:val="24"/>
              </w:rPr>
            </w:pPr>
            <w:r>
              <w:rPr>
                <w:sz w:val="24"/>
              </w:rPr>
              <w:t>1. Нарушение правил пожарной безопасности (ППБ):</w:t>
            </w:r>
          </w:p>
        </w:tc>
        <w:tc>
          <w:tcPr>
            <w:tcW w:w="5691" w:type="dxa"/>
            <w:tcBorders>
              <w:top w:val="single" w:sz="4" w:space="0" w:color="000000"/>
              <w:left w:val="single" w:sz="4" w:space="0" w:color="000000"/>
              <w:bottom w:val="single" w:sz="4" w:space="0" w:color="000000"/>
              <w:right w:val="single" w:sz="4" w:space="0" w:color="000000"/>
            </w:tcBorders>
          </w:tcPr>
          <w:p w:rsidR="0041549F" w:rsidRDefault="0041549F">
            <w:pPr>
              <w:widowControl w:val="0"/>
              <w:spacing w:line="240" w:lineRule="auto"/>
              <w:ind w:firstLine="0"/>
              <w:rPr>
                <w:sz w:val="24"/>
                <w:szCs w:val="24"/>
              </w:rPr>
            </w:pPr>
          </w:p>
        </w:tc>
      </w:tr>
      <w:tr w:rsidR="0041549F">
        <w:tc>
          <w:tcPr>
            <w:tcW w:w="3655" w:type="dxa"/>
            <w:tcBorders>
              <w:top w:val="single" w:sz="4" w:space="0" w:color="000000"/>
              <w:left w:val="single" w:sz="4" w:space="0" w:color="000000"/>
              <w:bottom w:val="single" w:sz="4" w:space="0" w:color="000000"/>
              <w:right w:val="single" w:sz="4" w:space="0" w:color="000000"/>
            </w:tcBorders>
          </w:tcPr>
          <w:p w:rsidR="0041549F" w:rsidRDefault="00F005A9">
            <w:pPr>
              <w:widowControl w:val="0"/>
              <w:spacing w:line="240" w:lineRule="auto"/>
              <w:ind w:firstLine="0"/>
              <w:rPr>
                <w:sz w:val="24"/>
                <w:szCs w:val="24"/>
              </w:rPr>
            </w:pPr>
            <w:r>
              <w:rPr>
                <w:sz w:val="24"/>
                <w:szCs w:val="24"/>
              </w:rPr>
              <w:t>1.1. Нарушение ППБ без возникновения пожара</w:t>
            </w:r>
          </w:p>
          <w:p w:rsidR="0041549F" w:rsidRDefault="0041549F">
            <w:pPr>
              <w:widowControl w:val="0"/>
              <w:spacing w:line="240" w:lineRule="auto"/>
              <w:ind w:firstLine="0"/>
              <w:rPr>
                <w:b/>
                <w:sz w:val="24"/>
                <w:szCs w:val="24"/>
              </w:rPr>
            </w:pPr>
          </w:p>
        </w:tc>
        <w:tc>
          <w:tcPr>
            <w:tcW w:w="5691" w:type="dxa"/>
            <w:tcBorders>
              <w:top w:val="single" w:sz="4" w:space="0" w:color="000000"/>
              <w:left w:val="single" w:sz="4" w:space="0" w:color="000000"/>
              <w:bottom w:val="single" w:sz="4" w:space="0" w:color="000000"/>
              <w:right w:val="single" w:sz="4" w:space="0" w:color="000000"/>
            </w:tcBorders>
          </w:tcPr>
          <w:p w:rsidR="0041549F" w:rsidRDefault="00F005A9">
            <w:pPr>
              <w:widowControl w:val="0"/>
              <w:spacing w:line="240" w:lineRule="auto"/>
              <w:ind w:firstLine="0"/>
              <w:rPr>
                <w:sz w:val="24"/>
                <w:szCs w:val="24"/>
              </w:rPr>
            </w:pPr>
            <w:r>
              <w:rPr>
                <w:sz w:val="24"/>
                <w:szCs w:val="24"/>
              </w:rPr>
              <w:t>25 000 (двадцать пять тысяч) рублей за каждый случай нарушения.</w:t>
            </w:r>
          </w:p>
          <w:p w:rsidR="0041549F" w:rsidRDefault="00F005A9">
            <w:pPr>
              <w:widowControl w:val="0"/>
              <w:spacing w:line="240" w:lineRule="auto"/>
              <w:ind w:firstLine="0"/>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41549F">
        <w:tc>
          <w:tcPr>
            <w:tcW w:w="3655" w:type="dxa"/>
            <w:tcBorders>
              <w:top w:val="single" w:sz="4" w:space="0" w:color="000000"/>
              <w:left w:val="single" w:sz="4" w:space="0" w:color="000000"/>
              <w:bottom w:val="single" w:sz="4" w:space="0" w:color="000000"/>
              <w:right w:val="single" w:sz="4" w:space="0" w:color="000000"/>
            </w:tcBorders>
          </w:tcPr>
          <w:p w:rsidR="0041549F" w:rsidRDefault="00F005A9">
            <w:pPr>
              <w:widowControl w:val="0"/>
              <w:spacing w:line="240" w:lineRule="auto"/>
              <w:ind w:firstLine="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691" w:type="dxa"/>
            <w:tcBorders>
              <w:top w:val="single" w:sz="4" w:space="0" w:color="000000"/>
              <w:left w:val="single" w:sz="4" w:space="0" w:color="000000"/>
              <w:bottom w:val="single" w:sz="4" w:space="0" w:color="000000"/>
              <w:right w:val="single" w:sz="4" w:space="0" w:color="000000"/>
            </w:tcBorders>
          </w:tcPr>
          <w:p w:rsidR="0041549F" w:rsidRDefault="00F005A9">
            <w:pPr>
              <w:widowControl w:val="0"/>
              <w:spacing w:line="240" w:lineRule="auto"/>
              <w:ind w:firstLine="0"/>
              <w:rPr>
                <w:sz w:val="24"/>
                <w:szCs w:val="24"/>
              </w:rPr>
            </w:pPr>
            <w:r>
              <w:rPr>
                <w:sz w:val="24"/>
                <w:szCs w:val="24"/>
              </w:rPr>
              <w:t>50 000 (пятьдесят тысяч) рублей за каждый случай нарушения.</w:t>
            </w:r>
          </w:p>
          <w:p w:rsidR="0041549F" w:rsidRDefault="00F005A9">
            <w:pPr>
              <w:widowControl w:val="0"/>
              <w:spacing w:line="240" w:lineRule="auto"/>
              <w:ind w:firstLine="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41549F">
        <w:tc>
          <w:tcPr>
            <w:tcW w:w="3655" w:type="dxa"/>
            <w:tcBorders>
              <w:top w:val="single" w:sz="4" w:space="0" w:color="000000"/>
              <w:left w:val="single" w:sz="4" w:space="0" w:color="000000"/>
              <w:bottom w:val="single" w:sz="4" w:space="0" w:color="000000"/>
              <w:right w:val="single" w:sz="4" w:space="0" w:color="000000"/>
            </w:tcBorders>
          </w:tcPr>
          <w:p w:rsidR="0041549F" w:rsidRDefault="00F005A9">
            <w:pPr>
              <w:widowControl w:val="0"/>
              <w:spacing w:line="240" w:lineRule="auto"/>
              <w:ind w:firstLine="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691" w:type="dxa"/>
            <w:tcBorders>
              <w:top w:val="single" w:sz="4" w:space="0" w:color="000000"/>
              <w:left w:val="single" w:sz="4" w:space="0" w:color="000000"/>
              <w:bottom w:val="single" w:sz="4" w:space="0" w:color="000000"/>
              <w:right w:val="single" w:sz="4" w:space="0" w:color="000000"/>
            </w:tcBorders>
          </w:tcPr>
          <w:p w:rsidR="0041549F" w:rsidRDefault="00F005A9">
            <w:pPr>
              <w:widowControl w:val="0"/>
              <w:spacing w:line="240" w:lineRule="auto"/>
              <w:ind w:firstLine="0"/>
              <w:rPr>
                <w:sz w:val="24"/>
                <w:szCs w:val="24"/>
              </w:rPr>
            </w:pPr>
            <w:r>
              <w:rPr>
                <w:sz w:val="24"/>
                <w:szCs w:val="24"/>
              </w:rPr>
              <w:t xml:space="preserve"> 250 000 (двести пятьдесят тысяч) рублей за каждый случай нарушения.</w:t>
            </w:r>
          </w:p>
        </w:tc>
      </w:tr>
      <w:tr w:rsidR="0041549F">
        <w:tc>
          <w:tcPr>
            <w:tcW w:w="3655" w:type="dxa"/>
            <w:tcBorders>
              <w:top w:val="single" w:sz="4" w:space="0" w:color="000000"/>
              <w:left w:val="single" w:sz="4" w:space="0" w:color="000000"/>
              <w:bottom w:val="single" w:sz="4" w:space="0" w:color="000000"/>
              <w:right w:val="single" w:sz="4" w:space="0" w:color="000000"/>
            </w:tcBorders>
          </w:tcPr>
          <w:p w:rsidR="0041549F" w:rsidRDefault="00F005A9" w:rsidP="003B4BE3">
            <w:pPr>
              <w:widowControl w:val="0"/>
              <w:spacing w:line="240" w:lineRule="auto"/>
              <w:ind w:firstLine="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w:t>
            </w:r>
            <w:r w:rsidR="003B4BE3">
              <w:rPr>
                <w:color w:val="000000"/>
                <w:sz w:val="24"/>
              </w:rPr>
              <w:t>ности, охраны окружающей среды.</w:t>
            </w:r>
          </w:p>
        </w:tc>
        <w:tc>
          <w:tcPr>
            <w:tcW w:w="5691" w:type="dxa"/>
            <w:tcBorders>
              <w:top w:val="single" w:sz="4" w:space="0" w:color="000000"/>
              <w:left w:val="single" w:sz="4" w:space="0" w:color="000000"/>
              <w:bottom w:val="single" w:sz="4" w:space="0" w:color="000000"/>
              <w:right w:val="single" w:sz="4" w:space="0" w:color="000000"/>
            </w:tcBorders>
          </w:tcPr>
          <w:p w:rsidR="0041549F" w:rsidRDefault="00F005A9">
            <w:pPr>
              <w:widowControl w:val="0"/>
              <w:spacing w:line="240" w:lineRule="auto"/>
              <w:ind w:firstLine="0"/>
              <w:rPr>
                <w:sz w:val="24"/>
                <w:szCs w:val="24"/>
              </w:rPr>
            </w:pPr>
            <w:r>
              <w:rPr>
                <w:sz w:val="24"/>
                <w:szCs w:val="24"/>
              </w:rPr>
              <w:t>50 000 (пятьдесят тысяч) рублей за каждый случай нарушения;</w:t>
            </w:r>
          </w:p>
          <w:p w:rsidR="0041549F" w:rsidRDefault="00F005A9">
            <w:pPr>
              <w:widowControl w:val="0"/>
              <w:spacing w:line="240" w:lineRule="auto"/>
              <w:ind w:firstLine="0"/>
              <w:rPr>
                <w:sz w:val="24"/>
                <w:szCs w:val="24"/>
              </w:rPr>
            </w:pPr>
            <w:r>
              <w:rPr>
                <w:sz w:val="24"/>
                <w:szCs w:val="24"/>
              </w:rPr>
              <w:t xml:space="preserve">500 (пятьсот) рублей в случае утраты или приведения в негодность электронного пропуска, выданного Заказчиком. </w:t>
            </w:r>
          </w:p>
          <w:p w:rsidR="0041549F" w:rsidRDefault="00F005A9">
            <w:pPr>
              <w:widowControl w:val="0"/>
              <w:spacing w:line="240" w:lineRule="auto"/>
              <w:ind w:firstLine="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41549F" w:rsidRDefault="0041549F">
      <w:pPr>
        <w:spacing w:line="240" w:lineRule="auto"/>
        <w:ind w:left="5103" w:firstLine="0"/>
        <w:rPr>
          <w:sz w:val="22"/>
          <w:szCs w:val="22"/>
        </w:rPr>
      </w:pPr>
    </w:p>
    <w:p w:rsidR="0041549F" w:rsidRDefault="0041549F">
      <w:pPr>
        <w:spacing w:line="240" w:lineRule="auto"/>
        <w:ind w:left="5103" w:firstLine="0"/>
        <w:rPr>
          <w:sz w:val="22"/>
          <w:szCs w:val="22"/>
        </w:rPr>
      </w:pPr>
    </w:p>
    <w:tbl>
      <w:tblPr>
        <w:tblW w:w="9606" w:type="dxa"/>
        <w:tblLayout w:type="fixed"/>
        <w:tblLook w:val="01E0" w:firstRow="1" w:lastRow="1" w:firstColumn="1" w:lastColumn="1" w:noHBand="0" w:noVBand="0"/>
      </w:tblPr>
      <w:tblGrid>
        <w:gridCol w:w="5354"/>
        <w:gridCol w:w="4252"/>
      </w:tblGrid>
      <w:tr w:rsidR="00197334" w:rsidRPr="00197334" w:rsidTr="00F005A9">
        <w:trPr>
          <w:trHeight w:val="439"/>
        </w:trPr>
        <w:tc>
          <w:tcPr>
            <w:tcW w:w="5354" w:type="dxa"/>
            <w:shd w:val="clear" w:color="auto" w:fill="auto"/>
          </w:tcPr>
          <w:p w:rsidR="00197334" w:rsidRPr="00197334" w:rsidRDefault="00197334" w:rsidP="00197334">
            <w:pPr>
              <w:widowControl w:val="0"/>
              <w:spacing w:line="240" w:lineRule="auto"/>
              <w:ind w:firstLine="0"/>
              <w:rPr>
                <w:b/>
                <w:sz w:val="24"/>
                <w:szCs w:val="24"/>
              </w:rPr>
            </w:pPr>
            <w:r w:rsidRPr="00197334">
              <w:rPr>
                <w:b/>
                <w:sz w:val="24"/>
                <w:szCs w:val="24"/>
                <w:u w:val="single"/>
              </w:rPr>
              <w:t>Заказчик</w:t>
            </w:r>
            <w:r w:rsidRPr="00197334">
              <w:rPr>
                <w:b/>
                <w:sz w:val="24"/>
                <w:szCs w:val="24"/>
              </w:rPr>
              <w:t>:</w:t>
            </w:r>
          </w:p>
        </w:tc>
        <w:tc>
          <w:tcPr>
            <w:tcW w:w="4252" w:type="dxa"/>
            <w:shd w:val="clear" w:color="auto" w:fill="auto"/>
          </w:tcPr>
          <w:p w:rsidR="00197334" w:rsidRPr="00197334" w:rsidRDefault="00197334" w:rsidP="00197334">
            <w:pPr>
              <w:widowControl w:val="0"/>
              <w:spacing w:line="240" w:lineRule="auto"/>
              <w:ind w:firstLine="0"/>
              <w:rPr>
                <w:b/>
                <w:sz w:val="24"/>
                <w:szCs w:val="24"/>
              </w:rPr>
            </w:pPr>
            <w:r w:rsidRPr="00197334">
              <w:rPr>
                <w:b/>
                <w:sz w:val="24"/>
                <w:szCs w:val="24"/>
                <w:u w:val="single"/>
              </w:rPr>
              <w:t>Подрядчик</w:t>
            </w:r>
            <w:r w:rsidRPr="00197334">
              <w:rPr>
                <w:b/>
                <w:sz w:val="24"/>
                <w:szCs w:val="24"/>
              </w:rPr>
              <w:t>:</w:t>
            </w:r>
          </w:p>
        </w:tc>
      </w:tr>
      <w:tr w:rsidR="00197334" w:rsidRPr="00197334" w:rsidTr="00F005A9">
        <w:tc>
          <w:tcPr>
            <w:tcW w:w="5354" w:type="dxa"/>
          </w:tcPr>
          <w:p w:rsidR="00197334" w:rsidRPr="00197334" w:rsidRDefault="00197334" w:rsidP="00197334">
            <w:pPr>
              <w:widowControl w:val="0"/>
              <w:tabs>
                <w:tab w:val="left" w:pos="5387"/>
              </w:tabs>
              <w:spacing w:line="240" w:lineRule="auto"/>
              <w:ind w:firstLine="0"/>
              <w:jc w:val="left"/>
              <w:rPr>
                <w:bCs/>
                <w:sz w:val="24"/>
                <w:szCs w:val="24"/>
              </w:rPr>
            </w:pPr>
            <w:r w:rsidRPr="00197334">
              <w:rPr>
                <w:bCs/>
                <w:sz w:val="24"/>
                <w:szCs w:val="24"/>
              </w:rPr>
              <w:t>Директор филиала ПАО «РусГидро» -</w:t>
            </w:r>
          </w:p>
          <w:p w:rsidR="00197334" w:rsidRPr="00197334" w:rsidRDefault="00197334" w:rsidP="00197334">
            <w:pPr>
              <w:widowControl w:val="0"/>
              <w:tabs>
                <w:tab w:val="left" w:pos="5387"/>
              </w:tabs>
              <w:spacing w:line="240" w:lineRule="auto"/>
              <w:ind w:firstLine="0"/>
              <w:jc w:val="left"/>
              <w:rPr>
                <w:bCs/>
                <w:sz w:val="24"/>
                <w:szCs w:val="24"/>
              </w:rPr>
            </w:pPr>
            <w:r w:rsidRPr="00197334">
              <w:rPr>
                <w:bCs/>
                <w:sz w:val="24"/>
                <w:szCs w:val="24"/>
              </w:rPr>
              <w:t>«Кабардино-Балкарский филиал»</w:t>
            </w:r>
          </w:p>
          <w:p w:rsidR="00197334" w:rsidRPr="00197334" w:rsidRDefault="00197334" w:rsidP="00197334">
            <w:pPr>
              <w:widowControl w:val="0"/>
              <w:tabs>
                <w:tab w:val="left" w:pos="5387"/>
              </w:tabs>
              <w:spacing w:line="240" w:lineRule="auto"/>
              <w:ind w:firstLine="0"/>
              <w:jc w:val="left"/>
              <w:rPr>
                <w:bCs/>
                <w:sz w:val="24"/>
                <w:szCs w:val="24"/>
              </w:rPr>
            </w:pPr>
          </w:p>
          <w:p w:rsidR="00197334" w:rsidRPr="00197334" w:rsidRDefault="00197334" w:rsidP="00197334">
            <w:pPr>
              <w:widowControl w:val="0"/>
              <w:tabs>
                <w:tab w:val="left" w:pos="5387"/>
              </w:tabs>
              <w:spacing w:line="240" w:lineRule="auto"/>
              <w:ind w:firstLine="0"/>
              <w:jc w:val="left"/>
              <w:rPr>
                <w:sz w:val="24"/>
                <w:szCs w:val="24"/>
              </w:rPr>
            </w:pPr>
          </w:p>
          <w:p w:rsidR="00197334" w:rsidRPr="00197334" w:rsidRDefault="00197334" w:rsidP="00197334">
            <w:pPr>
              <w:widowControl w:val="0"/>
              <w:spacing w:line="240" w:lineRule="auto"/>
              <w:ind w:firstLine="0"/>
              <w:rPr>
                <w:sz w:val="24"/>
                <w:szCs w:val="24"/>
              </w:rPr>
            </w:pPr>
            <w:r w:rsidRPr="00197334">
              <w:rPr>
                <w:sz w:val="24"/>
                <w:szCs w:val="24"/>
              </w:rPr>
              <w:t>______________ / В.Б. Тотров /</w:t>
            </w:r>
          </w:p>
          <w:p w:rsidR="00197334" w:rsidRPr="00197334" w:rsidRDefault="00197334" w:rsidP="00197334">
            <w:pPr>
              <w:widowControl w:val="0"/>
              <w:spacing w:line="240" w:lineRule="auto"/>
              <w:rPr>
                <w:sz w:val="24"/>
                <w:szCs w:val="24"/>
              </w:rPr>
            </w:pPr>
          </w:p>
          <w:p w:rsidR="00197334" w:rsidRPr="00197334" w:rsidRDefault="00197334" w:rsidP="00197334">
            <w:pPr>
              <w:widowControl w:val="0"/>
              <w:tabs>
                <w:tab w:val="left" w:pos="5387"/>
              </w:tabs>
              <w:spacing w:line="240" w:lineRule="auto"/>
              <w:ind w:left="708" w:firstLine="0"/>
              <w:jc w:val="left"/>
              <w:rPr>
                <w:sz w:val="24"/>
                <w:szCs w:val="24"/>
              </w:rPr>
            </w:pPr>
          </w:p>
        </w:tc>
        <w:tc>
          <w:tcPr>
            <w:tcW w:w="4252" w:type="dxa"/>
            <w:shd w:val="clear" w:color="auto" w:fill="auto"/>
          </w:tcPr>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r w:rsidRPr="00197334">
              <w:rPr>
                <w:bCs/>
                <w:sz w:val="24"/>
                <w:szCs w:val="24"/>
              </w:rPr>
              <w:t>__________________ / ________ /</w:t>
            </w:r>
          </w:p>
          <w:p w:rsidR="00197334" w:rsidRPr="00197334" w:rsidRDefault="00197334" w:rsidP="00197334">
            <w:pPr>
              <w:widowControl w:val="0"/>
              <w:shd w:val="clear" w:color="auto" w:fill="FFFFFF"/>
              <w:tabs>
                <w:tab w:val="left" w:pos="245"/>
              </w:tabs>
              <w:spacing w:line="240" w:lineRule="auto"/>
              <w:ind w:left="720"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left="708" w:firstLine="0"/>
              <w:jc w:val="left"/>
              <w:rPr>
                <w:bCs/>
                <w:sz w:val="24"/>
                <w:szCs w:val="24"/>
              </w:rPr>
            </w:pPr>
          </w:p>
        </w:tc>
      </w:tr>
    </w:tbl>
    <w:p w:rsidR="0041549F" w:rsidRDefault="0041549F">
      <w:pPr>
        <w:spacing w:line="240" w:lineRule="auto"/>
        <w:ind w:left="5103"/>
        <w:rPr>
          <w:highlight w:val="yellow"/>
        </w:rPr>
      </w:pPr>
    </w:p>
    <w:p w:rsidR="0041549F" w:rsidRDefault="0041549F">
      <w:pPr>
        <w:sectPr w:rsidR="0041549F">
          <w:headerReference w:type="default" r:id="rId23"/>
          <w:footerReference w:type="default" r:id="rId24"/>
          <w:headerReference w:type="first" r:id="rId25"/>
          <w:footerReference w:type="first" r:id="rId26"/>
          <w:pgSz w:w="11906" w:h="16838"/>
          <w:pgMar w:top="1134" w:right="851" w:bottom="1134" w:left="1418" w:header="567" w:footer="284" w:gutter="0"/>
          <w:cols w:space="720"/>
          <w:formProt w:val="0"/>
          <w:docGrid w:linePitch="360"/>
        </w:sectPr>
      </w:pPr>
    </w:p>
    <w:tbl>
      <w:tblPr>
        <w:tblpPr w:leftFromText="180" w:rightFromText="180" w:vertAnchor="text" w:horzAnchor="margin" w:tblpXSpec="center" w:tblpY="-1122"/>
        <w:tblW w:w="16645" w:type="dxa"/>
        <w:jc w:val="center"/>
        <w:tblLayout w:type="fixed"/>
        <w:tblLook w:val="04A0" w:firstRow="1" w:lastRow="0" w:firstColumn="1" w:lastColumn="0" w:noHBand="0" w:noVBand="1"/>
      </w:tblPr>
      <w:tblGrid>
        <w:gridCol w:w="237"/>
        <w:gridCol w:w="823"/>
        <w:gridCol w:w="236"/>
        <w:gridCol w:w="236"/>
        <w:gridCol w:w="771"/>
        <w:gridCol w:w="516"/>
        <w:gridCol w:w="236"/>
        <w:gridCol w:w="962"/>
        <w:gridCol w:w="1058"/>
        <w:gridCol w:w="236"/>
        <w:gridCol w:w="932"/>
        <w:gridCol w:w="873"/>
        <w:gridCol w:w="236"/>
        <w:gridCol w:w="239"/>
        <w:gridCol w:w="589"/>
        <w:gridCol w:w="754"/>
        <w:gridCol w:w="349"/>
        <w:gridCol w:w="243"/>
        <w:gridCol w:w="1291"/>
        <w:gridCol w:w="271"/>
        <w:gridCol w:w="506"/>
        <w:gridCol w:w="280"/>
        <w:gridCol w:w="486"/>
        <w:gridCol w:w="589"/>
        <w:gridCol w:w="236"/>
        <w:gridCol w:w="236"/>
        <w:gridCol w:w="236"/>
        <w:gridCol w:w="236"/>
        <w:gridCol w:w="1274"/>
        <w:gridCol w:w="236"/>
        <w:gridCol w:w="569"/>
        <w:gridCol w:w="437"/>
        <w:gridCol w:w="236"/>
      </w:tblGrid>
      <w:tr w:rsidR="0041549F">
        <w:trPr>
          <w:trHeight w:val="240"/>
          <w:jc w:val="center"/>
        </w:trPr>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982" w:type="dxa"/>
            <w:shd w:val="clear" w:color="auto" w:fill="auto"/>
            <w:vAlign w:val="bottom"/>
          </w:tcPr>
          <w:p w:rsidR="0041549F" w:rsidRDefault="0041549F">
            <w:pPr>
              <w:widowControl w:val="0"/>
              <w:spacing w:line="240" w:lineRule="auto"/>
              <w:ind w:firstLine="0"/>
              <w:jc w:val="left"/>
              <w:rPr>
                <w:sz w:val="20"/>
                <w:szCs w:val="20"/>
              </w:rPr>
            </w:pPr>
          </w:p>
        </w:tc>
        <w:tc>
          <w:tcPr>
            <w:tcW w:w="1081"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952" w:type="dxa"/>
            <w:shd w:val="clear" w:color="auto" w:fill="auto"/>
            <w:vAlign w:val="bottom"/>
          </w:tcPr>
          <w:p w:rsidR="0041549F" w:rsidRDefault="0041549F">
            <w:pPr>
              <w:widowControl w:val="0"/>
              <w:spacing w:line="240" w:lineRule="auto"/>
              <w:ind w:firstLine="0"/>
              <w:jc w:val="left"/>
              <w:rPr>
                <w:sz w:val="20"/>
                <w:szCs w:val="20"/>
              </w:rPr>
            </w:pPr>
          </w:p>
        </w:tc>
        <w:tc>
          <w:tcPr>
            <w:tcW w:w="891"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9"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769" w:type="dxa"/>
            <w:shd w:val="clear" w:color="auto" w:fill="auto"/>
            <w:vAlign w:val="bottom"/>
          </w:tcPr>
          <w:p w:rsidR="0041549F" w:rsidRDefault="0041549F">
            <w:pPr>
              <w:widowControl w:val="0"/>
              <w:spacing w:line="240" w:lineRule="auto"/>
              <w:ind w:firstLine="0"/>
              <w:jc w:val="left"/>
              <w:rPr>
                <w:sz w:val="20"/>
                <w:szCs w:val="20"/>
              </w:rPr>
            </w:pPr>
          </w:p>
        </w:tc>
        <w:tc>
          <w:tcPr>
            <w:tcW w:w="352" w:type="dxa"/>
            <w:shd w:val="clear" w:color="auto" w:fill="auto"/>
            <w:vAlign w:val="bottom"/>
          </w:tcPr>
          <w:p w:rsidR="0041549F" w:rsidRDefault="0041549F">
            <w:pPr>
              <w:widowControl w:val="0"/>
              <w:spacing w:line="240" w:lineRule="auto"/>
              <w:ind w:firstLine="0"/>
              <w:jc w:val="left"/>
              <w:rPr>
                <w:sz w:val="20"/>
                <w:szCs w:val="20"/>
              </w:rPr>
            </w:pPr>
          </w:p>
        </w:tc>
        <w:tc>
          <w:tcPr>
            <w:tcW w:w="243" w:type="dxa"/>
            <w:shd w:val="clear" w:color="auto" w:fill="auto"/>
            <w:vAlign w:val="bottom"/>
          </w:tcPr>
          <w:p w:rsidR="0041549F" w:rsidRDefault="0041549F">
            <w:pPr>
              <w:widowControl w:val="0"/>
              <w:spacing w:line="240" w:lineRule="auto"/>
              <w:ind w:firstLine="0"/>
              <w:jc w:val="left"/>
              <w:rPr>
                <w:sz w:val="20"/>
                <w:szCs w:val="20"/>
              </w:rPr>
            </w:pPr>
          </w:p>
        </w:tc>
        <w:tc>
          <w:tcPr>
            <w:tcW w:w="1321" w:type="dxa"/>
            <w:shd w:val="clear" w:color="auto" w:fill="auto"/>
            <w:vAlign w:val="bottom"/>
          </w:tcPr>
          <w:p w:rsidR="0041549F" w:rsidRDefault="0041549F">
            <w:pPr>
              <w:widowControl w:val="0"/>
              <w:spacing w:line="240" w:lineRule="auto"/>
              <w:ind w:firstLine="0"/>
              <w:jc w:val="left"/>
              <w:rPr>
                <w:sz w:val="20"/>
                <w:szCs w:val="20"/>
              </w:rPr>
            </w:pPr>
          </w:p>
        </w:tc>
        <w:tc>
          <w:tcPr>
            <w:tcW w:w="272" w:type="dxa"/>
            <w:shd w:val="clear" w:color="auto" w:fill="auto"/>
            <w:vAlign w:val="bottom"/>
          </w:tcPr>
          <w:p w:rsidR="0041549F" w:rsidRDefault="0041549F">
            <w:pPr>
              <w:widowControl w:val="0"/>
              <w:spacing w:line="240" w:lineRule="auto"/>
              <w:ind w:firstLine="0"/>
              <w:jc w:val="left"/>
              <w:rPr>
                <w:sz w:val="20"/>
                <w:szCs w:val="20"/>
              </w:rPr>
            </w:pPr>
          </w:p>
        </w:tc>
        <w:tc>
          <w:tcPr>
            <w:tcW w:w="514" w:type="dxa"/>
            <w:shd w:val="clear" w:color="auto" w:fill="auto"/>
            <w:vAlign w:val="bottom"/>
          </w:tcPr>
          <w:p w:rsidR="0041549F" w:rsidRDefault="0041549F">
            <w:pPr>
              <w:widowControl w:val="0"/>
              <w:spacing w:line="240" w:lineRule="auto"/>
              <w:ind w:firstLine="0"/>
              <w:jc w:val="left"/>
              <w:rPr>
                <w:sz w:val="20"/>
                <w:szCs w:val="20"/>
              </w:rPr>
            </w:pPr>
          </w:p>
        </w:tc>
        <w:tc>
          <w:tcPr>
            <w:tcW w:w="281" w:type="dxa"/>
            <w:shd w:val="clear" w:color="auto" w:fill="auto"/>
            <w:vAlign w:val="bottom"/>
          </w:tcPr>
          <w:p w:rsidR="0041549F" w:rsidRDefault="0041549F">
            <w:pPr>
              <w:widowControl w:val="0"/>
              <w:spacing w:line="240" w:lineRule="auto"/>
              <w:ind w:firstLine="0"/>
              <w:jc w:val="left"/>
              <w:rPr>
                <w:sz w:val="20"/>
                <w:szCs w:val="20"/>
              </w:rPr>
            </w:pPr>
          </w:p>
        </w:tc>
        <w:tc>
          <w:tcPr>
            <w:tcW w:w="493"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2199" w:type="dxa"/>
            <w:gridSpan w:val="5"/>
            <w:shd w:val="clear" w:color="auto" w:fill="auto"/>
            <w:vAlign w:val="bottom"/>
          </w:tcPr>
          <w:p w:rsidR="0041549F" w:rsidRDefault="0041549F">
            <w:pPr>
              <w:widowControl w:val="0"/>
              <w:spacing w:line="240" w:lineRule="auto"/>
              <w:ind w:firstLine="0"/>
              <w:jc w:val="left"/>
              <w:rPr>
                <w:sz w:val="24"/>
                <w:szCs w:val="24"/>
              </w:rPr>
            </w:pPr>
          </w:p>
          <w:p w:rsidR="0041549F" w:rsidRDefault="0041549F">
            <w:pPr>
              <w:widowControl w:val="0"/>
              <w:spacing w:line="240" w:lineRule="auto"/>
              <w:ind w:firstLine="0"/>
              <w:jc w:val="left"/>
              <w:rPr>
                <w:sz w:val="24"/>
                <w:szCs w:val="24"/>
              </w:rPr>
            </w:pPr>
          </w:p>
          <w:p w:rsidR="0041549F" w:rsidRDefault="0041549F">
            <w:pPr>
              <w:widowControl w:val="0"/>
              <w:spacing w:line="240" w:lineRule="auto"/>
              <w:ind w:firstLine="0"/>
              <w:jc w:val="left"/>
              <w:rPr>
                <w:sz w:val="24"/>
                <w:szCs w:val="24"/>
              </w:rPr>
            </w:pPr>
          </w:p>
          <w:p w:rsidR="0041549F" w:rsidRDefault="0041549F">
            <w:pPr>
              <w:widowControl w:val="0"/>
              <w:spacing w:line="240" w:lineRule="auto"/>
              <w:ind w:firstLine="0"/>
              <w:jc w:val="left"/>
              <w:rPr>
                <w:sz w:val="24"/>
                <w:szCs w:val="24"/>
              </w:rPr>
            </w:pPr>
          </w:p>
          <w:p w:rsidR="0041549F" w:rsidRDefault="0041549F">
            <w:pPr>
              <w:widowControl w:val="0"/>
              <w:spacing w:line="240" w:lineRule="auto"/>
              <w:ind w:firstLine="0"/>
              <w:jc w:val="left"/>
              <w:rPr>
                <w:sz w:val="24"/>
                <w:szCs w:val="24"/>
              </w:rPr>
            </w:pPr>
          </w:p>
          <w:p w:rsidR="0041549F" w:rsidRDefault="003B4BE3">
            <w:pPr>
              <w:widowControl w:val="0"/>
              <w:spacing w:line="240" w:lineRule="auto"/>
              <w:ind w:firstLine="0"/>
              <w:jc w:val="left"/>
              <w:rPr>
                <w:sz w:val="24"/>
                <w:szCs w:val="24"/>
              </w:rPr>
            </w:pPr>
            <w:r>
              <w:rPr>
                <w:sz w:val="24"/>
                <w:szCs w:val="24"/>
              </w:rPr>
              <w:t>Приложение №8</w:t>
            </w:r>
          </w:p>
        </w:tc>
        <w:tc>
          <w:tcPr>
            <w:tcW w:w="221" w:type="dxa"/>
            <w:shd w:val="clear" w:color="auto" w:fill="auto"/>
            <w:vAlign w:val="bottom"/>
          </w:tcPr>
          <w:p w:rsidR="0041549F" w:rsidRDefault="0041549F">
            <w:pPr>
              <w:widowControl w:val="0"/>
              <w:spacing w:line="240" w:lineRule="auto"/>
              <w:ind w:firstLine="0"/>
              <w:jc w:val="left"/>
              <w:rPr>
                <w:sz w:val="24"/>
                <w:szCs w:val="24"/>
              </w:rPr>
            </w:pPr>
          </w:p>
        </w:tc>
        <w:tc>
          <w:tcPr>
            <w:tcW w:w="578" w:type="dxa"/>
            <w:shd w:val="clear" w:color="auto" w:fill="auto"/>
            <w:vAlign w:val="bottom"/>
          </w:tcPr>
          <w:p w:rsidR="0041549F" w:rsidRDefault="0041549F">
            <w:pPr>
              <w:widowControl w:val="0"/>
              <w:spacing w:line="240" w:lineRule="auto"/>
              <w:ind w:firstLine="0"/>
              <w:jc w:val="left"/>
              <w:rPr>
                <w:sz w:val="24"/>
                <w:szCs w:val="24"/>
              </w:rPr>
            </w:pPr>
          </w:p>
        </w:tc>
        <w:tc>
          <w:tcPr>
            <w:tcW w:w="443" w:type="dxa"/>
            <w:shd w:val="clear" w:color="auto" w:fill="auto"/>
            <w:vAlign w:val="bottom"/>
          </w:tcPr>
          <w:p w:rsidR="0041549F" w:rsidRDefault="0041549F">
            <w:pPr>
              <w:widowControl w:val="0"/>
              <w:spacing w:line="240" w:lineRule="auto"/>
              <w:ind w:firstLine="0"/>
              <w:jc w:val="left"/>
              <w:rPr>
                <w:sz w:val="24"/>
                <w:szCs w:val="24"/>
              </w:rPr>
            </w:pPr>
          </w:p>
        </w:tc>
        <w:tc>
          <w:tcPr>
            <w:tcW w:w="127" w:type="dxa"/>
            <w:shd w:val="clear" w:color="auto" w:fill="auto"/>
            <w:vAlign w:val="bottom"/>
          </w:tcPr>
          <w:p w:rsidR="0041549F" w:rsidRDefault="0041549F">
            <w:pPr>
              <w:widowControl w:val="0"/>
              <w:spacing w:line="240" w:lineRule="auto"/>
              <w:ind w:firstLine="0"/>
              <w:jc w:val="left"/>
              <w:rPr>
                <w:sz w:val="24"/>
                <w:szCs w:val="24"/>
              </w:rPr>
            </w:pPr>
          </w:p>
        </w:tc>
      </w:tr>
      <w:tr w:rsidR="0041549F">
        <w:trPr>
          <w:trHeight w:val="240"/>
          <w:jc w:val="center"/>
        </w:trPr>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982" w:type="dxa"/>
            <w:shd w:val="clear" w:color="auto" w:fill="auto"/>
            <w:vAlign w:val="bottom"/>
          </w:tcPr>
          <w:p w:rsidR="0041549F" w:rsidRDefault="0041549F">
            <w:pPr>
              <w:widowControl w:val="0"/>
              <w:spacing w:line="240" w:lineRule="auto"/>
              <w:ind w:firstLine="0"/>
              <w:jc w:val="left"/>
              <w:rPr>
                <w:sz w:val="20"/>
                <w:szCs w:val="20"/>
              </w:rPr>
            </w:pPr>
          </w:p>
        </w:tc>
        <w:tc>
          <w:tcPr>
            <w:tcW w:w="1081"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952" w:type="dxa"/>
            <w:shd w:val="clear" w:color="auto" w:fill="auto"/>
            <w:vAlign w:val="bottom"/>
          </w:tcPr>
          <w:p w:rsidR="0041549F" w:rsidRDefault="0041549F">
            <w:pPr>
              <w:widowControl w:val="0"/>
              <w:spacing w:line="240" w:lineRule="auto"/>
              <w:ind w:firstLine="0"/>
              <w:jc w:val="left"/>
              <w:rPr>
                <w:sz w:val="20"/>
                <w:szCs w:val="20"/>
              </w:rPr>
            </w:pPr>
          </w:p>
        </w:tc>
        <w:tc>
          <w:tcPr>
            <w:tcW w:w="891"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9"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769" w:type="dxa"/>
            <w:shd w:val="clear" w:color="auto" w:fill="auto"/>
            <w:vAlign w:val="bottom"/>
          </w:tcPr>
          <w:p w:rsidR="0041549F" w:rsidRDefault="0041549F">
            <w:pPr>
              <w:widowControl w:val="0"/>
              <w:spacing w:line="240" w:lineRule="auto"/>
              <w:ind w:firstLine="0"/>
              <w:jc w:val="left"/>
              <w:rPr>
                <w:sz w:val="20"/>
                <w:szCs w:val="20"/>
              </w:rPr>
            </w:pPr>
          </w:p>
        </w:tc>
        <w:tc>
          <w:tcPr>
            <w:tcW w:w="352" w:type="dxa"/>
            <w:shd w:val="clear" w:color="auto" w:fill="auto"/>
            <w:vAlign w:val="bottom"/>
          </w:tcPr>
          <w:p w:rsidR="0041549F" w:rsidRDefault="0041549F">
            <w:pPr>
              <w:widowControl w:val="0"/>
              <w:spacing w:line="240" w:lineRule="auto"/>
              <w:ind w:firstLine="0"/>
              <w:jc w:val="left"/>
              <w:rPr>
                <w:sz w:val="20"/>
                <w:szCs w:val="20"/>
              </w:rPr>
            </w:pPr>
          </w:p>
        </w:tc>
        <w:tc>
          <w:tcPr>
            <w:tcW w:w="243" w:type="dxa"/>
            <w:shd w:val="clear" w:color="auto" w:fill="auto"/>
            <w:vAlign w:val="bottom"/>
          </w:tcPr>
          <w:p w:rsidR="0041549F" w:rsidRDefault="0041549F">
            <w:pPr>
              <w:widowControl w:val="0"/>
              <w:spacing w:line="240" w:lineRule="auto"/>
              <w:ind w:firstLine="0"/>
              <w:jc w:val="left"/>
              <w:rPr>
                <w:sz w:val="20"/>
                <w:szCs w:val="20"/>
              </w:rPr>
            </w:pPr>
          </w:p>
        </w:tc>
        <w:tc>
          <w:tcPr>
            <w:tcW w:w="1321" w:type="dxa"/>
            <w:shd w:val="clear" w:color="auto" w:fill="auto"/>
            <w:vAlign w:val="bottom"/>
          </w:tcPr>
          <w:p w:rsidR="0041549F" w:rsidRDefault="0041549F">
            <w:pPr>
              <w:widowControl w:val="0"/>
              <w:spacing w:line="240" w:lineRule="auto"/>
              <w:ind w:firstLine="0"/>
              <w:jc w:val="left"/>
              <w:rPr>
                <w:sz w:val="20"/>
                <w:szCs w:val="20"/>
              </w:rPr>
            </w:pPr>
          </w:p>
        </w:tc>
        <w:tc>
          <w:tcPr>
            <w:tcW w:w="272" w:type="dxa"/>
            <w:shd w:val="clear" w:color="auto" w:fill="auto"/>
            <w:vAlign w:val="bottom"/>
          </w:tcPr>
          <w:p w:rsidR="0041549F" w:rsidRDefault="0041549F">
            <w:pPr>
              <w:widowControl w:val="0"/>
              <w:spacing w:line="240" w:lineRule="auto"/>
              <w:ind w:firstLine="0"/>
              <w:jc w:val="left"/>
              <w:rPr>
                <w:sz w:val="20"/>
                <w:szCs w:val="20"/>
              </w:rPr>
            </w:pPr>
          </w:p>
        </w:tc>
        <w:tc>
          <w:tcPr>
            <w:tcW w:w="514" w:type="dxa"/>
            <w:shd w:val="clear" w:color="auto" w:fill="auto"/>
            <w:vAlign w:val="bottom"/>
          </w:tcPr>
          <w:p w:rsidR="0041549F" w:rsidRDefault="0041549F">
            <w:pPr>
              <w:widowControl w:val="0"/>
              <w:spacing w:line="240" w:lineRule="auto"/>
              <w:ind w:firstLine="0"/>
              <w:jc w:val="left"/>
              <w:rPr>
                <w:sz w:val="20"/>
                <w:szCs w:val="20"/>
              </w:rPr>
            </w:pPr>
          </w:p>
        </w:tc>
        <w:tc>
          <w:tcPr>
            <w:tcW w:w="281" w:type="dxa"/>
            <w:shd w:val="clear" w:color="auto" w:fill="auto"/>
            <w:vAlign w:val="bottom"/>
          </w:tcPr>
          <w:p w:rsidR="0041549F" w:rsidRDefault="0041549F">
            <w:pPr>
              <w:widowControl w:val="0"/>
              <w:spacing w:line="240" w:lineRule="auto"/>
              <w:ind w:firstLine="0"/>
              <w:jc w:val="left"/>
              <w:rPr>
                <w:sz w:val="20"/>
                <w:szCs w:val="20"/>
              </w:rPr>
            </w:pPr>
          </w:p>
        </w:tc>
        <w:tc>
          <w:tcPr>
            <w:tcW w:w="493"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2420" w:type="dxa"/>
            <w:gridSpan w:val="6"/>
            <w:shd w:val="clear" w:color="auto" w:fill="auto"/>
            <w:vAlign w:val="bottom"/>
          </w:tcPr>
          <w:p w:rsidR="0041549F" w:rsidRDefault="00F005A9">
            <w:pPr>
              <w:widowControl w:val="0"/>
              <w:spacing w:line="240" w:lineRule="auto"/>
              <w:ind w:firstLine="0"/>
              <w:jc w:val="left"/>
              <w:rPr>
                <w:sz w:val="24"/>
                <w:szCs w:val="24"/>
              </w:rPr>
            </w:pPr>
            <w:r>
              <w:rPr>
                <w:sz w:val="24"/>
                <w:szCs w:val="24"/>
              </w:rPr>
              <w:t>к Договору подряда</w:t>
            </w:r>
          </w:p>
        </w:tc>
        <w:tc>
          <w:tcPr>
            <w:tcW w:w="578" w:type="dxa"/>
            <w:shd w:val="clear" w:color="auto" w:fill="auto"/>
            <w:vAlign w:val="bottom"/>
          </w:tcPr>
          <w:p w:rsidR="0041549F" w:rsidRDefault="0041549F">
            <w:pPr>
              <w:widowControl w:val="0"/>
              <w:spacing w:line="240" w:lineRule="auto"/>
              <w:ind w:firstLine="0"/>
              <w:jc w:val="left"/>
              <w:rPr>
                <w:sz w:val="24"/>
                <w:szCs w:val="24"/>
              </w:rPr>
            </w:pPr>
          </w:p>
        </w:tc>
        <w:tc>
          <w:tcPr>
            <w:tcW w:w="443" w:type="dxa"/>
            <w:shd w:val="clear" w:color="auto" w:fill="auto"/>
            <w:vAlign w:val="bottom"/>
          </w:tcPr>
          <w:p w:rsidR="0041549F" w:rsidRDefault="0041549F">
            <w:pPr>
              <w:widowControl w:val="0"/>
              <w:spacing w:line="240" w:lineRule="auto"/>
              <w:ind w:firstLine="0"/>
              <w:jc w:val="left"/>
              <w:rPr>
                <w:sz w:val="24"/>
                <w:szCs w:val="24"/>
              </w:rPr>
            </w:pPr>
          </w:p>
        </w:tc>
        <w:tc>
          <w:tcPr>
            <w:tcW w:w="127" w:type="dxa"/>
            <w:shd w:val="clear" w:color="auto" w:fill="auto"/>
            <w:vAlign w:val="bottom"/>
          </w:tcPr>
          <w:p w:rsidR="0041549F" w:rsidRDefault="0041549F">
            <w:pPr>
              <w:widowControl w:val="0"/>
              <w:spacing w:line="240" w:lineRule="auto"/>
              <w:ind w:firstLine="0"/>
              <w:jc w:val="left"/>
              <w:rPr>
                <w:sz w:val="24"/>
                <w:szCs w:val="24"/>
              </w:rPr>
            </w:pPr>
          </w:p>
        </w:tc>
      </w:tr>
      <w:tr w:rsidR="0041549F">
        <w:trPr>
          <w:trHeight w:val="240"/>
          <w:jc w:val="center"/>
        </w:trPr>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982" w:type="dxa"/>
            <w:shd w:val="clear" w:color="auto" w:fill="auto"/>
            <w:vAlign w:val="bottom"/>
          </w:tcPr>
          <w:p w:rsidR="0041549F" w:rsidRDefault="0041549F">
            <w:pPr>
              <w:widowControl w:val="0"/>
              <w:spacing w:line="240" w:lineRule="auto"/>
              <w:ind w:firstLine="0"/>
              <w:jc w:val="left"/>
              <w:rPr>
                <w:sz w:val="20"/>
                <w:szCs w:val="20"/>
              </w:rPr>
            </w:pPr>
          </w:p>
        </w:tc>
        <w:tc>
          <w:tcPr>
            <w:tcW w:w="1081"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952" w:type="dxa"/>
            <w:shd w:val="clear" w:color="auto" w:fill="auto"/>
            <w:vAlign w:val="bottom"/>
          </w:tcPr>
          <w:p w:rsidR="0041549F" w:rsidRDefault="0041549F">
            <w:pPr>
              <w:widowControl w:val="0"/>
              <w:spacing w:line="240" w:lineRule="auto"/>
              <w:ind w:firstLine="0"/>
              <w:jc w:val="left"/>
              <w:rPr>
                <w:sz w:val="20"/>
                <w:szCs w:val="20"/>
              </w:rPr>
            </w:pPr>
          </w:p>
        </w:tc>
        <w:tc>
          <w:tcPr>
            <w:tcW w:w="891"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9"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769" w:type="dxa"/>
            <w:shd w:val="clear" w:color="auto" w:fill="auto"/>
            <w:vAlign w:val="bottom"/>
          </w:tcPr>
          <w:p w:rsidR="0041549F" w:rsidRDefault="0041549F">
            <w:pPr>
              <w:widowControl w:val="0"/>
              <w:spacing w:line="240" w:lineRule="auto"/>
              <w:ind w:firstLine="0"/>
              <w:jc w:val="left"/>
              <w:rPr>
                <w:sz w:val="20"/>
                <w:szCs w:val="20"/>
              </w:rPr>
            </w:pPr>
          </w:p>
        </w:tc>
        <w:tc>
          <w:tcPr>
            <w:tcW w:w="352" w:type="dxa"/>
            <w:shd w:val="clear" w:color="auto" w:fill="auto"/>
            <w:vAlign w:val="bottom"/>
          </w:tcPr>
          <w:p w:rsidR="0041549F" w:rsidRDefault="0041549F">
            <w:pPr>
              <w:widowControl w:val="0"/>
              <w:spacing w:line="240" w:lineRule="auto"/>
              <w:ind w:firstLine="0"/>
              <w:jc w:val="left"/>
              <w:rPr>
                <w:sz w:val="20"/>
                <w:szCs w:val="20"/>
              </w:rPr>
            </w:pPr>
          </w:p>
        </w:tc>
        <w:tc>
          <w:tcPr>
            <w:tcW w:w="243" w:type="dxa"/>
            <w:shd w:val="clear" w:color="auto" w:fill="auto"/>
            <w:vAlign w:val="bottom"/>
          </w:tcPr>
          <w:p w:rsidR="0041549F" w:rsidRDefault="0041549F">
            <w:pPr>
              <w:widowControl w:val="0"/>
              <w:spacing w:line="240" w:lineRule="auto"/>
              <w:ind w:firstLine="0"/>
              <w:jc w:val="left"/>
              <w:rPr>
                <w:sz w:val="20"/>
                <w:szCs w:val="20"/>
              </w:rPr>
            </w:pPr>
          </w:p>
        </w:tc>
        <w:tc>
          <w:tcPr>
            <w:tcW w:w="1321" w:type="dxa"/>
            <w:shd w:val="clear" w:color="auto" w:fill="auto"/>
            <w:vAlign w:val="bottom"/>
          </w:tcPr>
          <w:p w:rsidR="0041549F" w:rsidRDefault="0041549F">
            <w:pPr>
              <w:widowControl w:val="0"/>
              <w:spacing w:line="240" w:lineRule="auto"/>
              <w:ind w:firstLine="0"/>
              <w:jc w:val="left"/>
              <w:rPr>
                <w:sz w:val="20"/>
                <w:szCs w:val="20"/>
              </w:rPr>
            </w:pPr>
          </w:p>
        </w:tc>
        <w:tc>
          <w:tcPr>
            <w:tcW w:w="272" w:type="dxa"/>
            <w:shd w:val="clear" w:color="auto" w:fill="auto"/>
            <w:vAlign w:val="bottom"/>
          </w:tcPr>
          <w:p w:rsidR="0041549F" w:rsidRDefault="0041549F">
            <w:pPr>
              <w:widowControl w:val="0"/>
              <w:spacing w:line="240" w:lineRule="auto"/>
              <w:ind w:firstLine="0"/>
              <w:jc w:val="left"/>
              <w:rPr>
                <w:sz w:val="20"/>
                <w:szCs w:val="20"/>
              </w:rPr>
            </w:pPr>
          </w:p>
        </w:tc>
        <w:tc>
          <w:tcPr>
            <w:tcW w:w="514" w:type="dxa"/>
            <w:shd w:val="clear" w:color="auto" w:fill="auto"/>
            <w:vAlign w:val="bottom"/>
          </w:tcPr>
          <w:p w:rsidR="0041549F" w:rsidRDefault="0041549F">
            <w:pPr>
              <w:widowControl w:val="0"/>
              <w:spacing w:line="240" w:lineRule="auto"/>
              <w:ind w:firstLine="0"/>
              <w:jc w:val="left"/>
              <w:rPr>
                <w:sz w:val="20"/>
                <w:szCs w:val="20"/>
              </w:rPr>
            </w:pPr>
          </w:p>
        </w:tc>
        <w:tc>
          <w:tcPr>
            <w:tcW w:w="281" w:type="dxa"/>
            <w:shd w:val="clear" w:color="auto" w:fill="auto"/>
            <w:vAlign w:val="bottom"/>
          </w:tcPr>
          <w:p w:rsidR="0041549F" w:rsidRDefault="0041549F">
            <w:pPr>
              <w:widowControl w:val="0"/>
              <w:spacing w:line="240" w:lineRule="auto"/>
              <w:ind w:firstLine="0"/>
              <w:jc w:val="left"/>
              <w:rPr>
                <w:sz w:val="20"/>
                <w:szCs w:val="20"/>
              </w:rPr>
            </w:pPr>
          </w:p>
        </w:tc>
        <w:tc>
          <w:tcPr>
            <w:tcW w:w="493"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3441" w:type="dxa"/>
            <w:gridSpan w:val="8"/>
            <w:shd w:val="clear" w:color="auto" w:fill="auto"/>
            <w:vAlign w:val="bottom"/>
          </w:tcPr>
          <w:p w:rsidR="0041549F" w:rsidRDefault="00F005A9">
            <w:pPr>
              <w:widowControl w:val="0"/>
              <w:spacing w:line="240" w:lineRule="auto"/>
              <w:ind w:firstLine="0"/>
              <w:jc w:val="left"/>
              <w:rPr>
                <w:sz w:val="24"/>
                <w:szCs w:val="24"/>
              </w:rPr>
            </w:pPr>
            <w:r>
              <w:rPr>
                <w:sz w:val="24"/>
                <w:szCs w:val="24"/>
              </w:rPr>
              <w:t xml:space="preserve"> № _______от "__"_______20___</w:t>
            </w:r>
          </w:p>
        </w:tc>
        <w:tc>
          <w:tcPr>
            <w:tcW w:w="127" w:type="dxa"/>
            <w:shd w:val="clear" w:color="auto" w:fill="auto"/>
            <w:vAlign w:val="bottom"/>
          </w:tcPr>
          <w:p w:rsidR="0041549F" w:rsidRDefault="0041549F">
            <w:pPr>
              <w:widowControl w:val="0"/>
              <w:spacing w:line="240" w:lineRule="auto"/>
              <w:ind w:firstLine="0"/>
              <w:jc w:val="left"/>
              <w:rPr>
                <w:sz w:val="24"/>
                <w:szCs w:val="24"/>
              </w:rPr>
            </w:pPr>
          </w:p>
        </w:tc>
      </w:tr>
      <w:tr w:rsidR="0041549F">
        <w:trPr>
          <w:trHeight w:val="315"/>
          <w:jc w:val="center"/>
        </w:trPr>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11783" w:type="dxa"/>
            <w:gridSpan w:val="21"/>
            <w:shd w:val="clear" w:color="auto" w:fill="auto"/>
            <w:vAlign w:val="bottom"/>
          </w:tcPr>
          <w:p w:rsidR="0041549F" w:rsidRDefault="00F005A9">
            <w:pPr>
              <w:widowControl w:val="0"/>
              <w:spacing w:line="240" w:lineRule="auto"/>
              <w:ind w:firstLine="0"/>
              <w:jc w:val="center"/>
              <w:rPr>
                <w:b/>
                <w:bCs/>
                <w:sz w:val="24"/>
                <w:szCs w:val="24"/>
              </w:rPr>
            </w:pPr>
            <w:r>
              <w:rPr>
                <w:b/>
                <w:bCs/>
                <w:sz w:val="24"/>
                <w:szCs w:val="24"/>
              </w:rPr>
              <w:t>Акт освидетельствования выполненных работ (форма)</w:t>
            </w:r>
          </w:p>
        </w:tc>
        <w:tc>
          <w:tcPr>
            <w:tcW w:w="223" w:type="dxa"/>
            <w:shd w:val="clear" w:color="auto" w:fill="auto"/>
            <w:vAlign w:val="bottom"/>
          </w:tcPr>
          <w:p w:rsidR="0041549F" w:rsidRDefault="0041549F">
            <w:pPr>
              <w:widowControl w:val="0"/>
              <w:spacing w:line="240" w:lineRule="auto"/>
              <w:ind w:firstLine="0"/>
              <w:jc w:val="center"/>
              <w:rPr>
                <w:b/>
                <w:bCs/>
                <w:sz w:val="24"/>
                <w:szCs w:val="24"/>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2" w:type="dxa"/>
            <w:shd w:val="clear" w:color="auto" w:fill="auto"/>
            <w:vAlign w:val="bottom"/>
          </w:tcPr>
          <w:p w:rsidR="0041549F" w:rsidRDefault="0041549F">
            <w:pPr>
              <w:widowControl w:val="0"/>
              <w:spacing w:line="240" w:lineRule="auto"/>
              <w:ind w:firstLine="0"/>
              <w:jc w:val="left"/>
              <w:rPr>
                <w:sz w:val="20"/>
                <w:szCs w:val="20"/>
              </w:rPr>
            </w:pPr>
          </w:p>
        </w:tc>
        <w:tc>
          <w:tcPr>
            <w:tcW w:w="130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578" w:type="dxa"/>
            <w:shd w:val="clear" w:color="auto" w:fill="auto"/>
            <w:vAlign w:val="bottom"/>
          </w:tcPr>
          <w:p w:rsidR="0041549F" w:rsidRDefault="0041549F">
            <w:pPr>
              <w:widowControl w:val="0"/>
              <w:spacing w:line="240" w:lineRule="auto"/>
              <w:ind w:firstLine="0"/>
              <w:jc w:val="left"/>
              <w:rPr>
                <w:sz w:val="20"/>
                <w:szCs w:val="20"/>
              </w:rPr>
            </w:pPr>
          </w:p>
        </w:tc>
        <w:tc>
          <w:tcPr>
            <w:tcW w:w="443" w:type="dxa"/>
            <w:shd w:val="clear" w:color="auto" w:fill="auto"/>
            <w:vAlign w:val="bottom"/>
          </w:tcPr>
          <w:p w:rsidR="0041549F" w:rsidRDefault="0041549F">
            <w:pPr>
              <w:widowControl w:val="0"/>
              <w:spacing w:line="240" w:lineRule="auto"/>
              <w:ind w:firstLine="0"/>
              <w:jc w:val="left"/>
              <w:rPr>
                <w:sz w:val="20"/>
                <w:szCs w:val="20"/>
              </w:rPr>
            </w:pPr>
          </w:p>
        </w:tc>
        <w:tc>
          <w:tcPr>
            <w:tcW w:w="127" w:type="dxa"/>
            <w:shd w:val="clear" w:color="auto" w:fill="auto"/>
            <w:vAlign w:val="bottom"/>
          </w:tcPr>
          <w:p w:rsidR="0041549F" w:rsidRDefault="0041549F">
            <w:pPr>
              <w:widowControl w:val="0"/>
              <w:spacing w:line="240" w:lineRule="auto"/>
              <w:ind w:firstLine="0"/>
              <w:jc w:val="left"/>
              <w:rPr>
                <w:sz w:val="20"/>
                <w:szCs w:val="20"/>
              </w:rPr>
            </w:pPr>
          </w:p>
        </w:tc>
      </w:tr>
      <w:tr w:rsidR="0041549F">
        <w:trPr>
          <w:trHeight w:hRule="exact" w:val="240"/>
          <w:jc w:val="center"/>
        </w:trPr>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982" w:type="dxa"/>
            <w:shd w:val="clear" w:color="auto" w:fill="auto"/>
            <w:vAlign w:val="bottom"/>
          </w:tcPr>
          <w:p w:rsidR="0041549F" w:rsidRDefault="0041549F">
            <w:pPr>
              <w:widowControl w:val="0"/>
              <w:spacing w:line="240" w:lineRule="auto"/>
              <w:ind w:firstLine="0"/>
              <w:jc w:val="left"/>
              <w:rPr>
                <w:sz w:val="20"/>
                <w:szCs w:val="20"/>
              </w:rPr>
            </w:pPr>
          </w:p>
        </w:tc>
        <w:tc>
          <w:tcPr>
            <w:tcW w:w="1081"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952" w:type="dxa"/>
            <w:shd w:val="clear" w:color="auto" w:fill="auto"/>
            <w:vAlign w:val="bottom"/>
          </w:tcPr>
          <w:p w:rsidR="0041549F" w:rsidRDefault="0041549F">
            <w:pPr>
              <w:widowControl w:val="0"/>
              <w:spacing w:line="240" w:lineRule="auto"/>
              <w:ind w:firstLine="0"/>
              <w:jc w:val="left"/>
              <w:rPr>
                <w:sz w:val="20"/>
                <w:szCs w:val="20"/>
              </w:rPr>
            </w:pPr>
          </w:p>
        </w:tc>
        <w:tc>
          <w:tcPr>
            <w:tcW w:w="891"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9"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769" w:type="dxa"/>
            <w:shd w:val="clear" w:color="auto" w:fill="auto"/>
            <w:vAlign w:val="bottom"/>
          </w:tcPr>
          <w:p w:rsidR="0041549F" w:rsidRDefault="0041549F">
            <w:pPr>
              <w:widowControl w:val="0"/>
              <w:spacing w:line="240" w:lineRule="auto"/>
              <w:ind w:firstLine="0"/>
              <w:jc w:val="left"/>
              <w:rPr>
                <w:sz w:val="20"/>
                <w:szCs w:val="20"/>
              </w:rPr>
            </w:pPr>
          </w:p>
        </w:tc>
        <w:tc>
          <w:tcPr>
            <w:tcW w:w="352" w:type="dxa"/>
            <w:shd w:val="clear" w:color="auto" w:fill="auto"/>
            <w:vAlign w:val="bottom"/>
          </w:tcPr>
          <w:p w:rsidR="0041549F" w:rsidRDefault="0041549F">
            <w:pPr>
              <w:widowControl w:val="0"/>
              <w:spacing w:line="240" w:lineRule="auto"/>
              <w:ind w:firstLine="0"/>
              <w:jc w:val="left"/>
              <w:rPr>
                <w:sz w:val="20"/>
                <w:szCs w:val="20"/>
              </w:rPr>
            </w:pPr>
          </w:p>
        </w:tc>
        <w:tc>
          <w:tcPr>
            <w:tcW w:w="243" w:type="dxa"/>
            <w:shd w:val="clear" w:color="auto" w:fill="auto"/>
            <w:vAlign w:val="bottom"/>
          </w:tcPr>
          <w:p w:rsidR="0041549F" w:rsidRDefault="0041549F">
            <w:pPr>
              <w:widowControl w:val="0"/>
              <w:spacing w:line="240" w:lineRule="auto"/>
              <w:ind w:firstLine="0"/>
              <w:jc w:val="left"/>
              <w:rPr>
                <w:sz w:val="20"/>
                <w:szCs w:val="20"/>
              </w:rPr>
            </w:pPr>
          </w:p>
        </w:tc>
        <w:tc>
          <w:tcPr>
            <w:tcW w:w="1321" w:type="dxa"/>
            <w:shd w:val="clear" w:color="auto" w:fill="auto"/>
            <w:vAlign w:val="bottom"/>
          </w:tcPr>
          <w:p w:rsidR="0041549F" w:rsidRDefault="0041549F">
            <w:pPr>
              <w:widowControl w:val="0"/>
              <w:spacing w:line="240" w:lineRule="auto"/>
              <w:ind w:firstLine="0"/>
              <w:jc w:val="left"/>
              <w:rPr>
                <w:sz w:val="20"/>
                <w:szCs w:val="20"/>
              </w:rPr>
            </w:pPr>
          </w:p>
        </w:tc>
        <w:tc>
          <w:tcPr>
            <w:tcW w:w="272" w:type="dxa"/>
            <w:shd w:val="clear" w:color="auto" w:fill="auto"/>
            <w:vAlign w:val="bottom"/>
          </w:tcPr>
          <w:p w:rsidR="0041549F" w:rsidRDefault="0041549F">
            <w:pPr>
              <w:widowControl w:val="0"/>
              <w:spacing w:line="240" w:lineRule="auto"/>
              <w:ind w:firstLine="0"/>
              <w:jc w:val="left"/>
              <w:rPr>
                <w:sz w:val="20"/>
                <w:szCs w:val="20"/>
              </w:rPr>
            </w:pPr>
          </w:p>
        </w:tc>
        <w:tc>
          <w:tcPr>
            <w:tcW w:w="514" w:type="dxa"/>
            <w:shd w:val="clear" w:color="auto" w:fill="auto"/>
            <w:vAlign w:val="bottom"/>
          </w:tcPr>
          <w:p w:rsidR="0041549F" w:rsidRDefault="0041549F">
            <w:pPr>
              <w:widowControl w:val="0"/>
              <w:spacing w:line="240" w:lineRule="auto"/>
              <w:ind w:firstLine="0"/>
              <w:jc w:val="left"/>
              <w:rPr>
                <w:sz w:val="20"/>
                <w:szCs w:val="20"/>
              </w:rPr>
            </w:pPr>
          </w:p>
        </w:tc>
        <w:tc>
          <w:tcPr>
            <w:tcW w:w="281" w:type="dxa"/>
            <w:shd w:val="clear" w:color="auto" w:fill="auto"/>
            <w:vAlign w:val="bottom"/>
          </w:tcPr>
          <w:p w:rsidR="0041549F" w:rsidRDefault="0041549F">
            <w:pPr>
              <w:widowControl w:val="0"/>
              <w:spacing w:line="240" w:lineRule="auto"/>
              <w:ind w:firstLine="0"/>
              <w:jc w:val="left"/>
              <w:rPr>
                <w:sz w:val="20"/>
                <w:szCs w:val="20"/>
              </w:rPr>
            </w:pPr>
          </w:p>
        </w:tc>
        <w:tc>
          <w:tcPr>
            <w:tcW w:w="493"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218"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2" w:type="dxa"/>
            <w:shd w:val="clear" w:color="auto" w:fill="auto"/>
            <w:vAlign w:val="bottom"/>
          </w:tcPr>
          <w:p w:rsidR="0041549F" w:rsidRDefault="0041549F">
            <w:pPr>
              <w:widowControl w:val="0"/>
              <w:spacing w:line="240" w:lineRule="auto"/>
              <w:ind w:firstLine="0"/>
              <w:jc w:val="left"/>
              <w:rPr>
                <w:sz w:val="20"/>
                <w:szCs w:val="20"/>
              </w:rPr>
            </w:pPr>
          </w:p>
        </w:tc>
        <w:tc>
          <w:tcPr>
            <w:tcW w:w="130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578" w:type="dxa"/>
            <w:shd w:val="clear" w:color="auto" w:fill="auto"/>
            <w:vAlign w:val="bottom"/>
          </w:tcPr>
          <w:p w:rsidR="0041549F" w:rsidRDefault="0041549F">
            <w:pPr>
              <w:widowControl w:val="0"/>
              <w:spacing w:line="240" w:lineRule="auto"/>
              <w:ind w:firstLine="0"/>
              <w:jc w:val="left"/>
              <w:rPr>
                <w:sz w:val="20"/>
                <w:szCs w:val="20"/>
              </w:rPr>
            </w:pPr>
          </w:p>
        </w:tc>
        <w:tc>
          <w:tcPr>
            <w:tcW w:w="443" w:type="dxa"/>
            <w:shd w:val="clear" w:color="auto" w:fill="auto"/>
            <w:vAlign w:val="bottom"/>
          </w:tcPr>
          <w:p w:rsidR="0041549F" w:rsidRDefault="0041549F">
            <w:pPr>
              <w:widowControl w:val="0"/>
              <w:spacing w:line="240" w:lineRule="auto"/>
              <w:ind w:firstLine="0"/>
              <w:jc w:val="left"/>
              <w:rPr>
                <w:sz w:val="20"/>
                <w:szCs w:val="20"/>
              </w:rPr>
            </w:pPr>
          </w:p>
        </w:tc>
        <w:tc>
          <w:tcPr>
            <w:tcW w:w="127" w:type="dxa"/>
            <w:shd w:val="clear" w:color="auto" w:fill="auto"/>
            <w:vAlign w:val="bottom"/>
          </w:tcPr>
          <w:p w:rsidR="0041549F" w:rsidRDefault="0041549F">
            <w:pPr>
              <w:widowControl w:val="0"/>
              <w:spacing w:line="240" w:lineRule="auto"/>
              <w:ind w:firstLine="0"/>
              <w:jc w:val="left"/>
              <w:rPr>
                <w:sz w:val="20"/>
                <w:szCs w:val="20"/>
              </w:rPr>
            </w:pPr>
          </w:p>
        </w:tc>
      </w:tr>
      <w:tr w:rsidR="0041549F">
        <w:trPr>
          <w:trHeight w:val="315"/>
          <w:jc w:val="center"/>
        </w:trPr>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982" w:type="dxa"/>
            <w:shd w:val="clear" w:color="auto" w:fill="auto"/>
            <w:vAlign w:val="bottom"/>
          </w:tcPr>
          <w:p w:rsidR="0041549F" w:rsidRDefault="0041549F">
            <w:pPr>
              <w:widowControl w:val="0"/>
              <w:spacing w:line="240" w:lineRule="auto"/>
              <w:ind w:firstLine="0"/>
              <w:jc w:val="left"/>
              <w:rPr>
                <w:sz w:val="20"/>
                <w:szCs w:val="20"/>
              </w:rPr>
            </w:pPr>
          </w:p>
        </w:tc>
        <w:tc>
          <w:tcPr>
            <w:tcW w:w="1081"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952" w:type="dxa"/>
            <w:shd w:val="clear" w:color="auto" w:fill="auto"/>
            <w:vAlign w:val="bottom"/>
          </w:tcPr>
          <w:p w:rsidR="0041549F" w:rsidRDefault="0041549F">
            <w:pPr>
              <w:widowControl w:val="0"/>
              <w:spacing w:line="240" w:lineRule="auto"/>
              <w:ind w:firstLine="0"/>
              <w:jc w:val="left"/>
              <w:rPr>
                <w:sz w:val="20"/>
                <w:szCs w:val="20"/>
              </w:rPr>
            </w:pPr>
          </w:p>
        </w:tc>
        <w:tc>
          <w:tcPr>
            <w:tcW w:w="891"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9"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769" w:type="dxa"/>
            <w:shd w:val="clear" w:color="auto" w:fill="auto"/>
            <w:vAlign w:val="bottom"/>
          </w:tcPr>
          <w:p w:rsidR="0041549F" w:rsidRDefault="0041549F">
            <w:pPr>
              <w:widowControl w:val="0"/>
              <w:spacing w:line="240" w:lineRule="auto"/>
              <w:ind w:firstLine="0"/>
              <w:jc w:val="left"/>
              <w:rPr>
                <w:sz w:val="20"/>
                <w:szCs w:val="20"/>
              </w:rPr>
            </w:pPr>
          </w:p>
        </w:tc>
        <w:tc>
          <w:tcPr>
            <w:tcW w:w="352" w:type="dxa"/>
            <w:shd w:val="clear" w:color="auto" w:fill="auto"/>
            <w:vAlign w:val="bottom"/>
          </w:tcPr>
          <w:p w:rsidR="0041549F" w:rsidRDefault="0041549F">
            <w:pPr>
              <w:widowControl w:val="0"/>
              <w:spacing w:line="240" w:lineRule="auto"/>
              <w:ind w:firstLine="0"/>
              <w:jc w:val="left"/>
              <w:rPr>
                <w:sz w:val="20"/>
                <w:szCs w:val="20"/>
              </w:rPr>
            </w:pPr>
          </w:p>
        </w:tc>
        <w:tc>
          <w:tcPr>
            <w:tcW w:w="243" w:type="dxa"/>
            <w:shd w:val="clear" w:color="auto" w:fill="auto"/>
            <w:vAlign w:val="bottom"/>
          </w:tcPr>
          <w:p w:rsidR="0041549F" w:rsidRDefault="0041549F">
            <w:pPr>
              <w:widowControl w:val="0"/>
              <w:spacing w:line="240" w:lineRule="auto"/>
              <w:ind w:firstLine="0"/>
              <w:jc w:val="left"/>
              <w:rPr>
                <w:sz w:val="20"/>
                <w:szCs w:val="20"/>
              </w:rPr>
            </w:pPr>
          </w:p>
        </w:tc>
        <w:tc>
          <w:tcPr>
            <w:tcW w:w="1321" w:type="dxa"/>
            <w:shd w:val="clear" w:color="auto" w:fill="auto"/>
            <w:vAlign w:val="bottom"/>
          </w:tcPr>
          <w:p w:rsidR="0041549F" w:rsidRDefault="0041549F">
            <w:pPr>
              <w:widowControl w:val="0"/>
              <w:spacing w:line="240" w:lineRule="auto"/>
              <w:ind w:firstLine="0"/>
              <w:jc w:val="left"/>
              <w:rPr>
                <w:sz w:val="20"/>
                <w:szCs w:val="20"/>
              </w:rPr>
            </w:pPr>
          </w:p>
        </w:tc>
        <w:tc>
          <w:tcPr>
            <w:tcW w:w="272" w:type="dxa"/>
            <w:shd w:val="clear" w:color="auto" w:fill="auto"/>
            <w:vAlign w:val="bottom"/>
          </w:tcPr>
          <w:p w:rsidR="0041549F" w:rsidRDefault="0041549F">
            <w:pPr>
              <w:widowControl w:val="0"/>
              <w:spacing w:line="240" w:lineRule="auto"/>
              <w:ind w:firstLine="0"/>
              <w:jc w:val="left"/>
              <w:rPr>
                <w:sz w:val="20"/>
                <w:szCs w:val="20"/>
              </w:rPr>
            </w:pPr>
          </w:p>
        </w:tc>
        <w:tc>
          <w:tcPr>
            <w:tcW w:w="514" w:type="dxa"/>
            <w:shd w:val="clear" w:color="auto" w:fill="auto"/>
            <w:vAlign w:val="bottom"/>
          </w:tcPr>
          <w:p w:rsidR="0041549F" w:rsidRDefault="0041549F">
            <w:pPr>
              <w:widowControl w:val="0"/>
              <w:spacing w:line="240" w:lineRule="auto"/>
              <w:ind w:firstLine="0"/>
              <w:jc w:val="left"/>
              <w:rPr>
                <w:sz w:val="20"/>
                <w:szCs w:val="20"/>
              </w:rPr>
            </w:pPr>
          </w:p>
        </w:tc>
        <w:tc>
          <w:tcPr>
            <w:tcW w:w="281" w:type="dxa"/>
            <w:shd w:val="clear" w:color="auto" w:fill="auto"/>
            <w:vAlign w:val="bottom"/>
          </w:tcPr>
          <w:p w:rsidR="0041549F" w:rsidRDefault="0041549F">
            <w:pPr>
              <w:widowControl w:val="0"/>
              <w:spacing w:line="240" w:lineRule="auto"/>
              <w:ind w:firstLine="0"/>
              <w:jc w:val="left"/>
              <w:rPr>
                <w:sz w:val="20"/>
                <w:szCs w:val="20"/>
              </w:rPr>
            </w:pPr>
          </w:p>
        </w:tc>
        <w:tc>
          <w:tcPr>
            <w:tcW w:w="493"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218"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2" w:type="dxa"/>
            <w:shd w:val="clear" w:color="auto" w:fill="auto"/>
            <w:vAlign w:val="bottom"/>
          </w:tcPr>
          <w:p w:rsidR="0041549F" w:rsidRDefault="0041549F">
            <w:pPr>
              <w:widowControl w:val="0"/>
              <w:spacing w:line="240" w:lineRule="auto"/>
              <w:ind w:firstLine="0"/>
              <w:jc w:val="left"/>
              <w:rPr>
                <w:sz w:val="20"/>
                <w:szCs w:val="20"/>
              </w:rPr>
            </w:pPr>
          </w:p>
        </w:tc>
        <w:tc>
          <w:tcPr>
            <w:tcW w:w="1303" w:type="dxa"/>
            <w:shd w:val="clear" w:color="auto" w:fill="auto"/>
            <w:vAlign w:val="bottom"/>
          </w:tcPr>
          <w:p w:rsidR="0041549F" w:rsidRDefault="0041549F">
            <w:pPr>
              <w:widowControl w:val="0"/>
              <w:spacing w:line="240" w:lineRule="auto"/>
              <w:ind w:firstLine="0"/>
              <w:jc w:val="left"/>
              <w:rPr>
                <w:sz w:val="20"/>
                <w:szCs w:val="20"/>
              </w:rPr>
            </w:pPr>
          </w:p>
        </w:tc>
        <w:tc>
          <w:tcPr>
            <w:tcW w:w="1369" w:type="dxa"/>
            <w:gridSpan w:val="4"/>
            <w:tcBorders>
              <w:top w:val="single" w:sz="4" w:space="0" w:color="000000"/>
              <w:left w:val="single" w:sz="4" w:space="0" w:color="000000"/>
              <w:bottom w:val="single" w:sz="8" w:space="0" w:color="000000"/>
              <w:right w:val="single" w:sz="4" w:space="0" w:color="000000"/>
            </w:tcBorders>
            <w:shd w:val="clear" w:color="auto" w:fill="auto"/>
            <w:vAlign w:val="bottom"/>
          </w:tcPr>
          <w:p w:rsidR="0041549F" w:rsidRDefault="00F005A9">
            <w:pPr>
              <w:widowControl w:val="0"/>
              <w:spacing w:line="240" w:lineRule="auto"/>
              <w:ind w:firstLine="0"/>
              <w:jc w:val="center"/>
              <w:rPr>
                <w:sz w:val="22"/>
                <w:szCs w:val="22"/>
              </w:rPr>
            </w:pPr>
            <w:r>
              <w:rPr>
                <w:sz w:val="22"/>
                <w:szCs w:val="22"/>
              </w:rPr>
              <w:t>Код</w:t>
            </w:r>
          </w:p>
        </w:tc>
      </w:tr>
      <w:tr w:rsidR="0041549F">
        <w:trPr>
          <w:trHeight w:val="255"/>
          <w:jc w:val="center"/>
        </w:trPr>
        <w:tc>
          <w:tcPr>
            <w:tcW w:w="221" w:type="dxa"/>
            <w:shd w:val="clear" w:color="auto" w:fill="auto"/>
            <w:vAlign w:val="bottom"/>
          </w:tcPr>
          <w:p w:rsidR="0041549F" w:rsidRDefault="0041549F">
            <w:pPr>
              <w:widowControl w:val="0"/>
              <w:spacing w:line="240" w:lineRule="auto"/>
              <w:ind w:firstLine="0"/>
              <w:jc w:val="center"/>
              <w:rPr>
                <w:sz w:val="22"/>
                <w:szCs w:val="22"/>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982" w:type="dxa"/>
            <w:shd w:val="clear" w:color="auto" w:fill="auto"/>
            <w:vAlign w:val="bottom"/>
          </w:tcPr>
          <w:p w:rsidR="0041549F" w:rsidRDefault="0041549F">
            <w:pPr>
              <w:widowControl w:val="0"/>
              <w:spacing w:line="240" w:lineRule="auto"/>
              <w:ind w:firstLine="0"/>
              <w:jc w:val="left"/>
              <w:rPr>
                <w:sz w:val="20"/>
                <w:szCs w:val="20"/>
              </w:rPr>
            </w:pPr>
          </w:p>
        </w:tc>
        <w:tc>
          <w:tcPr>
            <w:tcW w:w="1081"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952" w:type="dxa"/>
            <w:shd w:val="clear" w:color="auto" w:fill="auto"/>
            <w:vAlign w:val="bottom"/>
          </w:tcPr>
          <w:p w:rsidR="0041549F" w:rsidRDefault="0041549F">
            <w:pPr>
              <w:widowControl w:val="0"/>
              <w:spacing w:line="240" w:lineRule="auto"/>
              <w:ind w:firstLine="0"/>
              <w:jc w:val="left"/>
              <w:rPr>
                <w:sz w:val="20"/>
                <w:szCs w:val="20"/>
              </w:rPr>
            </w:pPr>
          </w:p>
        </w:tc>
        <w:tc>
          <w:tcPr>
            <w:tcW w:w="891"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9"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769" w:type="dxa"/>
            <w:shd w:val="clear" w:color="auto" w:fill="auto"/>
            <w:vAlign w:val="bottom"/>
          </w:tcPr>
          <w:p w:rsidR="0041549F" w:rsidRDefault="0041549F">
            <w:pPr>
              <w:widowControl w:val="0"/>
              <w:spacing w:line="240" w:lineRule="auto"/>
              <w:ind w:firstLine="0"/>
              <w:jc w:val="left"/>
              <w:rPr>
                <w:sz w:val="20"/>
                <w:szCs w:val="20"/>
              </w:rPr>
            </w:pPr>
          </w:p>
        </w:tc>
        <w:tc>
          <w:tcPr>
            <w:tcW w:w="352" w:type="dxa"/>
            <w:shd w:val="clear" w:color="auto" w:fill="auto"/>
            <w:vAlign w:val="bottom"/>
          </w:tcPr>
          <w:p w:rsidR="0041549F" w:rsidRDefault="0041549F">
            <w:pPr>
              <w:widowControl w:val="0"/>
              <w:spacing w:line="240" w:lineRule="auto"/>
              <w:ind w:firstLine="0"/>
              <w:jc w:val="left"/>
              <w:rPr>
                <w:sz w:val="20"/>
                <w:szCs w:val="20"/>
              </w:rPr>
            </w:pPr>
          </w:p>
        </w:tc>
        <w:tc>
          <w:tcPr>
            <w:tcW w:w="243" w:type="dxa"/>
            <w:shd w:val="clear" w:color="auto" w:fill="auto"/>
            <w:vAlign w:val="bottom"/>
          </w:tcPr>
          <w:p w:rsidR="0041549F" w:rsidRDefault="0041549F">
            <w:pPr>
              <w:widowControl w:val="0"/>
              <w:spacing w:line="240" w:lineRule="auto"/>
              <w:ind w:firstLine="0"/>
              <w:jc w:val="left"/>
              <w:rPr>
                <w:sz w:val="20"/>
                <w:szCs w:val="20"/>
              </w:rPr>
            </w:pPr>
          </w:p>
        </w:tc>
        <w:tc>
          <w:tcPr>
            <w:tcW w:w="1321" w:type="dxa"/>
            <w:shd w:val="clear" w:color="auto" w:fill="auto"/>
            <w:vAlign w:val="bottom"/>
          </w:tcPr>
          <w:p w:rsidR="0041549F" w:rsidRDefault="0041549F">
            <w:pPr>
              <w:widowControl w:val="0"/>
              <w:spacing w:line="240" w:lineRule="auto"/>
              <w:ind w:firstLine="0"/>
              <w:jc w:val="left"/>
              <w:rPr>
                <w:sz w:val="20"/>
                <w:szCs w:val="20"/>
              </w:rPr>
            </w:pPr>
          </w:p>
        </w:tc>
        <w:tc>
          <w:tcPr>
            <w:tcW w:w="272" w:type="dxa"/>
            <w:shd w:val="clear" w:color="auto" w:fill="auto"/>
            <w:vAlign w:val="bottom"/>
          </w:tcPr>
          <w:p w:rsidR="0041549F" w:rsidRDefault="0041549F">
            <w:pPr>
              <w:widowControl w:val="0"/>
              <w:spacing w:line="240" w:lineRule="auto"/>
              <w:ind w:firstLine="0"/>
              <w:jc w:val="left"/>
              <w:rPr>
                <w:sz w:val="20"/>
                <w:szCs w:val="20"/>
              </w:rPr>
            </w:pPr>
          </w:p>
        </w:tc>
        <w:tc>
          <w:tcPr>
            <w:tcW w:w="514" w:type="dxa"/>
            <w:shd w:val="clear" w:color="auto" w:fill="auto"/>
            <w:vAlign w:val="bottom"/>
          </w:tcPr>
          <w:p w:rsidR="0041549F" w:rsidRDefault="0041549F">
            <w:pPr>
              <w:widowControl w:val="0"/>
              <w:spacing w:line="240" w:lineRule="auto"/>
              <w:ind w:firstLine="0"/>
              <w:jc w:val="left"/>
              <w:rPr>
                <w:sz w:val="20"/>
                <w:szCs w:val="20"/>
              </w:rPr>
            </w:pPr>
          </w:p>
        </w:tc>
        <w:tc>
          <w:tcPr>
            <w:tcW w:w="281" w:type="dxa"/>
            <w:shd w:val="clear" w:color="auto" w:fill="auto"/>
            <w:vAlign w:val="bottom"/>
          </w:tcPr>
          <w:p w:rsidR="0041549F" w:rsidRDefault="0041549F">
            <w:pPr>
              <w:widowControl w:val="0"/>
              <w:spacing w:line="240" w:lineRule="auto"/>
              <w:ind w:firstLine="0"/>
              <w:jc w:val="left"/>
              <w:rPr>
                <w:sz w:val="20"/>
                <w:szCs w:val="20"/>
              </w:rPr>
            </w:pPr>
          </w:p>
        </w:tc>
        <w:tc>
          <w:tcPr>
            <w:tcW w:w="493"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2199" w:type="dxa"/>
            <w:gridSpan w:val="5"/>
            <w:tcBorders>
              <w:right w:val="single" w:sz="8" w:space="0" w:color="000000"/>
            </w:tcBorders>
            <w:shd w:val="clear" w:color="auto" w:fill="auto"/>
            <w:vAlign w:val="bottom"/>
          </w:tcPr>
          <w:p w:rsidR="0041549F" w:rsidRDefault="0041549F">
            <w:pPr>
              <w:widowControl w:val="0"/>
              <w:spacing w:line="240" w:lineRule="auto"/>
              <w:ind w:firstLine="0"/>
              <w:jc w:val="right"/>
              <w:rPr>
                <w:sz w:val="20"/>
                <w:szCs w:val="20"/>
              </w:rPr>
            </w:pPr>
          </w:p>
        </w:tc>
        <w:tc>
          <w:tcPr>
            <w:tcW w:w="1369" w:type="dxa"/>
            <w:gridSpan w:val="4"/>
            <w:tcBorders>
              <w:top w:val="single" w:sz="8" w:space="0" w:color="000000"/>
              <w:bottom w:val="single" w:sz="4" w:space="0" w:color="000000"/>
              <w:right w:val="single" w:sz="8" w:space="0" w:color="000000"/>
            </w:tcBorders>
            <w:shd w:val="clear" w:color="auto" w:fill="auto"/>
            <w:vAlign w:val="bottom"/>
          </w:tcPr>
          <w:p w:rsidR="0041549F" w:rsidRDefault="0041549F">
            <w:pPr>
              <w:widowControl w:val="0"/>
              <w:spacing w:line="240" w:lineRule="auto"/>
              <w:ind w:firstLine="0"/>
              <w:jc w:val="center"/>
              <w:rPr>
                <w:sz w:val="20"/>
                <w:szCs w:val="20"/>
              </w:rPr>
            </w:pPr>
          </w:p>
        </w:tc>
      </w:tr>
      <w:tr w:rsidR="0041549F">
        <w:trPr>
          <w:trHeight w:val="240"/>
          <w:jc w:val="center"/>
        </w:trPr>
        <w:tc>
          <w:tcPr>
            <w:tcW w:w="221" w:type="dxa"/>
            <w:shd w:val="clear" w:color="auto" w:fill="auto"/>
            <w:vAlign w:val="bottom"/>
          </w:tcPr>
          <w:p w:rsidR="0041549F" w:rsidRDefault="0041549F">
            <w:pPr>
              <w:widowControl w:val="0"/>
              <w:spacing w:line="240" w:lineRule="auto"/>
              <w:ind w:firstLine="0"/>
              <w:jc w:val="center"/>
              <w:rPr>
                <w:sz w:val="20"/>
                <w:szCs w:val="20"/>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982" w:type="dxa"/>
            <w:shd w:val="clear" w:color="auto" w:fill="auto"/>
            <w:vAlign w:val="bottom"/>
          </w:tcPr>
          <w:p w:rsidR="0041549F" w:rsidRDefault="0041549F">
            <w:pPr>
              <w:widowControl w:val="0"/>
              <w:spacing w:line="240" w:lineRule="auto"/>
              <w:ind w:firstLine="0"/>
              <w:jc w:val="left"/>
              <w:rPr>
                <w:sz w:val="20"/>
                <w:szCs w:val="20"/>
              </w:rPr>
            </w:pPr>
          </w:p>
        </w:tc>
        <w:tc>
          <w:tcPr>
            <w:tcW w:w="1081"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tcPr>
          <w:p w:rsidR="0041549F" w:rsidRDefault="0041549F">
            <w:pPr>
              <w:widowControl w:val="0"/>
              <w:spacing w:line="240" w:lineRule="auto"/>
              <w:ind w:firstLine="0"/>
              <w:jc w:val="left"/>
              <w:rPr>
                <w:sz w:val="20"/>
                <w:szCs w:val="20"/>
              </w:rPr>
            </w:pPr>
          </w:p>
        </w:tc>
        <w:tc>
          <w:tcPr>
            <w:tcW w:w="952" w:type="dxa"/>
            <w:shd w:val="clear" w:color="auto" w:fill="auto"/>
            <w:vAlign w:val="bottom"/>
          </w:tcPr>
          <w:p w:rsidR="0041549F" w:rsidRDefault="0041549F">
            <w:pPr>
              <w:widowControl w:val="0"/>
              <w:spacing w:line="240" w:lineRule="auto"/>
              <w:ind w:firstLine="0"/>
              <w:jc w:val="left"/>
              <w:rPr>
                <w:sz w:val="20"/>
                <w:szCs w:val="20"/>
              </w:rPr>
            </w:pPr>
          </w:p>
        </w:tc>
        <w:tc>
          <w:tcPr>
            <w:tcW w:w="891"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9"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769" w:type="dxa"/>
            <w:shd w:val="clear" w:color="auto" w:fill="auto"/>
            <w:vAlign w:val="bottom"/>
          </w:tcPr>
          <w:p w:rsidR="0041549F" w:rsidRDefault="0041549F">
            <w:pPr>
              <w:widowControl w:val="0"/>
              <w:spacing w:line="240" w:lineRule="auto"/>
              <w:ind w:firstLine="0"/>
              <w:jc w:val="left"/>
              <w:rPr>
                <w:sz w:val="20"/>
                <w:szCs w:val="20"/>
              </w:rPr>
            </w:pPr>
          </w:p>
        </w:tc>
        <w:tc>
          <w:tcPr>
            <w:tcW w:w="352" w:type="dxa"/>
            <w:shd w:val="clear" w:color="auto" w:fill="auto"/>
            <w:vAlign w:val="bottom"/>
          </w:tcPr>
          <w:p w:rsidR="0041549F" w:rsidRDefault="0041549F">
            <w:pPr>
              <w:widowControl w:val="0"/>
              <w:spacing w:line="240" w:lineRule="auto"/>
              <w:ind w:firstLine="0"/>
              <w:jc w:val="left"/>
              <w:rPr>
                <w:sz w:val="20"/>
                <w:szCs w:val="20"/>
              </w:rPr>
            </w:pPr>
          </w:p>
        </w:tc>
        <w:tc>
          <w:tcPr>
            <w:tcW w:w="243" w:type="dxa"/>
            <w:shd w:val="clear" w:color="auto" w:fill="auto"/>
            <w:vAlign w:val="bottom"/>
          </w:tcPr>
          <w:p w:rsidR="0041549F" w:rsidRDefault="0041549F">
            <w:pPr>
              <w:widowControl w:val="0"/>
              <w:spacing w:line="240" w:lineRule="auto"/>
              <w:ind w:firstLine="0"/>
              <w:jc w:val="left"/>
              <w:rPr>
                <w:sz w:val="20"/>
                <w:szCs w:val="20"/>
              </w:rPr>
            </w:pPr>
          </w:p>
        </w:tc>
        <w:tc>
          <w:tcPr>
            <w:tcW w:w="1321" w:type="dxa"/>
            <w:shd w:val="clear" w:color="auto" w:fill="auto"/>
            <w:vAlign w:val="bottom"/>
          </w:tcPr>
          <w:p w:rsidR="0041549F" w:rsidRDefault="0041549F">
            <w:pPr>
              <w:widowControl w:val="0"/>
              <w:spacing w:line="240" w:lineRule="auto"/>
              <w:ind w:firstLine="0"/>
              <w:jc w:val="left"/>
              <w:rPr>
                <w:sz w:val="20"/>
                <w:szCs w:val="20"/>
              </w:rPr>
            </w:pPr>
          </w:p>
        </w:tc>
        <w:tc>
          <w:tcPr>
            <w:tcW w:w="272" w:type="dxa"/>
            <w:shd w:val="clear" w:color="auto" w:fill="auto"/>
            <w:vAlign w:val="bottom"/>
          </w:tcPr>
          <w:p w:rsidR="0041549F" w:rsidRDefault="0041549F">
            <w:pPr>
              <w:widowControl w:val="0"/>
              <w:spacing w:line="240" w:lineRule="auto"/>
              <w:ind w:firstLine="0"/>
              <w:jc w:val="left"/>
              <w:rPr>
                <w:sz w:val="20"/>
                <w:szCs w:val="20"/>
              </w:rPr>
            </w:pPr>
          </w:p>
        </w:tc>
        <w:tc>
          <w:tcPr>
            <w:tcW w:w="514" w:type="dxa"/>
            <w:shd w:val="clear" w:color="auto" w:fill="auto"/>
            <w:vAlign w:val="bottom"/>
          </w:tcPr>
          <w:p w:rsidR="0041549F" w:rsidRDefault="0041549F">
            <w:pPr>
              <w:widowControl w:val="0"/>
              <w:spacing w:line="240" w:lineRule="auto"/>
              <w:ind w:firstLine="0"/>
              <w:jc w:val="left"/>
              <w:rPr>
                <w:sz w:val="20"/>
                <w:szCs w:val="20"/>
              </w:rPr>
            </w:pPr>
          </w:p>
        </w:tc>
        <w:tc>
          <w:tcPr>
            <w:tcW w:w="281" w:type="dxa"/>
            <w:shd w:val="clear" w:color="auto" w:fill="auto"/>
            <w:vAlign w:val="bottom"/>
          </w:tcPr>
          <w:p w:rsidR="0041549F" w:rsidRDefault="0041549F">
            <w:pPr>
              <w:widowControl w:val="0"/>
              <w:spacing w:line="240" w:lineRule="auto"/>
              <w:ind w:firstLine="0"/>
              <w:jc w:val="left"/>
              <w:rPr>
                <w:sz w:val="20"/>
                <w:szCs w:val="20"/>
              </w:rPr>
            </w:pPr>
          </w:p>
        </w:tc>
        <w:tc>
          <w:tcPr>
            <w:tcW w:w="493"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218"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2" w:type="dxa"/>
            <w:shd w:val="clear" w:color="auto" w:fill="auto"/>
            <w:vAlign w:val="bottom"/>
          </w:tcPr>
          <w:p w:rsidR="0041549F" w:rsidRDefault="0041549F">
            <w:pPr>
              <w:widowControl w:val="0"/>
              <w:spacing w:line="240" w:lineRule="auto"/>
              <w:ind w:firstLine="0"/>
              <w:jc w:val="left"/>
              <w:rPr>
                <w:sz w:val="20"/>
                <w:szCs w:val="20"/>
              </w:rPr>
            </w:pPr>
          </w:p>
        </w:tc>
        <w:tc>
          <w:tcPr>
            <w:tcW w:w="1303" w:type="dxa"/>
            <w:tcBorders>
              <w:right w:val="single" w:sz="4" w:space="0" w:color="000000"/>
            </w:tcBorders>
            <w:shd w:val="clear" w:color="auto" w:fill="auto"/>
            <w:vAlign w:val="bottom"/>
          </w:tcPr>
          <w:p w:rsidR="0041549F" w:rsidRDefault="0041549F">
            <w:pPr>
              <w:widowControl w:val="0"/>
              <w:spacing w:line="240" w:lineRule="auto"/>
              <w:ind w:firstLine="0"/>
              <w:jc w:val="left"/>
              <w:rPr>
                <w:sz w:val="20"/>
                <w:szCs w:val="20"/>
              </w:rPr>
            </w:pPr>
          </w:p>
        </w:tc>
        <w:tc>
          <w:tcPr>
            <w:tcW w:w="13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41549F" w:rsidRDefault="00F005A9">
            <w:pPr>
              <w:widowControl w:val="0"/>
              <w:spacing w:line="240" w:lineRule="auto"/>
              <w:ind w:firstLine="0"/>
              <w:jc w:val="center"/>
              <w:rPr>
                <w:sz w:val="20"/>
                <w:szCs w:val="20"/>
              </w:rPr>
            </w:pPr>
            <w:r>
              <w:rPr>
                <w:sz w:val="20"/>
                <w:szCs w:val="20"/>
              </w:rPr>
              <w:t> </w:t>
            </w:r>
          </w:p>
        </w:tc>
      </w:tr>
      <w:tr w:rsidR="0041549F">
        <w:trPr>
          <w:trHeight w:val="255"/>
          <w:jc w:val="center"/>
        </w:trPr>
        <w:tc>
          <w:tcPr>
            <w:tcW w:w="221" w:type="dxa"/>
            <w:shd w:val="clear" w:color="auto" w:fill="auto"/>
            <w:vAlign w:val="bottom"/>
          </w:tcPr>
          <w:p w:rsidR="0041549F" w:rsidRDefault="0041549F">
            <w:pPr>
              <w:widowControl w:val="0"/>
              <w:spacing w:line="240" w:lineRule="auto"/>
              <w:ind w:firstLine="0"/>
              <w:jc w:val="center"/>
              <w:rPr>
                <w:sz w:val="20"/>
                <w:szCs w:val="20"/>
              </w:rPr>
            </w:pPr>
          </w:p>
        </w:tc>
        <w:tc>
          <w:tcPr>
            <w:tcW w:w="2069" w:type="dxa"/>
            <w:gridSpan w:val="4"/>
            <w:shd w:val="clear" w:color="auto" w:fill="auto"/>
            <w:vAlign w:val="bottom"/>
          </w:tcPr>
          <w:p w:rsidR="0041549F" w:rsidRDefault="00F005A9">
            <w:pPr>
              <w:widowControl w:val="0"/>
              <w:spacing w:line="240" w:lineRule="auto"/>
              <w:ind w:firstLine="0"/>
              <w:jc w:val="left"/>
              <w:rPr>
                <w:sz w:val="20"/>
                <w:szCs w:val="20"/>
              </w:rPr>
            </w:pPr>
            <w:r>
              <w:rPr>
                <w:sz w:val="20"/>
                <w:szCs w:val="20"/>
              </w:rPr>
              <w:t xml:space="preserve">Заказчик </w:t>
            </w: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10919" w:type="dxa"/>
            <w:gridSpan w:val="21"/>
            <w:tcBorders>
              <w:bottom w:val="single" w:sz="4" w:space="0" w:color="000000"/>
            </w:tcBorders>
            <w:shd w:val="clear" w:color="auto" w:fill="auto"/>
            <w:vAlign w:val="bottom"/>
          </w:tcPr>
          <w:p w:rsidR="0041549F" w:rsidRDefault="00F005A9">
            <w:pPr>
              <w:widowControl w:val="0"/>
              <w:spacing w:line="240" w:lineRule="auto"/>
              <w:ind w:firstLine="0"/>
              <w:jc w:val="center"/>
              <w:rPr>
                <w:sz w:val="20"/>
                <w:szCs w:val="20"/>
              </w:rPr>
            </w:pPr>
            <w:r>
              <w:rPr>
                <w:sz w:val="20"/>
                <w:szCs w:val="20"/>
              </w:rPr>
              <w:t> </w:t>
            </w:r>
          </w:p>
        </w:tc>
        <w:tc>
          <w:tcPr>
            <w:tcW w:w="232" w:type="dxa"/>
            <w:shd w:val="clear" w:color="auto" w:fill="auto"/>
            <w:vAlign w:val="bottom"/>
          </w:tcPr>
          <w:p w:rsidR="0041549F" w:rsidRDefault="0041549F">
            <w:pPr>
              <w:widowControl w:val="0"/>
              <w:spacing w:line="240" w:lineRule="auto"/>
              <w:ind w:firstLine="0"/>
              <w:jc w:val="center"/>
              <w:rPr>
                <w:sz w:val="20"/>
                <w:szCs w:val="20"/>
              </w:rPr>
            </w:pPr>
          </w:p>
        </w:tc>
        <w:tc>
          <w:tcPr>
            <w:tcW w:w="1303" w:type="dxa"/>
            <w:tcBorders>
              <w:right w:val="single" w:sz="4" w:space="0" w:color="000000"/>
            </w:tcBorders>
            <w:shd w:val="clear" w:color="auto" w:fill="auto"/>
            <w:vAlign w:val="bottom"/>
          </w:tcPr>
          <w:p w:rsidR="0041549F" w:rsidRDefault="00F005A9">
            <w:pPr>
              <w:widowControl w:val="0"/>
              <w:spacing w:line="240" w:lineRule="auto"/>
              <w:ind w:firstLine="0"/>
              <w:jc w:val="left"/>
              <w:rPr>
                <w:sz w:val="20"/>
                <w:szCs w:val="20"/>
              </w:rPr>
            </w:pPr>
            <w:r>
              <w:rPr>
                <w:sz w:val="20"/>
                <w:szCs w:val="20"/>
              </w:rPr>
              <w:t xml:space="preserve"> ОКПО </w:t>
            </w:r>
          </w:p>
        </w:tc>
        <w:tc>
          <w:tcPr>
            <w:tcW w:w="1369" w:type="dxa"/>
            <w:gridSpan w:val="4"/>
            <w:vMerge/>
            <w:tcBorders>
              <w:left w:val="single" w:sz="4" w:space="0" w:color="000000"/>
              <w:bottom w:val="single" w:sz="4" w:space="0" w:color="000000"/>
              <w:right w:val="single" w:sz="4" w:space="0" w:color="000000"/>
            </w:tcBorders>
            <w:vAlign w:val="center"/>
          </w:tcPr>
          <w:p w:rsidR="0041549F" w:rsidRDefault="0041549F">
            <w:pPr>
              <w:widowControl w:val="0"/>
              <w:spacing w:line="240" w:lineRule="auto"/>
              <w:ind w:firstLine="0"/>
              <w:jc w:val="left"/>
              <w:rPr>
                <w:sz w:val="20"/>
                <w:szCs w:val="20"/>
              </w:rPr>
            </w:pPr>
          </w:p>
        </w:tc>
      </w:tr>
      <w:tr w:rsidR="0041549F">
        <w:trPr>
          <w:trHeight w:val="240"/>
          <w:jc w:val="center"/>
        </w:trPr>
        <w:tc>
          <w:tcPr>
            <w:tcW w:w="221" w:type="dxa"/>
            <w:shd w:val="clear" w:color="auto" w:fill="auto"/>
            <w:vAlign w:val="bottom"/>
          </w:tcPr>
          <w:p w:rsidR="0041549F" w:rsidRDefault="0041549F">
            <w:pPr>
              <w:widowControl w:val="0"/>
              <w:spacing w:line="240" w:lineRule="auto"/>
              <w:ind w:firstLine="0"/>
              <w:jc w:val="right"/>
              <w:rPr>
                <w:sz w:val="20"/>
                <w:szCs w:val="20"/>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982" w:type="dxa"/>
            <w:shd w:val="clear" w:color="auto" w:fill="auto"/>
            <w:vAlign w:val="bottom"/>
          </w:tcPr>
          <w:p w:rsidR="0041549F" w:rsidRDefault="0041549F">
            <w:pPr>
              <w:widowControl w:val="0"/>
              <w:spacing w:line="240" w:lineRule="auto"/>
              <w:ind w:firstLine="0"/>
              <w:jc w:val="left"/>
              <w:rPr>
                <w:sz w:val="20"/>
                <w:szCs w:val="20"/>
              </w:rPr>
            </w:pPr>
          </w:p>
        </w:tc>
        <w:tc>
          <w:tcPr>
            <w:tcW w:w="1081" w:type="dxa"/>
            <w:shd w:val="clear" w:color="auto" w:fill="auto"/>
            <w:vAlign w:val="bottom"/>
          </w:tcPr>
          <w:p w:rsidR="0041549F" w:rsidRDefault="0041549F">
            <w:pPr>
              <w:widowControl w:val="0"/>
              <w:spacing w:line="240" w:lineRule="auto"/>
              <w:ind w:firstLine="0"/>
              <w:jc w:val="left"/>
              <w:rPr>
                <w:sz w:val="20"/>
                <w:szCs w:val="20"/>
              </w:rPr>
            </w:pPr>
          </w:p>
        </w:tc>
        <w:tc>
          <w:tcPr>
            <w:tcW w:w="3125" w:type="dxa"/>
            <w:gridSpan w:val="6"/>
            <w:shd w:val="clear" w:color="auto" w:fill="auto"/>
          </w:tcPr>
          <w:p w:rsidR="0041549F" w:rsidRDefault="00F005A9">
            <w:pPr>
              <w:widowControl w:val="0"/>
              <w:spacing w:line="240" w:lineRule="auto"/>
              <w:ind w:firstLine="0"/>
              <w:jc w:val="left"/>
              <w:rPr>
                <w:sz w:val="16"/>
                <w:szCs w:val="16"/>
              </w:rPr>
            </w:pPr>
            <w:r>
              <w:rPr>
                <w:sz w:val="16"/>
                <w:szCs w:val="16"/>
              </w:rPr>
              <w:t>(организация, адрес, телефон, факс)</w:t>
            </w:r>
          </w:p>
        </w:tc>
        <w:tc>
          <w:tcPr>
            <w:tcW w:w="769" w:type="dxa"/>
            <w:shd w:val="clear" w:color="auto" w:fill="auto"/>
            <w:vAlign w:val="bottom"/>
          </w:tcPr>
          <w:p w:rsidR="0041549F" w:rsidRDefault="0041549F">
            <w:pPr>
              <w:widowControl w:val="0"/>
              <w:spacing w:line="240" w:lineRule="auto"/>
              <w:ind w:firstLine="0"/>
              <w:jc w:val="left"/>
              <w:rPr>
                <w:sz w:val="16"/>
                <w:szCs w:val="16"/>
              </w:rPr>
            </w:pPr>
          </w:p>
        </w:tc>
        <w:tc>
          <w:tcPr>
            <w:tcW w:w="352" w:type="dxa"/>
            <w:shd w:val="clear" w:color="auto" w:fill="auto"/>
            <w:vAlign w:val="bottom"/>
          </w:tcPr>
          <w:p w:rsidR="0041549F" w:rsidRDefault="0041549F">
            <w:pPr>
              <w:widowControl w:val="0"/>
              <w:spacing w:line="240" w:lineRule="auto"/>
              <w:ind w:firstLine="0"/>
              <w:jc w:val="left"/>
              <w:rPr>
                <w:sz w:val="20"/>
                <w:szCs w:val="20"/>
              </w:rPr>
            </w:pPr>
          </w:p>
        </w:tc>
        <w:tc>
          <w:tcPr>
            <w:tcW w:w="243" w:type="dxa"/>
            <w:shd w:val="clear" w:color="auto" w:fill="auto"/>
            <w:vAlign w:val="bottom"/>
          </w:tcPr>
          <w:p w:rsidR="0041549F" w:rsidRDefault="0041549F">
            <w:pPr>
              <w:widowControl w:val="0"/>
              <w:spacing w:line="240" w:lineRule="auto"/>
              <w:ind w:firstLine="0"/>
              <w:jc w:val="left"/>
              <w:rPr>
                <w:sz w:val="20"/>
                <w:szCs w:val="20"/>
              </w:rPr>
            </w:pPr>
          </w:p>
        </w:tc>
        <w:tc>
          <w:tcPr>
            <w:tcW w:w="1321" w:type="dxa"/>
            <w:shd w:val="clear" w:color="auto" w:fill="auto"/>
            <w:vAlign w:val="bottom"/>
          </w:tcPr>
          <w:p w:rsidR="0041549F" w:rsidRDefault="0041549F">
            <w:pPr>
              <w:widowControl w:val="0"/>
              <w:spacing w:line="240" w:lineRule="auto"/>
              <w:ind w:firstLine="0"/>
              <w:jc w:val="left"/>
              <w:rPr>
                <w:sz w:val="20"/>
                <w:szCs w:val="20"/>
              </w:rPr>
            </w:pPr>
          </w:p>
        </w:tc>
        <w:tc>
          <w:tcPr>
            <w:tcW w:w="272" w:type="dxa"/>
            <w:shd w:val="clear" w:color="auto" w:fill="auto"/>
            <w:vAlign w:val="bottom"/>
          </w:tcPr>
          <w:p w:rsidR="0041549F" w:rsidRDefault="0041549F">
            <w:pPr>
              <w:widowControl w:val="0"/>
              <w:spacing w:line="240" w:lineRule="auto"/>
              <w:ind w:firstLine="0"/>
              <w:jc w:val="left"/>
              <w:rPr>
                <w:sz w:val="20"/>
                <w:szCs w:val="20"/>
              </w:rPr>
            </w:pPr>
          </w:p>
        </w:tc>
        <w:tc>
          <w:tcPr>
            <w:tcW w:w="514" w:type="dxa"/>
            <w:shd w:val="clear" w:color="auto" w:fill="auto"/>
            <w:vAlign w:val="bottom"/>
          </w:tcPr>
          <w:p w:rsidR="0041549F" w:rsidRDefault="0041549F">
            <w:pPr>
              <w:widowControl w:val="0"/>
              <w:spacing w:line="240" w:lineRule="auto"/>
              <w:ind w:firstLine="0"/>
              <w:jc w:val="left"/>
              <w:rPr>
                <w:sz w:val="20"/>
                <w:szCs w:val="20"/>
              </w:rPr>
            </w:pPr>
          </w:p>
        </w:tc>
        <w:tc>
          <w:tcPr>
            <w:tcW w:w="281" w:type="dxa"/>
            <w:shd w:val="clear" w:color="auto" w:fill="auto"/>
            <w:vAlign w:val="bottom"/>
          </w:tcPr>
          <w:p w:rsidR="0041549F" w:rsidRDefault="0041549F">
            <w:pPr>
              <w:widowControl w:val="0"/>
              <w:spacing w:line="240" w:lineRule="auto"/>
              <w:ind w:firstLine="0"/>
              <w:jc w:val="left"/>
              <w:rPr>
                <w:sz w:val="20"/>
                <w:szCs w:val="20"/>
              </w:rPr>
            </w:pPr>
          </w:p>
        </w:tc>
        <w:tc>
          <w:tcPr>
            <w:tcW w:w="493"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218"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2" w:type="dxa"/>
            <w:shd w:val="clear" w:color="auto" w:fill="auto"/>
            <w:vAlign w:val="bottom"/>
          </w:tcPr>
          <w:p w:rsidR="0041549F" w:rsidRDefault="0041549F">
            <w:pPr>
              <w:widowControl w:val="0"/>
              <w:spacing w:line="240" w:lineRule="auto"/>
              <w:ind w:firstLine="0"/>
              <w:jc w:val="left"/>
              <w:rPr>
                <w:sz w:val="20"/>
                <w:szCs w:val="20"/>
              </w:rPr>
            </w:pPr>
          </w:p>
        </w:tc>
        <w:tc>
          <w:tcPr>
            <w:tcW w:w="1303" w:type="dxa"/>
            <w:tcBorders>
              <w:right w:val="single" w:sz="4" w:space="0" w:color="000000"/>
            </w:tcBorders>
            <w:shd w:val="clear" w:color="auto" w:fill="auto"/>
            <w:vAlign w:val="bottom"/>
          </w:tcPr>
          <w:p w:rsidR="0041549F" w:rsidRDefault="0041549F">
            <w:pPr>
              <w:widowControl w:val="0"/>
              <w:spacing w:line="240" w:lineRule="auto"/>
              <w:ind w:firstLine="0"/>
              <w:jc w:val="left"/>
              <w:rPr>
                <w:sz w:val="20"/>
                <w:szCs w:val="20"/>
              </w:rPr>
            </w:pPr>
          </w:p>
        </w:tc>
        <w:tc>
          <w:tcPr>
            <w:tcW w:w="136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41549F" w:rsidRDefault="00F005A9">
            <w:pPr>
              <w:widowControl w:val="0"/>
              <w:spacing w:line="240" w:lineRule="auto"/>
              <w:ind w:firstLine="0"/>
              <w:jc w:val="center"/>
              <w:rPr>
                <w:sz w:val="20"/>
                <w:szCs w:val="20"/>
              </w:rPr>
            </w:pPr>
            <w:r>
              <w:rPr>
                <w:sz w:val="20"/>
                <w:szCs w:val="20"/>
              </w:rPr>
              <w:t> </w:t>
            </w:r>
          </w:p>
        </w:tc>
      </w:tr>
      <w:tr w:rsidR="0041549F">
        <w:trPr>
          <w:trHeight w:val="240"/>
          <w:jc w:val="center"/>
        </w:trPr>
        <w:tc>
          <w:tcPr>
            <w:tcW w:w="221" w:type="dxa"/>
            <w:shd w:val="clear" w:color="auto" w:fill="auto"/>
            <w:vAlign w:val="bottom"/>
          </w:tcPr>
          <w:p w:rsidR="0041549F" w:rsidRDefault="0041549F">
            <w:pPr>
              <w:widowControl w:val="0"/>
              <w:spacing w:line="240" w:lineRule="auto"/>
              <w:ind w:firstLine="0"/>
              <w:jc w:val="center"/>
              <w:rPr>
                <w:sz w:val="20"/>
                <w:szCs w:val="20"/>
              </w:rPr>
            </w:pPr>
          </w:p>
        </w:tc>
        <w:tc>
          <w:tcPr>
            <w:tcW w:w="2816" w:type="dxa"/>
            <w:gridSpan w:val="6"/>
            <w:shd w:val="clear" w:color="auto" w:fill="auto"/>
            <w:vAlign w:val="bottom"/>
          </w:tcPr>
          <w:p w:rsidR="0041549F" w:rsidRDefault="00F005A9">
            <w:pPr>
              <w:widowControl w:val="0"/>
              <w:spacing w:line="240" w:lineRule="auto"/>
              <w:ind w:firstLine="0"/>
              <w:jc w:val="left"/>
              <w:rPr>
                <w:sz w:val="20"/>
                <w:szCs w:val="20"/>
              </w:rPr>
            </w:pPr>
            <w:r>
              <w:rPr>
                <w:sz w:val="20"/>
                <w:szCs w:val="20"/>
              </w:rPr>
              <w:t>Подразделение-получатель</w:t>
            </w:r>
          </w:p>
        </w:tc>
        <w:tc>
          <w:tcPr>
            <w:tcW w:w="10696" w:type="dxa"/>
            <w:gridSpan w:val="20"/>
            <w:shd w:val="clear" w:color="auto" w:fill="auto"/>
            <w:vAlign w:val="bottom"/>
          </w:tcPr>
          <w:p w:rsidR="0041549F" w:rsidRDefault="00F005A9">
            <w:pPr>
              <w:widowControl w:val="0"/>
              <w:spacing w:line="240" w:lineRule="auto"/>
              <w:ind w:firstLine="0"/>
              <w:jc w:val="left"/>
              <w:rPr>
                <w:sz w:val="16"/>
                <w:szCs w:val="16"/>
              </w:rPr>
            </w:pPr>
            <w:r>
              <w:rPr>
                <w:sz w:val="16"/>
                <w:szCs w:val="16"/>
              </w:rPr>
              <w:t>_______________________________________________________________________________________________________</w:t>
            </w:r>
          </w:p>
        </w:tc>
        <w:tc>
          <w:tcPr>
            <w:tcW w:w="232" w:type="dxa"/>
            <w:shd w:val="clear" w:color="auto" w:fill="auto"/>
            <w:vAlign w:val="bottom"/>
          </w:tcPr>
          <w:p w:rsidR="0041549F" w:rsidRDefault="0041549F">
            <w:pPr>
              <w:widowControl w:val="0"/>
              <w:spacing w:line="240" w:lineRule="auto"/>
              <w:ind w:firstLine="0"/>
              <w:jc w:val="left"/>
              <w:rPr>
                <w:sz w:val="16"/>
                <w:szCs w:val="16"/>
              </w:rPr>
            </w:pPr>
          </w:p>
        </w:tc>
        <w:tc>
          <w:tcPr>
            <w:tcW w:w="1303" w:type="dxa"/>
            <w:tcBorders>
              <w:right w:val="single" w:sz="4" w:space="0" w:color="000000"/>
            </w:tcBorders>
            <w:shd w:val="clear" w:color="auto" w:fill="auto"/>
            <w:vAlign w:val="bottom"/>
          </w:tcPr>
          <w:p w:rsidR="0041549F" w:rsidRDefault="0041549F">
            <w:pPr>
              <w:widowControl w:val="0"/>
              <w:spacing w:line="240" w:lineRule="auto"/>
              <w:ind w:firstLine="0"/>
              <w:jc w:val="left"/>
              <w:rPr>
                <w:sz w:val="20"/>
                <w:szCs w:val="20"/>
              </w:rPr>
            </w:pPr>
          </w:p>
        </w:tc>
        <w:tc>
          <w:tcPr>
            <w:tcW w:w="1369" w:type="dxa"/>
            <w:gridSpan w:val="4"/>
            <w:vMerge/>
            <w:tcBorders>
              <w:left w:val="single" w:sz="4" w:space="0" w:color="000000"/>
              <w:bottom w:val="single" w:sz="4" w:space="0" w:color="000000"/>
              <w:right w:val="single" w:sz="4" w:space="0" w:color="000000"/>
            </w:tcBorders>
            <w:vAlign w:val="center"/>
          </w:tcPr>
          <w:p w:rsidR="0041549F" w:rsidRDefault="0041549F">
            <w:pPr>
              <w:widowControl w:val="0"/>
              <w:spacing w:line="240" w:lineRule="auto"/>
              <w:ind w:firstLine="0"/>
              <w:jc w:val="left"/>
              <w:rPr>
                <w:sz w:val="20"/>
                <w:szCs w:val="20"/>
              </w:rPr>
            </w:pPr>
          </w:p>
        </w:tc>
      </w:tr>
      <w:tr w:rsidR="0041549F">
        <w:trPr>
          <w:trHeight w:val="240"/>
          <w:jc w:val="center"/>
        </w:trPr>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982" w:type="dxa"/>
            <w:shd w:val="clear" w:color="auto" w:fill="auto"/>
            <w:vAlign w:val="bottom"/>
          </w:tcPr>
          <w:p w:rsidR="0041549F" w:rsidRDefault="0041549F">
            <w:pPr>
              <w:widowControl w:val="0"/>
              <w:spacing w:line="240" w:lineRule="auto"/>
              <w:ind w:firstLine="0"/>
              <w:jc w:val="left"/>
              <w:rPr>
                <w:sz w:val="20"/>
                <w:szCs w:val="20"/>
              </w:rPr>
            </w:pPr>
          </w:p>
        </w:tc>
        <w:tc>
          <w:tcPr>
            <w:tcW w:w="1081" w:type="dxa"/>
            <w:shd w:val="clear" w:color="auto" w:fill="auto"/>
            <w:vAlign w:val="bottom"/>
          </w:tcPr>
          <w:p w:rsidR="0041549F" w:rsidRDefault="0041549F">
            <w:pPr>
              <w:widowControl w:val="0"/>
              <w:spacing w:line="240" w:lineRule="auto"/>
              <w:ind w:firstLine="0"/>
              <w:jc w:val="left"/>
              <w:rPr>
                <w:sz w:val="20"/>
                <w:szCs w:val="20"/>
              </w:rPr>
            </w:pPr>
          </w:p>
        </w:tc>
        <w:tc>
          <w:tcPr>
            <w:tcW w:w="3125" w:type="dxa"/>
            <w:gridSpan w:val="6"/>
            <w:shd w:val="clear" w:color="auto" w:fill="auto"/>
          </w:tcPr>
          <w:p w:rsidR="0041549F" w:rsidRDefault="00F005A9">
            <w:pPr>
              <w:widowControl w:val="0"/>
              <w:spacing w:line="240" w:lineRule="auto"/>
              <w:ind w:firstLine="0"/>
              <w:jc w:val="left"/>
              <w:rPr>
                <w:sz w:val="16"/>
                <w:szCs w:val="16"/>
              </w:rPr>
            </w:pPr>
            <w:r>
              <w:rPr>
                <w:sz w:val="16"/>
                <w:szCs w:val="16"/>
              </w:rPr>
              <w:t>(организация, адрес, телефон, факс)</w:t>
            </w:r>
          </w:p>
        </w:tc>
        <w:tc>
          <w:tcPr>
            <w:tcW w:w="769" w:type="dxa"/>
            <w:shd w:val="clear" w:color="auto" w:fill="auto"/>
            <w:vAlign w:val="bottom"/>
          </w:tcPr>
          <w:p w:rsidR="0041549F" w:rsidRDefault="0041549F">
            <w:pPr>
              <w:widowControl w:val="0"/>
              <w:spacing w:line="240" w:lineRule="auto"/>
              <w:ind w:firstLine="0"/>
              <w:jc w:val="left"/>
              <w:rPr>
                <w:sz w:val="16"/>
                <w:szCs w:val="16"/>
              </w:rPr>
            </w:pPr>
          </w:p>
        </w:tc>
        <w:tc>
          <w:tcPr>
            <w:tcW w:w="352" w:type="dxa"/>
            <w:shd w:val="clear" w:color="auto" w:fill="auto"/>
            <w:vAlign w:val="bottom"/>
          </w:tcPr>
          <w:p w:rsidR="0041549F" w:rsidRDefault="0041549F">
            <w:pPr>
              <w:widowControl w:val="0"/>
              <w:spacing w:line="240" w:lineRule="auto"/>
              <w:ind w:firstLine="0"/>
              <w:jc w:val="left"/>
              <w:rPr>
                <w:sz w:val="20"/>
                <w:szCs w:val="20"/>
              </w:rPr>
            </w:pPr>
          </w:p>
        </w:tc>
        <w:tc>
          <w:tcPr>
            <w:tcW w:w="243" w:type="dxa"/>
            <w:shd w:val="clear" w:color="auto" w:fill="auto"/>
            <w:vAlign w:val="bottom"/>
          </w:tcPr>
          <w:p w:rsidR="0041549F" w:rsidRDefault="0041549F">
            <w:pPr>
              <w:widowControl w:val="0"/>
              <w:spacing w:line="240" w:lineRule="auto"/>
              <w:ind w:firstLine="0"/>
              <w:jc w:val="left"/>
              <w:rPr>
                <w:sz w:val="20"/>
                <w:szCs w:val="20"/>
              </w:rPr>
            </w:pPr>
          </w:p>
        </w:tc>
        <w:tc>
          <w:tcPr>
            <w:tcW w:w="1321" w:type="dxa"/>
            <w:shd w:val="clear" w:color="auto" w:fill="auto"/>
            <w:vAlign w:val="bottom"/>
          </w:tcPr>
          <w:p w:rsidR="0041549F" w:rsidRDefault="0041549F">
            <w:pPr>
              <w:widowControl w:val="0"/>
              <w:spacing w:line="240" w:lineRule="auto"/>
              <w:ind w:firstLine="0"/>
              <w:jc w:val="left"/>
              <w:rPr>
                <w:sz w:val="20"/>
                <w:szCs w:val="20"/>
              </w:rPr>
            </w:pPr>
          </w:p>
        </w:tc>
        <w:tc>
          <w:tcPr>
            <w:tcW w:w="272" w:type="dxa"/>
            <w:shd w:val="clear" w:color="auto" w:fill="auto"/>
            <w:vAlign w:val="bottom"/>
          </w:tcPr>
          <w:p w:rsidR="0041549F" w:rsidRDefault="0041549F">
            <w:pPr>
              <w:widowControl w:val="0"/>
              <w:spacing w:line="240" w:lineRule="auto"/>
              <w:ind w:firstLine="0"/>
              <w:jc w:val="left"/>
              <w:rPr>
                <w:sz w:val="20"/>
                <w:szCs w:val="20"/>
              </w:rPr>
            </w:pPr>
          </w:p>
        </w:tc>
        <w:tc>
          <w:tcPr>
            <w:tcW w:w="514" w:type="dxa"/>
            <w:shd w:val="clear" w:color="auto" w:fill="auto"/>
            <w:vAlign w:val="bottom"/>
          </w:tcPr>
          <w:p w:rsidR="0041549F" w:rsidRDefault="0041549F">
            <w:pPr>
              <w:widowControl w:val="0"/>
              <w:spacing w:line="240" w:lineRule="auto"/>
              <w:ind w:firstLine="0"/>
              <w:jc w:val="left"/>
              <w:rPr>
                <w:sz w:val="20"/>
                <w:szCs w:val="20"/>
              </w:rPr>
            </w:pPr>
          </w:p>
        </w:tc>
        <w:tc>
          <w:tcPr>
            <w:tcW w:w="281" w:type="dxa"/>
            <w:shd w:val="clear" w:color="auto" w:fill="auto"/>
            <w:vAlign w:val="bottom"/>
          </w:tcPr>
          <w:p w:rsidR="0041549F" w:rsidRDefault="0041549F">
            <w:pPr>
              <w:widowControl w:val="0"/>
              <w:spacing w:line="240" w:lineRule="auto"/>
              <w:ind w:firstLine="0"/>
              <w:jc w:val="left"/>
              <w:rPr>
                <w:sz w:val="20"/>
                <w:szCs w:val="20"/>
              </w:rPr>
            </w:pPr>
          </w:p>
        </w:tc>
        <w:tc>
          <w:tcPr>
            <w:tcW w:w="493"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218"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2" w:type="dxa"/>
            <w:shd w:val="clear" w:color="auto" w:fill="auto"/>
            <w:vAlign w:val="bottom"/>
          </w:tcPr>
          <w:p w:rsidR="0041549F" w:rsidRDefault="0041549F">
            <w:pPr>
              <w:widowControl w:val="0"/>
              <w:spacing w:line="240" w:lineRule="auto"/>
              <w:ind w:firstLine="0"/>
              <w:jc w:val="left"/>
              <w:rPr>
                <w:sz w:val="20"/>
                <w:szCs w:val="20"/>
              </w:rPr>
            </w:pPr>
          </w:p>
        </w:tc>
        <w:tc>
          <w:tcPr>
            <w:tcW w:w="1303" w:type="dxa"/>
            <w:tcBorders>
              <w:right w:val="single" w:sz="4" w:space="0" w:color="000000"/>
            </w:tcBorders>
            <w:shd w:val="clear" w:color="auto" w:fill="auto"/>
            <w:vAlign w:val="bottom"/>
          </w:tcPr>
          <w:p w:rsidR="0041549F" w:rsidRDefault="0041549F">
            <w:pPr>
              <w:widowControl w:val="0"/>
              <w:spacing w:line="240" w:lineRule="auto"/>
              <w:ind w:firstLine="0"/>
              <w:jc w:val="left"/>
              <w:rPr>
                <w:sz w:val="20"/>
                <w:szCs w:val="20"/>
              </w:rPr>
            </w:pPr>
          </w:p>
        </w:tc>
        <w:tc>
          <w:tcPr>
            <w:tcW w:w="1369" w:type="dxa"/>
            <w:gridSpan w:val="4"/>
            <w:vMerge/>
            <w:tcBorders>
              <w:left w:val="single" w:sz="4" w:space="0" w:color="000000"/>
              <w:bottom w:val="single" w:sz="4" w:space="0" w:color="000000"/>
              <w:right w:val="single" w:sz="4" w:space="0" w:color="000000"/>
            </w:tcBorders>
            <w:vAlign w:val="center"/>
          </w:tcPr>
          <w:p w:rsidR="0041549F" w:rsidRDefault="0041549F">
            <w:pPr>
              <w:widowControl w:val="0"/>
              <w:spacing w:line="240" w:lineRule="auto"/>
              <w:ind w:firstLine="0"/>
              <w:jc w:val="left"/>
              <w:rPr>
                <w:sz w:val="20"/>
                <w:szCs w:val="20"/>
              </w:rPr>
            </w:pPr>
          </w:p>
        </w:tc>
      </w:tr>
      <w:tr w:rsidR="0041549F">
        <w:trPr>
          <w:trHeight w:val="255"/>
          <w:jc w:val="center"/>
        </w:trPr>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2069" w:type="dxa"/>
            <w:gridSpan w:val="4"/>
            <w:shd w:val="clear" w:color="auto" w:fill="auto"/>
            <w:vAlign w:val="bottom"/>
          </w:tcPr>
          <w:p w:rsidR="0041549F" w:rsidRDefault="00F005A9">
            <w:pPr>
              <w:widowControl w:val="0"/>
              <w:spacing w:line="240" w:lineRule="auto"/>
              <w:ind w:firstLine="0"/>
              <w:jc w:val="left"/>
              <w:rPr>
                <w:sz w:val="20"/>
                <w:szCs w:val="20"/>
              </w:rPr>
            </w:pPr>
            <w:r>
              <w:rPr>
                <w:sz w:val="20"/>
                <w:szCs w:val="20"/>
              </w:rPr>
              <w:t>Подрядчик</w:t>
            </w: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10696" w:type="dxa"/>
            <w:gridSpan w:val="20"/>
            <w:tcBorders>
              <w:bottom w:val="single" w:sz="4" w:space="0" w:color="000000"/>
            </w:tcBorders>
            <w:shd w:val="clear" w:color="auto" w:fill="auto"/>
            <w:vAlign w:val="bottom"/>
          </w:tcPr>
          <w:p w:rsidR="0041549F" w:rsidRDefault="00F005A9">
            <w:pPr>
              <w:widowControl w:val="0"/>
              <w:spacing w:line="240" w:lineRule="auto"/>
              <w:ind w:firstLine="0"/>
              <w:jc w:val="center"/>
              <w:rPr>
                <w:sz w:val="20"/>
                <w:szCs w:val="20"/>
              </w:rPr>
            </w:pPr>
            <w:r>
              <w:rPr>
                <w:sz w:val="20"/>
                <w:szCs w:val="20"/>
              </w:rPr>
              <w:t> </w:t>
            </w:r>
          </w:p>
        </w:tc>
        <w:tc>
          <w:tcPr>
            <w:tcW w:w="232" w:type="dxa"/>
            <w:shd w:val="clear" w:color="auto" w:fill="auto"/>
            <w:vAlign w:val="bottom"/>
          </w:tcPr>
          <w:p w:rsidR="0041549F" w:rsidRDefault="0041549F">
            <w:pPr>
              <w:widowControl w:val="0"/>
              <w:spacing w:line="240" w:lineRule="auto"/>
              <w:ind w:firstLine="0"/>
              <w:jc w:val="center"/>
              <w:rPr>
                <w:sz w:val="20"/>
                <w:szCs w:val="20"/>
              </w:rPr>
            </w:pPr>
          </w:p>
        </w:tc>
        <w:tc>
          <w:tcPr>
            <w:tcW w:w="1303" w:type="dxa"/>
            <w:tcBorders>
              <w:right w:val="single" w:sz="4" w:space="0" w:color="000000"/>
            </w:tcBorders>
            <w:shd w:val="clear" w:color="auto" w:fill="auto"/>
            <w:vAlign w:val="bottom"/>
          </w:tcPr>
          <w:p w:rsidR="0041549F" w:rsidRDefault="00F005A9">
            <w:pPr>
              <w:widowControl w:val="0"/>
              <w:spacing w:line="240" w:lineRule="auto"/>
              <w:ind w:firstLine="0"/>
              <w:jc w:val="left"/>
              <w:rPr>
                <w:sz w:val="20"/>
                <w:szCs w:val="20"/>
              </w:rPr>
            </w:pPr>
            <w:r>
              <w:rPr>
                <w:sz w:val="20"/>
                <w:szCs w:val="20"/>
              </w:rPr>
              <w:t xml:space="preserve">ОКПО </w:t>
            </w:r>
          </w:p>
        </w:tc>
        <w:tc>
          <w:tcPr>
            <w:tcW w:w="1369" w:type="dxa"/>
            <w:gridSpan w:val="4"/>
            <w:vMerge/>
            <w:tcBorders>
              <w:left w:val="single" w:sz="4" w:space="0" w:color="000000"/>
              <w:bottom w:val="single" w:sz="4" w:space="0" w:color="000000"/>
              <w:right w:val="single" w:sz="4" w:space="0" w:color="000000"/>
            </w:tcBorders>
            <w:vAlign w:val="center"/>
          </w:tcPr>
          <w:p w:rsidR="0041549F" w:rsidRDefault="0041549F">
            <w:pPr>
              <w:widowControl w:val="0"/>
              <w:spacing w:line="240" w:lineRule="auto"/>
              <w:ind w:firstLine="0"/>
              <w:jc w:val="left"/>
              <w:rPr>
                <w:sz w:val="20"/>
                <w:szCs w:val="20"/>
              </w:rPr>
            </w:pPr>
          </w:p>
        </w:tc>
      </w:tr>
      <w:tr w:rsidR="0041549F">
        <w:trPr>
          <w:trHeight w:val="240"/>
          <w:jc w:val="center"/>
        </w:trPr>
        <w:tc>
          <w:tcPr>
            <w:tcW w:w="221" w:type="dxa"/>
            <w:shd w:val="clear" w:color="auto" w:fill="auto"/>
            <w:vAlign w:val="bottom"/>
          </w:tcPr>
          <w:p w:rsidR="0041549F" w:rsidRDefault="0041549F">
            <w:pPr>
              <w:widowControl w:val="0"/>
              <w:spacing w:line="240" w:lineRule="auto"/>
              <w:ind w:firstLine="0"/>
              <w:jc w:val="right"/>
              <w:rPr>
                <w:sz w:val="20"/>
                <w:szCs w:val="20"/>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982" w:type="dxa"/>
            <w:shd w:val="clear" w:color="auto" w:fill="auto"/>
            <w:vAlign w:val="bottom"/>
          </w:tcPr>
          <w:p w:rsidR="0041549F" w:rsidRDefault="0041549F">
            <w:pPr>
              <w:widowControl w:val="0"/>
              <w:spacing w:line="240" w:lineRule="auto"/>
              <w:ind w:firstLine="0"/>
              <w:jc w:val="left"/>
              <w:rPr>
                <w:sz w:val="20"/>
                <w:szCs w:val="20"/>
              </w:rPr>
            </w:pPr>
          </w:p>
        </w:tc>
        <w:tc>
          <w:tcPr>
            <w:tcW w:w="1081" w:type="dxa"/>
            <w:shd w:val="clear" w:color="auto" w:fill="auto"/>
            <w:vAlign w:val="bottom"/>
          </w:tcPr>
          <w:p w:rsidR="0041549F" w:rsidRDefault="0041549F">
            <w:pPr>
              <w:widowControl w:val="0"/>
              <w:spacing w:line="240" w:lineRule="auto"/>
              <w:ind w:firstLine="0"/>
              <w:jc w:val="left"/>
              <w:rPr>
                <w:sz w:val="20"/>
                <w:szCs w:val="20"/>
              </w:rPr>
            </w:pPr>
          </w:p>
        </w:tc>
        <w:tc>
          <w:tcPr>
            <w:tcW w:w="3125" w:type="dxa"/>
            <w:gridSpan w:val="6"/>
            <w:shd w:val="clear" w:color="auto" w:fill="auto"/>
          </w:tcPr>
          <w:p w:rsidR="0041549F" w:rsidRDefault="00F005A9">
            <w:pPr>
              <w:widowControl w:val="0"/>
              <w:spacing w:line="240" w:lineRule="auto"/>
              <w:ind w:firstLine="0"/>
              <w:jc w:val="left"/>
              <w:rPr>
                <w:sz w:val="16"/>
                <w:szCs w:val="16"/>
              </w:rPr>
            </w:pPr>
            <w:r>
              <w:rPr>
                <w:sz w:val="16"/>
                <w:szCs w:val="16"/>
              </w:rPr>
              <w:t>(организация, адрес, телефон, факс)</w:t>
            </w:r>
          </w:p>
        </w:tc>
        <w:tc>
          <w:tcPr>
            <w:tcW w:w="769" w:type="dxa"/>
            <w:shd w:val="clear" w:color="auto" w:fill="auto"/>
            <w:vAlign w:val="bottom"/>
          </w:tcPr>
          <w:p w:rsidR="0041549F" w:rsidRDefault="0041549F">
            <w:pPr>
              <w:widowControl w:val="0"/>
              <w:spacing w:line="240" w:lineRule="auto"/>
              <w:ind w:firstLine="0"/>
              <w:jc w:val="left"/>
              <w:rPr>
                <w:sz w:val="16"/>
                <w:szCs w:val="16"/>
              </w:rPr>
            </w:pPr>
          </w:p>
        </w:tc>
        <w:tc>
          <w:tcPr>
            <w:tcW w:w="352" w:type="dxa"/>
            <w:shd w:val="clear" w:color="auto" w:fill="auto"/>
            <w:vAlign w:val="bottom"/>
          </w:tcPr>
          <w:p w:rsidR="0041549F" w:rsidRDefault="0041549F">
            <w:pPr>
              <w:widowControl w:val="0"/>
              <w:spacing w:line="240" w:lineRule="auto"/>
              <w:ind w:firstLine="0"/>
              <w:jc w:val="left"/>
              <w:rPr>
                <w:sz w:val="20"/>
                <w:szCs w:val="20"/>
              </w:rPr>
            </w:pPr>
          </w:p>
        </w:tc>
        <w:tc>
          <w:tcPr>
            <w:tcW w:w="243" w:type="dxa"/>
            <w:shd w:val="clear" w:color="auto" w:fill="auto"/>
            <w:vAlign w:val="bottom"/>
          </w:tcPr>
          <w:p w:rsidR="0041549F" w:rsidRDefault="0041549F">
            <w:pPr>
              <w:widowControl w:val="0"/>
              <w:spacing w:line="240" w:lineRule="auto"/>
              <w:ind w:firstLine="0"/>
              <w:jc w:val="left"/>
              <w:rPr>
                <w:sz w:val="20"/>
                <w:szCs w:val="20"/>
              </w:rPr>
            </w:pPr>
          </w:p>
        </w:tc>
        <w:tc>
          <w:tcPr>
            <w:tcW w:w="1321" w:type="dxa"/>
            <w:shd w:val="clear" w:color="auto" w:fill="auto"/>
            <w:vAlign w:val="bottom"/>
          </w:tcPr>
          <w:p w:rsidR="0041549F" w:rsidRDefault="0041549F">
            <w:pPr>
              <w:widowControl w:val="0"/>
              <w:spacing w:line="240" w:lineRule="auto"/>
              <w:ind w:firstLine="0"/>
              <w:jc w:val="left"/>
              <w:rPr>
                <w:sz w:val="20"/>
                <w:szCs w:val="20"/>
              </w:rPr>
            </w:pPr>
          </w:p>
        </w:tc>
        <w:tc>
          <w:tcPr>
            <w:tcW w:w="272" w:type="dxa"/>
            <w:shd w:val="clear" w:color="auto" w:fill="auto"/>
            <w:vAlign w:val="bottom"/>
          </w:tcPr>
          <w:p w:rsidR="0041549F" w:rsidRDefault="0041549F">
            <w:pPr>
              <w:widowControl w:val="0"/>
              <w:spacing w:line="240" w:lineRule="auto"/>
              <w:ind w:firstLine="0"/>
              <w:jc w:val="left"/>
              <w:rPr>
                <w:sz w:val="20"/>
                <w:szCs w:val="20"/>
              </w:rPr>
            </w:pPr>
          </w:p>
        </w:tc>
        <w:tc>
          <w:tcPr>
            <w:tcW w:w="514" w:type="dxa"/>
            <w:shd w:val="clear" w:color="auto" w:fill="auto"/>
            <w:vAlign w:val="bottom"/>
          </w:tcPr>
          <w:p w:rsidR="0041549F" w:rsidRDefault="0041549F">
            <w:pPr>
              <w:widowControl w:val="0"/>
              <w:spacing w:line="240" w:lineRule="auto"/>
              <w:ind w:firstLine="0"/>
              <w:jc w:val="left"/>
              <w:rPr>
                <w:sz w:val="20"/>
                <w:szCs w:val="20"/>
              </w:rPr>
            </w:pPr>
          </w:p>
        </w:tc>
        <w:tc>
          <w:tcPr>
            <w:tcW w:w="281" w:type="dxa"/>
            <w:shd w:val="clear" w:color="auto" w:fill="auto"/>
            <w:vAlign w:val="bottom"/>
          </w:tcPr>
          <w:p w:rsidR="0041549F" w:rsidRDefault="0041549F">
            <w:pPr>
              <w:widowControl w:val="0"/>
              <w:spacing w:line="240" w:lineRule="auto"/>
              <w:ind w:firstLine="0"/>
              <w:jc w:val="left"/>
              <w:rPr>
                <w:sz w:val="20"/>
                <w:szCs w:val="20"/>
              </w:rPr>
            </w:pPr>
          </w:p>
        </w:tc>
        <w:tc>
          <w:tcPr>
            <w:tcW w:w="493"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218"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2" w:type="dxa"/>
            <w:shd w:val="clear" w:color="auto" w:fill="auto"/>
            <w:vAlign w:val="bottom"/>
          </w:tcPr>
          <w:p w:rsidR="0041549F" w:rsidRDefault="0041549F">
            <w:pPr>
              <w:widowControl w:val="0"/>
              <w:spacing w:line="240" w:lineRule="auto"/>
              <w:ind w:firstLine="0"/>
              <w:jc w:val="left"/>
              <w:rPr>
                <w:sz w:val="20"/>
                <w:szCs w:val="20"/>
              </w:rPr>
            </w:pPr>
          </w:p>
        </w:tc>
        <w:tc>
          <w:tcPr>
            <w:tcW w:w="1303" w:type="dxa"/>
            <w:shd w:val="clear" w:color="auto" w:fill="auto"/>
            <w:vAlign w:val="bottom"/>
          </w:tcPr>
          <w:p w:rsidR="0041549F" w:rsidRDefault="0041549F">
            <w:pPr>
              <w:widowControl w:val="0"/>
              <w:spacing w:line="240" w:lineRule="auto"/>
              <w:ind w:firstLine="0"/>
              <w:jc w:val="left"/>
              <w:rPr>
                <w:sz w:val="20"/>
                <w:szCs w:val="20"/>
              </w:rPr>
            </w:pPr>
          </w:p>
        </w:tc>
        <w:tc>
          <w:tcPr>
            <w:tcW w:w="1369" w:type="dxa"/>
            <w:gridSpan w:val="4"/>
            <w:tcBorders>
              <w:top w:val="single" w:sz="4" w:space="0" w:color="000000"/>
              <w:left w:val="single" w:sz="8" w:space="0" w:color="000000"/>
              <w:right w:val="single" w:sz="8" w:space="0" w:color="000000"/>
            </w:tcBorders>
            <w:shd w:val="clear" w:color="auto" w:fill="auto"/>
            <w:vAlign w:val="bottom"/>
          </w:tcPr>
          <w:p w:rsidR="0041549F" w:rsidRDefault="00F005A9">
            <w:pPr>
              <w:widowControl w:val="0"/>
              <w:spacing w:line="240" w:lineRule="auto"/>
              <w:ind w:firstLine="0"/>
              <w:jc w:val="center"/>
              <w:rPr>
                <w:sz w:val="20"/>
                <w:szCs w:val="20"/>
              </w:rPr>
            </w:pPr>
            <w:r>
              <w:rPr>
                <w:sz w:val="20"/>
                <w:szCs w:val="20"/>
              </w:rPr>
              <w:t> </w:t>
            </w:r>
          </w:p>
        </w:tc>
      </w:tr>
      <w:tr w:rsidR="0041549F">
        <w:trPr>
          <w:trHeight w:val="255"/>
          <w:jc w:val="center"/>
        </w:trPr>
        <w:tc>
          <w:tcPr>
            <w:tcW w:w="221" w:type="dxa"/>
            <w:shd w:val="clear" w:color="auto" w:fill="auto"/>
            <w:vAlign w:val="bottom"/>
          </w:tcPr>
          <w:p w:rsidR="0041549F" w:rsidRDefault="0041549F">
            <w:pPr>
              <w:widowControl w:val="0"/>
              <w:spacing w:line="240" w:lineRule="auto"/>
              <w:ind w:firstLine="0"/>
              <w:jc w:val="center"/>
              <w:rPr>
                <w:sz w:val="20"/>
                <w:szCs w:val="20"/>
              </w:rPr>
            </w:pPr>
          </w:p>
        </w:tc>
        <w:tc>
          <w:tcPr>
            <w:tcW w:w="839" w:type="dxa"/>
            <w:shd w:val="clear" w:color="auto" w:fill="auto"/>
            <w:vAlign w:val="bottom"/>
          </w:tcPr>
          <w:p w:rsidR="0041549F" w:rsidRDefault="00F005A9">
            <w:pPr>
              <w:widowControl w:val="0"/>
              <w:spacing w:line="240" w:lineRule="auto"/>
              <w:ind w:firstLine="0"/>
              <w:jc w:val="left"/>
              <w:rPr>
                <w:sz w:val="20"/>
                <w:szCs w:val="20"/>
              </w:rPr>
            </w:pPr>
            <w:r>
              <w:rPr>
                <w:sz w:val="20"/>
                <w:szCs w:val="20"/>
              </w:rPr>
              <w:t>Объект</w:t>
            </w:r>
          </w:p>
        </w:tc>
        <w:tc>
          <w:tcPr>
            <w:tcW w:w="14208" w:type="dxa"/>
            <w:gridSpan w:val="27"/>
            <w:tcBorders>
              <w:bottom w:val="single" w:sz="4" w:space="0" w:color="000000"/>
              <w:right w:val="single" w:sz="8" w:space="0" w:color="000000"/>
            </w:tcBorders>
            <w:shd w:val="clear" w:color="auto" w:fill="auto"/>
            <w:vAlign w:val="bottom"/>
          </w:tcPr>
          <w:p w:rsidR="0041549F" w:rsidRDefault="00F005A9">
            <w:pPr>
              <w:widowControl w:val="0"/>
              <w:spacing w:line="240" w:lineRule="auto"/>
              <w:ind w:firstLine="0"/>
              <w:jc w:val="center"/>
              <w:rPr>
                <w:sz w:val="20"/>
                <w:szCs w:val="20"/>
              </w:rPr>
            </w:pPr>
            <w:r>
              <w:rPr>
                <w:sz w:val="20"/>
                <w:szCs w:val="20"/>
              </w:rPr>
              <w:t> </w:t>
            </w:r>
          </w:p>
        </w:tc>
        <w:tc>
          <w:tcPr>
            <w:tcW w:w="1369" w:type="dxa"/>
            <w:gridSpan w:val="4"/>
            <w:tcBorders>
              <w:bottom w:val="single" w:sz="4" w:space="0" w:color="000000"/>
              <w:right w:val="single" w:sz="8" w:space="0" w:color="000000"/>
            </w:tcBorders>
            <w:shd w:val="clear" w:color="auto" w:fill="auto"/>
            <w:vAlign w:val="bottom"/>
          </w:tcPr>
          <w:p w:rsidR="0041549F" w:rsidRDefault="00F005A9">
            <w:pPr>
              <w:widowControl w:val="0"/>
              <w:spacing w:line="240" w:lineRule="auto"/>
              <w:ind w:firstLine="0"/>
              <w:jc w:val="center"/>
              <w:rPr>
                <w:sz w:val="20"/>
                <w:szCs w:val="20"/>
              </w:rPr>
            </w:pPr>
            <w:r>
              <w:rPr>
                <w:sz w:val="20"/>
                <w:szCs w:val="20"/>
              </w:rPr>
              <w:t> </w:t>
            </w:r>
          </w:p>
        </w:tc>
      </w:tr>
      <w:tr w:rsidR="0041549F">
        <w:trPr>
          <w:trHeight w:val="210"/>
          <w:jc w:val="center"/>
        </w:trPr>
        <w:tc>
          <w:tcPr>
            <w:tcW w:w="221" w:type="dxa"/>
            <w:shd w:val="clear" w:color="auto" w:fill="auto"/>
            <w:vAlign w:val="bottom"/>
          </w:tcPr>
          <w:p w:rsidR="0041549F" w:rsidRDefault="0041549F">
            <w:pPr>
              <w:widowControl w:val="0"/>
              <w:spacing w:line="240" w:lineRule="auto"/>
              <w:ind w:firstLine="0"/>
              <w:jc w:val="center"/>
              <w:rPr>
                <w:sz w:val="20"/>
                <w:szCs w:val="20"/>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982" w:type="dxa"/>
            <w:shd w:val="clear" w:color="auto" w:fill="auto"/>
            <w:vAlign w:val="bottom"/>
          </w:tcPr>
          <w:p w:rsidR="0041549F" w:rsidRDefault="0041549F">
            <w:pPr>
              <w:widowControl w:val="0"/>
              <w:spacing w:line="240" w:lineRule="auto"/>
              <w:ind w:firstLine="0"/>
              <w:jc w:val="left"/>
              <w:rPr>
                <w:sz w:val="20"/>
                <w:szCs w:val="20"/>
              </w:rPr>
            </w:pPr>
          </w:p>
        </w:tc>
        <w:tc>
          <w:tcPr>
            <w:tcW w:w="1081" w:type="dxa"/>
            <w:shd w:val="clear" w:color="auto" w:fill="auto"/>
            <w:vAlign w:val="bottom"/>
          </w:tcPr>
          <w:p w:rsidR="0041549F" w:rsidRDefault="0041549F">
            <w:pPr>
              <w:widowControl w:val="0"/>
              <w:spacing w:line="240" w:lineRule="auto"/>
              <w:ind w:firstLine="0"/>
              <w:jc w:val="left"/>
              <w:rPr>
                <w:sz w:val="20"/>
                <w:szCs w:val="20"/>
              </w:rPr>
            </w:pPr>
          </w:p>
        </w:tc>
        <w:tc>
          <w:tcPr>
            <w:tcW w:w="2064" w:type="dxa"/>
            <w:gridSpan w:val="3"/>
            <w:shd w:val="clear" w:color="auto" w:fill="auto"/>
          </w:tcPr>
          <w:p w:rsidR="0041549F" w:rsidRDefault="00F005A9">
            <w:pPr>
              <w:widowControl w:val="0"/>
              <w:spacing w:line="240" w:lineRule="auto"/>
              <w:ind w:firstLine="0"/>
              <w:jc w:val="left"/>
              <w:rPr>
                <w:sz w:val="16"/>
                <w:szCs w:val="16"/>
              </w:rPr>
            </w:pPr>
            <w:r>
              <w:rPr>
                <w:sz w:val="16"/>
                <w:szCs w:val="16"/>
              </w:rPr>
              <w:t>(наименование)</w:t>
            </w:r>
          </w:p>
        </w:tc>
        <w:tc>
          <w:tcPr>
            <w:tcW w:w="223" w:type="dxa"/>
            <w:shd w:val="clear" w:color="auto" w:fill="auto"/>
            <w:vAlign w:val="bottom"/>
          </w:tcPr>
          <w:p w:rsidR="0041549F" w:rsidRDefault="0041549F">
            <w:pPr>
              <w:widowControl w:val="0"/>
              <w:spacing w:line="240" w:lineRule="auto"/>
              <w:ind w:firstLine="0"/>
              <w:jc w:val="left"/>
              <w:rPr>
                <w:sz w:val="16"/>
                <w:szCs w:val="16"/>
              </w:rPr>
            </w:pPr>
          </w:p>
        </w:tc>
        <w:tc>
          <w:tcPr>
            <w:tcW w:w="239"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769" w:type="dxa"/>
            <w:shd w:val="clear" w:color="auto" w:fill="auto"/>
            <w:vAlign w:val="bottom"/>
          </w:tcPr>
          <w:p w:rsidR="0041549F" w:rsidRDefault="0041549F">
            <w:pPr>
              <w:widowControl w:val="0"/>
              <w:spacing w:line="240" w:lineRule="auto"/>
              <w:ind w:firstLine="0"/>
              <w:jc w:val="left"/>
              <w:rPr>
                <w:sz w:val="20"/>
                <w:szCs w:val="20"/>
              </w:rPr>
            </w:pPr>
          </w:p>
        </w:tc>
        <w:tc>
          <w:tcPr>
            <w:tcW w:w="352" w:type="dxa"/>
            <w:shd w:val="clear" w:color="auto" w:fill="auto"/>
            <w:vAlign w:val="bottom"/>
          </w:tcPr>
          <w:p w:rsidR="0041549F" w:rsidRDefault="0041549F">
            <w:pPr>
              <w:widowControl w:val="0"/>
              <w:spacing w:line="240" w:lineRule="auto"/>
              <w:ind w:firstLine="0"/>
              <w:jc w:val="left"/>
              <w:rPr>
                <w:sz w:val="20"/>
                <w:szCs w:val="20"/>
              </w:rPr>
            </w:pPr>
          </w:p>
        </w:tc>
        <w:tc>
          <w:tcPr>
            <w:tcW w:w="243" w:type="dxa"/>
            <w:shd w:val="clear" w:color="auto" w:fill="auto"/>
            <w:vAlign w:val="bottom"/>
          </w:tcPr>
          <w:p w:rsidR="0041549F" w:rsidRDefault="0041549F">
            <w:pPr>
              <w:widowControl w:val="0"/>
              <w:spacing w:line="240" w:lineRule="auto"/>
              <w:ind w:firstLine="0"/>
              <w:jc w:val="left"/>
              <w:rPr>
                <w:sz w:val="20"/>
                <w:szCs w:val="20"/>
              </w:rPr>
            </w:pPr>
          </w:p>
        </w:tc>
        <w:tc>
          <w:tcPr>
            <w:tcW w:w="1321" w:type="dxa"/>
            <w:shd w:val="clear" w:color="auto" w:fill="auto"/>
            <w:vAlign w:val="bottom"/>
          </w:tcPr>
          <w:p w:rsidR="0041549F" w:rsidRDefault="0041549F">
            <w:pPr>
              <w:widowControl w:val="0"/>
              <w:spacing w:line="240" w:lineRule="auto"/>
              <w:ind w:firstLine="0"/>
              <w:jc w:val="left"/>
              <w:rPr>
                <w:sz w:val="20"/>
                <w:szCs w:val="20"/>
              </w:rPr>
            </w:pPr>
          </w:p>
        </w:tc>
        <w:tc>
          <w:tcPr>
            <w:tcW w:w="272" w:type="dxa"/>
            <w:shd w:val="clear" w:color="auto" w:fill="auto"/>
            <w:vAlign w:val="bottom"/>
          </w:tcPr>
          <w:p w:rsidR="0041549F" w:rsidRDefault="0041549F">
            <w:pPr>
              <w:widowControl w:val="0"/>
              <w:spacing w:line="240" w:lineRule="auto"/>
              <w:ind w:firstLine="0"/>
              <w:jc w:val="left"/>
              <w:rPr>
                <w:sz w:val="20"/>
                <w:szCs w:val="20"/>
              </w:rPr>
            </w:pPr>
          </w:p>
        </w:tc>
        <w:tc>
          <w:tcPr>
            <w:tcW w:w="514" w:type="dxa"/>
            <w:shd w:val="clear" w:color="auto" w:fill="auto"/>
            <w:vAlign w:val="bottom"/>
          </w:tcPr>
          <w:p w:rsidR="0041549F" w:rsidRDefault="0041549F">
            <w:pPr>
              <w:widowControl w:val="0"/>
              <w:spacing w:line="240" w:lineRule="auto"/>
              <w:ind w:firstLine="0"/>
              <w:jc w:val="left"/>
              <w:rPr>
                <w:sz w:val="20"/>
                <w:szCs w:val="20"/>
              </w:rPr>
            </w:pPr>
          </w:p>
        </w:tc>
        <w:tc>
          <w:tcPr>
            <w:tcW w:w="281" w:type="dxa"/>
            <w:shd w:val="clear" w:color="auto" w:fill="auto"/>
            <w:vAlign w:val="bottom"/>
          </w:tcPr>
          <w:p w:rsidR="0041549F" w:rsidRDefault="0041549F">
            <w:pPr>
              <w:widowControl w:val="0"/>
              <w:spacing w:line="240" w:lineRule="auto"/>
              <w:ind w:firstLine="0"/>
              <w:jc w:val="left"/>
              <w:rPr>
                <w:sz w:val="20"/>
                <w:szCs w:val="20"/>
              </w:rPr>
            </w:pPr>
          </w:p>
        </w:tc>
        <w:tc>
          <w:tcPr>
            <w:tcW w:w="3291" w:type="dxa"/>
            <w:gridSpan w:val="7"/>
            <w:vMerge w:val="restart"/>
            <w:tcBorders>
              <w:top w:val="single" w:sz="4" w:space="0" w:color="000000"/>
            </w:tcBorders>
            <w:shd w:val="clear" w:color="auto" w:fill="auto"/>
            <w:vAlign w:val="bottom"/>
          </w:tcPr>
          <w:p w:rsidR="0041549F" w:rsidRDefault="00F005A9">
            <w:pPr>
              <w:widowControl w:val="0"/>
              <w:spacing w:line="240" w:lineRule="auto"/>
              <w:ind w:firstLine="0"/>
              <w:jc w:val="right"/>
              <w:rPr>
                <w:sz w:val="20"/>
                <w:szCs w:val="20"/>
              </w:rPr>
            </w:pPr>
            <w:r>
              <w:rPr>
                <w:sz w:val="20"/>
                <w:szCs w:val="20"/>
              </w:rPr>
              <w:t xml:space="preserve">Вид деятельности по ОКДП </w:t>
            </w:r>
          </w:p>
        </w:tc>
        <w:tc>
          <w:tcPr>
            <w:tcW w:w="1369" w:type="dxa"/>
            <w:gridSpan w:val="4"/>
            <w:vMerge w:val="restart"/>
            <w:tcBorders>
              <w:top w:val="single" w:sz="4" w:space="0" w:color="000000"/>
              <w:left w:val="single" w:sz="8" w:space="0" w:color="000000"/>
              <w:right w:val="single" w:sz="8" w:space="0" w:color="000000"/>
            </w:tcBorders>
            <w:shd w:val="clear" w:color="auto" w:fill="auto"/>
            <w:vAlign w:val="bottom"/>
          </w:tcPr>
          <w:p w:rsidR="0041549F" w:rsidRDefault="00F005A9">
            <w:pPr>
              <w:widowControl w:val="0"/>
              <w:spacing w:line="240" w:lineRule="auto"/>
              <w:ind w:firstLine="0"/>
              <w:jc w:val="center"/>
              <w:rPr>
                <w:sz w:val="16"/>
                <w:szCs w:val="16"/>
              </w:rPr>
            </w:pPr>
            <w:r>
              <w:rPr>
                <w:sz w:val="16"/>
                <w:szCs w:val="16"/>
              </w:rPr>
              <w:t> </w:t>
            </w:r>
          </w:p>
        </w:tc>
      </w:tr>
      <w:tr w:rsidR="0041549F">
        <w:trPr>
          <w:trHeight w:val="75"/>
          <w:jc w:val="center"/>
        </w:trPr>
        <w:tc>
          <w:tcPr>
            <w:tcW w:w="221" w:type="dxa"/>
            <w:shd w:val="clear" w:color="auto" w:fill="auto"/>
            <w:vAlign w:val="bottom"/>
          </w:tcPr>
          <w:p w:rsidR="0041549F" w:rsidRDefault="0041549F">
            <w:pPr>
              <w:widowControl w:val="0"/>
              <w:spacing w:line="240" w:lineRule="auto"/>
              <w:ind w:firstLine="0"/>
              <w:jc w:val="center"/>
              <w:rPr>
                <w:sz w:val="16"/>
                <w:szCs w:val="16"/>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982" w:type="dxa"/>
            <w:shd w:val="clear" w:color="auto" w:fill="auto"/>
            <w:vAlign w:val="bottom"/>
          </w:tcPr>
          <w:p w:rsidR="0041549F" w:rsidRDefault="0041549F">
            <w:pPr>
              <w:widowControl w:val="0"/>
              <w:spacing w:line="240" w:lineRule="auto"/>
              <w:ind w:firstLine="0"/>
              <w:jc w:val="left"/>
              <w:rPr>
                <w:sz w:val="20"/>
                <w:szCs w:val="20"/>
              </w:rPr>
            </w:pPr>
          </w:p>
        </w:tc>
        <w:tc>
          <w:tcPr>
            <w:tcW w:w="1081"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952" w:type="dxa"/>
            <w:shd w:val="clear" w:color="auto" w:fill="auto"/>
            <w:vAlign w:val="bottom"/>
          </w:tcPr>
          <w:p w:rsidR="0041549F" w:rsidRDefault="0041549F">
            <w:pPr>
              <w:widowControl w:val="0"/>
              <w:spacing w:line="240" w:lineRule="auto"/>
              <w:ind w:firstLine="0"/>
              <w:jc w:val="left"/>
              <w:rPr>
                <w:sz w:val="20"/>
                <w:szCs w:val="20"/>
              </w:rPr>
            </w:pPr>
          </w:p>
        </w:tc>
        <w:tc>
          <w:tcPr>
            <w:tcW w:w="891"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9"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769" w:type="dxa"/>
            <w:shd w:val="clear" w:color="auto" w:fill="auto"/>
            <w:vAlign w:val="bottom"/>
          </w:tcPr>
          <w:p w:rsidR="0041549F" w:rsidRDefault="0041549F">
            <w:pPr>
              <w:widowControl w:val="0"/>
              <w:spacing w:line="240" w:lineRule="auto"/>
              <w:ind w:firstLine="0"/>
              <w:jc w:val="left"/>
              <w:rPr>
                <w:sz w:val="20"/>
                <w:szCs w:val="20"/>
              </w:rPr>
            </w:pPr>
          </w:p>
        </w:tc>
        <w:tc>
          <w:tcPr>
            <w:tcW w:w="352" w:type="dxa"/>
            <w:shd w:val="clear" w:color="auto" w:fill="auto"/>
            <w:vAlign w:val="bottom"/>
          </w:tcPr>
          <w:p w:rsidR="0041549F" w:rsidRDefault="0041549F">
            <w:pPr>
              <w:widowControl w:val="0"/>
              <w:spacing w:line="240" w:lineRule="auto"/>
              <w:ind w:firstLine="0"/>
              <w:jc w:val="left"/>
              <w:rPr>
                <w:sz w:val="20"/>
                <w:szCs w:val="20"/>
              </w:rPr>
            </w:pPr>
          </w:p>
        </w:tc>
        <w:tc>
          <w:tcPr>
            <w:tcW w:w="243" w:type="dxa"/>
            <w:shd w:val="clear" w:color="auto" w:fill="auto"/>
            <w:vAlign w:val="bottom"/>
          </w:tcPr>
          <w:p w:rsidR="0041549F" w:rsidRDefault="0041549F">
            <w:pPr>
              <w:widowControl w:val="0"/>
              <w:spacing w:line="240" w:lineRule="auto"/>
              <w:ind w:firstLine="0"/>
              <w:jc w:val="left"/>
              <w:rPr>
                <w:sz w:val="20"/>
                <w:szCs w:val="20"/>
              </w:rPr>
            </w:pPr>
          </w:p>
        </w:tc>
        <w:tc>
          <w:tcPr>
            <w:tcW w:w="1321" w:type="dxa"/>
            <w:shd w:val="clear" w:color="auto" w:fill="auto"/>
            <w:vAlign w:val="bottom"/>
          </w:tcPr>
          <w:p w:rsidR="0041549F" w:rsidRDefault="0041549F">
            <w:pPr>
              <w:widowControl w:val="0"/>
              <w:spacing w:line="240" w:lineRule="auto"/>
              <w:ind w:firstLine="0"/>
              <w:jc w:val="left"/>
              <w:rPr>
                <w:sz w:val="20"/>
                <w:szCs w:val="20"/>
              </w:rPr>
            </w:pPr>
          </w:p>
        </w:tc>
        <w:tc>
          <w:tcPr>
            <w:tcW w:w="272" w:type="dxa"/>
            <w:shd w:val="clear" w:color="auto" w:fill="auto"/>
            <w:vAlign w:val="bottom"/>
          </w:tcPr>
          <w:p w:rsidR="0041549F" w:rsidRDefault="0041549F">
            <w:pPr>
              <w:widowControl w:val="0"/>
              <w:spacing w:line="240" w:lineRule="auto"/>
              <w:ind w:firstLine="0"/>
              <w:jc w:val="left"/>
              <w:rPr>
                <w:sz w:val="20"/>
                <w:szCs w:val="20"/>
              </w:rPr>
            </w:pPr>
          </w:p>
        </w:tc>
        <w:tc>
          <w:tcPr>
            <w:tcW w:w="514" w:type="dxa"/>
            <w:shd w:val="clear" w:color="auto" w:fill="auto"/>
            <w:vAlign w:val="bottom"/>
          </w:tcPr>
          <w:p w:rsidR="0041549F" w:rsidRDefault="0041549F">
            <w:pPr>
              <w:widowControl w:val="0"/>
              <w:spacing w:line="240" w:lineRule="auto"/>
              <w:ind w:firstLine="0"/>
              <w:jc w:val="left"/>
              <w:rPr>
                <w:sz w:val="20"/>
                <w:szCs w:val="20"/>
              </w:rPr>
            </w:pPr>
          </w:p>
        </w:tc>
        <w:tc>
          <w:tcPr>
            <w:tcW w:w="281" w:type="dxa"/>
            <w:shd w:val="clear" w:color="auto" w:fill="auto"/>
            <w:vAlign w:val="bottom"/>
          </w:tcPr>
          <w:p w:rsidR="0041549F" w:rsidRDefault="0041549F">
            <w:pPr>
              <w:widowControl w:val="0"/>
              <w:spacing w:line="240" w:lineRule="auto"/>
              <w:ind w:firstLine="0"/>
              <w:jc w:val="left"/>
              <w:rPr>
                <w:sz w:val="20"/>
                <w:szCs w:val="20"/>
              </w:rPr>
            </w:pPr>
          </w:p>
        </w:tc>
        <w:tc>
          <w:tcPr>
            <w:tcW w:w="3291" w:type="dxa"/>
            <w:gridSpan w:val="7"/>
            <w:vMerge/>
            <w:vAlign w:val="center"/>
          </w:tcPr>
          <w:p w:rsidR="0041549F" w:rsidRDefault="0041549F">
            <w:pPr>
              <w:widowControl w:val="0"/>
              <w:spacing w:line="240" w:lineRule="auto"/>
              <w:ind w:firstLine="0"/>
              <w:jc w:val="left"/>
              <w:rPr>
                <w:sz w:val="20"/>
                <w:szCs w:val="20"/>
              </w:rPr>
            </w:pPr>
          </w:p>
        </w:tc>
        <w:tc>
          <w:tcPr>
            <w:tcW w:w="1369" w:type="dxa"/>
            <w:gridSpan w:val="4"/>
            <w:vMerge/>
            <w:vAlign w:val="center"/>
          </w:tcPr>
          <w:p w:rsidR="0041549F" w:rsidRDefault="0041549F">
            <w:pPr>
              <w:widowControl w:val="0"/>
              <w:spacing w:line="240" w:lineRule="auto"/>
              <w:ind w:firstLine="0"/>
              <w:jc w:val="left"/>
              <w:rPr>
                <w:sz w:val="16"/>
                <w:szCs w:val="16"/>
              </w:rPr>
            </w:pPr>
          </w:p>
        </w:tc>
      </w:tr>
      <w:tr w:rsidR="0041549F">
        <w:trPr>
          <w:trHeight w:val="300"/>
          <w:jc w:val="center"/>
        </w:trPr>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982" w:type="dxa"/>
            <w:shd w:val="clear" w:color="auto" w:fill="auto"/>
            <w:vAlign w:val="bottom"/>
          </w:tcPr>
          <w:p w:rsidR="0041549F" w:rsidRDefault="0041549F">
            <w:pPr>
              <w:widowControl w:val="0"/>
              <w:spacing w:line="240" w:lineRule="auto"/>
              <w:ind w:firstLine="0"/>
              <w:jc w:val="left"/>
              <w:rPr>
                <w:sz w:val="20"/>
                <w:szCs w:val="20"/>
              </w:rPr>
            </w:pPr>
          </w:p>
        </w:tc>
        <w:tc>
          <w:tcPr>
            <w:tcW w:w="1081"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952" w:type="dxa"/>
            <w:shd w:val="clear" w:color="auto" w:fill="auto"/>
            <w:vAlign w:val="bottom"/>
          </w:tcPr>
          <w:p w:rsidR="0041549F" w:rsidRDefault="0041549F">
            <w:pPr>
              <w:widowControl w:val="0"/>
              <w:spacing w:line="240" w:lineRule="auto"/>
              <w:ind w:firstLine="0"/>
              <w:jc w:val="left"/>
              <w:rPr>
                <w:sz w:val="20"/>
                <w:szCs w:val="20"/>
              </w:rPr>
            </w:pPr>
          </w:p>
        </w:tc>
        <w:tc>
          <w:tcPr>
            <w:tcW w:w="891"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9"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769" w:type="dxa"/>
            <w:shd w:val="clear" w:color="auto" w:fill="auto"/>
            <w:vAlign w:val="bottom"/>
          </w:tcPr>
          <w:p w:rsidR="0041549F" w:rsidRDefault="0041549F">
            <w:pPr>
              <w:widowControl w:val="0"/>
              <w:spacing w:line="240" w:lineRule="auto"/>
              <w:ind w:firstLine="0"/>
              <w:jc w:val="left"/>
              <w:rPr>
                <w:sz w:val="20"/>
                <w:szCs w:val="20"/>
              </w:rPr>
            </w:pPr>
          </w:p>
        </w:tc>
        <w:tc>
          <w:tcPr>
            <w:tcW w:w="352" w:type="dxa"/>
            <w:shd w:val="clear" w:color="auto" w:fill="auto"/>
            <w:vAlign w:val="bottom"/>
          </w:tcPr>
          <w:p w:rsidR="0041549F" w:rsidRDefault="0041549F">
            <w:pPr>
              <w:widowControl w:val="0"/>
              <w:spacing w:line="240" w:lineRule="auto"/>
              <w:ind w:firstLine="0"/>
              <w:jc w:val="left"/>
              <w:rPr>
                <w:sz w:val="20"/>
                <w:szCs w:val="20"/>
              </w:rPr>
            </w:pPr>
          </w:p>
        </w:tc>
        <w:tc>
          <w:tcPr>
            <w:tcW w:w="243" w:type="dxa"/>
            <w:shd w:val="clear" w:color="auto" w:fill="auto"/>
            <w:vAlign w:val="bottom"/>
          </w:tcPr>
          <w:p w:rsidR="0041549F" w:rsidRDefault="0041549F">
            <w:pPr>
              <w:widowControl w:val="0"/>
              <w:spacing w:line="240" w:lineRule="auto"/>
              <w:ind w:firstLine="0"/>
              <w:jc w:val="left"/>
              <w:rPr>
                <w:sz w:val="20"/>
                <w:szCs w:val="20"/>
              </w:rPr>
            </w:pPr>
          </w:p>
        </w:tc>
        <w:tc>
          <w:tcPr>
            <w:tcW w:w="1321" w:type="dxa"/>
            <w:shd w:val="clear" w:color="auto" w:fill="auto"/>
            <w:vAlign w:val="bottom"/>
          </w:tcPr>
          <w:p w:rsidR="0041549F" w:rsidRDefault="0041549F">
            <w:pPr>
              <w:widowControl w:val="0"/>
              <w:spacing w:line="240" w:lineRule="auto"/>
              <w:ind w:firstLine="0"/>
              <w:jc w:val="right"/>
              <w:rPr>
                <w:sz w:val="20"/>
                <w:szCs w:val="20"/>
              </w:rPr>
            </w:pPr>
          </w:p>
        </w:tc>
        <w:tc>
          <w:tcPr>
            <w:tcW w:w="3055" w:type="dxa"/>
            <w:gridSpan w:val="9"/>
            <w:tcBorders>
              <w:right w:val="single" w:sz="4" w:space="0" w:color="000000"/>
            </w:tcBorders>
            <w:shd w:val="clear" w:color="auto" w:fill="auto"/>
            <w:vAlign w:val="bottom"/>
          </w:tcPr>
          <w:p w:rsidR="0041549F" w:rsidRDefault="00F005A9">
            <w:pPr>
              <w:widowControl w:val="0"/>
              <w:spacing w:line="240" w:lineRule="auto"/>
              <w:ind w:firstLine="0"/>
              <w:jc w:val="right"/>
              <w:rPr>
                <w:sz w:val="20"/>
                <w:szCs w:val="20"/>
              </w:rPr>
            </w:pPr>
            <w:r>
              <w:rPr>
                <w:sz w:val="20"/>
                <w:szCs w:val="20"/>
              </w:rPr>
              <w:t>Договор подряда (контракт)</w:t>
            </w:r>
          </w:p>
        </w:tc>
        <w:tc>
          <w:tcPr>
            <w:tcW w:w="1303" w:type="dxa"/>
            <w:tcBorders>
              <w:top w:val="single" w:sz="4" w:space="0" w:color="000000"/>
              <w:bottom w:val="single" w:sz="4" w:space="0" w:color="000000"/>
              <w:right w:val="single" w:sz="8" w:space="0" w:color="000000"/>
            </w:tcBorders>
            <w:shd w:val="clear" w:color="auto" w:fill="auto"/>
            <w:vAlign w:val="center"/>
          </w:tcPr>
          <w:p w:rsidR="0041549F" w:rsidRDefault="00F005A9">
            <w:pPr>
              <w:widowControl w:val="0"/>
              <w:spacing w:line="240" w:lineRule="auto"/>
              <w:ind w:firstLine="0"/>
              <w:jc w:val="left"/>
              <w:rPr>
                <w:sz w:val="20"/>
                <w:szCs w:val="20"/>
              </w:rPr>
            </w:pPr>
            <w:r>
              <w:rPr>
                <w:sz w:val="20"/>
                <w:szCs w:val="20"/>
              </w:rPr>
              <w:t xml:space="preserve">номер </w:t>
            </w:r>
          </w:p>
        </w:tc>
        <w:tc>
          <w:tcPr>
            <w:tcW w:w="1369" w:type="dxa"/>
            <w:gridSpan w:val="4"/>
            <w:tcBorders>
              <w:top w:val="single" w:sz="4" w:space="0" w:color="000000"/>
              <w:bottom w:val="single" w:sz="4" w:space="0" w:color="000000"/>
              <w:right w:val="single" w:sz="8" w:space="0" w:color="000000"/>
            </w:tcBorders>
            <w:shd w:val="clear" w:color="auto" w:fill="auto"/>
            <w:vAlign w:val="center"/>
          </w:tcPr>
          <w:p w:rsidR="0041549F" w:rsidRDefault="00F005A9">
            <w:pPr>
              <w:widowControl w:val="0"/>
              <w:spacing w:line="240" w:lineRule="auto"/>
              <w:ind w:firstLine="0"/>
              <w:jc w:val="left"/>
              <w:rPr>
                <w:sz w:val="20"/>
                <w:szCs w:val="20"/>
              </w:rPr>
            </w:pPr>
            <w:r>
              <w:rPr>
                <w:sz w:val="20"/>
                <w:szCs w:val="20"/>
              </w:rPr>
              <w:t> </w:t>
            </w:r>
          </w:p>
        </w:tc>
      </w:tr>
      <w:tr w:rsidR="0041549F">
        <w:trPr>
          <w:trHeight w:val="300"/>
          <w:jc w:val="center"/>
        </w:trPr>
        <w:tc>
          <w:tcPr>
            <w:tcW w:w="221" w:type="dxa"/>
            <w:shd w:val="clear" w:color="auto" w:fill="auto"/>
            <w:vAlign w:val="bottom"/>
          </w:tcPr>
          <w:p w:rsidR="0041549F" w:rsidRDefault="0041549F">
            <w:pPr>
              <w:widowControl w:val="0"/>
              <w:spacing w:line="240" w:lineRule="auto"/>
              <w:ind w:firstLine="0"/>
              <w:jc w:val="center"/>
              <w:rPr>
                <w:sz w:val="20"/>
                <w:szCs w:val="20"/>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982" w:type="dxa"/>
            <w:shd w:val="clear" w:color="auto" w:fill="auto"/>
            <w:vAlign w:val="bottom"/>
          </w:tcPr>
          <w:p w:rsidR="0041549F" w:rsidRDefault="0041549F">
            <w:pPr>
              <w:widowControl w:val="0"/>
              <w:spacing w:line="240" w:lineRule="auto"/>
              <w:ind w:firstLine="0"/>
              <w:jc w:val="left"/>
              <w:rPr>
                <w:sz w:val="20"/>
                <w:szCs w:val="20"/>
              </w:rPr>
            </w:pPr>
          </w:p>
        </w:tc>
        <w:tc>
          <w:tcPr>
            <w:tcW w:w="1081"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952" w:type="dxa"/>
            <w:shd w:val="clear" w:color="auto" w:fill="auto"/>
            <w:vAlign w:val="bottom"/>
          </w:tcPr>
          <w:p w:rsidR="0041549F" w:rsidRDefault="0041549F">
            <w:pPr>
              <w:widowControl w:val="0"/>
              <w:spacing w:line="240" w:lineRule="auto"/>
              <w:ind w:firstLine="0"/>
              <w:jc w:val="left"/>
              <w:rPr>
                <w:sz w:val="20"/>
                <w:szCs w:val="20"/>
              </w:rPr>
            </w:pPr>
          </w:p>
        </w:tc>
        <w:tc>
          <w:tcPr>
            <w:tcW w:w="891"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9"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769" w:type="dxa"/>
            <w:shd w:val="clear" w:color="auto" w:fill="auto"/>
            <w:vAlign w:val="bottom"/>
          </w:tcPr>
          <w:p w:rsidR="0041549F" w:rsidRDefault="0041549F">
            <w:pPr>
              <w:widowControl w:val="0"/>
              <w:spacing w:line="240" w:lineRule="auto"/>
              <w:ind w:firstLine="0"/>
              <w:jc w:val="left"/>
              <w:rPr>
                <w:sz w:val="20"/>
                <w:szCs w:val="20"/>
              </w:rPr>
            </w:pPr>
          </w:p>
        </w:tc>
        <w:tc>
          <w:tcPr>
            <w:tcW w:w="352" w:type="dxa"/>
            <w:shd w:val="clear" w:color="auto" w:fill="auto"/>
            <w:vAlign w:val="bottom"/>
          </w:tcPr>
          <w:p w:rsidR="0041549F" w:rsidRDefault="0041549F">
            <w:pPr>
              <w:widowControl w:val="0"/>
              <w:spacing w:line="240" w:lineRule="auto"/>
              <w:ind w:firstLine="0"/>
              <w:jc w:val="left"/>
              <w:rPr>
                <w:sz w:val="20"/>
                <w:szCs w:val="20"/>
              </w:rPr>
            </w:pPr>
          </w:p>
        </w:tc>
        <w:tc>
          <w:tcPr>
            <w:tcW w:w="243" w:type="dxa"/>
            <w:shd w:val="clear" w:color="auto" w:fill="auto"/>
            <w:vAlign w:val="bottom"/>
          </w:tcPr>
          <w:p w:rsidR="0041549F" w:rsidRDefault="0041549F">
            <w:pPr>
              <w:widowControl w:val="0"/>
              <w:spacing w:line="240" w:lineRule="auto"/>
              <w:ind w:firstLine="0"/>
              <w:jc w:val="left"/>
              <w:rPr>
                <w:sz w:val="20"/>
                <w:szCs w:val="20"/>
              </w:rPr>
            </w:pPr>
          </w:p>
        </w:tc>
        <w:tc>
          <w:tcPr>
            <w:tcW w:w="1321" w:type="dxa"/>
            <w:shd w:val="clear" w:color="auto" w:fill="auto"/>
            <w:vAlign w:val="bottom"/>
          </w:tcPr>
          <w:p w:rsidR="0041549F" w:rsidRDefault="0041549F">
            <w:pPr>
              <w:widowControl w:val="0"/>
              <w:spacing w:line="240" w:lineRule="auto"/>
              <w:ind w:firstLine="0"/>
              <w:jc w:val="left"/>
              <w:rPr>
                <w:sz w:val="20"/>
                <w:szCs w:val="20"/>
              </w:rPr>
            </w:pPr>
          </w:p>
        </w:tc>
        <w:tc>
          <w:tcPr>
            <w:tcW w:w="272" w:type="dxa"/>
            <w:shd w:val="clear" w:color="auto" w:fill="auto"/>
            <w:vAlign w:val="bottom"/>
          </w:tcPr>
          <w:p w:rsidR="0041549F" w:rsidRDefault="0041549F">
            <w:pPr>
              <w:widowControl w:val="0"/>
              <w:spacing w:line="240" w:lineRule="auto"/>
              <w:ind w:firstLine="0"/>
              <w:jc w:val="left"/>
              <w:rPr>
                <w:sz w:val="20"/>
                <w:szCs w:val="20"/>
              </w:rPr>
            </w:pPr>
          </w:p>
        </w:tc>
        <w:tc>
          <w:tcPr>
            <w:tcW w:w="514" w:type="dxa"/>
            <w:shd w:val="clear" w:color="auto" w:fill="auto"/>
            <w:vAlign w:val="bottom"/>
          </w:tcPr>
          <w:p w:rsidR="0041549F" w:rsidRDefault="0041549F">
            <w:pPr>
              <w:widowControl w:val="0"/>
              <w:spacing w:line="240" w:lineRule="auto"/>
              <w:ind w:firstLine="0"/>
              <w:jc w:val="left"/>
              <w:rPr>
                <w:sz w:val="20"/>
                <w:szCs w:val="20"/>
              </w:rPr>
            </w:pPr>
          </w:p>
        </w:tc>
        <w:tc>
          <w:tcPr>
            <w:tcW w:w="281" w:type="dxa"/>
            <w:shd w:val="clear" w:color="auto" w:fill="auto"/>
            <w:vAlign w:val="bottom"/>
          </w:tcPr>
          <w:p w:rsidR="0041549F" w:rsidRDefault="0041549F">
            <w:pPr>
              <w:widowControl w:val="0"/>
              <w:spacing w:line="240" w:lineRule="auto"/>
              <w:ind w:firstLine="0"/>
              <w:jc w:val="left"/>
              <w:rPr>
                <w:sz w:val="20"/>
                <w:szCs w:val="20"/>
              </w:rPr>
            </w:pPr>
          </w:p>
        </w:tc>
        <w:tc>
          <w:tcPr>
            <w:tcW w:w="493"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218"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2" w:type="dxa"/>
            <w:shd w:val="clear" w:color="auto" w:fill="auto"/>
            <w:vAlign w:val="bottom"/>
          </w:tcPr>
          <w:p w:rsidR="0041549F" w:rsidRDefault="0041549F">
            <w:pPr>
              <w:widowControl w:val="0"/>
              <w:spacing w:line="240" w:lineRule="auto"/>
              <w:ind w:firstLine="0"/>
              <w:jc w:val="left"/>
              <w:rPr>
                <w:sz w:val="20"/>
                <w:szCs w:val="20"/>
              </w:rPr>
            </w:pPr>
          </w:p>
        </w:tc>
        <w:tc>
          <w:tcPr>
            <w:tcW w:w="1303" w:type="dxa"/>
            <w:tcBorders>
              <w:left w:val="single" w:sz="4" w:space="0" w:color="000000"/>
              <w:bottom w:val="single" w:sz="4" w:space="0" w:color="000000"/>
            </w:tcBorders>
            <w:shd w:val="clear" w:color="auto" w:fill="auto"/>
            <w:vAlign w:val="center"/>
          </w:tcPr>
          <w:p w:rsidR="0041549F" w:rsidRDefault="00F005A9">
            <w:pPr>
              <w:widowControl w:val="0"/>
              <w:spacing w:line="240" w:lineRule="auto"/>
              <w:ind w:firstLine="0"/>
              <w:jc w:val="left"/>
              <w:rPr>
                <w:sz w:val="20"/>
                <w:szCs w:val="20"/>
              </w:rPr>
            </w:pPr>
            <w:r>
              <w:rPr>
                <w:sz w:val="20"/>
                <w:szCs w:val="20"/>
              </w:rPr>
              <w:t xml:space="preserve">дата </w:t>
            </w:r>
          </w:p>
        </w:tc>
        <w:tc>
          <w:tcPr>
            <w:tcW w:w="1369" w:type="dxa"/>
            <w:gridSpan w:val="4"/>
            <w:tcBorders>
              <w:top w:val="single" w:sz="4" w:space="0" w:color="000000"/>
              <w:left w:val="single" w:sz="8" w:space="0" w:color="000000"/>
              <w:bottom w:val="single" w:sz="4" w:space="0" w:color="000000"/>
              <w:right w:val="single" w:sz="8" w:space="0" w:color="000000"/>
            </w:tcBorders>
            <w:shd w:val="clear" w:color="auto" w:fill="auto"/>
            <w:vAlign w:val="center"/>
          </w:tcPr>
          <w:p w:rsidR="0041549F" w:rsidRDefault="00F005A9">
            <w:pPr>
              <w:widowControl w:val="0"/>
              <w:spacing w:line="240" w:lineRule="auto"/>
              <w:ind w:firstLine="0"/>
              <w:jc w:val="left"/>
              <w:rPr>
                <w:sz w:val="20"/>
                <w:szCs w:val="20"/>
              </w:rPr>
            </w:pPr>
            <w:r>
              <w:rPr>
                <w:sz w:val="20"/>
                <w:szCs w:val="20"/>
              </w:rPr>
              <w:t> </w:t>
            </w:r>
          </w:p>
        </w:tc>
      </w:tr>
      <w:tr w:rsidR="0041549F">
        <w:trPr>
          <w:trHeight w:val="300"/>
          <w:jc w:val="center"/>
        </w:trPr>
        <w:tc>
          <w:tcPr>
            <w:tcW w:w="221" w:type="dxa"/>
            <w:shd w:val="clear" w:color="auto" w:fill="auto"/>
            <w:vAlign w:val="bottom"/>
          </w:tcPr>
          <w:p w:rsidR="0041549F" w:rsidRDefault="0041549F">
            <w:pPr>
              <w:widowControl w:val="0"/>
              <w:spacing w:line="240" w:lineRule="auto"/>
              <w:ind w:firstLine="0"/>
              <w:jc w:val="center"/>
              <w:rPr>
                <w:sz w:val="20"/>
                <w:szCs w:val="20"/>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982" w:type="dxa"/>
            <w:shd w:val="clear" w:color="auto" w:fill="auto"/>
            <w:vAlign w:val="bottom"/>
          </w:tcPr>
          <w:p w:rsidR="0041549F" w:rsidRDefault="0041549F">
            <w:pPr>
              <w:widowControl w:val="0"/>
              <w:spacing w:line="240" w:lineRule="auto"/>
              <w:ind w:firstLine="0"/>
              <w:jc w:val="left"/>
              <w:rPr>
                <w:sz w:val="20"/>
                <w:szCs w:val="20"/>
              </w:rPr>
            </w:pPr>
          </w:p>
        </w:tc>
        <w:tc>
          <w:tcPr>
            <w:tcW w:w="1081"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952" w:type="dxa"/>
            <w:shd w:val="clear" w:color="auto" w:fill="auto"/>
            <w:vAlign w:val="bottom"/>
          </w:tcPr>
          <w:p w:rsidR="0041549F" w:rsidRDefault="0041549F">
            <w:pPr>
              <w:widowControl w:val="0"/>
              <w:spacing w:line="240" w:lineRule="auto"/>
              <w:ind w:firstLine="0"/>
              <w:jc w:val="left"/>
              <w:rPr>
                <w:sz w:val="20"/>
                <w:szCs w:val="20"/>
              </w:rPr>
            </w:pPr>
          </w:p>
        </w:tc>
        <w:tc>
          <w:tcPr>
            <w:tcW w:w="891"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9"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769" w:type="dxa"/>
            <w:shd w:val="clear" w:color="auto" w:fill="auto"/>
            <w:vAlign w:val="bottom"/>
          </w:tcPr>
          <w:p w:rsidR="0041549F" w:rsidRDefault="0041549F">
            <w:pPr>
              <w:widowControl w:val="0"/>
              <w:spacing w:line="240" w:lineRule="auto"/>
              <w:ind w:firstLine="0"/>
              <w:jc w:val="left"/>
              <w:rPr>
                <w:sz w:val="20"/>
                <w:szCs w:val="20"/>
              </w:rPr>
            </w:pPr>
          </w:p>
        </w:tc>
        <w:tc>
          <w:tcPr>
            <w:tcW w:w="352" w:type="dxa"/>
            <w:shd w:val="clear" w:color="auto" w:fill="auto"/>
            <w:vAlign w:val="bottom"/>
          </w:tcPr>
          <w:p w:rsidR="0041549F" w:rsidRDefault="0041549F">
            <w:pPr>
              <w:widowControl w:val="0"/>
              <w:spacing w:line="240" w:lineRule="auto"/>
              <w:ind w:firstLine="0"/>
              <w:jc w:val="left"/>
              <w:rPr>
                <w:sz w:val="20"/>
                <w:szCs w:val="20"/>
              </w:rPr>
            </w:pPr>
          </w:p>
        </w:tc>
        <w:tc>
          <w:tcPr>
            <w:tcW w:w="243" w:type="dxa"/>
            <w:shd w:val="clear" w:color="auto" w:fill="auto"/>
            <w:vAlign w:val="bottom"/>
          </w:tcPr>
          <w:p w:rsidR="0041549F" w:rsidRDefault="0041549F">
            <w:pPr>
              <w:widowControl w:val="0"/>
              <w:spacing w:line="240" w:lineRule="auto"/>
              <w:ind w:firstLine="0"/>
              <w:jc w:val="left"/>
              <w:rPr>
                <w:sz w:val="20"/>
                <w:szCs w:val="20"/>
              </w:rPr>
            </w:pPr>
          </w:p>
        </w:tc>
        <w:tc>
          <w:tcPr>
            <w:tcW w:w="1321" w:type="dxa"/>
            <w:shd w:val="clear" w:color="auto" w:fill="auto"/>
            <w:vAlign w:val="bottom"/>
          </w:tcPr>
          <w:p w:rsidR="0041549F" w:rsidRDefault="0041549F">
            <w:pPr>
              <w:widowControl w:val="0"/>
              <w:spacing w:line="240" w:lineRule="auto"/>
              <w:ind w:firstLine="0"/>
              <w:jc w:val="left"/>
              <w:rPr>
                <w:sz w:val="20"/>
                <w:szCs w:val="20"/>
              </w:rPr>
            </w:pPr>
          </w:p>
        </w:tc>
        <w:tc>
          <w:tcPr>
            <w:tcW w:w="272" w:type="dxa"/>
            <w:shd w:val="clear" w:color="auto" w:fill="auto"/>
            <w:vAlign w:val="bottom"/>
          </w:tcPr>
          <w:p w:rsidR="0041549F" w:rsidRDefault="0041549F">
            <w:pPr>
              <w:widowControl w:val="0"/>
              <w:spacing w:line="240" w:lineRule="auto"/>
              <w:ind w:firstLine="0"/>
              <w:jc w:val="left"/>
              <w:rPr>
                <w:sz w:val="20"/>
                <w:szCs w:val="20"/>
              </w:rPr>
            </w:pPr>
          </w:p>
        </w:tc>
        <w:tc>
          <w:tcPr>
            <w:tcW w:w="514" w:type="dxa"/>
            <w:shd w:val="clear" w:color="auto" w:fill="auto"/>
            <w:vAlign w:val="bottom"/>
          </w:tcPr>
          <w:p w:rsidR="0041549F" w:rsidRDefault="0041549F">
            <w:pPr>
              <w:widowControl w:val="0"/>
              <w:spacing w:line="240" w:lineRule="auto"/>
              <w:ind w:firstLine="0"/>
              <w:jc w:val="left"/>
              <w:rPr>
                <w:sz w:val="20"/>
                <w:szCs w:val="20"/>
              </w:rPr>
            </w:pPr>
          </w:p>
        </w:tc>
        <w:tc>
          <w:tcPr>
            <w:tcW w:w="281" w:type="dxa"/>
            <w:shd w:val="clear" w:color="auto" w:fill="auto"/>
            <w:vAlign w:val="bottom"/>
          </w:tcPr>
          <w:p w:rsidR="0041549F" w:rsidRDefault="0041549F">
            <w:pPr>
              <w:widowControl w:val="0"/>
              <w:spacing w:line="240" w:lineRule="auto"/>
              <w:ind w:firstLine="0"/>
              <w:jc w:val="left"/>
              <w:rPr>
                <w:sz w:val="20"/>
                <w:szCs w:val="20"/>
              </w:rPr>
            </w:pPr>
          </w:p>
        </w:tc>
        <w:tc>
          <w:tcPr>
            <w:tcW w:w="493"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218" w:type="dxa"/>
            <w:shd w:val="clear" w:color="auto" w:fill="auto"/>
            <w:vAlign w:val="bottom"/>
          </w:tcPr>
          <w:p w:rsidR="0041549F" w:rsidRDefault="0041549F">
            <w:pPr>
              <w:widowControl w:val="0"/>
              <w:spacing w:line="240" w:lineRule="auto"/>
              <w:ind w:firstLine="0"/>
              <w:jc w:val="left"/>
              <w:rPr>
                <w:sz w:val="20"/>
                <w:szCs w:val="20"/>
              </w:rPr>
            </w:pPr>
          </w:p>
        </w:tc>
        <w:tc>
          <w:tcPr>
            <w:tcW w:w="1981" w:type="dxa"/>
            <w:gridSpan w:val="4"/>
            <w:tcBorders>
              <w:right w:val="single" w:sz="8" w:space="0" w:color="000000"/>
            </w:tcBorders>
            <w:shd w:val="clear" w:color="auto" w:fill="auto"/>
            <w:vAlign w:val="bottom"/>
          </w:tcPr>
          <w:p w:rsidR="0041549F" w:rsidRDefault="00F005A9">
            <w:pPr>
              <w:widowControl w:val="0"/>
              <w:spacing w:line="240" w:lineRule="auto"/>
              <w:ind w:firstLine="0"/>
              <w:jc w:val="right"/>
              <w:rPr>
                <w:sz w:val="20"/>
                <w:szCs w:val="20"/>
              </w:rPr>
            </w:pPr>
            <w:r>
              <w:rPr>
                <w:sz w:val="20"/>
                <w:szCs w:val="20"/>
              </w:rPr>
              <w:t>Вид операции</w:t>
            </w:r>
          </w:p>
        </w:tc>
        <w:tc>
          <w:tcPr>
            <w:tcW w:w="1369" w:type="dxa"/>
            <w:gridSpan w:val="4"/>
            <w:tcBorders>
              <w:top w:val="single" w:sz="4" w:space="0" w:color="000000"/>
              <w:bottom w:val="single" w:sz="8" w:space="0" w:color="000000"/>
              <w:right w:val="single" w:sz="8" w:space="0" w:color="000000"/>
            </w:tcBorders>
            <w:shd w:val="clear" w:color="auto" w:fill="auto"/>
            <w:vAlign w:val="bottom"/>
          </w:tcPr>
          <w:p w:rsidR="0041549F" w:rsidRDefault="00F005A9">
            <w:pPr>
              <w:widowControl w:val="0"/>
              <w:spacing w:line="240" w:lineRule="auto"/>
              <w:ind w:firstLine="0"/>
              <w:jc w:val="center"/>
              <w:rPr>
                <w:sz w:val="20"/>
                <w:szCs w:val="20"/>
              </w:rPr>
            </w:pPr>
            <w:r>
              <w:rPr>
                <w:sz w:val="20"/>
                <w:szCs w:val="20"/>
              </w:rPr>
              <w:t> </w:t>
            </w:r>
          </w:p>
        </w:tc>
      </w:tr>
      <w:tr w:rsidR="0041549F">
        <w:trPr>
          <w:trHeight w:hRule="exact" w:val="135"/>
          <w:jc w:val="center"/>
        </w:trPr>
        <w:tc>
          <w:tcPr>
            <w:tcW w:w="221" w:type="dxa"/>
            <w:shd w:val="clear" w:color="auto" w:fill="auto"/>
            <w:vAlign w:val="bottom"/>
          </w:tcPr>
          <w:p w:rsidR="0041549F" w:rsidRDefault="0041549F">
            <w:pPr>
              <w:widowControl w:val="0"/>
              <w:spacing w:line="240" w:lineRule="auto"/>
              <w:ind w:firstLine="0"/>
              <w:jc w:val="center"/>
              <w:rPr>
                <w:sz w:val="20"/>
                <w:szCs w:val="20"/>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982" w:type="dxa"/>
            <w:shd w:val="clear" w:color="auto" w:fill="auto"/>
            <w:vAlign w:val="bottom"/>
          </w:tcPr>
          <w:p w:rsidR="0041549F" w:rsidRDefault="0041549F">
            <w:pPr>
              <w:widowControl w:val="0"/>
              <w:spacing w:line="240" w:lineRule="auto"/>
              <w:ind w:firstLine="0"/>
              <w:jc w:val="left"/>
              <w:rPr>
                <w:sz w:val="20"/>
                <w:szCs w:val="20"/>
              </w:rPr>
            </w:pPr>
          </w:p>
        </w:tc>
        <w:tc>
          <w:tcPr>
            <w:tcW w:w="1081"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952" w:type="dxa"/>
            <w:shd w:val="clear" w:color="auto" w:fill="auto"/>
            <w:vAlign w:val="bottom"/>
          </w:tcPr>
          <w:p w:rsidR="0041549F" w:rsidRDefault="0041549F">
            <w:pPr>
              <w:widowControl w:val="0"/>
              <w:spacing w:line="240" w:lineRule="auto"/>
              <w:ind w:firstLine="0"/>
              <w:jc w:val="left"/>
              <w:rPr>
                <w:sz w:val="20"/>
                <w:szCs w:val="20"/>
              </w:rPr>
            </w:pPr>
          </w:p>
        </w:tc>
        <w:tc>
          <w:tcPr>
            <w:tcW w:w="891"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9"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769" w:type="dxa"/>
            <w:shd w:val="clear" w:color="auto" w:fill="auto"/>
            <w:vAlign w:val="bottom"/>
          </w:tcPr>
          <w:p w:rsidR="0041549F" w:rsidRDefault="0041549F">
            <w:pPr>
              <w:widowControl w:val="0"/>
              <w:spacing w:line="240" w:lineRule="auto"/>
              <w:ind w:firstLine="0"/>
              <w:jc w:val="left"/>
              <w:rPr>
                <w:sz w:val="20"/>
                <w:szCs w:val="20"/>
              </w:rPr>
            </w:pPr>
          </w:p>
        </w:tc>
        <w:tc>
          <w:tcPr>
            <w:tcW w:w="352" w:type="dxa"/>
            <w:shd w:val="clear" w:color="auto" w:fill="auto"/>
            <w:vAlign w:val="bottom"/>
          </w:tcPr>
          <w:p w:rsidR="0041549F" w:rsidRDefault="0041549F">
            <w:pPr>
              <w:widowControl w:val="0"/>
              <w:spacing w:line="240" w:lineRule="auto"/>
              <w:ind w:firstLine="0"/>
              <w:jc w:val="left"/>
              <w:rPr>
                <w:sz w:val="20"/>
                <w:szCs w:val="20"/>
              </w:rPr>
            </w:pPr>
          </w:p>
        </w:tc>
        <w:tc>
          <w:tcPr>
            <w:tcW w:w="243" w:type="dxa"/>
            <w:shd w:val="clear" w:color="auto" w:fill="auto"/>
            <w:vAlign w:val="bottom"/>
          </w:tcPr>
          <w:p w:rsidR="0041549F" w:rsidRDefault="0041549F">
            <w:pPr>
              <w:widowControl w:val="0"/>
              <w:spacing w:line="240" w:lineRule="auto"/>
              <w:ind w:firstLine="0"/>
              <w:jc w:val="left"/>
              <w:rPr>
                <w:sz w:val="20"/>
                <w:szCs w:val="20"/>
              </w:rPr>
            </w:pPr>
          </w:p>
        </w:tc>
        <w:tc>
          <w:tcPr>
            <w:tcW w:w="1321" w:type="dxa"/>
            <w:shd w:val="clear" w:color="auto" w:fill="auto"/>
            <w:vAlign w:val="bottom"/>
          </w:tcPr>
          <w:p w:rsidR="0041549F" w:rsidRDefault="0041549F">
            <w:pPr>
              <w:widowControl w:val="0"/>
              <w:spacing w:line="240" w:lineRule="auto"/>
              <w:ind w:firstLine="0"/>
              <w:jc w:val="left"/>
              <w:rPr>
                <w:sz w:val="20"/>
                <w:szCs w:val="20"/>
              </w:rPr>
            </w:pPr>
          </w:p>
        </w:tc>
        <w:tc>
          <w:tcPr>
            <w:tcW w:w="272" w:type="dxa"/>
            <w:shd w:val="clear" w:color="auto" w:fill="auto"/>
            <w:vAlign w:val="bottom"/>
          </w:tcPr>
          <w:p w:rsidR="0041549F" w:rsidRDefault="0041549F">
            <w:pPr>
              <w:widowControl w:val="0"/>
              <w:spacing w:line="240" w:lineRule="auto"/>
              <w:ind w:firstLine="0"/>
              <w:jc w:val="left"/>
              <w:rPr>
                <w:sz w:val="20"/>
                <w:szCs w:val="20"/>
              </w:rPr>
            </w:pPr>
          </w:p>
        </w:tc>
        <w:tc>
          <w:tcPr>
            <w:tcW w:w="514" w:type="dxa"/>
            <w:shd w:val="clear" w:color="auto" w:fill="auto"/>
            <w:vAlign w:val="bottom"/>
          </w:tcPr>
          <w:p w:rsidR="0041549F" w:rsidRDefault="0041549F">
            <w:pPr>
              <w:widowControl w:val="0"/>
              <w:spacing w:line="240" w:lineRule="auto"/>
              <w:ind w:firstLine="0"/>
              <w:jc w:val="left"/>
              <w:rPr>
                <w:sz w:val="20"/>
                <w:szCs w:val="20"/>
              </w:rPr>
            </w:pPr>
          </w:p>
        </w:tc>
        <w:tc>
          <w:tcPr>
            <w:tcW w:w="281" w:type="dxa"/>
            <w:shd w:val="clear" w:color="auto" w:fill="auto"/>
            <w:vAlign w:val="bottom"/>
          </w:tcPr>
          <w:p w:rsidR="0041549F" w:rsidRDefault="0041549F">
            <w:pPr>
              <w:widowControl w:val="0"/>
              <w:spacing w:line="240" w:lineRule="auto"/>
              <w:ind w:firstLine="0"/>
              <w:jc w:val="left"/>
              <w:rPr>
                <w:sz w:val="20"/>
                <w:szCs w:val="20"/>
              </w:rPr>
            </w:pPr>
          </w:p>
        </w:tc>
        <w:tc>
          <w:tcPr>
            <w:tcW w:w="493"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218"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right"/>
              <w:rPr>
                <w:sz w:val="20"/>
                <w:szCs w:val="20"/>
              </w:rPr>
            </w:pPr>
          </w:p>
        </w:tc>
        <w:tc>
          <w:tcPr>
            <w:tcW w:w="232" w:type="dxa"/>
            <w:shd w:val="clear" w:color="auto" w:fill="auto"/>
            <w:vAlign w:val="bottom"/>
          </w:tcPr>
          <w:p w:rsidR="0041549F" w:rsidRDefault="0041549F">
            <w:pPr>
              <w:widowControl w:val="0"/>
              <w:spacing w:line="240" w:lineRule="auto"/>
              <w:ind w:firstLine="0"/>
              <w:jc w:val="right"/>
              <w:rPr>
                <w:sz w:val="20"/>
                <w:szCs w:val="20"/>
              </w:rPr>
            </w:pPr>
          </w:p>
        </w:tc>
        <w:tc>
          <w:tcPr>
            <w:tcW w:w="1303" w:type="dxa"/>
            <w:shd w:val="clear" w:color="auto" w:fill="auto"/>
            <w:vAlign w:val="bottom"/>
          </w:tcPr>
          <w:p w:rsidR="0041549F" w:rsidRDefault="0041549F">
            <w:pPr>
              <w:widowControl w:val="0"/>
              <w:spacing w:line="240" w:lineRule="auto"/>
              <w:ind w:firstLine="0"/>
              <w:jc w:val="right"/>
              <w:rPr>
                <w:sz w:val="20"/>
                <w:szCs w:val="20"/>
              </w:rPr>
            </w:pPr>
          </w:p>
        </w:tc>
        <w:tc>
          <w:tcPr>
            <w:tcW w:w="221" w:type="dxa"/>
            <w:shd w:val="clear" w:color="auto" w:fill="auto"/>
            <w:vAlign w:val="bottom"/>
          </w:tcPr>
          <w:p w:rsidR="0041549F" w:rsidRDefault="0041549F">
            <w:pPr>
              <w:widowControl w:val="0"/>
              <w:spacing w:line="240" w:lineRule="auto"/>
              <w:ind w:firstLine="0"/>
              <w:jc w:val="right"/>
              <w:rPr>
                <w:sz w:val="20"/>
                <w:szCs w:val="20"/>
              </w:rPr>
            </w:pPr>
          </w:p>
        </w:tc>
        <w:tc>
          <w:tcPr>
            <w:tcW w:w="578" w:type="dxa"/>
            <w:shd w:val="clear" w:color="auto" w:fill="auto"/>
            <w:vAlign w:val="bottom"/>
          </w:tcPr>
          <w:p w:rsidR="0041549F" w:rsidRDefault="0041549F">
            <w:pPr>
              <w:widowControl w:val="0"/>
              <w:spacing w:line="240" w:lineRule="auto"/>
              <w:ind w:firstLine="0"/>
              <w:jc w:val="left"/>
              <w:rPr>
                <w:sz w:val="20"/>
                <w:szCs w:val="20"/>
              </w:rPr>
            </w:pPr>
          </w:p>
        </w:tc>
        <w:tc>
          <w:tcPr>
            <w:tcW w:w="443" w:type="dxa"/>
            <w:shd w:val="clear" w:color="auto" w:fill="auto"/>
            <w:vAlign w:val="bottom"/>
          </w:tcPr>
          <w:p w:rsidR="0041549F" w:rsidRDefault="0041549F">
            <w:pPr>
              <w:widowControl w:val="0"/>
              <w:spacing w:line="240" w:lineRule="auto"/>
              <w:ind w:firstLine="0"/>
              <w:jc w:val="left"/>
              <w:rPr>
                <w:sz w:val="20"/>
                <w:szCs w:val="20"/>
              </w:rPr>
            </w:pPr>
          </w:p>
        </w:tc>
        <w:tc>
          <w:tcPr>
            <w:tcW w:w="127" w:type="dxa"/>
            <w:shd w:val="clear" w:color="auto" w:fill="auto"/>
            <w:vAlign w:val="bottom"/>
          </w:tcPr>
          <w:p w:rsidR="0041549F" w:rsidRDefault="0041549F">
            <w:pPr>
              <w:widowControl w:val="0"/>
              <w:spacing w:line="240" w:lineRule="auto"/>
              <w:ind w:firstLine="0"/>
              <w:jc w:val="left"/>
              <w:rPr>
                <w:sz w:val="20"/>
                <w:szCs w:val="20"/>
              </w:rPr>
            </w:pPr>
          </w:p>
        </w:tc>
      </w:tr>
      <w:tr w:rsidR="0041549F">
        <w:trPr>
          <w:trHeight w:val="240"/>
          <w:jc w:val="center"/>
        </w:trPr>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982" w:type="dxa"/>
            <w:shd w:val="clear" w:color="auto" w:fill="auto"/>
            <w:vAlign w:val="bottom"/>
          </w:tcPr>
          <w:p w:rsidR="0041549F" w:rsidRDefault="0041549F">
            <w:pPr>
              <w:widowControl w:val="0"/>
              <w:spacing w:line="240" w:lineRule="auto"/>
              <w:ind w:firstLine="0"/>
              <w:jc w:val="left"/>
              <w:rPr>
                <w:sz w:val="20"/>
                <w:szCs w:val="20"/>
              </w:rPr>
            </w:pPr>
          </w:p>
        </w:tc>
        <w:tc>
          <w:tcPr>
            <w:tcW w:w="1081"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952" w:type="dxa"/>
            <w:tcBorders>
              <w:right w:val="single" w:sz="4" w:space="0" w:color="000000"/>
            </w:tcBorders>
            <w:shd w:val="clear" w:color="auto" w:fill="auto"/>
            <w:vAlign w:val="bottom"/>
          </w:tcPr>
          <w:p w:rsidR="0041549F" w:rsidRDefault="0041549F">
            <w:pPr>
              <w:widowControl w:val="0"/>
              <w:spacing w:line="240" w:lineRule="auto"/>
              <w:ind w:firstLine="0"/>
              <w:jc w:val="left"/>
              <w:rPr>
                <w:sz w:val="20"/>
                <w:szCs w:val="20"/>
              </w:rPr>
            </w:pPr>
          </w:p>
        </w:tc>
        <w:tc>
          <w:tcPr>
            <w:tcW w:w="891" w:type="dxa"/>
            <w:tcBorders>
              <w:left w:val="single" w:sz="4" w:space="0" w:color="000000"/>
            </w:tcBorders>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1607" w:type="dxa"/>
            <w:gridSpan w:val="3"/>
            <w:vMerge w:val="restart"/>
            <w:tcBorders>
              <w:top w:val="single" w:sz="4" w:space="0" w:color="000000"/>
              <w:left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18"/>
                <w:szCs w:val="18"/>
              </w:rPr>
            </w:pPr>
            <w:r>
              <w:rPr>
                <w:sz w:val="18"/>
                <w:szCs w:val="18"/>
              </w:rPr>
              <w:t>Номер документа</w:t>
            </w:r>
          </w:p>
        </w:tc>
        <w:tc>
          <w:tcPr>
            <w:tcW w:w="2702" w:type="dxa"/>
            <w:gridSpan w:val="5"/>
            <w:vMerge w:val="restart"/>
            <w:tcBorders>
              <w:top w:val="single" w:sz="4" w:space="0" w:color="000000"/>
              <w:left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18"/>
                <w:szCs w:val="18"/>
              </w:rPr>
            </w:pPr>
            <w:r>
              <w:rPr>
                <w:sz w:val="18"/>
                <w:szCs w:val="18"/>
              </w:rPr>
              <w:t>Дата составления</w:t>
            </w:r>
          </w:p>
        </w:tc>
        <w:tc>
          <w:tcPr>
            <w:tcW w:w="281" w:type="dxa"/>
            <w:shd w:val="clear" w:color="auto" w:fill="auto"/>
            <w:vAlign w:val="bottom"/>
          </w:tcPr>
          <w:p w:rsidR="0041549F" w:rsidRDefault="0041549F">
            <w:pPr>
              <w:widowControl w:val="0"/>
              <w:spacing w:line="240" w:lineRule="auto"/>
              <w:ind w:firstLine="0"/>
              <w:jc w:val="center"/>
              <w:rPr>
                <w:sz w:val="18"/>
                <w:szCs w:val="18"/>
              </w:rPr>
            </w:pPr>
          </w:p>
        </w:tc>
        <w:tc>
          <w:tcPr>
            <w:tcW w:w="3512"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41549F" w:rsidRDefault="00F005A9">
            <w:pPr>
              <w:widowControl w:val="0"/>
              <w:spacing w:line="240" w:lineRule="auto"/>
              <w:ind w:firstLine="0"/>
              <w:jc w:val="center"/>
              <w:rPr>
                <w:sz w:val="18"/>
                <w:szCs w:val="18"/>
              </w:rPr>
            </w:pPr>
            <w:r>
              <w:rPr>
                <w:sz w:val="18"/>
                <w:szCs w:val="18"/>
              </w:rPr>
              <w:t>Отчетный период</w:t>
            </w:r>
          </w:p>
        </w:tc>
        <w:tc>
          <w:tcPr>
            <w:tcW w:w="578" w:type="dxa"/>
            <w:shd w:val="clear" w:color="auto" w:fill="auto"/>
            <w:vAlign w:val="bottom"/>
          </w:tcPr>
          <w:p w:rsidR="0041549F" w:rsidRDefault="0041549F">
            <w:pPr>
              <w:widowControl w:val="0"/>
              <w:spacing w:line="240" w:lineRule="auto"/>
              <w:ind w:firstLine="0"/>
              <w:jc w:val="center"/>
              <w:rPr>
                <w:sz w:val="18"/>
                <w:szCs w:val="18"/>
              </w:rPr>
            </w:pPr>
          </w:p>
        </w:tc>
        <w:tc>
          <w:tcPr>
            <w:tcW w:w="443" w:type="dxa"/>
            <w:shd w:val="clear" w:color="auto" w:fill="auto"/>
            <w:vAlign w:val="bottom"/>
          </w:tcPr>
          <w:p w:rsidR="0041549F" w:rsidRDefault="0041549F">
            <w:pPr>
              <w:widowControl w:val="0"/>
              <w:spacing w:line="240" w:lineRule="auto"/>
              <w:ind w:firstLine="0"/>
              <w:jc w:val="left"/>
              <w:rPr>
                <w:sz w:val="20"/>
                <w:szCs w:val="20"/>
              </w:rPr>
            </w:pPr>
          </w:p>
        </w:tc>
        <w:tc>
          <w:tcPr>
            <w:tcW w:w="127" w:type="dxa"/>
            <w:shd w:val="clear" w:color="auto" w:fill="auto"/>
            <w:vAlign w:val="bottom"/>
          </w:tcPr>
          <w:p w:rsidR="0041549F" w:rsidRDefault="0041549F">
            <w:pPr>
              <w:widowControl w:val="0"/>
              <w:spacing w:line="240" w:lineRule="auto"/>
              <w:ind w:firstLine="0"/>
              <w:jc w:val="left"/>
              <w:rPr>
                <w:sz w:val="20"/>
                <w:szCs w:val="20"/>
              </w:rPr>
            </w:pPr>
          </w:p>
        </w:tc>
      </w:tr>
      <w:tr w:rsidR="0041549F">
        <w:trPr>
          <w:trHeight w:val="255"/>
          <w:jc w:val="center"/>
        </w:trPr>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982" w:type="dxa"/>
            <w:shd w:val="clear" w:color="auto" w:fill="auto"/>
            <w:vAlign w:val="bottom"/>
          </w:tcPr>
          <w:p w:rsidR="0041549F" w:rsidRDefault="0041549F">
            <w:pPr>
              <w:widowControl w:val="0"/>
              <w:spacing w:line="240" w:lineRule="auto"/>
              <w:ind w:firstLine="0"/>
              <w:jc w:val="left"/>
              <w:rPr>
                <w:sz w:val="20"/>
                <w:szCs w:val="20"/>
              </w:rPr>
            </w:pPr>
          </w:p>
        </w:tc>
        <w:tc>
          <w:tcPr>
            <w:tcW w:w="1081"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952" w:type="dxa"/>
            <w:tcBorders>
              <w:right w:val="single" w:sz="4" w:space="0" w:color="000000"/>
            </w:tcBorders>
            <w:shd w:val="clear" w:color="auto" w:fill="auto"/>
            <w:vAlign w:val="bottom"/>
          </w:tcPr>
          <w:p w:rsidR="0041549F" w:rsidRDefault="0041549F">
            <w:pPr>
              <w:widowControl w:val="0"/>
              <w:spacing w:line="240" w:lineRule="auto"/>
              <w:ind w:firstLine="0"/>
              <w:jc w:val="left"/>
              <w:rPr>
                <w:sz w:val="20"/>
                <w:szCs w:val="20"/>
              </w:rPr>
            </w:pPr>
          </w:p>
        </w:tc>
        <w:tc>
          <w:tcPr>
            <w:tcW w:w="891" w:type="dxa"/>
            <w:tcBorders>
              <w:left w:val="single" w:sz="4" w:space="0" w:color="000000"/>
            </w:tcBorders>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1607" w:type="dxa"/>
            <w:gridSpan w:val="3"/>
            <w:vMerge/>
            <w:vAlign w:val="center"/>
          </w:tcPr>
          <w:p w:rsidR="0041549F" w:rsidRDefault="0041549F">
            <w:pPr>
              <w:widowControl w:val="0"/>
              <w:spacing w:line="240" w:lineRule="auto"/>
              <w:ind w:firstLine="0"/>
              <w:jc w:val="left"/>
              <w:rPr>
                <w:sz w:val="18"/>
                <w:szCs w:val="18"/>
              </w:rPr>
            </w:pPr>
          </w:p>
        </w:tc>
        <w:tc>
          <w:tcPr>
            <w:tcW w:w="2702" w:type="dxa"/>
            <w:gridSpan w:val="5"/>
            <w:vMerge/>
            <w:vAlign w:val="center"/>
          </w:tcPr>
          <w:p w:rsidR="0041549F" w:rsidRDefault="0041549F">
            <w:pPr>
              <w:widowControl w:val="0"/>
              <w:spacing w:line="240" w:lineRule="auto"/>
              <w:ind w:firstLine="0"/>
              <w:jc w:val="left"/>
              <w:rPr>
                <w:sz w:val="18"/>
                <w:szCs w:val="18"/>
              </w:rPr>
            </w:pPr>
          </w:p>
        </w:tc>
        <w:tc>
          <w:tcPr>
            <w:tcW w:w="281" w:type="dxa"/>
            <w:shd w:val="clear" w:color="auto" w:fill="auto"/>
            <w:vAlign w:val="bottom"/>
          </w:tcPr>
          <w:p w:rsidR="0041549F" w:rsidRDefault="0041549F">
            <w:pPr>
              <w:widowControl w:val="0"/>
              <w:spacing w:line="240" w:lineRule="auto"/>
              <w:ind w:firstLine="0"/>
              <w:jc w:val="left"/>
              <w:rPr>
                <w:sz w:val="20"/>
                <w:szCs w:val="20"/>
              </w:rPr>
            </w:pPr>
          </w:p>
        </w:tc>
        <w:tc>
          <w:tcPr>
            <w:tcW w:w="1533" w:type="dxa"/>
            <w:gridSpan w:val="4"/>
            <w:tcBorders>
              <w:top w:val="single" w:sz="4" w:space="0" w:color="000000"/>
              <w:left w:val="single" w:sz="4" w:space="0" w:color="000000"/>
              <w:right w:val="single" w:sz="4" w:space="0" w:color="000000"/>
            </w:tcBorders>
            <w:shd w:val="clear" w:color="auto" w:fill="auto"/>
            <w:vAlign w:val="bottom"/>
          </w:tcPr>
          <w:p w:rsidR="0041549F" w:rsidRDefault="00F005A9">
            <w:pPr>
              <w:widowControl w:val="0"/>
              <w:spacing w:line="240" w:lineRule="auto"/>
              <w:ind w:firstLine="0"/>
              <w:jc w:val="center"/>
              <w:rPr>
                <w:sz w:val="18"/>
                <w:szCs w:val="18"/>
              </w:rPr>
            </w:pPr>
            <w:r>
              <w:rPr>
                <w:sz w:val="18"/>
                <w:szCs w:val="18"/>
              </w:rPr>
              <w:t>с</w:t>
            </w:r>
          </w:p>
        </w:tc>
        <w:tc>
          <w:tcPr>
            <w:tcW w:w="1979" w:type="dxa"/>
            <w:gridSpan w:val="4"/>
            <w:tcBorders>
              <w:top w:val="single" w:sz="4" w:space="0" w:color="000000"/>
              <w:right w:val="single" w:sz="4" w:space="0" w:color="000000"/>
            </w:tcBorders>
            <w:shd w:val="clear" w:color="auto" w:fill="auto"/>
            <w:vAlign w:val="bottom"/>
          </w:tcPr>
          <w:p w:rsidR="0041549F" w:rsidRDefault="00F005A9">
            <w:pPr>
              <w:widowControl w:val="0"/>
              <w:spacing w:line="240" w:lineRule="auto"/>
              <w:ind w:firstLine="0"/>
              <w:jc w:val="center"/>
              <w:rPr>
                <w:sz w:val="18"/>
                <w:szCs w:val="18"/>
              </w:rPr>
            </w:pPr>
            <w:r>
              <w:rPr>
                <w:sz w:val="18"/>
                <w:szCs w:val="18"/>
              </w:rPr>
              <w:t>по</w:t>
            </w:r>
          </w:p>
        </w:tc>
        <w:tc>
          <w:tcPr>
            <w:tcW w:w="578" w:type="dxa"/>
            <w:shd w:val="clear" w:color="auto" w:fill="auto"/>
            <w:vAlign w:val="bottom"/>
          </w:tcPr>
          <w:p w:rsidR="0041549F" w:rsidRDefault="0041549F">
            <w:pPr>
              <w:widowControl w:val="0"/>
              <w:spacing w:line="240" w:lineRule="auto"/>
              <w:ind w:firstLine="0"/>
              <w:jc w:val="center"/>
              <w:rPr>
                <w:sz w:val="18"/>
                <w:szCs w:val="18"/>
              </w:rPr>
            </w:pPr>
          </w:p>
        </w:tc>
        <w:tc>
          <w:tcPr>
            <w:tcW w:w="443" w:type="dxa"/>
            <w:shd w:val="clear" w:color="auto" w:fill="auto"/>
            <w:vAlign w:val="bottom"/>
          </w:tcPr>
          <w:p w:rsidR="0041549F" w:rsidRDefault="0041549F">
            <w:pPr>
              <w:widowControl w:val="0"/>
              <w:spacing w:line="240" w:lineRule="auto"/>
              <w:ind w:firstLine="0"/>
              <w:jc w:val="left"/>
              <w:rPr>
                <w:sz w:val="20"/>
                <w:szCs w:val="20"/>
              </w:rPr>
            </w:pPr>
          </w:p>
        </w:tc>
        <w:tc>
          <w:tcPr>
            <w:tcW w:w="127" w:type="dxa"/>
            <w:shd w:val="clear" w:color="auto" w:fill="auto"/>
            <w:vAlign w:val="bottom"/>
          </w:tcPr>
          <w:p w:rsidR="0041549F" w:rsidRDefault="0041549F">
            <w:pPr>
              <w:widowControl w:val="0"/>
              <w:spacing w:line="240" w:lineRule="auto"/>
              <w:ind w:firstLine="0"/>
              <w:jc w:val="left"/>
              <w:rPr>
                <w:sz w:val="20"/>
                <w:szCs w:val="20"/>
              </w:rPr>
            </w:pPr>
          </w:p>
        </w:tc>
      </w:tr>
      <w:tr w:rsidR="0041549F">
        <w:trPr>
          <w:trHeight w:val="300"/>
          <w:jc w:val="center"/>
        </w:trPr>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982" w:type="dxa"/>
            <w:shd w:val="clear" w:color="auto" w:fill="auto"/>
            <w:vAlign w:val="bottom"/>
          </w:tcPr>
          <w:p w:rsidR="0041549F" w:rsidRDefault="0041549F">
            <w:pPr>
              <w:widowControl w:val="0"/>
              <w:spacing w:line="240" w:lineRule="auto"/>
              <w:ind w:firstLine="0"/>
              <w:jc w:val="left"/>
              <w:rPr>
                <w:sz w:val="20"/>
                <w:szCs w:val="20"/>
              </w:rPr>
            </w:pPr>
          </w:p>
        </w:tc>
        <w:tc>
          <w:tcPr>
            <w:tcW w:w="1081"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952" w:type="dxa"/>
            <w:shd w:val="clear" w:color="auto" w:fill="auto"/>
            <w:vAlign w:val="bottom"/>
          </w:tcPr>
          <w:p w:rsidR="0041549F" w:rsidRDefault="0041549F">
            <w:pPr>
              <w:widowControl w:val="0"/>
              <w:spacing w:line="240" w:lineRule="auto"/>
              <w:ind w:firstLine="0"/>
              <w:jc w:val="left"/>
              <w:rPr>
                <w:sz w:val="20"/>
                <w:szCs w:val="20"/>
              </w:rPr>
            </w:pPr>
          </w:p>
        </w:tc>
        <w:tc>
          <w:tcPr>
            <w:tcW w:w="891" w:type="dxa"/>
            <w:shd w:val="clear" w:color="auto" w:fill="auto"/>
            <w:vAlign w:val="bottom"/>
          </w:tcPr>
          <w:p w:rsidR="0041549F" w:rsidRDefault="00F005A9">
            <w:pPr>
              <w:widowControl w:val="0"/>
              <w:spacing w:line="240" w:lineRule="auto"/>
              <w:ind w:firstLine="0"/>
              <w:jc w:val="right"/>
              <w:rPr>
                <w:b/>
                <w:bCs/>
                <w:sz w:val="22"/>
                <w:szCs w:val="22"/>
              </w:rPr>
            </w:pPr>
            <w:r>
              <w:rPr>
                <w:b/>
                <w:bCs/>
                <w:sz w:val="22"/>
                <w:szCs w:val="22"/>
              </w:rPr>
              <w:t>АКТ</w:t>
            </w:r>
          </w:p>
        </w:tc>
        <w:tc>
          <w:tcPr>
            <w:tcW w:w="223" w:type="dxa"/>
            <w:shd w:val="clear" w:color="auto" w:fill="auto"/>
            <w:vAlign w:val="bottom"/>
          </w:tcPr>
          <w:p w:rsidR="0041549F" w:rsidRDefault="0041549F">
            <w:pPr>
              <w:widowControl w:val="0"/>
              <w:spacing w:line="240" w:lineRule="auto"/>
              <w:ind w:firstLine="0"/>
              <w:jc w:val="right"/>
              <w:rPr>
                <w:b/>
                <w:bCs/>
                <w:sz w:val="22"/>
                <w:szCs w:val="22"/>
              </w:rPr>
            </w:pPr>
          </w:p>
        </w:tc>
        <w:tc>
          <w:tcPr>
            <w:tcW w:w="1607" w:type="dxa"/>
            <w:gridSpan w:val="3"/>
            <w:tcBorders>
              <w:top w:val="single" w:sz="8" w:space="0" w:color="000000"/>
              <w:left w:val="single" w:sz="8" w:space="0" w:color="000000"/>
              <w:bottom w:val="single" w:sz="8" w:space="0" w:color="000000"/>
              <w:right w:val="single" w:sz="4" w:space="0" w:color="000000"/>
            </w:tcBorders>
            <w:shd w:val="clear" w:color="auto" w:fill="auto"/>
            <w:vAlign w:val="bottom"/>
          </w:tcPr>
          <w:p w:rsidR="0041549F" w:rsidRDefault="00F005A9">
            <w:pPr>
              <w:widowControl w:val="0"/>
              <w:spacing w:line="240" w:lineRule="auto"/>
              <w:ind w:firstLine="0"/>
              <w:jc w:val="center"/>
              <w:rPr>
                <w:sz w:val="20"/>
                <w:szCs w:val="20"/>
              </w:rPr>
            </w:pPr>
            <w:r>
              <w:rPr>
                <w:sz w:val="20"/>
                <w:szCs w:val="20"/>
              </w:rPr>
              <w:t> </w:t>
            </w:r>
          </w:p>
        </w:tc>
        <w:tc>
          <w:tcPr>
            <w:tcW w:w="2702" w:type="dxa"/>
            <w:gridSpan w:val="5"/>
            <w:tcBorders>
              <w:top w:val="single" w:sz="8" w:space="0" w:color="000000"/>
              <w:bottom w:val="single" w:sz="8" w:space="0" w:color="000000"/>
              <w:right w:val="single" w:sz="8" w:space="0" w:color="000000"/>
            </w:tcBorders>
            <w:shd w:val="clear" w:color="auto" w:fill="auto"/>
            <w:vAlign w:val="bottom"/>
          </w:tcPr>
          <w:p w:rsidR="0041549F" w:rsidRDefault="00F005A9">
            <w:pPr>
              <w:widowControl w:val="0"/>
              <w:spacing w:line="240" w:lineRule="auto"/>
              <w:ind w:firstLine="0"/>
              <w:jc w:val="center"/>
              <w:rPr>
                <w:sz w:val="20"/>
                <w:szCs w:val="20"/>
              </w:rPr>
            </w:pPr>
            <w:r>
              <w:rPr>
                <w:sz w:val="20"/>
                <w:szCs w:val="20"/>
              </w:rPr>
              <w:t> </w:t>
            </w:r>
          </w:p>
        </w:tc>
        <w:tc>
          <w:tcPr>
            <w:tcW w:w="281" w:type="dxa"/>
            <w:shd w:val="clear" w:color="auto" w:fill="auto"/>
            <w:vAlign w:val="bottom"/>
          </w:tcPr>
          <w:p w:rsidR="0041549F" w:rsidRDefault="0041549F">
            <w:pPr>
              <w:widowControl w:val="0"/>
              <w:spacing w:line="240" w:lineRule="auto"/>
              <w:ind w:firstLine="0"/>
              <w:jc w:val="center"/>
              <w:rPr>
                <w:sz w:val="20"/>
                <w:szCs w:val="20"/>
              </w:rPr>
            </w:pPr>
          </w:p>
        </w:tc>
        <w:tc>
          <w:tcPr>
            <w:tcW w:w="1533" w:type="dxa"/>
            <w:gridSpan w:val="4"/>
            <w:tcBorders>
              <w:top w:val="single" w:sz="8" w:space="0" w:color="000000"/>
              <w:left w:val="single" w:sz="8" w:space="0" w:color="000000"/>
              <w:bottom w:val="single" w:sz="8" w:space="0" w:color="000000"/>
              <w:right w:val="single" w:sz="4" w:space="0" w:color="000000"/>
            </w:tcBorders>
            <w:shd w:val="clear" w:color="auto" w:fill="auto"/>
            <w:vAlign w:val="bottom"/>
          </w:tcPr>
          <w:p w:rsidR="0041549F" w:rsidRDefault="00F005A9">
            <w:pPr>
              <w:widowControl w:val="0"/>
              <w:spacing w:line="240" w:lineRule="auto"/>
              <w:ind w:firstLine="0"/>
              <w:jc w:val="center"/>
              <w:rPr>
                <w:sz w:val="20"/>
                <w:szCs w:val="20"/>
              </w:rPr>
            </w:pPr>
            <w:r>
              <w:rPr>
                <w:sz w:val="20"/>
                <w:szCs w:val="20"/>
              </w:rPr>
              <w:t> </w:t>
            </w:r>
          </w:p>
        </w:tc>
        <w:tc>
          <w:tcPr>
            <w:tcW w:w="1979" w:type="dxa"/>
            <w:gridSpan w:val="4"/>
            <w:tcBorders>
              <w:top w:val="single" w:sz="8" w:space="0" w:color="000000"/>
              <w:bottom w:val="single" w:sz="8" w:space="0" w:color="000000"/>
              <w:right w:val="single" w:sz="8" w:space="0" w:color="000000"/>
            </w:tcBorders>
            <w:shd w:val="clear" w:color="auto" w:fill="auto"/>
            <w:vAlign w:val="bottom"/>
          </w:tcPr>
          <w:p w:rsidR="0041549F" w:rsidRDefault="00F005A9">
            <w:pPr>
              <w:widowControl w:val="0"/>
              <w:spacing w:line="240" w:lineRule="auto"/>
              <w:ind w:firstLine="0"/>
              <w:jc w:val="center"/>
              <w:rPr>
                <w:sz w:val="20"/>
                <w:szCs w:val="20"/>
              </w:rPr>
            </w:pPr>
            <w:r>
              <w:rPr>
                <w:sz w:val="20"/>
                <w:szCs w:val="20"/>
              </w:rPr>
              <w:t> </w:t>
            </w:r>
          </w:p>
        </w:tc>
        <w:tc>
          <w:tcPr>
            <w:tcW w:w="578" w:type="dxa"/>
            <w:shd w:val="clear" w:color="auto" w:fill="auto"/>
            <w:vAlign w:val="bottom"/>
          </w:tcPr>
          <w:p w:rsidR="0041549F" w:rsidRDefault="0041549F">
            <w:pPr>
              <w:widowControl w:val="0"/>
              <w:spacing w:line="240" w:lineRule="auto"/>
              <w:ind w:firstLine="0"/>
              <w:jc w:val="center"/>
              <w:rPr>
                <w:sz w:val="20"/>
                <w:szCs w:val="20"/>
              </w:rPr>
            </w:pPr>
          </w:p>
        </w:tc>
        <w:tc>
          <w:tcPr>
            <w:tcW w:w="443" w:type="dxa"/>
            <w:shd w:val="clear" w:color="auto" w:fill="auto"/>
            <w:vAlign w:val="bottom"/>
          </w:tcPr>
          <w:p w:rsidR="0041549F" w:rsidRDefault="0041549F">
            <w:pPr>
              <w:widowControl w:val="0"/>
              <w:spacing w:line="240" w:lineRule="auto"/>
              <w:ind w:firstLine="0"/>
              <w:jc w:val="left"/>
              <w:rPr>
                <w:sz w:val="20"/>
                <w:szCs w:val="20"/>
              </w:rPr>
            </w:pPr>
          </w:p>
        </w:tc>
        <w:tc>
          <w:tcPr>
            <w:tcW w:w="127" w:type="dxa"/>
            <w:shd w:val="clear" w:color="auto" w:fill="auto"/>
            <w:vAlign w:val="bottom"/>
          </w:tcPr>
          <w:p w:rsidR="0041549F" w:rsidRDefault="0041549F">
            <w:pPr>
              <w:widowControl w:val="0"/>
              <w:spacing w:line="240" w:lineRule="auto"/>
              <w:ind w:firstLine="0"/>
              <w:jc w:val="left"/>
              <w:rPr>
                <w:sz w:val="20"/>
                <w:szCs w:val="20"/>
              </w:rPr>
            </w:pPr>
          </w:p>
        </w:tc>
      </w:tr>
      <w:tr w:rsidR="0041549F">
        <w:trPr>
          <w:trHeight w:val="300"/>
          <w:jc w:val="center"/>
        </w:trPr>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982" w:type="dxa"/>
            <w:shd w:val="clear" w:color="auto" w:fill="auto"/>
            <w:vAlign w:val="bottom"/>
          </w:tcPr>
          <w:p w:rsidR="0041549F" w:rsidRDefault="0041549F">
            <w:pPr>
              <w:widowControl w:val="0"/>
              <w:spacing w:line="240" w:lineRule="auto"/>
              <w:ind w:firstLine="0"/>
              <w:jc w:val="left"/>
              <w:rPr>
                <w:sz w:val="20"/>
                <w:szCs w:val="20"/>
              </w:rPr>
            </w:pPr>
          </w:p>
        </w:tc>
        <w:tc>
          <w:tcPr>
            <w:tcW w:w="6891" w:type="dxa"/>
            <w:gridSpan w:val="11"/>
            <w:shd w:val="clear" w:color="auto" w:fill="auto"/>
            <w:vAlign w:val="bottom"/>
          </w:tcPr>
          <w:p w:rsidR="0041549F" w:rsidRDefault="00F005A9">
            <w:pPr>
              <w:widowControl w:val="0"/>
              <w:spacing w:line="240" w:lineRule="auto"/>
              <w:ind w:firstLine="0"/>
              <w:jc w:val="center"/>
              <w:rPr>
                <w:b/>
                <w:bCs/>
                <w:sz w:val="22"/>
                <w:szCs w:val="22"/>
              </w:rPr>
            </w:pPr>
            <w:r>
              <w:rPr>
                <w:b/>
                <w:bCs/>
                <w:sz w:val="22"/>
                <w:szCs w:val="22"/>
              </w:rPr>
              <w:t>ОСВИДЕТЕЛЬСТВОВАНИЯ ВЫПОЛНЕННЫХ РАБОТ</w:t>
            </w:r>
          </w:p>
        </w:tc>
        <w:tc>
          <w:tcPr>
            <w:tcW w:w="272" w:type="dxa"/>
            <w:shd w:val="clear" w:color="auto" w:fill="auto"/>
            <w:vAlign w:val="bottom"/>
          </w:tcPr>
          <w:p w:rsidR="0041549F" w:rsidRDefault="0041549F">
            <w:pPr>
              <w:widowControl w:val="0"/>
              <w:spacing w:line="240" w:lineRule="auto"/>
              <w:ind w:firstLine="0"/>
              <w:jc w:val="center"/>
              <w:rPr>
                <w:b/>
                <w:bCs/>
                <w:sz w:val="22"/>
                <w:szCs w:val="22"/>
              </w:rPr>
            </w:pPr>
          </w:p>
        </w:tc>
        <w:tc>
          <w:tcPr>
            <w:tcW w:w="514" w:type="dxa"/>
            <w:shd w:val="clear" w:color="auto" w:fill="auto"/>
            <w:vAlign w:val="bottom"/>
          </w:tcPr>
          <w:p w:rsidR="0041549F" w:rsidRDefault="0041549F">
            <w:pPr>
              <w:widowControl w:val="0"/>
              <w:spacing w:line="240" w:lineRule="auto"/>
              <w:ind w:firstLine="0"/>
              <w:jc w:val="left"/>
              <w:rPr>
                <w:sz w:val="20"/>
                <w:szCs w:val="20"/>
              </w:rPr>
            </w:pPr>
          </w:p>
        </w:tc>
        <w:tc>
          <w:tcPr>
            <w:tcW w:w="281" w:type="dxa"/>
            <w:shd w:val="clear" w:color="auto" w:fill="auto"/>
            <w:vAlign w:val="bottom"/>
          </w:tcPr>
          <w:p w:rsidR="0041549F" w:rsidRDefault="0041549F">
            <w:pPr>
              <w:widowControl w:val="0"/>
              <w:spacing w:line="240" w:lineRule="auto"/>
              <w:ind w:firstLine="0"/>
              <w:jc w:val="left"/>
              <w:rPr>
                <w:sz w:val="20"/>
                <w:szCs w:val="20"/>
              </w:rPr>
            </w:pPr>
          </w:p>
        </w:tc>
        <w:tc>
          <w:tcPr>
            <w:tcW w:w="493"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218"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2" w:type="dxa"/>
            <w:shd w:val="clear" w:color="auto" w:fill="auto"/>
            <w:vAlign w:val="bottom"/>
          </w:tcPr>
          <w:p w:rsidR="0041549F" w:rsidRDefault="0041549F">
            <w:pPr>
              <w:widowControl w:val="0"/>
              <w:spacing w:line="240" w:lineRule="auto"/>
              <w:ind w:firstLine="0"/>
              <w:jc w:val="left"/>
              <w:rPr>
                <w:sz w:val="20"/>
                <w:szCs w:val="20"/>
              </w:rPr>
            </w:pPr>
          </w:p>
        </w:tc>
        <w:tc>
          <w:tcPr>
            <w:tcW w:w="130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578" w:type="dxa"/>
            <w:shd w:val="clear" w:color="auto" w:fill="auto"/>
            <w:vAlign w:val="bottom"/>
          </w:tcPr>
          <w:p w:rsidR="0041549F" w:rsidRDefault="0041549F">
            <w:pPr>
              <w:widowControl w:val="0"/>
              <w:spacing w:line="240" w:lineRule="auto"/>
              <w:ind w:firstLine="0"/>
              <w:jc w:val="left"/>
              <w:rPr>
                <w:sz w:val="20"/>
                <w:szCs w:val="20"/>
              </w:rPr>
            </w:pPr>
          </w:p>
        </w:tc>
        <w:tc>
          <w:tcPr>
            <w:tcW w:w="443" w:type="dxa"/>
            <w:shd w:val="clear" w:color="auto" w:fill="auto"/>
            <w:vAlign w:val="bottom"/>
          </w:tcPr>
          <w:p w:rsidR="0041549F" w:rsidRDefault="0041549F">
            <w:pPr>
              <w:widowControl w:val="0"/>
              <w:spacing w:line="240" w:lineRule="auto"/>
              <w:ind w:firstLine="0"/>
              <w:jc w:val="left"/>
              <w:rPr>
                <w:sz w:val="20"/>
                <w:szCs w:val="20"/>
              </w:rPr>
            </w:pPr>
          </w:p>
        </w:tc>
        <w:tc>
          <w:tcPr>
            <w:tcW w:w="127" w:type="dxa"/>
            <w:shd w:val="clear" w:color="auto" w:fill="auto"/>
            <w:vAlign w:val="bottom"/>
          </w:tcPr>
          <w:p w:rsidR="0041549F" w:rsidRDefault="0041549F">
            <w:pPr>
              <w:widowControl w:val="0"/>
              <w:spacing w:line="240" w:lineRule="auto"/>
              <w:ind w:firstLine="0"/>
              <w:jc w:val="left"/>
              <w:rPr>
                <w:sz w:val="20"/>
                <w:szCs w:val="20"/>
              </w:rPr>
            </w:pPr>
          </w:p>
        </w:tc>
      </w:tr>
      <w:tr w:rsidR="0041549F">
        <w:trPr>
          <w:trHeight w:val="300"/>
          <w:jc w:val="center"/>
        </w:trPr>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6943" w:type="dxa"/>
            <w:gridSpan w:val="11"/>
            <w:shd w:val="clear" w:color="auto" w:fill="auto"/>
            <w:vAlign w:val="bottom"/>
          </w:tcPr>
          <w:p w:rsidR="0041549F" w:rsidRDefault="00F005A9">
            <w:pPr>
              <w:widowControl w:val="0"/>
              <w:spacing w:line="240" w:lineRule="auto"/>
              <w:ind w:firstLine="0"/>
              <w:jc w:val="left"/>
              <w:rPr>
                <w:sz w:val="20"/>
                <w:szCs w:val="20"/>
              </w:rPr>
            </w:pPr>
            <w:r>
              <w:rPr>
                <w:sz w:val="20"/>
                <w:szCs w:val="20"/>
              </w:rPr>
              <w:t xml:space="preserve">Сметная (договорная) стоимость в соответствии с договором подряда </w:t>
            </w:r>
          </w:p>
        </w:tc>
        <w:tc>
          <w:tcPr>
            <w:tcW w:w="223" w:type="dxa"/>
            <w:shd w:val="clear" w:color="auto" w:fill="auto"/>
            <w:vAlign w:val="center"/>
          </w:tcPr>
          <w:p w:rsidR="0041549F" w:rsidRDefault="0041549F">
            <w:pPr>
              <w:widowControl w:val="0"/>
              <w:spacing w:line="240" w:lineRule="auto"/>
              <w:ind w:firstLine="0"/>
              <w:jc w:val="left"/>
              <w:rPr>
                <w:sz w:val="20"/>
                <w:szCs w:val="20"/>
              </w:rPr>
            </w:pPr>
          </w:p>
        </w:tc>
        <w:tc>
          <w:tcPr>
            <w:tcW w:w="239" w:type="dxa"/>
            <w:shd w:val="clear" w:color="auto" w:fill="auto"/>
            <w:vAlign w:val="center"/>
          </w:tcPr>
          <w:p w:rsidR="0041549F" w:rsidRDefault="0041549F">
            <w:pPr>
              <w:widowControl w:val="0"/>
              <w:spacing w:line="240" w:lineRule="auto"/>
              <w:ind w:firstLine="0"/>
              <w:jc w:val="center"/>
              <w:rPr>
                <w:sz w:val="20"/>
                <w:szCs w:val="20"/>
              </w:rPr>
            </w:pPr>
          </w:p>
        </w:tc>
        <w:tc>
          <w:tcPr>
            <w:tcW w:w="7863" w:type="dxa"/>
            <w:gridSpan w:val="16"/>
            <w:tcBorders>
              <w:bottom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 </w:t>
            </w:r>
          </w:p>
        </w:tc>
        <w:tc>
          <w:tcPr>
            <w:tcW w:w="578" w:type="dxa"/>
            <w:shd w:val="clear" w:color="auto" w:fill="auto"/>
            <w:vAlign w:val="bottom"/>
          </w:tcPr>
          <w:p w:rsidR="0041549F" w:rsidRDefault="00F005A9">
            <w:pPr>
              <w:widowControl w:val="0"/>
              <w:spacing w:line="240" w:lineRule="auto"/>
              <w:ind w:firstLine="0"/>
              <w:jc w:val="right"/>
              <w:rPr>
                <w:sz w:val="20"/>
                <w:szCs w:val="20"/>
              </w:rPr>
            </w:pPr>
            <w:r>
              <w:rPr>
                <w:sz w:val="20"/>
                <w:szCs w:val="20"/>
              </w:rPr>
              <w:t>руб.</w:t>
            </w:r>
          </w:p>
        </w:tc>
        <w:tc>
          <w:tcPr>
            <w:tcW w:w="443" w:type="dxa"/>
            <w:shd w:val="clear" w:color="auto" w:fill="auto"/>
            <w:vAlign w:val="bottom"/>
          </w:tcPr>
          <w:p w:rsidR="0041549F" w:rsidRDefault="0041549F">
            <w:pPr>
              <w:widowControl w:val="0"/>
              <w:spacing w:line="240" w:lineRule="auto"/>
              <w:ind w:firstLine="0"/>
              <w:jc w:val="right"/>
              <w:rPr>
                <w:sz w:val="20"/>
                <w:szCs w:val="20"/>
              </w:rPr>
            </w:pPr>
          </w:p>
        </w:tc>
        <w:tc>
          <w:tcPr>
            <w:tcW w:w="127" w:type="dxa"/>
            <w:shd w:val="clear" w:color="auto" w:fill="auto"/>
            <w:vAlign w:val="bottom"/>
          </w:tcPr>
          <w:p w:rsidR="0041549F" w:rsidRDefault="0041549F">
            <w:pPr>
              <w:widowControl w:val="0"/>
              <w:spacing w:line="240" w:lineRule="auto"/>
              <w:ind w:firstLine="0"/>
              <w:jc w:val="left"/>
              <w:rPr>
                <w:sz w:val="20"/>
                <w:szCs w:val="20"/>
              </w:rPr>
            </w:pPr>
          </w:p>
        </w:tc>
      </w:tr>
      <w:tr w:rsidR="0041549F">
        <w:trPr>
          <w:trHeight w:hRule="exact" w:val="210"/>
          <w:jc w:val="center"/>
        </w:trPr>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center"/>
          </w:tcPr>
          <w:p w:rsidR="0041549F" w:rsidRDefault="0041549F">
            <w:pPr>
              <w:widowControl w:val="0"/>
              <w:spacing w:line="240" w:lineRule="auto"/>
              <w:ind w:firstLine="0"/>
              <w:jc w:val="left"/>
              <w:rPr>
                <w:sz w:val="20"/>
                <w:szCs w:val="20"/>
              </w:rPr>
            </w:pPr>
          </w:p>
        </w:tc>
        <w:tc>
          <w:tcPr>
            <w:tcW w:w="221" w:type="dxa"/>
            <w:shd w:val="clear" w:color="auto" w:fill="auto"/>
            <w:vAlign w:val="center"/>
          </w:tcPr>
          <w:p w:rsidR="0041549F" w:rsidRDefault="0041549F">
            <w:pPr>
              <w:widowControl w:val="0"/>
              <w:spacing w:line="240" w:lineRule="auto"/>
              <w:ind w:firstLine="0"/>
              <w:jc w:val="left"/>
              <w:rPr>
                <w:sz w:val="20"/>
                <w:szCs w:val="20"/>
              </w:rPr>
            </w:pPr>
          </w:p>
        </w:tc>
        <w:tc>
          <w:tcPr>
            <w:tcW w:w="786" w:type="dxa"/>
            <w:shd w:val="clear" w:color="auto" w:fill="auto"/>
            <w:vAlign w:val="center"/>
          </w:tcPr>
          <w:p w:rsidR="0041549F" w:rsidRDefault="0041549F">
            <w:pPr>
              <w:widowControl w:val="0"/>
              <w:spacing w:line="240" w:lineRule="auto"/>
              <w:ind w:firstLine="0"/>
              <w:jc w:val="center"/>
              <w:rPr>
                <w:sz w:val="20"/>
                <w:szCs w:val="20"/>
              </w:rPr>
            </w:pPr>
          </w:p>
        </w:tc>
        <w:tc>
          <w:tcPr>
            <w:tcW w:w="524" w:type="dxa"/>
            <w:shd w:val="clear" w:color="auto" w:fill="auto"/>
            <w:vAlign w:val="center"/>
          </w:tcPr>
          <w:p w:rsidR="0041549F" w:rsidRDefault="0041549F">
            <w:pPr>
              <w:widowControl w:val="0"/>
              <w:spacing w:line="240" w:lineRule="auto"/>
              <w:ind w:firstLine="0"/>
              <w:jc w:val="center"/>
              <w:rPr>
                <w:sz w:val="20"/>
                <w:szCs w:val="20"/>
              </w:rPr>
            </w:pPr>
          </w:p>
        </w:tc>
        <w:tc>
          <w:tcPr>
            <w:tcW w:w="223" w:type="dxa"/>
            <w:shd w:val="clear" w:color="auto" w:fill="auto"/>
            <w:vAlign w:val="center"/>
          </w:tcPr>
          <w:p w:rsidR="0041549F" w:rsidRDefault="0041549F">
            <w:pPr>
              <w:widowControl w:val="0"/>
              <w:spacing w:line="240" w:lineRule="auto"/>
              <w:ind w:firstLine="0"/>
              <w:jc w:val="center"/>
              <w:rPr>
                <w:sz w:val="20"/>
                <w:szCs w:val="20"/>
              </w:rPr>
            </w:pPr>
          </w:p>
        </w:tc>
        <w:tc>
          <w:tcPr>
            <w:tcW w:w="982" w:type="dxa"/>
            <w:shd w:val="clear" w:color="auto" w:fill="auto"/>
            <w:vAlign w:val="center"/>
          </w:tcPr>
          <w:p w:rsidR="0041549F" w:rsidRDefault="0041549F">
            <w:pPr>
              <w:widowControl w:val="0"/>
              <w:spacing w:line="240" w:lineRule="auto"/>
              <w:ind w:firstLine="0"/>
              <w:jc w:val="center"/>
              <w:rPr>
                <w:sz w:val="20"/>
                <w:szCs w:val="20"/>
              </w:rPr>
            </w:pPr>
          </w:p>
        </w:tc>
        <w:tc>
          <w:tcPr>
            <w:tcW w:w="1081" w:type="dxa"/>
            <w:shd w:val="clear" w:color="auto" w:fill="auto"/>
            <w:vAlign w:val="center"/>
          </w:tcPr>
          <w:p w:rsidR="0041549F" w:rsidRDefault="0041549F">
            <w:pPr>
              <w:widowControl w:val="0"/>
              <w:spacing w:line="240" w:lineRule="auto"/>
              <w:ind w:firstLine="0"/>
              <w:jc w:val="center"/>
              <w:rPr>
                <w:sz w:val="20"/>
                <w:szCs w:val="20"/>
              </w:rPr>
            </w:pPr>
          </w:p>
        </w:tc>
        <w:tc>
          <w:tcPr>
            <w:tcW w:w="221" w:type="dxa"/>
            <w:shd w:val="clear" w:color="auto" w:fill="auto"/>
            <w:vAlign w:val="center"/>
          </w:tcPr>
          <w:p w:rsidR="0041549F" w:rsidRDefault="0041549F">
            <w:pPr>
              <w:widowControl w:val="0"/>
              <w:spacing w:line="240" w:lineRule="auto"/>
              <w:ind w:firstLine="0"/>
              <w:jc w:val="center"/>
              <w:rPr>
                <w:sz w:val="20"/>
                <w:szCs w:val="20"/>
              </w:rPr>
            </w:pPr>
          </w:p>
        </w:tc>
        <w:tc>
          <w:tcPr>
            <w:tcW w:w="952" w:type="dxa"/>
            <w:shd w:val="clear" w:color="auto" w:fill="auto"/>
            <w:vAlign w:val="center"/>
          </w:tcPr>
          <w:p w:rsidR="0041549F" w:rsidRDefault="0041549F">
            <w:pPr>
              <w:widowControl w:val="0"/>
              <w:spacing w:line="240" w:lineRule="auto"/>
              <w:ind w:firstLine="0"/>
              <w:jc w:val="center"/>
              <w:rPr>
                <w:sz w:val="20"/>
                <w:szCs w:val="20"/>
              </w:rPr>
            </w:pPr>
          </w:p>
        </w:tc>
        <w:tc>
          <w:tcPr>
            <w:tcW w:w="891" w:type="dxa"/>
            <w:shd w:val="clear" w:color="auto" w:fill="auto"/>
            <w:vAlign w:val="center"/>
          </w:tcPr>
          <w:p w:rsidR="0041549F" w:rsidRDefault="0041549F">
            <w:pPr>
              <w:widowControl w:val="0"/>
              <w:spacing w:line="240" w:lineRule="auto"/>
              <w:ind w:firstLine="0"/>
              <w:jc w:val="center"/>
              <w:rPr>
                <w:sz w:val="20"/>
                <w:szCs w:val="20"/>
              </w:rPr>
            </w:pPr>
          </w:p>
        </w:tc>
        <w:tc>
          <w:tcPr>
            <w:tcW w:w="223" w:type="dxa"/>
            <w:shd w:val="clear" w:color="auto" w:fill="auto"/>
            <w:vAlign w:val="center"/>
          </w:tcPr>
          <w:p w:rsidR="0041549F" w:rsidRDefault="0041549F">
            <w:pPr>
              <w:widowControl w:val="0"/>
              <w:spacing w:line="240" w:lineRule="auto"/>
              <w:ind w:firstLine="0"/>
              <w:jc w:val="center"/>
              <w:rPr>
                <w:sz w:val="20"/>
                <w:szCs w:val="20"/>
              </w:rPr>
            </w:pPr>
          </w:p>
        </w:tc>
        <w:tc>
          <w:tcPr>
            <w:tcW w:w="239" w:type="dxa"/>
            <w:shd w:val="clear" w:color="auto" w:fill="auto"/>
            <w:vAlign w:val="center"/>
          </w:tcPr>
          <w:p w:rsidR="0041549F" w:rsidRDefault="0041549F">
            <w:pPr>
              <w:widowControl w:val="0"/>
              <w:spacing w:line="240" w:lineRule="auto"/>
              <w:ind w:firstLine="0"/>
              <w:jc w:val="center"/>
              <w:rPr>
                <w:sz w:val="20"/>
                <w:szCs w:val="20"/>
              </w:rPr>
            </w:pPr>
          </w:p>
        </w:tc>
        <w:tc>
          <w:tcPr>
            <w:tcW w:w="599" w:type="dxa"/>
            <w:shd w:val="clear" w:color="auto" w:fill="auto"/>
            <w:vAlign w:val="center"/>
          </w:tcPr>
          <w:p w:rsidR="0041549F" w:rsidRDefault="0041549F">
            <w:pPr>
              <w:widowControl w:val="0"/>
              <w:spacing w:line="240" w:lineRule="auto"/>
              <w:ind w:firstLine="0"/>
              <w:jc w:val="center"/>
              <w:rPr>
                <w:sz w:val="20"/>
                <w:szCs w:val="20"/>
              </w:rPr>
            </w:pPr>
          </w:p>
        </w:tc>
        <w:tc>
          <w:tcPr>
            <w:tcW w:w="769" w:type="dxa"/>
            <w:shd w:val="clear" w:color="auto" w:fill="auto"/>
            <w:vAlign w:val="center"/>
          </w:tcPr>
          <w:p w:rsidR="0041549F" w:rsidRDefault="0041549F">
            <w:pPr>
              <w:widowControl w:val="0"/>
              <w:spacing w:line="240" w:lineRule="auto"/>
              <w:ind w:firstLine="0"/>
              <w:jc w:val="center"/>
              <w:rPr>
                <w:sz w:val="20"/>
                <w:szCs w:val="20"/>
              </w:rPr>
            </w:pPr>
          </w:p>
        </w:tc>
        <w:tc>
          <w:tcPr>
            <w:tcW w:w="352" w:type="dxa"/>
            <w:shd w:val="clear" w:color="auto" w:fill="auto"/>
            <w:vAlign w:val="center"/>
          </w:tcPr>
          <w:p w:rsidR="0041549F" w:rsidRDefault="0041549F">
            <w:pPr>
              <w:widowControl w:val="0"/>
              <w:spacing w:line="240" w:lineRule="auto"/>
              <w:ind w:firstLine="0"/>
              <w:jc w:val="center"/>
              <w:rPr>
                <w:sz w:val="20"/>
                <w:szCs w:val="20"/>
              </w:rPr>
            </w:pPr>
          </w:p>
        </w:tc>
        <w:tc>
          <w:tcPr>
            <w:tcW w:w="243" w:type="dxa"/>
            <w:shd w:val="clear" w:color="auto" w:fill="auto"/>
            <w:vAlign w:val="center"/>
          </w:tcPr>
          <w:p w:rsidR="0041549F" w:rsidRDefault="0041549F">
            <w:pPr>
              <w:widowControl w:val="0"/>
              <w:spacing w:line="240" w:lineRule="auto"/>
              <w:ind w:firstLine="0"/>
              <w:jc w:val="center"/>
              <w:rPr>
                <w:sz w:val="20"/>
                <w:szCs w:val="20"/>
              </w:rPr>
            </w:pPr>
          </w:p>
        </w:tc>
        <w:tc>
          <w:tcPr>
            <w:tcW w:w="1321" w:type="dxa"/>
            <w:shd w:val="clear" w:color="auto" w:fill="auto"/>
            <w:vAlign w:val="center"/>
          </w:tcPr>
          <w:p w:rsidR="0041549F" w:rsidRDefault="0041549F">
            <w:pPr>
              <w:widowControl w:val="0"/>
              <w:spacing w:line="240" w:lineRule="auto"/>
              <w:ind w:firstLine="0"/>
              <w:jc w:val="center"/>
              <w:rPr>
                <w:sz w:val="20"/>
                <w:szCs w:val="20"/>
              </w:rPr>
            </w:pPr>
          </w:p>
        </w:tc>
        <w:tc>
          <w:tcPr>
            <w:tcW w:w="272" w:type="dxa"/>
            <w:shd w:val="clear" w:color="auto" w:fill="auto"/>
            <w:vAlign w:val="center"/>
          </w:tcPr>
          <w:p w:rsidR="0041549F" w:rsidRDefault="0041549F">
            <w:pPr>
              <w:widowControl w:val="0"/>
              <w:spacing w:line="240" w:lineRule="auto"/>
              <w:ind w:firstLine="0"/>
              <w:jc w:val="center"/>
              <w:rPr>
                <w:sz w:val="20"/>
                <w:szCs w:val="20"/>
              </w:rPr>
            </w:pPr>
          </w:p>
        </w:tc>
        <w:tc>
          <w:tcPr>
            <w:tcW w:w="514" w:type="dxa"/>
            <w:shd w:val="clear" w:color="auto" w:fill="auto"/>
            <w:vAlign w:val="center"/>
          </w:tcPr>
          <w:p w:rsidR="0041549F" w:rsidRDefault="0041549F">
            <w:pPr>
              <w:widowControl w:val="0"/>
              <w:spacing w:line="240" w:lineRule="auto"/>
              <w:ind w:firstLine="0"/>
              <w:jc w:val="center"/>
              <w:rPr>
                <w:sz w:val="20"/>
                <w:szCs w:val="20"/>
              </w:rPr>
            </w:pPr>
          </w:p>
        </w:tc>
        <w:tc>
          <w:tcPr>
            <w:tcW w:w="281" w:type="dxa"/>
            <w:shd w:val="clear" w:color="auto" w:fill="auto"/>
            <w:vAlign w:val="center"/>
          </w:tcPr>
          <w:p w:rsidR="0041549F" w:rsidRDefault="0041549F">
            <w:pPr>
              <w:widowControl w:val="0"/>
              <w:spacing w:line="240" w:lineRule="auto"/>
              <w:ind w:firstLine="0"/>
              <w:jc w:val="center"/>
              <w:rPr>
                <w:sz w:val="20"/>
                <w:szCs w:val="20"/>
              </w:rPr>
            </w:pPr>
          </w:p>
        </w:tc>
        <w:tc>
          <w:tcPr>
            <w:tcW w:w="493" w:type="dxa"/>
            <w:shd w:val="clear" w:color="auto" w:fill="auto"/>
            <w:vAlign w:val="center"/>
          </w:tcPr>
          <w:p w:rsidR="0041549F" w:rsidRDefault="0041549F">
            <w:pPr>
              <w:widowControl w:val="0"/>
              <w:spacing w:line="240" w:lineRule="auto"/>
              <w:ind w:firstLine="0"/>
              <w:jc w:val="center"/>
              <w:rPr>
                <w:sz w:val="20"/>
                <w:szCs w:val="20"/>
              </w:rPr>
            </w:pPr>
          </w:p>
        </w:tc>
        <w:tc>
          <w:tcPr>
            <w:tcW w:w="599" w:type="dxa"/>
            <w:shd w:val="clear" w:color="auto" w:fill="auto"/>
            <w:vAlign w:val="center"/>
          </w:tcPr>
          <w:p w:rsidR="0041549F" w:rsidRDefault="0041549F">
            <w:pPr>
              <w:widowControl w:val="0"/>
              <w:spacing w:line="240" w:lineRule="auto"/>
              <w:ind w:firstLine="0"/>
              <w:jc w:val="center"/>
              <w:rPr>
                <w:sz w:val="20"/>
                <w:szCs w:val="20"/>
              </w:rPr>
            </w:pPr>
          </w:p>
        </w:tc>
        <w:tc>
          <w:tcPr>
            <w:tcW w:w="218" w:type="dxa"/>
            <w:shd w:val="clear" w:color="auto" w:fill="auto"/>
            <w:vAlign w:val="bottom"/>
          </w:tcPr>
          <w:p w:rsidR="0041549F" w:rsidRDefault="0041549F">
            <w:pPr>
              <w:widowControl w:val="0"/>
              <w:spacing w:line="240" w:lineRule="auto"/>
              <w:ind w:firstLine="0"/>
              <w:jc w:val="center"/>
              <w:rPr>
                <w:sz w:val="20"/>
                <w:szCs w:val="20"/>
              </w:rPr>
            </w:pPr>
          </w:p>
        </w:tc>
        <w:tc>
          <w:tcPr>
            <w:tcW w:w="223" w:type="dxa"/>
            <w:shd w:val="clear" w:color="auto" w:fill="auto"/>
            <w:vAlign w:val="bottom"/>
          </w:tcPr>
          <w:p w:rsidR="0041549F" w:rsidRDefault="0041549F">
            <w:pPr>
              <w:widowControl w:val="0"/>
              <w:spacing w:line="240" w:lineRule="auto"/>
              <w:ind w:firstLine="0"/>
              <w:jc w:val="center"/>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2" w:type="dxa"/>
            <w:shd w:val="clear" w:color="auto" w:fill="auto"/>
            <w:vAlign w:val="bottom"/>
          </w:tcPr>
          <w:p w:rsidR="0041549F" w:rsidRDefault="0041549F">
            <w:pPr>
              <w:widowControl w:val="0"/>
              <w:spacing w:line="240" w:lineRule="auto"/>
              <w:ind w:firstLine="0"/>
              <w:jc w:val="left"/>
              <w:rPr>
                <w:sz w:val="20"/>
                <w:szCs w:val="20"/>
              </w:rPr>
            </w:pPr>
          </w:p>
        </w:tc>
        <w:tc>
          <w:tcPr>
            <w:tcW w:w="130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578" w:type="dxa"/>
            <w:shd w:val="clear" w:color="auto" w:fill="auto"/>
            <w:vAlign w:val="bottom"/>
          </w:tcPr>
          <w:p w:rsidR="0041549F" w:rsidRDefault="0041549F">
            <w:pPr>
              <w:widowControl w:val="0"/>
              <w:spacing w:line="240" w:lineRule="auto"/>
              <w:ind w:firstLine="0"/>
              <w:jc w:val="left"/>
              <w:rPr>
                <w:sz w:val="20"/>
                <w:szCs w:val="20"/>
              </w:rPr>
            </w:pPr>
          </w:p>
        </w:tc>
        <w:tc>
          <w:tcPr>
            <w:tcW w:w="443" w:type="dxa"/>
            <w:shd w:val="clear" w:color="auto" w:fill="auto"/>
            <w:vAlign w:val="bottom"/>
          </w:tcPr>
          <w:p w:rsidR="0041549F" w:rsidRDefault="0041549F">
            <w:pPr>
              <w:widowControl w:val="0"/>
              <w:spacing w:line="240" w:lineRule="auto"/>
              <w:ind w:firstLine="0"/>
              <w:jc w:val="left"/>
              <w:rPr>
                <w:sz w:val="20"/>
                <w:szCs w:val="20"/>
              </w:rPr>
            </w:pPr>
          </w:p>
        </w:tc>
        <w:tc>
          <w:tcPr>
            <w:tcW w:w="127" w:type="dxa"/>
            <w:shd w:val="clear" w:color="auto" w:fill="auto"/>
            <w:vAlign w:val="bottom"/>
          </w:tcPr>
          <w:p w:rsidR="0041549F" w:rsidRDefault="0041549F">
            <w:pPr>
              <w:widowControl w:val="0"/>
              <w:spacing w:line="240" w:lineRule="auto"/>
              <w:ind w:firstLine="0"/>
              <w:jc w:val="left"/>
              <w:rPr>
                <w:sz w:val="20"/>
                <w:szCs w:val="20"/>
              </w:rPr>
            </w:pPr>
          </w:p>
        </w:tc>
      </w:tr>
      <w:tr w:rsidR="0041549F">
        <w:trPr>
          <w:trHeight w:val="300"/>
          <w:jc w:val="center"/>
        </w:trPr>
        <w:tc>
          <w:tcPr>
            <w:tcW w:w="229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41549F" w:rsidRDefault="00F005A9">
            <w:pPr>
              <w:widowControl w:val="0"/>
              <w:spacing w:line="240" w:lineRule="auto"/>
              <w:ind w:firstLine="0"/>
              <w:jc w:val="center"/>
              <w:rPr>
                <w:sz w:val="20"/>
                <w:szCs w:val="20"/>
              </w:rPr>
            </w:pPr>
            <w:r>
              <w:rPr>
                <w:sz w:val="20"/>
                <w:szCs w:val="20"/>
              </w:rPr>
              <w:t>Номер</w:t>
            </w:r>
          </w:p>
        </w:tc>
        <w:tc>
          <w:tcPr>
            <w:tcW w:w="5336" w:type="dxa"/>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Наименование работ</w:t>
            </w:r>
          </w:p>
        </w:tc>
        <w:tc>
          <w:tcPr>
            <w:tcW w:w="1368" w:type="dxa"/>
            <w:gridSpan w:val="2"/>
            <w:vMerge w:val="restart"/>
            <w:tcBorders>
              <w:top w:val="single" w:sz="4" w:space="0" w:color="000000"/>
              <w:left w:val="single" w:sz="4" w:space="0" w:color="000000"/>
              <w:bottom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Номер единичной расценки</w:t>
            </w:r>
          </w:p>
        </w:tc>
        <w:tc>
          <w:tcPr>
            <w:tcW w:w="218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Единица измерения</w:t>
            </w:r>
          </w:p>
        </w:tc>
        <w:tc>
          <w:tcPr>
            <w:tcW w:w="5455" w:type="dxa"/>
            <w:gridSpan w:val="13"/>
            <w:tcBorders>
              <w:top w:val="single" w:sz="4" w:space="0" w:color="000000"/>
              <w:bottom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Выполнено работ</w:t>
            </w:r>
          </w:p>
        </w:tc>
      </w:tr>
      <w:tr w:rsidR="0041549F">
        <w:trPr>
          <w:trHeight w:val="900"/>
          <w:jc w:val="center"/>
        </w:trPr>
        <w:tc>
          <w:tcPr>
            <w:tcW w:w="1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по</w:t>
            </w:r>
            <w:r>
              <w:rPr>
                <w:sz w:val="20"/>
                <w:szCs w:val="20"/>
              </w:rPr>
              <w:br/>
              <w:t>поряд-</w:t>
            </w:r>
            <w:r>
              <w:rPr>
                <w:sz w:val="20"/>
                <w:szCs w:val="20"/>
              </w:rPr>
              <w:br/>
              <w:t>ку</w:t>
            </w:r>
          </w:p>
        </w:tc>
        <w:tc>
          <w:tcPr>
            <w:tcW w:w="1230" w:type="dxa"/>
            <w:gridSpan w:val="3"/>
            <w:tcBorders>
              <w:top w:val="single" w:sz="4" w:space="0" w:color="000000"/>
              <w:bottom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позиции по смете</w:t>
            </w:r>
          </w:p>
        </w:tc>
        <w:tc>
          <w:tcPr>
            <w:tcW w:w="5336" w:type="dxa"/>
            <w:gridSpan w:val="9"/>
            <w:vMerge/>
            <w:tcBorders>
              <w:top w:val="single" w:sz="4" w:space="0" w:color="000000"/>
              <w:left w:val="single" w:sz="4" w:space="0" w:color="000000"/>
              <w:bottom w:val="single" w:sz="4" w:space="0" w:color="000000"/>
              <w:right w:val="single" w:sz="4" w:space="0" w:color="000000"/>
            </w:tcBorders>
            <w:vAlign w:val="center"/>
          </w:tcPr>
          <w:p w:rsidR="0041549F" w:rsidRDefault="0041549F">
            <w:pPr>
              <w:widowControl w:val="0"/>
              <w:spacing w:line="240" w:lineRule="auto"/>
              <w:ind w:firstLine="0"/>
              <w:jc w:val="left"/>
              <w:rPr>
                <w:sz w:val="20"/>
                <w:szCs w:val="20"/>
              </w:rPr>
            </w:pPr>
          </w:p>
        </w:tc>
        <w:tc>
          <w:tcPr>
            <w:tcW w:w="1368" w:type="dxa"/>
            <w:gridSpan w:val="2"/>
            <w:vMerge/>
            <w:tcBorders>
              <w:top w:val="single" w:sz="4" w:space="0" w:color="000000"/>
              <w:left w:val="single" w:sz="4" w:space="0" w:color="000000"/>
              <w:bottom w:val="single" w:sz="4" w:space="0" w:color="000000"/>
            </w:tcBorders>
            <w:vAlign w:val="center"/>
          </w:tcPr>
          <w:p w:rsidR="0041549F" w:rsidRDefault="0041549F">
            <w:pPr>
              <w:widowControl w:val="0"/>
              <w:spacing w:line="240" w:lineRule="auto"/>
              <w:ind w:firstLine="0"/>
              <w:jc w:val="left"/>
              <w:rPr>
                <w:sz w:val="20"/>
                <w:szCs w:val="20"/>
              </w:rPr>
            </w:pPr>
          </w:p>
        </w:tc>
        <w:tc>
          <w:tcPr>
            <w:tcW w:w="2188" w:type="dxa"/>
            <w:gridSpan w:val="4"/>
            <w:vMerge/>
            <w:tcBorders>
              <w:top w:val="single" w:sz="4" w:space="0" w:color="000000"/>
              <w:left w:val="single" w:sz="4" w:space="0" w:color="000000"/>
              <w:bottom w:val="single" w:sz="4" w:space="0" w:color="000000"/>
              <w:right w:val="single" w:sz="4" w:space="0" w:color="000000"/>
            </w:tcBorders>
            <w:vAlign w:val="center"/>
          </w:tcPr>
          <w:p w:rsidR="0041549F" w:rsidRDefault="0041549F">
            <w:pPr>
              <w:widowControl w:val="0"/>
              <w:spacing w:line="240" w:lineRule="auto"/>
              <w:ind w:firstLine="0"/>
              <w:jc w:val="left"/>
              <w:rPr>
                <w:sz w:val="20"/>
                <w:szCs w:val="20"/>
              </w:rPr>
            </w:pPr>
          </w:p>
        </w:tc>
        <w:tc>
          <w:tcPr>
            <w:tcW w:w="1887" w:type="dxa"/>
            <w:gridSpan w:val="4"/>
            <w:tcBorders>
              <w:top w:val="single" w:sz="4" w:space="0" w:color="000000"/>
              <w:bottom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количество</w:t>
            </w:r>
          </w:p>
        </w:tc>
        <w:tc>
          <w:tcPr>
            <w:tcW w:w="2199" w:type="dxa"/>
            <w:gridSpan w:val="5"/>
            <w:tcBorders>
              <w:top w:val="single" w:sz="4" w:space="0" w:color="000000"/>
              <w:bottom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цена за единицу,</w:t>
            </w:r>
            <w:r>
              <w:rPr>
                <w:sz w:val="20"/>
                <w:szCs w:val="20"/>
              </w:rPr>
              <w:br/>
              <w:t>руб.</w:t>
            </w:r>
          </w:p>
        </w:tc>
        <w:tc>
          <w:tcPr>
            <w:tcW w:w="1369" w:type="dxa"/>
            <w:gridSpan w:val="4"/>
            <w:tcBorders>
              <w:top w:val="single" w:sz="4" w:space="0" w:color="000000"/>
              <w:bottom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стоимость,</w:t>
            </w:r>
            <w:r>
              <w:rPr>
                <w:sz w:val="20"/>
                <w:szCs w:val="20"/>
              </w:rPr>
              <w:br/>
              <w:t>руб.</w:t>
            </w:r>
          </w:p>
        </w:tc>
      </w:tr>
      <w:tr w:rsidR="0041549F">
        <w:trPr>
          <w:trHeight w:val="300"/>
          <w:jc w:val="center"/>
        </w:trPr>
        <w:tc>
          <w:tcPr>
            <w:tcW w:w="1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1</w:t>
            </w:r>
          </w:p>
        </w:tc>
        <w:tc>
          <w:tcPr>
            <w:tcW w:w="1230" w:type="dxa"/>
            <w:gridSpan w:val="3"/>
            <w:tcBorders>
              <w:top w:val="single" w:sz="4" w:space="0" w:color="000000"/>
              <w:bottom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2</w:t>
            </w:r>
          </w:p>
        </w:tc>
        <w:tc>
          <w:tcPr>
            <w:tcW w:w="5336" w:type="dxa"/>
            <w:gridSpan w:val="9"/>
            <w:tcBorders>
              <w:top w:val="single" w:sz="4" w:space="0" w:color="000000"/>
              <w:bottom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3</w:t>
            </w:r>
          </w:p>
        </w:tc>
        <w:tc>
          <w:tcPr>
            <w:tcW w:w="1368" w:type="dxa"/>
            <w:gridSpan w:val="2"/>
            <w:tcBorders>
              <w:top w:val="single" w:sz="4" w:space="0" w:color="000000"/>
              <w:bottom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4</w:t>
            </w:r>
          </w:p>
        </w:tc>
        <w:tc>
          <w:tcPr>
            <w:tcW w:w="21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5</w:t>
            </w:r>
          </w:p>
        </w:tc>
        <w:tc>
          <w:tcPr>
            <w:tcW w:w="1887" w:type="dxa"/>
            <w:gridSpan w:val="4"/>
            <w:tcBorders>
              <w:top w:val="single" w:sz="4" w:space="0" w:color="000000"/>
              <w:bottom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6</w:t>
            </w:r>
          </w:p>
        </w:tc>
        <w:tc>
          <w:tcPr>
            <w:tcW w:w="2199" w:type="dxa"/>
            <w:gridSpan w:val="5"/>
            <w:tcBorders>
              <w:top w:val="single" w:sz="4" w:space="0" w:color="000000"/>
              <w:bottom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7</w:t>
            </w:r>
          </w:p>
        </w:tc>
        <w:tc>
          <w:tcPr>
            <w:tcW w:w="1369" w:type="dxa"/>
            <w:gridSpan w:val="4"/>
            <w:tcBorders>
              <w:top w:val="single" w:sz="4" w:space="0" w:color="000000"/>
              <w:bottom w:val="single" w:sz="4" w:space="0" w:color="000000"/>
              <w:right w:val="single" w:sz="4" w:space="0" w:color="000000"/>
            </w:tcBorders>
            <w:shd w:val="clear" w:color="auto" w:fill="auto"/>
            <w:vAlign w:val="center"/>
          </w:tcPr>
          <w:p w:rsidR="0041549F" w:rsidRDefault="00F005A9">
            <w:pPr>
              <w:widowControl w:val="0"/>
              <w:spacing w:line="240" w:lineRule="auto"/>
              <w:ind w:firstLine="0"/>
              <w:jc w:val="center"/>
              <w:rPr>
                <w:sz w:val="20"/>
                <w:szCs w:val="20"/>
              </w:rPr>
            </w:pPr>
            <w:r>
              <w:rPr>
                <w:sz w:val="20"/>
                <w:szCs w:val="20"/>
              </w:rPr>
              <w:t>8</w:t>
            </w:r>
          </w:p>
        </w:tc>
      </w:tr>
      <w:tr w:rsidR="0041549F">
        <w:trPr>
          <w:trHeight w:val="300"/>
          <w:jc w:val="center"/>
        </w:trPr>
        <w:tc>
          <w:tcPr>
            <w:tcW w:w="1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230" w:type="dxa"/>
            <w:gridSpan w:val="3"/>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5336" w:type="dxa"/>
            <w:gridSpan w:val="9"/>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368" w:type="dxa"/>
            <w:gridSpan w:val="2"/>
            <w:tcBorders>
              <w:top w:val="single" w:sz="4" w:space="0" w:color="000000"/>
              <w:bottom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21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887" w:type="dxa"/>
            <w:gridSpan w:val="4"/>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2199" w:type="dxa"/>
            <w:gridSpan w:val="5"/>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369" w:type="dxa"/>
            <w:gridSpan w:val="4"/>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r>
      <w:tr w:rsidR="0041549F">
        <w:trPr>
          <w:trHeight w:val="300"/>
          <w:jc w:val="center"/>
        </w:trPr>
        <w:tc>
          <w:tcPr>
            <w:tcW w:w="1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230" w:type="dxa"/>
            <w:gridSpan w:val="3"/>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5336" w:type="dxa"/>
            <w:gridSpan w:val="9"/>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368" w:type="dxa"/>
            <w:gridSpan w:val="2"/>
            <w:tcBorders>
              <w:top w:val="single" w:sz="4" w:space="0" w:color="000000"/>
              <w:bottom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21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887" w:type="dxa"/>
            <w:gridSpan w:val="4"/>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2199" w:type="dxa"/>
            <w:gridSpan w:val="5"/>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369" w:type="dxa"/>
            <w:gridSpan w:val="4"/>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r>
      <w:tr w:rsidR="0041549F">
        <w:trPr>
          <w:trHeight w:val="300"/>
          <w:jc w:val="center"/>
        </w:trPr>
        <w:tc>
          <w:tcPr>
            <w:tcW w:w="1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230" w:type="dxa"/>
            <w:gridSpan w:val="3"/>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5336" w:type="dxa"/>
            <w:gridSpan w:val="9"/>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368" w:type="dxa"/>
            <w:gridSpan w:val="2"/>
            <w:tcBorders>
              <w:top w:val="single" w:sz="4" w:space="0" w:color="000000"/>
              <w:bottom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21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887" w:type="dxa"/>
            <w:gridSpan w:val="4"/>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2199" w:type="dxa"/>
            <w:gridSpan w:val="5"/>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369" w:type="dxa"/>
            <w:gridSpan w:val="4"/>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r>
      <w:tr w:rsidR="0041549F">
        <w:trPr>
          <w:trHeight w:val="300"/>
          <w:jc w:val="center"/>
        </w:trPr>
        <w:tc>
          <w:tcPr>
            <w:tcW w:w="1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230" w:type="dxa"/>
            <w:gridSpan w:val="3"/>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5336" w:type="dxa"/>
            <w:gridSpan w:val="9"/>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368" w:type="dxa"/>
            <w:gridSpan w:val="2"/>
            <w:tcBorders>
              <w:top w:val="single" w:sz="4" w:space="0" w:color="000000"/>
              <w:bottom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21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887" w:type="dxa"/>
            <w:gridSpan w:val="4"/>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2199" w:type="dxa"/>
            <w:gridSpan w:val="5"/>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369" w:type="dxa"/>
            <w:gridSpan w:val="4"/>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r>
      <w:tr w:rsidR="0041549F">
        <w:trPr>
          <w:trHeight w:val="300"/>
          <w:jc w:val="center"/>
        </w:trPr>
        <w:tc>
          <w:tcPr>
            <w:tcW w:w="1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230" w:type="dxa"/>
            <w:gridSpan w:val="3"/>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5336" w:type="dxa"/>
            <w:gridSpan w:val="9"/>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368" w:type="dxa"/>
            <w:gridSpan w:val="2"/>
            <w:tcBorders>
              <w:top w:val="single" w:sz="4" w:space="0" w:color="000000"/>
              <w:bottom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21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887" w:type="dxa"/>
            <w:gridSpan w:val="4"/>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2199" w:type="dxa"/>
            <w:gridSpan w:val="5"/>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369" w:type="dxa"/>
            <w:gridSpan w:val="4"/>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r>
      <w:tr w:rsidR="0041549F">
        <w:trPr>
          <w:trHeight w:val="300"/>
          <w:jc w:val="center"/>
        </w:trPr>
        <w:tc>
          <w:tcPr>
            <w:tcW w:w="1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230" w:type="dxa"/>
            <w:gridSpan w:val="3"/>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5336" w:type="dxa"/>
            <w:gridSpan w:val="9"/>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368" w:type="dxa"/>
            <w:gridSpan w:val="2"/>
            <w:tcBorders>
              <w:top w:val="single" w:sz="4" w:space="0" w:color="000000"/>
              <w:bottom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21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887" w:type="dxa"/>
            <w:gridSpan w:val="4"/>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2199" w:type="dxa"/>
            <w:gridSpan w:val="5"/>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369" w:type="dxa"/>
            <w:gridSpan w:val="4"/>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r>
      <w:tr w:rsidR="0041549F">
        <w:trPr>
          <w:trHeight w:val="300"/>
          <w:jc w:val="center"/>
        </w:trPr>
        <w:tc>
          <w:tcPr>
            <w:tcW w:w="1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230" w:type="dxa"/>
            <w:gridSpan w:val="3"/>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5336" w:type="dxa"/>
            <w:gridSpan w:val="9"/>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368" w:type="dxa"/>
            <w:gridSpan w:val="2"/>
            <w:tcBorders>
              <w:top w:val="single" w:sz="4" w:space="0" w:color="000000"/>
              <w:bottom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21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887" w:type="dxa"/>
            <w:gridSpan w:val="4"/>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2199" w:type="dxa"/>
            <w:gridSpan w:val="5"/>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369" w:type="dxa"/>
            <w:gridSpan w:val="4"/>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r>
      <w:tr w:rsidR="0041549F">
        <w:trPr>
          <w:trHeight w:val="300"/>
          <w:jc w:val="center"/>
        </w:trPr>
        <w:tc>
          <w:tcPr>
            <w:tcW w:w="1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230" w:type="dxa"/>
            <w:gridSpan w:val="3"/>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5336" w:type="dxa"/>
            <w:gridSpan w:val="9"/>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368" w:type="dxa"/>
            <w:gridSpan w:val="2"/>
            <w:tcBorders>
              <w:top w:val="single" w:sz="4" w:space="0" w:color="000000"/>
              <w:bottom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21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887" w:type="dxa"/>
            <w:gridSpan w:val="4"/>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2199" w:type="dxa"/>
            <w:gridSpan w:val="5"/>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369" w:type="dxa"/>
            <w:gridSpan w:val="4"/>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r>
      <w:tr w:rsidR="0041549F">
        <w:trPr>
          <w:trHeight w:val="300"/>
          <w:jc w:val="center"/>
        </w:trPr>
        <w:tc>
          <w:tcPr>
            <w:tcW w:w="1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230" w:type="dxa"/>
            <w:gridSpan w:val="3"/>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5336" w:type="dxa"/>
            <w:gridSpan w:val="9"/>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368" w:type="dxa"/>
            <w:gridSpan w:val="2"/>
            <w:tcBorders>
              <w:top w:val="single" w:sz="4" w:space="0" w:color="000000"/>
              <w:bottom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21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887" w:type="dxa"/>
            <w:gridSpan w:val="4"/>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2199" w:type="dxa"/>
            <w:gridSpan w:val="5"/>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c>
          <w:tcPr>
            <w:tcW w:w="1369" w:type="dxa"/>
            <w:gridSpan w:val="4"/>
            <w:tcBorders>
              <w:top w:val="single" w:sz="4" w:space="0" w:color="000000"/>
              <w:bottom w:val="single" w:sz="4" w:space="0" w:color="000000"/>
              <w:right w:val="single" w:sz="4" w:space="0" w:color="000000"/>
            </w:tcBorders>
            <w:shd w:val="clear" w:color="auto" w:fill="auto"/>
            <w:vAlign w:val="center"/>
          </w:tcPr>
          <w:p w:rsidR="0041549F" w:rsidRDefault="0041549F">
            <w:pPr>
              <w:widowControl w:val="0"/>
              <w:spacing w:line="240" w:lineRule="auto"/>
              <w:ind w:firstLine="0"/>
              <w:jc w:val="center"/>
              <w:rPr>
                <w:sz w:val="20"/>
                <w:szCs w:val="20"/>
              </w:rPr>
            </w:pPr>
          </w:p>
        </w:tc>
      </w:tr>
      <w:tr w:rsidR="0041549F">
        <w:trPr>
          <w:trHeight w:val="300"/>
          <w:jc w:val="center"/>
        </w:trPr>
        <w:tc>
          <w:tcPr>
            <w:tcW w:w="221" w:type="dxa"/>
            <w:shd w:val="clear" w:color="auto" w:fill="auto"/>
            <w:vAlign w:val="bottom"/>
          </w:tcPr>
          <w:p w:rsidR="0041549F" w:rsidRDefault="0041549F">
            <w:pPr>
              <w:widowControl w:val="0"/>
              <w:spacing w:line="240" w:lineRule="auto"/>
              <w:ind w:firstLine="0"/>
              <w:jc w:val="center"/>
              <w:rPr>
                <w:sz w:val="20"/>
                <w:szCs w:val="20"/>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982" w:type="dxa"/>
            <w:shd w:val="clear" w:color="auto" w:fill="auto"/>
            <w:vAlign w:val="bottom"/>
          </w:tcPr>
          <w:p w:rsidR="0041549F" w:rsidRDefault="0041549F">
            <w:pPr>
              <w:widowControl w:val="0"/>
              <w:spacing w:line="240" w:lineRule="auto"/>
              <w:ind w:firstLine="0"/>
              <w:jc w:val="left"/>
              <w:rPr>
                <w:sz w:val="20"/>
                <w:szCs w:val="20"/>
              </w:rPr>
            </w:pPr>
          </w:p>
        </w:tc>
        <w:tc>
          <w:tcPr>
            <w:tcW w:w="1081"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952" w:type="dxa"/>
            <w:shd w:val="clear" w:color="auto" w:fill="auto"/>
            <w:vAlign w:val="bottom"/>
          </w:tcPr>
          <w:p w:rsidR="0041549F" w:rsidRDefault="0041549F">
            <w:pPr>
              <w:widowControl w:val="0"/>
              <w:spacing w:line="240" w:lineRule="auto"/>
              <w:ind w:firstLine="0"/>
              <w:jc w:val="left"/>
              <w:rPr>
                <w:sz w:val="20"/>
                <w:szCs w:val="20"/>
              </w:rPr>
            </w:pPr>
          </w:p>
        </w:tc>
        <w:tc>
          <w:tcPr>
            <w:tcW w:w="891"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9"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769" w:type="dxa"/>
            <w:shd w:val="clear" w:color="auto" w:fill="auto"/>
            <w:vAlign w:val="bottom"/>
          </w:tcPr>
          <w:p w:rsidR="0041549F" w:rsidRDefault="0041549F">
            <w:pPr>
              <w:widowControl w:val="0"/>
              <w:spacing w:line="240" w:lineRule="auto"/>
              <w:ind w:firstLine="0"/>
              <w:jc w:val="left"/>
              <w:rPr>
                <w:sz w:val="20"/>
                <w:szCs w:val="20"/>
              </w:rPr>
            </w:pPr>
          </w:p>
        </w:tc>
        <w:tc>
          <w:tcPr>
            <w:tcW w:w="352" w:type="dxa"/>
            <w:shd w:val="clear" w:color="auto" w:fill="auto"/>
            <w:vAlign w:val="bottom"/>
          </w:tcPr>
          <w:p w:rsidR="0041549F" w:rsidRDefault="0041549F">
            <w:pPr>
              <w:widowControl w:val="0"/>
              <w:spacing w:line="240" w:lineRule="auto"/>
              <w:ind w:firstLine="0"/>
              <w:jc w:val="left"/>
              <w:rPr>
                <w:sz w:val="20"/>
                <w:szCs w:val="20"/>
              </w:rPr>
            </w:pPr>
          </w:p>
        </w:tc>
        <w:tc>
          <w:tcPr>
            <w:tcW w:w="243" w:type="dxa"/>
            <w:shd w:val="clear" w:color="auto" w:fill="auto"/>
            <w:vAlign w:val="bottom"/>
          </w:tcPr>
          <w:p w:rsidR="0041549F" w:rsidRDefault="0041549F">
            <w:pPr>
              <w:widowControl w:val="0"/>
              <w:spacing w:line="240" w:lineRule="auto"/>
              <w:ind w:firstLine="0"/>
              <w:jc w:val="left"/>
              <w:rPr>
                <w:sz w:val="20"/>
                <w:szCs w:val="20"/>
              </w:rPr>
            </w:pPr>
          </w:p>
        </w:tc>
        <w:tc>
          <w:tcPr>
            <w:tcW w:w="1321" w:type="dxa"/>
            <w:shd w:val="clear" w:color="auto" w:fill="auto"/>
            <w:vAlign w:val="bottom"/>
          </w:tcPr>
          <w:p w:rsidR="0041549F" w:rsidRDefault="00F005A9">
            <w:pPr>
              <w:widowControl w:val="0"/>
              <w:spacing w:line="240" w:lineRule="auto"/>
              <w:ind w:firstLine="0"/>
              <w:jc w:val="right"/>
              <w:rPr>
                <w:sz w:val="22"/>
                <w:szCs w:val="22"/>
              </w:rPr>
            </w:pPr>
            <w:r>
              <w:rPr>
                <w:sz w:val="22"/>
                <w:szCs w:val="22"/>
              </w:rPr>
              <w:t>Итого</w:t>
            </w:r>
          </w:p>
        </w:tc>
        <w:tc>
          <w:tcPr>
            <w:tcW w:w="272" w:type="dxa"/>
            <w:shd w:val="clear" w:color="auto" w:fill="auto"/>
            <w:vAlign w:val="bottom"/>
          </w:tcPr>
          <w:p w:rsidR="0041549F" w:rsidRDefault="0041549F">
            <w:pPr>
              <w:widowControl w:val="0"/>
              <w:spacing w:line="240" w:lineRule="auto"/>
              <w:ind w:firstLine="0"/>
              <w:jc w:val="right"/>
              <w:rPr>
                <w:sz w:val="22"/>
                <w:szCs w:val="22"/>
              </w:rPr>
            </w:pPr>
          </w:p>
        </w:tc>
        <w:tc>
          <w:tcPr>
            <w:tcW w:w="1887"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41549F" w:rsidRDefault="00F005A9">
            <w:pPr>
              <w:widowControl w:val="0"/>
              <w:spacing w:line="240" w:lineRule="auto"/>
              <w:ind w:firstLine="0"/>
              <w:jc w:val="center"/>
              <w:rPr>
                <w:sz w:val="22"/>
                <w:szCs w:val="22"/>
              </w:rPr>
            </w:pPr>
            <w:r>
              <w:rPr>
                <w:sz w:val="22"/>
                <w:szCs w:val="22"/>
              </w:rPr>
              <w:t> </w:t>
            </w:r>
          </w:p>
        </w:tc>
        <w:tc>
          <w:tcPr>
            <w:tcW w:w="2199" w:type="dxa"/>
            <w:gridSpan w:val="5"/>
            <w:tcBorders>
              <w:top w:val="single" w:sz="4" w:space="0" w:color="000000"/>
              <w:bottom w:val="single" w:sz="4" w:space="0" w:color="000000"/>
              <w:right w:val="single" w:sz="4" w:space="0" w:color="000000"/>
            </w:tcBorders>
            <w:shd w:val="clear" w:color="auto" w:fill="auto"/>
            <w:vAlign w:val="bottom"/>
          </w:tcPr>
          <w:p w:rsidR="0041549F" w:rsidRDefault="00F005A9">
            <w:pPr>
              <w:widowControl w:val="0"/>
              <w:spacing w:line="240" w:lineRule="auto"/>
              <w:ind w:firstLine="0"/>
              <w:jc w:val="center"/>
              <w:rPr>
                <w:sz w:val="22"/>
                <w:szCs w:val="22"/>
              </w:rPr>
            </w:pPr>
            <w:r>
              <w:rPr>
                <w:sz w:val="22"/>
                <w:szCs w:val="22"/>
              </w:rPr>
              <w:t>Х</w:t>
            </w:r>
          </w:p>
        </w:tc>
        <w:tc>
          <w:tcPr>
            <w:tcW w:w="1369" w:type="dxa"/>
            <w:gridSpan w:val="4"/>
            <w:tcBorders>
              <w:bottom w:val="single" w:sz="4" w:space="0" w:color="000000"/>
              <w:right w:val="single" w:sz="4" w:space="0" w:color="000000"/>
            </w:tcBorders>
            <w:shd w:val="clear" w:color="auto" w:fill="auto"/>
            <w:vAlign w:val="bottom"/>
          </w:tcPr>
          <w:p w:rsidR="0041549F" w:rsidRDefault="00F005A9">
            <w:pPr>
              <w:widowControl w:val="0"/>
              <w:spacing w:line="240" w:lineRule="auto"/>
              <w:ind w:firstLine="0"/>
              <w:jc w:val="center"/>
              <w:rPr>
                <w:sz w:val="22"/>
                <w:szCs w:val="22"/>
              </w:rPr>
            </w:pPr>
            <w:r>
              <w:rPr>
                <w:sz w:val="22"/>
                <w:szCs w:val="22"/>
              </w:rPr>
              <w:t> </w:t>
            </w:r>
          </w:p>
        </w:tc>
      </w:tr>
      <w:tr w:rsidR="0041549F">
        <w:trPr>
          <w:trHeight w:val="300"/>
          <w:jc w:val="center"/>
        </w:trPr>
        <w:tc>
          <w:tcPr>
            <w:tcW w:w="221" w:type="dxa"/>
            <w:shd w:val="clear" w:color="auto" w:fill="auto"/>
            <w:vAlign w:val="bottom"/>
          </w:tcPr>
          <w:p w:rsidR="0041549F" w:rsidRDefault="0041549F">
            <w:pPr>
              <w:widowControl w:val="0"/>
              <w:spacing w:line="240" w:lineRule="auto"/>
              <w:ind w:firstLine="0"/>
              <w:jc w:val="center"/>
              <w:rPr>
                <w:sz w:val="22"/>
                <w:szCs w:val="22"/>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982" w:type="dxa"/>
            <w:shd w:val="clear" w:color="auto" w:fill="auto"/>
            <w:vAlign w:val="bottom"/>
          </w:tcPr>
          <w:p w:rsidR="0041549F" w:rsidRDefault="0041549F">
            <w:pPr>
              <w:widowControl w:val="0"/>
              <w:spacing w:line="240" w:lineRule="auto"/>
              <w:ind w:firstLine="0"/>
              <w:jc w:val="left"/>
              <w:rPr>
                <w:sz w:val="20"/>
                <w:szCs w:val="20"/>
              </w:rPr>
            </w:pPr>
          </w:p>
        </w:tc>
        <w:tc>
          <w:tcPr>
            <w:tcW w:w="1081"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952" w:type="dxa"/>
            <w:shd w:val="clear" w:color="auto" w:fill="auto"/>
            <w:vAlign w:val="bottom"/>
          </w:tcPr>
          <w:p w:rsidR="0041549F" w:rsidRDefault="0041549F">
            <w:pPr>
              <w:widowControl w:val="0"/>
              <w:spacing w:line="240" w:lineRule="auto"/>
              <w:ind w:firstLine="0"/>
              <w:jc w:val="left"/>
              <w:rPr>
                <w:sz w:val="20"/>
                <w:szCs w:val="20"/>
              </w:rPr>
            </w:pPr>
          </w:p>
        </w:tc>
        <w:tc>
          <w:tcPr>
            <w:tcW w:w="891"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9"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769" w:type="dxa"/>
            <w:shd w:val="clear" w:color="auto" w:fill="auto"/>
            <w:vAlign w:val="bottom"/>
          </w:tcPr>
          <w:p w:rsidR="0041549F" w:rsidRDefault="0041549F">
            <w:pPr>
              <w:widowControl w:val="0"/>
              <w:spacing w:line="240" w:lineRule="auto"/>
              <w:ind w:firstLine="0"/>
              <w:jc w:val="left"/>
              <w:rPr>
                <w:sz w:val="20"/>
                <w:szCs w:val="20"/>
              </w:rPr>
            </w:pPr>
          </w:p>
        </w:tc>
        <w:tc>
          <w:tcPr>
            <w:tcW w:w="352" w:type="dxa"/>
            <w:shd w:val="clear" w:color="auto" w:fill="auto"/>
            <w:vAlign w:val="bottom"/>
          </w:tcPr>
          <w:p w:rsidR="0041549F" w:rsidRDefault="0041549F">
            <w:pPr>
              <w:widowControl w:val="0"/>
              <w:spacing w:line="240" w:lineRule="auto"/>
              <w:ind w:firstLine="0"/>
              <w:jc w:val="left"/>
              <w:rPr>
                <w:sz w:val="20"/>
                <w:szCs w:val="20"/>
              </w:rPr>
            </w:pPr>
          </w:p>
        </w:tc>
        <w:tc>
          <w:tcPr>
            <w:tcW w:w="243" w:type="dxa"/>
            <w:shd w:val="clear" w:color="auto" w:fill="auto"/>
            <w:vAlign w:val="bottom"/>
          </w:tcPr>
          <w:p w:rsidR="0041549F" w:rsidRDefault="0041549F">
            <w:pPr>
              <w:widowControl w:val="0"/>
              <w:spacing w:line="240" w:lineRule="auto"/>
              <w:ind w:firstLine="0"/>
              <w:jc w:val="left"/>
              <w:rPr>
                <w:sz w:val="20"/>
                <w:szCs w:val="20"/>
              </w:rPr>
            </w:pPr>
          </w:p>
        </w:tc>
        <w:tc>
          <w:tcPr>
            <w:tcW w:w="1321" w:type="dxa"/>
            <w:shd w:val="clear" w:color="auto" w:fill="auto"/>
            <w:vAlign w:val="bottom"/>
          </w:tcPr>
          <w:p w:rsidR="0041549F" w:rsidRDefault="00F005A9">
            <w:pPr>
              <w:widowControl w:val="0"/>
              <w:spacing w:line="240" w:lineRule="auto"/>
              <w:ind w:firstLine="0"/>
              <w:jc w:val="right"/>
              <w:rPr>
                <w:sz w:val="22"/>
                <w:szCs w:val="22"/>
              </w:rPr>
            </w:pPr>
            <w:r>
              <w:rPr>
                <w:sz w:val="22"/>
                <w:szCs w:val="22"/>
              </w:rPr>
              <w:t>Всего по акту</w:t>
            </w:r>
          </w:p>
        </w:tc>
        <w:tc>
          <w:tcPr>
            <w:tcW w:w="272" w:type="dxa"/>
            <w:tcBorders>
              <w:right w:val="single" w:sz="4" w:space="0" w:color="000000"/>
            </w:tcBorders>
            <w:shd w:val="clear" w:color="auto" w:fill="auto"/>
            <w:vAlign w:val="bottom"/>
          </w:tcPr>
          <w:p w:rsidR="0041549F" w:rsidRDefault="00F005A9">
            <w:pPr>
              <w:widowControl w:val="0"/>
              <w:spacing w:line="240" w:lineRule="auto"/>
              <w:ind w:firstLine="0"/>
              <w:jc w:val="right"/>
              <w:rPr>
                <w:sz w:val="22"/>
                <w:szCs w:val="22"/>
              </w:rPr>
            </w:pPr>
            <w:r>
              <w:rPr>
                <w:sz w:val="22"/>
                <w:szCs w:val="22"/>
              </w:rPr>
              <w:t> </w:t>
            </w:r>
          </w:p>
        </w:tc>
        <w:tc>
          <w:tcPr>
            <w:tcW w:w="1887" w:type="dxa"/>
            <w:gridSpan w:val="4"/>
            <w:tcBorders>
              <w:top w:val="single" w:sz="4" w:space="0" w:color="000000"/>
              <w:bottom w:val="single" w:sz="4" w:space="0" w:color="000000"/>
              <w:right w:val="single" w:sz="4" w:space="0" w:color="000000"/>
            </w:tcBorders>
            <w:shd w:val="clear" w:color="auto" w:fill="auto"/>
            <w:vAlign w:val="bottom"/>
          </w:tcPr>
          <w:p w:rsidR="0041549F" w:rsidRDefault="00F005A9">
            <w:pPr>
              <w:widowControl w:val="0"/>
              <w:spacing w:line="240" w:lineRule="auto"/>
              <w:ind w:firstLine="0"/>
              <w:jc w:val="center"/>
              <w:rPr>
                <w:sz w:val="22"/>
                <w:szCs w:val="22"/>
              </w:rPr>
            </w:pPr>
            <w:r>
              <w:rPr>
                <w:sz w:val="22"/>
                <w:szCs w:val="22"/>
              </w:rPr>
              <w:t> </w:t>
            </w:r>
          </w:p>
        </w:tc>
        <w:tc>
          <w:tcPr>
            <w:tcW w:w="2199" w:type="dxa"/>
            <w:gridSpan w:val="5"/>
            <w:tcBorders>
              <w:top w:val="single" w:sz="4" w:space="0" w:color="000000"/>
              <w:bottom w:val="single" w:sz="4" w:space="0" w:color="000000"/>
              <w:right w:val="single" w:sz="4" w:space="0" w:color="000000"/>
            </w:tcBorders>
            <w:shd w:val="clear" w:color="auto" w:fill="auto"/>
            <w:vAlign w:val="bottom"/>
          </w:tcPr>
          <w:p w:rsidR="0041549F" w:rsidRDefault="00F005A9">
            <w:pPr>
              <w:widowControl w:val="0"/>
              <w:spacing w:line="240" w:lineRule="auto"/>
              <w:ind w:firstLine="0"/>
              <w:jc w:val="center"/>
              <w:rPr>
                <w:sz w:val="22"/>
                <w:szCs w:val="22"/>
              </w:rPr>
            </w:pPr>
            <w:r>
              <w:rPr>
                <w:sz w:val="22"/>
                <w:szCs w:val="22"/>
              </w:rPr>
              <w:t>Х</w:t>
            </w:r>
          </w:p>
        </w:tc>
        <w:tc>
          <w:tcPr>
            <w:tcW w:w="1369" w:type="dxa"/>
            <w:gridSpan w:val="4"/>
            <w:tcBorders>
              <w:top w:val="single" w:sz="4" w:space="0" w:color="000000"/>
              <w:bottom w:val="single" w:sz="4" w:space="0" w:color="000000"/>
              <w:right w:val="single" w:sz="4" w:space="0" w:color="000000"/>
            </w:tcBorders>
            <w:shd w:val="clear" w:color="auto" w:fill="auto"/>
            <w:vAlign w:val="bottom"/>
          </w:tcPr>
          <w:p w:rsidR="0041549F" w:rsidRDefault="00F005A9">
            <w:pPr>
              <w:widowControl w:val="0"/>
              <w:spacing w:line="240" w:lineRule="auto"/>
              <w:ind w:firstLine="0"/>
              <w:jc w:val="center"/>
              <w:rPr>
                <w:sz w:val="22"/>
                <w:szCs w:val="22"/>
              </w:rPr>
            </w:pPr>
            <w:r>
              <w:rPr>
                <w:sz w:val="22"/>
                <w:szCs w:val="22"/>
              </w:rPr>
              <w:t> </w:t>
            </w:r>
          </w:p>
        </w:tc>
      </w:tr>
      <w:tr w:rsidR="0041549F">
        <w:trPr>
          <w:trHeight w:val="300"/>
          <w:jc w:val="center"/>
        </w:trPr>
        <w:tc>
          <w:tcPr>
            <w:tcW w:w="221" w:type="dxa"/>
            <w:shd w:val="clear" w:color="auto" w:fill="auto"/>
            <w:vAlign w:val="bottom"/>
          </w:tcPr>
          <w:p w:rsidR="0041549F" w:rsidRDefault="0041549F">
            <w:pPr>
              <w:widowControl w:val="0"/>
              <w:spacing w:line="240" w:lineRule="auto"/>
              <w:ind w:firstLine="0"/>
              <w:jc w:val="center"/>
              <w:rPr>
                <w:sz w:val="22"/>
                <w:szCs w:val="22"/>
              </w:rPr>
            </w:pPr>
          </w:p>
        </w:tc>
        <w:tc>
          <w:tcPr>
            <w:tcW w:w="2069" w:type="dxa"/>
            <w:gridSpan w:val="4"/>
            <w:shd w:val="clear" w:color="auto" w:fill="auto"/>
            <w:vAlign w:val="bottom"/>
          </w:tcPr>
          <w:p w:rsidR="0041549F" w:rsidRDefault="00F005A9">
            <w:pPr>
              <w:widowControl w:val="0"/>
              <w:spacing w:line="240" w:lineRule="auto"/>
              <w:ind w:firstLine="0"/>
              <w:jc w:val="left"/>
              <w:rPr>
                <w:b/>
                <w:bCs/>
                <w:sz w:val="22"/>
                <w:szCs w:val="22"/>
              </w:rPr>
            </w:pPr>
            <w:r>
              <w:rPr>
                <w:b/>
                <w:bCs/>
                <w:sz w:val="22"/>
                <w:szCs w:val="22"/>
              </w:rPr>
              <w:t>От Заказчика</w:t>
            </w:r>
          </w:p>
        </w:tc>
        <w:tc>
          <w:tcPr>
            <w:tcW w:w="2810" w:type="dxa"/>
            <w:gridSpan w:val="4"/>
            <w:tcBorders>
              <w:bottom w:val="single" w:sz="4" w:space="0" w:color="000000"/>
            </w:tcBorders>
            <w:shd w:val="clear" w:color="auto" w:fill="auto"/>
            <w:vAlign w:val="bottom"/>
          </w:tcPr>
          <w:p w:rsidR="0041549F" w:rsidRDefault="00F005A9">
            <w:pPr>
              <w:widowControl w:val="0"/>
              <w:spacing w:line="240" w:lineRule="auto"/>
              <w:ind w:firstLine="0"/>
              <w:jc w:val="center"/>
              <w:rPr>
                <w:sz w:val="22"/>
                <w:szCs w:val="22"/>
              </w:rPr>
            </w:pPr>
            <w:r>
              <w:rPr>
                <w:sz w:val="22"/>
                <w:szCs w:val="22"/>
              </w:rPr>
              <w:t> </w:t>
            </w:r>
          </w:p>
        </w:tc>
        <w:tc>
          <w:tcPr>
            <w:tcW w:w="221" w:type="dxa"/>
            <w:shd w:val="clear" w:color="auto" w:fill="auto"/>
            <w:vAlign w:val="bottom"/>
          </w:tcPr>
          <w:p w:rsidR="0041549F" w:rsidRDefault="0041549F">
            <w:pPr>
              <w:widowControl w:val="0"/>
              <w:spacing w:line="240" w:lineRule="auto"/>
              <w:ind w:firstLine="0"/>
              <w:jc w:val="center"/>
              <w:rPr>
                <w:sz w:val="22"/>
                <w:szCs w:val="22"/>
              </w:rPr>
            </w:pPr>
          </w:p>
        </w:tc>
        <w:tc>
          <w:tcPr>
            <w:tcW w:w="1843" w:type="dxa"/>
            <w:gridSpan w:val="2"/>
            <w:tcBorders>
              <w:bottom w:val="single" w:sz="4" w:space="0" w:color="000000"/>
            </w:tcBorders>
            <w:shd w:val="clear" w:color="auto" w:fill="auto"/>
            <w:vAlign w:val="bottom"/>
          </w:tcPr>
          <w:p w:rsidR="0041549F" w:rsidRDefault="00F005A9">
            <w:pPr>
              <w:widowControl w:val="0"/>
              <w:spacing w:line="240" w:lineRule="auto"/>
              <w:ind w:firstLine="0"/>
              <w:jc w:val="center"/>
              <w:rPr>
                <w:sz w:val="22"/>
                <w:szCs w:val="22"/>
              </w:rPr>
            </w:pPr>
            <w:r>
              <w:rPr>
                <w:sz w:val="22"/>
                <w:szCs w:val="22"/>
              </w:rPr>
              <w:t> </w:t>
            </w:r>
          </w:p>
        </w:tc>
        <w:tc>
          <w:tcPr>
            <w:tcW w:w="223" w:type="dxa"/>
            <w:shd w:val="clear" w:color="auto" w:fill="auto"/>
            <w:vAlign w:val="bottom"/>
          </w:tcPr>
          <w:p w:rsidR="0041549F" w:rsidRDefault="0041549F">
            <w:pPr>
              <w:widowControl w:val="0"/>
              <w:spacing w:line="240" w:lineRule="auto"/>
              <w:ind w:firstLine="0"/>
              <w:jc w:val="center"/>
              <w:rPr>
                <w:sz w:val="22"/>
                <w:szCs w:val="22"/>
              </w:rPr>
            </w:pPr>
          </w:p>
        </w:tc>
        <w:tc>
          <w:tcPr>
            <w:tcW w:w="9250" w:type="dxa"/>
            <w:gridSpan w:val="20"/>
            <w:tcBorders>
              <w:bottom w:val="single" w:sz="4" w:space="0" w:color="000000"/>
            </w:tcBorders>
            <w:shd w:val="clear" w:color="auto" w:fill="auto"/>
            <w:vAlign w:val="bottom"/>
          </w:tcPr>
          <w:p w:rsidR="0041549F" w:rsidRDefault="00F005A9">
            <w:pPr>
              <w:widowControl w:val="0"/>
              <w:spacing w:line="240" w:lineRule="auto"/>
              <w:ind w:firstLine="0"/>
              <w:jc w:val="center"/>
              <w:rPr>
                <w:sz w:val="22"/>
                <w:szCs w:val="22"/>
              </w:rPr>
            </w:pPr>
            <w:r>
              <w:rPr>
                <w:sz w:val="22"/>
                <w:szCs w:val="22"/>
              </w:rPr>
              <w:t> </w:t>
            </w:r>
          </w:p>
        </w:tc>
      </w:tr>
      <w:tr w:rsidR="0041549F">
        <w:trPr>
          <w:trHeight w:val="70"/>
          <w:jc w:val="center"/>
        </w:trPr>
        <w:tc>
          <w:tcPr>
            <w:tcW w:w="221" w:type="dxa"/>
            <w:shd w:val="clear" w:color="auto" w:fill="auto"/>
            <w:vAlign w:val="bottom"/>
          </w:tcPr>
          <w:p w:rsidR="0041549F" w:rsidRDefault="0041549F">
            <w:pPr>
              <w:widowControl w:val="0"/>
              <w:spacing w:line="240" w:lineRule="auto"/>
              <w:ind w:firstLine="0"/>
              <w:jc w:val="center"/>
              <w:rPr>
                <w:sz w:val="22"/>
                <w:szCs w:val="22"/>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2810" w:type="dxa"/>
            <w:gridSpan w:val="4"/>
            <w:tcBorders>
              <w:top w:val="single" w:sz="4" w:space="0" w:color="000000"/>
            </w:tcBorders>
            <w:shd w:val="clear" w:color="auto" w:fill="auto"/>
            <w:vAlign w:val="bottom"/>
          </w:tcPr>
          <w:p w:rsidR="0041549F" w:rsidRDefault="00F005A9">
            <w:pPr>
              <w:widowControl w:val="0"/>
              <w:spacing w:line="240" w:lineRule="auto"/>
              <w:ind w:firstLine="0"/>
              <w:jc w:val="center"/>
              <w:rPr>
                <w:sz w:val="16"/>
                <w:szCs w:val="16"/>
              </w:rPr>
            </w:pPr>
            <w:r>
              <w:rPr>
                <w:sz w:val="16"/>
                <w:szCs w:val="16"/>
              </w:rPr>
              <w:t>(должность)</w:t>
            </w:r>
          </w:p>
        </w:tc>
        <w:tc>
          <w:tcPr>
            <w:tcW w:w="221" w:type="dxa"/>
            <w:shd w:val="clear" w:color="auto" w:fill="auto"/>
            <w:vAlign w:val="bottom"/>
          </w:tcPr>
          <w:p w:rsidR="0041549F" w:rsidRDefault="0041549F">
            <w:pPr>
              <w:widowControl w:val="0"/>
              <w:spacing w:line="240" w:lineRule="auto"/>
              <w:ind w:firstLine="0"/>
              <w:jc w:val="center"/>
              <w:rPr>
                <w:sz w:val="16"/>
                <w:szCs w:val="16"/>
              </w:rPr>
            </w:pPr>
          </w:p>
        </w:tc>
        <w:tc>
          <w:tcPr>
            <w:tcW w:w="1843" w:type="dxa"/>
            <w:gridSpan w:val="2"/>
            <w:tcBorders>
              <w:top w:val="single" w:sz="4" w:space="0" w:color="000000"/>
            </w:tcBorders>
            <w:shd w:val="clear" w:color="auto" w:fill="auto"/>
            <w:vAlign w:val="bottom"/>
          </w:tcPr>
          <w:p w:rsidR="0041549F" w:rsidRDefault="00F005A9">
            <w:pPr>
              <w:widowControl w:val="0"/>
              <w:spacing w:line="240" w:lineRule="auto"/>
              <w:ind w:firstLine="0"/>
              <w:jc w:val="center"/>
              <w:rPr>
                <w:sz w:val="16"/>
                <w:szCs w:val="16"/>
              </w:rPr>
            </w:pPr>
            <w:r>
              <w:rPr>
                <w:sz w:val="16"/>
                <w:szCs w:val="16"/>
              </w:rPr>
              <w:t>(подпись)</w:t>
            </w:r>
          </w:p>
        </w:tc>
        <w:tc>
          <w:tcPr>
            <w:tcW w:w="223" w:type="dxa"/>
            <w:shd w:val="clear" w:color="auto" w:fill="auto"/>
            <w:vAlign w:val="bottom"/>
          </w:tcPr>
          <w:p w:rsidR="0041549F" w:rsidRDefault="0041549F">
            <w:pPr>
              <w:widowControl w:val="0"/>
              <w:spacing w:line="240" w:lineRule="auto"/>
              <w:ind w:firstLine="0"/>
              <w:jc w:val="center"/>
              <w:rPr>
                <w:sz w:val="16"/>
                <w:szCs w:val="16"/>
              </w:rPr>
            </w:pPr>
          </w:p>
        </w:tc>
        <w:tc>
          <w:tcPr>
            <w:tcW w:w="9250" w:type="dxa"/>
            <w:gridSpan w:val="20"/>
            <w:tcBorders>
              <w:top w:val="single" w:sz="4" w:space="0" w:color="000000"/>
            </w:tcBorders>
            <w:shd w:val="clear" w:color="auto" w:fill="auto"/>
            <w:vAlign w:val="bottom"/>
          </w:tcPr>
          <w:p w:rsidR="0041549F" w:rsidRDefault="00F005A9">
            <w:pPr>
              <w:widowControl w:val="0"/>
              <w:spacing w:line="240" w:lineRule="auto"/>
              <w:ind w:firstLine="0"/>
              <w:jc w:val="center"/>
              <w:rPr>
                <w:sz w:val="16"/>
                <w:szCs w:val="16"/>
              </w:rPr>
            </w:pPr>
            <w:r>
              <w:rPr>
                <w:sz w:val="16"/>
                <w:szCs w:val="16"/>
              </w:rPr>
              <w:t>(расшифровка подписи)</w:t>
            </w:r>
          </w:p>
        </w:tc>
      </w:tr>
      <w:tr w:rsidR="0041549F">
        <w:trPr>
          <w:trHeight w:val="300"/>
          <w:jc w:val="center"/>
        </w:trPr>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2069" w:type="dxa"/>
            <w:gridSpan w:val="4"/>
            <w:shd w:val="clear" w:color="auto" w:fill="auto"/>
            <w:vAlign w:val="bottom"/>
          </w:tcPr>
          <w:p w:rsidR="0041549F" w:rsidRDefault="00F005A9">
            <w:pPr>
              <w:widowControl w:val="0"/>
              <w:spacing w:line="240" w:lineRule="auto"/>
              <w:ind w:firstLine="0"/>
              <w:jc w:val="left"/>
              <w:rPr>
                <w:b/>
                <w:bCs/>
                <w:sz w:val="22"/>
                <w:szCs w:val="22"/>
              </w:rPr>
            </w:pPr>
            <w:r>
              <w:rPr>
                <w:b/>
                <w:bCs/>
                <w:sz w:val="22"/>
                <w:szCs w:val="22"/>
              </w:rPr>
              <w:t>От Подрядчика</w:t>
            </w:r>
          </w:p>
        </w:tc>
        <w:tc>
          <w:tcPr>
            <w:tcW w:w="2810" w:type="dxa"/>
            <w:gridSpan w:val="4"/>
            <w:tcBorders>
              <w:bottom w:val="single" w:sz="4" w:space="0" w:color="000000"/>
            </w:tcBorders>
            <w:shd w:val="clear" w:color="auto" w:fill="auto"/>
            <w:vAlign w:val="bottom"/>
          </w:tcPr>
          <w:p w:rsidR="0041549F" w:rsidRDefault="00F005A9">
            <w:pPr>
              <w:widowControl w:val="0"/>
              <w:spacing w:line="240" w:lineRule="auto"/>
              <w:ind w:firstLine="0"/>
              <w:jc w:val="center"/>
              <w:rPr>
                <w:sz w:val="22"/>
                <w:szCs w:val="22"/>
              </w:rPr>
            </w:pPr>
            <w:r>
              <w:rPr>
                <w:sz w:val="22"/>
                <w:szCs w:val="22"/>
              </w:rPr>
              <w:t> </w:t>
            </w:r>
          </w:p>
        </w:tc>
        <w:tc>
          <w:tcPr>
            <w:tcW w:w="221" w:type="dxa"/>
            <w:shd w:val="clear" w:color="auto" w:fill="auto"/>
            <w:vAlign w:val="bottom"/>
          </w:tcPr>
          <w:p w:rsidR="0041549F" w:rsidRDefault="0041549F">
            <w:pPr>
              <w:widowControl w:val="0"/>
              <w:spacing w:line="240" w:lineRule="auto"/>
              <w:ind w:firstLine="0"/>
              <w:jc w:val="center"/>
              <w:rPr>
                <w:sz w:val="22"/>
                <w:szCs w:val="22"/>
              </w:rPr>
            </w:pPr>
          </w:p>
        </w:tc>
        <w:tc>
          <w:tcPr>
            <w:tcW w:w="1843" w:type="dxa"/>
            <w:gridSpan w:val="2"/>
            <w:tcBorders>
              <w:bottom w:val="single" w:sz="4" w:space="0" w:color="000000"/>
            </w:tcBorders>
            <w:shd w:val="clear" w:color="auto" w:fill="auto"/>
            <w:vAlign w:val="bottom"/>
          </w:tcPr>
          <w:p w:rsidR="0041549F" w:rsidRDefault="00F005A9">
            <w:pPr>
              <w:widowControl w:val="0"/>
              <w:spacing w:line="240" w:lineRule="auto"/>
              <w:ind w:firstLine="0"/>
              <w:jc w:val="center"/>
              <w:rPr>
                <w:sz w:val="22"/>
                <w:szCs w:val="22"/>
              </w:rPr>
            </w:pPr>
            <w:r>
              <w:rPr>
                <w:sz w:val="22"/>
                <w:szCs w:val="22"/>
              </w:rPr>
              <w:t> </w:t>
            </w:r>
          </w:p>
        </w:tc>
        <w:tc>
          <w:tcPr>
            <w:tcW w:w="223" w:type="dxa"/>
            <w:shd w:val="clear" w:color="auto" w:fill="auto"/>
            <w:vAlign w:val="bottom"/>
          </w:tcPr>
          <w:p w:rsidR="0041549F" w:rsidRDefault="0041549F">
            <w:pPr>
              <w:widowControl w:val="0"/>
              <w:spacing w:line="240" w:lineRule="auto"/>
              <w:ind w:firstLine="0"/>
              <w:jc w:val="center"/>
              <w:rPr>
                <w:sz w:val="22"/>
                <w:szCs w:val="22"/>
              </w:rPr>
            </w:pPr>
          </w:p>
        </w:tc>
        <w:tc>
          <w:tcPr>
            <w:tcW w:w="9250" w:type="dxa"/>
            <w:gridSpan w:val="20"/>
            <w:tcBorders>
              <w:bottom w:val="single" w:sz="4" w:space="0" w:color="000000"/>
            </w:tcBorders>
            <w:shd w:val="clear" w:color="auto" w:fill="auto"/>
            <w:vAlign w:val="bottom"/>
          </w:tcPr>
          <w:p w:rsidR="0041549F" w:rsidRDefault="00F005A9">
            <w:pPr>
              <w:widowControl w:val="0"/>
              <w:spacing w:line="240" w:lineRule="auto"/>
              <w:ind w:firstLine="0"/>
              <w:jc w:val="center"/>
              <w:rPr>
                <w:sz w:val="22"/>
                <w:szCs w:val="22"/>
              </w:rPr>
            </w:pPr>
            <w:r>
              <w:rPr>
                <w:sz w:val="22"/>
                <w:szCs w:val="22"/>
              </w:rPr>
              <w:t> </w:t>
            </w:r>
          </w:p>
        </w:tc>
      </w:tr>
      <w:tr w:rsidR="0041549F">
        <w:trPr>
          <w:trHeight w:val="210"/>
          <w:jc w:val="center"/>
        </w:trPr>
        <w:tc>
          <w:tcPr>
            <w:tcW w:w="221" w:type="dxa"/>
            <w:shd w:val="clear" w:color="auto" w:fill="auto"/>
            <w:vAlign w:val="bottom"/>
          </w:tcPr>
          <w:p w:rsidR="0041549F" w:rsidRDefault="0041549F">
            <w:pPr>
              <w:widowControl w:val="0"/>
              <w:spacing w:line="240" w:lineRule="auto"/>
              <w:ind w:firstLine="0"/>
              <w:jc w:val="center"/>
              <w:rPr>
                <w:sz w:val="22"/>
                <w:szCs w:val="22"/>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2810" w:type="dxa"/>
            <w:gridSpan w:val="4"/>
            <w:tcBorders>
              <w:top w:val="single" w:sz="4" w:space="0" w:color="000000"/>
            </w:tcBorders>
            <w:shd w:val="clear" w:color="auto" w:fill="auto"/>
            <w:vAlign w:val="bottom"/>
          </w:tcPr>
          <w:p w:rsidR="0041549F" w:rsidRDefault="00F005A9">
            <w:pPr>
              <w:widowControl w:val="0"/>
              <w:spacing w:line="240" w:lineRule="auto"/>
              <w:ind w:firstLine="0"/>
              <w:jc w:val="center"/>
              <w:rPr>
                <w:sz w:val="16"/>
                <w:szCs w:val="16"/>
              </w:rPr>
            </w:pPr>
            <w:r>
              <w:rPr>
                <w:sz w:val="16"/>
                <w:szCs w:val="16"/>
              </w:rPr>
              <w:t>(должность)</w:t>
            </w:r>
          </w:p>
        </w:tc>
        <w:tc>
          <w:tcPr>
            <w:tcW w:w="221" w:type="dxa"/>
            <w:shd w:val="clear" w:color="auto" w:fill="auto"/>
            <w:vAlign w:val="bottom"/>
          </w:tcPr>
          <w:p w:rsidR="0041549F" w:rsidRDefault="0041549F">
            <w:pPr>
              <w:widowControl w:val="0"/>
              <w:spacing w:line="240" w:lineRule="auto"/>
              <w:ind w:firstLine="0"/>
              <w:jc w:val="center"/>
              <w:rPr>
                <w:sz w:val="16"/>
                <w:szCs w:val="16"/>
              </w:rPr>
            </w:pPr>
          </w:p>
        </w:tc>
        <w:tc>
          <w:tcPr>
            <w:tcW w:w="1843" w:type="dxa"/>
            <w:gridSpan w:val="2"/>
            <w:tcBorders>
              <w:top w:val="single" w:sz="4" w:space="0" w:color="000000"/>
            </w:tcBorders>
            <w:shd w:val="clear" w:color="auto" w:fill="auto"/>
            <w:vAlign w:val="bottom"/>
          </w:tcPr>
          <w:p w:rsidR="0041549F" w:rsidRDefault="00F005A9">
            <w:pPr>
              <w:widowControl w:val="0"/>
              <w:spacing w:line="240" w:lineRule="auto"/>
              <w:ind w:firstLine="0"/>
              <w:jc w:val="center"/>
              <w:rPr>
                <w:sz w:val="16"/>
                <w:szCs w:val="16"/>
              </w:rPr>
            </w:pPr>
            <w:r>
              <w:rPr>
                <w:sz w:val="16"/>
                <w:szCs w:val="16"/>
              </w:rPr>
              <w:t>(подпись)</w:t>
            </w:r>
          </w:p>
        </w:tc>
        <w:tc>
          <w:tcPr>
            <w:tcW w:w="223" w:type="dxa"/>
            <w:shd w:val="clear" w:color="auto" w:fill="auto"/>
            <w:vAlign w:val="bottom"/>
          </w:tcPr>
          <w:p w:rsidR="0041549F" w:rsidRDefault="0041549F">
            <w:pPr>
              <w:widowControl w:val="0"/>
              <w:spacing w:line="240" w:lineRule="auto"/>
              <w:ind w:firstLine="0"/>
              <w:jc w:val="center"/>
              <w:rPr>
                <w:sz w:val="16"/>
                <w:szCs w:val="16"/>
              </w:rPr>
            </w:pPr>
          </w:p>
        </w:tc>
        <w:tc>
          <w:tcPr>
            <w:tcW w:w="9250" w:type="dxa"/>
            <w:gridSpan w:val="20"/>
            <w:tcBorders>
              <w:top w:val="single" w:sz="4" w:space="0" w:color="000000"/>
            </w:tcBorders>
            <w:shd w:val="clear" w:color="auto" w:fill="auto"/>
            <w:vAlign w:val="bottom"/>
          </w:tcPr>
          <w:p w:rsidR="0041549F" w:rsidRDefault="00F005A9">
            <w:pPr>
              <w:widowControl w:val="0"/>
              <w:spacing w:line="240" w:lineRule="auto"/>
              <w:ind w:firstLine="0"/>
              <w:jc w:val="center"/>
              <w:rPr>
                <w:sz w:val="16"/>
                <w:szCs w:val="16"/>
              </w:rPr>
            </w:pPr>
            <w:r>
              <w:rPr>
                <w:sz w:val="16"/>
                <w:szCs w:val="16"/>
              </w:rPr>
              <w:t>(расшифровка подписи)</w:t>
            </w:r>
          </w:p>
        </w:tc>
      </w:tr>
      <w:tr w:rsidR="0041549F">
        <w:trPr>
          <w:trHeight w:val="210"/>
          <w:jc w:val="center"/>
        </w:trPr>
        <w:tc>
          <w:tcPr>
            <w:tcW w:w="221" w:type="dxa"/>
            <w:shd w:val="clear" w:color="auto" w:fill="auto"/>
            <w:vAlign w:val="bottom"/>
          </w:tcPr>
          <w:p w:rsidR="0041549F" w:rsidRDefault="0041549F">
            <w:pPr>
              <w:widowControl w:val="0"/>
              <w:spacing w:line="240" w:lineRule="auto"/>
              <w:ind w:firstLine="0"/>
              <w:jc w:val="center"/>
              <w:rPr>
                <w:sz w:val="22"/>
                <w:szCs w:val="22"/>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2810" w:type="dxa"/>
            <w:gridSpan w:val="4"/>
            <w:tcBorders>
              <w:top w:val="single" w:sz="4" w:space="0" w:color="000000"/>
            </w:tcBorders>
            <w:shd w:val="clear" w:color="auto" w:fill="auto"/>
            <w:vAlign w:val="bottom"/>
          </w:tcPr>
          <w:p w:rsidR="0041549F" w:rsidRDefault="0041549F">
            <w:pPr>
              <w:widowControl w:val="0"/>
              <w:spacing w:line="240" w:lineRule="auto"/>
              <w:ind w:firstLine="0"/>
              <w:jc w:val="center"/>
              <w:rPr>
                <w:sz w:val="16"/>
                <w:szCs w:val="16"/>
              </w:rPr>
            </w:pPr>
          </w:p>
        </w:tc>
        <w:tc>
          <w:tcPr>
            <w:tcW w:w="221" w:type="dxa"/>
            <w:shd w:val="clear" w:color="auto" w:fill="auto"/>
            <w:vAlign w:val="bottom"/>
          </w:tcPr>
          <w:p w:rsidR="0041549F" w:rsidRDefault="0041549F">
            <w:pPr>
              <w:widowControl w:val="0"/>
              <w:spacing w:line="240" w:lineRule="auto"/>
              <w:ind w:firstLine="0"/>
              <w:jc w:val="center"/>
              <w:rPr>
                <w:sz w:val="16"/>
                <w:szCs w:val="16"/>
              </w:rPr>
            </w:pPr>
          </w:p>
        </w:tc>
        <w:tc>
          <w:tcPr>
            <w:tcW w:w="1843" w:type="dxa"/>
            <w:gridSpan w:val="2"/>
            <w:tcBorders>
              <w:top w:val="single" w:sz="4" w:space="0" w:color="000000"/>
            </w:tcBorders>
            <w:shd w:val="clear" w:color="auto" w:fill="auto"/>
            <w:vAlign w:val="bottom"/>
          </w:tcPr>
          <w:p w:rsidR="0041549F" w:rsidRDefault="0041549F">
            <w:pPr>
              <w:widowControl w:val="0"/>
              <w:spacing w:line="240" w:lineRule="auto"/>
              <w:ind w:firstLine="0"/>
              <w:jc w:val="center"/>
              <w:rPr>
                <w:sz w:val="16"/>
                <w:szCs w:val="16"/>
              </w:rPr>
            </w:pPr>
          </w:p>
        </w:tc>
        <w:tc>
          <w:tcPr>
            <w:tcW w:w="223" w:type="dxa"/>
            <w:shd w:val="clear" w:color="auto" w:fill="auto"/>
            <w:vAlign w:val="bottom"/>
          </w:tcPr>
          <w:p w:rsidR="0041549F" w:rsidRDefault="0041549F">
            <w:pPr>
              <w:widowControl w:val="0"/>
              <w:spacing w:line="240" w:lineRule="auto"/>
              <w:ind w:firstLine="0"/>
              <w:jc w:val="center"/>
              <w:rPr>
                <w:sz w:val="16"/>
                <w:szCs w:val="16"/>
              </w:rPr>
            </w:pPr>
          </w:p>
        </w:tc>
        <w:tc>
          <w:tcPr>
            <w:tcW w:w="9250" w:type="dxa"/>
            <w:gridSpan w:val="20"/>
            <w:tcBorders>
              <w:top w:val="single" w:sz="4" w:space="0" w:color="000000"/>
            </w:tcBorders>
            <w:shd w:val="clear" w:color="auto" w:fill="auto"/>
            <w:vAlign w:val="bottom"/>
          </w:tcPr>
          <w:p w:rsidR="0041549F" w:rsidRDefault="0041549F">
            <w:pPr>
              <w:widowControl w:val="0"/>
              <w:spacing w:line="240" w:lineRule="auto"/>
              <w:ind w:firstLine="0"/>
              <w:jc w:val="center"/>
              <w:rPr>
                <w:sz w:val="16"/>
                <w:szCs w:val="16"/>
              </w:rPr>
            </w:pPr>
          </w:p>
        </w:tc>
      </w:tr>
      <w:tr w:rsidR="0041549F">
        <w:trPr>
          <w:trHeight w:val="315"/>
          <w:jc w:val="center"/>
        </w:trPr>
        <w:tc>
          <w:tcPr>
            <w:tcW w:w="221" w:type="dxa"/>
            <w:shd w:val="clear" w:color="auto" w:fill="auto"/>
            <w:vAlign w:val="bottom"/>
          </w:tcPr>
          <w:p w:rsidR="0041549F" w:rsidRDefault="0041549F">
            <w:pPr>
              <w:widowControl w:val="0"/>
              <w:spacing w:line="240" w:lineRule="auto"/>
              <w:ind w:firstLine="0"/>
              <w:jc w:val="center"/>
              <w:rPr>
                <w:sz w:val="16"/>
                <w:szCs w:val="16"/>
              </w:rPr>
            </w:pPr>
          </w:p>
        </w:tc>
        <w:tc>
          <w:tcPr>
            <w:tcW w:w="839"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786" w:type="dxa"/>
            <w:shd w:val="clear" w:color="auto" w:fill="auto"/>
            <w:vAlign w:val="bottom"/>
          </w:tcPr>
          <w:p w:rsidR="0041549F" w:rsidRDefault="0041549F">
            <w:pPr>
              <w:widowControl w:val="0"/>
              <w:spacing w:line="240" w:lineRule="auto"/>
              <w:ind w:firstLine="0"/>
              <w:jc w:val="left"/>
              <w:rPr>
                <w:sz w:val="20"/>
                <w:szCs w:val="20"/>
              </w:rPr>
            </w:pPr>
          </w:p>
        </w:tc>
        <w:tc>
          <w:tcPr>
            <w:tcW w:w="524" w:type="dxa"/>
            <w:shd w:val="clear" w:color="auto" w:fill="auto"/>
            <w:vAlign w:val="bottom"/>
          </w:tcPr>
          <w:p w:rsidR="0041549F" w:rsidRDefault="0041549F">
            <w:pPr>
              <w:widowControl w:val="0"/>
              <w:spacing w:line="240" w:lineRule="auto"/>
              <w:ind w:firstLine="0"/>
              <w:jc w:val="left"/>
              <w:rPr>
                <w:sz w:val="20"/>
                <w:szCs w:val="20"/>
              </w:rPr>
            </w:pPr>
          </w:p>
        </w:tc>
        <w:tc>
          <w:tcPr>
            <w:tcW w:w="1205" w:type="dxa"/>
            <w:gridSpan w:val="2"/>
            <w:shd w:val="clear" w:color="auto" w:fill="auto"/>
            <w:vAlign w:val="bottom"/>
          </w:tcPr>
          <w:p w:rsidR="0041549F" w:rsidRDefault="0041549F">
            <w:pPr>
              <w:widowControl w:val="0"/>
              <w:spacing w:line="240" w:lineRule="auto"/>
              <w:ind w:firstLine="0"/>
              <w:jc w:val="left"/>
              <w:rPr>
                <w:sz w:val="22"/>
                <w:szCs w:val="22"/>
              </w:rPr>
            </w:pPr>
          </w:p>
        </w:tc>
        <w:tc>
          <w:tcPr>
            <w:tcW w:w="1081" w:type="dxa"/>
            <w:shd w:val="clear" w:color="auto" w:fill="auto"/>
            <w:vAlign w:val="bottom"/>
          </w:tcPr>
          <w:p w:rsidR="0041549F" w:rsidRDefault="0041549F">
            <w:pPr>
              <w:widowControl w:val="0"/>
              <w:spacing w:line="240" w:lineRule="auto"/>
              <w:ind w:firstLine="0"/>
              <w:jc w:val="left"/>
              <w:rPr>
                <w:sz w:val="22"/>
                <w:szCs w:val="22"/>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952" w:type="dxa"/>
            <w:shd w:val="clear" w:color="auto" w:fill="auto"/>
            <w:vAlign w:val="bottom"/>
          </w:tcPr>
          <w:p w:rsidR="0041549F" w:rsidRDefault="0041549F">
            <w:pPr>
              <w:widowControl w:val="0"/>
              <w:spacing w:line="240" w:lineRule="auto"/>
              <w:ind w:firstLine="0"/>
              <w:jc w:val="left"/>
              <w:rPr>
                <w:sz w:val="20"/>
                <w:szCs w:val="20"/>
              </w:rPr>
            </w:pPr>
          </w:p>
        </w:tc>
        <w:tc>
          <w:tcPr>
            <w:tcW w:w="891"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9"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769" w:type="dxa"/>
            <w:shd w:val="clear" w:color="auto" w:fill="auto"/>
            <w:vAlign w:val="bottom"/>
          </w:tcPr>
          <w:p w:rsidR="0041549F" w:rsidRDefault="0041549F">
            <w:pPr>
              <w:widowControl w:val="0"/>
              <w:spacing w:line="240" w:lineRule="auto"/>
              <w:ind w:firstLine="0"/>
              <w:jc w:val="left"/>
              <w:rPr>
                <w:sz w:val="20"/>
                <w:szCs w:val="20"/>
              </w:rPr>
            </w:pPr>
          </w:p>
        </w:tc>
        <w:tc>
          <w:tcPr>
            <w:tcW w:w="352" w:type="dxa"/>
            <w:shd w:val="clear" w:color="auto" w:fill="auto"/>
            <w:vAlign w:val="bottom"/>
          </w:tcPr>
          <w:p w:rsidR="0041549F" w:rsidRDefault="0041549F">
            <w:pPr>
              <w:widowControl w:val="0"/>
              <w:spacing w:line="240" w:lineRule="auto"/>
              <w:ind w:firstLine="0"/>
              <w:jc w:val="left"/>
              <w:rPr>
                <w:sz w:val="20"/>
                <w:szCs w:val="20"/>
              </w:rPr>
            </w:pPr>
          </w:p>
        </w:tc>
        <w:tc>
          <w:tcPr>
            <w:tcW w:w="243" w:type="dxa"/>
            <w:shd w:val="clear" w:color="auto" w:fill="auto"/>
            <w:vAlign w:val="bottom"/>
          </w:tcPr>
          <w:p w:rsidR="0041549F" w:rsidRDefault="0041549F">
            <w:pPr>
              <w:widowControl w:val="0"/>
              <w:spacing w:line="240" w:lineRule="auto"/>
              <w:ind w:firstLine="0"/>
              <w:jc w:val="left"/>
              <w:rPr>
                <w:sz w:val="20"/>
                <w:szCs w:val="20"/>
              </w:rPr>
            </w:pPr>
          </w:p>
        </w:tc>
        <w:tc>
          <w:tcPr>
            <w:tcW w:w="1321" w:type="dxa"/>
            <w:shd w:val="clear" w:color="auto" w:fill="auto"/>
            <w:vAlign w:val="bottom"/>
          </w:tcPr>
          <w:p w:rsidR="0041549F" w:rsidRDefault="0041549F">
            <w:pPr>
              <w:widowControl w:val="0"/>
              <w:spacing w:line="240" w:lineRule="auto"/>
              <w:ind w:firstLine="0"/>
              <w:jc w:val="left"/>
              <w:rPr>
                <w:sz w:val="20"/>
                <w:szCs w:val="20"/>
              </w:rPr>
            </w:pPr>
          </w:p>
        </w:tc>
        <w:tc>
          <w:tcPr>
            <w:tcW w:w="272" w:type="dxa"/>
            <w:shd w:val="clear" w:color="auto" w:fill="auto"/>
            <w:vAlign w:val="bottom"/>
          </w:tcPr>
          <w:p w:rsidR="0041549F" w:rsidRDefault="0041549F">
            <w:pPr>
              <w:widowControl w:val="0"/>
              <w:spacing w:line="240" w:lineRule="auto"/>
              <w:ind w:firstLine="0"/>
              <w:jc w:val="left"/>
              <w:rPr>
                <w:sz w:val="20"/>
                <w:szCs w:val="20"/>
              </w:rPr>
            </w:pPr>
          </w:p>
        </w:tc>
        <w:tc>
          <w:tcPr>
            <w:tcW w:w="514" w:type="dxa"/>
            <w:shd w:val="clear" w:color="auto" w:fill="auto"/>
            <w:vAlign w:val="bottom"/>
          </w:tcPr>
          <w:p w:rsidR="0041549F" w:rsidRDefault="0041549F">
            <w:pPr>
              <w:widowControl w:val="0"/>
              <w:spacing w:line="240" w:lineRule="auto"/>
              <w:ind w:firstLine="0"/>
              <w:jc w:val="left"/>
              <w:rPr>
                <w:sz w:val="20"/>
                <w:szCs w:val="20"/>
              </w:rPr>
            </w:pPr>
          </w:p>
        </w:tc>
        <w:tc>
          <w:tcPr>
            <w:tcW w:w="281" w:type="dxa"/>
            <w:shd w:val="clear" w:color="auto" w:fill="auto"/>
            <w:vAlign w:val="bottom"/>
          </w:tcPr>
          <w:p w:rsidR="0041549F" w:rsidRDefault="0041549F">
            <w:pPr>
              <w:widowControl w:val="0"/>
              <w:spacing w:line="240" w:lineRule="auto"/>
              <w:ind w:firstLine="0"/>
              <w:jc w:val="left"/>
              <w:rPr>
                <w:sz w:val="20"/>
                <w:szCs w:val="20"/>
              </w:rPr>
            </w:pPr>
          </w:p>
        </w:tc>
        <w:tc>
          <w:tcPr>
            <w:tcW w:w="493" w:type="dxa"/>
            <w:shd w:val="clear" w:color="auto" w:fill="auto"/>
            <w:vAlign w:val="bottom"/>
          </w:tcPr>
          <w:p w:rsidR="0041549F" w:rsidRDefault="0041549F">
            <w:pPr>
              <w:widowControl w:val="0"/>
              <w:spacing w:line="240" w:lineRule="auto"/>
              <w:ind w:firstLine="0"/>
              <w:jc w:val="left"/>
              <w:rPr>
                <w:sz w:val="20"/>
                <w:szCs w:val="20"/>
              </w:rPr>
            </w:pPr>
          </w:p>
        </w:tc>
        <w:tc>
          <w:tcPr>
            <w:tcW w:w="599" w:type="dxa"/>
            <w:shd w:val="clear" w:color="auto" w:fill="auto"/>
            <w:vAlign w:val="bottom"/>
          </w:tcPr>
          <w:p w:rsidR="0041549F" w:rsidRDefault="0041549F">
            <w:pPr>
              <w:widowControl w:val="0"/>
              <w:spacing w:line="240" w:lineRule="auto"/>
              <w:ind w:firstLine="0"/>
              <w:jc w:val="left"/>
              <w:rPr>
                <w:sz w:val="20"/>
                <w:szCs w:val="20"/>
              </w:rPr>
            </w:pPr>
          </w:p>
        </w:tc>
        <w:tc>
          <w:tcPr>
            <w:tcW w:w="218"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23" w:type="dxa"/>
            <w:shd w:val="clear" w:color="auto" w:fill="auto"/>
            <w:vAlign w:val="bottom"/>
          </w:tcPr>
          <w:p w:rsidR="0041549F" w:rsidRDefault="0041549F">
            <w:pPr>
              <w:widowControl w:val="0"/>
              <w:spacing w:line="240" w:lineRule="auto"/>
              <w:ind w:firstLine="0"/>
              <w:jc w:val="left"/>
              <w:rPr>
                <w:sz w:val="20"/>
                <w:szCs w:val="20"/>
              </w:rPr>
            </w:pPr>
          </w:p>
        </w:tc>
        <w:tc>
          <w:tcPr>
            <w:tcW w:w="232" w:type="dxa"/>
            <w:shd w:val="clear" w:color="auto" w:fill="auto"/>
            <w:vAlign w:val="bottom"/>
          </w:tcPr>
          <w:p w:rsidR="0041549F" w:rsidRDefault="0041549F">
            <w:pPr>
              <w:widowControl w:val="0"/>
              <w:spacing w:line="240" w:lineRule="auto"/>
              <w:ind w:firstLine="0"/>
              <w:jc w:val="left"/>
              <w:rPr>
                <w:sz w:val="20"/>
                <w:szCs w:val="20"/>
              </w:rPr>
            </w:pPr>
          </w:p>
        </w:tc>
        <w:tc>
          <w:tcPr>
            <w:tcW w:w="1303" w:type="dxa"/>
            <w:shd w:val="clear" w:color="auto" w:fill="auto"/>
            <w:vAlign w:val="bottom"/>
          </w:tcPr>
          <w:p w:rsidR="0041549F" w:rsidRDefault="0041549F">
            <w:pPr>
              <w:widowControl w:val="0"/>
              <w:spacing w:line="240" w:lineRule="auto"/>
              <w:ind w:firstLine="0"/>
              <w:jc w:val="left"/>
              <w:rPr>
                <w:sz w:val="20"/>
                <w:szCs w:val="20"/>
              </w:rPr>
            </w:pPr>
          </w:p>
        </w:tc>
        <w:tc>
          <w:tcPr>
            <w:tcW w:w="221" w:type="dxa"/>
            <w:shd w:val="clear" w:color="auto" w:fill="auto"/>
            <w:vAlign w:val="bottom"/>
          </w:tcPr>
          <w:p w:rsidR="0041549F" w:rsidRDefault="0041549F">
            <w:pPr>
              <w:widowControl w:val="0"/>
              <w:spacing w:line="240" w:lineRule="auto"/>
              <w:ind w:firstLine="0"/>
              <w:jc w:val="left"/>
              <w:rPr>
                <w:sz w:val="20"/>
                <w:szCs w:val="20"/>
              </w:rPr>
            </w:pPr>
          </w:p>
        </w:tc>
        <w:tc>
          <w:tcPr>
            <w:tcW w:w="578" w:type="dxa"/>
            <w:shd w:val="clear" w:color="auto" w:fill="auto"/>
            <w:vAlign w:val="bottom"/>
          </w:tcPr>
          <w:p w:rsidR="0041549F" w:rsidRDefault="0041549F">
            <w:pPr>
              <w:widowControl w:val="0"/>
              <w:spacing w:line="240" w:lineRule="auto"/>
              <w:ind w:firstLine="0"/>
              <w:jc w:val="left"/>
              <w:rPr>
                <w:sz w:val="20"/>
                <w:szCs w:val="20"/>
              </w:rPr>
            </w:pPr>
          </w:p>
        </w:tc>
        <w:tc>
          <w:tcPr>
            <w:tcW w:w="443" w:type="dxa"/>
            <w:shd w:val="clear" w:color="auto" w:fill="auto"/>
            <w:vAlign w:val="bottom"/>
          </w:tcPr>
          <w:p w:rsidR="0041549F" w:rsidRDefault="0041549F">
            <w:pPr>
              <w:widowControl w:val="0"/>
              <w:spacing w:line="240" w:lineRule="auto"/>
              <w:ind w:firstLine="0"/>
              <w:jc w:val="left"/>
              <w:rPr>
                <w:sz w:val="20"/>
                <w:szCs w:val="20"/>
              </w:rPr>
            </w:pPr>
          </w:p>
        </w:tc>
        <w:tc>
          <w:tcPr>
            <w:tcW w:w="127" w:type="dxa"/>
            <w:shd w:val="clear" w:color="auto" w:fill="auto"/>
            <w:vAlign w:val="bottom"/>
          </w:tcPr>
          <w:p w:rsidR="0041549F" w:rsidRDefault="0041549F">
            <w:pPr>
              <w:widowControl w:val="0"/>
              <w:spacing w:line="240" w:lineRule="auto"/>
              <w:ind w:firstLine="0"/>
              <w:jc w:val="left"/>
              <w:rPr>
                <w:sz w:val="20"/>
                <w:szCs w:val="20"/>
              </w:rPr>
            </w:pPr>
          </w:p>
        </w:tc>
      </w:tr>
    </w:tbl>
    <w:p w:rsidR="00197334" w:rsidRPr="00197334" w:rsidRDefault="00197334" w:rsidP="00197334">
      <w:pPr>
        <w:rPr>
          <w:sz w:val="22"/>
          <w:szCs w:val="22"/>
        </w:rPr>
      </w:pPr>
      <w:bookmarkStart w:id="37" w:name="RANGE!A1%25252525252525252525252525253AA"/>
      <w:bookmarkEnd w:id="37"/>
    </w:p>
    <w:p w:rsidR="00197334" w:rsidRDefault="00197334" w:rsidP="00197334">
      <w:pPr>
        <w:rPr>
          <w:sz w:val="22"/>
          <w:szCs w:val="22"/>
        </w:rPr>
      </w:pPr>
    </w:p>
    <w:tbl>
      <w:tblPr>
        <w:tblW w:w="12899" w:type="dxa"/>
        <w:tblLayout w:type="fixed"/>
        <w:tblLook w:val="01E0" w:firstRow="1" w:lastRow="1" w:firstColumn="1" w:lastColumn="1" w:noHBand="0" w:noVBand="0"/>
      </w:tblPr>
      <w:tblGrid>
        <w:gridCol w:w="8647"/>
        <w:gridCol w:w="4252"/>
      </w:tblGrid>
      <w:tr w:rsidR="00197334" w:rsidRPr="00197334" w:rsidTr="003B4BE3">
        <w:trPr>
          <w:trHeight w:val="439"/>
        </w:trPr>
        <w:tc>
          <w:tcPr>
            <w:tcW w:w="8647" w:type="dxa"/>
            <w:shd w:val="clear" w:color="auto" w:fill="auto"/>
          </w:tcPr>
          <w:p w:rsidR="00197334" w:rsidRPr="00197334" w:rsidRDefault="00197334" w:rsidP="00197334">
            <w:pPr>
              <w:widowControl w:val="0"/>
              <w:spacing w:line="240" w:lineRule="auto"/>
              <w:ind w:firstLine="0"/>
              <w:rPr>
                <w:b/>
                <w:sz w:val="24"/>
                <w:szCs w:val="24"/>
              </w:rPr>
            </w:pPr>
            <w:r w:rsidRPr="00197334">
              <w:rPr>
                <w:b/>
                <w:sz w:val="24"/>
                <w:szCs w:val="24"/>
                <w:u w:val="single"/>
              </w:rPr>
              <w:t>Заказчик</w:t>
            </w:r>
            <w:r w:rsidRPr="00197334">
              <w:rPr>
                <w:b/>
                <w:sz w:val="24"/>
                <w:szCs w:val="24"/>
              </w:rPr>
              <w:t>:</w:t>
            </w:r>
          </w:p>
        </w:tc>
        <w:tc>
          <w:tcPr>
            <w:tcW w:w="4252" w:type="dxa"/>
            <w:shd w:val="clear" w:color="auto" w:fill="auto"/>
          </w:tcPr>
          <w:p w:rsidR="00197334" w:rsidRPr="00197334" w:rsidRDefault="00197334" w:rsidP="00197334">
            <w:pPr>
              <w:widowControl w:val="0"/>
              <w:spacing w:line="240" w:lineRule="auto"/>
              <w:ind w:firstLine="0"/>
              <w:rPr>
                <w:b/>
                <w:sz w:val="24"/>
                <w:szCs w:val="24"/>
              </w:rPr>
            </w:pPr>
            <w:r w:rsidRPr="00197334">
              <w:rPr>
                <w:b/>
                <w:sz w:val="24"/>
                <w:szCs w:val="24"/>
                <w:u w:val="single"/>
              </w:rPr>
              <w:t>Подрядчик</w:t>
            </w:r>
            <w:r w:rsidRPr="00197334">
              <w:rPr>
                <w:b/>
                <w:sz w:val="24"/>
                <w:szCs w:val="24"/>
              </w:rPr>
              <w:t>:</w:t>
            </w:r>
          </w:p>
        </w:tc>
      </w:tr>
      <w:tr w:rsidR="00197334" w:rsidRPr="00197334" w:rsidTr="003B4BE3">
        <w:tc>
          <w:tcPr>
            <w:tcW w:w="8647" w:type="dxa"/>
          </w:tcPr>
          <w:p w:rsidR="00197334" w:rsidRPr="00197334" w:rsidRDefault="00197334" w:rsidP="00197334">
            <w:pPr>
              <w:widowControl w:val="0"/>
              <w:tabs>
                <w:tab w:val="left" w:pos="5387"/>
              </w:tabs>
              <w:spacing w:line="240" w:lineRule="auto"/>
              <w:ind w:firstLine="0"/>
              <w:jc w:val="left"/>
              <w:rPr>
                <w:bCs/>
                <w:sz w:val="24"/>
                <w:szCs w:val="24"/>
              </w:rPr>
            </w:pPr>
            <w:r w:rsidRPr="00197334">
              <w:rPr>
                <w:bCs/>
                <w:sz w:val="24"/>
                <w:szCs w:val="24"/>
              </w:rPr>
              <w:t>Директор филиала ПАО «РусГидро» -</w:t>
            </w:r>
          </w:p>
          <w:p w:rsidR="00197334" w:rsidRPr="00197334" w:rsidRDefault="00197334" w:rsidP="00197334">
            <w:pPr>
              <w:widowControl w:val="0"/>
              <w:tabs>
                <w:tab w:val="left" w:pos="5387"/>
              </w:tabs>
              <w:spacing w:line="240" w:lineRule="auto"/>
              <w:ind w:firstLine="0"/>
              <w:jc w:val="left"/>
              <w:rPr>
                <w:bCs/>
                <w:sz w:val="24"/>
                <w:szCs w:val="24"/>
              </w:rPr>
            </w:pPr>
            <w:r w:rsidRPr="00197334">
              <w:rPr>
                <w:bCs/>
                <w:sz w:val="24"/>
                <w:szCs w:val="24"/>
              </w:rPr>
              <w:t>«Кабардино-Балкарский филиал»</w:t>
            </w:r>
          </w:p>
          <w:p w:rsidR="00197334" w:rsidRPr="00197334" w:rsidRDefault="00197334" w:rsidP="00197334">
            <w:pPr>
              <w:widowControl w:val="0"/>
              <w:tabs>
                <w:tab w:val="left" w:pos="5387"/>
              </w:tabs>
              <w:spacing w:line="240" w:lineRule="auto"/>
              <w:ind w:firstLine="0"/>
              <w:jc w:val="left"/>
              <w:rPr>
                <w:bCs/>
                <w:sz w:val="24"/>
                <w:szCs w:val="24"/>
              </w:rPr>
            </w:pPr>
          </w:p>
          <w:p w:rsidR="00197334" w:rsidRPr="00197334" w:rsidRDefault="00197334" w:rsidP="00197334">
            <w:pPr>
              <w:widowControl w:val="0"/>
              <w:tabs>
                <w:tab w:val="left" w:pos="5387"/>
              </w:tabs>
              <w:spacing w:line="240" w:lineRule="auto"/>
              <w:ind w:firstLine="0"/>
              <w:jc w:val="left"/>
              <w:rPr>
                <w:sz w:val="24"/>
                <w:szCs w:val="24"/>
              </w:rPr>
            </w:pPr>
          </w:p>
          <w:p w:rsidR="00197334" w:rsidRPr="00197334" w:rsidRDefault="00197334" w:rsidP="00197334">
            <w:pPr>
              <w:widowControl w:val="0"/>
              <w:spacing w:line="240" w:lineRule="auto"/>
              <w:ind w:firstLine="0"/>
              <w:rPr>
                <w:sz w:val="24"/>
                <w:szCs w:val="24"/>
              </w:rPr>
            </w:pPr>
            <w:r w:rsidRPr="00197334">
              <w:rPr>
                <w:sz w:val="24"/>
                <w:szCs w:val="24"/>
              </w:rPr>
              <w:t>______________ / В.Б. Тотров /</w:t>
            </w:r>
          </w:p>
          <w:p w:rsidR="00197334" w:rsidRPr="00197334" w:rsidRDefault="00197334" w:rsidP="00197334">
            <w:pPr>
              <w:widowControl w:val="0"/>
              <w:spacing w:line="240" w:lineRule="auto"/>
              <w:rPr>
                <w:sz w:val="24"/>
                <w:szCs w:val="24"/>
              </w:rPr>
            </w:pPr>
          </w:p>
          <w:p w:rsidR="00197334" w:rsidRPr="00197334" w:rsidRDefault="00197334" w:rsidP="00197334">
            <w:pPr>
              <w:widowControl w:val="0"/>
              <w:tabs>
                <w:tab w:val="left" w:pos="5387"/>
              </w:tabs>
              <w:spacing w:line="240" w:lineRule="auto"/>
              <w:ind w:left="708" w:firstLine="0"/>
              <w:jc w:val="left"/>
              <w:rPr>
                <w:sz w:val="24"/>
                <w:szCs w:val="24"/>
              </w:rPr>
            </w:pPr>
          </w:p>
        </w:tc>
        <w:tc>
          <w:tcPr>
            <w:tcW w:w="4252" w:type="dxa"/>
            <w:shd w:val="clear" w:color="auto" w:fill="auto"/>
          </w:tcPr>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r w:rsidRPr="00197334">
              <w:rPr>
                <w:bCs/>
                <w:sz w:val="24"/>
                <w:szCs w:val="24"/>
              </w:rPr>
              <w:t>__________________ / ________ /</w:t>
            </w:r>
          </w:p>
          <w:p w:rsidR="00197334" w:rsidRPr="00197334" w:rsidRDefault="00197334" w:rsidP="00197334">
            <w:pPr>
              <w:widowControl w:val="0"/>
              <w:shd w:val="clear" w:color="auto" w:fill="FFFFFF"/>
              <w:tabs>
                <w:tab w:val="left" w:pos="245"/>
              </w:tabs>
              <w:spacing w:line="240" w:lineRule="auto"/>
              <w:ind w:left="720"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left="708" w:firstLine="0"/>
              <w:jc w:val="left"/>
              <w:rPr>
                <w:bCs/>
                <w:sz w:val="24"/>
                <w:szCs w:val="24"/>
              </w:rPr>
            </w:pPr>
          </w:p>
        </w:tc>
      </w:tr>
    </w:tbl>
    <w:p w:rsidR="00197334" w:rsidRDefault="00197334" w:rsidP="00197334">
      <w:pPr>
        <w:rPr>
          <w:sz w:val="22"/>
          <w:szCs w:val="22"/>
        </w:rPr>
      </w:pPr>
    </w:p>
    <w:p w:rsidR="00197334" w:rsidRDefault="00197334" w:rsidP="00197334">
      <w:pPr>
        <w:tabs>
          <w:tab w:val="left" w:pos="3944"/>
        </w:tabs>
        <w:rPr>
          <w:sz w:val="22"/>
          <w:szCs w:val="22"/>
        </w:rPr>
      </w:pPr>
      <w:r>
        <w:rPr>
          <w:sz w:val="22"/>
          <w:szCs w:val="22"/>
        </w:rPr>
        <w:tab/>
      </w:r>
    </w:p>
    <w:p w:rsidR="0041549F" w:rsidRPr="00197334" w:rsidRDefault="00197334" w:rsidP="00197334">
      <w:pPr>
        <w:tabs>
          <w:tab w:val="left" w:pos="3944"/>
        </w:tabs>
        <w:rPr>
          <w:sz w:val="22"/>
          <w:szCs w:val="22"/>
        </w:rPr>
        <w:sectPr w:rsidR="0041549F" w:rsidRPr="00197334">
          <w:headerReference w:type="default" r:id="rId27"/>
          <w:footerReference w:type="default" r:id="rId28"/>
          <w:headerReference w:type="first" r:id="rId29"/>
          <w:footerReference w:type="first" r:id="rId30"/>
          <w:pgSz w:w="16838" w:h="11906" w:orient="landscape"/>
          <w:pgMar w:top="1418" w:right="1134" w:bottom="851" w:left="1134" w:header="567" w:footer="284" w:gutter="0"/>
          <w:cols w:space="720"/>
          <w:formProt w:val="0"/>
          <w:docGrid w:linePitch="360"/>
        </w:sectPr>
      </w:pPr>
      <w:r>
        <w:rPr>
          <w:sz w:val="22"/>
          <w:szCs w:val="22"/>
        </w:rPr>
        <w:tab/>
      </w:r>
    </w:p>
    <w:p w:rsidR="0041549F" w:rsidRPr="00406970" w:rsidRDefault="00F005A9">
      <w:pPr>
        <w:spacing w:line="240" w:lineRule="auto"/>
        <w:ind w:left="5103" w:firstLine="0"/>
        <w:rPr>
          <w:sz w:val="22"/>
        </w:rPr>
      </w:pPr>
      <w:r w:rsidRPr="00406970">
        <w:rPr>
          <w:sz w:val="22"/>
        </w:rPr>
        <w:lastRenderedPageBreak/>
        <w:t xml:space="preserve">Приложение № </w:t>
      </w:r>
      <w:r w:rsidR="003B4BE3" w:rsidRPr="00406970">
        <w:rPr>
          <w:sz w:val="22"/>
          <w:szCs w:val="22"/>
        </w:rPr>
        <w:t>9</w:t>
      </w:r>
    </w:p>
    <w:p w:rsidR="0041549F" w:rsidRPr="00406970" w:rsidRDefault="00F005A9">
      <w:pPr>
        <w:spacing w:line="240" w:lineRule="auto"/>
        <w:ind w:left="5103" w:firstLine="0"/>
        <w:rPr>
          <w:sz w:val="22"/>
        </w:rPr>
      </w:pPr>
      <w:r w:rsidRPr="00406970">
        <w:rPr>
          <w:sz w:val="22"/>
        </w:rPr>
        <w:t>к Договору подряда</w:t>
      </w:r>
    </w:p>
    <w:p w:rsidR="0041549F" w:rsidRPr="00406970" w:rsidRDefault="00F005A9">
      <w:pPr>
        <w:spacing w:line="240" w:lineRule="auto"/>
        <w:ind w:left="5103" w:firstLine="0"/>
        <w:rPr>
          <w:sz w:val="22"/>
        </w:rPr>
      </w:pPr>
      <w:r w:rsidRPr="00406970">
        <w:rPr>
          <w:sz w:val="22"/>
          <w:szCs w:val="22"/>
        </w:rPr>
        <w:t>от «____» __________ 20__ № ____</w:t>
      </w:r>
    </w:p>
    <w:p w:rsidR="0041549F" w:rsidRDefault="0041549F">
      <w:pPr>
        <w:spacing w:line="240" w:lineRule="auto"/>
        <w:jc w:val="center"/>
        <w:rPr>
          <w:b/>
          <w:sz w:val="22"/>
          <w:highlight w:val="lightGray"/>
        </w:rPr>
      </w:pPr>
    </w:p>
    <w:p w:rsidR="0041549F" w:rsidRDefault="0041549F">
      <w:pPr>
        <w:spacing w:line="240" w:lineRule="auto"/>
        <w:jc w:val="center"/>
        <w:rPr>
          <w:b/>
          <w:sz w:val="22"/>
          <w:highlight w:val="lightGray"/>
        </w:rPr>
      </w:pPr>
    </w:p>
    <w:p w:rsidR="0041549F" w:rsidRDefault="0041549F">
      <w:pPr>
        <w:spacing w:line="240" w:lineRule="auto"/>
        <w:rPr>
          <w:b/>
          <w:sz w:val="22"/>
          <w:highlight w:val="lightGray"/>
        </w:rPr>
      </w:pPr>
    </w:p>
    <w:p w:rsidR="0041549F" w:rsidRDefault="0041549F">
      <w:pPr>
        <w:spacing w:line="240" w:lineRule="auto"/>
        <w:jc w:val="center"/>
        <w:rPr>
          <w:b/>
          <w:sz w:val="22"/>
          <w:highlight w:val="lightGray"/>
        </w:rPr>
      </w:pPr>
    </w:p>
    <w:p w:rsidR="0041549F" w:rsidRDefault="00F005A9">
      <w:pPr>
        <w:spacing w:line="240" w:lineRule="auto"/>
        <w:ind w:firstLine="0"/>
        <w:jc w:val="center"/>
        <w:rPr>
          <w:b/>
          <w:color w:val="000000"/>
          <w:spacing w:val="2"/>
          <w:sz w:val="24"/>
        </w:rPr>
      </w:pPr>
      <w:r>
        <w:rPr>
          <w:b/>
          <w:color w:val="000000"/>
          <w:spacing w:val="2"/>
          <w:sz w:val="24"/>
        </w:rPr>
        <w:t xml:space="preserve">Требования к страховой компании </w:t>
      </w:r>
    </w:p>
    <w:p w:rsidR="0041549F" w:rsidRDefault="00F005A9">
      <w:pPr>
        <w:spacing w:line="240" w:lineRule="auto"/>
        <w:ind w:firstLine="0"/>
        <w:jc w:val="center"/>
        <w:rPr>
          <w:b/>
          <w:color w:val="000000"/>
          <w:spacing w:val="2"/>
          <w:sz w:val="24"/>
        </w:rPr>
      </w:pPr>
      <w:r>
        <w:rPr>
          <w:b/>
          <w:color w:val="000000"/>
          <w:spacing w:val="2"/>
          <w:sz w:val="24"/>
        </w:rPr>
        <w:t>и существенные минимальные условия договора страхования</w:t>
      </w:r>
    </w:p>
    <w:p w:rsidR="0041549F" w:rsidRDefault="0041549F">
      <w:pPr>
        <w:spacing w:line="240" w:lineRule="auto"/>
        <w:ind w:firstLine="0"/>
        <w:jc w:val="center"/>
        <w:rPr>
          <w:b/>
          <w:color w:val="000000"/>
          <w:spacing w:val="2"/>
        </w:rPr>
      </w:pPr>
    </w:p>
    <w:p w:rsidR="0041549F" w:rsidRDefault="00F005A9">
      <w:pPr>
        <w:pStyle w:val="afd"/>
        <w:shd w:val="clear" w:color="auto" w:fill="FFFFFF"/>
        <w:tabs>
          <w:tab w:val="left" w:pos="709"/>
        </w:tabs>
        <w:ind w:left="0"/>
        <w:jc w:val="both"/>
        <w:rPr>
          <w:b/>
        </w:rPr>
      </w:pPr>
      <w:r>
        <w:rPr>
          <w:b/>
        </w:rPr>
        <w:t>1.</w:t>
      </w:r>
      <w:r>
        <w:rPr>
          <w:b/>
        </w:rPr>
        <w:tab/>
        <w:t>Требования к страховой компании:</w:t>
      </w:r>
    </w:p>
    <w:p w:rsidR="0041549F" w:rsidRDefault="00F005A9" w:rsidP="00B20679">
      <w:pPr>
        <w:numPr>
          <w:ilvl w:val="0"/>
          <w:numId w:val="35"/>
        </w:numPr>
        <w:spacing w:line="259" w:lineRule="auto"/>
        <w:ind w:left="0" w:firstLine="425"/>
        <w:rPr>
          <w:sz w:val="24"/>
          <w:szCs w:val="24"/>
        </w:rPr>
      </w:pPr>
      <w:r>
        <w:rPr>
          <w:sz w:val="24"/>
          <w:szCs w:val="24"/>
        </w:rPr>
        <w:t>Страховщик должен являться членом саморегулируемой организации на базе Всероссийского союза страховщиков (СРО ВСС);</w:t>
      </w:r>
    </w:p>
    <w:p w:rsidR="0041549F" w:rsidRDefault="00F005A9" w:rsidP="00B20679">
      <w:pPr>
        <w:numPr>
          <w:ilvl w:val="0"/>
          <w:numId w:val="35"/>
        </w:numPr>
        <w:spacing w:line="259" w:lineRule="auto"/>
        <w:ind w:left="0" w:firstLine="425"/>
        <w:rPr>
          <w:sz w:val="24"/>
          <w:szCs w:val="24"/>
        </w:rPr>
      </w:pPr>
      <w:r>
        <w:rPr>
          <w:sz w:val="24"/>
          <w:szCs w:val="24"/>
        </w:rPr>
        <w:t>Страховщик не должен иметь неисполненных в срок предписаний органа страхового надзора;</w:t>
      </w:r>
    </w:p>
    <w:p w:rsidR="0041549F" w:rsidRDefault="00F005A9" w:rsidP="00B20679">
      <w:pPr>
        <w:numPr>
          <w:ilvl w:val="0"/>
          <w:numId w:val="35"/>
        </w:numPr>
        <w:spacing w:line="259" w:lineRule="auto"/>
        <w:ind w:left="0" w:firstLine="425"/>
        <w:rPr>
          <w:sz w:val="24"/>
          <w:szCs w:val="24"/>
        </w:rPr>
      </w:pPr>
      <w:r>
        <w:rPr>
          <w:sz w:val="24"/>
          <w:szCs w:val="24"/>
        </w:rPr>
        <w:t>Страховщик должен иметь текущий рейтинг надежности не ниже «АА», соответствующий уровню высокой степени кредитоспособности (финансовой устойчивости), присвоенный рейтинговым агентством, уполномоченным осуществлять деятельность на территории Российской Федерации, включенным в реестр кредитных рейтинговых агентств Банка России. В случае наличия у Страховщика нескольких рейтингов надежности, каждый рейтинг должен соответствовать требованиям настоящего пункта;</w:t>
      </w:r>
    </w:p>
    <w:p w:rsidR="0041549F" w:rsidRDefault="00F005A9" w:rsidP="00B20679">
      <w:pPr>
        <w:numPr>
          <w:ilvl w:val="0"/>
          <w:numId w:val="35"/>
        </w:numPr>
        <w:spacing w:line="259" w:lineRule="auto"/>
        <w:ind w:left="0" w:firstLine="425"/>
        <w:rPr>
          <w:sz w:val="24"/>
          <w:szCs w:val="24"/>
        </w:rPr>
      </w:pPr>
      <w:r>
        <w:rPr>
          <w:sz w:val="24"/>
          <w:szCs w:val="24"/>
        </w:rPr>
        <w:t>Страховщик должен иметь облигаторную перестраховочную защиту строительно-монтажных рисков с емкостью не менее 8 миллиардов рублей.</w:t>
      </w:r>
    </w:p>
    <w:p w:rsidR="0041549F" w:rsidRDefault="0041549F">
      <w:pPr>
        <w:pStyle w:val="afd"/>
        <w:shd w:val="clear" w:color="auto" w:fill="FFFFFF"/>
        <w:ind w:left="568"/>
        <w:jc w:val="both"/>
      </w:pPr>
    </w:p>
    <w:p w:rsidR="0041549F" w:rsidRDefault="00F005A9">
      <w:pPr>
        <w:pStyle w:val="afd"/>
        <w:shd w:val="clear" w:color="auto" w:fill="FFFFFF"/>
        <w:tabs>
          <w:tab w:val="left" w:pos="709"/>
        </w:tabs>
        <w:ind w:left="0"/>
        <w:jc w:val="both"/>
        <w:rPr>
          <w:b/>
          <w:sz w:val="28"/>
          <w:szCs w:val="28"/>
        </w:rPr>
      </w:pPr>
      <w:r>
        <w:rPr>
          <w:b/>
        </w:rPr>
        <w:t>2.</w:t>
      </w:r>
      <w:r>
        <w:rPr>
          <w:b/>
          <w:sz w:val="28"/>
          <w:szCs w:val="28"/>
        </w:rPr>
        <w:tab/>
      </w:r>
      <w:r>
        <w:rPr>
          <w:b/>
        </w:rPr>
        <w:t>Существенные минимальные условия договора страхования:</w:t>
      </w:r>
    </w:p>
    <w:p w:rsidR="0041549F" w:rsidRDefault="00F005A9">
      <w:pPr>
        <w:pStyle w:val="afd"/>
        <w:shd w:val="clear" w:color="auto" w:fill="FFFFFF"/>
        <w:tabs>
          <w:tab w:val="left" w:pos="709"/>
        </w:tabs>
        <w:ind w:left="0"/>
        <w:jc w:val="both"/>
        <w:rPr>
          <w:b/>
        </w:rPr>
      </w:pPr>
      <w:r>
        <w:rPr>
          <w:b/>
        </w:rPr>
        <w:t>2.1.</w:t>
      </w:r>
      <w:r>
        <w:rPr>
          <w:b/>
        </w:rPr>
        <w:tab/>
        <w:t>Объект страхования:</w:t>
      </w:r>
    </w:p>
    <w:p w:rsidR="0041549F" w:rsidRDefault="00F005A9">
      <w:pPr>
        <w:pStyle w:val="afd"/>
        <w:shd w:val="clear" w:color="auto" w:fill="FFFFFF"/>
        <w:ind w:left="0" w:firstLine="708"/>
        <w:jc w:val="both"/>
      </w:pPr>
      <w:r>
        <w:t>Объект страхования – имущественные интересы Страхователя, возникающие в связи с исполнением договоров подряда (действующих и вновь заключаемых), связанные с выполнением строительно-монтажных, пуско-наладочных и иных работ, проведением испытаний, вводом в эксплуатацию в соответствии с договором подряда, при этом страхование распространяется на:</w:t>
      </w:r>
    </w:p>
    <w:p w:rsidR="0041549F" w:rsidRDefault="00F005A9" w:rsidP="00B20679">
      <w:pPr>
        <w:pStyle w:val="afd"/>
        <w:numPr>
          <w:ilvl w:val="0"/>
          <w:numId w:val="22"/>
        </w:numPr>
        <w:shd w:val="clear" w:color="auto" w:fill="FFFFFF"/>
        <w:ind w:left="1134" w:hanging="425"/>
        <w:jc w:val="both"/>
      </w:pPr>
      <w:r>
        <w:t>строительные работы (в том числе стоимость строительных материалов и конструкций, расходы на заработную плату, расходы по перевозке, таможенные сборы и пошлины),</w:t>
      </w:r>
    </w:p>
    <w:p w:rsidR="0041549F" w:rsidRDefault="00F005A9" w:rsidP="00B20679">
      <w:pPr>
        <w:pStyle w:val="afd"/>
        <w:numPr>
          <w:ilvl w:val="0"/>
          <w:numId w:val="22"/>
        </w:numPr>
        <w:shd w:val="clear" w:color="auto" w:fill="FFFFFF"/>
        <w:ind w:left="1134" w:hanging="425"/>
        <w:jc w:val="both"/>
      </w:pPr>
      <w:r>
        <w:t xml:space="preserve">монтажные работы (в том числе стоимость монтируемого оборудования, материалы, расходы на заработную плату, расходы по перевозке, таможенные пошлины и сборы), </w:t>
      </w:r>
    </w:p>
    <w:p w:rsidR="0041549F" w:rsidRDefault="00F005A9" w:rsidP="00B20679">
      <w:pPr>
        <w:pStyle w:val="afd"/>
        <w:numPr>
          <w:ilvl w:val="0"/>
          <w:numId w:val="22"/>
        </w:numPr>
        <w:shd w:val="clear" w:color="auto" w:fill="FFFFFF"/>
        <w:ind w:left="1134" w:hanging="425"/>
        <w:jc w:val="both"/>
      </w:pPr>
      <w:r>
        <w:t xml:space="preserve">интересы, связанные с причинением вреда оборудованию строительной площадки (временные здания и сооружения, машины и оборудование, складские помещения, строительные леса, инженерные коммуникации и т.п.), объектам, находящимся на строительной площадке или в непосредственной близости к ней, </w:t>
      </w:r>
    </w:p>
    <w:p w:rsidR="0041549F" w:rsidRDefault="00F005A9">
      <w:pPr>
        <w:pStyle w:val="afd"/>
        <w:shd w:val="clear" w:color="auto" w:fill="FFFFFF"/>
        <w:ind w:left="0"/>
        <w:jc w:val="both"/>
      </w:pPr>
      <w:r>
        <w:t>а именно риски материального ущерба, риски наступления гражданской ответственности перед третьими лицами и риски потери или повреждения груза, перевозимого Страхователем.</w:t>
      </w:r>
    </w:p>
    <w:p w:rsidR="0041549F" w:rsidRDefault="00F005A9">
      <w:pPr>
        <w:pStyle w:val="afd"/>
        <w:shd w:val="clear" w:color="auto" w:fill="FFFFFF"/>
        <w:ind w:left="0" w:firstLine="709"/>
        <w:jc w:val="both"/>
      </w:pPr>
      <w:r>
        <w:t>Страховщик осуществляет страхование имущественных интересов Страхователя (Выгодоприобретателя), связанных с:</w:t>
      </w:r>
    </w:p>
    <w:p w:rsidR="0041549F" w:rsidRDefault="00F005A9" w:rsidP="00B20679">
      <w:pPr>
        <w:pStyle w:val="afd"/>
        <w:numPr>
          <w:ilvl w:val="0"/>
          <w:numId w:val="23"/>
        </w:numPr>
        <w:shd w:val="clear" w:color="auto" w:fill="FFFFFF"/>
        <w:tabs>
          <w:tab w:val="left" w:pos="284"/>
          <w:tab w:val="left" w:pos="1134"/>
        </w:tabs>
        <w:ind w:left="1134" w:hanging="425"/>
        <w:jc w:val="both"/>
      </w:pPr>
      <w:r>
        <w:t>риском утраты (гибели) или повреждения застрахованных объектов строительно-монтажных работ, в соответствии с договором подряда (далее – Секция 1);</w:t>
      </w:r>
    </w:p>
    <w:p w:rsidR="0041549F" w:rsidRDefault="00F005A9" w:rsidP="00B20679">
      <w:pPr>
        <w:pStyle w:val="afd"/>
        <w:numPr>
          <w:ilvl w:val="0"/>
          <w:numId w:val="23"/>
        </w:numPr>
        <w:shd w:val="clear" w:color="auto" w:fill="FFFFFF"/>
        <w:tabs>
          <w:tab w:val="left" w:pos="284"/>
          <w:tab w:val="left" w:pos="1134"/>
        </w:tabs>
        <w:ind w:left="1134" w:hanging="425"/>
        <w:jc w:val="both"/>
      </w:pPr>
      <w:r>
        <w:t>его обязанностью в порядке, установленном гражданским законодательством Российской Федерации, возместить вред, причиненный жизни, здоровью и/или имуществу третьих лиц при осуществлении застрахованной деятельности (далее – Секция 2);</w:t>
      </w:r>
    </w:p>
    <w:p w:rsidR="0041549F" w:rsidRDefault="00F005A9" w:rsidP="00B20679">
      <w:pPr>
        <w:pStyle w:val="afd"/>
        <w:numPr>
          <w:ilvl w:val="0"/>
          <w:numId w:val="23"/>
        </w:numPr>
        <w:shd w:val="clear" w:color="auto" w:fill="FFFFFF"/>
        <w:tabs>
          <w:tab w:val="left" w:pos="284"/>
          <w:tab w:val="left" w:pos="1134"/>
        </w:tabs>
        <w:ind w:left="1134" w:hanging="425"/>
        <w:jc w:val="both"/>
      </w:pPr>
      <w:r>
        <w:t xml:space="preserve">риском утраты (гибели) или повреждения всего или части груза, связанного с исполнением Страхователем застрахованного договора подряда, при перевозке его </w:t>
      </w:r>
      <w:r>
        <w:lastRenderedPageBreak/>
        <w:t>любым видом транспорта, в пределах установленной территории страхования (далее – Секция 3).</w:t>
      </w:r>
    </w:p>
    <w:p w:rsidR="0041549F" w:rsidRDefault="00F005A9">
      <w:pPr>
        <w:pStyle w:val="afd"/>
        <w:shd w:val="clear" w:color="auto" w:fill="FFFFFF"/>
        <w:tabs>
          <w:tab w:val="left" w:pos="709"/>
          <w:tab w:val="left" w:pos="851"/>
        </w:tabs>
        <w:ind w:left="0"/>
        <w:jc w:val="both"/>
        <w:rPr>
          <w:b/>
        </w:rPr>
      </w:pPr>
      <w:r>
        <w:rPr>
          <w:b/>
        </w:rPr>
        <w:t>2.2.</w:t>
      </w:r>
      <w:r>
        <w:rPr>
          <w:b/>
        </w:rPr>
        <w:tab/>
        <w:t>Страховые случаи, страховые риски:</w:t>
      </w:r>
    </w:p>
    <w:p w:rsidR="0041549F" w:rsidRDefault="00F005A9">
      <w:pPr>
        <w:pStyle w:val="afd"/>
        <w:shd w:val="clear" w:color="auto" w:fill="FFFFFF"/>
        <w:tabs>
          <w:tab w:val="left" w:pos="1134"/>
        </w:tabs>
        <w:ind w:left="0" w:firstLine="709"/>
        <w:jc w:val="both"/>
      </w:pPr>
      <w:r>
        <w:t>По Секции 1 страховым случаем является любое внезапное и непредвиденное событие, приведшее к гибели, утрате или повреждению объекта (объектов) контрактных работ.</w:t>
      </w:r>
    </w:p>
    <w:p w:rsidR="0041549F" w:rsidRDefault="00F005A9">
      <w:pPr>
        <w:pStyle w:val="afd"/>
        <w:shd w:val="clear" w:color="auto" w:fill="FFFFFF"/>
        <w:tabs>
          <w:tab w:val="left" w:pos="1134"/>
        </w:tabs>
        <w:ind w:left="0" w:firstLine="709"/>
        <w:jc w:val="both"/>
      </w:pPr>
      <w:r>
        <w:t>Страхование должно осуществляться на условиях «с ответственностью за все риски», включая риски «ошибки проектирования», «дефекты материалов или изготовления», «террористический акт» и «диверсия».</w:t>
      </w:r>
    </w:p>
    <w:p w:rsidR="0041549F" w:rsidRDefault="00F005A9">
      <w:pPr>
        <w:spacing w:line="240" w:lineRule="auto"/>
        <w:ind w:firstLine="709"/>
        <w:rPr>
          <w:sz w:val="24"/>
          <w:szCs w:val="24"/>
        </w:rPr>
      </w:pPr>
      <w:r>
        <w:rPr>
          <w:sz w:val="24"/>
          <w:szCs w:val="24"/>
        </w:rPr>
        <w:t>Страховое покрытие в отношении «ошибок проектирования» и «дефектов материалов и изготовления» предоставляется Страховщиком с учетом оговорки LEG3/06.</w:t>
      </w:r>
    </w:p>
    <w:p w:rsidR="0041549F" w:rsidRDefault="00F005A9">
      <w:pPr>
        <w:spacing w:line="240" w:lineRule="auto"/>
        <w:ind w:firstLine="709"/>
        <w:rPr>
          <w:sz w:val="24"/>
          <w:szCs w:val="24"/>
        </w:rPr>
      </w:pPr>
      <w:r>
        <w:rPr>
          <w:sz w:val="24"/>
          <w:szCs w:val="24"/>
        </w:rPr>
        <w:t>По группе рисков «террористический акт» и «диверсия» страховым случаем является утрата (гибель) или повреждение застрахованного имущества в результате действий третьих лиц, в отношении которых правоохранительными органами возбуждено уголовное дело по статье 205 («Террористический акт») или статье 281 («Диверсия») Уголовного Кодекса Российской Федерации.</w:t>
      </w:r>
    </w:p>
    <w:p w:rsidR="0041549F" w:rsidRDefault="00F005A9">
      <w:pPr>
        <w:pStyle w:val="afd"/>
        <w:shd w:val="clear" w:color="auto" w:fill="FFFFFF"/>
        <w:tabs>
          <w:tab w:val="left" w:pos="1134"/>
        </w:tabs>
        <w:ind w:left="0" w:firstLine="709"/>
        <w:jc w:val="both"/>
      </w:pPr>
      <w:r>
        <w:t xml:space="preserve">Договор страхования должен предусматривать покрытие риска причинения ущерба в результате гибели или повреждения застрахованных подрядных работ, произошедших во время периода послепусковых гарантийных обязательств (далее – ППГО). </w:t>
      </w:r>
    </w:p>
    <w:p w:rsidR="0041549F" w:rsidRDefault="00F005A9">
      <w:pPr>
        <w:pStyle w:val="afd"/>
        <w:shd w:val="clear" w:color="auto" w:fill="FFFFFF"/>
        <w:tabs>
          <w:tab w:val="left" w:pos="1134"/>
        </w:tabs>
        <w:ind w:left="0" w:firstLine="709"/>
        <w:jc w:val="both"/>
      </w:pPr>
      <w:r>
        <w:t>По Секции 2 страховым случаем является факт установления обязанности Страхователя возместить вред, причиненный жизни, здоровью или имуществу третьих лиц при выполнении строительно-монтажных работ или при выполнении ППГО, в результате которого Страхователю предъявлены требования третьих лиц о возмещении причиненного вреда.</w:t>
      </w:r>
    </w:p>
    <w:p w:rsidR="0041549F" w:rsidRDefault="00F005A9">
      <w:pPr>
        <w:pStyle w:val="afd"/>
        <w:shd w:val="clear" w:color="auto" w:fill="FFFFFF"/>
        <w:tabs>
          <w:tab w:val="left" w:pos="1134"/>
        </w:tabs>
        <w:ind w:left="0" w:firstLine="709"/>
        <w:jc w:val="both"/>
      </w:pPr>
      <w:r>
        <w:t>По Секции 3 страхование должно осуществляться на условиях «с ответственностью за все риски», включая риски «террористический акт» и «диверсия».</w:t>
      </w:r>
    </w:p>
    <w:p w:rsidR="0041549F" w:rsidRDefault="00F005A9">
      <w:pPr>
        <w:pStyle w:val="afd"/>
        <w:shd w:val="clear" w:color="auto" w:fill="FFFFFF"/>
        <w:tabs>
          <w:tab w:val="left" w:pos="1134"/>
        </w:tabs>
        <w:ind w:left="0" w:firstLine="709"/>
        <w:jc w:val="both"/>
      </w:pPr>
      <w:r>
        <w:t>Во избежание сомнений страховое покрытие может быть расширено и/или ограничено, при согласовании условий договора страхования с Заказчиком. Перечень исключений из страхового покрытия не шире, чем по результатам последних (актуальных) закупочных мероприятий, осуществленных в отношении строительно-монтажных рисков Группы РусГидро.</w:t>
      </w:r>
    </w:p>
    <w:p w:rsidR="0041549F" w:rsidRDefault="0041549F">
      <w:pPr>
        <w:pStyle w:val="afd"/>
        <w:shd w:val="clear" w:color="auto" w:fill="FFFFFF"/>
        <w:tabs>
          <w:tab w:val="left" w:pos="1134"/>
        </w:tabs>
        <w:ind w:left="0" w:firstLine="709"/>
        <w:jc w:val="both"/>
      </w:pPr>
    </w:p>
    <w:p w:rsidR="0041549F" w:rsidRDefault="00F005A9">
      <w:pPr>
        <w:pStyle w:val="afd"/>
        <w:shd w:val="clear" w:color="auto" w:fill="FFFFFF"/>
        <w:tabs>
          <w:tab w:val="left" w:pos="851"/>
        </w:tabs>
        <w:ind w:left="851" w:hanging="851"/>
        <w:jc w:val="both"/>
        <w:rPr>
          <w:b/>
        </w:rPr>
      </w:pPr>
      <w:r>
        <w:rPr>
          <w:b/>
        </w:rPr>
        <w:t>2.3.</w:t>
      </w:r>
      <w:r>
        <w:rPr>
          <w:b/>
        </w:rPr>
        <w:tab/>
        <w:t>Страховые суммы, лимиты, франшизы, тариф, премия, срок действия, территория страхования:</w:t>
      </w:r>
    </w:p>
    <w:p w:rsidR="0041549F" w:rsidRDefault="00F005A9">
      <w:pPr>
        <w:pStyle w:val="afd"/>
        <w:shd w:val="clear" w:color="auto" w:fill="FFFFFF"/>
        <w:ind w:left="0"/>
        <w:jc w:val="both"/>
      </w:pPr>
      <w:r>
        <w:rPr>
          <w:i/>
        </w:rPr>
        <w:t>Лимиты возмещения договора страхования должны определяться с учетом размера безусловной франшизы договора страхования имущества Заказчика, действующего на дату подписания договора подряда – выбирается соответствующий вариант.</w:t>
      </w:r>
    </w:p>
    <w:p w:rsidR="0041549F" w:rsidRPr="001E38B6" w:rsidRDefault="00F005A9">
      <w:pPr>
        <w:pStyle w:val="afd"/>
        <w:shd w:val="clear" w:color="auto" w:fill="FFFFFF"/>
        <w:tabs>
          <w:tab w:val="left" w:pos="851"/>
        </w:tabs>
        <w:ind w:left="0"/>
        <w:jc w:val="both"/>
      </w:pPr>
      <w:r>
        <w:rPr>
          <w:b/>
        </w:rPr>
        <w:t>2.3.1.</w:t>
      </w:r>
      <w:r>
        <w:rPr>
          <w:b/>
        </w:rPr>
        <w:tab/>
      </w:r>
      <w:r w:rsidRPr="001E38B6">
        <w:rPr>
          <w:b/>
        </w:rPr>
        <w:t>Страховая сумма и лимиты по Секции 1:</w:t>
      </w:r>
    </w:p>
    <w:p w:rsidR="0041549F" w:rsidRPr="001E38B6" w:rsidRDefault="00F005A9">
      <w:pPr>
        <w:spacing w:line="240" w:lineRule="auto"/>
        <w:ind w:firstLine="709"/>
        <w:rPr>
          <w:sz w:val="24"/>
          <w:szCs w:val="24"/>
        </w:rPr>
      </w:pPr>
      <w:r w:rsidRPr="001E38B6">
        <w:rPr>
          <w:sz w:val="24"/>
          <w:szCs w:val="24"/>
          <w:highlight w:val="lightGray"/>
        </w:rPr>
        <w:t xml:space="preserve">2.3.1.1. </w:t>
      </w:r>
      <w:r w:rsidRPr="001E38B6">
        <w:rPr>
          <w:sz w:val="24"/>
          <w:szCs w:val="24"/>
        </w:rPr>
        <w:t>Страховая сумма по Секции 1 устанавливается в размере</w:t>
      </w:r>
      <w:r w:rsidR="001E38B6" w:rsidRPr="001E38B6">
        <w:rPr>
          <w:sz w:val="24"/>
          <w:szCs w:val="24"/>
        </w:rPr>
        <w:t xml:space="preserve"> </w:t>
      </w:r>
      <w:r w:rsidR="001E38B6" w:rsidRPr="001E38B6">
        <w:rPr>
          <w:i/>
          <w:sz w:val="24"/>
          <w:szCs w:val="24"/>
        </w:rPr>
        <w:t>стоимости (цены) договора подряда (с НДС)</w:t>
      </w:r>
      <w:r w:rsidRPr="001E38B6">
        <w:rPr>
          <w:b/>
          <w:sz w:val="24"/>
          <w:szCs w:val="24"/>
        </w:rPr>
        <w:t>.</w:t>
      </w:r>
    </w:p>
    <w:p w:rsidR="0041549F" w:rsidRPr="001E38B6" w:rsidRDefault="00F005A9">
      <w:pPr>
        <w:spacing w:line="240" w:lineRule="auto"/>
        <w:rPr>
          <w:sz w:val="24"/>
          <w:szCs w:val="24"/>
        </w:rPr>
      </w:pPr>
      <w:r w:rsidRPr="001E38B6">
        <w:rPr>
          <w:sz w:val="24"/>
          <w:szCs w:val="24"/>
        </w:rPr>
        <w:t xml:space="preserve">2.3.1.2. Лимит возмещения по каждому и всем страховым </w:t>
      </w:r>
      <w:r w:rsidRPr="001E38B6">
        <w:rPr>
          <w:i/>
          <w:sz w:val="24"/>
          <w:szCs w:val="24"/>
        </w:rPr>
        <w:t xml:space="preserve">случаям </w:t>
      </w:r>
      <w:r w:rsidRPr="001E38B6">
        <w:rPr>
          <w:sz w:val="24"/>
          <w:szCs w:val="24"/>
        </w:rPr>
        <w:t xml:space="preserve">(за исключением рисков «террористический акт» и «диверсия»): </w:t>
      </w:r>
      <w:r w:rsidR="001E38B6" w:rsidRPr="001E38B6">
        <w:rPr>
          <w:sz w:val="24"/>
          <w:szCs w:val="24"/>
        </w:rPr>
        <w:t>не устанавливается</w:t>
      </w:r>
      <w:r w:rsidRPr="001E38B6">
        <w:rPr>
          <w:sz w:val="24"/>
          <w:szCs w:val="24"/>
        </w:rPr>
        <w:t>.</w:t>
      </w:r>
    </w:p>
    <w:p w:rsidR="0041549F" w:rsidRPr="001E38B6" w:rsidRDefault="00F005A9">
      <w:pPr>
        <w:pStyle w:val="afd"/>
        <w:shd w:val="clear" w:color="auto" w:fill="FFFFFF"/>
        <w:tabs>
          <w:tab w:val="left" w:pos="851"/>
        </w:tabs>
        <w:ind w:left="0" w:firstLine="709"/>
        <w:jc w:val="both"/>
      </w:pPr>
      <w:r w:rsidRPr="001E38B6">
        <w:t>2.3.1.3. Лимит возмещения по рискам «террористический акт» и «диверсия» по каждому страховому случаю или серии случаев, вызванных одним событием, и в совокупности за весь период выполнения строительно-монтажных работ устанавливается в размере не менее, чем определенный по результатам последних (актуальных) закупочных мероприятий в отношении строительно-монтажных рисков Группы РусГидро.</w:t>
      </w:r>
    </w:p>
    <w:p w:rsidR="0041549F" w:rsidRPr="001E38B6" w:rsidRDefault="00F005A9">
      <w:pPr>
        <w:spacing w:line="240" w:lineRule="auto"/>
        <w:rPr>
          <w:sz w:val="24"/>
          <w:szCs w:val="24"/>
        </w:rPr>
      </w:pPr>
      <w:r w:rsidRPr="001E38B6">
        <w:rPr>
          <w:sz w:val="24"/>
          <w:szCs w:val="24"/>
        </w:rPr>
        <w:t>2.3.1.4. Страховая сумма в отношении покрытия рисков ППГО должна соответствовать страховой сумме по Секции 1.</w:t>
      </w:r>
    </w:p>
    <w:p w:rsidR="0041549F" w:rsidRPr="001E38B6" w:rsidRDefault="00F005A9">
      <w:pPr>
        <w:spacing w:line="240" w:lineRule="auto"/>
        <w:rPr>
          <w:sz w:val="24"/>
          <w:szCs w:val="24"/>
        </w:rPr>
      </w:pPr>
      <w:r w:rsidRPr="001E38B6">
        <w:rPr>
          <w:sz w:val="24"/>
          <w:szCs w:val="24"/>
        </w:rPr>
        <w:t>2.3.1.5. Договор страхования должен предусматривать автоматическое покрытие увеличения стоимости застрахованных подрядных работ в течение периода действия договора страхования, если указанное увеличение стоимости не превышает 10 (десяти) процентов от первоначальной страховой суммы по Секции 1. При этом Страхователь имеет право не уведомлять о таком увеличении стоимости работ Страховщика и уплата дополнительной страховой премии не требуется.</w:t>
      </w:r>
    </w:p>
    <w:p w:rsidR="0041549F" w:rsidRDefault="00F005A9">
      <w:pPr>
        <w:pStyle w:val="afd"/>
        <w:shd w:val="clear" w:color="auto" w:fill="FFFFFF"/>
        <w:tabs>
          <w:tab w:val="left" w:pos="851"/>
        </w:tabs>
        <w:ind w:left="0" w:firstLine="709"/>
        <w:jc w:val="both"/>
      </w:pPr>
      <w:r w:rsidRPr="001E38B6">
        <w:t xml:space="preserve">В случае, если увеличение стоимости застрахованных подрядных работ превысит 10 (десять) процентов от первоначальной страховой суммы по Секции 1, Страхователь направляет </w:t>
      </w:r>
      <w:r w:rsidRPr="001E38B6">
        <w:lastRenderedPageBreak/>
        <w:t>Страховщику данные об изменении страховой суммы. Не позднее 15 календарных дней после передачи Страхователем Страховщику указанных данных, Стороны согласовывают и заключают дополнительное соглашение к договору страхования об изменении страховой суммы и страховой премии.</w:t>
      </w:r>
    </w:p>
    <w:p w:rsidR="0041549F" w:rsidRDefault="00F005A9">
      <w:pPr>
        <w:pStyle w:val="afd"/>
        <w:shd w:val="clear" w:color="auto" w:fill="FFFFFF"/>
        <w:tabs>
          <w:tab w:val="left" w:pos="851"/>
        </w:tabs>
        <w:ind w:left="0"/>
        <w:jc w:val="both"/>
      </w:pPr>
      <w:r>
        <w:rPr>
          <w:b/>
        </w:rPr>
        <w:t>2.3.2.</w:t>
      </w:r>
      <w:r>
        <w:rPr>
          <w:b/>
        </w:rPr>
        <w:tab/>
        <w:t>Страховая сумма по Секции 2:</w:t>
      </w:r>
    </w:p>
    <w:p w:rsidR="0041549F" w:rsidRDefault="00F005A9">
      <w:pPr>
        <w:pStyle w:val="afd"/>
        <w:shd w:val="clear" w:color="auto" w:fill="FFFFFF"/>
        <w:tabs>
          <w:tab w:val="left" w:pos="1134"/>
        </w:tabs>
        <w:ind w:left="0"/>
        <w:jc w:val="both"/>
      </w:pPr>
      <w:r>
        <w:t>Страховая сумма по Секции 2 устанавливается в размере 15 (пятнадцати) процентов от размера страховой суммы по Секции 1.</w:t>
      </w:r>
    </w:p>
    <w:p w:rsidR="0041549F" w:rsidRPr="00396D6D" w:rsidRDefault="00F005A9">
      <w:pPr>
        <w:pStyle w:val="afd"/>
        <w:shd w:val="clear" w:color="auto" w:fill="FFFFFF"/>
        <w:tabs>
          <w:tab w:val="left" w:pos="851"/>
        </w:tabs>
        <w:ind w:left="0"/>
        <w:jc w:val="both"/>
      </w:pPr>
      <w:r>
        <w:rPr>
          <w:b/>
        </w:rPr>
        <w:t>2.3.3.</w:t>
      </w:r>
      <w:r>
        <w:rPr>
          <w:b/>
        </w:rPr>
        <w:tab/>
      </w:r>
      <w:r w:rsidRPr="00396D6D">
        <w:rPr>
          <w:b/>
        </w:rPr>
        <w:t>Страховая сумма по Секции 3:</w:t>
      </w:r>
    </w:p>
    <w:p w:rsidR="0041549F" w:rsidRPr="00396D6D" w:rsidRDefault="00F005A9">
      <w:pPr>
        <w:pStyle w:val="afd"/>
        <w:shd w:val="clear" w:color="auto" w:fill="FFFFFF"/>
        <w:tabs>
          <w:tab w:val="left" w:pos="851"/>
        </w:tabs>
        <w:ind w:left="0"/>
        <w:jc w:val="both"/>
      </w:pPr>
      <w:r w:rsidRPr="00396D6D">
        <w:t xml:space="preserve">Страховая сумма по Секции 3 устанавливается в размере </w:t>
      </w:r>
      <w:r w:rsidRPr="00396D6D">
        <w:rPr>
          <w:b/>
        </w:rPr>
        <w:t>стоимости груза (оборудования), поставляемого Подрядчиком по условиям договора подряда (с НДС).</w:t>
      </w:r>
    </w:p>
    <w:p w:rsidR="0041549F" w:rsidRPr="00396D6D" w:rsidRDefault="00F005A9">
      <w:pPr>
        <w:pStyle w:val="afd"/>
        <w:shd w:val="clear" w:color="auto" w:fill="FFFFFF"/>
        <w:tabs>
          <w:tab w:val="left" w:pos="851"/>
        </w:tabs>
        <w:ind w:left="0"/>
        <w:jc w:val="both"/>
      </w:pPr>
      <w:r w:rsidRPr="00396D6D">
        <w:rPr>
          <w:b/>
        </w:rPr>
        <w:t>2.3.4.</w:t>
      </w:r>
      <w:r w:rsidRPr="00396D6D">
        <w:rPr>
          <w:b/>
        </w:rPr>
        <w:tab/>
        <w:t>Франшиза:</w:t>
      </w:r>
    </w:p>
    <w:p w:rsidR="0041549F" w:rsidRPr="00396D6D" w:rsidRDefault="00F005A9">
      <w:pPr>
        <w:spacing w:line="240" w:lineRule="auto"/>
        <w:ind w:firstLine="0"/>
        <w:rPr>
          <w:sz w:val="24"/>
          <w:szCs w:val="24"/>
        </w:rPr>
      </w:pPr>
      <w:r w:rsidRPr="00396D6D">
        <w:rPr>
          <w:rFonts w:cs="TimesNewRomanPSMT"/>
          <w:color w:val="000000"/>
          <w:sz w:val="24"/>
          <w:szCs w:val="24"/>
        </w:rPr>
        <w:t>Безусловная франшиза по Секции 1 устанавливается в размере не более, чем определенная по результатам последних (актуальных) закупочных мероприятий, осуществленных в отношении строительно-монтажных рисков Группы РусГидро.</w:t>
      </w:r>
    </w:p>
    <w:p w:rsidR="0041549F" w:rsidRPr="00396D6D" w:rsidRDefault="00F005A9">
      <w:pPr>
        <w:spacing w:line="240" w:lineRule="auto"/>
        <w:ind w:firstLine="0"/>
        <w:rPr>
          <w:sz w:val="24"/>
          <w:szCs w:val="24"/>
        </w:rPr>
      </w:pPr>
      <w:r w:rsidRPr="00396D6D">
        <w:rPr>
          <w:rFonts w:cs="TimesNewRomanPSMT"/>
          <w:color w:val="000000"/>
          <w:sz w:val="24"/>
          <w:szCs w:val="24"/>
        </w:rPr>
        <w:t>По Секциям 2, 3 франшизы не устанавливаются.</w:t>
      </w:r>
    </w:p>
    <w:p w:rsidR="0041549F" w:rsidRPr="00396D6D" w:rsidRDefault="00F005A9">
      <w:pPr>
        <w:pStyle w:val="afd"/>
        <w:shd w:val="clear" w:color="auto" w:fill="FFFFFF"/>
        <w:tabs>
          <w:tab w:val="left" w:pos="851"/>
        </w:tabs>
        <w:ind w:left="0"/>
        <w:jc w:val="both"/>
      </w:pPr>
      <w:r w:rsidRPr="00396D6D">
        <w:rPr>
          <w:b/>
        </w:rPr>
        <w:t>2.3.5.</w:t>
      </w:r>
      <w:r w:rsidRPr="00396D6D">
        <w:rPr>
          <w:b/>
        </w:rPr>
        <w:tab/>
        <w:t>Страховой тариф:</w:t>
      </w:r>
    </w:p>
    <w:p w:rsidR="0041549F" w:rsidRPr="00396D6D" w:rsidRDefault="00F005A9">
      <w:pPr>
        <w:spacing w:line="240" w:lineRule="auto"/>
        <w:ind w:firstLine="0"/>
        <w:rPr>
          <w:sz w:val="24"/>
          <w:szCs w:val="24"/>
        </w:rPr>
      </w:pPr>
      <w:r w:rsidRPr="00396D6D">
        <w:rPr>
          <w:rFonts w:cs="TimesNewRomanPSMT"/>
          <w:color w:val="000000"/>
          <w:sz w:val="24"/>
          <w:szCs w:val="24"/>
        </w:rPr>
        <w:t>Страховые тарифы по Секциям 1, 2 и Секции 3 устанавливаются в размере не более, чем утвержденные по результатам последних (актуальных) закупочных мероприятий, осуществленных в отношении строительно-монтажных рисков Группы РусГидро.</w:t>
      </w:r>
    </w:p>
    <w:p w:rsidR="0041549F" w:rsidRPr="00396D6D" w:rsidRDefault="00F005A9">
      <w:pPr>
        <w:pStyle w:val="afd"/>
        <w:shd w:val="clear" w:color="auto" w:fill="FFFFFF"/>
        <w:tabs>
          <w:tab w:val="left" w:pos="851"/>
        </w:tabs>
        <w:ind w:left="0"/>
        <w:jc w:val="both"/>
      </w:pPr>
      <w:r w:rsidRPr="00396D6D">
        <w:rPr>
          <w:b/>
        </w:rPr>
        <w:t>2.3.6.</w:t>
      </w:r>
      <w:r w:rsidRPr="00396D6D">
        <w:rPr>
          <w:b/>
        </w:rPr>
        <w:tab/>
        <w:t>Срок действия договора страхования (период страхования):</w:t>
      </w:r>
    </w:p>
    <w:p w:rsidR="0041549F" w:rsidRPr="00396D6D" w:rsidRDefault="00F005A9">
      <w:pPr>
        <w:spacing w:line="240" w:lineRule="auto"/>
        <w:ind w:firstLine="0"/>
        <w:rPr>
          <w:sz w:val="24"/>
          <w:szCs w:val="24"/>
        </w:rPr>
      </w:pPr>
      <w:r w:rsidRPr="00396D6D">
        <w:rPr>
          <w:rFonts w:cs="TimesNewRomanPSMT"/>
          <w:color w:val="000000"/>
          <w:sz w:val="24"/>
          <w:szCs w:val="24"/>
        </w:rPr>
        <w:t>Секция 1 и Секция 2: Период проведения строительных и/или монтажных работ в соответствии с договором подряда. В отношении покрытия рисков ППГО – период ППГО Подрядчика, но не более 36 месяцев со дня подписания акта приемки-сдачи объекта в гарантийную эксплуатацию.</w:t>
      </w:r>
    </w:p>
    <w:p w:rsidR="0041549F" w:rsidRPr="00396D6D" w:rsidRDefault="00F005A9">
      <w:pPr>
        <w:spacing w:line="240" w:lineRule="auto"/>
        <w:ind w:firstLine="0"/>
        <w:rPr>
          <w:sz w:val="24"/>
          <w:szCs w:val="24"/>
        </w:rPr>
      </w:pPr>
      <w:r w:rsidRPr="00396D6D">
        <w:rPr>
          <w:rFonts w:cs="TimesNewRomanPSMT"/>
          <w:color w:val="000000"/>
          <w:sz w:val="24"/>
          <w:szCs w:val="24"/>
        </w:rPr>
        <w:t>Секция 3: Период осуществления грузоперевозки.</w:t>
      </w:r>
    </w:p>
    <w:p w:rsidR="0041549F" w:rsidRPr="00396D6D" w:rsidRDefault="00F005A9">
      <w:pPr>
        <w:spacing w:line="240" w:lineRule="auto"/>
        <w:ind w:firstLine="0"/>
        <w:rPr>
          <w:sz w:val="24"/>
          <w:szCs w:val="24"/>
        </w:rPr>
      </w:pPr>
      <w:r w:rsidRPr="00396D6D">
        <w:rPr>
          <w:rFonts w:cs="TimesNewRomanPSMT"/>
          <w:color w:val="000000"/>
          <w:sz w:val="24"/>
          <w:szCs w:val="24"/>
        </w:rPr>
        <w:t>Договор страхования заключается с возможностью пролонгации срока его действия в отношении периода выполнения строительно-монтажных работ (без учета ППГО), при убыточности по пролонгируемому договору менее 50%, на следующих условиях:</w:t>
      </w:r>
    </w:p>
    <w:p w:rsidR="0041549F" w:rsidRPr="00396D6D" w:rsidRDefault="00F005A9">
      <w:pPr>
        <w:spacing w:line="240" w:lineRule="auto"/>
        <w:ind w:left="709" w:firstLine="0"/>
        <w:rPr>
          <w:sz w:val="24"/>
          <w:szCs w:val="24"/>
        </w:rPr>
      </w:pPr>
      <w:r w:rsidRPr="00396D6D">
        <w:rPr>
          <w:rFonts w:cs="TimesNewRomanPSMT"/>
          <w:color w:val="000000"/>
          <w:sz w:val="24"/>
          <w:szCs w:val="24"/>
        </w:rPr>
        <w:t>- в случае если срок действия договора страхования в отношении периода выполнения строительно-монтажных работ, включая срок пролонгации, не превышает 36 месяцев, дополнительная страховая премия не взимается;</w:t>
      </w:r>
    </w:p>
    <w:p w:rsidR="0041549F" w:rsidRPr="00396D6D" w:rsidRDefault="00F005A9">
      <w:pPr>
        <w:spacing w:line="240" w:lineRule="auto"/>
        <w:ind w:left="709" w:firstLine="0"/>
        <w:rPr>
          <w:sz w:val="24"/>
          <w:szCs w:val="24"/>
        </w:rPr>
      </w:pPr>
      <w:r w:rsidRPr="00396D6D">
        <w:rPr>
          <w:rFonts w:cs="TimesNewRomanPSMT"/>
          <w:color w:val="000000"/>
          <w:sz w:val="24"/>
          <w:szCs w:val="24"/>
        </w:rPr>
        <w:t xml:space="preserve">- в случае если срок действия договора страхования в отношении периода выполнения строительно-монтажных работ, включая срок пролонгации, превышает 36 месяцев, взимается дополнительная страховая премия за каждый день периода страхования, превышающего 36 месяцев, рассчитанная методом про рата по тарифу, указанному в договоре страхования. </w:t>
      </w:r>
    </w:p>
    <w:p w:rsidR="0041549F" w:rsidRPr="00396D6D" w:rsidRDefault="00F005A9">
      <w:pPr>
        <w:pStyle w:val="afd"/>
        <w:shd w:val="clear" w:color="auto" w:fill="FFFFFF"/>
        <w:tabs>
          <w:tab w:val="left" w:pos="851"/>
        </w:tabs>
        <w:ind w:left="0"/>
        <w:jc w:val="both"/>
      </w:pPr>
      <w:r w:rsidRPr="00396D6D">
        <w:rPr>
          <w:b/>
        </w:rPr>
        <w:t>2.3.7.</w:t>
      </w:r>
      <w:r w:rsidRPr="00396D6D">
        <w:rPr>
          <w:b/>
        </w:rPr>
        <w:tab/>
        <w:t>Территория страхования:</w:t>
      </w:r>
    </w:p>
    <w:p w:rsidR="0041549F" w:rsidRDefault="00F005A9">
      <w:pPr>
        <w:pStyle w:val="afd"/>
        <w:shd w:val="clear" w:color="auto" w:fill="FFFFFF"/>
        <w:ind w:left="0"/>
        <w:jc w:val="both"/>
      </w:pPr>
      <w:r w:rsidRPr="00396D6D">
        <w:t>Секция 1 и 2: Место проведения строительных</w:t>
      </w:r>
      <w:r>
        <w:t xml:space="preserve"> и/или монтажных работ.</w:t>
      </w:r>
    </w:p>
    <w:p w:rsidR="0041549F" w:rsidRDefault="00F005A9">
      <w:pPr>
        <w:pStyle w:val="afd"/>
        <w:shd w:val="clear" w:color="auto" w:fill="FFFFFF"/>
        <w:ind w:left="0"/>
        <w:jc w:val="both"/>
      </w:pPr>
      <w:r>
        <w:t>Секция 3: Маршрут следования груза.</w:t>
      </w:r>
    </w:p>
    <w:p w:rsidR="0041549F" w:rsidRDefault="00F005A9">
      <w:pPr>
        <w:pStyle w:val="afd"/>
        <w:shd w:val="clear" w:color="auto" w:fill="FFFFFF"/>
        <w:tabs>
          <w:tab w:val="left" w:pos="851"/>
        </w:tabs>
        <w:ind w:left="0"/>
        <w:jc w:val="both"/>
      </w:pPr>
      <w:r>
        <w:rPr>
          <w:b/>
        </w:rPr>
        <w:t>2.3.8.</w:t>
      </w:r>
      <w:r>
        <w:rPr>
          <w:b/>
        </w:rPr>
        <w:tab/>
        <w:t>Выгодоприобретатель по Секции 1 договора страхования:</w:t>
      </w:r>
    </w:p>
    <w:p w:rsidR="0041549F" w:rsidRDefault="00F005A9">
      <w:pPr>
        <w:pStyle w:val="afd"/>
        <w:shd w:val="clear" w:color="auto" w:fill="FFFFFF"/>
        <w:ind w:left="0"/>
        <w:jc w:val="both"/>
      </w:pPr>
      <w:r>
        <w:t>Страхователь (Подрядчик по договору подряда) и Заказчик по договору подряда.</w:t>
      </w:r>
    </w:p>
    <w:p w:rsidR="0041549F" w:rsidRDefault="0041549F">
      <w:pPr>
        <w:spacing w:line="240" w:lineRule="auto"/>
        <w:ind w:firstLine="0"/>
        <w:jc w:val="center"/>
        <w:rPr>
          <w:b/>
          <w:color w:val="000000"/>
          <w:spacing w:val="2"/>
          <w:highlight w:val="yellow"/>
        </w:rPr>
      </w:pPr>
    </w:p>
    <w:p w:rsidR="0041549F" w:rsidRDefault="0041549F">
      <w:pPr>
        <w:spacing w:line="240" w:lineRule="auto"/>
        <w:ind w:firstLine="0"/>
        <w:jc w:val="left"/>
        <w:rPr>
          <w:bCs/>
          <w:sz w:val="24"/>
          <w:szCs w:val="24"/>
        </w:rPr>
      </w:pPr>
    </w:p>
    <w:tbl>
      <w:tblPr>
        <w:tblW w:w="9606" w:type="dxa"/>
        <w:tblLayout w:type="fixed"/>
        <w:tblLook w:val="01E0" w:firstRow="1" w:lastRow="1" w:firstColumn="1" w:lastColumn="1" w:noHBand="0" w:noVBand="0"/>
      </w:tblPr>
      <w:tblGrid>
        <w:gridCol w:w="5354"/>
        <w:gridCol w:w="4252"/>
      </w:tblGrid>
      <w:tr w:rsidR="00197334" w:rsidRPr="00197334" w:rsidTr="00F005A9">
        <w:trPr>
          <w:trHeight w:val="439"/>
        </w:trPr>
        <w:tc>
          <w:tcPr>
            <w:tcW w:w="5354" w:type="dxa"/>
            <w:shd w:val="clear" w:color="auto" w:fill="auto"/>
          </w:tcPr>
          <w:p w:rsidR="00197334" w:rsidRPr="00197334" w:rsidRDefault="00F005A9" w:rsidP="00197334">
            <w:pPr>
              <w:widowControl w:val="0"/>
              <w:spacing w:line="240" w:lineRule="auto"/>
              <w:ind w:firstLine="0"/>
              <w:rPr>
                <w:b/>
                <w:sz w:val="24"/>
                <w:szCs w:val="24"/>
              </w:rPr>
            </w:pPr>
            <w:r>
              <w:br w:type="page"/>
            </w:r>
            <w:r w:rsidR="00197334" w:rsidRPr="00197334">
              <w:rPr>
                <w:b/>
                <w:sz w:val="24"/>
                <w:szCs w:val="24"/>
                <w:u w:val="single"/>
              </w:rPr>
              <w:t>Заказчик</w:t>
            </w:r>
            <w:r w:rsidR="00197334" w:rsidRPr="00197334">
              <w:rPr>
                <w:b/>
                <w:sz w:val="24"/>
                <w:szCs w:val="24"/>
              </w:rPr>
              <w:t>:</w:t>
            </w:r>
          </w:p>
        </w:tc>
        <w:tc>
          <w:tcPr>
            <w:tcW w:w="4252" w:type="dxa"/>
            <w:shd w:val="clear" w:color="auto" w:fill="auto"/>
          </w:tcPr>
          <w:p w:rsidR="00197334" w:rsidRPr="00197334" w:rsidRDefault="00197334" w:rsidP="00197334">
            <w:pPr>
              <w:widowControl w:val="0"/>
              <w:spacing w:line="240" w:lineRule="auto"/>
              <w:ind w:firstLine="0"/>
              <w:rPr>
                <w:b/>
                <w:sz w:val="24"/>
                <w:szCs w:val="24"/>
              </w:rPr>
            </w:pPr>
            <w:r w:rsidRPr="00197334">
              <w:rPr>
                <w:b/>
                <w:sz w:val="24"/>
                <w:szCs w:val="24"/>
                <w:u w:val="single"/>
              </w:rPr>
              <w:t>Подрядчик</w:t>
            </w:r>
            <w:r w:rsidRPr="00197334">
              <w:rPr>
                <w:b/>
                <w:sz w:val="24"/>
                <w:szCs w:val="24"/>
              </w:rPr>
              <w:t>:</w:t>
            </w:r>
          </w:p>
        </w:tc>
      </w:tr>
      <w:tr w:rsidR="00197334" w:rsidRPr="00197334" w:rsidTr="00F005A9">
        <w:tc>
          <w:tcPr>
            <w:tcW w:w="5354" w:type="dxa"/>
          </w:tcPr>
          <w:p w:rsidR="00197334" w:rsidRPr="00197334" w:rsidRDefault="00197334" w:rsidP="00197334">
            <w:pPr>
              <w:widowControl w:val="0"/>
              <w:tabs>
                <w:tab w:val="left" w:pos="5387"/>
              </w:tabs>
              <w:spacing w:line="240" w:lineRule="auto"/>
              <w:ind w:firstLine="0"/>
              <w:jc w:val="left"/>
              <w:rPr>
                <w:bCs/>
                <w:sz w:val="24"/>
                <w:szCs w:val="24"/>
              </w:rPr>
            </w:pPr>
            <w:r w:rsidRPr="00197334">
              <w:rPr>
                <w:bCs/>
                <w:sz w:val="24"/>
                <w:szCs w:val="24"/>
              </w:rPr>
              <w:t>Директор филиала ПАО «РусГидро» -</w:t>
            </w:r>
          </w:p>
          <w:p w:rsidR="00197334" w:rsidRPr="00197334" w:rsidRDefault="00197334" w:rsidP="00197334">
            <w:pPr>
              <w:widowControl w:val="0"/>
              <w:tabs>
                <w:tab w:val="left" w:pos="5387"/>
              </w:tabs>
              <w:spacing w:line="240" w:lineRule="auto"/>
              <w:ind w:firstLine="0"/>
              <w:jc w:val="left"/>
              <w:rPr>
                <w:bCs/>
                <w:sz w:val="24"/>
                <w:szCs w:val="24"/>
              </w:rPr>
            </w:pPr>
            <w:r w:rsidRPr="00197334">
              <w:rPr>
                <w:bCs/>
                <w:sz w:val="24"/>
                <w:szCs w:val="24"/>
              </w:rPr>
              <w:t>«Кабардино-Балкарский филиал»</w:t>
            </w:r>
          </w:p>
          <w:p w:rsidR="00197334" w:rsidRPr="00197334" w:rsidRDefault="00197334" w:rsidP="00197334">
            <w:pPr>
              <w:widowControl w:val="0"/>
              <w:tabs>
                <w:tab w:val="left" w:pos="5387"/>
              </w:tabs>
              <w:spacing w:line="240" w:lineRule="auto"/>
              <w:ind w:firstLine="0"/>
              <w:jc w:val="left"/>
              <w:rPr>
                <w:bCs/>
                <w:sz w:val="24"/>
                <w:szCs w:val="24"/>
              </w:rPr>
            </w:pPr>
          </w:p>
          <w:p w:rsidR="00197334" w:rsidRPr="00197334" w:rsidRDefault="00197334" w:rsidP="00197334">
            <w:pPr>
              <w:widowControl w:val="0"/>
              <w:tabs>
                <w:tab w:val="left" w:pos="5387"/>
              </w:tabs>
              <w:spacing w:line="240" w:lineRule="auto"/>
              <w:ind w:firstLine="0"/>
              <w:jc w:val="left"/>
              <w:rPr>
                <w:sz w:val="24"/>
                <w:szCs w:val="24"/>
              </w:rPr>
            </w:pPr>
          </w:p>
          <w:p w:rsidR="00197334" w:rsidRPr="00197334" w:rsidRDefault="00197334" w:rsidP="00197334">
            <w:pPr>
              <w:widowControl w:val="0"/>
              <w:spacing w:line="240" w:lineRule="auto"/>
              <w:ind w:firstLine="0"/>
              <w:rPr>
                <w:sz w:val="24"/>
                <w:szCs w:val="24"/>
              </w:rPr>
            </w:pPr>
            <w:r w:rsidRPr="00197334">
              <w:rPr>
                <w:sz w:val="24"/>
                <w:szCs w:val="24"/>
              </w:rPr>
              <w:t>______________ / В.Б. Тотров /</w:t>
            </w:r>
          </w:p>
          <w:p w:rsidR="00197334" w:rsidRPr="00197334" w:rsidRDefault="00197334" w:rsidP="00197334">
            <w:pPr>
              <w:widowControl w:val="0"/>
              <w:spacing w:line="240" w:lineRule="auto"/>
              <w:rPr>
                <w:sz w:val="24"/>
                <w:szCs w:val="24"/>
              </w:rPr>
            </w:pPr>
          </w:p>
          <w:p w:rsidR="00197334" w:rsidRPr="00197334" w:rsidRDefault="00197334" w:rsidP="00197334">
            <w:pPr>
              <w:widowControl w:val="0"/>
              <w:tabs>
                <w:tab w:val="left" w:pos="5387"/>
              </w:tabs>
              <w:spacing w:line="240" w:lineRule="auto"/>
              <w:ind w:left="708" w:firstLine="0"/>
              <w:jc w:val="left"/>
              <w:rPr>
                <w:sz w:val="24"/>
                <w:szCs w:val="24"/>
              </w:rPr>
            </w:pPr>
          </w:p>
        </w:tc>
        <w:tc>
          <w:tcPr>
            <w:tcW w:w="4252" w:type="dxa"/>
            <w:shd w:val="clear" w:color="auto" w:fill="auto"/>
          </w:tcPr>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r w:rsidRPr="00197334">
              <w:rPr>
                <w:bCs/>
                <w:sz w:val="24"/>
                <w:szCs w:val="24"/>
              </w:rPr>
              <w:t>__________________ / ________ /</w:t>
            </w:r>
          </w:p>
          <w:p w:rsidR="00197334" w:rsidRPr="00197334" w:rsidRDefault="00197334" w:rsidP="00197334">
            <w:pPr>
              <w:widowControl w:val="0"/>
              <w:shd w:val="clear" w:color="auto" w:fill="FFFFFF"/>
              <w:tabs>
                <w:tab w:val="left" w:pos="245"/>
              </w:tabs>
              <w:spacing w:line="240" w:lineRule="auto"/>
              <w:ind w:left="720"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left="708" w:firstLine="0"/>
              <w:jc w:val="left"/>
              <w:rPr>
                <w:bCs/>
                <w:sz w:val="24"/>
                <w:szCs w:val="24"/>
              </w:rPr>
            </w:pPr>
          </w:p>
        </w:tc>
      </w:tr>
    </w:tbl>
    <w:p w:rsidR="0041549F" w:rsidRDefault="00F005A9">
      <w:pPr>
        <w:spacing w:line="240" w:lineRule="auto"/>
        <w:ind w:firstLine="9"/>
        <w:jc w:val="center"/>
        <w:rPr>
          <w:bCs/>
          <w:sz w:val="23"/>
          <w:szCs w:val="23"/>
        </w:rPr>
      </w:pPr>
      <w:r>
        <w:br w:type="page"/>
      </w:r>
    </w:p>
    <w:p w:rsidR="0041549F" w:rsidRDefault="003B4BE3">
      <w:pPr>
        <w:snapToGrid w:val="0"/>
        <w:spacing w:line="240" w:lineRule="auto"/>
        <w:ind w:firstLine="5103"/>
        <w:rPr>
          <w:sz w:val="22"/>
          <w:szCs w:val="22"/>
        </w:rPr>
      </w:pPr>
      <w:r>
        <w:rPr>
          <w:sz w:val="22"/>
          <w:szCs w:val="22"/>
        </w:rPr>
        <w:lastRenderedPageBreak/>
        <w:t>Приложение № 10</w:t>
      </w:r>
    </w:p>
    <w:p w:rsidR="0041549F" w:rsidRDefault="00F005A9">
      <w:pPr>
        <w:snapToGrid w:val="0"/>
        <w:spacing w:line="240" w:lineRule="auto"/>
        <w:ind w:firstLine="5103"/>
        <w:rPr>
          <w:sz w:val="22"/>
          <w:szCs w:val="22"/>
        </w:rPr>
      </w:pPr>
      <w:r>
        <w:rPr>
          <w:sz w:val="22"/>
          <w:szCs w:val="22"/>
        </w:rPr>
        <w:t>к Договору подряда</w:t>
      </w:r>
    </w:p>
    <w:p w:rsidR="0041549F" w:rsidRDefault="00F005A9">
      <w:pPr>
        <w:snapToGrid w:val="0"/>
        <w:spacing w:line="240" w:lineRule="auto"/>
        <w:ind w:firstLine="5103"/>
        <w:rPr>
          <w:sz w:val="22"/>
          <w:szCs w:val="22"/>
        </w:rPr>
      </w:pPr>
      <w:r>
        <w:rPr>
          <w:sz w:val="22"/>
          <w:szCs w:val="22"/>
        </w:rPr>
        <w:t>от «____» __________ 20 _ г. № ____</w:t>
      </w:r>
    </w:p>
    <w:p w:rsidR="0041549F" w:rsidRDefault="0041549F">
      <w:pPr>
        <w:spacing w:line="240" w:lineRule="auto"/>
        <w:jc w:val="center"/>
        <w:rPr>
          <w:b/>
          <w:sz w:val="24"/>
          <w:szCs w:val="24"/>
        </w:rPr>
      </w:pPr>
    </w:p>
    <w:p w:rsidR="0041549F" w:rsidRDefault="00F005A9">
      <w:pPr>
        <w:spacing w:line="240" w:lineRule="auto"/>
        <w:jc w:val="center"/>
        <w:rPr>
          <w:b/>
          <w:sz w:val="24"/>
          <w:szCs w:val="24"/>
        </w:rPr>
      </w:pPr>
      <w:r>
        <w:rPr>
          <w:b/>
          <w:sz w:val="24"/>
          <w:szCs w:val="24"/>
        </w:rPr>
        <w:t xml:space="preserve">Порядок предоставления ресурсов и оказания Заказчиком услуг, </w:t>
      </w:r>
    </w:p>
    <w:p w:rsidR="0041549F" w:rsidRDefault="00F005A9">
      <w:pPr>
        <w:spacing w:line="240" w:lineRule="auto"/>
        <w:jc w:val="center"/>
        <w:rPr>
          <w:b/>
          <w:sz w:val="24"/>
          <w:szCs w:val="24"/>
        </w:rPr>
      </w:pPr>
      <w:r>
        <w:rPr>
          <w:b/>
          <w:sz w:val="24"/>
          <w:szCs w:val="24"/>
        </w:rPr>
        <w:t>необходимых для исполнения Подрядчиком обязательств по Договору</w:t>
      </w:r>
    </w:p>
    <w:p w:rsidR="0041549F" w:rsidRDefault="0041549F">
      <w:pPr>
        <w:spacing w:line="240" w:lineRule="auto"/>
        <w:jc w:val="center"/>
        <w:rPr>
          <w:b/>
          <w:sz w:val="24"/>
          <w:szCs w:val="24"/>
        </w:rPr>
      </w:pPr>
    </w:p>
    <w:p w:rsidR="0041549F" w:rsidRDefault="00F005A9" w:rsidP="00B20679">
      <w:pPr>
        <w:pStyle w:val="afd"/>
        <w:numPr>
          <w:ilvl w:val="0"/>
          <w:numId w:val="26"/>
        </w:numPr>
        <w:tabs>
          <w:tab w:val="left" w:pos="284"/>
        </w:tabs>
        <w:ind w:left="0" w:firstLine="0"/>
        <w:jc w:val="center"/>
        <w:rPr>
          <w:b/>
        </w:rPr>
      </w:pPr>
      <w:r>
        <w:rPr>
          <w:b/>
        </w:rPr>
        <w:t>Общие положения</w:t>
      </w:r>
    </w:p>
    <w:p w:rsidR="0041549F" w:rsidRDefault="00F005A9">
      <w:pPr>
        <w:spacing w:line="240" w:lineRule="auto"/>
        <w:ind w:firstLine="709"/>
        <w:rPr>
          <w:sz w:val="24"/>
          <w:szCs w:val="24"/>
        </w:rPr>
      </w:pPr>
      <w:r>
        <w:rPr>
          <w:sz w:val="24"/>
          <w:szCs w:val="24"/>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 к Договору).  </w:t>
      </w:r>
    </w:p>
    <w:p w:rsidR="0041549F" w:rsidRDefault="00F005A9">
      <w:pPr>
        <w:spacing w:line="240" w:lineRule="auto"/>
        <w:ind w:firstLine="709"/>
        <w:rPr>
          <w:sz w:val="24"/>
          <w:szCs w:val="24"/>
        </w:rPr>
      </w:pPr>
      <w:r>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rsidR="0041549F" w:rsidRDefault="00F005A9">
      <w:pPr>
        <w:spacing w:line="240" w:lineRule="auto"/>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rsidR="0041549F" w:rsidRDefault="00F005A9">
      <w:pPr>
        <w:spacing w:line="240" w:lineRule="auto"/>
        <w:ind w:firstLine="709"/>
        <w:rPr>
          <w:sz w:val="24"/>
          <w:szCs w:val="24"/>
        </w:rPr>
      </w:pPr>
      <w:r>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rsidR="0041549F" w:rsidRDefault="00F005A9" w:rsidP="00B20679">
      <w:pPr>
        <w:numPr>
          <w:ilvl w:val="0"/>
          <w:numId w:val="42"/>
        </w:numPr>
        <w:spacing w:line="240" w:lineRule="auto"/>
        <w:ind w:left="0" w:firstLine="709"/>
        <w:rPr>
          <w:sz w:val="24"/>
          <w:szCs w:val="24"/>
        </w:rPr>
      </w:pPr>
      <w:r>
        <w:rPr>
          <w:sz w:val="24"/>
          <w:szCs w:val="24"/>
        </w:rPr>
        <w:t>Перемещение грузов грузоподъемными механизмами Заказчика.</w:t>
      </w:r>
    </w:p>
    <w:p w:rsidR="0041549F" w:rsidRDefault="00F005A9" w:rsidP="00B20679">
      <w:pPr>
        <w:numPr>
          <w:ilvl w:val="0"/>
          <w:numId w:val="43"/>
        </w:numPr>
        <w:spacing w:line="240" w:lineRule="auto"/>
        <w:ind w:left="0" w:firstLine="709"/>
        <w:rPr>
          <w:sz w:val="24"/>
          <w:szCs w:val="24"/>
        </w:rPr>
      </w:pPr>
      <w:r>
        <w:rPr>
          <w:sz w:val="24"/>
          <w:szCs w:val="24"/>
        </w:rPr>
        <w:t>Коммунальные ресурсы:</w:t>
      </w:r>
    </w:p>
    <w:p w:rsidR="0041549F" w:rsidRDefault="00F005A9" w:rsidP="00B20679">
      <w:pPr>
        <w:numPr>
          <w:ilvl w:val="1"/>
          <w:numId w:val="44"/>
        </w:numPr>
        <w:spacing w:line="240" w:lineRule="auto"/>
        <w:ind w:left="0" w:firstLine="709"/>
        <w:rPr>
          <w:sz w:val="24"/>
          <w:szCs w:val="24"/>
        </w:rPr>
      </w:pPr>
      <w:r>
        <w:rPr>
          <w:sz w:val="24"/>
          <w:szCs w:val="24"/>
        </w:rPr>
        <w:t>Электроэнергия.</w:t>
      </w:r>
    </w:p>
    <w:p w:rsidR="0041549F" w:rsidRDefault="00F005A9" w:rsidP="00B20679">
      <w:pPr>
        <w:numPr>
          <w:ilvl w:val="1"/>
          <w:numId w:val="45"/>
        </w:numPr>
        <w:spacing w:line="240" w:lineRule="auto"/>
        <w:ind w:left="0" w:firstLine="709"/>
        <w:rPr>
          <w:sz w:val="24"/>
          <w:szCs w:val="24"/>
        </w:rPr>
      </w:pPr>
      <w:r>
        <w:rPr>
          <w:sz w:val="24"/>
          <w:szCs w:val="24"/>
        </w:rPr>
        <w:t>Водоснабжение и водоотведение.</w:t>
      </w:r>
    </w:p>
    <w:p w:rsidR="0041549F" w:rsidRDefault="00F005A9" w:rsidP="00B20679">
      <w:pPr>
        <w:numPr>
          <w:ilvl w:val="1"/>
          <w:numId w:val="46"/>
        </w:numPr>
        <w:spacing w:line="240" w:lineRule="auto"/>
        <w:ind w:left="0" w:firstLine="709"/>
        <w:rPr>
          <w:sz w:val="24"/>
          <w:szCs w:val="24"/>
        </w:rPr>
      </w:pPr>
      <w:r>
        <w:rPr>
          <w:sz w:val="24"/>
          <w:szCs w:val="24"/>
        </w:rPr>
        <w:t>Сжатый воздух.</w:t>
      </w:r>
    </w:p>
    <w:p w:rsidR="0041549F" w:rsidRDefault="00F005A9" w:rsidP="00B20679">
      <w:pPr>
        <w:numPr>
          <w:ilvl w:val="0"/>
          <w:numId w:val="47"/>
        </w:numPr>
        <w:spacing w:line="240" w:lineRule="auto"/>
        <w:ind w:left="0" w:firstLine="709"/>
        <w:rPr>
          <w:sz w:val="24"/>
          <w:szCs w:val="24"/>
        </w:rPr>
      </w:pPr>
      <w:r>
        <w:rPr>
          <w:sz w:val="24"/>
          <w:szCs w:val="24"/>
        </w:rPr>
        <w:t>Обеспечение санитарно-гигиенических и бытовых условий.</w:t>
      </w:r>
    </w:p>
    <w:p w:rsidR="0041549F" w:rsidRDefault="00F005A9" w:rsidP="00B20679">
      <w:pPr>
        <w:numPr>
          <w:ilvl w:val="0"/>
          <w:numId w:val="48"/>
        </w:numPr>
        <w:spacing w:line="240" w:lineRule="auto"/>
        <w:ind w:left="0" w:firstLine="709"/>
        <w:rPr>
          <w:sz w:val="24"/>
          <w:szCs w:val="24"/>
        </w:rPr>
      </w:pPr>
      <w:r>
        <w:rPr>
          <w:sz w:val="24"/>
          <w:szCs w:val="24"/>
        </w:rPr>
        <w:t>Содержание пожарной и сторожевой охраны.</w:t>
      </w:r>
    </w:p>
    <w:p w:rsidR="0041549F" w:rsidRDefault="00F005A9" w:rsidP="00B20679">
      <w:pPr>
        <w:numPr>
          <w:ilvl w:val="0"/>
          <w:numId w:val="49"/>
        </w:numPr>
        <w:spacing w:line="240" w:lineRule="auto"/>
        <w:ind w:left="0" w:firstLine="709"/>
        <w:rPr>
          <w:sz w:val="24"/>
          <w:szCs w:val="24"/>
        </w:rPr>
      </w:pPr>
      <w:r>
        <w:rPr>
          <w:sz w:val="24"/>
          <w:szCs w:val="24"/>
        </w:rPr>
        <w:t>Благоустройство и содержание строительных площадок.</w:t>
      </w:r>
    </w:p>
    <w:p w:rsidR="0041549F" w:rsidRDefault="00F005A9" w:rsidP="00B20679">
      <w:pPr>
        <w:numPr>
          <w:ilvl w:val="0"/>
          <w:numId w:val="50"/>
        </w:numPr>
        <w:spacing w:line="240" w:lineRule="auto"/>
        <w:ind w:left="0" w:firstLine="709"/>
        <w:rPr>
          <w:sz w:val="24"/>
          <w:szCs w:val="24"/>
        </w:rPr>
      </w:pPr>
      <w:r>
        <w:rPr>
          <w:sz w:val="24"/>
          <w:szCs w:val="24"/>
        </w:rPr>
        <w:t>Проведение химического анализа масел.</w:t>
      </w:r>
    </w:p>
    <w:p w:rsidR="0041549F" w:rsidRDefault="00F005A9" w:rsidP="00B20679">
      <w:pPr>
        <w:numPr>
          <w:ilvl w:val="0"/>
          <w:numId w:val="51"/>
        </w:numPr>
        <w:spacing w:line="240" w:lineRule="auto"/>
        <w:ind w:left="0" w:firstLine="709"/>
        <w:rPr>
          <w:sz w:val="24"/>
          <w:szCs w:val="24"/>
        </w:rPr>
      </w:pPr>
      <w:r>
        <w:rPr>
          <w:sz w:val="24"/>
          <w:szCs w:val="24"/>
        </w:rPr>
        <w:t>Осушение оборудования (проточная часть гидроагрегата).</w:t>
      </w:r>
    </w:p>
    <w:p w:rsidR="0041549F" w:rsidRDefault="00F005A9" w:rsidP="00B20679">
      <w:pPr>
        <w:numPr>
          <w:ilvl w:val="0"/>
          <w:numId w:val="52"/>
        </w:numPr>
        <w:spacing w:line="240" w:lineRule="auto"/>
        <w:ind w:left="0" w:firstLine="709"/>
        <w:rPr>
          <w:sz w:val="24"/>
          <w:szCs w:val="24"/>
        </w:rPr>
      </w:pPr>
      <w:r>
        <w:rPr>
          <w:sz w:val="24"/>
          <w:szCs w:val="24"/>
        </w:rPr>
        <w:t xml:space="preserve">Предоставление доступа к корпоративной сети </w:t>
      </w:r>
      <w:r>
        <w:rPr>
          <w:sz w:val="24"/>
          <w:szCs w:val="24"/>
          <w:lang w:val="en-US"/>
        </w:rPr>
        <w:t>IntraNet</w:t>
      </w:r>
      <w:r>
        <w:rPr>
          <w:sz w:val="24"/>
          <w:szCs w:val="24"/>
        </w:rPr>
        <w:t>.</w:t>
      </w:r>
    </w:p>
    <w:p w:rsidR="0041549F" w:rsidRDefault="00F005A9" w:rsidP="00B20679">
      <w:pPr>
        <w:numPr>
          <w:ilvl w:val="0"/>
          <w:numId w:val="53"/>
        </w:numPr>
        <w:spacing w:line="240" w:lineRule="auto"/>
        <w:ind w:left="0" w:firstLine="709"/>
        <w:rPr>
          <w:sz w:val="24"/>
          <w:szCs w:val="24"/>
        </w:rPr>
      </w:pPr>
      <w:r>
        <w:rPr>
          <w:sz w:val="24"/>
          <w:szCs w:val="24"/>
        </w:rPr>
        <w:t>Предоставление помещений:</w:t>
      </w:r>
    </w:p>
    <w:p w:rsidR="0041549F" w:rsidRDefault="00F005A9" w:rsidP="00B20679">
      <w:pPr>
        <w:numPr>
          <w:ilvl w:val="1"/>
          <w:numId w:val="54"/>
        </w:numPr>
        <w:spacing w:line="240" w:lineRule="auto"/>
        <w:ind w:left="0" w:firstLine="709"/>
        <w:rPr>
          <w:bCs/>
          <w:sz w:val="24"/>
          <w:szCs w:val="24"/>
        </w:rPr>
      </w:pPr>
      <w:r>
        <w:rPr>
          <w:bCs/>
          <w:sz w:val="24"/>
          <w:szCs w:val="24"/>
        </w:rPr>
        <w:t xml:space="preserve">Помещений / площадок для размещения персонала Подрядчика; </w:t>
      </w:r>
    </w:p>
    <w:p w:rsidR="0041549F" w:rsidRDefault="00F005A9" w:rsidP="00B20679">
      <w:pPr>
        <w:numPr>
          <w:ilvl w:val="1"/>
          <w:numId w:val="55"/>
        </w:numPr>
        <w:spacing w:line="240" w:lineRule="auto"/>
        <w:ind w:left="0" w:firstLine="709"/>
        <w:rPr>
          <w:sz w:val="24"/>
          <w:szCs w:val="24"/>
        </w:rPr>
      </w:pPr>
      <w:r>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rsidR="0041549F" w:rsidRDefault="0041549F">
      <w:pPr>
        <w:spacing w:line="240" w:lineRule="auto"/>
        <w:rPr>
          <w:sz w:val="24"/>
          <w:szCs w:val="24"/>
        </w:rPr>
      </w:pPr>
    </w:p>
    <w:p w:rsidR="0041549F" w:rsidRDefault="00F005A9" w:rsidP="00B20679">
      <w:pPr>
        <w:pStyle w:val="afd"/>
        <w:numPr>
          <w:ilvl w:val="0"/>
          <w:numId w:val="26"/>
        </w:numPr>
        <w:tabs>
          <w:tab w:val="left" w:pos="284"/>
          <w:tab w:val="left" w:pos="1418"/>
        </w:tabs>
        <w:ind w:left="0" w:firstLine="0"/>
        <w:jc w:val="center"/>
        <w:rPr>
          <w:b/>
        </w:rPr>
      </w:pPr>
      <w:r>
        <w:rPr>
          <w:b/>
        </w:rPr>
        <w:t>Порядок предоставления ресурсов и услуг</w:t>
      </w:r>
    </w:p>
    <w:p w:rsidR="0041549F" w:rsidRDefault="00F005A9" w:rsidP="00B20679">
      <w:pPr>
        <w:pStyle w:val="afd"/>
        <w:numPr>
          <w:ilvl w:val="0"/>
          <w:numId w:val="27"/>
        </w:numPr>
        <w:tabs>
          <w:tab w:val="left" w:pos="1134"/>
          <w:tab w:val="left" w:pos="1418"/>
        </w:tabs>
        <w:spacing w:after="120"/>
        <w:ind w:left="0" w:firstLine="709"/>
        <w:jc w:val="both"/>
        <w:rPr>
          <w:b/>
          <w:u w:val="single"/>
        </w:rPr>
      </w:pPr>
      <w:r>
        <w:rPr>
          <w:u w:val="single"/>
        </w:rPr>
        <w:t>Перемещение грузов грузоподъемными механизмами (далее – ГПМ) Заказчика</w:t>
      </w:r>
    </w:p>
    <w:p w:rsidR="0041549F" w:rsidRDefault="00F005A9">
      <w:pPr>
        <w:spacing w:line="240" w:lineRule="auto"/>
        <w:ind w:firstLine="709"/>
        <w:rPr>
          <w:sz w:val="24"/>
          <w:szCs w:val="24"/>
        </w:rPr>
      </w:pPr>
      <w:r>
        <w:rPr>
          <w:sz w:val="24"/>
          <w:szCs w:val="24"/>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rsidR="0041549F" w:rsidRDefault="00F005A9">
      <w:pPr>
        <w:tabs>
          <w:tab w:val="left" w:pos="1134"/>
        </w:tabs>
        <w:spacing w:line="240" w:lineRule="auto"/>
        <w:ind w:firstLine="709"/>
        <w:rPr>
          <w:sz w:val="24"/>
          <w:szCs w:val="24"/>
        </w:rPr>
      </w:pPr>
      <w:r>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rsidR="0041549F" w:rsidRDefault="00F005A9">
      <w:pPr>
        <w:spacing w:line="240" w:lineRule="auto"/>
        <w:ind w:firstLine="709"/>
        <w:rPr>
          <w:sz w:val="24"/>
          <w:szCs w:val="24"/>
        </w:rPr>
      </w:pPr>
      <w:r>
        <w:rPr>
          <w:sz w:val="24"/>
          <w:szCs w:val="24"/>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rsidR="0041549F" w:rsidRDefault="00F005A9" w:rsidP="00B20679">
      <w:pPr>
        <w:pStyle w:val="afd"/>
        <w:numPr>
          <w:ilvl w:val="0"/>
          <w:numId w:val="27"/>
        </w:numPr>
        <w:tabs>
          <w:tab w:val="left" w:pos="1134"/>
        </w:tabs>
        <w:spacing w:after="120"/>
        <w:ind w:left="0" w:firstLine="709"/>
        <w:rPr>
          <w:u w:val="single"/>
        </w:rPr>
      </w:pPr>
      <w:r>
        <w:rPr>
          <w:u w:val="single"/>
        </w:rPr>
        <w:t>Предоставление ресурсов</w:t>
      </w:r>
    </w:p>
    <w:p w:rsidR="0041549F" w:rsidRDefault="00F005A9">
      <w:pPr>
        <w:tabs>
          <w:tab w:val="left" w:pos="1134"/>
        </w:tabs>
        <w:spacing w:after="120" w:line="240" w:lineRule="auto"/>
        <w:ind w:firstLine="709"/>
        <w:rPr>
          <w:sz w:val="24"/>
          <w:szCs w:val="24"/>
        </w:rPr>
      </w:pPr>
      <w:r>
        <w:rPr>
          <w:sz w:val="24"/>
          <w:szCs w:val="24"/>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rsidR="0041549F" w:rsidRDefault="00F005A9" w:rsidP="00B20679">
      <w:pPr>
        <w:pStyle w:val="afd"/>
        <w:numPr>
          <w:ilvl w:val="0"/>
          <w:numId w:val="27"/>
        </w:numPr>
        <w:tabs>
          <w:tab w:val="left" w:pos="1134"/>
        </w:tabs>
        <w:spacing w:after="120"/>
        <w:ind w:left="0" w:firstLine="709"/>
        <w:jc w:val="both"/>
        <w:rPr>
          <w:u w:val="single"/>
        </w:rPr>
      </w:pPr>
      <w:r>
        <w:rPr>
          <w:u w:val="single"/>
        </w:rPr>
        <w:t>Обеспечение санитарно-гигиенических и бытовых условий</w:t>
      </w:r>
    </w:p>
    <w:p w:rsidR="0041549F" w:rsidRDefault="00F005A9">
      <w:pPr>
        <w:tabs>
          <w:tab w:val="left" w:pos="1134"/>
        </w:tabs>
        <w:spacing w:after="120" w:line="240" w:lineRule="auto"/>
        <w:ind w:firstLine="709"/>
        <w:rPr>
          <w:bCs/>
          <w:sz w:val="24"/>
          <w:szCs w:val="24"/>
        </w:rPr>
      </w:pPr>
      <w:r>
        <w:rPr>
          <w:bCs/>
          <w:sz w:val="24"/>
          <w:szCs w:val="24"/>
        </w:rPr>
        <w:lastRenderedPageBreak/>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rPr>
        <w:t xml:space="preserve">обеспечение санитарно-гигиенических и бытовых </w:t>
      </w:r>
      <w:r>
        <w:rPr>
          <w:bCs/>
          <w:sz w:val="24"/>
          <w:szCs w:val="24"/>
        </w:rPr>
        <w:t xml:space="preserve">условий. </w:t>
      </w:r>
    </w:p>
    <w:p w:rsidR="0041549F" w:rsidRDefault="00F005A9" w:rsidP="00B20679">
      <w:pPr>
        <w:numPr>
          <w:ilvl w:val="0"/>
          <w:numId w:val="27"/>
        </w:numPr>
        <w:tabs>
          <w:tab w:val="left" w:pos="1134"/>
        </w:tabs>
        <w:spacing w:after="120" w:line="240" w:lineRule="auto"/>
        <w:ind w:left="0" w:firstLine="709"/>
        <w:rPr>
          <w:sz w:val="24"/>
          <w:szCs w:val="24"/>
          <w:u w:val="single"/>
        </w:rPr>
      </w:pPr>
      <w:r>
        <w:rPr>
          <w:sz w:val="24"/>
          <w:szCs w:val="24"/>
          <w:u w:val="single"/>
        </w:rPr>
        <w:t>Содержание пожарной и сторожевой охраны</w:t>
      </w:r>
    </w:p>
    <w:p w:rsidR="0041549F" w:rsidRDefault="00F005A9">
      <w:pPr>
        <w:tabs>
          <w:tab w:val="left" w:pos="1134"/>
        </w:tabs>
        <w:spacing w:after="120" w:line="240" w:lineRule="auto"/>
        <w:ind w:firstLine="709"/>
        <w:rPr>
          <w:sz w:val="24"/>
          <w:szCs w:val="24"/>
        </w:rPr>
      </w:pPr>
      <w:r>
        <w:rPr>
          <w:sz w:val="24"/>
          <w:szCs w:val="24"/>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rsidR="0041549F" w:rsidRDefault="00F005A9" w:rsidP="00B20679">
      <w:pPr>
        <w:numPr>
          <w:ilvl w:val="0"/>
          <w:numId w:val="27"/>
        </w:numPr>
        <w:tabs>
          <w:tab w:val="left" w:pos="1134"/>
        </w:tabs>
        <w:spacing w:after="120" w:line="240" w:lineRule="auto"/>
        <w:ind w:left="0" w:firstLine="709"/>
        <w:rPr>
          <w:sz w:val="24"/>
          <w:szCs w:val="24"/>
          <w:u w:val="single"/>
        </w:rPr>
      </w:pPr>
      <w:r>
        <w:rPr>
          <w:sz w:val="24"/>
          <w:szCs w:val="24"/>
          <w:u w:val="single"/>
        </w:rPr>
        <w:t>Благоустройство и содержание строительных площадок</w:t>
      </w:r>
    </w:p>
    <w:p w:rsidR="0041549F" w:rsidRDefault="00F005A9">
      <w:pPr>
        <w:shd w:val="clear" w:color="auto" w:fill="FFFFFF"/>
        <w:tabs>
          <w:tab w:val="left" w:pos="1134"/>
        </w:tabs>
        <w:spacing w:line="240" w:lineRule="auto"/>
        <w:ind w:firstLine="709"/>
        <w:rPr>
          <w:sz w:val="24"/>
          <w:szCs w:val="24"/>
        </w:rPr>
      </w:pPr>
      <w:r>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rsidR="0041549F" w:rsidRDefault="00F005A9">
      <w:pPr>
        <w:shd w:val="clear" w:color="auto" w:fill="FFFFFF"/>
        <w:tabs>
          <w:tab w:val="left" w:pos="1134"/>
        </w:tabs>
        <w:spacing w:line="240" w:lineRule="auto"/>
        <w:ind w:firstLine="709"/>
        <w:rPr>
          <w:sz w:val="24"/>
          <w:szCs w:val="24"/>
        </w:rPr>
      </w:pPr>
      <w:r>
        <w:rPr>
          <w:sz w:val="24"/>
          <w:szCs w:val="24"/>
        </w:rPr>
        <w:t xml:space="preserve">Заказчик несет расходы,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rsidR="0041549F" w:rsidRDefault="00F005A9" w:rsidP="00B20679">
      <w:pPr>
        <w:numPr>
          <w:ilvl w:val="0"/>
          <w:numId w:val="27"/>
        </w:numPr>
        <w:tabs>
          <w:tab w:val="left" w:pos="1134"/>
          <w:tab w:val="left" w:pos="1418"/>
        </w:tabs>
        <w:spacing w:after="120" w:line="240" w:lineRule="auto"/>
        <w:ind w:left="0" w:firstLine="709"/>
        <w:rPr>
          <w:sz w:val="24"/>
          <w:szCs w:val="24"/>
          <w:u w:val="single"/>
        </w:rPr>
      </w:pPr>
      <w:r>
        <w:rPr>
          <w:sz w:val="24"/>
          <w:szCs w:val="24"/>
          <w:u w:val="single"/>
        </w:rPr>
        <w:t>Проведение химического анализа масел</w:t>
      </w:r>
    </w:p>
    <w:p w:rsidR="0041549F" w:rsidRDefault="00F005A9">
      <w:pPr>
        <w:tabs>
          <w:tab w:val="left" w:pos="1134"/>
          <w:tab w:val="left" w:pos="1418"/>
        </w:tabs>
        <w:spacing w:after="120" w:line="240" w:lineRule="auto"/>
        <w:ind w:firstLine="709"/>
        <w:rPr>
          <w:sz w:val="24"/>
          <w:szCs w:val="24"/>
        </w:rPr>
      </w:pPr>
      <w:r>
        <w:rPr>
          <w:sz w:val="24"/>
          <w:szCs w:val="24"/>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rsidR="0041549F" w:rsidRDefault="00F005A9" w:rsidP="00B20679">
      <w:pPr>
        <w:numPr>
          <w:ilvl w:val="0"/>
          <w:numId w:val="27"/>
        </w:numPr>
        <w:tabs>
          <w:tab w:val="left" w:pos="1134"/>
          <w:tab w:val="left" w:pos="1418"/>
        </w:tabs>
        <w:spacing w:after="120" w:line="240" w:lineRule="auto"/>
        <w:ind w:left="0" w:firstLine="709"/>
        <w:rPr>
          <w:sz w:val="24"/>
          <w:szCs w:val="24"/>
          <w:u w:val="single"/>
        </w:rPr>
      </w:pPr>
      <w:r>
        <w:rPr>
          <w:sz w:val="24"/>
          <w:szCs w:val="24"/>
          <w:u w:val="single"/>
        </w:rPr>
        <w:t>Осушение оборудования (проточная часть гидроагрегата)</w:t>
      </w:r>
    </w:p>
    <w:p w:rsidR="0041549F" w:rsidRDefault="00F005A9">
      <w:pPr>
        <w:tabs>
          <w:tab w:val="left" w:pos="1134"/>
        </w:tabs>
        <w:spacing w:after="120" w:line="240" w:lineRule="auto"/>
        <w:ind w:firstLine="709"/>
        <w:rPr>
          <w:sz w:val="24"/>
          <w:szCs w:val="24"/>
        </w:rPr>
      </w:pPr>
      <w:r>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rsidR="0041549F" w:rsidRDefault="00F005A9" w:rsidP="00B20679">
      <w:pPr>
        <w:numPr>
          <w:ilvl w:val="0"/>
          <w:numId w:val="27"/>
        </w:numPr>
        <w:tabs>
          <w:tab w:val="left" w:pos="1134"/>
        </w:tabs>
        <w:spacing w:after="120" w:line="240" w:lineRule="auto"/>
        <w:ind w:left="0" w:firstLine="709"/>
        <w:rPr>
          <w:sz w:val="24"/>
          <w:szCs w:val="24"/>
          <w:u w:val="single"/>
        </w:rPr>
      </w:pPr>
      <w:r>
        <w:rPr>
          <w:sz w:val="24"/>
          <w:szCs w:val="24"/>
          <w:u w:val="single"/>
        </w:rPr>
        <w:t>Порядок предоставления помещений</w:t>
      </w:r>
    </w:p>
    <w:p w:rsidR="0041549F" w:rsidRDefault="00F005A9">
      <w:pPr>
        <w:tabs>
          <w:tab w:val="left" w:pos="1134"/>
        </w:tabs>
        <w:spacing w:line="240" w:lineRule="auto"/>
        <w:ind w:firstLine="709"/>
        <w:rPr>
          <w:sz w:val="24"/>
          <w:szCs w:val="24"/>
        </w:rPr>
      </w:pPr>
      <w:r>
        <w:rPr>
          <w:sz w:val="24"/>
          <w:szCs w:val="24"/>
        </w:rPr>
        <w:t>Заказчик обеспечивает</w:t>
      </w:r>
      <w:r>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rsidR="0041549F" w:rsidRDefault="00F005A9">
      <w:pPr>
        <w:tabs>
          <w:tab w:val="left" w:pos="1134"/>
        </w:tabs>
        <w:spacing w:line="240" w:lineRule="auto"/>
        <w:ind w:firstLine="709"/>
        <w:rPr>
          <w:sz w:val="24"/>
          <w:szCs w:val="24"/>
        </w:rPr>
      </w:pPr>
      <w:r>
        <w:rPr>
          <w:sz w:val="24"/>
          <w:szCs w:val="24"/>
        </w:rPr>
        <w:t>Передача помещений осуществляется на основании акта сдачи-приемки по форме, согласованной Сторонами.</w:t>
      </w:r>
    </w:p>
    <w:p w:rsidR="0041549F" w:rsidRDefault="00F005A9">
      <w:pPr>
        <w:tabs>
          <w:tab w:val="left" w:pos="1134"/>
        </w:tabs>
        <w:spacing w:line="240" w:lineRule="auto"/>
        <w:ind w:firstLine="709"/>
        <w:rPr>
          <w:sz w:val="24"/>
          <w:szCs w:val="24"/>
        </w:rPr>
      </w:pPr>
      <w:r>
        <w:rPr>
          <w:sz w:val="24"/>
          <w:szCs w:val="24"/>
        </w:rPr>
        <w:t xml:space="preserve">Заказчик несет расходы по капитальному и текущему ремонту предоставленных в пользование </w:t>
      </w:r>
      <w:r>
        <w:rPr>
          <w:bCs/>
          <w:sz w:val="24"/>
          <w:szCs w:val="24"/>
        </w:rPr>
        <w:t>помещений</w:t>
      </w:r>
      <w:r>
        <w:rPr>
          <w:sz w:val="24"/>
          <w:szCs w:val="24"/>
        </w:rPr>
        <w:t xml:space="preserve">. Подрядчик </w:t>
      </w:r>
      <w:r>
        <w:rPr>
          <w:bCs/>
          <w:sz w:val="24"/>
          <w:szCs w:val="24"/>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rsidR="0041549F" w:rsidRDefault="0041549F">
      <w:pPr>
        <w:spacing w:line="240" w:lineRule="auto"/>
        <w:ind w:firstLine="0"/>
        <w:rPr>
          <w:sz w:val="24"/>
          <w:szCs w:val="24"/>
        </w:rPr>
      </w:pPr>
    </w:p>
    <w:p w:rsidR="0041549F" w:rsidRDefault="0041549F">
      <w:pPr>
        <w:spacing w:line="240" w:lineRule="auto"/>
        <w:ind w:firstLine="0"/>
        <w:rPr>
          <w:sz w:val="24"/>
          <w:szCs w:val="24"/>
        </w:rPr>
      </w:pPr>
    </w:p>
    <w:tbl>
      <w:tblPr>
        <w:tblW w:w="9606" w:type="dxa"/>
        <w:tblLayout w:type="fixed"/>
        <w:tblLook w:val="01E0" w:firstRow="1" w:lastRow="1" w:firstColumn="1" w:lastColumn="1" w:noHBand="0" w:noVBand="0"/>
      </w:tblPr>
      <w:tblGrid>
        <w:gridCol w:w="5354"/>
        <w:gridCol w:w="4252"/>
      </w:tblGrid>
      <w:tr w:rsidR="00197334" w:rsidRPr="00197334" w:rsidTr="00F005A9">
        <w:trPr>
          <w:trHeight w:val="439"/>
        </w:trPr>
        <w:tc>
          <w:tcPr>
            <w:tcW w:w="5354" w:type="dxa"/>
            <w:shd w:val="clear" w:color="auto" w:fill="auto"/>
          </w:tcPr>
          <w:p w:rsidR="00197334" w:rsidRPr="00197334" w:rsidRDefault="00197334" w:rsidP="00197334">
            <w:pPr>
              <w:widowControl w:val="0"/>
              <w:spacing w:line="240" w:lineRule="auto"/>
              <w:ind w:firstLine="0"/>
              <w:rPr>
                <w:b/>
                <w:sz w:val="24"/>
                <w:szCs w:val="24"/>
              </w:rPr>
            </w:pPr>
            <w:r w:rsidRPr="00197334">
              <w:rPr>
                <w:b/>
                <w:sz w:val="24"/>
                <w:szCs w:val="24"/>
                <w:u w:val="single"/>
              </w:rPr>
              <w:t>Заказчик</w:t>
            </w:r>
            <w:r w:rsidRPr="00197334">
              <w:rPr>
                <w:b/>
                <w:sz w:val="24"/>
                <w:szCs w:val="24"/>
              </w:rPr>
              <w:t>:</w:t>
            </w:r>
          </w:p>
        </w:tc>
        <w:tc>
          <w:tcPr>
            <w:tcW w:w="4252" w:type="dxa"/>
            <w:shd w:val="clear" w:color="auto" w:fill="auto"/>
          </w:tcPr>
          <w:p w:rsidR="00197334" w:rsidRPr="00197334" w:rsidRDefault="00197334" w:rsidP="00197334">
            <w:pPr>
              <w:widowControl w:val="0"/>
              <w:spacing w:line="240" w:lineRule="auto"/>
              <w:ind w:firstLine="0"/>
              <w:rPr>
                <w:b/>
                <w:sz w:val="24"/>
                <w:szCs w:val="24"/>
              </w:rPr>
            </w:pPr>
            <w:r w:rsidRPr="00197334">
              <w:rPr>
                <w:b/>
                <w:sz w:val="24"/>
                <w:szCs w:val="24"/>
                <w:u w:val="single"/>
              </w:rPr>
              <w:t>Подрядчик</w:t>
            </w:r>
            <w:r w:rsidRPr="00197334">
              <w:rPr>
                <w:b/>
                <w:sz w:val="24"/>
                <w:szCs w:val="24"/>
              </w:rPr>
              <w:t>:</w:t>
            </w:r>
          </w:p>
        </w:tc>
      </w:tr>
      <w:tr w:rsidR="00197334" w:rsidRPr="00197334" w:rsidTr="00F005A9">
        <w:tc>
          <w:tcPr>
            <w:tcW w:w="5354" w:type="dxa"/>
          </w:tcPr>
          <w:p w:rsidR="00197334" w:rsidRPr="00197334" w:rsidRDefault="00197334" w:rsidP="00197334">
            <w:pPr>
              <w:widowControl w:val="0"/>
              <w:tabs>
                <w:tab w:val="left" w:pos="5387"/>
              </w:tabs>
              <w:spacing w:line="240" w:lineRule="auto"/>
              <w:ind w:firstLine="0"/>
              <w:jc w:val="left"/>
              <w:rPr>
                <w:bCs/>
                <w:sz w:val="24"/>
                <w:szCs w:val="24"/>
              </w:rPr>
            </w:pPr>
            <w:r w:rsidRPr="00197334">
              <w:rPr>
                <w:bCs/>
                <w:sz w:val="24"/>
                <w:szCs w:val="24"/>
              </w:rPr>
              <w:t>Директор филиала ПАО «РусГидро» -</w:t>
            </w:r>
          </w:p>
          <w:p w:rsidR="00197334" w:rsidRPr="00197334" w:rsidRDefault="00197334" w:rsidP="00197334">
            <w:pPr>
              <w:widowControl w:val="0"/>
              <w:tabs>
                <w:tab w:val="left" w:pos="5387"/>
              </w:tabs>
              <w:spacing w:line="240" w:lineRule="auto"/>
              <w:ind w:firstLine="0"/>
              <w:jc w:val="left"/>
              <w:rPr>
                <w:bCs/>
                <w:sz w:val="24"/>
                <w:szCs w:val="24"/>
              </w:rPr>
            </w:pPr>
            <w:r w:rsidRPr="00197334">
              <w:rPr>
                <w:bCs/>
                <w:sz w:val="24"/>
                <w:szCs w:val="24"/>
              </w:rPr>
              <w:t>«Кабардино-Балкарский филиал»</w:t>
            </w:r>
          </w:p>
          <w:p w:rsidR="00197334" w:rsidRPr="00197334" w:rsidRDefault="00197334" w:rsidP="00197334">
            <w:pPr>
              <w:widowControl w:val="0"/>
              <w:tabs>
                <w:tab w:val="left" w:pos="5387"/>
              </w:tabs>
              <w:spacing w:line="240" w:lineRule="auto"/>
              <w:ind w:firstLine="0"/>
              <w:jc w:val="left"/>
              <w:rPr>
                <w:bCs/>
                <w:sz w:val="24"/>
                <w:szCs w:val="24"/>
              </w:rPr>
            </w:pPr>
          </w:p>
          <w:p w:rsidR="00197334" w:rsidRPr="00197334" w:rsidRDefault="00197334" w:rsidP="00197334">
            <w:pPr>
              <w:widowControl w:val="0"/>
              <w:tabs>
                <w:tab w:val="left" w:pos="5387"/>
              </w:tabs>
              <w:spacing w:line="240" w:lineRule="auto"/>
              <w:ind w:firstLine="0"/>
              <w:jc w:val="left"/>
              <w:rPr>
                <w:sz w:val="24"/>
                <w:szCs w:val="24"/>
              </w:rPr>
            </w:pPr>
          </w:p>
          <w:p w:rsidR="00197334" w:rsidRPr="00197334" w:rsidRDefault="00197334" w:rsidP="00197334">
            <w:pPr>
              <w:widowControl w:val="0"/>
              <w:spacing w:line="240" w:lineRule="auto"/>
              <w:ind w:firstLine="0"/>
              <w:rPr>
                <w:sz w:val="24"/>
                <w:szCs w:val="24"/>
              </w:rPr>
            </w:pPr>
            <w:r w:rsidRPr="00197334">
              <w:rPr>
                <w:sz w:val="24"/>
                <w:szCs w:val="24"/>
              </w:rPr>
              <w:t>______________ / В.Б. Тотров /</w:t>
            </w:r>
          </w:p>
          <w:p w:rsidR="00197334" w:rsidRPr="00197334" w:rsidRDefault="00197334" w:rsidP="00197334">
            <w:pPr>
              <w:widowControl w:val="0"/>
              <w:spacing w:line="240" w:lineRule="auto"/>
              <w:rPr>
                <w:sz w:val="24"/>
                <w:szCs w:val="24"/>
              </w:rPr>
            </w:pPr>
          </w:p>
          <w:p w:rsidR="00197334" w:rsidRPr="00197334" w:rsidRDefault="00197334" w:rsidP="00197334">
            <w:pPr>
              <w:widowControl w:val="0"/>
              <w:tabs>
                <w:tab w:val="left" w:pos="5387"/>
              </w:tabs>
              <w:spacing w:line="240" w:lineRule="auto"/>
              <w:ind w:left="708" w:firstLine="0"/>
              <w:jc w:val="left"/>
              <w:rPr>
                <w:sz w:val="24"/>
                <w:szCs w:val="24"/>
              </w:rPr>
            </w:pPr>
          </w:p>
        </w:tc>
        <w:tc>
          <w:tcPr>
            <w:tcW w:w="4252" w:type="dxa"/>
            <w:shd w:val="clear" w:color="auto" w:fill="auto"/>
          </w:tcPr>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r w:rsidRPr="00197334">
              <w:rPr>
                <w:bCs/>
                <w:sz w:val="24"/>
                <w:szCs w:val="24"/>
              </w:rPr>
              <w:t>__________________ / ________ /</w:t>
            </w:r>
          </w:p>
          <w:p w:rsidR="00197334" w:rsidRPr="00197334" w:rsidRDefault="00197334" w:rsidP="00197334">
            <w:pPr>
              <w:widowControl w:val="0"/>
              <w:shd w:val="clear" w:color="auto" w:fill="FFFFFF"/>
              <w:tabs>
                <w:tab w:val="left" w:pos="245"/>
              </w:tabs>
              <w:spacing w:line="240" w:lineRule="auto"/>
              <w:ind w:left="720"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left="708" w:firstLine="0"/>
              <w:jc w:val="left"/>
              <w:rPr>
                <w:bCs/>
                <w:sz w:val="24"/>
                <w:szCs w:val="24"/>
              </w:rPr>
            </w:pPr>
          </w:p>
        </w:tc>
      </w:tr>
    </w:tbl>
    <w:p w:rsidR="0041549F" w:rsidRDefault="0041549F">
      <w:pPr>
        <w:spacing w:line="240" w:lineRule="auto"/>
        <w:ind w:firstLine="0"/>
        <w:rPr>
          <w:sz w:val="24"/>
          <w:szCs w:val="24"/>
        </w:rPr>
      </w:pPr>
    </w:p>
    <w:p w:rsidR="0041549F" w:rsidRDefault="003B4BE3">
      <w:pPr>
        <w:spacing w:line="240" w:lineRule="auto"/>
        <w:ind w:firstLine="6096"/>
        <w:rPr>
          <w:sz w:val="22"/>
          <w:szCs w:val="22"/>
        </w:rPr>
      </w:pPr>
      <w:r>
        <w:rPr>
          <w:sz w:val="22"/>
          <w:szCs w:val="22"/>
        </w:rPr>
        <w:t>Приложение № 11</w:t>
      </w:r>
    </w:p>
    <w:p w:rsidR="0041549F" w:rsidRDefault="00F005A9">
      <w:pPr>
        <w:spacing w:line="240" w:lineRule="auto"/>
        <w:ind w:firstLine="6096"/>
        <w:rPr>
          <w:sz w:val="22"/>
          <w:szCs w:val="22"/>
        </w:rPr>
      </w:pPr>
      <w:r>
        <w:rPr>
          <w:sz w:val="22"/>
          <w:szCs w:val="22"/>
        </w:rPr>
        <w:t>к Договору подряда</w:t>
      </w:r>
    </w:p>
    <w:p w:rsidR="0041549F" w:rsidRDefault="00F005A9">
      <w:pPr>
        <w:spacing w:line="240" w:lineRule="auto"/>
        <w:ind w:firstLine="6096"/>
        <w:rPr>
          <w:sz w:val="22"/>
          <w:szCs w:val="22"/>
        </w:rPr>
      </w:pPr>
      <w:r>
        <w:rPr>
          <w:sz w:val="22"/>
          <w:szCs w:val="22"/>
        </w:rPr>
        <w:t>от «____» __________ 20 _ г. № ________</w:t>
      </w:r>
    </w:p>
    <w:p w:rsidR="0041549F" w:rsidRDefault="0041549F">
      <w:pPr>
        <w:spacing w:line="240" w:lineRule="auto"/>
        <w:ind w:firstLine="0"/>
        <w:rPr>
          <w:b/>
          <w:sz w:val="24"/>
          <w:szCs w:val="24"/>
        </w:rPr>
      </w:pPr>
    </w:p>
    <w:p w:rsidR="0041549F" w:rsidRDefault="0041549F">
      <w:pPr>
        <w:spacing w:line="240" w:lineRule="auto"/>
        <w:ind w:firstLine="0"/>
        <w:rPr>
          <w:b/>
          <w:sz w:val="24"/>
          <w:szCs w:val="24"/>
        </w:rPr>
      </w:pPr>
    </w:p>
    <w:p w:rsidR="0041549F" w:rsidRDefault="00F005A9">
      <w:pPr>
        <w:spacing w:line="240" w:lineRule="auto"/>
        <w:ind w:firstLine="0"/>
        <w:jc w:val="center"/>
        <w:rPr>
          <w:b/>
          <w:sz w:val="24"/>
          <w:szCs w:val="24"/>
        </w:rPr>
      </w:pPr>
      <w:r>
        <w:rPr>
          <w:b/>
          <w:sz w:val="24"/>
          <w:szCs w:val="24"/>
        </w:rPr>
        <w:t>Порядок возврата Подрядчиком Заказчику лома и отходов черных и цветных металлов, образовавшихся при производстве работ</w:t>
      </w:r>
    </w:p>
    <w:p w:rsidR="0041549F" w:rsidRDefault="0041549F">
      <w:pPr>
        <w:spacing w:line="240" w:lineRule="auto"/>
        <w:ind w:firstLine="0"/>
        <w:jc w:val="center"/>
        <w:rPr>
          <w:b/>
          <w:sz w:val="24"/>
          <w:szCs w:val="24"/>
        </w:rPr>
      </w:pPr>
    </w:p>
    <w:p w:rsidR="0041549F" w:rsidRDefault="00F005A9" w:rsidP="00B20679">
      <w:pPr>
        <w:numPr>
          <w:ilvl w:val="0"/>
          <w:numId w:val="36"/>
        </w:numPr>
        <w:spacing w:line="240" w:lineRule="auto"/>
        <w:ind w:left="0" w:firstLine="567"/>
        <w:rPr>
          <w:sz w:val="24"/>
          <w:szCs w:val="24"/>
        </w:rPr>
      </w:pPr>
      <w:r>
        <w:rPr>
          <w:sz w:val="24"/>
          <w:szCs w:val="24"/>
        </w:rPr>
        <w:t>По результатам обследования технического состояния демонтированных материальных ценностей Заказчик направит уведомление, содержащее сведения:</w:t>
      </w:r>
    </w:p>
    <w:p w:rsidR="0041549F" w:rsidRDefault="00F005A9" w:rsidP="00B20679">
      <w:pPr>
        <w:numPr>
          <w:ilvl w:val="1"/>
          <w:numId w:val="36"/>
        </w:numPr>
        <w:spacing w:line="240" w:lineRule="auto"/>
        <w:ind w:left="0" w:firstLine="567"/>
        <w:rPr>
          <w:sz w:val="24"/>
          <w:szCs w:val="24"/>
        </w:rPr>
      </w:pPr>
      <w:r>
        <w:rPr>
          <w:sz w:val="24"/>
          <w:szCs w:val="24"/>
        </w:rPr>
        <w:t xml:space="preserve"> о материальных ценностях, пригодных для дальнейшего использования, порядке и сроках их передачи Заказчику, в том числе:</w:t>
      </w:r>
    </w:p>
    <w:p w:rsidR="0041549F" w:rsidRDefault="00F005A9" w:rsidP="00B20679">
      <w:pPr>
        <w:numPr>
          <w:ilvl w:val="0"/>
          <w:numId w:val="37"/>
        </w:numPr>
        <w:spacing w:line="240" w:lineRule="auto"/>
        <w:ind w:left="0" w:firstLine="567"/>
        <w:rPr>
          <w:sz w:val="24"/>
          <w:szCs w:val="24"/>
        </w:rPr>
      </w:pPr>
      <w:r>
        <w:rPr>
          <w:sz w:val="24"/>
          <w:szCs w:val="24"/>
        </w:rPr>
        <w:t>о необходимости разборки/разукрупнения материальных ценностей;</w:t>
      </w:r>
    </w:p>
    <w:p w:rsidR="0041549F" w:rsidRDefault="00F005A9" w:rsidP="00B20679">
      <w:pPr>
        <w:numPr>
          <w:ilvl w:val="0"/>
          <w:numId w:val="37"/>
        </w:numPr>
        <w:spacing w:line="240" w:lineRule="auto"/>
        <w:ind w:left="0" w:firstLine="567"/>
        <w:rPr>
          <w:sz w:val="24"/>
          <w:szCs w:val="24"/>
        </w:rPr>
      </w:pPr>
      <w:r>
        <w:rPr>
          <w:sz w:val="24"/>
          <w:szCs w:val="24"/>
        </w:rPr>
        <w:t>о сроках передачи и складе/площадке для размещения материальных ценностей;</w:t>
      </w:r>
    </w:p>
    <w:p w:rsidR="0041549F" w:rsidRDefault="00F005A9" w:rsidP="00B20679">
      <w:pPr>
        <w:numPr>
          <w:ilvl w:val="0"/>
          <w:numId w:val="37"/>
        </w:numPr>
        <w:spacing w:line="240" w:lineRule="auto"/>
        <w:ind w:left="0" w:firstLine="567"/>
        <w:rPr>
          <w:sz w:val="24"/>
          <w:szCs w:val="24"/>
        </w:rPr>
      </w:pPr>
      <w:r>
        <w:rPr>
          <w:sz w:val="24"/>
          <w:szCs w:val="24"/>
        </w:rPr>
        <w:t>о сроках и порядке проведения взвешивания (при необходимости).</w:t>
      </w:r>
    </w:p>
    <w:p w:rsidR="0041549F" w:rsidRDefault="00F005A9" w:rsidP="00B20679">
      <w:pPr>
        <w:numPr>
          <w:ilvl w:val="1"/>
          <w:numId w:val="36"/>
        </w:numPr>
        <w:spacing w:line="240" w:lineRule="auto"/>
        <w:ind w:left="0" w:firstLine="567"/>
        <w:rPr>
          <w:sz w:val="24"/>
          <w:szCs w:val="24"/>
        </w:rPr>
      </w:pPr>
      <w:r>
        <w:rPr>
          <w:sz w:val="24"/>
          <w:szCs w:val="24"/>
        </w:rPr>
        <w:t xml:space="preserve"> о непригодных для дальнейшего использования материальных ценностях, списываемых в лом и отходы черных и цветных металлов, порядке и сроках их передачи Заказчику, в том числе:</w:t>
      </w:r>
    </w:p>
    <w:p w:rsidR="0041549F" w:rsidRDefault="00F005A9" w:rsidP="00B20679">
      <w:pPr>
        <w:numPr>
          <w:ilvl w:val="0"/>
          <w:numId w:val="37"/>
        </w:numPr>
        <w:spacing w:line="240" w:lineRule="auto"/>
        <w:ind w:left="0" w:firstLine="567"/>
        <w:rPr>
          <w:sz w:val="24"/>
          <w:szCs w:val="24"/>
        </w:rPr>
      </w:pPr>
      <w:r>
        <w:rPr>
          <w:sz w:val="24"/>
          <w:szCs w:val="24"/>
        </w:rPr>
        <w:t>о необходимости разделки лома металлов, сортировки по видам металлов, видам, группам и категориям металлолома;</w:t>
      </w:r>
    </w:p>
    <w:p w:rsidR="0041549F" w:rsidRDefault="00F005A9" w:rsidP="00B20679">
      <w:pPr>
        <w:numPr>
          <w:ilvl w:val="0"/>
          <w:numId w:val="37"/>
        </w:numPr>
        <w:spacing w:line="240" w:lineRule="auto"/>
        <w:ind w:left="0" w:firstLine="567"/>
        <w:rPr>
          <w:sz w:val="24"/>
          <w:szCs w:val="24"/>
        </w:rPr>
      </w:pPr>
      <w:r>
        <w:rPr>
          <w:sz w:val="24"/>
          <w:szCs w:val="24"/>
        </w:rPr>
        <w:t xml:space="preserve">о допустимых габаритах отдельных кусков лома, маркировке демонтированных деталей; </w:t>
      </w:r>
    </w:p>
    <w:p w:rsidR="0041549F" w:rsidRDefault="00F005A9" w:rsidP="00B20679">
      <w:pPr>
        <w:numPr>
          <w:ilvl w:val="0"/>
          <w:numId w:val="37"/>
        </w:numPr>
        <w:spacing w:line="240" w:lineRule="auto"/>
        <w:ind w:left="0" w:firstLine="567"/>
        <w:rPr>
          <w:sz w:val="24"/>
          <w:szCs w:val="24"/>
        </w:rPr>
      </w:pPr>
      <w:r>
        <w:rPr>
          <w:sz w:val="24"/>
          <w:szCs w:val="24"/>
        </w:rPr>
        <w:t>об условиях размещения лома и месте накопления отходов;</w:t>
      </w:r>
    </w:p>
    <w:p w:rsidR="0041549F" w:rsidRDefault="00F005A9" w:rsidP="00B20679">
      <w:pPr>
        <w:numPr>
          <w:ilvl w:val="0"/>
          <w:numId w:val="37"/>
        </w:numPr>
        <w:spacing w:line="240" w:lineRule="auto"/>
        <w:ind w:left="0" w:firstLine="567"/>
        <w:rPr>
          <w:sz w:val="24"/>
          <w:szCs w:val="24"/>
        </w:rPr>
      </w:pPr>
      <w:r>
        <w:rPr>
          <w:sz w:val="24"/>
          <w:szCs w:val="24"/>
        </w:rPr>
        <w:t>о сроках и условиях размещения лома в месте накопления отходов и взвешивания лома;</w:t>
      </w:r>
    </w:p>
    <w:p w:rsidR="0041549F" w:rsidRDefault="00F005A9" w:rsidP="00B20679">
      <w:pPr>
        <w:numPr>
          <w:ilvl w:val="0"/>
          <w:numId w:val="37"/>
        </w:numPr>
        <w:spacing w:line="240" w:lineRule="auto"/>
        <w:ind w:left="0" w:firstLine="567"/>
        <w:rPr>
          <w:sz w:val="24"/>
          <w:szCs w:val="24"/>
        </w:rPr>
      </w:pPr>
      <w:r>
        <w:rPr>
          <w:sz w:val="24"/>
          <w:szCs w:val="24"/>
        </w:rPr>
        <w:t>о необходимости определения засоренности и требованиях к порядку и срокам определения засоренности лома цветных металлов;</w:t>
      </w:r>
    </w:p>
    <w:p w:rsidR="0041549F" w:rsidRDefault="00F005A9" w:rsidP="00B20679">
      <w:pPr>
        <w:numPr>
          <w:ilvl w:val="0"/>
          <w:numId w:val="36"/>
        </w:numPr>
        <w:spacing w:line="240" w:lineRule="auto"/>
        <w:ind w:left="0" w:firstLine="567"/>
        <w:rPr>
          <w:sz w:val="24"/>
          <w:szCs w:val="24"/>
        </w:rPr>
      </w:pPr>
      <w:r>
        <w:rPr>
          <w:sz w:val="24"/>
          <w:szCs w:val="24"/>
        </w:rPr>
        <w:t>Подрядчик должен передать Заказчику в полном объеме лом черных и цветных металлов, образовавшийся в ходе выполнения Работ в порядке и сроки, указанные в обращении Заказчика направленного в соответствии с пунктом 1.2, по акту приема передачи с предварительным взвешиванием лома и определением засоренности лома цветных металлов, в т.ч.:</w:t>
      </w:r>
    </w:p>
    <w:p w:rsidR="0041549F" w:rsidRDefault="00F005A9" w:rsidP="00B20679">
      <w:pPr>
        <w:numPr>
          <w:ilvl w:val="1"/>
          <w:numId w:val="36"/>
        </w:numPr>
        <w:spacing w:line="240" w:lineRule="auto"/>
        <w:ind w:left="0" w:firstLine="567"/>
        <w:rPr>
          <w:sz w:val="24"/>
          <w:szCs w:val="24"/>
        </w:rPr>
      </w:pPr>
      <w:r>
        <w:rPr>
          <w:sz w:val="24"/>
          <w:szCs w:val="24"/>
        </w:rPr>
        <w:t>Подготовить заявку на сдачу лома, по форме, установленной Заказчиком, определить наименование, вид, группу и общее обозначение лома металлов в соответствии с ГОСТ;</w:t>
      </w:r>
    </w:p>
    <w:p w:rsidR="0041549F" w:rsidRDefault="00F005A9" w:rsidP="00B20679">
      <w:pPr>
        <w:numPr>
          <w:ilvl w:val="1"/>
          <w:numId w:val="36"/>
        </w:numPr>
        <w:spacing w:line="240" w:lineRule="auto"/>
        <w:ind w:left="0" w:firstLine="567"/>
        <w:rPr>
          <w:sz w:val="24"/>
          <w:szCs w:val="24"/>
        </w:rPr>
      </w:pPr>
      <w:r>
        <w:rPr>
          <w:sz w:val="24"/>
          <w:szCs w:val="24"/>
        </w:rPr>
        <w:t>Выполнить разделку крупногабаритного демонтированного лома металлов;</w:t>
      </w:r>
    </w:p>
    <w:p w:rsidR="0041549F" w:rsidRDefault="00F005A9" w:rsidP="00B20679">
      <w:pPr>
        <w:numPr>
          <w:ilvl w:val="1"/>
          <w:numId w:val="36"/>
        </w:numPr>
        <w:spacing w:line="240" w:lineRule="auto"/>
        <w:ind w:left="0" w:firstLine="567"/>
        <w:rPr>
          <w:sz w:val="24"/>
          <w:szCs w:val="24"/>
        </w:rPr>
      </w:pPr>
      <w:r>
        <w:rPr>
          <w:sz w:val="24"/>
          <w:szCs w:val="24"/>
        </w:rPr>
        <w:t>Выполнить перемещение лома металлов в место накопления отходов и размещение лома в месте накопления отходов;</w:t>
      </w:r>
    </w:p>
    <w:p w:rsidR="0041549F" w:rsidRDefault="00F005A9" w:rsidP="00B20679">
      <w:pPr>
        <w:numPr>
          <w:ilvl w:val="1"/>
          <w:numId w:val="36"/>
        </w:numPr>
        <w:spacing w:line="240" w:lineRule="auto"/>
        <w:ind w:left="0" w:firstLine="567"/>
        <w:rPr>
          <w:sz w:val="24"/>
          <w:szCs w:val="24"/>
        </w:rPr>
      </w:pPr>
      <w:r>
        <w:rPr>
          <w:sz w:val="24"/>
          <w:szCs w:val="24"/>
        </w:rPr>
        <w:t>Произвести взвешивание демонтированного лома металлов. При взвешивании крупных узлов/деталей не допускается подмешивание мелких деталей/материалов;</w:t>
      </w:r>
    </w:p>
    <w:p w:rsidR="0041549F" w:rsidRDefault="00F005A9" w:rsidP="00B20679">
      <w:pPr>
        <w:numPr>
          <w:ilvl w:val="1"/>
          <w:numId w:val="36"/>
        </w:numPr>
        <w:spacing w:line="240" w:lineRule="auto"/>
        <w:ind w:left="0" w:firstLine="567"/>
        <w:rPr>
          <w:sz w:val="24"/>
          <w:szCs w:val="24"/>
        </w:rPr>
      </w:pPr>
      <w:r>
        <w:rPr>
          <w:sz w:val="24"/>
          <w:szCs w:val="24"/>
        </w:rPr>
        <w:t>Выполнить очистку от засора образцов лома цветных металлов для определения засоренности.</w:t>
      </w:r>
    </w:p>
    <w:p w:rsidR="0041549F" w:rsidRDefault="0041549F">
      <w:pPr>
        <w:spacing w:line="240" w:lineRule="auto"/>
        <w:rPr>
          <w:sz w:val="24"/>
          <w:szCs w:val="24"/>
        </w:rPr>
      </w:pPr>
    </w:p>
    <w:tbl>
      <w:tblPr>
        <w:tblW w:w="9606" w:type="dxa"/>
        <w:tblLayout w:type="fixed"/>
        <w:tblLook w:val="01E0" w:firstRow="1" w:lastRow="1" w:firstColumn="1" w:lastColumn="1" w:noHBand="0" w:noVBand="0"/>
      </w:tblPr>
      <w:tblGrid>
        <w:gridCol w:w="5354"/>
        <w:gridCol w:w="4252"/>
      </w:tblGrid>
      <w:tr w:rsidR="00197334" w:rsidRPr="00197334" w:rsidTr="00F005A9">
        <w:trPr>
          <w:trHeight w:val="439"/>
        </w:trPr>
        <w:tc>
          <w:tcPr>
            <w:tcW w:w="5354" w:type="dxa"/>
            <w:shd w:val="clear" w:color="auto" w:fill="auto"/>
          </w:tcPr>
          <w:p w:rsidR="00197334" w:rsidRPr="00197334" w:rsidRDefault="00197334" w:rsidP="00197334">
            <w:pPr>
              <w:widowControl w:val="0"/>
              <w:spacing w:line="240" w:lineRule="auto"/>
              <w:ind w:firstLine="0"/>
              <w:rPr>
                <w:b/>
                <w:sz w:val="24"/>
                <w:szCs w:val="24"/>
              </w:rPr>
            </w:pPr>
            <w:r w:rsidRPr="00197334">
              <w:rPr>
                <w:b/>
                <w:sz w:val="24"/>
                <w:szCs w:val="24"/>
                <w:u w:val="single"/>
              </w:rPr>
              <w:t>Заказчик</w:t>
            </w:r>
            <w:r w:rsidRPr="00197334">
              <w:rPr>
                <w:b/>
                <w:sz w:val="24"/>
                <w:szCs w:val="24"/>
              </w:rPr>
              <w:t>:</w:t>
            </w:r>
          </w:p>
        </w:tc>
        <w:tc>
          <w:tcPr>
            <w:tcW w:w="4252" w:type="dxa"/>
            <w:shd w:val="clear" w:color="auto" w:fill="auto"/>
          </w:tcPr>
          <w:p w:rsidR="00197334" w:rsidRPr="00197334" w:rsidRDefault="00197334" w:rsidP="00197334">
            <w:pPr>
              <w:widowControl w:val="0"/>
              <w:spacing w:line="240" w:lineRule="auto"/>
              <w:ind w:firstLine="0"/>
              <w:rPr>
                <w:b/>
                <w:sz w:val="24"/>
                <w:szCs w:val="24"/>
              </w:rPr>
            </w:pPr>
            <w:r w:rsidRPr="00197334">
              <w:rPr>
                <w:b/>
                <w:sz w:val="24"/>
                <w:szCs w:val="24"/>
                <w:u w:val="single"/>
              </w:rPr>
              <w:t>Подрядчик</w:t>
            </w:r>
            <w:r w:rsidRPr="00197334">
              <w:rPr>
                <w:b/>
                <w:sz w:val="24"/>
                <w:szCs w:val="24"/>
              </w:rPr>
              <w:t>:</w:t>
            </w:r>
          </w:p>
        </w:tc>
      </w:tr>
      <w:tr w:rsidR="00197334" w:rsidRPr="00197334" w:rsidTr="00F005A9">
        <w:tc>
          <w:tcPr>
            <w:tcW w:w="5354" w:type="dxa"/>
          </w:tcPr>
          <w:p w:rsidR="00197334" w:rsidRPr="00197334" w:rsidRDefault="00197334" w:rsidP="00197334">
            <w:pPr>
              <w:widowControl w:val="0"/>
              <w:tabs>
                <w:tab w:val="left" w:pos="5387"/>
              </w:tabs>
              <w:spacing w:line="240" w:lineRule="auto"/>
              <w:ind w:firstLine="0"/>
              <w:jc w:val="left"/>
              <w:rPr>
                <w:bCs/>
                <w:sz w:val="24"/>
                <w:szCs w:val="24"/>
              </w:rPr>
            </w:pPr>
            <w:r w:rsidRPr="00197334">
              <w:rPr>
                <w:bCs/>
                <w:sz w:val="24"/>
                <w:szCs w:val="24"/>
              </w:rPr>
              <w:t>Директор филиала ПАО «РусГидро» -</w:t>
            </w:r>
          </w:p>
          <w:p w:rsidR="00197334" w:rsidRPr="00197334" w:rsidRDefault="00197334" w:rsidP="00197334">
            <w:pPr>
              <w:widowControl w:val="0"/>
              <w:tabs>
                <w:tab w:val="left" w:pos="5387"/>
              </w:tabs>
              <w:spacing w:line="240" w:lineRule="auto"/>
              <w:ind w:firstLine="0"/>
              <w:jc w:val="left"/>
              <w:rPr>
                <w:bCs/>
                <w:sz w:val="24"/>
                <w:szCs w:val="24"/>
              </w:rPr>
            </w:pPr>
            <w:r w:rsidRPr="00197334">
              <w:rPr>
                <w:bCs/>
                <w:sz w:val="24"/>
                <w:szCs w:val="24"/>
              </w:rPr>
              <w:t>«Кабардино-Балкарский филиал»</w:t>
            </w:r>
          </w:p>
          <w:p w:rsidR="00197334" w:rsidRPr="00197334" w:rsidRDefault="00197334" w:rsidP="00197334">
            <w:pPr>
              <w:widowControl w:val="0"/>
              <w:tabs>
                <w:tab w:val="left" w:pos="5387"/>
              </w:tabs>
              <w:spacing w:line="240" w:lineRule="auto"/>
              <w:ind w:firstLine="0"/>
              <w:jc w:val="left"/>
              <w:rPr>
                <w:bCs/>
                <w:sz w:val="24"/>
                <w:szCs w:val="24"/>
              </w:rPr>
            </w:pPr>
          </w:p>
          <w:p w:rsidR="00197334" w:rsidRPr="00197334" w:rsidRDefault="00197334" w:rsidP="00197334">
            <w:pPr>
              <w:widowControl w:val="0"/>
              <w:tabs>
                <w:tab w:val="left" w:pos="5387"/>
              </w:tabs>
              <w:spacing w:line="240" w:lineRule="auto"/>
              <w:ind w:firstLine="0"/>
              <w:jc w:val="left"/>
              <w:rPr>
                <w:sz w:val="24"/>
                <w:szCs w:val="24"/>
              </w:rPr>
            </w:pPr>
          </w:p>
          <w:p w:rsidR="00197334" w:rsidRPr="00197334" w:rsidRDefault="00197334" w:rsidP="00197334">
            <w:pPr>
              <w:widowControl w:val="0"/>
              <w:spacing w:line="240" w:lineRule="auto"/>
              <w:ind w:firstLine="0"/>
              <w:rPr>
                <w:sz w:val="24"/>
                <w:szCs w:val="24"/>
              </w:rPr>
            </w:pPr>
            <w:r w:rsidRPr="00197334">
              <w:rPr>
                <w:sz w:val="24"/>
                <w:szCs w:val="24"/>
              </w:rPr>
              <w:t>______________ / В.Б. Тотров /</w:t>
            </w:r>
          </w:p>
          <w:p w:rsidR="00197334" w:rsidRPr="00197334" w:rsidRDefault="00197334" w:rsidP="00197334">
            <w:pPr>
              <w:widowControl w:val="0"/>
              <w:spacing w:line="240" w:lineRule="auto"/>
              <w:rPr>
                <w:sz w:val="24"/>
                <w:szCs w:val="24"/>
              </w:rPr>
            </w:pPr>
          </w:p>
          <w:p w:rsidR="00197334" w:rsidRPr="00197334" w:rsidRDefault="00197334" w:rsidP="00197334">
            <w:pPr>
              <w:widowControl w:val="0"/>
              <w:tabs>
                <w:tab w:val="left" w:pos="5387"/>
              </w:tabs>
              <w:spacing w:line="240" w:lineRule="auto"/>
              <w:ind w:left="708" w:firstLine="0"/>
              <w:jc w:val="left"/>
              <w:rPr>
                <w:sz w:val="24"/>
                <w:szCs w:val="24"/>
              </w:rPr>
            </w:pPr>
          </w:p>
        </w:tc>
        <w:tc>
          <w:tcPr>
            <w:tcW w:w="4252" w:type="dxa"/>
            <w:shd w:val="clear" w:color="auto" w:fill="auto"/>
          </w:tcPr>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firstLine="0"/>
              <w:jc w:val="left"/>
              <w:rPr>
                <w:bCs/>
                <w:sz w:val="24"/>
                <w:szCs w:val="24"/>
              </w:rPr>
            </w:pPr>
            <w:r w:rsidRPr="00197334">
              <w:rPr>
                <w:bCs/>
                <w:sz w:val="24"/>
                <w:szCs w:val="24"/>
              </w:rPr>
              <w:t>__________________ / ________ /</w:t>
            </w:r>
          </w:p>
          <w:p w:rsidR="00197334" w:rsidRPr="00197334" w:rsidRDefault="00197334" w:rsidP="00197334">
            <w:pPr>
              <w:widowControl w:val="0"/>
              <w:shd w:val="clear" w:color="auto" w:fill="FFFFFF"/>
              <w:tabs>
                <w:tab w:val="left" w:pos="245"/>
              </w:tabs>
              <w:spacing w:line="240" w:lineRule="auto"/>
              <w:ind w:left="720" w:firstLine="0"/>
              <w:jc w:val="left"/>
              <w:rPr>
                <w:bCs/>
                <w:sz w:val="24"/>
                <w:szCs w:val="24"/>
              </w:rPr>
            </w:pPr>
          </w:p>
          <w:p w:rsidR="00197334" w:rsidRPr="00197334" w:rsidRDefault="00197334" w:rsidP="00197334">
            <w:pPr>
              <w:widowControl w:val="0"/>
              <w:shd w:val="clear" w:color="auto" w:fill="FFFFFF"/>
              <w:tabs>
                <w:tab w:val="left" w:pos="245"/>
              </w:tabs>
              <w:spacing w:line="240" w:lineRule="auto"/>
              <w:ind w:left="708" w:firstLine="0"/>
              <w:jc w:val="left"/>
              <w:rPr>
                <w:bCs/>
                <w:sz w:val="24"/>
                <w:szCs w:val="24"/>
              </w:rPr>
            </w:pPr>
          </w:p>
        </w:tc>
      </w:tr>
    </w:tbl>
    <w:p w:rsidR="0041549F" w:rsidRPr="00197334" w:rsidRDefault="0041549F" w:rsidP="003B4BE3">
      <w:pPr>
        <w:ind w:firstLine="0"/>
        <w:rPr>
          <w:sz w:val="24"/>
          <w:szCs w:val="24"/>
        </w:rPr>
      </w:pPr>
    </w:p>
    <w:sectPr w:rsidR="0041549F" w:rsidRPr="00197334">
      <w:headerReference w:type="default" r:id="rId31"/>
      <w:footerReference w:type="default" r:id="rId32"/>
      <w:headerReference w:type="first" r:id="rId33"/>
      <w:footerReference w:type="first" r:id="rId34"/>
      <w:pgSz w:w="11906" w:h="16838"/>
      <w:pgMar w:top="624" w:right="567" w:bottom="567" w:left="1418" w:header="567" w:footer="28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5A9" w:rsidRDefault="00F005A9">
      <w:pPr>
        <w:spacing w:line="240" w:lineRule="auto"/>
      </w:pPr>
      <w:r>
        <w:separator/>
      </w:r>
    </w:p>
  </w:endnote>
  <w:endnote w:type="continuationSeparator" w:id="0">
    <w:p w:rsidR="00F005A9" w:rsidRDefault="00F005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Liberation Sans">
    <w:altName w:val="Arial"/>
    <w:charset w:val="01"/>
    <w:family w:val="roman"/>
    <w:pitch w:val="variable"/>
  </w:font>
  <w:font w:name="Arial Unicode MS">
    <w:altName w:val="Arial"/>
    <w:panose1 w:val="020B0604020202020204"/>
    <w:charset w:val="01"/>
    <w:family w:val="roman"/>
    <w:pitch w:val="variable"/>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imesNewRomanPSMT">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5A9" w:rsidRDefault="00F005A9">
    <w:pPr>
      <w:pStyle w:val="ad"/>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sidR="00136279">
      <w:rPr>
        <w:noProof/>
        <w:sz w:val="20"/>
        <w:szCs w:val="20"/>
      </w:rPr>
      <w:t>34</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5A9" w:rsidRDefault="00F005A9">
    <w:pPr>
      <w:pStyle w:val="ad"/>
      <w:jc w:val="right"/>
    </w:pPr>
    <w:r>
      <w:rPr>
        <w:sz w:val="24"/>
        <w:szCs w:val="24"/>
      </w:rPr>
      <w:fldChar w:fldCharType="begin"/>
    </w:r>
    <w:r>
      <w:rPr>
        <w:sz w:val="24"/>
        <w:szCs w:val="24"/>
      </w:rPr>
      <w:instrText xml:space="preserve"> PAGE </w:instrText>
    </w:r>
    <w:r>
      <w:rPr>
        <w:sz w:val="24"/>
        <w:szCs w:val="24"/>
      </w:rPr>
      <w:fldChar w:fldCharType="separate"/>
    </w:r>
    <w:r w:rsidR="00F26727">
      <w:rPr>
        <w:noProof/>
        <w:sz w:val="24"/>
        <w:szCs w:val="24"/>
      </w:rPr>
      <w:t>37</w:t>
    </w:r>
    <w:r>
      <w:rPr>
        <w:sz w:val="24"/>
        <w:szCs w:val="24"/>
      </w:rPr>
      <w:fldChar w:fldCharType="end"/>
    </w:r>
  </w:p>
  <w:p w:rsidR="00F005A9" w:rsidRDefault="00F005A9">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5A9" w:rsidRDefault="00F005A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5A9" w:rsidRDefault="00F005A9">
    <w:pPr>
      <w:pStyle w:val="ad"/>
      <w:jc w:val="right"/>
    </w:pPr>
    <w:r>
      <w:rPr>
        <w:sz w:val="24"/>
        <w:szCs w:val="24"/>
      </w:rPr>
      <w:fldChar w:fldCharType="begin"/>
    </w:r>
    <w:r>
      <w:rPr>
        <w:sz w:val="24"/>
        <w:szCs w:val="24"/>
      </w:rPr>
      <w:instrText xml:space="preserve"> PAGE </w:instrText>
    </w:r>
    <w:r>
      <w:rPr>
        <w:sz w:val="24"/>
        <w:szCs w:val="24"/>
      </w:rPr>
      <w:fldChar w:fldCharType="separate"/>
    </w:r>
    <w:r w:rsidR="00F26727">
      <w:rPr>
        <w:noProof/>
        <w:sz w:val="24"/>
        <w:szCs w:val="24"/>
      </w:rPr>
      <w:t>42</w:t>
    </w:r>
    <w:r>
      <w:rPr>
        <w:sz w:val="24"/>
        <w:szCs w:val="24"/>
      </w:rPr>
      <w:fldChar w:fldCharType="end"/>
    </w:r>
  </w:p>
  <w:p w:rsidR="00F005A9" w:rsidRDefault="00F005A9">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5A9" w:rsidRDefault="00F005A9"/>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5A9" w:rsidRDefault="00F005A9">
    <w:pPr>
      <w:pStyle w:val="ad"/>
      <w:jc w:val="right"/>
    </w:pPr>
    <w:r>
      <w:rPr>
        <w:sz w:val="24"/>
        <w:szCs w:val="24"/>
      </w:rPr>
      <w:fldChar w:fldCharType="begin"/>
    </w:r>
    <w:r>
      <w:rPr>
        <w:sz w:val="24"/>
        <w:szCs w:val="24"/>
      </w:rPr>
      <w:instrText xml:space="preserve"> PAGE </w:instrText>
    </w:r>
    <w:r>
      <w:rPr>
        <w:sz w:val="24"/>
        <w:szCs w:val="24"/>
      </w:rPr>
      <w:fldChar w:fldCharType="separate"/>
    </w:r>
    <w:r w:rsidR="00F26727">
      <w:rPr>
        <w:noProof/>
        <w:sz w:val="24"/>
        <w:szCs w:val="24"/>
      </w:rPr>
      <w:t>44</w:t>
    </w:r>
    <w:r>
      <w:rPr>
        <w:sz w:val="24"/>
        <w:szCs w:val="24"/>
      </w:rPr>
      <w:fldChar w:fldCharType="end"/>
    </w:r>
  </w:p>
  <w:p w:rsidR="00F005A9" w:rsidRDefault="00F005A9">
    <w:pPr>
      <w:pStyle w:val="a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5A9" w:rsidRDefault="00F005A9"/>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5A9" w:rsidRDefault="00F005A9">
    <w:pPr>
      <w:pStyle w:val="ad"/>
      <w:jc w:val="right"/>
    </w:pPr>
    <w:r>
      <w:rPr>
        <w:sz w:val="24"/>
        <w:szCs w:val="24"/>
      </w:rPr>
      <w:fldChar w:fldCharType="begin"/>
    </w:r>
    <w:r>
      <w:rPr>
        <w:sz w:val="24"/>
        <w:szCs w:val="24"/>
      </w:rPr>
      <w:instrText xml:space="preserve"> PAGE </w:instrText>
    </w:r>
    <w:r>
      <w:rPr>
        <w:sz w:val="24"/>
        <w:szCs w:val="24"/>
      </w:rPr>
      <w:fldChar w:fldCharType="separate"/>
    </w:r>
    <w:r w:rsidR="00136279">
      <w:rPr>
        <w:noProof/>
        <w:sz w:val="24"/>
        <w:szCs w:val="24"/>
      </w:rPr>
      <w:t>50</w:t>
    </w:r>
    <w:r>
      <w:rPr>
        <w:sz w:val="24"/>
        <w:szCs w:val="24"/>
      </w:rPr>
      <w:fldChar w:fldCharType="end"/>
    </w:r>
  </w:p>
  <w:p w:rsidR="00F005A9" w:rsidRDefault="00F005A9">
    <w:pPr>
      <w:pStyle w:val="a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5A9" w:rsidRDefault="00F005A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5A9" w:rsidRDefault="00F005A9">
      <w:pPr>
        <w:rPr>
          <w:sz w:val="12"/>
        </w:rPr>
      </w:pPr>
      <w:r>
        <w:separator/>
      </w:r>
    </w:p>
  </w:footnote>
  <w:footnote w:type="continuationSeparator" w:id="0">
    <w:p w:rsidR="00F005A9" w:rsidRDefault="00F005A9">
      <w:pPr>
        <w:rPr>
          <w:sz w:val="12"/>
        </w:rPr>
      </w:pPr>
      <w:r>
        <w:continuationSeparator/>
      </w:r>
    </w:p>
  </w:footnote>
  <w:footnote w:id="1">
    <w:p w:rsidR="00F005A9" w:rsidRDefault="00F005A9">
      <w:pPr>
        <w:pStyle w:val="af2"/>
      </w:pPr>
      <w:r>
        <w:rPr>
          <w:rStyle w:val="a3"/>
        </w:rPr>
        <w:footnoteRef/>
      </w:r>
      <w:r>
        <w:t xml:space="preserve"> Состав Работ корректируется исходя из содержания Технического задания.</w:t>
      </w:r>
    </w:p>
  </w:footnote>
  <w:footnote w:id="2">
    <w:p w:rsidR="00F005A9" w:rsidRDefault="00F005A9">
      <w:pPr>
        <w:pStyle w:val="af2"/>
        <w:jc w:val="both"/>
      </w:pPr>
      <w:r>
        <w:rPr>
          <w:rStyle w:val="a3"/>
        </w:rPr>
        <w:footnoteRef/>
      </w:r>
      <w:r>
        <w:t xml:space="preserve"> Необходимость участия Подрядчика в конкретном СРО определяется в зависимости от состава Работ, выполняемых по Договору.</w:t>
      </w:r>
    </w:p>
  </w:footnote>
  <w:footnote w:id="3">
    <w:p w:rsidR="00F005A9" w:rsidRDefault="00F005A9">
      <w:pPr>
        <w:pStyle w:val="af2"/>
        <w:jc w:val="both"/>
      </w:pPr>
      <w:r>
        <w:rPr>
          <w:rStyle w:val="a3"/>
        </w:rPr>
        <w:footnoteRef/>
      </w:r>
      <w:r>
        <w:t xml:space="preserve">  Не требуется членство в СРО контрагентов по договорам на проведение инженерных изысканий, разработку проектной документации и договорам строительного подряда в следующих случаях:</w:t>
      </w:r>
    </w:p>
    <w:p w:rsidR="00F005A9" w:rsidRDefault="00F005A9">
      <w:pPr>
        <w:pStyle w:val="af2"/>
        <w:tabs>
          <w:tab w:val="left" w:pos="284"/>
        </w:tabs>
        <w:jc w:val="both"/>
      </w:pPr>
      <w:r>
        <w:t>-</w:t>
      </w:r>
      <w:r>
        <w:tab/>
        <w:t>размер обязательств по одному договору не превышает 10 000 000 (десяти миллионов) рублей (по договорам строительного подряда);</w:t>
      </w:r>
    </w:p>
    <w:p w:rsidR="00F005A9" w:rsidRDefault="00F005A9">
      <w:pPr>
        <w:pStyle w:val="af2"/>
        <w:tabs>
          <w:tab w:val="left" w:pos="284"/>
        </w:tabs>
        <w:jc w:val="both"/>
      </w:pPr>
      <w:r>
        <w:t>-</w:t>
      </w:r>
      <w:r>
        <w:tab/>
        <w:t>при выполнении работ по строительству, реконструкции, капитальному ремонту объектов, не являющихся объектами капитального строительства;</w:t>
      </w:r>
    </w:p>
    <w:p w:rsidR="00F005A9" w:rsidRDefault="00F005A9">
      <w:pPr>
        <w:pStyle w:val="af2"/>
        <w:tabs>
          <w:tab w:val="left" w:pos="284"/>
        </w:tabs>
        <w:jc w:val="both"/>
      </w:pPr>
      <w:r>
        <w:t>-</w:t>
      </w:r>
      <w:r>
        <w:tab/>
        <w:t>при выполнении работ по строительству, реконструкции, капитальному ремонту на земельном участке строений и сооружений вспомогательного использования;</w:t>
      </w:r>
    </w:p>
    <w:p w:rsidR="00F005A9" w:rsidRDefault="00F005A9">
      <w:pPr>
        <w:pStyle w:val="af2"/>
        <w:tabs>
          <w:tab w:val="left" w:pos="284"/>
        </w:tabs>
        <w:jc w:val="both"/>
      </w:pPr>
      <w:r>
        <w:t>-</w:t>
      </w:r>
      <w:r>
        <w:tab/>
        <w:t>для выполнения работ по договорам, заключенным с иными лицами, кроме застройщика, технического заказчика, лица, ответственного за эксплуатацию здания, сооружения.</w:t>
      </w:r>
    </w:p>
  </w:footnote>
  <w:footnote w:id="4">
    <w:p w:rsidR="00F005A9" w:rsidRDefault="00F005A9">
      <w:pPr>
        <w:pStyle w:val="af2"/>
        <w:jc w:val="both"/>
      </w:pPr>
      <w:r>
        <w:rPr>
          <w:rStyle w:val="a3"/>
        </w:rPr>
        <w:footnoteRef/>
      </w:r>
      <w:r>
        <w:t xml:space="preserve"> Необходимость выполнения работ по Договору конкретными специалистами Подрядчика определяется в зависимости от состава Работ, выполняемых по Договору.</w:t>
      </w:r>
    </w:p>
  </w:footnote>
  <w:footnote w:id="5">
    <w:p w:rsidR="00F005A9" w:rsidRDefault="00F005A9">
      <w:pPr>
        <w:pStyle w:val="af2"/>
        <w:jc w:val="both"/>
      </w:pPr>
      <w:r>
        <w:rPr>
          <w:rStyle w:val="a3"/>
        </w:rPr>
        <w:footnoteRef/>
      </w:r>
      <w:r>
        <w:t xml:space="preserve"> Пункты 2.3.30 – 2.3.32 включаются в Договоры, цена которых превышает 1 250 000 (один миллион двести пятьдесят тысяч) рублей без учета НДС, но не более 2 100 000 000 (два миллиарда сто миллионов) рублей без учета НДС. В случае если цена Договора превысит 2 100 000 000 (два миллиарда сто миллионов) рублей без учета НДС, Стороны должны согласовать индивидуальные условия страхования строительно-монтажных рисков. Договор страхования заключается ПАО «РусГидро» по механизму «Страхование Заказчиком».</w:t>
      </w:r>
    </w:p>
  </w:footnote>
  <w:footnote w:id="6">
    <w:p w:rsidR="00F005A9" w:rsidRDefault="00F005A9">
      <w:pPr>
        <w:pStyle w:val="af2"/>
        <w:jc w:val="both"/>
      </w:pPr>
      <w:r>
        <w:rPr>
          <w:rStyle w:val="a3"/>
        </w:rPr>
        <w:footnoteRef/>
      </w:r>
      <w:r>
        <w:t xml:space="preserve"> Пункт включается в Договор в случае, если к Договору прикладывается полный комплект сметной документации.</w:t>
      </w:r>
    </w:p>
  </w:footnote>
  <w:footnote w:id="7">
    <w:p w:rsidR="00F005A9" w:rsidRDefault="00F005A9">
      <w:pPr>
        <w:pStyle w:val="af2"/>
        <w:jc w:val="both"/>
        <w:rPr>
          <w:highlight w:val="yellow"/>
        </w:rPr>
      </w:pPr>
      <w:r>
        <w:rPr>
          <w:rStyle w:val="a3"/>
        </w:rPr>
        <w:footnoteRef/>
      </w:r>
      <w:r>
        <w:t xml:space="preserve"> </w:t>
      </w:r>
      <w:r>
        <w:rPr>
          <w:highlight w:val="lightGray"/>
        </w:rPr>
        <w:t>Условие включается в случае, когда на дату заключения Договора локальные сметные расчеты по одному или нескольким Этапам работ отсутствуют</w:t>
      </w:r>
      <w:r>
        <w:t>.</w:t>
      </w:r>
      <w:r>
        <w:rPr>
          <w:highlight w:val="yellow"/>
        </w:rPr>
        <w:t xml:space="preserve"> </w:t>
      </w:r>
    </w:p>
  </w:footnote>
  <w:footnote w:id="8">
    <w:p w:rsidR="00F005A9" w:rsidRDefault="00F005A9">
      <w:pPr>
        <w:pStyle w:val="af2"/>
        <w:jc w:val="both"/>
      </w:pPr>
      <w:r>
        <w:rPr>
          <w:rStyle w:val="a3"/>
        </w:rPr>
        <w:footnoteRef/>
      </w:r>
      <w:r>
        <w:t xml:space="preserve"> Пункт включается в Договор, цена которого более 1 250 000 (один миллион двести пятьдесят тысяч) рублей без учета НДС, но не более 2 100 000 000 (два миллиарда сто миллионов) рублей без учета НДС. </w:t>
      </w:r>
    </w:p>
  </w:footnote>
  <w:footnote w:id="9">
    <w:p w:rsidR="00F005A9" w:rsidRDefault="00F005A9">
      <w:pPr>
        <w:pStyle w:val="af2"/>
        <w:jc w:val="both"/>
      </w:pPr>
      <w:r>
        <w:rPr>
          <w:rStyle w:val="a3"/>
        </w:rPr>
        <w:footnoteRef/>
      </w:r>
      <w:r>
        <w:t xml:space="preserve"> В случае, если членство в СРО требуется в соответствии с законодательством Российской Федерации </w:t>
      </w:r>
    </w:p>
  </w:footnote>
  <w:footnote w:id="10">
    <w:p w:rsidR="00F005A9" w:rsidRDefault="00F005A9">
      <w:pPr>
        <w:pStyle w:val="af2"/>
        <w:jc w:val="both"/>
      </w:pPr>
      <w:r>
        <w:rPr>
          <w:rStyle w:val="a3"/>
        </w:rPr>
        <w:footnoteRef/>
      </w:r>
      <w:r>
        <w:t xml:space="preserve"> В случае, если членство в СРО требуется в соответствии с законодательством Российской Федерации</w:t>
      </w:r>
    </w:p>
  </w:footnote>
  <w:footnote w:id="11">
    <w:p w:rsidR="00F005A9" w:rsidRDefault="00F005A9">
      <w:pPr>
        <w:pStyle w:val="af2"/>
        <w:jc w:val="both"/>
      </w:pPr>
      <w:r>
        <w:rPr>
          <w:rStyle w:val="a3"/>
        </w:rPr>
        <w:footnoteRef/>
      </w:r>
      <w:r>
        <w:t xml:space="preserve"> С учетом комментариев к пункту 2.3.9 Договора.</w:t>
      </w:r>
    </w:p>
  </w:footnote>
  <w:footnote w:id="12">
    <w:p w:rsidR="00F005A9" w:rsidRDefault="00F005A9">
      <w:pPr>
        <w:pStyle w:val="af2"/>
      </w:pPr>
      <w:r>
        <w:rPr>
          <w:rStyle w:val="a3"/>
        </w:rPr>
        <w:footnoteRef/>
      </w:r>
      <w:r>
        <w:t xml:space="preserve"> Наименование Объекта, в отношении которого выполняются Этапы Работ.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5A9" w:rsidRDefault="00F005A9">
    <w:pPr>
      <w:spacing w:line="288" w:lineRule="auto"/>
      <w:jc w:val="right"/>
      <w:rPr>
        <w:sz w:val="20"/>
        <w:szCs w:val="20"/>
      </w:rPr>
    </w:pPr>
    <w:r>
      <w:rPr>
        <w:sz w:val="20"/>
        <w:szCs w:val="20"/>
      </w:rPr>
      <w:t>ТФД №1.2.2.</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5A9" w:rsidRDefault="00F005A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5A9" w:rsidRDefault="00F005A9">
    <w:pPr>
      <w:pStyle w:val="af9"/>
      <w:jc w:val="right"/>
      <w:rPr>
        <w:sz w:val="20"/>
        <w:szCs w:val="20"/>
      </w:rPr>
    </w:pPr>
    <w:r>
      <w:rPr>
        <w:sz w:val="20"/>
        <w:szCs w:val="20"/>
      </w:rPr>
      <w:t xml:space="preserve">ТФД 1.2.2.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5A9" w:rsidRDefault="00F005A9">
    <w:pPr>
      <w:pStyle w:val="af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5A9" w:rsidRDefault="00F005A9"/>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5A9" w:rsidRDefault="00F005A9">
    <w:pPr>
      <w:pStyle w:val="af9"/>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5A9" w:rsidRDefault="00F005A9"/>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5A9" w:rsidRDefault="00F005A9">
    <w:pPr>
      <w:pStyle w:val="af9"/>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5A9" w:rsidRDefault="00F005A9"/>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5A9" w:rsidRDefault="00F005A9">
    <w:pPr>
      <w:pStyle w:val="af9"/>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93F"/>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717FAA"/>
    <w:multiLevelType w:val="multilevel"/>
    <w:tmpl w:val="0074C2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91329"/>
    <w:multiLevelType w:val="multilevel"/>
    <w:tmpl w:val="5D40D148"/>
    <w:lvl w:ilvl="0">
      <w:start w:val="1"/>
      <w:numFmt w:val="decimal"/>
      <w:pStyle w:val="-"/>
      <w:lvlText w:val="%1."/>
      <w:lvlJc w:val="left"/>
      <w:pPr>
        <w:tabs>
          <w:tab w:val="num" w:pos="3240"/>
        </w:tabs>
        <w:ind w:left="3240" w:firstLine="0"/>
      </w:pPr>
    </w:lvl>
    <w:lvl w:ilvl="1">
      <w:start w:val="1"/>
      <w:numFmt w:val="decimal"/>
      <w:pStyle w:val="-0"/>
      <w:lvlText w:val="%1.%2."/>
      <w:lvlJc w:val="left"/>
      <w:pPr>
        <w:tabs>
          <w:tab w:val="num" w:pos="851"/>
        </w:tabs>
        <w:ind w:left="851" w:hanging="851"/>
      </w:pPr>
    </w:lvl>
    <w:lvl w:ilvl="2">
      <w:start w:val="1"/>
      <w:numFmt w:val="decimal"/>
      <w:pStyle w:val="-1"/>
      <w:lvlText w:val="%1.%2.%3."/>
      <w:lvlJc w:val="left"/>
      <w:pPr>
        <w:tabs>
          <w:tab w:val="num" w:pos="851"/>
        </w:tabs>
        <w:ind w:left="851" w:hanging="851"/>
      </w:pPr>
    </w:lvl>
    <w:lvl w:ilvl="3">
      <w:start w:val="1"/>
      <w:numFmt w:val="lowerLetter"/>
      <w:pStyle w:val="-2"/>
      <w:lvlText w:val="%4)"/>
      <w:lvlJc w:val="left"/>
      <w:pPr>
        <w:tabs>
          <w:tab w:val="num" w:pos="1418"/>
        </w:tabs>
        <w:ind w:left="1418" w:hanging="56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767376E"/>
    <w:multiLevelType w:val="multilevel"/>
    <w:tmpl w:val="726CF93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08EA2B6A"/>
    <w:multiLevelType w:val="multilevel"/>
    <w:tmpl w:val="61346334"/>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5" w15:restartNumberingAfterBreak="0">
    <w:nsid w:val="09400C69"/>
    <w:multiLevelType w:val="multilevel"/>
    <w:tmpl w:val="AA4CD31E"/>
    <w:lvl w:ilvl="0">
      <w:start w:val="1"/>
      <w:numFmt w:val="upperRoman"/>
      <w:lvlText w:val="%1."/>
      <w:lvlJc w:val="left"/>
      <w:pPr>
        <w:tabs>
          <w:tab w:val="num" w:pos="0"/>
        </w:tabs>
        <w:ind w:left="1287" w:hanging="72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0B921492"/>
    <w:multiLevelType w:val="multilevel"/>
    <w:tmpl w:val="AC28F9F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0C3F0383"/>
    <w:multiLevelType w:val="multilevel"/>
    <w:tmpl w:val="C20A6FC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16173253"/>
    <w:multiLevelType w:val="multilevel"/>
    <w:tmpl w:val="CFB6FB5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18511EF5"/>
    <w:multiLevelType w:val="multilevel"/>
    <w:tmpl w:val="A1164D76"/>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18867049"/>
    <w:multiLevelType w:val="multilevel"/>
    <w:tmpl w:val="C672A4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C4376AC"/>
    <w:multiLevelType w:val="multilevel"/>
    <w:tmpl w:val="CBF4DAD0"/>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D68591A"/>
    <w:multiLevelType w:val="multilevel"/>
    <w:tmpl w:val="EC668BA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1E0F67ED"/>
    <w:multiLevelType w:val="multilevel"/>
    <w:tmpl w:val="9B72D246"/>
    <w:lvl w:ilvl="0">
      <w:start w:val="1"/>
      <w:numFmt w:val="bullet"/>
      <w:lvlText w:val=""/>
      <w:lvlJc w:val="left"/>
      <w:pPr>
        <w:tabs>
          <w:tab w:val="num" w:pos="0"/>
        </w:tabs>
        <w:ind w:left="1862" w:hanging="360"/>
      </w:pPr>
      <w:rPr>
        <w:rFonts w:ascii="Symbol" w:hAnsi="Symbol" w:cs="Symbol" w:hint="default"/>
      </w:rPr>
    </w:lvl>
    <w:lvl w:ilvl="1">
      <w:start w:val="1"/>
      <w:numFmt w:val="bullet"/>
      <w:lvlText w:val="o"/>
      <w:lvlJc w:val="left"/>
      <w:pPr>
        <w:tabs>
          <w:tab w:val="num" w:pos="0"/>
        </w:tabs>
        <w:ind w:left="2582" w:hanging="360"/>
      </w:pPr>
      <w:rPr>
        <w:rFonts w:ascii="Courier New" w:hAnsi="Courier New" w:cs="Courier New" w:hint="default"/>
      </w:rPr>
    </w:lvl>
    <w:lvl w:ilvl="2">
      <w:start w:val="1"/>
      <w:numFmt w:val="bullet"/>
      <w:lvlText w:val=""/>
      <w:lvlJc w:val="left"/>
      <w:pPr>
        <w:tabs>
          <w:tab w:val="num" w:pos="0"/>
        </w:tabs>
        <w:ind w:left="3302" w:hanging="360"/>
      </w:pPr>
      <w:rPr>
        <w:rFonts w:ascii="Wingdings" w:hAnsi="Wingdings" w:cs="Wingdings" w:hint="default"/>
      </w:rPr>
    </w:lvl>
    <w:lvl w:ilvl="3">
      <w:start w:val="1"/>
      <w:numFmt w:val="bullet"/>
      <w:lvlText w:val=""/>
      <w:lvlJc w:val="left"/>
      <w:pPr>
        <w:tabs>
          <w:tab w:val="num" w:pos="0"/>
        </w:tabs>
        <w:ind w:left="4022" w:hanging="360"/>
      </w:pPr>
      <w:rPr>
        <w:rFonts w:ascii="Symbol" w:hAnsi="Symbol" w:cs="Symbol" w:hint="default"/>
      </w:rPr>
    </w:lvl>
    <w:lvl w:ilvl="4">
      <w:start w:val="1"/>
      <w:numFmt w:val="bullet"/>
      <w:lvlText w:val="o"/>
      <w:lvlJc w:val="left"/>
      <w:pPr>
        <w:tabs>
          <w:tab w:val="num" w:pos="0"/>
        </w:tabs>
        <w:ind w:left="4742" w:hanging="360"/>
      </w:pPr>
      <w:rPr>
        <w:rFonts w:ascii="Courier New" w:hAnsi="Courier New" w:cs="Courier New" w:hint="default"/>
      </w:rPr>
    </w:lvl>
    <w:lvl w:ilvl="5">
      <w:start w:val="1"/>
      <w:numFmt w:val="bullet"/>
      <w:lvlText w:val=""/>
      <w:lvlJc w:val="left"/>
      <w:pPr>
        <w:tabs>
          <w:tab w:val="num" w:pos="0"/>
        </w:tabs>
        <w:ind w:left="5462" w:hanging="360"/>
      </w:pPr>
      <w:rPr>
        <w:rFonts w:ascii="Wingdings" w:hAnsi="Wingdings" w:cs="Wingdings" w:hint="default"/>
      </w:rPr>
    </w:lvl>
    <w:lvl w:ilvl="6">
      <w:start w:val="1"/>
      <w:numFmt w:val="bullet"/>
      <w:lvlText w:val=""/>
      <w:lvlJc w:val="left"/>
      <w:pPr>
        <w:tabs>
          <w:tab w:val="num" w:pos="0"/>
        </w:tabs>
        <w:ind w:left="6182" w:hanging="360"/>
      </w:pPr>
      <w:rPr>
        <w:rFonts w:ascii="Symbol" w:hAnsi="Symbol" w:cs="Symbol" w:hint="default"/>
      </w:rPr>
    </w:lvl>
    <w:lvl w:ilvl="7">
      <w:start w:val="1"/>
      <w:numFmt w:val="bullet"/>
      <w:lvlText w:val="o"/>
      <w:lvlJc w:val="left"/>
      <w:pPr>
        <w:tabs>
          <w:tab w:val="num" w:pos="0"/>
        </w:tabs>
        <w:ind w:left="6902" w:hanging="360"/>
      </w:pPr>
      <w:rPr>
        <w:rFonts w:ascii="Courier New" w:hAnsi="Courier New" w:cs="Courier New" w:hint="default"/>
      </w:rPr>
    </w:lvl>
    <w:lvl w:ilvl="8">
      <w:start w:val="1"/>
      <w:numFmt w:val="bullet"/>
      <w:lvlText w:val=""/>
      <w:lvlJc w:val="left"/>
      <w:pPr>
        <w:tabs>
          <w:tab w:val="num" w:pos="0"/>
        </w:tabs>
        <w:ind w:left="7622" w:hanging="360"/>
      </w:pPr>
      <w:rPr>
        <w:rFonts w:ascii="Wingdings" w:hAnsi="Wingdings" w:cs="Wingdings" w:hint="default"/>
      </w:rPr>
    </w:lvl>
  </w:abstractNum>
  <w:abstractNum w:abstractNumId="14" w15:restartNumberingAfterBreak="0">
    <w:nsid w:val="1F1523F7"/>
    <w:multiLevelType w:val="multilevel"/>
    <w:tmpl w:val="FDB22EA4"/>
    <w:lvl w:ilvl="0">
      <w:start w:val="1"/>
      <w:numFmt w:val="bullet"/>
      <w:pStyle w:val="4"/>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1BB318D"/>
    <w:multiLevelType w:val="multilevel"/>
    <w:tmpl w:val="388494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4272924"/>
    <w:multiLevelType w:val="multilevel"/>
    <w:tmpl w:val="1A6878A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7" w15:restartNumberingAfterBreak="0">
    <w:nsid w:val="277A23AF"/>
    <w:multiLevelType w:val="multilevel"/>
    <w:tmpl w:val="5D1C7ED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298E5FF5"/>
    <w:multiLevelType w:val="multilevel"/>
    <w:tmpl w:val="1A929580"/>
    <w:lvl w:ilvl="0">
      <w:start w:val="1"/>
      <w:numFmt w:val="bullet"/>
      <w:lvlText w:val=""/>
      <w:lvlJc w:val="left"/>
      <w:pPr>
        <w:tabs>
          <w:tab w:val="num" w:pos="0"/>
        </w:tabs>
        <w:ind w:left="2924" w:hanging="360"/>
      </w:pPr>
      <w:rPr>
        <w:rFonts w:ascii="Symbol" w:hAnsi="Symbol" w:cs="Symbol" w:hint="default"/>
      </w:rPr>
    </w:lvl>
    <w:lvl w:ilvl="1">
      <w:start w:val="1"/>
      <w:numFmt w:val="bullet"/>
      <w:lvlText w:val="o"/>
      <w:lvlJc w:val="left"/>
      <w:pPr>
        <w:tabs>
          <w:tab w:val="num" w:pos="0"/>
        </w:tabs>
        <w:ind w:left="3644" w:hanging="360"/>
      </w:pPr>
      <w:rPr>
        <w:rFonts w:ascii="Courier New" w:hAnsi="Courier New" w:cs="Courier New" w:hint="default"/>
      </w:rPr>
    </w:lvl>
    <w:lvl w:ilvl="2">
      <w:start w:val="1"/>
      <w:numFmt w:val="bullet"/>
      <w:lvlText w:val=""/>
      <w:lvlJc w:val="left"/>
      <w:pPr>
        <w:tabs>
          <w:tab w:val="num" w:pos="0"/>
        </w:tabs>
        <w:ind w:left="4364" w:hanging="360"/>
      </w:pPr>
      <w:rPr>
        <w:rFonts w:ascii="Wingdings" w:hAnsi="Wingdings" w:cs="Wingdings" w:hint="default"/>
      </w:rPr>
    </w:lvl>
    <w:lvl w:ilvl="3">
      <w:start w:val="1"/>
      <w:numFmt w:val="bullet"/>
      <w:lvlText w:val=""/>
      <w:lvlJc w:val="left"/>
      <w:pPr>
        <w:tabs>
          <w:tab w:val="num" w:pos="0"/>
        </w:tabs>
        <w:ind w:left="5084" w:hanging="360"/>
      </w:pPr>
      <w:rPr>
        <w:rFonts w:ascii="Symbol" w:hAnsi="Symbol" w:cs="Symbol" w:hint="default"/>
      </w:rPr>
    </w:lvl>
    <w:lvl w:ilvl="4">
      <w:start w:val="1"/>
      <w:numFmt w:val="bullet"/>
      <w:lvlText w:val="o"/>
      <w:lvlJc w:val="left"/>
      <w:pPr>
        <w:tabs>
          <w:tab w:val="num" w:pos="0"/>
        </w:tabs>
        <w:ind w:left="5804" w:hanging="360"/>
      </w:pPr>
      <w:rPr>
        <w:rFonts w:ascii="Courier New" w:hAnsi="Courier New" w:cs="Courier New" w:hint="default"/>
      </w:rPr>
    </w:lvl>
    <w:lvl w:ilvl="5">
      <w:start w:val="1"/>
      <w:numFmt w:val="bullet"/>
      <w:lvlText w:val=""/>
      <w:lvlJc w:val="left"/>
      <w:pPr>
        <w:tabs>
          <w:tab w:val="num" w:pos="0"/>
        </w:tabs>
        <w:ind w:left="6524" w:hanging="360"/>
      </w:pPr>
      <w:rPr>
        <w:rFonts w:ascii="Wingdings" w:hAnsi="Wingdings" w:cs="Wingdings" w:hint="default"/>
      </w:rPr>
    </w:lvl>
    <w:lvl w:ilvl="6">
      <w:start w:val="1"/>
      <w:numFmt w:val="bullet"/>
      <w:lvlText w:val=""/>
      <w:lvlJc w:val="left"/>
      <w:pPr>
        <w:tabs>
          <w:tab w:val="num" w:pos="0"/>
        </w:tabs>
        <w:ind w:left="7244" w:hanging="360"/>
      </w:pPr>
      <w:rPr>
        <w:rFonts w:ascii="Symbol" w:hAnsi="Symbol" w:cs="Symbol" w:hint="default"/>
      </w:rPr>
    </w:lvl>
    <w:lvl w:ilvl="7">
      <w:start w:val="1"/>
      <w:numFmt w:val="bullet"/>
      <w:lvlText w:val="o"/>
      <w:lvlJc w:val="left"/>
      <w:pPr>
        <w:tabs>
          <w:tab w:val="num" w:pos="0"/>
        </w:tabs>
        <w:ind w:left="7964" w:hanging="360"/>
      </w:pPr>
      <w:rPr>
        <w:rFonts w:ascii="Courier New" w:hAnsi="Courier New" w:cs="Courier New" w:hint="default"/>
      </w:rPr>
    </w:lvl>
    <w:lvl w:ilvl="8">
      <w:start w:val="1"/>
      <w:numFmt w:val="bullet"/>
      <w:lvlText w:val=""/>
      <w:lvlJc w:val="left"/>
      <w:pPr>
        <w:tabs>
          <w:tab w:val="num" w:pos="0"/>
        </w:tabs>
        <w:ind w:left="8684" w:hanging="360"/>
      </w:pPr>
      <w:rPr>
        <w:rFonts w:ascii="Wingdings" w:hAnsi="Wingdings" w:cs="Wingdings" w:hint="default"/>
      </w:rPr>
    </w:lvl>
  </w:abstractNum>
  <w:abstractNum w:abstractNumId="19" w15:restartNumberingAfterBreak="0">
    <w:nsid w:val="2DDA4975"/>
    <w:multiLevelType w:val="multilevel"/>
    <w:tmpl w:val="A8C87C9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15:restartNumberingAfterBreak="0">
    <w:nsid w:val="2E62318D"/>
    <w:multiLevelType w:val="multilevel"/>
    <w:tmpl w:val="71B4732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15:restartNumberingAfterBreak="0">
    <w:nsid w:val="30E20044"/>
    <w:multiLevelType w:val="multilevel"/>
    <w:tmpl w:val="A5CAD24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2" w15:restartNumberingAfterBreak="0">
    <w:nsid w:val="35CB7084"/>
    <w:multiLevelType w:val="multilevel"/>
    <w:tmpl w:val="ABF2FE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800098E"/>
    <w:multiLevelType w:val="multilevel"/>
    <w:tmpl w:val="678CC0F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15:restartNumberingAfterBreak="0">
    <w:nsid w:val="47636503"/>
    <w:multiLevelType w:val="multilevel"/>
    <w:tmpl w:val="DF10F46E"/>
    <w:lvl w:ilvl="0">
      <w:start w:val="1"/>
      <w:numFmt w:val="bullet"/>
      <w:lvlText w:val=""/>
      <w:lvlJc w:val="left"/>
      <w:pPr>
        <w:tabs>
          <w:tab w:val="num" w:pos="0"/>
        </w:tabs>
        <w:ind w:left="2924" w:hanging="360"/>
      </w:pPr>
      <w:rPr>
        <w:rFonts w:ascii="Symbol" w:hAnsi="Symbol" w:cs="Symbol" w:hint="default"/>
      </w:rPr>
    </w:lvl>
    <w:lvl w:ilvl="1">
      <w:start w:val="1"/>
      <w:numFmt w:val="bullet"/>
      <w:lvlText w:val="o"/>
      <w:lvlJc w:val="left"/>
      <w:pPr>
        <w:tabs>
          <w:tab w:val="num" w:pos="0"/>
        </w:tabs>
        <w:ind w:left="3644" w:hanging="360"/>
      </w:pPr>
      <w:rPr>
        <w:rFonts w:ascii="Courier New" w:hAnsi="Courier New" w:cs="Courier New" w:hint="default"/>
      </w:rPr>
    </w:lvl>
    <w:lvl w:ilvl="2">
      <w:start w:val="1"/>
      <w:numFmt w:val="bullet"/>
      <w:lvlText w:val=""/>
      <w:lvlJc w:val="left"/>
      <w:pPr>
        <w:tabs>
          <w:tab w:val="num" w:pos="0"/>
        </w:tabs>
        <w:ind w:left="4364" w:hanging="360"/>
      </w:pPr>
      <w:rPr>
        <w:rFonts w:ascii="Wingdings" w:hAnsi="Wingdings" w:cs="Wingdings" w:hint="default"/>
      </w:rPr>
    </w:lvl>
    <w:lvl w:ilvl="3">
      <w:start w:val="1"/>
      <w:numFmt w:val="bullet"/>
      <w:lvlText w:val=""/>
      <w:lvlJc w:val="left"/>
      <w:pPr>
        <w:tabs>
          <w:tab w:val="num" w:pos="0"/>
        </w:tabs>
        <w:ind w:left="5084" w:hanging="360"/>
      </w:pPr>
      <w:rPr>
        <w:rFonts w:ascii="Symbol" w:hAnsi="Symbol" w:cs="Symbol" w:hint="default"/>
      </w:rPr>
    </w:lvl>
    <w:lvl w:ilvl="4">
      <w:start w:val="1"/>
      <w:numFmt w:val="bullet"/>
      <w:lvlText w:val="o"/>
      <w:lvlJc w:val="left"/>
      <w:pPr>
        <w:tabs>
          <w:tab w:val="num" w:pos="0"/>
        </w:tabs>
        <w:ind w:left="5804" w:hanging="360"/>
      </w:pPr>
      <w:rPr>
        <w:rFonts w:ascii="Courier New" w:hAnsi="Courier New" w:cs="Courier New" w:hint="default"/>
      </w:rPr>
    </w:lvl>
    <w:lvl w:ilvl="5">
      <w:start w:val="1"/>
      <w:numFmt w:val="bullet"/>
      <w:lvlText w:val=""/>
      <w:lvlJc w:val="left"/>
      <w:pPr>
        <w:tabs>
          <w:tab w:val="num" w:pos="0"/>
        </w:tabs>
        <w:ind w:left="6524" w:hanging="360"/>
      </w:pPr>
      <w:rPr>
        <w:rFonts w:ascii="Wingdings" w:hAnsi="Wingdings" w:cs="Wingdings" w:hint="default"/>
      </w:rPr>
    </w:lvl>
    <w:lvl w:ilvl="6">
      <w:start w:val="1"/>
      <w:numFmt w:val="bullet"/>
      <w:lvlText w:val=""/>
      <w:lvlJc w:val="left"/>
      <w:pPr>
        <w:tabs>
          <w:tab w:val="num" w:pos="0"/>
        </w:tabs>
        <w:ind w:left="7244" w:hanging="360"/>
      </w:pPr>
      <w:rPr>
        <w:rFonts w:ascii="Symbol" w:hAnsi="Symbol" w:cs="Symbol" w:hint="default"/>
      </w:rPr>
    </w:lvl>
    <w:lvl w:ilvl="7">
      <w:start w:val="1"/>
      <w:numFmt w:val="bullet"/>
      <w:lvlText w:val="o"/>
      <w:lvlJc w:val="left"/>
      <w:pPr>
        <w:tabs>
          <w:tab w:val="num" w:pos="0"/>
        </w:tabs>
        <w:ind w:left="7964" w:hanging="360"/>
      </w:pPr>
      <w:rPr>
        <w:rFonts w:ascii="Courier New" w:hAnsi="Courier New" w:cs="Courier New" w:hint="default"/>
      </w:rPr>
    </w:lvl>
    <w:lvl w:ilvl="8">
      <w:start w:val="1"/>
      <w:numFmt w:val="bullet"/>
      <w:lvlText w:val=""/>
      <w:lvlJc w:val="left"/>
      <w:pPr>
        <w:tabs>
          <w:tab w:val="num" w:pos="0"/>
        </w:tabs>
        <w:ind w:left="8684" w:hanging="360"/>
      </w:pPr>
      <w:rPr>
        <w:rFonts w:ascii="Wingdings" w:hAnsi="Wingdings" w:cs="Wingdings" w:hint="default"/>
      </w:rPr>
    </w:lvl>
  </w:abstractNum>
  <w:abstractNum w:abstractNumId="25" w15:restartNumberingAfterBreak="0">
    <w:nsid w:val="48E2542A"/>
    <w:multiLevelType w:val="multilevel"/>
    <w:tmpl w:val="2AE881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FD02247"/>
    <w:multiLevelType w:val="multilevel"/>
    <w:tmpl w:val="90CED6FE"/>
    <w:lvl w:ilvl="0">
      <w:start w:val="1"/>
      <w:numFmt w:val="bullet"/>
      <w:lvlText w:val=""/>
      <w:lvlJc w:val="left"/>
      <w:pPr>
        <w:tabs>
          <w:tab w:val="num" w:pos="0"/>
        </w:tabs>
        <w:ind w:left="2924" w:hanging="360"/>
      </w:pPr>
      <w:rPr>
        <w:rFonts w:ascii="Symbol" w:hAnsi="Symbol" w:cs="Symbol" w:hint="default"/>
      </w:rPr>
    </w:lvl>
    <w:lvl w:ilvl="1">
      <w:start w:val="1"/>
      <w:numFmt w:val="bullet"/>
      <w:lvlText w:val="o"/>
      <w:lvlJc w:val="left"/>
      <w:pPr>
        <w:tabs>
          <w:tab w:val="num" w:pos="0"/>
        </w:tabs>
        <w:ind w:left="3644" w:hanging="360"/>
      </w:pPr>
      <w:rPr>
        <w:rFonts w:ascii="Courier New" w:hAnsi="Courier New" w:cs="Courier New" w:hint="default"/>
      </w:rPr>
    </w:lvl>
    <w:lvl w:ilvl="2">
      <w:start w:val="1"/>
      <w:numFmt w:val="bullet"/>
      <w:lvlText w:val=""/>
      <w:lvlJc w:val="left"/>
      <w:pPr>
        <w:tabs>
          <w:tab w:val="num" w:pos="0"/>
        </w:tabs>
        <w:ind w:left="4364" w:hanging="360"/>
      </w:pPr>
      <w:rPr>
        <w:rFonts w:ascii="Wingdings" w:hAnsi="Wingdings" w:cs="Wingdings" w:hint="default"/>
      </w:rPr>
    </w:lvl>
    <w:lvl w:ilvl="3">
      <w:start w:val="1"/>
      <w:numFmt w:val="bullet"/>
      <w:lvlText w:val=""/>
      <w:lvlJc w:val="left"/>
      <w:pPr>
        <w:tabs>
          <w:tab w:val="num" w:pos="0"/>
        </w:tabs>
        <w:ind w:left="5084" w:hanging="360"/>
      </w:pPr>
      <w:rPr>
        <w:rFonts w:ascii="Symbol" w:hAnsi="Symbol" w:cs="Symbol" w:hint="default"/>
      </w:rPr>
    </w:lvl>
    <w:lvl w:ilvl="4">
      <w:start w:val="1"/>
      <w:numFmt w:val="bullet"/>
      <w:lvlText w:val="o"/>
      <w:lvlJc w:val="left"/>
      <w:pPr>
        <w:tabs>
          <w:tab w:val="num" w:pos="0"/>
        </w:tabs>
        <w:ind w:left="5804" w:hanging="360"/>
      </w:pPr>
      <w:rPr>
        <w:rFonts w:ascii="Courier New" w:hAnsi="Courier New" w:cs="Courier New" w:hint="default"/>
      </w:rPr>
    </w:lvl>
    <w:lvl w:ilvl="5">
      <w:start w:val="1"/>
      <w:numFmt w:val="bullet"/>
      <w:lvlText w:val=""/>
      <w:lvlJc w:val="left"/>
      <w:pPr>
        <w:tabs>
          <w:tab w:val="num" w:pos="0"/>
        </w:tabs>
        <w:ind w:left="6524" w:hanging="360"/>
      </w:pPr>
      <w:rPr>
        <w:rFonts w:ascii="Wingdings" w:hAnsi="Wingdings" w:cs="Wingdings" w:hint="default"/>
      </w:rPr>
    </w:lvl>
    <w:lvl w:ilvl="6">
      <w:start w:val="1"/>
      <w:numFmt w:val="bullet"/>
      <w:lvlText w:val=""/>
      <w:lvlJc w:val="left"/>
      <w:pPr>
        <w:tabs>
          <w:tab w:val="num" w:pos="0"/>
        </w:tabs>
        <w:ind w:left="7244" w:hanging="360"/>
      </w:pPr>
      <w:rPr>
        <w:rFonts w:ascii="Symbol" w:hAnsi="Symbol" w:cs="Symbol" w:hint="default"/>
      </w:rPr>
    </w:lvl>
    <w:lvl w:ilvl="7">
      <w:start w:val="1"/>
      <w:numFmt w:val="bullet"/>
      <w:lvlText w:val="o"/>
      <w:lvlJc w:val="left"/>
      <w:pPr>
        <w:tabs>
          <w:tab w:val="num" w:pos="0"/>
        </w:tabs>
        <w:ind w:left="7964" w:hanging="360"/>
      </w:pPr>
      <w:rPr>
        <w:rFonts w:ascii="Courier New" w:hAnsi="Courier New" w:cs="Courier New" w:hint="default"/>
      </w:rPr>
    </w:lvl>
    <w:lvl w:ilvl="8">
      <w:start w:val="1"/>
      <w:numFmt w:val="bullet"/>
      <w:lvlText w:val=""/>
      <w:lvlJc w:val="left"/>
      <w:pPr>
        <w:tabs>
          <w:tab w:val="num" w:pos="0"/>
        </w:tabs>
        <w:ind w:left="8684" w:hanging="360"/>
      </w:pPr>
      <w:rPr>
        <w:rFonts w:ascii="Wingdings" w:hAnsi="Wingdings" w:cs="Wingdings" w:hint="default"/>
      </w:rPr>
    </w:lvl>
  </w:abstractNum>
  <w:abstractNum w:abstractNumId="27" w15:restartNumberingAfterBreak="0">
    <w:nsid w:val="52747B5E"/>
    <w:multiLevelType w:val="multilevel"/>
    <w:tmpl w:val="2BF6CB4C"/>
    <w:lvl w:ilvl="0">
      <w:start w:val="1"/>
      <w:numFmt w:val="decimal"/>
      <w:lvlText w:val="%1."/>
      <w:lvlJc w:val="left"/>
      <w:pPr>
        <w:tabs>
          <w:tab w:val="num" w:pos="0"/>
        </w:tabs>
        <w:ind w:left="927" w:hanging="360"/>
      </w:pPr>
      <w:rPr>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8" w15:restartNumberingAfterBreak="0">
    <w:nsid w:val="52DE50F3"/>
    <w:multiLevelType w:val="multilevel"/>
    <w:tmpl w:val="6AC0C09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9"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142"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101ACA"/>
    <w:multiLevelType w:val="multilevel"/>
    <w:tmpl w:val="EE24890C"/>
    <w:lvl w:ilvl="0">
      <w:start w:val="1"/>
      <w:numFmt w:val="bullet"/>
      <w:lvlText w:val=""/>
      <w:lvlJc w:val="left"/>
      <w:pPr>
        <w:tabs>
          <w:tab w:val="num" w:pos="0"/>
        </w:tabs>
        <w:ind w:left="163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1" w15:restartNumberingAfterBreak="0">
    <w:nsid w:val="630B5C12"/>
    <w:multiLevelType w:val="multilevel"/>
    <w:tmpl w:val="F44224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4A31389"/>
    <w:multiLevelType w:val="multilevel"/>
    <w:tmpl w:val="3E32943C"/>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3" w15:restartNumberingAfterBreak="0">
    <w:nsid w:val="66300CFB"/>
    <w:multiLevelType w:val="multilevel"/>
    <w:tmpl w:val="61A0CC16"/>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b w:val="0"/>
        <w:u w:val="none"/>
      </w:rPr>
    </w:lvl>
    <w:lvl w:ilvl="2">
      <w:start w:val="1"/>
      <w:numFmt w:val="decimal"/>
      <w:lvlText w:val="%1.%2.%3."/>
      <w:lvlJc w:val="left"/>
      <w:pPr>
        <w:tabs>
          <w:tab w:val="num" w:pos="0"/>
        </w:tabs>
        <w:ind w:left="3907"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6BA035DA"/>
    <w:multiLevelType w:val="multilevel"/>
    <w:tmpl w:val="4FAE34E2"/>
    <w:lvl w:ilvl="0">
      <w:start w:val="1"/>
      <w:numFmt w:val="bullet"/>
      <w:lvlText w:val=""/>
      <w:lvlJc w:val="left"/>
      <w:pPr>
        <w:tabs>
          <w:tab w:val="num" w:pos="0"/>
        </w:tabs>
        <w:ind w:left="2924" w:hanging="360"/>
      </w:pPr>
      <w:rPr>
        <w:rFonts w:ascii="Symbol" w:hAnsi="Symbol" w:cs="Symbol" w:hint="default"/>
      </w:rPr>
    </w:lvl>
    <w:lvl w:ilvl="1">
      <w:start w:val="1"/>
      <w:numFmt w:val="bullet"/>
      <w:lvlText w:val="o"/>
      <w:lvlJc w:val="left"/>
      <w:pPr>
        <w:tabs>
          <w:tab w:val="num" w:pos="0"/>
        </w:tabs>
        <w:ind w:left="3644" w:hanging="360"/>
      </w:pPr>
      <w:rPr>
        <w:rFonts w:ascii="Courier New" w:hAnsi="Courier New" w:cs="Courier New" w:hint="default"/>
      </w:rPr>
    </w:lvl>
    <w:lvl w:ilvl="2">
      <w:start w:val="1"/>
      <w:numFmt w:val="bullet"/>
      <w:lvlText w:val=""/>
      <w:lvlJc w:val="left"/>
      <w:pPr>
        <w:tabs>
          <w:tab w:val="num" w:pos="0"/>
        </w:tabs>
        <w:ind w:left="4364" w:hanging="360"/>
      </w:pPr>
      <w:rPr>
        <w:rFonts w:ascii="Wingdings" w:hAnsi="Wingdings" w:cs="Wingdings" w:hint="default"/>
      </w:rPr>
    </w:lvl>
    <w:lvl w:ilvl="3">
      <w:start w:val="1"/>
      <w:numFmt w:val="bullet"/>
      <w:lvlText w:val=""/>
      <w:lvlJc w:val="left"/>
      <w:pPr>
        <w:tabs>
          <w:tab w:val="num" w:pos="0"/>
        </w:tabs>
        <w:ind w:left="5084" w:hanging="360"/>
      </w:pPr>
      <w:rPr>
        <w:rFonts w:ascii="Symbol" w:hAnsi="Symbol" w:cs="Symbol" w:hint="default"/>
      </w:rPr>
    </w:lvl>
    <w:lvl w:ilvl="4">
      <w:start w:val="1"/>
      <w:numFmt w:val="bullet"/>
      <w:lvlText w:val="o"/>
      <w:lvlJc w:val="left"/>
      <w:pPr>
        <w:tabs>
          <w:tab w:val="num" w:pos="0"/>
        </w:tabs>
        <w:ind w:left="5804" w:hanging="360"/>
      </w:pPr>
      <w:rPr>
        <w:rFonts w:ascii="Courier New" w:hAnsi="Courier New" w:cs="Courier New" w:hint="default"/>
      </w:rPr>
    </w:lvl>
    <w:lvl w:ilvl="5">
      <w:start w:val="1"/>
      <w:numFmt w:val="bullet"/>
      <w:lvlText w:val=""/>
      <w:lvlJc w:val="left"/>
      <w:pPr>
        <w:tabs>
          <w:tab w:val="num" w:pos="0"/>
        </w:tabs>
        <w:ind w:left="6524" w:hanging="360"/>
      </w:pPr>
      <w:rPr>
        <w:rFonts w:ascii="Wingdings" w:hAnsi="Wingdings" w:cs="Wingdings" w:hint="default"/>
      </w:rPr>
    </w:lvl>
    <w:lvl w:ilvl="6">
      <w:start w:val="1"/>
      <w:numFmt w:val="bullet"/>
      <w:lvlText w:val=""/>
      <w:lvlJc w:val="left"/>
      <w:pPr>
        <w:tabs>
          <w:tab w:val="num" w:pos="0"/>
        </w:tabs>
        <w:ind w:left="7244" w:hanging="360"/>
      </w:pPr>
      <w:rPr>
        <w:rFonts w:ascii="Symbol" w:hAnsi="Symbol" w:cs="Symbol" w:hint="default"/>
      </w:rPr>
    </w:lvl>
    <w:lvl w:ilvl="7">
      <w:start w:val="1"/>
      <w:numFmt w:val="bullet"/>
      <w:lvlText w:val="o"/>
      <w:lvlJc w:val="left"/>
      <w:pPr>
        <w:tabs>
          <w:tab w:val="num" w:pos="0"/>
        </w:tabs>
        <w:ind w:left="7964" w:hanging="360"/>
      </w:pPr>
      <w:rPr>
        <w:rFonts w:ascii="Courier New" w:hAnsi="Courier New" w:cs="Courier New" w:hint="default"/>
      </w:rPr>
    </w:lvl>
    <w:lvl w:ilvl="8">
      <w:start w:val="1"/>
      <w:numFmt w:val="bullet"/>
      <w:lvlText w:val=""/>
      <w:lvlJc w:val="left"/>
      <w:pPr>
        <w:tabs>
          <w:tab w:val="num" w:pos="0"/>
        </w:tabs>
        <w:ind w:left="8684" w:hanging="360"/>
      </w:pPr>
      <w:rPr>
        <w:rFonts w:ascii="Wingdings" w:hAnsi="Wingdings" w:cs="Wingdings" w:hint="default"/>
      </w:rPr>
    </w:lvl>
  </w:abstractNum>
  <w:abstractNum w:abstractNumId="35" w15:restartNumberingAfterBreak="0">
    <w:nsid w:val="6E810EAB"/>
    <w:multiLevelType w:val="multilevel"/>
    <w:tmpl w:val="E570AFDA"/>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36" w15:restartNumberingAfterBreak="0">
    <w:nsid w:val="71B62E80"/>
    <w:multiLevelType w:val="multilevel"/>
    <w:tmpl w:val="2DE2C4F4"/>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37" w15:restartNumberingAfterBreak="0">
    <w:nsid w:val="761E402C"/>
    <w:multiLevelType w:val="multilevel"/>
    <w:tmpl w:val="47C0F5E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8" w15:restartNumberingAfterBreak="0">
    <w:nsid w:val="79EF1CFD"/>
    <w:multiLevelType w:val="multilevel"/>
    <w:tmpl w:val="B380A9C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36"/>
  </w:num>
  <w:num w:numId="2">
    <w:abstractNumId w:val="14"/>
  </w:num>
  <w:num w:numId="3">
    <w:abstractNumId w:val="33"/>
  </w:num>
  <w:num w:numId="4">
    <w:abstractNumId w:val="2"/>
  </w:num>
  <w:num w:numId="5">
    <w:abstractNumId w:val="8"/>
  </w:num>
  <w:num w:numId="6">
    <w:abstractNumId w:val="25"/>
  </w:num>
  <w:num w:numId="7">
    <w:abstractNumId w:val="16"/>
  </w:num>
  <w:num w:numId="8">
    <w:abstractNumId w:val="17"/>
  </w:num>
  <w:num w:numId="9">
    <w:abstractNumId w:val="28"/>
  </w:num>
  <w:num w:numId="10">
    <w:abstractNumId w:val="6"/>
  </w:num>
  <w:num w:numId="11">
    <w:abstractNumId w:val="22"/>
  </w:num>
  <w:num w:numId="12">
    <w:abstractNumId w:val="3"/>
  </w:num>
  <w:num w:numId="13">
    <w:abstractNumId w:val="9"/>
  </w:num>
  <w:num w:numId="14">
    <w:abstractNumId w:val="12"/>
  </w:num>
  <w:num w:numId="15">
    <w:abstractNumId w:val="38"/>
  </w:num>
  <w:num w:numId="16">
    <w:abstractNumId w:val="23"/>
  </w:num>
  <w:num w:numId="17">
    <w:abstractNumId w:val="19"/>
  </w:num>
  <w:num w:numId="18">
    <w:abstractNumId w:val="35"/>
  </w:num>
  <w:num w:numId="19">
    <w:abstractNumId w:val="30"/>
  </w:num>
  <w:num w:numId="20">
    <w:abstractNumId w:val="7"/>
  </w:num>
  <w:num w:numId="21">
    <w:abstractNumId w:val="37"/>
  </w:num>
  <w:num w:numId="22">
    <w:abstractNumId w:val="1"/>
  </w:num>
  <w:num w:numId="23">
    <w:abstractNumId w:val="10"/>
  </w:num>
  <w:num w:numId="24">
    <w:abstractNumId w:val="21"/>
  </w:num>
  <w:num w:numId="25">
    <w:abstractNumId w:val="20"/>
  </w:num>
  <w:num w:numId="26">
    <w:abstractNumId w:val="5"/>
  </w:num>
  <w:num w:numId="27">
    <w:abstractNumId w:val="27"/>
  </w:num>
  <w:num w:numId="28">
    <w:abstractNumId w:val="31"/>
  </w:num>
  <w:num w:numId="29">
    <w:abstractNumId w:val="26"/>
  </w:num>
  <w:num w:numId="30">
    <w:abstractNumId w:val="24"/>
  </w:num>
  <w:num w:numId="31">
    <w:abstractNumId w:val="34"/>
  </w:num>
  <w:num w:numId="32">
    <w:abstractNumId w:val="13"/>
  </w:num>
  <w:num w:numId="33">
    <w:abstractNumId w:val="18"/>
  </w:num>
  <w:num w:numId="34">
    <w:abstractNumId w:val="32"/>
  </w:num>
  <w:num w:numId="35">
    <w:abstractNumId w:val="11"/>
  </w:num>
  <w:num w:numId="36">
    <w:abstractNumId w:val="0"/>
  </w:num>
  <w:num w:numId="37">
    <w:abstractNumId w:val="15"/>
  </w:num>
  <w:num w:numId="38">
    <w:abstractNumId w:val="25"/>
    <w:lvlOverride w:ilvl="0">
      <w:startOverride w:val="1"/>
    </w:lvlOverride>
  </w:num>
  <w:num w:numId="39">
    <w:abstractNumId w:val="25"/>
  </w:num>
  <w:num w:numId="40">
    <w:abstractNumId w:val="25"/>
  </w:num>
  <w:num w:numId="41">
    <w:abstractNumId w:val="25"/>
  </w:num>
  <w:num w:numId="42">
    <w:abstractNumId w:val="4"/>
    <w:lvlOverride w:ilvl="0">
      <w:startOverride w:val="1"/>
    </w:lvlOverride>
  </w:num>
  <w:num w:numId="43">
    <w:abstractNumId w:val="4"/>
  </w:num>
  <w:num w:numId="44">
    <w:abstractNumId w:val="4"/>
  </w:num>
  <w:num w:numId="45">
    <w:abstractNumId w:val="4"/>
  </w:num>
  <w:num w:numId="46">
    <w:abstractNumId w:val="4"/>
  </w:num>
  <w:num w:numId="47">
    <w:abstractNumId w:val="4"/>
  </w:num>
  <w:num w:numId="48">
    <w:abstractNumId w:val="4"/>
  </w:num>
  <w:num w:numId="49">
    <w:abstractNumId w:val="4"/>
  </w:num>
  <w:num w:numId="50">
    <w:abstractNumId w:val="4"/>
  </w:num>
  <w:num w:numId="51">
    <w:abstractNumId w:val="4"/>
  </w:num>
  <w:num w:numId="52">
    <w:abstractNumId w:val="4"/>
  </w:num>
  <w:num w:numId="53">
    <w:abstractNumId w:val="4"/>
  </w:num>
  <w:num w:numId="54">
    <w:abstractNumId w:val="4"/>
  </w:num>
  <w:num w:numId="55">
    <w:abstractNumId w:val="4"/>
  </w:num>
  <w:num w:numId="56">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ocumentProtection w:edit="readOnly" w:enforcement="1" w:cryptProviderType="rsaAES" w:cryptAlgorithmClass="hash" w:cryptAlgorithmType="typeAny" w:cryptAlgorithmSid="14" w:cryptSpinCount="100000" w:hash="Zn4i8yBe1if/1jSXoL/EHwdkvJaG9PtYsNxlqYTVMxE/lKrRM1M0000JDWl0Z5FKK58jUxsRaQMmmq3YNYVKIQ==" w:salt="T1eSSQc+nkAh+megNV2cjw=="/>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49F"/>
    <w:rsid w:val="000766A5"/>
    <w:rsid w:val="00136279"/>
    <w:rsid w:val="001458E4"/>
    <w:rsid w:val="00151E1B"/>
    <w:rsid w:val="00197334"/>
    <w:rsid w:val="001C7882"/>
    <w:rsid w:val="001E38B6"/>
    <w:rsid w:val="00223D04"/>
    <w:rsid w:val="00256285"/>
    <w:rsid w:val="00313752"/>
    <w:rsid w:val="00327AD9"/>
    <w:rsid w:val="00386FD6"/>
    <w:rsid w:val="003924C0"/>
    <w:rsid w:val="00396D6D"/>
    <w:rsid w:val="003B4BE3"/>
    <w:rsid w:val="00406970"/>
    <w:rsid w:val="0041549F"/>
    <w:rsid w:val="00464A20"/>
    <w:rsid w:val="005D354E"/>
    <w:rsid w:val="006B233C"/>
    <w:rsid w:val="006F148E"/>
    <w:rsid w:val="00755B9A"/>
    <w:rsid w:val="0076340F"/>
    <w:rsid w:val="008460C6"/>
    <w:rsid w:val="008D2931"/>
    <w:rsid w:val="00954558"/>
    <w:rsid w:val="009B3F73"/>
    <w:rsid w:val="00AE46DE"/>
    <w:rsid w:val="00B13C90"/>
    <w:rsid w:val="00B20679"/>
    <w:rsid w:val="00BA1DDE"/>
    <w:rsid w:val="00BF37D9"/>
    <w:rsid w:val="00BF5C4A"/>
    <w:rsid w:val="00DF1D8B"/>
    <w:rsid w:val="00E1355F"/>
    <w:rsid w:val="00EB76CA"/>
    <w:rsid w:val="00EF0376"/>
    <w:rsid w:val="00F005A9"/>
    <w:rsid w:val="00F26727"/>
    <w:rsid w:val="00F76FC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35E30-D7DE-43BB-B908-0A3F4007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93C"/>
    <w:pPr>
      <w:spacing w:line="360" w:lineRule="auto"/>
      <w:ind w:firstLine="567"/>
      <w:jc w:val="both"/>
    </w:pPr>
    <w:rPr>
      <w:sz w:val="28"/>
      <w:szCs w:val="28"/>
    </w:rPr>
  </w:style>
  <w:style w:type="paragraph" w:styleId="10">
    <w:name w:val="heading 1"/>
    <w:basedOn w:val="a"/>
    <w:next w:val="a"/>
    <w:link w:val="11"/>
    <w:qFormat/>
    <w:rsid w:val="00AE674D"/>
    <w:pPr>
      <w:keepNext/>
      <w:spacing w:before="240" w:after="60"/>
      <w:outlineLvl w:val="0"/>
    </w:pPr>
    <w:rPr>
      <w:rFonts w:ascii="Cambria" w:hAnsi="Cambria"/>
      <w:b/>
      <w:bCs/>
      <w:kern w:val="2"/>
      <w:sz w:val="32"/>
      <w:szCs w:val="32"/>
      <w:lang w:val="x-none" w:eastAsia="x-none"/>
    </w:rPr>
  </w:style>
  <w:style w:type="paragraph" w:styleId="20">
    <w:name w:val="heading 2"/>
    <w:basedOn w:val="a"/>
    <w:next w:val="a"/>
    <w:link w:val="21"/>
    <w:qFormat/>
    <w:rsid w:val="00AE674D"/>
    <w:pPr>
      <w:keepNext/>
      <w:spacing w:before="240" w:after="60"/>
      <w:outlineLvl w:val="1"/>
    </w:pPr>
    <w:rPr>
      <w:rFonts w:ascii="Cambria" w:hAnsi="Cambria"/>
      <w:b/>
      <w:bCs/>
      <w:i/>
      <w:iCs/>
      <w:lang w:val="x-none" w:eastAsia="x-none"/>
    </w:rPr>
  </w:style>
  <w:style w:type="paragraph" w:styleId="30">
    <w:name w:val="heading 3"/>
    <w:basedOn w:val="a"/>
    <w:next w:val="a"/>
    <w:link w:val="31"/>
    <w:uiPriority w:val="9"/>
    <w:qFormat/>
    <w:rsid w:val="005F3F9E"/>
    <w:pPr>
      <w:keepNext/>
      <w:spacing w:before="120" w:after="120" w:line="240" w:lineRule="auto"/>
      <w:ind w:firstLine="0"/>
      <w:jc w:val="left"/>
      <w:outlineLvl w:val="2"/>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qFormat/>
    <w:rsid w:val="00D45657"/>
    <w:rPr>
      <w:vertAlign w:val="superscript"/>
    </w:rPr>
  </w:style>
  <w:style w:type="character" w:styleId="a4">
    <w:name w:val="footnote reference"/>
    <w:rPr>
      <w:vertAlign w:val="superscript"/>
    </w:rPr>
  </w:style>
  <w:style w:type="character" w:customStyle="1" w:styleId="31">
    <w:name w:val="Заголовок 3 Знак"/>
    <w:link w:val="30"/>
    <w:qFormat/>
    <w:rsid w:val="005F3F9E"/>
    <w:rPr>
      <w:b/>
      <w:sz w:val="28"/>
    </w:rPr>
  </w:style>
  <w:style w:type="character" w:customStyle="1" w:styleId="32">
    <w:name w:val="3. Подпункт Знак"/>
    <w:link w:val="3"/>
    <w:qFormat/>
    <w:rsid w:val="005F4A86"/>
    <w:rPr>
      <w:b/>
      <w:bCs/>
      <w:sz w:val="24"/>
      <w:szCs w:val="24"/>
      <w:lang w:val="x-none" w:eastAsia="x-none"/>
    </w:rPr>
  </w:style>
  <w:style w:type="character" w:customStyle="1" w:styleId="a5">
    <w:name w:val="Текст выноски Знак"/>
    <w:link w:val="a6"/>
    <w:qFormat/>
    <w:rsid w:val="00DC2B59"/>
    <w:rPr>
      <w:rFonts w:ascii="Tahoma" w:hAnsi="Tahoma" w:cs="Tahoma"/>
      <w:sz w:val="16"/>
      <w:szCs w:val="16"/>
    </w:rPr>
  </w:style>
  <w:style w:type="character" w:customStyle="1" w:styleId="12">
    <w:name w:val="1. Статья Знак"/>
    <w:link w:val="1"/>
    <w:qFormat/>
    <w:rsid w:val="00F50D64"/>
    <w:rPr>
      <w:sz w:val="24"/>
      <w:szCs w:val="24"/>
      <w:lang w:val="x-none" w:eastAsia="x-none"/>
    </w:rPr>
  </w:style>
  <w:style w:type="character" w:customStyle="1" w:styleId="40">
    <w:name w:val="4. Отчерк Знак"/>
    <w:link w:val="4"/>
    <w:qFormat/>
    <w:rsid w:val="00F50D64"/>
    <w:rPr>
      <w:sz w:val="24"/>
      <w:szCs w:val="24"/>
      <w:lang w:val="x-none" w:eastAsia="x-none"/>
    </w:rPr>
  </w:style>
  <w:style w:type="character" w:styleId="a7">
    <w:name w:val="annotation reference"/>
    <w:qFormat/>
    <w:rsid w:val="00F50D64"/>
    <w:rPr>
      <w:sz w:val="16"/>
      <w:szCs w:val="16"/>
    </w:rPr>
  </w:style>
  <w:style w:type="character" w:customStyle="1" w:styleId="a8">
    <w:name w:val="Текст примечания Знак"/>
    <w:link w:val="a9"/>
    <w:qFormat/>
    <w:rsid w:val="00F50D64"/>
  </w:style>
  <w:style w:type="character" w:customStyle="1" w:styleId="aa">
    <w:name w:val="Тема примечания Знак"/>
    <w:link w:val="ab"/>
    <w:uiPriority w:val="99"/>
    <w:qFormat/>
    <w:rsid w:val="00F50D64"/>
    <w:rPr>
      <w:b/>
      <w:bCs/>
    </w:rPr>
  </w:style>
  <w:style w:type="character" w:customStyle="1" w:styleId="ac">
    <w:name w:val="Нижний колонтитул Знак"/>
    <w:link w:val="ad"/>
    <w:uiPriority w:val="99"/>
    <w:qFormat/>
    <w:rsid w:val="0043217C"/>
    <w:rPr>
      <w:sz w:val="28"/>
      <w:szCs w:val="28"/>
    </w:rPr>
  </w:style>
  <w:style w:type="character" w:customStyle="1" w:styleId="33">
    <w:name w:val="Основной текст 3 Знак"/>
    <w:link w:val="34"/>
    <w:qFormat/>
    <w:rsid w:val="001D2676"/>
    <w:rPr>
      <w:color w:val="0000FF"/>
      <w:sz w:val="24"/>
      <w:szCs w:val="24"/>
      <w:lang w:eastAsia="en-US"/>
    </w:rPr>
  </w:style>
  <w:style w:type="character" w:customStyle="1" w:styleId="ae">
    <w:name w:val="Заголовок Знак"/>
    <w:link w:val="13"/>
    <w:qFormat/>
    <w:rsid w:val="00AE674D"/>
    <w:rPr>
      <w:b/>
      <w:sz w:val="22"/>
      <w:szCs w:val="22"/>
      <w:shd w:val="clear" w:color="auto" w:fill="FFFFFF"/>
    </w:rPr>
  </w:style>
  <w:style w:type="character" w:customStyle="1" w:styleId="11">
    <w:name w:val="Заголовок 1 Знак"/>
    <w:link w:val="10"/>
    <w:qFormat/>
    <w:rsid w:val="00AE674D"/>
    <w:rPr>
      <w:rFonts w:ascii="Cambria" w:eastAsia="Times New Roman" w:hAnsi="Cambria" w:cs="Times New Roman"/>
      <w:b/>
      <w:bCs/>
      <w:kern w:val="2"/>
      <w:sz w:val="32"/>
      <w:szCs w:val="32"/>
    </w:rPr>
  </w:style>
  <w:style w:type="character" w:customStyle="1" w:styleId="21">
    <w:name w:val="Заголовок 2 Знак"/>
    <w:link w:val="20"/>
    <w:semiHidden/>
    <w:qFormat/>
    <w:rsid w:val="00AE674D"/>
    <w:rPr>
      <w:rFonts w:ascii="Cambria" w:eastAsia="Times New Roman" w:hAnsi="Cambria" w:cs="Times New Roman"/>
      <w:b/>
      <w:bCs/>
      <w:i/>
      <w:iCs/>
      <w:sz w:val="28"/>
      <w:szCs w:val="28"/>
    </w:rPr>
  </w:style>
  <w:style w:type="character" w:customStyle="1" w:styleId="af">
    <w:name w:val="Основной текст с отступом Знак"/>
    <w:link w:val="af0"/>
    <w:qFormat/>
    <w:rsid w:val="00AE674D"/>
    <w:rPr>
      <w:sz w:val="28"/>
      <w:szCs w:val="28"/>
    </w:rPr>
  </w:style>
  <w:style w:type="character" w:customStyle="1" w:styleId="FontStyle16">
    <w:name w:val="Font Style16"/>
    <w:qFormat/>
    <w:rsid w:val="00204C48"/>
    <w:rPr>
      <w:rFonts w:ascii="Times New Roman" w:hAnsi="Times New Roman" w:cs="Times New Roman"/>
      <w:sz w:val="24"/>
      <w:szCs w:val="24"/>
    </w:rPr>
  </w:style>
  <w:style w:type="character" w:customStyle="1" w:styleId="af1">
    <w:name w:val="Текст сноски Знак"/>
    <w:link w:val="af2"/>
    <w:qFormat/>
    <w:rsid w:val="00F43F0D"/>
  </w:style>
  <w:style w:type="character" w:styleId="af3">
    <w:name w:val="Hyperlink"/>
    <w:uiPriority w:val="99"/>
    <w:unhideWhenUsed/>
    <w:rsid w:val="00EE68C6"/>
    <w:rPr>
      <w:color w:val="0000FF"/>
      <w:u w:val="single"/>
    </w:rPr>
  </w:style>
  <w:style w:type="character" w:customStyle="1" w:styleId="af4">
    <w:name w:val="Текст концевой сноски Знак"/>
    <w:link w:val="af5"/>
    <w:uiPriority w:val="99"/>
    <w:semiHidden/>
    <w:qFormat/>
    <w:rsid w:val="008C02D8"/>
  </w:style>
  <w:style w:type="character" w:customStyle="1" w:styleId="af6">
    <w:name w:val="Символ концевой сноски"/>
    <w:uiPriority w:val="99"/>
    <w:semiHidden/>
    <w:unhideWhenUsed/>
    <w:qFormat/>
    <w:rsid w:val="008C02D8"/>
    <w:rPr>
      <w:vertAlign w:val="superscript"/>
    </w:rPr>
  </w:style>
  <w:style w:type="character" w:styleId="af7">
    <w:name w:val="endnote reference"/>
    <w:rPr>
      <w:vertAlign w:val="superscript"/>
    </w:rPr>
  </w:style>
  <w:style w:type="character" w:customStyle="1" w:styleId="af8">
    <w:name w:val="Верхний колонтитул Знак"/>
    <w:basedOn w:val="a0"/>
    <w:link w:val="af9"/>
    <w:uiPriority w:val="99"/>
    <w:qFormat/>
    <w:rsid w:val="00287CBD"/>
    <w:rPr>
      <w:sz w:val="28"/>
      <w:szCs w:val="28"/>
    </w:rPr>
  </w:style>
  <w:style w:type="character" w:customStyle="1" w:styleId="afa">
    <w:name w:val="Текст Знак"/>
    <w:basedOn w:val="a0"/>
    <w:link w:val="afb"/>
    <w:uiPriority w:val="99"/>
    <w:semiHidden/>
    <w:qFormat/>
    <w:rsid w:val="00287CBD"/>
    <w:rPr>
      <w:rFonts w:ascii="Calibri" w:eastAsiaTheme="minorHAnsi" w:hAnsi="Calibri" w:cstheme="minorBidi"/>
      <w:sz w:val="22"/>
      <w:szCs w:val="21"/>
      <w:lang w:eastAsia="en-US"/>
    </w:rPr>
  </w:style>
  <w:style w:type="character" w:customStyle="1" w:styleId="afc">
    <w:name w:val="Абзац списка Знак"/>
    <w:aliases w:val="Table-Normal Знак,RSHB_Table-Normal Знак,Заголовок_3 Знак,Подпись рисунка Знак"/>
    <w:link w:val="afd"/>
    <w:uiPriority w:val="34"/>
    <w:qFormat/>
    <w:locked/>
    <w:rsid w:val="00287CBD"/>
    <w:rPr>
      <w:sz w:val="24"/>
      <w:szCs w:val="24"/>
    </w:rPr>
  </w:style>
  <w:style w:type="character" w:styleId="afe">
    <w:name w:val="line number"/>
  </w:style>
  <w:style w:type="paragraph" w:styleId="aff">
    <w:name w:val="Title"/>
    <w:basedOn w:val="a"/>
    <w:next w:val="aff0"/>
    <w:qFormat/>
    <w:pPr>
      <w:keepNext/>
      <w:spacing w:before="240" w:after="120"/>
    </w:pPr>
    <w:rPr>
      <w:rFonts w:ascii="Liberation Sans" w:eastAsia="Arial Unicode MS" w:hAnsi="Liberation Sans" w:cs="Arial Unicode MS"/>
    </w:rPr>
  </w:style>
  <w:style w:type="paragraph" w:styleId="aff0">
    <w:name w:val="Body Text"/>
    <w:basedOn w:val="a"/>
    <w:rsid w:val="004B090F"/>
    <w:pPr>
      <w:spacing w:after="120"/>
    </w:pPr>
  </w:style>
  <w:style w:type="paragraph" w:styleId="aff1">
    <w:name w:val="List"/>
    <w:basedOn w:val="aff0"/>
  </w:style>
  <w:style w:type="paragraph" w:styleId="aff2">
    <w:name w:val="caption"/>
    <w:basedOn w:val="a"/>
    <w:qFormat/>
    <w:pPr>
      <w:suppressLineNumbers/>
      <w:spacing w:before="120" w:after="120"/>
    </w:pPr>
    <w:rPr>
      <w:i/>
      <w:iCs/>
      <w:sz w:val="24"/>
      <w:szCs w:val="24"/>
    </w:rPr>
  </w:style>
  <w:style w:type="paragraph" w:styleId="aff3">
    <w:name w:val="index heading"/>
    <w:basedOn w:val="a"/>
    <w:qFormat/>
    <w:pPr>
      <w:suppressLineNumbers/>
    </w:pPr>
  </w:style>
  <w:style w:type="paragraph" w:styleId="34">
    <w:name w:val="Body Text 3"/>
    <w:basedOn w:val="a"/>
    <w:link w:val="33"/>
    <w:qFormat/>
    <w:rsid w:val="004B090F"/>
    <w:pPr>
      <w:spacing w:line="240" w:lineRule="auto"/>
      <w:ind w:firstLine="0"/>
    </w:pPr>
    <w:rPr>
      <w:color w:val="0000FF"/>
      <w:sz w:val="24"/>
      <w:szCs w:val="24"/>
      <w:lang w:val="x-none" w:eastAsia="en-US"/>
    </w:rPr>
  </w:style>
  <w:style w:type="paragraph" w:customStyle="1" w:styleId="aff4">
    <w:name w:val="Колонтитул"/>
    <w:basedOn w:val="a"/>
    <w:qFormat/>
  </w:style>
  <w:style w:type="paragraph" w:styleId="af9">
    <w:name w:val="header"/>
    <w:basedOn w:val="a"/>
    <w:link w:val="af8"/>
    <w:uiPriority w:val="99"/>
    <w:rsid w:val="004B090F"/>
    <w:pPr>
      <w:tabs>
        <w:tab w:val="center" w:pos="4677"/>
        <w:tab w:val="right" w:pos="9355"/>
      </w:tabs>
    </w:pPr>
  </w:style>
  <w:style w:type="paragraph" w:customStyle="1" w:styleId="Style1">
    <w:name w:val="Style1"/>
    <w:basedOn w:val="a"/>
    <w:autoRedefine/>
    <w:qFormat/>
    <w:rsid w:val="004B090F"/>
    <w:pPr>
      <w:spacing w:before="240" w:line="240" w:lineRule="auto"/>
      <w:ind w:firstLine="0"/>
      <w:jc w:val="left"/>
    </w:pPr>
    <w:rPr>
      <w:b/>
      <w:sz w:val="22"/>
      <w:szCs w:val="20"/>
    </w:rPr>
  </w:style>
  <w:style w:type="paragraph" w:styleId="22">
    <w:name w:val="Body Text 2"/>
    <w:basedOn w:val="a"/>
    <w:qFormat/>
    <w:rsid w:val="004B090F"/>
    <w:pPr>
      <w:widowControl w:val="0"/>
      <w:spacing w:after="120" w:line="480" w:lineRule="auto"/>
      <w:ind w:firstLine="0"/>
      <w:jc w:val="left"/>
    </w:pPr>
    <w:rPr>
      <w:sz w:val="20"/>
      <w:szCs w:val="20"/>
    </w:rPr>
  </w:style>
  <w:style w:type="paragraph" w:customStyle="1" w:styleId="aff5">
    <w:name w:val="Знак"/>
    <w:basedOn w:val="a"/>
    <w:qFormat/>
    <w:rsid w:val="000873EC"/>
    <w:pPr>
      <w:spacing w:after="160" w:line="240" w:lineRule="exact"/>
      <w:ind w:firstLine="0"/>
      <w:jc w:val="left"/>
    </w:pPr>
    <w:rPr>
      <w:rFonts w:ascii="Verdana" w:hAnsi="Verdana" w:cs="Verdana"/>
      <w:sz w:val="20"/>
      <w:szCs w:val="20"/>
      <w:lang w:val="en-US" w:eastAsia="en-US"/>
    </w:rPr>
  </w:style>
  <w:style w:type="paragraph" w:styleId="af2">
    <w:name w:val="footnote text"/>
    <w:basedOn w:val="a"/>
    <w:link w:val="af1"/>
    <w:uiPriority w:val="99"/>
    <w:rsid w:val="00D45657"/>
    <w:pPr>
      <w:spacing w:line="240" w:lineRule="auto"/>
      <w:ind w:firstLine="0"/>
      <w:jc w:val="left"/>
    </w:pPr>
    <w:rPr>
      <w:sz w:val="20"/>
      <w:szCs w:val="20"/>
    </w:rPr>
  </w:style>
  <w:style w:type="paragraph" w:customStyle="1" w:styleId="aff6">
    <w:name w:val="Знак Знак Знак Знак Знак Знак Знак"/>
    <w:basedOn w:val="a"/>
    <w:qFormat/>
    <w:rsid w:val="00773634"/>
    <w:pPr>
      <w:spacing w:after="160" w:line="240" w:lineRule="exact"/>
      <w:ind w:firstLine="0"/>
      <w:jc w:val="left"/>
    </w:pPr>
    <w:rPr>
      <w:rFonts w:ascii="Verdana" w:hAnsi="Verdana" w:cs="Verdana"/>
      <w:sz w:val="20"/>
      <w:szCs w:val="20"/>
      <w:lang w:val="en-US" w:eastAsia="en-US"/>
    </w:rPr>
  </w:style>
  <w:style w:type="paragraph" w:customStyle="1" w:styleId="23">
    <w:name w:val="Знак2"/>
    <w:basedOn w:val="a"/>
    <w:qFormat/>
    <w:rsid w:val="00F65662"/>
    <w:pPr>
      <w:spacing w:after="160" w:line="240" w:lineRule="exact"/>
      <w:ind w:firstLine="0"/>
      <w:jc w:val="left"/>
    </w:pPr>
    <w:rPr>
      <w:rFonts w:ascii="Verdana" w:hAnsi="Verdana" w:cs="Verdana"/>
      <w:sz w:val="20"/>
      <w:szCs w:val="20"/>
      <w:lang w:val="en-US" w:eastAsia="en-US"/>
    </w:rPr>
  </w:style>
  <w:style w:type="paragraph" w:customStyle="1" w:styleId="aff7">
    <w:name w:val="Знак Знак Знак Знак Знак Знак Знак Знак Знак"/>
    <w:basedOn w:val="a"/>
    <w:qFormat/>
    <w:rsid w:val="007C5ECD"/>
    <w:pPr>
      <w:spacing w:after="160" w:line="240" w:lineRule="exact"/>
      <w:ind w:firstLine="0"/>
    </w:pPr>
    <w:rPr>
      <w:rFonts w:ascii="Verdana" w:hAnsi="Verdana"/>
      <w:sz w:val="22"/>
      <w:szCs w:val="20"/>
      <w:lang w:val="en-US" w:eastAsia="en-US"/>
    </w:rPr>
  </w:style>
  <w:style w:type="paragraph" w:customStyle="1" w:styleId="aff8">
    <w:name w:val="Пункт договора"/>
    <w:basedOn w:val="a"/>
    <w:qFormat/>
    <w:rsid w:val="004D4328"/>
    <w:pPr>
      <w:widowControl w:val="0"/>
      <w:spacing w:line="240" w:lineRule="auto"/>
      <w:ind w:firstLine="0"/>
    </w:pPr>
    <w:rPr>
      <w:rFonts w:ascii="Arial" w:hAnsi="Arial"/>
      <w:sz w:val="20"/>
      <w:szCs w:val="20"/>
    </w:rPr>
  </w:style>
  <w:style w:type="paragraph" w:customStyle="1" w:styleId="aff9">
    <w:name w:val="Подпункт договора"/>
    <w:basedOn w:val="a"/>
    <w:qFormat/>
    <w:rsid w:val="00617A62"/>
    <w:pPr>
      <w:tabs>
        <w:tab w:val="left" w:pos="360"/>
      </w:tabs>
      <w:spacing w:line="240" w:lineRule="auto"/>
      <w:ind w:firstLine="0"/>
    </w:pPr>
    <w:rPr>
      <w:rFonts w:ascii="Arial" w:hAnsi="Arial"/>
      <w:sz w:val="20"/>
      <w:szCs w:val="20"/>
    </w:rPr>
  </w:style>
  <w:style w:type="paragraph" w:styleId="35">
    <w:name w:val="Body Text Indent 3"/>
    <w:basedOn w:val="a"/>
    <w:qFormat/>
    <w:rsid w:val="006329B9"/>
    <w:pPr>
      <w:spacing w:after="120"/>
      <w:ind w:left="283"/>
    </w:pPr>
    <w:rPr>
      <w:sz w:val="16"/>
      <w:szCs w:val="16"/>
    </w:rPr>
  </w:style>
  <w:style w:type="paragraph" w:styleId="afd">
    <w:name w:val="List Paragraph"/>
    <w:aliases w:val="Table-Normal,RSHB_Table-Normal,Заголовок_3,Подпись рисунка"/>
    <w:basedOn w:val="a"/>
    <w:link w:val="afc"/>
    <w:uiPriority w:val="34"/>
    <w:qFormat/>
    <w:rsid w:val="005F3F9E"/>
    <w:pPr>
      <w:spacing w:line="240" w:lineRule="auto"/>
      <w:ind w:left="720" w:firstLine="0"/>
      <w:contextualSpacing/>
      <w:jc w:val="left"/>
    </w:pPr>
    <w:rPr>
      <w:sz w:val="24"/>
      <w:szCs w:val="24"/>
    </w:rPr>
  </w:style>
  <w:style w:type="paragraph" w:customStyle="1" w:styleId="1">
    <w:name w:val="1. Статья"/>
    <w:basedOn w:val="30"/>
    <w:link w:val="12"/>
    <w:qFormat/>
    <w:rsid w:val="005F4A86"/>
    <w:pPr>
      <w:keepNext w:val="0"/>
      <w:widowControl w:val="0"/>
      <w:numPr>
        <w:numId w:val="1"/>
      </w:numPr>
      <w:tabs>
        <w:tab w:val="clear" w:pos="720"/>
        <w:tab w:val="left" w:pos="2340"/>
      </w:tabs>
      <w:suppressAutoHyphens w:val="0"/>
      <w:spacing w:before="0" w:after="0"/>
      <w:ind w:right="1462" w:firstLine="0"/>
      <w:jc w:val="center"/>
      <w:textAlignment w:val="baseline"/>
    </w:pPr>
    <w:rPr>
      <w:b w:val="0"/>
      <w:sz w:val="24"/>
      <w:szCs w:val="24"/>
    </w:rPr>
  </w:style>
  <w:style w:type="paragraph" w:customStyle="1" w:styleId="2">
    <w:name w:val="2. Пункт"/>
    <w:basedOn w:val="30"/>
    <w:qFormat/>
    <w:rsid w:val="005F4A86"/>
    <w:pPr>
      <w:keepNext w:val="0"/>
      <w:widowControl w:val="0"/>
      <w:numPr>
        <w:ilvl w:val="1"/>
        <w:numId w:val="1"/>
      </w:numPr>
      <w:suppressAutoHyphens w:val="0"/>
      <w:spacing w:before="0" w:after="0"/>
      <w:jc w:val="both"/>
      <w:textAlignment w:val="baseline"/>
    </w:pPr>
    <w:rPr>
      <w:b w:val="0"/>
      <w:sz w:val="24"/>
      <w:szCs w:val="24"/>
    </w:rPr>
  </w:style>
  <w:style w:type="paragraph" w:customStyle="1" w:styleId="3">
    <w:name w:val="3. Подпункт"/>
    <w:basedOn w:val="30"/>
    <w:link w:val="32"/>
    <w:qFormat/>
    <w:rsid w:val="005F4A86"/>
    <w:pPr>
      <w:keepNext w:val="0"/>
      <w:widowControl w:val="0"/>
      <w:numPr>
        <w:ilvl w:val="2"/>
        <w:numId w:val="1"/>
      </w:numPr>
      <w:tabs>
        <w:tab w:val="left" w:pos="1620"/>
      </w:tabs>
      <w:suppressAutoHyphens w:val="0"/>
      <w:spacing w:before="0" w:after="0"/>
      <w:jc w:val="both"/>
      <w:textAlignment w:val="baseline"/>
    </w:pPr>
    <w:rPr>
      <w:bCs/>
      <w:sz w:val="24"/>
      <w:szCs w:val="24"/>
    </w:rPr>
  </w:style>
  <w:style w:type="paragraph" w:customStyle="1" w:styleId="ConsNormal">
    <w:name w:val="ConsNormal"/>
    <w:qFormat/>
    <w:rsid w:val="008A113A"/>
    <w:pPr>
      <w:ind w:right="19772" w:firstLine="720"/>
    </w:pPr>
    <w:rPr>
      <w:rFonts w:ascii="Arial" w:hAnsi="Arial"/>
      <w:sz w:val="32"/>
      <w:lang w:eastAsia="en-US"/>
    </w:rPr>
  </w:style>
  <w:style w:type="paragraph" w:styleId="a6">
    <w:name w:val="Balloon Text"/>
    <w:basedOn w:val="a"/>
    <w:link w:val="a5"/>
    <w:qFormat/>
    <w:rsid w:val="00DC2B59"/>
    <w:pPr>
      <w:spacing w:line="240" w:lineRule="auto"/>
    </w:pPr>
    <w:rPr>
      <w:rFonts w:ascii="Tahoma" w:hAnsi="Tahoma"/>
      <w:sz w:val="16"/>
      <w:szCs w:val="16"/>
      <w:lang w:val="x-none" w:eastAsia="x-none"/>
    </w:rPr>
  </w:style>
  <w:style w:type="paragraph" w:customStyle="1" w:styleId="4">
    <w:name w:val="4. Отчерк"/>
    <w:basedOn w:val="a"/>
    <w:link w:val="40"/>
    <w:qFormat/>
    <w:rsid w:val="00F50D64"/>
    <w:pPr>
      <w:widowControl w:val="0"/>
      <w:numPr>
        <w:numId w:val="2"/>
      </w:numPr>
      <w:spacing w:line="240" w:lineRule="auto"/>
    </w:pPr>
    <w:rPr>
      <w:sz w:val="24"/>
      <w:szCs w:val="24"/>
      <w:lang w:val="x-none" w:eastAsia="x-none"/>
    </w:rPr>
  </w:style>
  <w:style w:type="paragraph" w:styleId="a9">
    <w:name w:val="annotation text"/>
    <w:basedOn w:val="a"/>
    <w:link w:val="a8"/>
    <w:qFormat/>
    <w:rsid w:val="00F50D64"/>
    <w:pPr>
      <w:spacing w:line="240" w:lineRule="auto"/>
    </w:pPr>
    <w:rPr>
      <w:sz w:val="20"/>
      <w:szCs w:val="20"/>
      <w:lang w:val="x-none" w:eastAsia="x-none"/>
    </w:rPr>
  </w:style>
  <w:style w:type="paragraph" w:styleId="ab">
    <w:name w:val="annotation subject"/>
    <w:basedOn w:val="a9"/>
    <w:next w:val="a9"/>
    <w:link w:val="aa"/>
    <w:uiPriority w:val="99"/>
    <w:qFormat/>
    <w:rsid w:val="00F50D64"/>
    <w:rPr>
      <w:b/>
      <w:bCs/>
    </w:rPr>
  </w:style>
  <w:style w:type="paragraph" w:styleId="ad">
    <w:name w:val="footer"/>
    <w:basedOn w:val="a"/>
    <w:link w:val="ac"/>
    <w:uiPriority w:val="99"/>
    <w:rsid w:val="0043217C"/>
    <w:pPr>
      <w:tabs>
        <w:tab w:val="center" w:pos="4677"/>
        <w:tab w:val="right" w:pos="9355"/>
      </w:tabs>
      <w:spacing w:line="240" w:lineRule="auto"/>
    </w:pPr>
    <w:rPr>
      <w:lang w:val="x-none" w:eastAsia="x-none"/>
    </w:rPr>
  </w:style>
  <w:style w:type="paragraph" w:styleId="affa">
    <w:name w:val="Revision"/>
    <w:uiPriority w:val="99"/>
    <w:semiHidden/>
    <w:qFormat/>
    <w:rsid w:val="003003EF"/>
    <w:rPr>
      <w:sz w:val="28"/>
      <w:szCs w:val="28"/>
    </w:rPr>
  </w:style>
  <w:style w:type="paragraph" w:customStyle="1" w:styleId="13">
    <w:name w:val="Заголовок1"/>
    <w:basedOn w:val="a"/>
    <w:link w:val="ae"/>
    <w:qFormat/>
    <w:rsid w:val="00AE674D"/>
    <w:pPr>
      <w:widowControl w:val="0"/>
      <w:spacing w:after="120" w:line="240" w:lineRule="auto"/>
      <w:ind w:firstLine="0"/>
      <w:jc w:val="center"/>
      <w:textAlignment w:val="baseline"/>
    </w:pPr>
    <w:rPr>
      <w:b/>
      <w:bCs/>
      <w:sz w:val="32"/>
      <w:szCs w:val="20"/>
    </w:rPr>
  </w:style>
  <w:style w:type="paragraph" w:styleId="af0">
    <w:name w:val="Body Text Indent"/>
    <w:basedOn w:val="a"/>
    <w:link w:val="af"/>
    <w:rsid w:val="00AE674D"/>
    <w:pPr>
      <w:spacing w:after="120"/>
      <w:ind w:left="283"/>
    </w:pPr>
    <w:rPr>
      <w:lang w:val="x-none" w:eastAsia="x-none"/>
    </w:rPr>
  </w:style>
  <w:style w:type="paragraph" w:customStyle="1" w:styleId="333">
    <w:name w:val="Пункт 3.3.3"/>
    <w:basedOn w:val="a"/>
    <w:qFormat/>
    <w:rsid w:val="00AE674D"/>
    <w:pPr>
      <w:keepNext/>
      <w:keepLines/>
      <w:widowControl w:val="0"/>
      <w:tabs>
        <w:tab w:val="left" w:pos="920"/>
      </w:tabs>
      <w:spacing w:before="240" w:after="240" w:line="240" w:lineRule="auto"/>
      <w:ind w:left="704" w:hanging="504"/>
      <w:jc w:val="left"/>
      <w:textAlignment w:val="baseline"/>
      <w:outlineLvl w:val="1"/>
    </w:pPr>
    <w:rPr>
      <w:sz w:val="24"/>
      <w:szCs w:val="20"/>
    </w:rPr>
  </w:style>
  <w:style w:type="paragraph" w:customStyle="1" w:styleId="caption1">
    <w:name w:val="caption1"/>
    <w:basedOn w:val="a"/>
    <w:next w:val="a"/>
    <w:qFormat/>
    <w:rsid w:val="00AE674D"/>
    <w:pPr>
      <w:widowControl w:val="0"/>
      <w:spacing w:before="120" w:after="120" w:line="240" w:lineRule="auto"/>
      <w:ind w:firstLine="0"/>
      <w:textAlignment w:val="baseline"/>
    </w:pPr>
    <w:rPr>
      <w:b/>
      <w:bCs/>
      <w:sz w:val="24"/>
      <w:szCs w:val="24"/>
    </w:rPr>
  </w:style>
  <w:style w:type="paragraph" w:customStyle="1" w:styleId="14">
    <w:name w:val="Знак1"/>
    <w:basedOn w:val="a"/>
    <w:qFormat/>
    <w:rsid w:val="00F43F0D"/>
    <w:pPr>
      <w:spacing w:after="160" w:line="240" w:lineRule="exact"/>
      <w:ind w:firstLine="0"/>
      <w:jc w:val="left"/>
    </w:pPr>
    <w:rPr>
      <w:rFonts w:ascii="Verdana" w:hAnsi="Verdana" w:cs="Verdana"/>
      <w:sz w:val="20"/>
      <w:szCs w:val="20"/>
      <w:lang w:val="en-US" w:eastAsia="en-US"/>
    </w:rPr>
  </w:style>
  <w:style w:type="paragraph" w:customStyle="1" w:styleId="-">
    <w:name w:val="Контракт-раздел"/>
    <w:basedOn w:val="a"/>
    <w:qFormat/>
    <w:rsid w:val="00F43F0D"/>
    <w:pPr>
      <w:keepNext/>
      <w:keepLines/>
      <w:numPr>
        <w:numId w:val="4"/>
      </w:numPr>
      <w:tabs>
        <w:tab w:val="left" w:pos="0"/>
        <w:tab w:val="left" w:pos="567"/>
      </w:tabs>
      <w:spacing w:before="360" w:after="120" w:line="240" w:lineRule="auto"/>
      <w:jc w:val="center"/>
      <w:textAlignment w:val="baseline"/>
      <w:outlineLvl w:val="1"/>
    </w:pPr>
    <w:rPr>
      <w:b/>
      <w:bCs/>
      <w:caps/>
    </w:rPr>
  </w:style>
  <w:style w:type="paragraph" w:customStyle="1" w:styleId="-0">
    <w:name w:val="Контракт-пункт"/>
    <w:basedOn w:val="a"/>
    <w:qFormat/>
    <w:rsid w:val="00F43F0D"/>
    <w:pPr>
      <w:numPr>
        <w:ilvl w:val="1"/>
        <w:numId w:val="4"/>
      </w:numPr>
    </w:pPr>
  </w:style>
  <w:style w:type="paragraph" w:customStyle="1" w:styleId="-1">
    <w:name w:val="Контракт-подпункт"/>
    <w:basedOn w:val="a"/>
    <w:qFormat/>
    <w:rsid w:val="00F43F0D"/>
    <w:pPr>
      <w:numPr>
        <w:ilvl w:val="2"/>
        <w:numId w:val="4"/>
      </w:numPr>
    </w:pPr>
  </w:style>
  <w:style w:type="paragraph" w:customStyle="1" w:styleId="-2">
    <w:name w:val="Контракт-подподпункт"/>
    <w:basedOn w:val="a"/>
    <w:qFormat/>
    <w:rsid w:val="00F43F0D"/>
    <w:pPr>
      <w:numPr>
        <w:ilvl w:val="3"/>
        <w:numId w:val="4"/>
      </w:numPr>
    </w:pPr>
  </w:style>
  <w:style w:type="paragraph" w:styleId="af5">
    <w:name w:val="endnote text"/>
    <w:basedOn w:val="a"/>
    <w:link w:val="af4"/>
    <w:uiPriority w:val="99"/>
    <w:semiHidden/>
    <w:unhideWhenUsed/>
    <w:rsid w:val="008C02D8"/>
    <w:rPr>
      <w:sz w:val="20"/>
      <w:szCs w:val="20"/>
      <w:lang w:val="x-none" w:eastAsia="x-none"/>
    </w:rPr>
  </w:style>
  <w:style w:type="paragraph" w:styleId="afb">
    <w:name w:val="Plain Text"/>
    <w:basedOn w:val="a"/>
    <w:link w:val="afa"/>
    <w:uiPriority w:val="99"/>
    <w:semiHidden/>
    <w:unhideWhenUsed/>
    <w:qFormat/>
    <w:rsid w:val="00287CBD"/>
    <w:pPr>
      <w:spacing w:line="240" w:lineRule="auto"/>
      <w:ind w:firstLine="0"/>
      <w:jc w:val="left"/>
    </w:pPr>
    <w:rPr>
      <w:rFonts w:ascii="Calibri" w:eastAsiaTheme="minorHAnsi" w:hAnsi="Calibri" w:cstheme="minorBidi"/>
      <w:sz w:val="22"/>
      <w:szCs w:val="21"/>
      <w:lang w:eastAsia="en-US"/>
    </w:rPr>
  </w:style>
  <w:style w:type="table" w:styleId="affb">
    <w:name w:val="Table Grid"/>
    <w:basedOn w:val="a1"/>
    <w:uiPriority w:val="39"/>
    <w:rsid w:val="00336503"/>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4D8237B999C803E6F853513x2A2P"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9.xml"/><Relationship Id="rId7" Type="http://schemas.openxmlformats.org/officeDocument/2006/relationships/styles" Target="styles.xml"/><Relationship Id="rId12" Type="http://schemas.openxmlformats.org/officeDocument/2006/relationships/hyperlink" Target="mailto:ld@rushydro.ru"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yperlink" Target="consultantplus://offline/ref=79440D5123ABA6A25F43346AB59DBAAC7032C8E1556DA64FAED62E167F76889C2B7C475C32EFC59BJ8rDH" TargetMode="External"/><Relationship Id="rId23" Type="http://schemas.openxmlformats.org/officeDocument/2006/relationships/header" Target="header5.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94D5CE8889791A29DE57299515463A9D6135D2287D929C803E6F853513x2A2P"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8912-A860-4625-B7F6-93D124AA8AD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4.xml><?xml version="1.0" encoding="utf-8"?>
<ds:datastoreItem xmlns:ds="http://schemas.openxmlformats.org/officeDocument/2006/customXml" ds:itemID="{36C062A5-C749-4723-A524-0A63BEFABA3D}">
  <ds:schemaRefs>
    <ds:schemaRef ds:uri="http://schemas.openxmlformats.org/officeDocument/2006/bibliography"/>
  </ds:schemaRefs>
</ds:datastoreItem>
</file>

<file path=customXml/itemProps5.xml><?xml version="1.0" encoding="utf-8"?>
<ds:datastoreItem xmlns:ds="http://schemas.openxmlformats.org/officeDocument/2006/customXml" ds:itemID="{2FD471A2-95B4-42BD-B86C-9CEDCE923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50</Pages>
  <Words>21030</Words>
  <Characters>119873</Characters>
  <Application>Microsoft Office Word</Application>
  <DocSecurity>8</DocSecurity>
  <Lines>998</Lines>
  <Paragraphs>281</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УК ГидроОГК</Company>
  <LinksUpToDate>false</LinksUpToDate>
  <CharactersWithSpaces>140622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UK VoHEC</dc:creator>
  <dc:description/>
  <cp:lastModifiedBy>Табаксоев Жамал Абдулкеримович</cp:lastModifiedBy>
  <cp:revision>187</cp:revision>
  <cp:lastPrinted>2019-05-14T09:01:00Z</cp:lastPrinted>
  <dcterms:created xsi:type="dcterms:W3CDTF">2020-05-31T20:50:00Z</dcterms:created>
  <dcterms:modified xsi:type="dcterms:W3CDTF">2026-06-09T13:07:00Z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