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581EE" w14:textId="77777777" w:rsidR="00531C58" w:rsidRDefault="00022561">
      <w:pPr>
        <w:spacing w:after="120" w:line="276" w:lineRule="auto"/>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14:paraId="5B966798" w14:textId="77777777" w:rsidR="00531C58" w:rsidRDefault="00022561">
      <w:pPr>
        <w:shd w:val="clear" w:color="auto" w:fill="FFFFFF"/>
        <w:tabs>
          <w:tab w:val="left" w:pos="6804"/>
        </w:tabs>
        <w:spacing w:after="120" w:line="276" w:lineRule="auto"/>
        <w:jc w:val="center"/>
        <w:rPr>
          <w:color w:val="00000A"/>
        </w:rPr>
      </w:pPr>
      <w:r>
        <w:rPr>
          <w:color w:val="00000A"/>
          <w:sz w:val="24"/>
          <w:szCs w:val="24"/>
        </w:rPr>
        <w:t>Республика Дагестан с. Чиркей</w:t>
      </w:r>
      <w:r>
        <w:rPr>
          <w:color w:val="00000A"/>
          <w:sz w:val="24"/>
          <w:szCs w:val="24"/>
        </w:rPr>
        <w:tab/>
        <w:t>«____»</w:t>
      </w:r>
      <w:r>
        <w:rPr>
          <w:bCs/>
          <w:color w:val="000000"/>
          <w:sz w:val="24"/>
          <w:szCs w:val="24"/>
        </w:rPr>
        <w:t xml:space="preserve"> ____ </w:t>
      </w:r>
      <w:r>
        <w:rPr>
          <w:color w:val="00000A"/>
          <w:sz w:val="24"/>
          <w:szCs w:val="24"/>
        </w:rPr>
        <w:t>2026г.</w:t>
      </w:r>
    </w:p>
    <w:p w14:paraId="34110DC8" w14:textId="77777777" w:rsidR="00531C58" w:rsidRDefault="00531C58">
      <w:pPr>
        <w:shd w:val="clear" w:color="auto" w:fill="FFFFFF"/>
        <w:tabs>
          <w:tab w:val="left" w:pos="6804"/>
        </w:tabs>
        <w:spacing w:after="120" w:line="276" w:lineRule="auto"/>
        <w:jc w:val="center"/>
        <w:rPr>
          <w:color w:val="00000A"/>
          <w:sz w:val="24"/>
          <w:szCs w:val="24"/>
        </w:rPr>
      </w:pPr>
    </w:p>
    <w:p w14:paraId="0D4A8A26" w14:textId="2FEC3761" w:rsidR="00531C58" w:rsidRDefault="00022561">
      <w:pPr>
        <w:spacing w:after="120" w:line="276" w:lineRule="auto"/>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proofErr w:type="spellStart"/>
      <w:r>
        <w:rPr>
          <w:color w:val="00000A"/>
          <w:sz w:val="24"/>
          <w:szCs w:val="24"/>
        </w:rPr>
        <w:t>Кочетова</w:t>
      </w:r>
      <w:proofErr w:type="spellEnd"/>
      <w:r>
        <w:rPr>
          <w:color w:val="00000A"/>
          <w:sz w:val="24"/>
          <w:szCs w:val="24"/>
        </w:rPr>
        <w:t xml:space="preserve"> Андрея Владимировича, действующего на основании доверенности </w:t>
      </w:r>
      <w:r w:rsidR="00CA30AF" w:rsidRPr="00CA30AF">
        <w:rPr>
          <w:color w:val="00000A"/>
          <w:sz w:val="24"/>
          <w:szCs w:val="24"/>
        </w:rPr>
        <w:t>№</w:t>
      </w:r>
      <w:r w:rsidR="000E44C9" w:rsidRPr="000E44C9">
        <w:rPr>
          <w:color w:val="00000A"/>
          <w:sz w:val="24"/>
          <w:szCs w:val="24"/>
        </w:rPr>
        <w:t>90</w:t>
      </w:r>
      <w:r w:rsidR="00CA30AF" w:rsidRPr="00CA30AF">
        <w:rPr>
          <w:color w:val="00000A"/>
          <w:sz w:val="24"/>
          <w:szCs w:val="24"/>
        </w:rPr>
        <w:t xml:space="preserve"> от </w:t>
      </w:r>
      <w:r w:rsidR="000E44C9" w:rsidRPr="000E44C9">
        <w:rPr>
          <w:color w:val="00000A"/>
          <w:sz w:val="24"/>
          <w:szCs w:val="24"/>
        </w:rPr>
        <w:t>01.01.2026</w:t>
      </w:r>
      <w:r w:rsidR="00CA30AF" w:rsidRPr="00CA30AF">
        <w:rPr>
          <w:color w:val="00000A"/>
          <w:sz w:val="24"/>
          <w:szCs w:val="24"/>
        </w:rPr>
        <w:t xml:space="preserve"> года</w:t>
      </w:r>
      <w:r>
        <w:rPr>
          <w:color w:val="00000A"/>
          <w:sz w:val="24"/>
          <w:szCs w:val="24"/>
        </w:rPr>
        <w:t xml:space="preserve">, с одной стороны, и </w:t>
      </w:r>
      <w:r w:rsidR="00CA30AF" w:rsidRPr="00071C48">
        <w:rPr>
          <w:b/>
          <w:bCs/>
          <w:color w:val="00000A"/>
          <w:sz w:val="24"/>
          <w:szCs w:val="24"/>
        </w:rPr>
        <w:t>Общество с ограниченной ответственностью «</w:t>
      </w:r>
      <w:r w:rsidR="002B5DF5" w:rsidRPr="002B5DF5">
        <w:rPr>
          <w:b/>
          <w:bCs/>
          <w:color w:val="00000A"/>
          <w:sz w:val="24"/>
          <w:szCs w:val="24"/>
        </w:rPr>
        <w:t xml:space="preserve">   </w:t>
      </w:r>
      <w:r w:rsidR="00CA30AF" w:rsidRPr="00071C48">
        <w:rPr>
          <w:b/>
          <w:bCs/>
          <w:color w:val="00000A"/>
          <w:sz w:val="24"/>
          <w:szCs w:val="24"/>
        </w:rPr>
        <w:t>» (ООО «</w:t>
      </w:r>
      <w:r w:rsidR="002B5DF5" w:rsidRPr="002B5DF5">
        <w:rPr>
          <w:b/>
          <w:bCs/>
          <w:color w:val="00000A"/>
          <w:sz w:val="24"/>
          <w:szCs w:val="24"/>
        </w:rPr>
        <w:t xml:space="preserve">   </w:t>
      </w:r>
      <w:r w:rsidR="00CA30AF" w:rsidRPr="00071C48">
        <w:rPr>
          <w:b/>
          <w:bCs/>
          <w:color w:val="00000A"/>
          <w:sz w:val="24"/>
          <w:szCs w:val="24"/>
        </w:rPr>
        <w:t>»)</w:t>
      </w:r>
      <w:r>
        <w:rPr>
          <w:color w:val="00000A"/>
          <w:sz w:val="24"/>
          <w:szCs w:val="24"/>
        </w:rPr>
        <w:t>, именуемое в дальнейшем</w:t>
      </w:r>
      <w:r>
        <w:rPr>
          <w:b/>
          <w:color w:val="00000A"/>
          <w:sz w:val="24"/>
          <w:szCs w:val="24"/>
        </w:rPr>
        <w:t xml:space="preserve"> «Поставщик», </w:t>
      </w:r>
      <w:r>
        <w:rPr>
          <w:color w:val="00000A"/>
          <w:sz w:val="24"/>
          <w:szCs w:val="24"/>
        </w:rPr>
        <w:t xml:space="preserve">в лице </w:t>
      </w:r>
      <w:r w:rsidR="00567F9B">
        <w:rPr>
          <w:color w:val="00000A"/>
          <w:sz w:val="24"/>
          <w:szCs w:val="24"/>
        </w:rPr>
        <w:t xml:space="preserve">директор </w:t>
      </w:r>
      <w:r w:rsidR="002B5DF5" w:rsidRPr="002B5DF5">
        <w:rPr>
          <w:color w:val="00000A"/>
          <w:sz w:val="24"/>
          <w:szCs w:val="24"/>
        </w:rPr>
        <w:t>_________</w:t>
      </w:r>
      <w:r>
        <w:rPr>
          <w:color w:val="00000A"/>
          <w:sz w:val="24"/>
          <w:szCs w:val="24"/>
        </w:rPr>
        <w:t xml:space="preserve">, действующего на основании </w:t>
      </w:r>
      <w:r w:rsidR="00567F9B">
        <w:rPr>
          <w:color w:val="00000A"/>
          <w:sz w:val="24"/>
          <w:szCs w:val="24"/>
        </w:rPr>
        <w:t>Устава</w:t>
      </w:r>
      <w:r>
        <w:rPr>
          <w:color w:val="00000A"/>
          <w:sz w:val="24"/>
          <w:szCs w:val="24"/>
        </w:rPr>
        <w:t xml:space="preserve">, с другой стороны, совместно в дальнейшем именуемые «Стороны», а по отдельности – «Сторона», </w:t>
      </w:r>
      <w:r w:rsidR="003600C5" w:rsidRPr="003600C5">
        <w:rPr>
          <w:color w:val="00000A"/>
          <w:sz w:val="24"/>
          <w:szCs w:val="24"/>
        </w:rPr>
        <w:t xml:space="preserve">по результатам проведенной нерегламентированной закупки, что подтверждается аналитической запиской на поставку </w:t>
      </w:r>
      <w:r>
        <w:rPr>
          <w:color w:val="00000A"/>
          <w:sz w:val="24"/>
          <w:szCs w:val="24"/>
        </w:rPr>
        <w:t xml:space="preserve">Лот </w:t>
      </w:r>
      <w:r w:rsidR="005275D0" w:rsidRPr="005275D0">
        <w:rPr>
          <w:color w:val="00000A"/>
          <w:sz w:val="24"/>
          <w:szCs w:val="24"/>
        </w:rPr>
        <w:t>№</w:t>
      </w:r>
      <w:r w:rsidR="002B5DF5" w:rsidRPr="002B5DF5">
        <w:rPr>
          <w:color w:val="00000A"/>
          <w:sz w:val="24"/>
          <w:szCs w:val="24"/>
        </w:rPr>
        <w:t>_______</w:t>
      </w:r>
      <w:r w:rsidR="003600C5">
        <w:rPr>
          <w:rFonts w:eastAsia="Calibri"/>
          <w:color w:val="000000"/>
          <w:sz w:val="24"/>
          <w:szCs w:val="24"/>
        </w:rPr>
        <w:t xml:space="preserve"> от </w:t>
      </w:r>
      <w:r w:rsidR="002B5DF5" w:rsidRPr="002B5DF5">
        <w:rPr>
          <w:rFonts w:eastAsia="Calibri"/>
          <w:color w:val="000000"/>
          <w:sz w:val="24"/>
          <w:szCs w:val="24"/>
        </w:rPr>
        <w:t>____</w:t>
      </w:r>
      <w:r w:rsidR="005275D0" w:rsidRPr="005275D0">
        <w:rPr>
          <w:rFonts w:eastAsia="Calibri"/>
          <w:color w:val="000000"/>
          <w:sz w:val="24"/>
          <w:szCs w:val="24"/>
        </w:rPr>
        <w:t>.</w:t>
      </w:r>
      <w:r w:rsidR="003600C5" w:rsidRPr="003600C5">
        <w:rPr>
          <w:rFonts w:eastAsia="Calibri"/>
          <w:color w:val="000000"/>
          <w:sz w:val="24"/>
          <w:szCs w:val="24"/>
        </w:rPr>
        <w:t>2026</w:t>
      </w:r>
      <w:r w:rsidR="005275D0" w:rsidRPr="005275D0">
        <w:rPr>
          <w:rFonts w:eastAsia="Calibri"/>
          <w:color w:val="000000"/>
          <w:sz w:val="24"/>
          <w:szCs w:val="24"/>
        </w:rPr>
        <w:t xml:space="preserve"> г</w:t>
      </w:r>
      <w:r>
        <w:rPr>
          <w:color w:val="00000A"/>
          <w:sz w:val="24"/>
          <w:szCs w:val="24"/>
        </w:rPr>
        <w:t>, заключили настоящий Договор (далее – «Договор») о нижеследующем:</w:t>
      </w:r>
    </w:p>
    <w:p w14:paraId="7FA29B22" w14:textId="77777777" w:rsidR="00531C58" w:rsidRDefault="00022561">
      <w:pPr>
        <w:widowControl w:val="0"/>
        <w:numPr>
          <w:ilvl w:val="0"/>
          <w:numId w:val="6"/>
        </w:numPr>
        <w:shd w:val="clear" w:color="auto" w:fill="FFFFFF"/>
        <w:tabs>
          <w:tab w:val="left" w:pos="426"/>
        </w:tabs>
        <w:spacing w:after="120" w:line="276" w:lineRule="auto"/>
        <w:ind w:left="0" w:firstLine="0"/>
        <w:jc w:val="center"/>
        <w:rPr>
          <w:b/>
          <w:bCs/>
          <w:color w:val="00000A"/>
          <w:sz w:val="24"/>
          <w:szCs w:val="24"/>
        </w:rPr>
      </w:pPr>
      <w:r>
        <w:rPr>
          <w:b/>
          <w:bCs/>
          <w:color w:val="00000A"/>
          <w:sz w:val="24"/>
          <w:szCs w:val="24"/>
        </w:rPr>
        <w:t>Предмет Договора</w:t>
      </w:r>
    </w:p>
    <w:p w14:paraId="1C26648F" w14:textId="77777777" w:rsidR="00531C58" w:rsidRDefault="00022561">
      <w:pPr>
        <w:numPr>
          <w:ilvl w:val="1"/>
          <w:numId w:val="6"/>
        </w:numPr>
        <w:tabs>
          <w:tab w:val="left" w:pos="567"/>
        </w:tabs>
        <w:spacing w:after="120" w:line="276" w:lineRule="auto"/>
        <w:ind w:left="0" w:firstLine="567"/>
        <w:jc w:val="both"/>
        <w:rPr>
          <w:bCs/>
          <w:color w:val="00000A"/>
          <w:sz w:val="24"/>
          <w:szCs w:val="24"/>
        </w:rPr>
      </w:pPr>
      <w:r>
        <w:rPr>
          <w:bCs/>
          <w:color w:val="00000A"/>
          <w:sz w:val="24"/>
          <w:szCs w:val="24"/>
        </w:rPr>
        <w:t>Поставщи</w:t>
      </w:r>
      <w:r w:rsidR="00E25AD0">
        <w:rPr>
          <w:bCs/>
          <w:color w:val="00000A"/>
          <w:sz w:val="24"/>
          <w:szCs w:val="24"/>
        </w:rPr>
        <w:t>к обязуется передать Покупателю</w:t>
      </w:r>
      <w:r w:rsidR="00E25AD0" w:rsidRPr="00E25AD0">
        <w:rPr>
          <w:color w:val="00000A"/>
          <w:sz w:val="24"/>
          <w:szCs w:val="24"/>
        </w:rPr>
        <w:t xml:space="preserve"> </w:t>
      </w:r>
      <w:r w:rsidR="00A71D04">
        <w:rPr>
          <w:color w:val="00000A"/>
          <w:sz w:val="24"/>
          <w:szCs w:val="24"/>
        </w:rPr>
        <w:t>шкивы</w:t>
      </w:r>
      <w:r w:rsidR="00E848FE">
        <w:rPr>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14:paraId="07EC8982" w14:textId="77777777" w:rsidR="00531C58" w:rsidRDefault="00022561">
      <w:pPr>
        <w:widowControl w:val="0"/>
        <w:numPr>
          <w:ilvl w:val="1"/>
          <w:numId w:val="6"/>
        </w:numPr>
        <w:tabs>
          <w:tab w:val="left" w:pos="567"/>
        </w:tabs>
        <w:spacing w:after="120" w:line="276" w:lineRule="auto"/>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14:paraId="1864059D" w14:textId="77777777" w:rsidR="00531C58" w:rsidRDefault="00022561">
      <w:pPr>
        <w:widowControl w:val="0"/>
        <w:numPr>
          <w:ilvl w:val="1"/>
          <w:numId w:val="6"/>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14:paraId="50381327" w14:textId="77777777" w:rsidR="00531C58" w:rsidRDefault="00022561">
      <w:pPr>
        <w:widowControl w:val="0"/>
        <w:numPr>
          <w:ilvl w:val="1"/>
          <w:numId w:val="6"/>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 xml:space="preserve">368219, Россия, Республика Дагестан, Буйнакский район, </w:t>
      </w:r>
      <w:proofErr w:type="spellStart"/>
      <w:r>
        <w:rPr>
          <w:iCs/>
          <w:color w:val="00000A"/>
          <w:sz w:val="24"/>
          <w:szCs w:val="24"/>
        </w:rPr>
        <w:t>Чиркейская</w:t>
      </w:r>
      <w:proofErr w:type="spellEnd"/>
      <w:r>
        <w:rPr>
          <w:iCs/>
          <w:color w:val="00000A"/>
          <w:sz w:val="24"/>
          <w:szCs w:val="24"/>
        </w:rPr>
        <w:t xml:space="preserve"> ГЭС, от села Чиркей 13,5 км, координаты - 42°58′37′′ с. ш. 46°52′14′′ в. д.</w:t>
      </w:r>
    </w:p>
    <w:p w14:paraId="1243A513" w14:textId="04474EC2" w:rsidR="00531C58" w:rsidRDefault="00022561" w:rsidP="00DA32DC">
      <w:pPr>
        <w:widowControl w:val="0"/>
        <w:numPr>
          <w:ilvl w:val="1"/>
          <w:numId w:val="6"/>
        </w:numPr>
        <w:tabs>
          <w:tab w:val="clear" w:pos="1425"/>
          <w:tab w:val="left" w:pos="1418"/>
        </w:tabs>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w:t>
      </w:r>
      <w:r w:rsidR="002B5DF5" w:rsidRPr="002B5DF5">
        <w:rPr>
          <w:color w:val="00000A"/>
          <w:sz w:val="24"/>
          <w:szCs w:val="24"/>
        </w:rPr>
        <w:t>_____</w:t>
      </w:r>
      <w:r>
        <w:rPr>
          <w:color w:val="00000A"/>
          <w:sz w:val="24"/>
          <w:szCs w:val="24"/>
        </w:rPr>
        <w:t xml:space="preserve"> календарных дней с даты подписания договора.</w:t>
      </w:r>
    </w:p>
    <w:p w14:paraId="48207E94" w14:textId="77777777" w:rsidR="00531C58" w:rsidRDefault="00531C58">
      <w:pPr>
        <w:widowControl w:val="0"/>
        <w:ind w:left="1425"/>
        <w:contextualSpacing/>
        <w:rPr>
          <w:color w:val="00000A"/>
          <w:sz w:val="24"/>
          <w:szCs w:val="24"/>
        </w:rPr>
      </w:pPr>
    </w:p>
    <w:p w14:paraId="21A4C1D8" w14:textId="77777777" w:rsidR="00531C58" w:rsidRDefault="00022561">
      <w:pPr>
        <w:widowControl w:val="0"/>
        <w:numPr>
          <w:ilvl w:val="0"/>
          <w:numId w:val="6"/>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Цена Договора и порядок оплаты</w:t>
      </w:r>
    </w:p>
    <w:p w14:paraId="48AD3949" w14:textId="76FAB720" w:rsidR="00531C58" w:rsidRDefault="00022561">
      <w:pPr>
        <w:widowControl w:val="0"/>
        <w:numPr>
          <w:ilvl w:val="1"/>
          <w:numId w:val="6"/>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Общая стоимость Продукции (далее – «Цена Договора») по Договору составляет </w:t>
      </w:r>
      <w:r w:rsidR="002B5DF5" w:rsidRPr="002B5DF5">
        <w:rPr>
          <w:color w:val="00000A"/>
          <w:sz w:val="24"/>
          <w:szCs w:val="24"/>
        </w:rPr>
        <w:t xml:space="preserve">_______ </w:t>
      </w:r>
      <w:r w:rsidR="00AA0D9C">
        <w:rPr>
          <w:color w:val="00000A"/>
          <w:sz w:val="24"/>
          <w:szCs w:val="24"/>
        </w:rPr>
        <w:t>(</w:t>
      </w:r>
      <w:r w:rsidR="002B5DF5" w:rsidRPr="002B5DF5">
        <w:rPr>
          <w:color w:val="00000A"/>
          <w:sz w:val="24"/>
          <w:szCs w:val="24"/>
        </w:rPr>
        <w:t>_______</w:t>
      </w:r>
      <w:r w:rsidR="00AA0D9C">
        <w:rPr>
          <w:color w:val="00000A"/>
          <w:sz w:val="24"/>
          <w:szCs w:val="24"/>
        </w:rPr>
        <w:t xml:space="preserve">) рублей </w:t>
      </w:r>
      <w:r w:rsidR="002B5DF5" w:rsidRPr="002B5DF5">
        <w:rPr>
          <w:color w:val="00000A"/>
          <w:sz w:val="24"/>
          <w:szCs w:val="24"/>
        </w:rPr>
        <w:t>___</w:t>
      </w:r>
      <w:r w:rsidR="00AA0D9C">
        <w:rPr>
          <w:color w:val="00000A"/>
          <w:sz w:val="24"/>
          <w:szCs w:val="24"/>
        </w:rPr>
        <w:t xml:space="preserve"> копеек</w:t>
      </w:r>
      <w:r>
        <w:rPr>
          <w:color w:val="00000A"/>
          <w:sz w:val="24"/>
          <w:szCs w:val="24"/>
        </w:rPr>
        <w:t xml:space="preserve">, в том числе НДС </w:t>
      </w:r>
      <w:r w:rsidR="00AA0D9C">
        <w:rPr>
          <w:color w:val="00000A"/>
          <w:sz w:val="24"/>
          <w:szCs w:val="24"/>
        </w:rPr>
        <w:t>(</w:t>
      </w:r>
      <w:r>
        <w:rPr>
          <w:color w:val="00000A"/>
          <w:sz w:val="24"/>
          <w:szCs w:val="24"/>
        </w:rPr>
        <w:t>22%</w:t>
      </w:r>
      <w:r w:rsidR="00AA0D9C">
        <w:rPr>
          <w:color w:val="00000A"/>
          <w:sz w:val="24"/>
          <w:szCs w:val="24"/>
        </w:rPr>
        <w:t xml:space="preserve">) </w:t>
      </w:r>
      <w:r>
        <w:rPr>
          <w:color w:val="00000A"/>
          <w:sz w:val="24"/>
          <w:szCs w:val="24"/>
        </w:rPr>
        <w:t xml:space="preserve">в размере </w:t>
      </w:r>
      <w:r w:rsidR="002B5DF5" w:rsidRPr="002B5DF5">
        <w:rPr>
          <w:color w:val="00000A"/>
          <w:sz w:val="24"/>
          <w:szCs w:val="24"/>
        </w:rPr>
        <w:t>___</w:t>
      </w:r>
      <w:r w:rsidR="00AA0D9C">
        <w:rPr>
          <w:color w:val="00000A"/>
          <w:sz w:val="24"/>
          <w:szCs w:val="24"/>
        </w:rPr>
        <w:t xml:space="preserve"> (</w:t>
      </w:r>
      <w:r w:rsidR="002B5DF5" w:rsidRPr="002B5DF5">
        <w:rPr>
          <w:color w:val="00000A"/>
          <w:sz w:val="24"/>
          <w:szCs w:val="24"/>
        </w:rPr>
        <w:t>_____</w:t>
      </w:r>
      <w:r w:rsidR="00AA0D9C">
        <w:rPr>
          <w:color w:val="00000A"/>
          <w:sz w:val="24"/>
          <w:szCs w:val="24"/>
        </w:rPr>
        <w:t xml:space="preserve">) рублей </w:t>
      </w:r>
      <w:r w:rsidR="002B5DF5" w:rsidRPr="002B5DF5">
        <w:rPr>
          <w:color w:val="00000A"/>
          <w:sz w:val="24"/>
          <w:szCs w:val="24"/>
        </w:rPr>
        <w:t>____</w:t>
      </w:r>
      <w:r w:rsidR="00AA0D9C">
        <w:rPr>
          <w:color w:val="00000A"/>
          <w:sz w:val="24"/>
          <w:szCs w:val="24"/>
        </w:rPr>
        <w:t>копеек</w:t>
      </w:r>
      <w:r>
        <w:rPr>
          <w:color w:val="00000A"/>
          <w:sz w:val="24"/>
          <w:szCs w:val="24"/>
        </w:rPr>
        <w:t>.</w:t>
      </w:r>
    </w:p>
    <w:p w14:paraId="387B79BD" w14:textId="77777777" w:rsidR="00531C58" w:rsidRDefault="00022561" w:rsidP="00110296">
      <w:pPr>
        <w:widowControl w:val="0"/>
        <w:numPr>
          <w:ilvl w:val="1"/>
          <w:numId w:val="6"/>
        </w:numPr>
        <w:tabs>
          <w:tab w:val="left" w:pos="142"/>
          <w:tab w:val="left" w:pos="851"/>
        </w:tabs>
        <w:spacing w:after="120" w:line="276" w:lineRule="auto"/>
        <w:ind w:left="0" w:firstLine="567"/>
        <w:contextualSpacing/>
        <w:jc w:val="both"/>
        <w:rPr>
          <w:color w:val="00000A"/>
          <w:sz w:val="24"/>
          <w:szCs w:val="24"/>
        </w:rPr>
      </w:pPr>
      <w:r>
        <w:rPr>
          <w:color w:val="00000A"/>
          <w:sz w:val="24"/>
          <w:szCs w:val="24"/>
        </w:rPr>
        <w:t xml:space="preserve">Цена Договора включает в себя: </w:t>
      </w:r>
    </w:p>
    <w:p w14:paraId="73FA27CA" w14:textId="77777777" w:rsidR="00531C58" w:rsidRDefault="00022561" w:rsidP="00110296">
      <w:pPr>
        <w:tabs>
          <w:tab w:val="left" w:pos="142"/>
          <w:tab w:val="left" w:pos="851"/>
        </w:tabs>
        <w:spacing w:after="120" w:line="276" w:lineRule="auto"/>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w:t>
      </w:r>
      <w:proofErr w:type="spellStart"/>
      <w:r>
        <w:rPr>
          <w:color w:val="00000A"/>
          <w:sz w:val="24"/>
          <w:szCs w:val="24"/>
        </w:rPr>
        <w:t>т.ч</w:t>
      </w:r>
      <w:proofErr w:type="spellEnd"/>
      <w:r>
        <w:rPr>
          <w:color w:val="00000A"/>
          <w:sz w:val="24"/>
          <w:szCs w:val="24"/>
        </w:rPr>
        <w:t xml:space="preserve">.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14:paraId="4749985D" w14:textId="77777777" w:rsidR="00110296" w:rsidRDefault="00022561" w:rsidP="00110296">
      <w:pPr>
        <w:widowControl w:val="0"/>
        <w:numPr>
          <w:ilvl w:val="1"/>
          <w:numId w:val="6"/>
        </w:numPr>
        <w:shd w:val="clear" w:color="auto" w:fill="FFFFFF"/>
        <w:tabs>
          <w:tab w:val="left" w:pos="142"/>
          <w:tab w:val="left" w:pos="426"/>
          <w:tab w:val="left" w:pos="851"/>
        </w:tabs>
        <w:spacing w:after="120" w:line="276" w:lineRule="auto"/>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14:paraId="5ED5724F" w14:textId="7AC6C21A" w:rsidR="00531C58" w:rsidRPr="00110296" w:rsidRDefault="004A15C8" w:rsidP="00110296">
      <w:pPr>
        <w:pStyle w:val="afc"/>
        <w:numPr>
          <w:ilvl w:val="2"/>
          <w:numId w:val="6"/>
        </w:numPr>
        <w:shd w:val="clear" w:color="auto" w:fill="FFFFFF"/>
        <w:tabs>
          <w:tab w:val="left" w:pos="142"/>
          <w:tab w:val="left" w:pos="426"/>
          <w:tab w:val="left" w:pos="851"/>
        </w:tabs>
        <w:spacing w:after="120" w:line="276" w:lineRule="auto"/>
        <w:ind w:left="0" w:firstLine="567"/>
        <w:jc w:val="both"/>
        <w:rPr>
          <w:color w:val="00000A"/>
          <w:sz w:val="24"/>
          <w:szCs w:val="24"/>
        </w:rPr>
      </w:pPr>
      <w:r w:rsidRPr="004A15C8">
        <w:rPr>
          <w:color w:val="00000A"/>
          <w:sz w:val="24"/>
          <w:szCs w:val="24"/>
        </w:rPr>
        <w:t>Покупатель</w:t>
      </w:r>
      <w:r w:rsidR="0081767D" w:rsidRPr="00110296">
        <w:rPr>
          <w:color w:val="00000A"/>
          <w:sz w:val="24"/>
          <w:szCs w:val="24"/>
        </w:rPr>
        <w:t xml:space="preserve"> </w:t>
      </w:r>
      <w:r w:rsidR="0081767D" w:rsidRPr="00110296">
        <w:rPr>
          <w:sz w:val="24"/>
          <w:szCs w:val="24"/>
        </w:rPr>
        <w:t xml:space="preserve">вправе произвести сальдо взаимных обязательств сторон путем уменьшения сумм причитающихся </w:t>
      </w:r>
      <w:r w:rsidRPr="004A15C8">
        <w:rPr>
          <w:sz w:val="24"/>
          <w:szCs w:val="24"/>
        </w:rPr>
        <w:t>Поставщику</w:t>
      </w:r>
      <w:r w:rsidR="0081767D" w:rsidRPr="00110296">
        <w:rPr>
          <w:sz w:val="24"/>
          <w:szCs w:val="24"/>
        </w:rPr>
        <w:t xml:space="preserve"> платежей по Договору, а также по взаимосвязанным договорам (цепочке договоров), в рамках единого комплекса </w:t>
      </w:r>
      <w:r w:rsidR="0081767D" w:rsidRPr="00110296">
        <w:rPr>
          <w:sz w:val="24"/>
          <w:szCs w:val="24"/>
        </w:rPr>
        <w:lastRenderedPageBreak/>
        <w:t xml:space="preserve">хозяйственных взаимоотношений сторон, направленных на исполнение Договора, на суммы задолженности </w:t>
      </w:r>
      <w:r w:rsidRPr="004A15C8">
        <w:rPr>
          <w:sz w:val="24"/>
          <w:szCs w:val="24"/>
        </w:rPr>
        <w:t>Поставщика</w:t>
      </w:r>
      <w:r w:rsidR="0081767D" w:rsidRPr="00110296">
        <w:rPr>
          <w:sz w:val="24"/>
          <w:szCs w:val="24"/>
        </w:rPr>
        <w:t xml:space="preserve"> перед </w:t>
      </w:r>
      <w:r w:rsidRPr="004A15C8">
        <w:rPr>
          <w:sz w:val="24"/>
          <w:szCs w:val="24"/>
        </w:rPr>
        <w:t>Покупателем</w:t>
      </w:r>
      <w:r w:rsidR="0081767D" w:rsidRPr="00110296">
        <w:rPr>
          <w:sz w:val="24"/>
          <w:szCs w:val="24"/>
        </w:rPr>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w:t>
      </w:r>
      <w:r w:rsidRPr="004A15C8">
        <w:rPr>
          <w:sz w:val="24"/>
          <w:szCs w:val="24"/>
        </w:rPr>
        <w:t>Поставщиком</w:t>
      </w:r>
      <w:r w:rsidR="0081767D" w:rsidRPr="00110296">
        <w:rPr>
          <w:sz w:val="24"/>
          <w:szCs w:val="24"/>
        </w:rPr>
        <w:t xml:space="preserve"> товара / недостатков выполненных </w:t>
      </w:r>
      <w:r w:rsidRPr="004A15C8">
        <w:rPr>
          <w:sz w:val="24"/>
          <w:szCs w:val="24"/>
        </w:rPr>
        <w:t>Поставщиком</w:t>
      </w:r>
      <w:r w:rsidR="0081767D" w:rsidRPr="00110296">
        <w:rPr>
          <w:sz w:val="24"/>
          <w:szCs w:val="24"/>
        </w:rPr>
        <w:t xml:space="preserve"> работ / оказанных услуг.</w:t>
      </w:r>
    </w:p>
    <w:p w14:paraId="3D8F1957" w14:textId="77777777" w:rsidR="00531C58" w:rsidRDefault="00022561" w:rsidP="00110296">
      <w:pPr>
        <w:widowControl w:val="0"/>
        <w:numPr>
          <w:ilvl w:val="1"/>
          <w:numId w:val="6"/>
        </w:numPr>
        <w:shd w:val="clear" w:color="auto" w:fill="FFFFFF"/>
        <w:tabs>
          <w:tab w:val="clear" w:pos="1425"/>
          <w:tab w:val="left" w:pos="142"/>
          <w:tab w:val="left" w:pos="851"/>
          <w:tab w:val="num" w:pos="1276"/>
        </w:tabs>
        <w:spacing w:after="120" w:line="276" w:lineRule="auto"/>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14:paraId="35CBF3E0" w14:textId="77777777" w:rsidR="00531C58" w:rsidRDefault="00022561" w:rsidP="00110296">
      <w:pPr>
        <w:widowControl w:val="0"/>
        <w:numPr>
          <w:ilvl w:val="1"/>
          <w:numId w:val="6"/>
        </w:numPr>
        <w:shd w:val="clear" w:color="auto" w:fill="FFFFFF"/>
        <w:tabs>
          <w:tab w:val="clear" w:pos="1425"/>
          <w:tab w:val="left" w:pos="142"/>
          <w:tab w:val="left" w:pos="851"/>
          <w:tab w:val="num" w:pos="1276"/>
        </w:tabs>
        <w:spacing w:after="120" w:line="276" w:lineRule="auto"/>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14:paraId="6C57A6F9" w14:textId="06FB79E3" w:rsidR="00531C58" w:rsidRDefault="007D4257" w:rsidP="00110296">
      <w:pPr>
        <w:pStyle w:val="afc"/>
        <w:numPr>
          <w:ilvl w:val="2"/>
          <w:numId w:val="6"/>
        </w:numPr>
        <w:shd w:val="clear" w:color="auto" w:fill="FFFFFF"/>
        <w:tabs>
          <w:tab w:val="left" w:pos="142"/>
          <w:tab w:val="left" w:pos="567"/>
          <w:tab w:val="left" w:pos="1440"/>
        </w:tabs>
        <w:spacing w:after="120" w:line="276" w:lineRule="auto"/>
        <w:ind w:left="0" w:firstLine="567"/>
        <w:jc w:val="both"/>
        <w:rPr>
          <w:color w:val="00000A"/>
          <w:sz w:val="24"/>
          <w:szCs w:val="24"/>
          <w:shd w:val="clear" w:color="auto" w:fill="FFFFFF"/>
        </w:rPr>
      </w:pPr>
      <w:r w:rsidRPr="002222CE">
        <w:rPr>
          <w:sz w:val="24"/>
          <w:szCs w:val="24"/>
        </w:rPr>
        <w:t xml:space="preserve">Авансовый платеж в размере </w:t>
      </w:r>
      <w:r w:rsidR="00BC2DDE" w:rsidRPr="00BC2DDE">
        <w:rPr>
          <w:sz w:val="24"/>
          <w:szCs w:val="24"/>
        </w:rPr>
        <w:t>9</w:t>
      </w:r>
      <w:r w:rsidRPr="002222CE">
        <w:rPr>
          <w:sz w:val="24"/>
          <w:szCs w:val="24"/>
        </w:rPr>
        <w:t>0 (</w:t>
      </w:r>
      <w:r w:rsidR="00BC2DDE" w:rsidRPr="00BC2DDE">
        <w:rPr>
          <w:sz w:val="24"/>
          <w:szCs w:val="24"/>
        </w:rPr>
        <w:t>девяносто</w:t>
      </w:r>
      <w:r w:rsidRPr="002222CE">
        <w:rPr>
          <w:sz w:val="24"/>
          <w:szCs w:val="24"/>
        </w:rPr>
        <w:t>) % от стоимости Договора выплачивается в срок, не превышающий 7 (семь) календарных дней с даты подписания договора при условии получения Покупателем счета, выставленного Поставщиком</w:t>
      </w:r>
      <w:r w:rsidR="00022561" w:rsidRPr="00110296">
        <w:rPr>
          <w:color w:val="00000A"/>
          <w:sz w:val="24"/>
          <w:szCs w:val="24"/>
          <w:shd w:val="clear" w:color="auto" w:fill="FFFFFF"/>
        </w:rPr>
        <w:t>.</w:t>
      </w:r>
    </w:p>
    <w:p w14:paraId="79AD8D0C" w14:textId="5FF46CE2" w:rsidR="00531C58" w:rsidRPr="00110296" w:rsidRDefault="007D4257" w:rsidP="00110296">
      <w:pPr>
        <w:pStyle w:val="afc"/>
        <w:numPr>
          <w:ilvl w:val="2"/>
          <w:numId w:val="6"/>
        </w:numPr>
        <w:shd w:val="clear" w:color="auto" w:fill="FFFFFF"/>
        <w:tabs>
          <w:tab w:val="left" w:pos="142"/>
          <w:tab w:val="left" w:pos="567"/>
          <w:tab w:val="left" w:pos="1440"/>
        </w:tabs>
        <w:spacing w:after="120" w:line="276" w:lineRule="auto"/>
        <w:ind w:left="0" w:firstLine="567"/>
        <w:jc w:val="both"/>
        <w:rPr>
          <w:color w:val="00000A"/>
          <w:sz w:val="24"/>
          <w:szCs w:val="24"/>
          <w:shd w:val="clear" w:color="auto" w:fill="FFFFFF"/>
        </w:rPr>
      </w:pPr>
      <w:r w:rsidRPr="002222CE">
        <w:rPr>
          <w:sz w:val="24"/>
          <w:szCs w:val="24"/>
        </w:rPr>
        <w:t xml:space="preserve">Платеж в размере </w:t>
      </w:r>
      <w:r w:rsidR="00BC2DDE" w:rsidRPr="00BC2DDE">
        <w:rPr>
          <w:sz w:val="24"/>
          <w:szCs w:val="24"/>
        </w:rPr>
        <w:t>1</w:t>
      </w:r>
      <w:r w:rsidRPr="002222CE">
        <w:rPr>
          <w:sz w:val="24"/>
          <w:szCs w:val="24"/>
        </w:rPr>
        <w:t>0 (</w:t>
      </w:r>
      <w:r w:rsidR="00BC2DDE" w:rsidRPr="00BC2DDE">
        <w:rPr>
          <w:sz w:val="24"/>
          <w:szCs w:val="24"/>
        </w:rPr>
        <w:t>десять</w:t>
      </w:r>
      <w:r w:rsidRPr="002222CE">
        <w:rPr>
          <w:sz w:val="24"/>
          <w:szCs w:val="24"/>
        </w:rPr>
        <w:t>) % от стоимости поставленной Продукции, согласно Спецификации, производится Покупателем в срок не более 7 (семь) рабочих дней с даты подписания Товарной накладной по форме ТОРГ-12 или Универсального передаточного документа (УПД), при условии получении счета, выставленного Поставщиком с учетом п. 2.6 Договора</w:t>
      </w:r>
      <w:r w:rsidR="00022561" w:rsidRPr="00110296">
        <w:rPr>
          <w:color w:val="00000A"/>
          <w:sz w:val="24"/>
          <w:szCs w:val="24"/>
        </w:rPr>
        <w:t xml:space="preserve">. </w:t>
      </w:r>
    </w:p>
    <w:p w14:paraId="12090976" w14:textId="77777777" w:rsidR="00531C58" w:rsidRDefault="00022561" w:rsidP="00110296">
      <w:pPr>
        <w:shd w:val="clear" w:color="auto" w:fill="FFFFFF"/>
        <w:tabs>
          <w:tab w:val="left" w:pos="0"/>
          <w:tab w:val="left" w:pos="567"/>
        </w:tabs>
        <w:spacing w:after="120" w:line="276" w:lineRule="auto"/>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14:paraId="7FBCB055" w14:textId="77777777" w:rsidR="00531C58" w:rsidRDefault="00022561">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14:paraId="04C59D20" w14:textId="77777777" w:rsidR="00531C58" w:rsidRDefault="00022561">
      <w:pPr>
        <w:widowControl w:val="0"/>
        <w:numPr>
          <w:ilvl w:val="1"/>
          <w:numId w:val="12"/>
        </w:numPr>
        <w:shd w:val="clear" w:color="auto" w:fill="FFFFFF"/>
        <w:tabs>
          <w:tab w:val="left" w:pos="480"/>
          <w:tab w:val="left" w:pos="851"/>
          <w:tab w:val="left" w:pos="1425"/>
        </w:tabs>
        <w:spacing w:after="120" w:line="276" w:lineRule="auto"/>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14:paraId="2C298C00" w14:textId="3F787910" w:rsidR="00531C58" w:rsidRDefault="00022561">
      <w:pPr>
        <w:widowControl w:val="0"/>
        <w:numPr>
          <w:ilvl w:val="1"/>
          <w:numId w:val="12"/>
        </w:numPr>
        <w:shd w:val="clear" w:color="auto" w:fill="FFFFFF"/>
        <w:tabs>
          <w:tab w:val="left" w:pos="1283"/>
        </w:tabs>
        <w:spacing w:after="120" w:line="276" w:lineRule="auto"/>
        <w:ind w:left="0" w:firstLine="567"/>
        <w:jc w:val="both"/>
        <w:rPr>
          <w:color w:val="00000A"/>
          <w:sz w:val="24"/>
          <w:szCs w:val="24"/>
        </w:rPr>
      </w:pPr>
      <w:r>
        <w:rPr>
          <w:color w:val="00000A"/>
          <w:sz w:val="24"/>
          <w:szCs w:val="24"/>
        </w:rPr>
        <w:t>Поставщик обязан представить Покупателю счета-фактуры</w:t>
      </w:r>
      <w:r w:rsidR="003959F3" w:rsidRPr="003959F3">
        <w:rPr>
          <w:color w:val="00000A"/>
          <w:sz w:val="24"/>
          <w:szCs w:val="24"/>
        </w:rPr>
        <w:t xml:space="preserve"> или Универсального передаточного документа (УПД)</w:t>
      </w:r>
      <w:r>
        <w:rPr>
          <w:color w:val="00000A"/>
          <w:sz w:val="24"/>
          <w:szCs w:val="24"/>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sidR="003959F3" w:rsidRPr="003959F3">
        <w:rPr>
          <w:sz w:val="24"/>
          <w:szCs w:val="24"/>
        </w:rPr>
        <w:t xml:space="preserve"> </w:t>
      </w:r>
      <w:r w:rsidR="003959F3" w:rsidRPr="003959F3">
        <w:rPr>
          <w:color w:val="00000A"/>
          <w:sz w:val="24"/>
          <w:szCs w:val="24"/>
        </w:rPr>
        <w:t>или Универсального передаточного документа (УПД)</w:t>
      </w:r>
      <w:r>
        <w:rPr>
          <w:color w:val="00000A"/>
          <w:sz w:val="24"/>
          <w:szCs w:val="24"/>
        </w:rPr>
        <w:t xml:space="preserve">, он обязан произвести замену счета-фактуры </w:t>
      </w:r>
      <w:r w:rsidR="003959F3" w:rsidRPr="003959F3">
        <w:rPr>
          <w:color w:val="00000A"/>
          <w:sz w:val="24"/>
          <w:szCs w:val="24"/>
        </w:rPr>
        <w:t xml:space="preserve">или Универсального передаточного документа (УПД) </w:t>
      </w:r>
      <w:r>
        <w:rPr>
          <w:color w:val="00000A"/>
          <w:sz w:val="24"/>
          <w:szCs w:val="24"/>
        </w:rPr>
        <w:t>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003959F3" w:rsidRPr="003959F3">
        <w:rPr>
          <w:sz w:val="24"/>
          <w:szCs w:val="24"/>
        </w:rPr>
        <w:t xml:space="preserve"> </w:t>
      </w:r>
      <w:r w:rsidR="003959F3" w:rsidRPr="003959F3">
        <w:rPr>
          <w:color w:val="00000A"/>
          <w:sz w:val="24"/>
          <w:szCs w:val="24"/>
        </w:rPr>
        <w:t>или Универсального передаточного документа (УПД)</w:t>
      </w:r>
      <w:r>
        <w:rPr>
          <w:color w:val="00000A"/>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50EC9864" w14:textId="77777777"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lastRenderedPageBreak/>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14:paraId="1F9F1D9B" w14:textId="3641CD23"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Любые и все</w:t>
      </w:r>
      <w:r w:rsidR="002F29B9" w:rsidRPr="002F29B9">
        <w:rPr>
          <w:color w:val="00000A"/>
          <w:sz w:val="24"/>
          <w:szCs w:val="24"/>
        </w:rPr>
        <w:t>,</w:t>
      </w:r>
      <w:r>
        <w:rPr>
          <w:color w:val="00000A"/>
          <w:sz w:val="24"/>
          <w:szCs w:val="24"/>
        </w:rPr>
        <w:t xml:space="preserve">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14:paraId="363F7EA7" w14:textId="77777777" w:rsidR="00531C58" w:rsidRDefault="00022561">
      <w:pPr>
        <w:tabs>
          <w:tab w:val="left" w:pos="0"/>
          <w:tab w:val="left" w:pos="851"/>
        </w:tabs>
        <w:spacing w:after="120" w:line="276" w:lineRule="auto"/>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14:paraId="3CEAA11D"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14:paraId="1033A437"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такие задержки происходят по вине Покупателя;</w:t>
      </w:r>
    </w:p>
    <w:p w14:paraId="282F7AD1"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40877D8A"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28E7FA44"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14:paraId="6678C217" w14:textId="135D84D2"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Индексация Цены Договора не допускается.</w:t>
      </w:r>
    </w:p>
    <w:p w14:paraId="05BD234A" w14:textId="77777777" w:rsidR="00110296" w:rsidRDefault="00110296" w:rsidP="00110296">
      <w:pPr>
        <w:widowControl w:val="0"/>
        <w:tabs>
          <w:tab w:val="left" w:pos="851"/>
          <w:tab w:val="left" w:pos="1425"/>
        </w:tabs>
        <w:spacing w:after="120" w:line="276" w:lineRule="auto"/>
        <w:ind w:left="567"/>
        <w:contextualSpacing/>
        <w:jc w:val="both"/>
        <w:rPr>
          <w:color w:val="00000A"/>
          <w:sz w:val="24"/>
          <w:szCs w:val="24"/>
        </w:rPr>
      </w:pPr>
    </w:p>
    <w:p w14:paraId="41BADFD2" w14:textId="77777777" w:rsidR="00531C58" w:rsidRDefault="00022561">
      <w:pPr>
        <w:widowControl w:val="0"/>
        <w:numPr>
          <w:ilvl w:val="0"/>
          <w:numId w:val="4"/>
        </w:numPr>
        <w:shd w:val="clear" w:color="auto" w:fill="FFFFFF"/>
        <w:spacing w:after="120" w:line="276" w:lineRule="auto"/>
        <w:ind w:left="0" w:firstLine="2334"/>
        <w:contextualSpacing/>
        <w:rPr>
          <w:b/>
          <w:color w:val="00000A"/>
          <w:sz w:val="24"/>
          <w:szCs w:val="24"/>
        </w:rPr>
      </w:pPr>
      <w:r>
        <w:rPr>
          <w:b/>
          <w:color w:val="00000A"/>
          <w:sz w:val="24"/>
          <w:szCs w:val="24"/>
        </w:rPr>
        <w:t xml:space="preserve">   Качество, количество и комплектность</w:t>
      </w:r>
    </w:p>
    <w:p w14:paraId="3929519B"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14:paraId="012C8ABE"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14:paraId="24D34FE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14:paraId="59ADF3B7" w14:textId="7089A201" w:rsidR="00531C58" w:rsidRDefault="00022561">
      <w:pPr>
        <w:widowControl w:val="0"/>
        <w:numPr>
          <w:ilvl w:val="0"/>
          <w:numId w:val="3"/>
        </w:numPr>
        <w:shd w:val="clear" w:color="auto" w:fill="FFFFFF"/>
        <w:tabs>
          <w:tab w:val="clear" w:pos="1287"/>
          <w:tab w:val="left" w:pos="0"/>
          <w:tab w:val="left" w:pos="786"/>
          <w:tab w:val="left" w:pos="900"/>
          <w:tab w:val="left" w:pos="1134"/>
          <w:tab w:val="left" w:pos="1276"/>
        </w:tabs>
        <w:spacing w:after="120" w:line="276" w:lineRule="auto"/>
        <w:ind w:left="0" w:firstLine="567"/>
        <w:jc w:val="both"/>
        <w:rPr>
          <w:color w:val="00000A"/>
          <w:sz w:val="24"/>
          <w:szCs w:val="24"/>
        </w:rPr>
      </w:pPr>
      <w:r>
        <w:rPr>
          <w:color w:val="00000A"/>
          <w:sz w:val="24"/>
          <w:szCs w:val="24"/>
        </w:rPr>
        <w:t>Сертификат</w:t>
      </w:r>
      <w:r w:rsidR="008506A3">
        <w:rPr>
          <w:color w:val="00000A"/>
          <w:sz w:val="24"/>
          <w:szCs w:val="24"/>
          <w:lang w:val="en-US"/>
        </w:rPr>
        <w:t xml:space="preserve"> и </w:t>
      </w:r>
      <w:proofErr w:type="spellStart"/>
      <w:r w:rsidR="008506A3">
        <w:rPr>
          <w:color w:val="00000A"/>
          <w:sz w:val="24"/>
          <w:szCs w:val="24"/>
          <w:lang w:val="en-US"/>
        </w:rPr>
        <w:t>паспорт</w:t>
      </w:r>
      <w:proofErr w:type="spellEnd"/>
      <w:r>
        <w:rPr>
          <w:color w:val="00000A"/>
          <w:sz w:val="24"/>
          <w:szCs w:val="24"/>
        </w:rPr>
        <w:t xml:space="preserve"> качества;</w:t>
      </w:r>
    </w:p>
    <w:p w14:paraId="016B96CD" w14:textId="7F82995B" w:rsidR="00531C58" w:rsidRDefault="00022561">
      <w:pPr>
        <w:widowControl w:val="0"/>
        <w:numPr>
          <w:ilvl w:val="0"/>
          <w:numId w:val="3"/>
        </w:numPr>
        <w:shd w:val="clear" w:color="auto" w:fill="FFFFFF"/>
        <w:tabs>
          <w:tab w:val="clear" w:pos="1287"/>
          <w:tab w:val="left" w:pos="0"/>
          <w:tab w:val="left" w:pos="786"/>
          <w:tab w:val="left" w:pos="900"/>
          <w:tab w:val="left" w:pos="1134"/>
          <w:tab w:val="left" w:pos="1276"/>
        </w:tabs>
        <w:spacing w:after="120" w:line="276" w:lineRule="auto"/>
        <w:ind w:left="0" w:firstLine="567"/>
        <w:jc w:val="both"/>
        <w:rPr>
          <w:color w:val="00000A"/>
          <w:sz w:val="24"/>
          <w:szCs w:val="24"/>
        </w:rPr>
      </w:pPr>
      <w:r>
        <w:rPr>
          <w:color w:val="00000A"/>
          <w:sz w:val="24"/>
          <w:szCs w:val="24"/>
        </w:rPr>
        <w:t>Технический паспорт.;</w:t>
      </w:r>
    </w:p>
    <w:p w14:paraId="6293EF7D" w14:textId="5913602E" w:rsidR="00531C58" w:rsidRDefault="008506A3" w:rsidP="008506A3">
      <w:pPr>
        <w:widowControl w:val="0"/>
        <w:numPr>
          <w:ilvl w:val="0"/>
          <w:numId w:val="3"/>
        </w:numPr>
        <w:shd w:val="clear" w:color="auto" w:fill="FFFFFF"/>
        <w:tabs>
          <w:tab w:val="left" w:pos="851"/>
        </w:tabs>
        <w:spacing w:after="120" w:line="276" w:lineRule="auto"/>
        <w:ind w:hanging="720"/>
        <w:jc w:val="both"/>
        <w:rPr>
          <w:color w:val="00000A"/>
          <w:sz w:val="24"/>
          <w:szCs w:val="24"/>
        </w:rPr>
      </w:pPr>
      <w:r w:rsidRPr="008506A3">
        <w:rPr>
          <w:color w:val="00000A"/>
          <w:sz w:val="24"/>
          <w:szCs w:val="24"/>
        </w:rPr>
        <w:t>инструкция по монтажу и эксплуатации</w:t>
      </w:r>
      <w:r w:rsidR="00022561">
        <w:rPr>
          <w:color w:val="00000A"/>
          <w:sz w:val="24"/>
          <w:szCs w:val="24"/>
        </w:rPr>
        <w:t>;</w:t>
      </w:r>
    </w:p>
    <w:p w14:paraId="575DB986" w14:textId="380A5CAB" w:rsidR="008506A3" w:rsidRDefault="008506A3" w:rsidP="008506A3">
      <w:pPr>
        <w:widowControl w:val="0"/>
        <w:numPr>
          <w:ilvl w:val="0"/>
          <w:numId w:val="3"/>
        </w:numPr>
        <w:shd w:val="clear" w:color="auto" w:fill="FFFFFF"/>
        <w:tabs>
          <w:tab w:val="left" w:pos="851"/>
        </w:tabs>
        <w:spacing w:after="120" w:line="276" w:lineRule="auto"/>
        <w:ind w:hanging="720"/>
        <w:jc w:val="both"/>
        <w:rPr>
          <w:color w:val="00000A"/>
          <w:sz w:val="24"/>
          <w:szCs w:val="24"/>
        </w:rPr>
      </w:pPr>
      <w:r w:rsidRPr="008506A3">
        <w:rPr>
          <w:color w:val="00000A"/>
          <w:sz w:val="24"/>
          <w:szCs w:val="24"/>
        </w:rPr>
        <w:lastRenderedPageBreak/>
        <w:t>сертификат пожарной безопасности (копия);</w:t>
      </w:r>
    </w:p>
    <w:p w14:paraId="0091E01F" w14:textId="148AABB6" w:rsidR="008506A3" w:rsidRDefault="008506A3" w:rsidP="008506A3">
      <w:pPr>
        <w:widowControl w:val="0"/>
        <w:numPr>
          <w:ilvl w:val="0"/>
          <w:numId w:val="3"/>
        </w:numPr>
        <w:shd w:val="clear" w:color="auto" w:fill="FFFFFF"/>
        <w:tabs>
          <w:tab w:val="left" w:pos="851"/>
        </w:tabs>
        <w:spacing w:after="120" w:line="276" w:lineRule="auto"/>
        <w:ind w:hanging="720"/>
        <w:jc w:val="both"/>
        <w:rPr>
          <w:color w:val="00000A"/>
          <w:sz w:val="24"/>
          <w:szCs w:val="24"/>
        </w:rPr>
      </w:pPr>
      <w:r w:rsidRPr="008506A3">
        <w:rPr>
          <w:color w:val="00000A"/>
          <w:sz w:val="24"/>
          <w:szCs w:val="24"/>
        </w:rPr>
        <w:t>гарантийный талон;</w:t>
      </w:r>
    </w:p>
    <w:p w14:paraId="60578668" w14:textId="0801EB38" w:rsidR="00531C58" w:rsidRPr="008506A3" w:rsidRDefault="008506A3">
      <w:pPr>
        <w:widowControl w:val="0"/>
        <w:numPr>
          <w:ilvl w:val="0"/>
          <w:numId w:val="3"/>
        </w:numPr>
        <w:shd w:val="clear" w:color="auto" w:fill="FFFFFF"/>
        <w:tabs>
          <w:tab w:val="clear" w:pos="1287"/>
          <w:tab w:val="left" w:pos="851"/>
          <w:tab w:val="left" w:pos="900"/>
          <w:tab w:val="left" w:pos="1134"/>
          <w:tab w:val="left" w:pos="1276"/>
        </w:tabs>
        <w:spacing w:after="120" w:line="276" w:lineRule="auto"/>
        <w:ind w:left="0" w:firstLine="567"/>
        <w:jc w:val="both"/>
        <w:rPr>
          <w:color w:val="00000A"/>
          <w:sz w:val="24"/>
          <w:szCs w:val="24"/>
        </w:rPr>
      </w:pPr>
      <w:r w:rsidRPr="008506A3">
        <w:rPr>
          <w:color w:val="00000A"/>
          <w:sz w:val="24"/>
          <w:szCs w:val="24"/>
        </w:rPr>
        <w:t>протокол испытаний</w:t>
      </w:r>
      <w:r>
        <w:rPr>
          <w:color w:val="00000A"/>
          <w:sz w:val="24"/>
          <w:szCs w:val="24"/>
          <w:lang w:val="en-US"/>
        </w:rPr>
        <w:t>;</w:t>
      </w:r>
    </w:p>
    <w:p w14:paraId="4CA96CC7" w14:textId="4923D23A" w:rsidR="008506A3" w:rsidRDefault="008506A3">
      <w:pPr>
        <w:widowControl w:val="0"/>
        <w:numPr>
          <w:ilvl w:val="0"/>
          <w:numId w:val="3"/>
        </w:numPr>
        <w:shd w:val="clear" w:color="auto" w:fill="FFFFFF"/>
        <w:tabs>
          <w:tab w:val="clear" w:pos="1287"/>
          <w:tab w:val="left" w:pos="851"/>
          <w:tab w:val="left" w:pos="900"/>
          <w:tab w:val="left" w:pos="1134"/>
          <w:tab w:val="left" w:pos="1276"/>
        </w:tabs>
        <w:spacing w:after="120" w:line="276" w:lineRule="auto"/>
        <w:ind w:left="0" w:firstLine="567"/>
        <w:jc w:val="both"/>
        <w:rPr>
          <w:color w:val="00000A"/>
          <w:sz w:val="24"/>
          <w:szCs w:val="24"/>
        </w:rPr>
      </w:pPr>
      <w:r w:rsidRPr="008506A3">
        <w:rPr>
          <w:color w:val="00000A"/>
          <w:sz w:val="24"/>
          <w:szCs w:val="24"/>
        </w:rPr>
        <w:t>товарную накладную унифицированной формы ТОРГ-12 или Универсальный передаточный документ в 2 экз.</w:t>
      </w:r>
    </w:p>
    <w:p w14:paraId="266D2985"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44DEA0DE" w14:textId="67EE3704"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sidR="002A53C6" w:rsidRPr="002A53C6">
        <w:rPr>
          <w:color w:val="000000"/>
          <w:sz w:val="24"/>
          <w:szCs w:val="24"/>
        </w:rPr>
        <w:t xml:space="preserve"> </w:t>
      </w:r>
      <w:r w:rsidR="002A53C6" w:rsidRPr="002A53C6">
        <w:rPr>
          <w:sz w:val="24"/>
          <w:szCs w:val="24"/>
        </w:rPr>
        <w:t>или Железнодорожную накладную (форма № ГУ-27)</w:t>
      </w:r>
      <w:r>
        <w:rPr>
          <w:color w:val="000000"/>
          <w:sz w:val="24"/>
          <w:szCs w:val="24"/>
        </w:rPr>
        <w:t>.</w:t>
      </w:r>
    </w:p>
    <w:p w14:paraId="2BCE3E6A"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14:paraId="223D3337" w14:textId="6FFA187C"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sidR="00CC0D4B" w:rsidRPr="00CC0D4B">
        <w:rPr>
          <w:color w:val="000000"/>
          <w:sz w:val="24"/>
          <w:szCs w:val="24"/>
        </w:rPr>
        <w:t xml:space="preserve"> </w:t>
      </w:r>
      <w:r w:rsidR="00CC0D4B" w:rsidRPr="002A53C6">
        <w:rPr>
          <w:sz w:val="24"/>
          <w:szCs w:val="24"/>
        </w:rPr>
        <w:t>или Железнодорожную накладную (форма № ГУ-27)</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14:paraId="20E27C21"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14:paraId="2BC0CBD7"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1E58C662"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lastRenderedPageBreak/>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14:paraId="4EBF57D2"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14:paraId="1D98F24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sz w:val="24"/>
          <w:szCs w:val="24"/>
        </w:rPr>
        <w:t>но не менее гарантийного срока изготовителя (производителя) продукции</w:t>
      </w:r>
      <w:r>
        <w:rPr>
          <w:color w:val="00000A"/>
          <w:sz w:val="24"/>
          <w:szCs w:val="24"/>
        </w:rPr>
        <w:t>.</w:t>
      </w:r>
    </w:p>
    <w:p w14:paraId="0F9433B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14:paraId="4391A33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14:paraId="4530433C"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67903A19"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14:paraId="2311C11A"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14:paraId="7B29CB1F"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lastRenderedPageBreak/>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14:paraId="0D626BCF" w14:textId="77777777" w:rsidR="00531C58" w:rsidRDefault="00022561">
      <w:pPr>
        <w:widowControl w:val="0"/>
        <w:numPr>
          <w:ilvl w:val="0"/>
          <w:numId w:val="4"/>
        </w:numPr>
        <w:shd w:val="clear" w:color="auto" w:fill="FFFFFF"/>
        <w:spacing w:after="120" w:line="276" w:lineRule="auto"/>
        <w:ind w:left="0" w:firstLine="2192"/>
        <w:contextualSpacing/>
        <w:rPr>
          <w:b/>
          <w:color w:val="00000A"/>
          <w:sz w:val="24"/>
          <w:szCs w:val="24"/>
        </w:rPr>
      </w:pPr>
      <w:r>
        <w:rPr>
          <w:b/>
          <w:color w:val="00000A"/>
          <w:sz w:val="24"/>
          <w:szCs w:val="24"/>
        </w:rPr>
        <w:t>Тара, упаковка, маркировка</w:t>
      </w:r>
    </w:p>
    <w:p w14:paraId="13CEAE4E"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7B01B276"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0B2847B1"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14:paraId="2352F74B"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и адрес грузоотправителя и грузополучателя;</w:t>
      </w:r>
    </w:p>
    <w:p w14:paraId="40E5AF3E"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14:paraId="4680C3CD"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 брутто/нетто каждого места;</w:t>
      </w:r>
    </w:p>
    <w:p w14:paraId="54E466FD"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Продукции;</w:t>
      </w:r>
    </w:p>
    <w:p w14:paraId="594FD7BE"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номера мест и их общее количество;</w:t>
      </w:r>
    </w:p>
    <w:p w14:paraId="67147A13"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весогабаритные характеристики мест;</w:t>
      </w:r>
    </w:p>
    <w:p w14:paraId="179C13E1"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центр тяжести;</w:t>
      </w:r>
    </w:p>
    <w:p w14:paraId="59B36492"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условия хранения;</w:t>
      </w:r>
    </w:p>
    <w:p w14:paraId="522619F7"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14:paraId="1ABF0C46"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14:paraId="2E46905B" w14:textId="77777777"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Сроки, порядок и условия поставки, переход права собственности</w:t>
      </w:r>
    </w:p>
    <w:p w14:paraId="641CAC01" w14:textId="77777777" w:rsidR="00531C58" w:rsidRDefault="00531C58">
      <w:pPr>
        <w:spacing w:after="120" w:line="276" w:lineRule="auto"/>
        <w:rPr>
          <w:bCs/>
          <w:color w:val="00000A"/>
          <w:sz w:val="24"/>
          <w:szCs w:val="24"/>
        </w:rPr>
      </w:pPr>
    </w:p>
    <w:p w14:paraId="3AFF7E00" w14:textId="77777777" w:rsidR="00531C58" w:rsidRDefault="00022561">
      <w:pPr>
        <w:widowControl w:val="0"/>
        <w:numPr>
          <w:ilvl w:val="1"/>
          <w:numId w:val="13"/>
        </w:numPr>
        <w:tabs>
          <w:tab w:val="left" w:pos="1276"/>
          <w:tab w:val="left" w:pos="1425"/>
        </w:tabs>
        <w:spacing w:after="120" w:line="276" w:lineRule="auto"/>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w:t>
      </w:r>
      <w:proofErr w:type="spellStart"/>
      <w:r>
        <w:rPr>
          <w:color w:val="00000A"/>
          <w:sz w:val="24"/>
          <w:szCs w:val="24"/>
          <w:lang w:val="en-US"/>
        </w:rPr>
        <w:t>разгрузка</w:t>
      </w:r>
      <w:proofErr w:type="spellEnd"/>
      <w:r>
        <w:rPr>
          <w:color w:val="00000A"/>
          <w:sz w:val="24"/>
          <w:szCs w:val="24"/>
          <w:lang w:val="en-US"/>
        </w:rPr>
        <w:t xml:space="preserve"> </w:t>
      </w:r>
      <w:r>
        <w:rPr>
          <w:color w:val="00000A"/>
          <w:sz w:val="24"/>
          <w:szCs w:val="24"/>
        </w:rPr>
        <w:t xml:space="preserve">Продукции осуществляется Поставщиком. </w:t>
      </w:r>
    </w:p>
    <w:p w14:paraId="7691A575"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14:paraId="4C856314"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14:paraId="3436CD8F"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w:t>
      </w:r>
      <w:r>
        <w:rPr>
          <w:color w:val="00000A"/>
          <w:sz w:val="24"/>
          <w:szCs w:val="24"/>
        </w:rPr>
        <w:lastRenderedPageBreak/>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3578B1E1"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14:paraId="724CD0CA" w14:textId="77777777"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Ответственность по Договору</w:t>
      </w:r>
    </w:p>
    <w:p w14:paraId="07F2BD3D"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0652775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14:paraId="24B94EED" w14:textId="15C713A0"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6.3. </w:t>
      </w:r>
      <w:r w:rsidR="003959F3" w:rsidRPr="003959F3">
        <w:rPr>
          <w:color w:val="00000A"/>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суммы, в отношении которой допущена просрочка оплаты,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Pr>
          <w:color w:val="00000A"/>
          <w:sz w:val="24"/>
          <w:szCs w:val="24"/>
        </w:rPr>
        <w:t xml:space="preserve">. </w:t>
      </w:r>
    </w:p>
    <w:p w14:paraId="7415996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14:paraId="7BAB3DA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14:paraId="73689704"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14:paraId="0E76579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14:paraId="6D0AD4F4"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14:paraId="53988F13" w14:textId="77777777" w:rsidR="00531C58" w:rsidRDefault="00022561">
      <w:pPr>
        <w:widowControl w:val="0"/>
        <w:shd w:val="clear" w:color="auto" w:fill="FFFFFF"/>
        <w:tabs>
          <w:tab w:val="left" w:pos="1276"/>
        </w:tabs>
        <w:spacing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1EB59E40" w14:textId="77777777" w:rsidR="00531C58" w:rsidRDefault="00022561">
      <w:pPr>
        <w:widowControl w:val="0"/>
        <w:shd w:val="clear" w:color="auto" w:fill="FFFFFF"/>
        <w:tabs>
          <w:tab w:val="left" w:pos="1276"/>
        </w:tabs>
        <w:spacing w:after="120"/>
        <w:jc w:val="both"/>
        <w:rPr>
          <w:color w:val="00000A"/>
          <w:sz w:val="24"/>
          <w:szCs w:val="24"/>
        </w:rPr>
      </w:pPr>
      <w:r>
        <w:rPr>
          <w:color w:val="00000A"/>
          <w:sz w:val="24"/>
          <w:szCs w:val="24"/>
        </w:rPr>
        <w:t xml:space="preserve">6.6. Предусмотренная Договором неустойка является штрафной. Убытки подлежат </w:t>
      </w:r>
      <w:r>
        <w:rPr>
          <w:color w:val="00000A"/>
          <w:sz w:val="24"/>
          <w:szCs w:val="24"/>
        </w:rPr>
        <w:lastRenderedPageBreak/>
        <w:t>возмещению в полной сумме сверх неустойки.</w:t>
      </w:r>
    </w:p>
    <w:p w14:paraId="3884C8A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14:paraId="591197FC" w14:textId="2EF713B9"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6.8. В случае, если в результате составления и выставления Поставщиком счетов-фактур</w:t>
      </w:r>
      <w:r w:rsidR="00047F2D" w:rsidRPr="00047F2D">
        <w:rPr>
          <w:color w:val="00000A"/>
          <w:sz w:val="24"/>
          <w:szCs w:val="24"/>
        </w:rPr>
        <w:t xml:space="preserve"> </w:t>
      </w:r>
      <w:r w:rsidR="00047F2D" w:rsidRPr="00235009">
        <w:rPr>
          <w:color w:val="00000A"/>
          <w:sz w:val="24"/>
          <w:szCs w:val="24"/>
        </w:rPr>
        <w:t>или Универсального передаточного документа (УПД)</w:t>
      </w:r>
      <w:r>
        <w:rPr>
          <w:color w:val="00000A"/>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w:t>
      </w:r>
      <w:r w:rsidR="00235009" w:rsidRPr="00235009">
        <w:rPr>
          <w:color w:val="00000A"/>
          <w:sz w:val="24"/>
          <w:szCs w:val="24"/>
        </w:rPr>
        <w:t xml:space="preserve"> или Универсального передаточного документа (УПД)</w:t>
      </w:r>
      <w:r>
        <w:rPr>
          <w:color w:val="00000A"/>
          <w:sz w:val="24"/>
          <w:szCs w:val="24"/>
        </w:rPr>
        <w:t>,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14:paraId="1300940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14:paraId="183BEFEB"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14:paraId="4E6FCB42"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31D5885B"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67DCDBAE" w14:textId="61855B6B"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 В случае изменения в течение срока действия Договора каких-либо собственников (включая конечных бенефициаров) Поставщика, а</w:t>
      </w:r>
      <w:r w:rsidR="00BD4545" w:rsidRPr="00BD4545">
        <w:rPr>
          <w:color w:val="00000A"/>
          <w:sz w:val="24"/>
          <w:szCs w:val="24"/>
        </w:rPr>
        <w:t xml:space="preserve"> </w:t>
      </w:r>
      <w:r>
        <w:rPr>
          <w:color w:val="00000A"/>
          <w:sz w:val="24"/>
          <w:szCs w:val="24"/>
        </w:rPr>
        <w:t xml:space="preserve">также внесения изменений в документы, </w:t>
      </w:r>
      <w:r>
        <w:rPr>
          <w:color w:val="00000A"/>
          <w:sz w:val="24"/>
          <w:szCs w:val="24"/>
        </w:rPr>
        <w:lastRenderedPageBreak/>
        <w:t>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14:paraId="1EE48D2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6.13.1. Для всех юридических лиц, созданных и действующих в соответствии с законодательством Российской Федерации: </w:t>
      </w:r>
    </w:p>
    <w:p w14:paraId="410732E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выписка из Единого государственного реестра юридических лиц, после изменений, указанных в п. 6.11 Договора, а также:</w:t>
      </w:r>
    </w:p>
    <w:p w14:paraId="4C38DB27"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6.13.2. для юридических лиц, зарегистрированных в форме акционерных обществ:</w:t>
      </w:r>
    </w:p>
    <w:p w14:paraId="3C3C3E1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список владельцев ценных бумаг;</w:t>
      </w:r>
    </w:p>
    <w:p w14:paraId="6E26A07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список аффилированных лиц на последнюю отчетную дату;</w:t>
      </w:r>
    </w:p>
    <w:p w14:paraId="5AE5EFB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ежеквартальный отчет на последнюю отчетную дату.</w:t>
      </w:r>
    </w:p>
    <w:p w14:paraId="4229D8E2"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6.13.3. для юридических лиц, зарегистрированных в форме обществ с ограниченной ответственностью:</w:t>
      </w:r>
    </w:p>
    <w:p w14:paraId="5A721FA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договор/договор об учреждении (создании)/решение единственного учредителя о создании; </w:t>
      </w:r>
    </w:p>
    <w:p w14:paraId="67363E4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(протокол) о приеме новых участников;</w:t>
      </w:r>
    </w:p>
    <w:p w14:paraId="27005BD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устав.</w:t>
      </w:r>
    </w:p>
    <w:p w14:paraId="53CF774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6.13.4. для юридических лиц, зарегистрированных в форме общественных или религиозных организаций (объединений): </w:t>
      </w:r>
    </w:p>
    <w:p w14:paraId="5920DA6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 или положение;</w:t>
      </w:r>
    </w:p>
    <w:p w14:paraId="5C669C6B"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14:paraId="678BA54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6.13.5. для юридических лиц, зарегистрированных в форме фонда: </w:t>
      </w:r>
    </w:p>
    <w:p w14:paraId="734FE6D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документ о выборе (назначении) попечительского совета фонда; </w:t>
      </w:r>
    </w:p>
    <w:p w14:paraId="5B5878D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14:paraId="6C21825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6.13.6. для юридических лиц, зарегистрированных в форме некоммерческого партнерства:</w:t>
      </w:r>
    </w:p>
    <w:p w14:paraId="5C920517"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и договор о создании. </w:t>
      </w:r>
    </w:p>
    <w:p w14:paraId="68DA3A44"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16FA26A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6.13.8. Для всех организаций, созданных и действующих в соответствии с законодательством иностранных государств:</w:t>
      </w:r>
    </w:p>
    <w:p w14:paraId="15A9E0B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выписка из торгового реестра страны инкорпорации;</w:t>
      </w:r>
    </w:p>
    <w:p w14:paraId="311E6C40"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772BADAF"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w:t>
      </w:r>
      <w:r>
        <w:rPr>
          <w:color w:val="00000A"/>
          <w:sz w:val="24"/>
          <w:szCs w:val="24"/>
        </w:rPr>
        <w:lastRenderedPageBreak/>
        <w:t>номинальных держателей, трастов или иных лиц, не являющихся собственниками – документы, служащие основанием прав таких лиц.</w:t>
      </w:r>
    </w:p>
    <w:p w14:paraId="61B31BF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14:paraId="2F45BE3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19ED66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5946E3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A54CEF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2944F7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EB9667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99DB6B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Каналы связи Линия доверия Группы РусГидро: </w:t>
      </w:r>
    </w:p>
    <w:p w14:paraId="6277FE4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lastRenderedPageBreak/>
        <w:t>Электронная почта: ld@rushydro.ru.</w:t>
      </w:r>
    </w:p>
    <w:p w14:paraId="306385B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50CE09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A1011E4" w14:textId="4AE6444A" w:rsidR="00531C58" w:rsidRDefault="00637B6A" w:rsidP="00637B6A">
      <w:pPr>
        <w:widowControl w:val="0"/>
        <w:shd w:val="clear" w:color="auto" w:fill="FFFFFF"/>
        <w:tabs>
          <w:tab w:val="left" w:pos="1276"/>
        </w:tabs>
        <w:spacing w:after="120" w:line="276" w:lineRule="auto"/>
        <w:jc w:val="center"/>
        <w:rPr>
          <w:b/>
          <w:bCs/>
          <w:color w:val="00000A"/>
          <w:sz w:val="24"/>
          <w:szCs w:val="24"/>
        </w:rPr>
      </w:pPr>
      <w:r>
        <w:rPr>
          <w:b/>
          <w:bCs/>
          <w:color w:val="00000A"/>
          <w:sz w:val="24"/>
          <w:szCs w:val="24"/>
        </w:rPr>
        <w:t xml:space="preserve">7.  </w:t>
      </w:r>
      <w:r w:rsidR="00022561">
        <w:rPr>
          <w:b/>
          <w:bCs/>
          <w:color w:val="00000A"/>
          <w:sz w:val="24"/>
          <w:szCs w:val="24"/>
        </w:rPr>
        <w:t>Особые положения</w:t>
      </w:r>
    </w:p>
    <w:p w14:paraId="75B99168" w14:textId="77777777" w:rsidR="00FC7816" w:rsidRPr="00FC7816" w:rsidRDefault="00FC7816" w:rsidP="00FC7816">
      <w:pPr>
        <w:pStyle w:val="afc"/>
        <w:numPr>
          <w:ilvl w:val="0"/>
          <w:numId w:val="13"/>
        </w:numPr>
        <w:shd w:val="clear" w:color="auto" w:fill="FFFFFF"/>
        <w:tabs>
          <w:tab w:val="left" w:pos="1276"/>
        </w:tabs>
        <w:spacing w:after="120" w:line="276" w:lineRule="auto"/>
        <w:contextualSpacing w:val="0"/>
        <w:jc w:val="both"/>
        <w:rPr>
          <w:vanish/>
          <w:color w:val="00000A"/>
          <w:sz w:val="24"/>
          <w:szCs w:val="24"/>
        </w:rPr>
      </w:pPr>
    </w:p>
    <w:p w14:paraId="258B0B02" w14:textId="650E6EB2" w:rsidR="00531C58" w:rsidRDefault="00022561" w:rsidP="00FC7816">
      <w:pPr>
        <w:widowControl w:val="0"/>
        <w:numPr>
          <w:ilvl w:val="1"/>
          <w:numId w:val="13"/>
        </w:numPr>
        <w:shd w:val="clear" w:color="auto" w:fill="FFFFFF"/>
        <w:tabs>
          <w:tab w:val="clear" w:pos="0"/>
          <w:tab w:val="num" w:pos="567"/>
          <w:tab w:val="left" w:pos="1276"/>
        </w:tabs>
        <w:spacing w:after="120" w:line="276" w:lineRule="auto"/>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color w:val="0000FF" w:themeColor="hyperlink"/>
            <w:sz w:val="24"/>
            <w:szCs w:val="24"/>
            <w:u w:val="single"/>
          </w:rPr>
          <w:t>№ 18162/09</w:t>
        </w:r>
      </w:hyperlink>
      <w:r>
        <w:rPr>
          <w:color w:val="00000A"/>
          <w:sz w:val="24"/>
          <w:szCs w:val="24"/>
        </w:rPr>
        <w:t xml:space="preserve"> и от 25.05.2010 </w:t>
      </w:r>
      <w:hyperlink r:id="rId9">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14:paraId="62320186" w14:textId="77777777" w:rsidR="00531C58" w:rsidRDefault="00022561" w:rsidP="00FC7816">
      <w:pPr>
        <w:widowControl w:val="0"/>
        <w:numPr>
          <w:ilvl w:val="1"/>
          <w:numId w:val="13"/>
        </w:numPr>
        <w:shd w:val="clear" w:color="auto" w:fill="FFFFFF"/>
        <w:tabs>
          <w:tab w:val="left" w:pos="1276"/>
        </w:tabs>
        <w:spacing w:after="120" w:line="276" w:lineRule="auto"/>
        <w:ind w:left="0" w:firstLine="567"/>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14:paraId="33715B8E"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w:t>
      </w:r>
      <w:proofErr w:type="spellStart"/>
      <w:r>
        <w:rPr>
          <w:color w:val="00000A"/>
          <w:sz w:val="24"/>
          <w:szCs w:val="24"/>
        </w:rPr>
        <w:t>п.п</w:t>
      </w:r>
      <w:proofErr w:type="spellEnd"/>
      <w:r>
        <w:rPr>
          <w:color w:val="00000A"/>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color w:val="00000A"/>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ED22351"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color w:val="00000A"/>
          <w:sz w:val="24"/>
          <w:szCs w:val="24"/>
        </w:rPr>
        <w:t>п.п</w:t>
      </w:r>
      <w:proofErr w:type="spellEnd"/>
      <w:r>
        <w:rPr>
          <w:color w:val="00000A"/>
          <w:sz w:val="24"/>
          <w:szCs w:val="24"/>
        </w:rPr>
        <w:t>. 7.1, 7.2 Договора, сверх суммы штрафа.</w:t>
      </w:r>
    </w:p>
    <w:p w14:paraId="7EA18DE6"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14:paraId="16CDA898"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w:t>
      </w:r>
      <w:r>
        <w:rPr>
          <w:color w:val="00000A"/>
          <w:sz w:val="24"/>
          <w:szCs w:val="24"/>
        </w:rPr>
        <w:lastRenderedPageBreak/>
        <w:t>уплаты штрафа, предусмотренного п. 7.4 Договора, при этом Покупатель не будет считаться просрочившим и/или нарушившим свои обязательства по Договору.</w:t>
      </w:r>
    </w:p>
    <w:p w14:paraId="6AC98264" w14:textId="77777777" w:rsidR="00531C58" w:rsidRDefault="00022561">
      <w:pPr>
        <w:widowControl w:val="0"/>
        <w:shd w:val="clear" w:color="auto" w:fill="FFFFFF"/>
        <w:tabs>
          <w:tab w:val="left" w:pos="1276"/>
        </w:tabs>
        <w:spacing w:after="120" w:line="276" w:lineRule="auto"/>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14:paraId="4F9C38DA" w14:textId="77777777" w:rsidR="00531C58" w:rsidRDefault="00022561">
      <w:pPr>
        <w:widowControl w:val="0"/>
        <w:numPr>
          <w:ilvl w:val="0"/>
          <w:numId w:val="13"/>
        </w:numPr>
        <w:shd w:val="clear" w:color="auto" w:fill="FFFFFF"/>
        <w:spacing w:after="120" w:line="276" w:lineRule="auto"/>
        <w:ind w:left="0" w:firstLine="0"/>
        <w:jc w:val="center"/>
        <w:rPr>
          <w:b/>
          <w:bCs/>
          <w:color w:val="00000A"/>
          <w:sz w:val="24"/>
          <w:szCs w:val="24"/>
        </w:rPr>
      </w:pPr>
      <w:r>
        <w:rPr>
          <w:b/>
          <w:color w:val="00000A"/>
          <w:sz w:val="24"/>
          <w:szCs w:val="24"/>
        </w:rPr>
        <w:t>Форс</w:t>
      </w:r>
      <w:r>
        <w:rPr>
          <w:b/>
          <w:bCs/>
          <w:color w:val="00000A"/>
          <w:sz w:val="24"/>
          <w:szCs w:val="24"/>
        </w:rPr>
        <w:t>-мажор</w:t>
      </w:r>
    </w:p>
    <w:p w14:paraId="373DED38"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DC25801"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3B71654"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21E04093"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331A19C0"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0B5AA622"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2FA40F7D" w14:textId="77777777" w:rsidR="00531C58" w:rsidRDefault="00022561">
      <w:pPr>
        <w:widowControl w:val="0"/>
        <w:numPr>
          <w:ilvl w:val="0"/>
          <w:numId w:val="13"/>
        </w:numPr>
        <w:shd w:val="clear" w:color="auto" w:fill="FFFFFF"/>
        <w:tabs>
          <w:tab w:val="left" w:pos="1418"/>
        </w:tabs>
        <w:spacing w:after="120" w:line="276" w:lineRule="auto"/>
        <w:ind w:left="0" w:firstLine="0"/>
        <w:jc w:val="center"/>
        <w:rPr>
          <w:b/>
          <w:bCs/>
          <w:color w:val="00000A"/>
          <w:sz w:val="24"/>
          <w:szCs w:val="24"/>
        </w:rPr>
      </w:pPr>
      <w:r>
        <w:rPr>
          <w:b/>
          <w:color w:val="00000A"/>
          <w:sz w:val="24"/>
          <w:szCs w:val="24"/>
        </w:rPr>
        <w:t>Конфиденциальность</w:t>
      </w:r>
    </w:p>
    <w:p w14:paraId="43F2FD89"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5BF5436A" w14:textId="77777777" w:rsidR="00531C58" w:rsidRDefault="00022561">
      <w:pPr>
        <w:numPr>
          <w:ilvl w:val="0"/>
          <w:numId w:val="8"/>
        </w:numPr>
        <w:tabs>
          <w:tab w:val="left" w:pos="851"/>
        </w:tabs>
        <w:spacing w:after="120" w:line="276" w:lineRule="auto"/>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6B2820C2" w14:textId="77777777" w:rsidR="00531C58" w:rsidRDefault="00022561">
      <w:pPr>
        <w:numPr>
          <w:ilvl w:val="0"/>
          <w:numId w:val="8"/>
        </w:numPr>
        <w:tabs>
          <w:tab w:val="left" w:pos="851"/>
        </w:tabs>
        <w:spacing w:after="120" w:line="276" w:lineRule="auto"/>
        <w:ind w:left="0" w:hanging="284"/>
        <w:jc w:val="both"/>
        <w:rPr>
          <w:bCs/>
          <w:color w:val="00000A"/>
          <w:sz w:val="24"/>
          <w:szCs w:val="24"/>
        </w:rPr>
      </w:pPr>
      <w:r>
        <w:rPr>
          <w:bCs/>
          <w:color w:val="00000A"/>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D7D97DA"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56377D41"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9CD1895"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C34CA2C"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14:paraId="503CBCBF"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финансовую отчетность;</w:t>
      </w:r>
    </w:p>
    <w:p w14:paraId="4521BF28"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учетные регистры бухгалтерского учета;</w:t>
      </w:r>
    </w:p>
    <w:p w14:paraId="3AAF3E38"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бизнес-планы;</w:t>
      </w:r>
    </w:p>
    <w:p w14:paraId="6FF2B844"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4D94054F"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14:paraId="429C843C"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989D827"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836084B"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14:paraId="1BE8DA99"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14:paraId="4F16DFA5"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3B8EA265"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14:paraId="69F8D448"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w:t>
      </w:r>
      <w:r>
        <w:rPr>
          <w:color w:val="00000A"/>
          <w:sz w:val="24"/>
          <w:szCs w:val="24"/>
        </w:rPr>
        <w:lastRenderedPageBreak/>
        <w:t>Поставщик обязан использовать в отношении защиты Информации обычно используемые им меры защиты;</w:t>
      </w:r>
    </w:p>
    <w:p w14:paraId="09F4B4F6"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14:paraId="0BCEFCF0"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ECA462D"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50F2EEA9"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2BA99B9"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1BA7F6E5"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14:paraId="15B77ADF"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3AF18205"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5E15DED1"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0811F270" w14:textId="77777777"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Инсайдерская оговорка</w:t>
      </w:r>
    </w:p>
    <w:p w14:paraId="338E657D"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также обязуется:</w:t>
      </w:r>
    </w:p>
    <w:p w14:paraId="78D84C17" w14:textId="77777777" w:rsidR="00531C58" w:rsidRDefault="00022561">
      <w:pPr>
        <w:widowControl w:val="0"/>
        <w:numPr>
          <w:ilvl w:val="2"/>
          <w:numId w:val="13"/>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14:paraId="1CEC0CD6" w14:textId="77777777" w:rsidR="00531C58" w:rsidRDefault="00022561">
      <w:pPr>
        <w:widowControl w:val="0"/>
        <w:numPr>
          <w:ilvl w:val="2"/>
          <w:numId w:val="13"/>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26B53899" w14:textId="77777777" w:rsidR="00531C58" w:rsidRDefault="00022561">
      <w:pPr>
        <w:widowControl w:val="0"/>
        <w:numPr>
          <w:ilvl w:val="0"/>
          <w:numId w:val="13"/>
        </w:numPr>
        <w:shd w:val="clear" w:color="auto" w:fill="FFFFFF"/>
        <w:tabs>
          <w:tab w:val="left" w:pos="993"/>
        </w:tabs>
        <w:spacing w:after="120" w:line="276" w:lineRule="auto"/>
        <w:ind w:left="0" w:firstLine="0"/>
        <w:jc w:val="center"/>
        <w:rPr>
          <w:b/>
          <w:color w:val="00000A"/>
          <w:sz w:val="24"/>
          <w:szCs w:val="24"/>
        </w:rPr>
      </w:pPr>
      <w:r>
        <w:rPr>
          <w:b/>
          <w:color w:val="00000A"/>
          <w:sz w:val="24"/>
          <w:szCs w:val="24"/>
        </w:rPr>
        <w:t>Разрешение споров</w:t>
      </w:r>
    </w:p>
    <w:p w14:paraId="11490AAB"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lastRenderedPageBreak/>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A2B07BB"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14:paraId="1FD460F6"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198708B"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402260A9"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14:paraId="01E2F6E9" w14:textId="77777777" w:rsidR="00531C58" w:rsidRDefault="00022561">
      <w:pPr>
        <w:widowControl w:val="0"/>
        <w:numPr>
          <w:ilvl w:val="0"/>
          <w:numId w:val="13"/>
        </w:numPr>
        <w:shd w:val="clear" w:color="auto" w:fill="FFFFFF"/>
        <w:tabs>
          <w:tab w:val="left" w:pos="851"/>
        </w:tabs>
        <w:spacing w:after="120" w:line="276" w:lineRule="auto"/>
        <w:ind w:left="0" w:firstLine="0"/>
        <w:jc w:val="center"/>
        <w:rPr>
          <w:b/>
          <w:bCs/>
          <w:color w:val="00000A"/>
          <w:sz w:val="24"/>
          <w:szCs w:val="24"/>
        </w:rPr>
      </w:pPr>
      <w:r>
        <w:rPr>
          <w:b/>
          <w:bCs/>
          <w:color w:val="00000A"/>
          <w:sz w:val="24"/>
          <w:szCs w:val="24"/>
        </w:rPr>
        <w:t>Прекращение (расторжение) Договора</w:t>
      </w:r>
    </w:p>
    <w:p w14:paraId="7B26EF01"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14:paraId="1FABF992"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2392185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14:paraId="36BD0505" w14:textId="77777777" w:rsidR="00531C58" w:rsidRDefault="00022561">
      <w:pPr>
        <w:widowControl w:val="0"/>
        <w:numPr>
          <w:ilvl w:val="1"/>
          <w:numId w:val="13"/>
        </w:numPr>
        <w:shd w:val="clear" w:color="auto" w:fill="FFFFFF"/>
        <w:spacing w:after="120" w:line="276" w:lineRule="auto"/>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14:paraId="0C765FDF"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14:paraId="34489354"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lastRenderedPageBreak/>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14:paraId="5F48C286"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14:paraId="055B73B0"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2071D4B9"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49FA7002"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14:paraId="27A7DC69"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14:paraId="6DBF8042"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14:paraId="66A85531"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14:paraId="62D92452"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3F5350BB" w14:textId="77777777" w:rsidR="00531C58" w:rsidRDefault="00022561">
      <w:pPr>
        <w:widowControl w:val="0"/>
        <w:numPr>
          <w:ilvl w:val="0"/>
          <w:numId w:val="13"/>
        </w:numPr>
        <w:shd w:val="clear" w:color="auto" w:fill="FFFFFF"/>
        <w:tabs>
          <w:tab w:val="left" w:pos="567"/>
        </w:tabs>
        <w:spacing w:after="120" w:line="276" w:lineRule="auto"/>
        <w:ind w:left="0" w:firstLine="0"/>
        <w:jc w:val="center"/>
        <w:rPr>
          <w:b/>
          <w:color w:val="00000A"/>
          <w:sz w:val="24"/>
          <w:szCs w:val="24"/>
        </w:rPr>
      </w:pPr>
      <w:r>
        <w:rPr>
          <w:b/>
          <w:bCs/>
          <w:color w:val="00000A"/>
          <w:sz w:val="24"/>
          <w:szCs w:val="24"/>
        </w:rPr>
        <w:t>Заверения</w:t>
      </w:r>
      <w:r>
        <w:rPr>
          <w:b/>
          <w:color w:val="00000A"/>
          <w:sz w:val="24"/>
          <w:szCs w:val="24"/>
        </w:rPr>
        <w:t xml:space="preserve"> Сторон</w:t>
      </w:r>
    </w:p>
    <w:p w14:paraId="7A4CE1D5"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14:paraId="7280A8A7"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CD30DAC"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7C054D4"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14:paraId="08831E96"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14:paraId="2939249B"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03E060F"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14:paraId="367B2652"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14:paraId="2D79EC76"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14:paraId="39712816"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14:paraId="451B96D4"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14:paraId="4E761DC1"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24604DAE"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14:paraId="1D90DA83"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14:paraId="591BA64F"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4C812EC"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14:paraId="5A8AA2A0"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138DCB7D"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14:paraId="41C43B73" w14:textId="77777777" w:rsidR="00531C58" w:rsidRDefault="00022561">
      <w:pPr>
        <w:shd w:val="clear" w:color="auto" w:fill="FFFFFF"/>
        <w:spacing w:after="120" w:line="276" w:lineRule="auto"/>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02977BB" w14:textId="77777777" w:rsidR="00531C58" w:rsidRDefault="00022561">
      <w:pPr>
        <w:widowControl w:val="0"/>
        <w:numPr>
          <w:ilvl w:val="0"/>
          <w:numId w:val="13"/>
        </w:numPr>
        <w:shd w:val="clear" w:color="auto" w:fill="FFFFFF"/>
        <w:tabs>
          <w:tab w:val="left" w:pos="851"/>
        </w:tabs>
        <w:spacing w:after="120" w:line="276" w:lineRule="auto"/>
        <w:ind w:left="0" w:firstLine="0"/>
        <w:jc w:val="center"/>
        <w:rPr>
          <w:b/>
          <w:color w:val="00000A"/>
          <w:sz w:val="24"/>
          <w:szCs w:val="24"/>
        </w:rPr>
      </w:pPr>
      <w:r>
        <w:rPr>
          <w:b/>
          <w:color w:val="00000A"/>
          <w:sz w:val="24"/>
          <w:szCs w:val="24"/>
        </w:rPr>
        <w:t>Заключительные положения</w:t>
      </w:r>
    </w:p>
    <w:p w14:paraId="71E30950"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lastRenderedPageBreak/>
        <w:t xml:space="preserve">Договор вступает в силу с даты его подписания Сторонами и действует до полного исполнения ими принятых на себя обязательств. </w:t>
      </w:r>
    </w:p>
    <w:p w14:paraId="2DE92DBC"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14:paraId="658C5FE2"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14:paraId="55475218"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14:paraId="2C253943"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B129150"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14:paraId="025D78F7"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14:paraId="56F65978" w14:textId="77777777" w:rsidR="00531C58" w:rsidRDefault="00022561">
      <w:pPr>
        <w:numPr>
          <w:ilvl w:val="2"/>
          <w:numId w:val="13"/>
        </w:numPr>
        <w:shd w:val="clear" w:color="auto" w:fill="FFFFFF"/>
        <w:spacing w:after="120" w:line="276" w:lineRule="auto"/>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14:paraId="43D34436" w14:textId="77777777" w:rsidR="00531C58" w:rsidRDefault="00022561">
      <w:pPr>
        <w:numPr>
          <w:ilvl w:val="2"/>
          <w:numId w:val="13"/>
        </w:numPr>
        <w:shd w:val="clear" w:color="auto" w:fill="FFFFFF"/>
        <w:spacing w:after="120" w:line="276" w:lineRule="auto"/>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14:paraId="1AECA083"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14:paraId="02D693B7"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CED89F3" w14:textId="401B9CFA" w:rsidR="00531C58" w:rsidRDefault="00022561">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w:t>
      </w:r>
      <w:r w:rsidR="005F666D" w:rsidRPr="005F666D">
        <w:rPr>
          <w:bCs/>
          <w:color w:val="00000A"/>
          <w:sz w:val="24"/>
          <w:szCs w:val="24"/>
        </w:rPr>
        <w:t>двух</w:t>
      </w:r>
      <w:r>
        <w:rPr>
          <w:bCs/>
          <w:color w:val="00000A"/>
          <w:sz w:val="24"/>
          <w:szCs w:val="24"/>
        </w:rPr>
        <w:t xml:space="preserve"> оригинальных экземплярах, по одному для каждой из Сторон.</w:t>
      </w:r>
    </w:p>
    <w:p w14:paraId="6DEA971B" w14:textId="77777777" w:rsidR="00567F9B" w:rsidRDefault="00567F9B" w:rsidP="00567F9B">
      <w:pPr>
        <w:widowControl w:val="0"/>
        <w:shd w:val="clear" w:color="auto" w:fill="FFFFFF"/>
        <w:tabs>
          <w:tab w:val="left" w:pos="426"/>
        </w:tabs>
        <w:spacing w:after="120" w:line="276" w:lineRule="auto"/>
        <w:rPr>
          <w:b/>
          <w:color w:val="00000A"/>
          <w:sz w:val="24"/>
          <w:szCs w:val="24"/>
        </w:rPr>
      </w:pPr>
    </w:p>
    <w:p w14:paraId="1DB566CE" w14:textId="77777777" w:rsidR="00567F9B" w:rsidRDefault="00567F9B" w:rsidP="00567F9B">
      <w:pPr>
        <w:widowControl w:val="0"/>
        <w:shd w:val="clear" w:color="auto" w:fill="FFFFFF"/>
        <w:tabs>
          <w:tab w:val="left" w:pos="426"/>
        </w:tabs>
        <w:spacing w:after="120" w:line="276" w:lineRule="auto"/>
        <w:rPr>
          <w:b/>
          <w:color w:val="00000A"/>
          <w:sz w:val="24"/>
          <w:szCs w:val="24"/>
        </w:rPr>
      </w:pPr>
    </w:p>
    <w:p w14:paraId="3FD23181" w14:textId="5BB3D9BF" w:rsidR="00531C58" w:rsidRDefault="00022561">
      <w:pPr>
        <w:widowControl w:val="0"/>
        <w:numPr>
          <w:ilvl w:val="0"/>
          <w:numId w:val="13"/>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Приложения к Договору</w:t>
      </w:r>
    </w:p>
    <w:p w14:paraId="7DC206F0" w14:textId="77777777" w:rsidR="00531C58" w:rsidRDefault="00022561">
      <w:pPr>
        <w:tabs>
          <w:tab w:val="left" w:pos="0"/>
        </w:tabs>
        <w:spacing w:after="120" w:line="276" w:lineRule="auto"/>
        <w:jc w:val="both"/>
        <w:textAlignment w:val="baseline"/>
        <w:outlineLvl w:val="2"/>
        <w:rPr>
          <w:color w:val="00000A"/>
          <w:sz w:val="24"/>
          <w:szCs w:val="24"/>
        </w:rPr>
      </w:pPr>
      <w:r>
        <w:rPr>
          <w:color w:val="00000A"/>
          <w:sz w:val="24"/>
          <w:szCs w:val="24"/>
        </w:rPr>
        <w:t xml:space="preserve">- Приложение № 1 – Спецификация. </w:t>
      </w:r>
    </w:p>
    <w:p w14:paraId="179126AB" w14:textId="77777777" w:rsidR="00531C58" w:rsidRDefault="00022561">
      <w:pPr>
        <w:tabs>
          <w:tab w:val="left" w:pos="0"/>
        </w:tabs>
        <w:spacing w:after="120" w:line="276" w:lineRule="auto"/>
        <w:jc w:val="both"/>
        <w:textAlignment w:val="baseline"/>
        <w:outlineLvl w:val="2"/>
        <w:rPr>
          <w:color w:val="00000A"/>
          <w:sz w:val="24"/>
          <w:szCs w:val="24"/>
          <w:lang w:val="en-US"/>
        </w:rPr>
      </w:pPr>
      <w:r>
        <w:rPr>
          <w:color w:val="00000A"/>
          <w:sz w:val="24"/>
          <w:szCs w:val="24"/>
          <w:lang w:val="en-US"/>
        </w:rPr>
        <w:t xml:space="preserve">- </w:t>
      </w:r>
      <w:proofErr w:type="spellStart"/>
      <w:r>
        <w:rPr>
          <w:color w:val="00000A"/>
          <w:sz w:val="24"/>
          <w:szCs w:val="24"/>
          <w:lang w:val="en-US"/>
        </w:rPr>
        <w:t>Приложение</w:t>
      </w:r>
      <w:proofErr w:type="spellEnd"/>
      <w:r>
        <w:rPr>
          <w:color w:val="00000A"/>
          <w:sz w:val="24"/>
          <w:szCs w:val="24"/>
          <w:lang w:val="en-US"/>
        </w:rPr>
        <w:t xml:space="preserve"> №2 – </w:t>
      </w:r>
      <w:proofErr w:type="spellStart"/>
      <w:r>
        <w:rPr>
          <w:color w:val="00000A"/>
          <w:sz w:val="24"/>
          <w:szCs w:val="24"/>
          <w:lang w:val="en-US"/>
        </w:rPr>
        <w:t>Технические</w:t>
      </w:r>
      <w:proofErr w:type="spellEnd"/>
      <w:r>
        <w:rPr>
          <w:color w:val="00000A"/>
          <w:sz w:val="24"/>
          <w:szCs w:val="24"/>
          <w:lang w:val="en-US"/>
        </w:rPr>
        <w:t xml:space="preserve"> </w:t>
      </w:r>
      <w:proofErr w:type="spellStart"/>
      <w:r>
        <w:rPr>
          <w:color w:val="00000A"/>
          <w:sz w:val="24"/>
          <w:szCs w:val="24"/>
          <w:lang w:val="en-US"/>
        </w:rPr>
        <w:t>требования</w:t>
      </w:r>
      <w:proofErr w:type="spellEnd"/>
    </w:p>
    <w:p w14:paraId="36851CCD" w14:textId="77777777" w:rsidR="00531C58" w:rsidRDefault="00531C58">
      <w:pPr>
        <w:tabs>
          <w:tab w:val="left" w:pos="0"/>
        </w:tabs>
        <w:spacing w:after="120" w:line="276" w:lineRule="auto"/>
        <w:jc w:val="both"/>
        <w:textAlignment w:val="baseline"/>
        <w:outlineLvl w:val="2"/>
        <w:rPr>
          <w:color w:val="00000A"/>
          <w:sz w:val="24"/>
          <w:szCs w:val="24"/>
          <w:lang w:val="en-US"/>
        </w:rPr>
      </w:pPr>
    </w:p>
    <w:p w14:paraId="2BAEC488" w14:textId="77777777" w:rsidR="00531C58" w:rsidRDefault="00022561">
      <w:pPr>
        <w:widowControl w:val="0"/>
        <w:numPr>
          <w:ilvl w:val="0"/>
          <w:numId w:val="13"/>
        </w:numPr>
        <w:shd w:val="clear" w:color="auto" w:fill="FFFFFF"/>
        <w:tabs>
          <w:tab w:val="left" w:pos="709"/>
        </w:tabs>
        <w:spacing w:after="120" w:line="276" w:lineRule="auto"/>
        <w:ind w:left="0" w:firstLine="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531C58" w14:paraId="30B5B1B7" w14:textId="77777777">
        <w:tc>
          <w:tcPr>
            <w:tcW w:w="4927" w:type="dxa"/>
          </w:tcPr>
          <w:p w14:paraId="6AB669FF" w14:textId="77777777" w:rsidR="00531C58" w:rsidRDefault="00022561">
            <w:pPr>
              <w:widowControl w:val="0"/>
              <w:spacing w:line="276" w:lineRule="auto"/>
              <w:rPr>
                <w:b/>
                <w:color w:val="00000A"/>
                <w:sz w:val="24"/>
                <w:szCs w:val="24"/>
                <w:u w:val="single"/>
              </w:rPr>
            </w:pPr>
            <w:r>
              <w:rPr>
                <w:b/>
                <w:color w:val="00000A"/>
                <w:sz w:val="24"/>
                <w:szCs w:val="24"/>
                <w:u w:val="single"/>
              </w:rPr>
              <w:t>Покупатель:</w:t>
            </w:r>
          </w:p>
        </w:tc>
        <w:tc>
          <w:tcPr>
            <w:tcW w:w="4786" w:type="dxa"/>
          </w:tcPr>
          <w:p w14:paraId="730D5E9C" w14:textId="77777777" w:rsidR="00531C58" w:rsidRDefault="00022561">
            <w:pPr>
              <w:widowControl w:val="0"/>
              <w:spacing w:line="276" w:lineRule="auto"/>
              <w:rPr>
                <w:b/>
                <w:color w:val="00000A"/>
                <w:sz w:val="24"/>
                <w:szCs w:val="24"/>
                <w:u w:val="single"/>
              </w:rPr>
            </w:pPr>
            <w:r>
              <w:rPr>
                <w:b/>
                <w:color w:val="00000A"/>
                <w:sz w:val="24"/>
                <w:szCs w:val="24"/>
                <w:u w:val="single"/>
              </w:rPr>
              <w:t>Поставщик:</w:t>
            </w:r>
          </w:p>
          <w:p w14:paraId="62F373FE" w14:textId="77777777" w:rsidR="00531C58" w:rsidRDefault="00531C58">
            <w:pPr>
              <w:widowControl w:val="0"/>
              <w:spacing w:line="276" w:lineRule="auto"/>
              <w:rPr>
                <w:b/>
                <w:color w:val="00000A"/>
                <w:sz w:val="24"/>
                <w:szCs w:val="24"/>
                <w:u w:val="single"/>
              </w:rPr>
            </w:pPr>
          </w:p>
        </w:tc>
      </w:tr>
      <w:tr w:rsidR="00531C58" w:rsidRPr="008A2978" w14:paraId="6BCC84E1" w14:textId="77777777">
        <w:tc>
          <w:tcPr>
            <w:tcW w:w="4927" w:type="dxa"/>
          </w:tcPr>
          <w:p w14:paraId="456F762C" w14:textId="77777777" w:rsidR="009A0B01" w:rsidRDefault="009A0B01" w:rsidP="009A0B01">
            <w:pPr>
              <w:widowControl w:val="0"/>
              <w:ind w:right="456"/>
              <w:rPr>
                <w:b/>
                <w:sz w:val="22"/>
                <w:szCs w:val="22"/>
              </w:rPr>
            </w:pPr>
            <w:r w:rsidRPr="000572EC">
              <w:rPr>
                <w:b/>
                <w:sz w:val="22"/>
                <w:szCs w:val="22"/>
              </w:rPr>
              <w:t xml:space="preserve">Акционерное общество </w:t>
            </w:r>
          </w:p>
          <w:p w14:paraId="601554C4" w14:textId="77777777" w:rsidR="009A0B01" w:rsidRDefault="009A0B01" w:rsidP="009A0B01">
            <w:pPr>
              <w:widowControl w:val="0"/>
              <w:ind w:right="456"/>
              <w:rPr>
                <w:b/>
                <w:sz w:val="22"/>
                <w:szCs w:val="22"/>
              </w:rPr>
            </w:pPr>
            <w:r w:rsidRPr="000572EC">
              <w:rPr>
                <w:b/>
                <w:sz w:val="22"/>
                <w:szCs w:val="22"/>
              </w:rPr>
              <w:t>«Гидроремонт-ВКК»</w:t>
            </w:r>
          </w:p>
          <w:p w14:paraId="2D61DACA" w14:textId="77777777" w:rsidR="009A0B01" w:rsidRPr="000572EC" w:rsidRDefault="009A0B01" w:rsidP="009A0B01">
            <w:pPr>
              <w:widowControl w:val="0"/>
              <w:ind w:right="456"/>
              <w:rPr>
                <w:b/>
                <w:sz w:val="22"/>
                <w:szCs w:val="22"/>
              </w:rPr>
            </w:pPr>
            <w:r w:rsidRPr="000572EC">
              <w:rPr>
                <w:b/>
                <w:sz w:val="22"/>
                <w:szCs w:val="22"/>
              </w:rPr>
              <w:t xml:space="preserve"> (АО «Гидроремонт-ВКК»)</w:t>
            </w:r>
          </w:p>
          <w:p w14:paraId="1E134D54" w14:textId="77777777" w:rsidR="009A0B01" w:rsidRDefault="009A0B01" w:rsidP="009A0B01">
            <w:pPr>
              <w:widowControl w:val="0"/>
              <w:ind w:right="324"/>
              <w:rPr>
                <w:sz w:val="22"/>
                <w:szCs w:val="22"/>
              </w:rPr>
            </w:pPr>
            <w:r w:rsidRPr="00305F1F">
              <w:rPr>
                <w:b/>
                <w:sz w:val="22"/>
                <w:szCs w:val="22"/>
              </w:rPr>
              <w:t>Юридический адрес:</w:t>
            </w:r>
            <w:r w:rsidRPr="000572EC">
              <w:rPr>
                <w:sz w:val="22"/>
                <w:szCs w:val="22"/>
              </w:rPr>
              <w:t xml:space="preserve"> 603140, </w:t>
            </w:r>
          </w:p>
          <w:p w14:paraId="658A501A" w14:textId="77777777" w:rsidR="009A0B01" w:rsidRDefault="009A0B01" w:rsidP="009A0B01">
            <w:pPr>
              <w:widowControl w:val="0"/>
              <w:ind w:right="324"/>
              <w:rPr>
                <w:sz w:val="22"/>
                <w:szCs w:val="22"/>
              </w:rPr>
            </w:pPr>
            <w:r w:rsidRPr="000572EC">
              <w:rPr>
                <w:sz w:val="22"/>
                <w:szCs w:val="22"/>
              </w:rPr>
              <w:t xml:space="preserve">Нижегородская обл., </w:t>
            </w:r>
            <w:proofErr w:type="spellStart"/>
            <w:r w:rsidRPr="000572EC">
              <w:rPr>
                <w:sz w:val="22"/>
                <w:szCs w:val="22"/>
              </w:rPr>
              <w:t>г.о</w:t>
            </w:r>
            <w:proofErr w:type="spellEnd"/>
            <w:r w:rsidRPr="000572EC">
              <w:rPr>
                <w:sz w:val="22"/>
                <w:szCs w:val="22"/>
              </w:rPr>
              <w:t xml:space="preserve">. город Нижний Новгород, г. Нижний Новгород, </w:t>
            </w:r>
          </w:p>
          <w:p w14:paraId="062FE551" w14:textId="77777777" w:rsidR="009A0B01" w:rsidRDefault="009A0B01" w:rsidP="009A0B01">
            <w:pPr>
              <w:widowControl w:val="0"/>
              <w:ind w:right="324"/>
              <w:rPr>
                <w:sz w:val="22"/>
                <w:szCs w:val="22"/>
              </w:rPr>
            </w:pPr>
            <w:r w:rsidRPr="000572EC">
              <w:rPr>
                <w:sz w:val="22"/>
                <w:szCs w:val="22"/>
              </w:rPr>
              <w:t xml:space="preserve">пер. Мотальный, д.8 </w:t>
            </w:r>
            <w:proofErr w:type="spellStart"/>
            <w:r w:rsidRPr="000572EC">
              <w:rPr>
                <w:sz w:val="22"/>
                <w:szCs w:val="22"/>
              </w:rPr>
              <w:t>помещ</w:t>
            </w:r>
            <w:proofErr w:type="spellEnd"/>
            <w:r w:rsidRPr="000572EC">
              <w:rPr>
                <w:sz w:val="22"/>
                <w:szCs w:val="22"/>
              </w:rPr>
              <w:t>. ВП31,</w:t>
            </w:r>
          </w:p>
          <w:p w14:paraId="767D0F2B" w14:textId="77777777" w:rsidR="009A0B01" w:rsidRPr="000572EC" w:rsidRDefault="009A0B01" w:rsidP="009A0B01">
            <w:pPr>
              <w:widowControl w:val="0"/>
              <w:ind w:right="324"/>
              <w:rPr>
                <w:sz w:val="22"/>
                <w:szCs w:val="22"/>
              </w:rPr>
            </w:pPr>
            <w:r w:rsidRPr="000572EC">
              <w:rPr>
                <w:sz w:val="22"/>
                <w:szCs w:val="22"/>
              </w:rPr>
              <w:t xml:space="preserve"> офис С1А</w:t>
            </w:r>
          </w:p>
          <w:p w14:paraId="36BBCE0C" w14:textId="77777777" w:rsidR="009A0B01" w:rsidRDefault="009A0B01" w:rsidP="009A0B01">
            <w:pPr>
              <w:widowControl w:val="0"/>
              <w:ind w:right="179"/>
              <w:rPr>
                <w:rFonts w:eastAsia="Calibri"/>
                <w:sz w:val="22"/>
                <w:szCs w:val="22"/>
              </w:rPr>
            </w:pPr>
            <w:r w:rsidRPr="00305F1F">
              <w:rPr>
                <w:b/>
                <w:sz w:val="22"/>
                <w:szCs w:val="22"/>
              </w:rPr>
              <w:t>Почтовый адрес:</w:t>
            </w:r>
            <w:r w:rsidRPr="000572EC">
              <w:rPr>
                <w:sz w:val="22"/>
                <w:szCs w:val="22"/>
              </w:rPr>
              <w:t xml:space="preserve"> </w:t>
            </w:r>
            <w:r w:rsidRPr="000572EC">
              <w:rPr>
                <w:rFonts w:eastAsia="Calibri"/>
                <w:sz w:val="22"/>
                <w:szCs w:val="22"/>
              </w:rPr>
              <w:t xml:space="preserve">368219, Россия, </w:t>
            </w:r>
          </w:p>
          <w:p w14:paraId="5DDC6BB6" w14:textId="77777777" w:rsidR="009A0B01" w:rsidRDefault="009A0B01" w:rsidP="009A0B01">
            <w:pPr>
              <w:widowControl w:val="0"/>
              <w:ind w:right="179"/>
              <w:rPr>
                <w:rFonts w:eastAsia="Calibri"/>
                <w:sz w:val="22"/>
                <w:szCs w:val="22"/>
              </w:rPr>
            </w:pPr>
            <w:r w:rsidRPr="000572EC">
              <w:rPr>
                <w:rFonts w:eastAsia="Calibri"/>
                <w:sz w:val="22"/>
                <w:szCs w:val="22"/>
              </w:rPr>
              <w:t xml:space="preserve">Республика Дагестан, </w:t>
            </w:r>
          </w:p>
          <w:p w14:paraId="6C1D1EA6" w14:textId="77777777" w:rsidR="009A0B01" w:rsidRPr="000572EC" w:rsidRDefault="009A0B01" w:rsidP="009A0B01">
            <w:pPr>
              <w:widowControl w:val="0"/>
              <w:ind w:right="179"/>
              <w:rPr>
                <w:rFonts w:eastAsia="Calibri"/>
                <w:sz w:val="22"/>
                <w:szCs w:val="22"/>
              </w:rPr>
            </w:pPr>
            <w:r w:rsidRPr="000572EC">
              <w:rPr>
                <w:rFonts w:eastAsia="Calibri"/>
                <w:sz w:val="22"/>
                <w:szCs w:val="22"/>
              </w:rPr>
              <w:t xml:space="preserve">Буйнакский район, </w:t>
            </w:r>
            <w:proofErr w:type="spellStart"/>
            <w:r w:rsidRPr="000572EC">
              <w:rPr>
                <w:rFonts w:eastAsia="Calibri"/>
                <w:sz w:val="22"/>
                <w:szCs w:val="22"/>
              </w:rPr>
              <w:t>Чиркейская</w:t>
            </w:r>
            <w:proofErr w:type="spellEnd"/>
            <w:r w:rsidRPr="000572EC">
              <w:rPr>
                <w:rFonts w:eastAsia="Calibri"/>
                <w:sz w:val="22"/>
                <w:szCs w:val="22"/>
              </w:rPr>
              <w:t xml:space="preserve"> ГЭС</w:t>
            </w:r>
          </w:p>
          <w:p w14:paraId="342DB7F9" w14:textId="77777777" w:rsidR="009A0B01" w:rsidRPr="000572EC" w:rsidRDefault="009A0B01" w:rsidP="009A0B01">
            <w:pPr>
              <w:widowControl w:val="0"/>
              <w:ind w:right="315"/>
              <w:rPr>
                <w:rFonts w:eastAsia="Calibri"/>
                <w:sz w:val="22"/>
                <w:szCs w:val="22"/>
              </w:rPr>
            </w:pPr>
          </w:p>
          <w:p w14:paraId="58F79410" w14:textId="77777777" w:rsidR="009A0B01" w:rsidRPr="000572EC" w:rsidRDefault="009A0B01" w:rsidP="009A0B01">
            <w:pPr>
              <w:widowControl w:val="0"/>
              <w:ind w:right="324"/>
              <w:rPr>
                <w:rFonts w:eastAsia="Calibri"/>
                <w:color w:val="000000"/>
                <w:sz w:val="22"/>
                <w:szCs w:val="22"/>
                <w:lang w:eastAsia="en-US"/>
              </w:rPr>
            </w:pPr>
            <w:r w:rsidRPr="000572EC">
              <w:rPr>
                <w:b/>
                <w:sz w:val="22"/>
                <w:szCs w:val="22"/>
              </w:rPr>
              <w:t>Грузополучатель:</w:t>
            </w:r>
            <w:r w:rsidRPr="000572EC">
              <w:rPr>
                <w:rFonts w:eastAsia="Calibri"/>
                <w:color w:val="000000"/>
                <w:sz w:val="22"/>
                <w:szCs w:val="22"/>
                <w:lang w:eastAsia="en-US"/>
              </w:rPr>
              <w:t xml:space="preserve"> </w:t>
            </w:r>
            <w:proofErr w:type="spellStart"/>
            <w:r w:rsidRPr="000572EC">
              <w:rPr>
                <w:rFonts w:eastAsia="Calibri"/>
                <w:color w:val="000000"/>
                <w:sz w:val="22"/>
                <w:szCs w:val="22"/>
                <w:lang w:eastAsia="en-US"/>
              </w:rPr>
              <w:t>Чиркейский</w:t>
            </w:r>
            <w:proofErr w:type="spellEnd"/>
            <w:r w:rsidRPr="000572EC">
              <w:rPr>
                <w:rFonts w:eastAsia="Calibri"/>
                <w:color w:val="000000"/>
                <w:sz w:val="22"/>
                <w:szCs w:val="22"/>
                <w:lang w:eastAsia="en-US"/>
              </w:rPr>
              <w:t xml:space="preserve"> производственный участок</w:t>
            </w:r>
          </w:p>
          <w:p w14:paraId="2CF80407" w14:textId="77777777" w:rsidR="009A0B01" w:rsidRPr="000572EC" w:rsidRDefault="009A0B01" w:rsidP="009A0B01">
            <w:pPr>
              <w:widowControl w:val="0"/>
              <w:rPr>
                <w:rFonts w:eastAsia="Calibri"/>
                <w:color w:val="000000"/>
                <w:sz w:val="22"/>
                <w:szCs w:val="22"/>
                <w:lang w:eastAsia="en-US"/>
              </w:rPr>
            </w:pPr>
            <w:r w:rsidRPr="000572EC">
              <w:rPr>
                <w:rFonts w:eastAsia="Calibri"/>
                <w:color w:val="000000"/>
                <w:sz w:val="22"/>
                <w:szCs w:val="22"/>
                <w:lang w:eastAsia="en-US"/>
              </w:rPr>
              <w:t xml:space="preserve">ИНН 6345012488 </w:t>
            </w:r>
          </w:p>
          <w:p w14:paraId="41BF4EB2" w14:textId="77777777" w:rsidR="009A0B01" w:rsidRPr="000572EC" w:rsidRDefault="009A0B01" w:rsidP="009A0B01">
            <w:pPr>
              <w:widowControl w:val="0"/>
              <w:rPr>
                <w:rFonts w:eastAsia="Calibri"/>
                <w:color w:val="000000"/>
                <w:sz w:val="22"/>
                <w:szCs w:val="22"/>
                <w:lang w:eastAsia="en-US"/>
              </w:rPr>
            </w:pPr>
            <w:r w:rsidRPr="000572EC">
              <w:rPr>
                <w:rFonts w:eastAsia="Calibri"/>
                <w:color w:val="000000"/>
                <w:sz w:val="22"/>
                <w:szCs w:val="22"/>
                <w:lang w:eastAsia="en-US"/>
              </w:rPr>
              <w:t>КПП 050745001</w:t>
            </w:r>
          </w:p>
          <w:p w14:paraId="633AC772" w14:textId="77777777" w:rsidR="009A0B01" w:rsidRDefault="009A0B01" w:rsidP="009A0B01">
            <w:pPr>
              <w:widowControl w:val="0"/>
              <w:ind w:right="465"/>
              <w:rPr>
                <w:rFonts w:eastAsia="Calibri"/>
                <w:color w:val="000000"/>
                <w:sz w:val="22"/>
                <w:szCs w:val="22"/>
                <w:lang w:eastAsia="en-US"/>
              </w:rPr>
            </w:pPr>
            <w:r w:rsidRPr="000572EC">
              <w:rPr>
                <w:rFonts w:eastAsia="Calibri"/>
                <w:color w:val="000000"/>
                <w:sz w:val="22"/>
                <w:szCs w:val="22"/>
                <w:lang w:eastAsia="en-US"/>
              </w:rPr>
              <w:t xml:space="preserve">368219, Республика Дагестан, </w:t>
            </w:r>
          </w:p>
          <w:p w14:paraId="610256E0" w14:textId="77777777" w:rsidR="009A0B01" w:rsidRPr="000572EC" w:rsidRDefault="009A0B01" w:rsidP="009A0B01">
            <w:pPr>
              <w:widowControl w:val="0"/>
              <w:ind w:right="465"/>
              <w:rPr>
                <w:rFonts w:eastAsia="Calibri"/>
                <w:color w:val="000000"/>
                <w:sz w:val="22"/>
                <w:szCs w:val="22"/>
                <w:lang w:eastAsia="en-US"/>
              </w:rPr>
            </w:pPr>
            <w:r w:rsidRPr="000572EC">
              <w:rPr>
                <w:rFonts w:eastAsia="Calibri"/>
                <w:color w:val="000000"/>
                <w:sz w:val="22"/>
                <w:szCs w:val="22"/>
                <w:lang w:eastAsia="en-US"/>
              </w:rPr>
              <w:t xml:space="preserve">р-н Буйнакский, с. Чиркей </w:t>
            </w:r>
          </w:p>
          <w:p w14:paraId="31CBAFE2" w14:textId="77777777" w:rsidR="009A0B01" w:rsidRDefault="009A0B01" w:rsidP="009A0B01">
            <w:pPr>
              <w:widowControl w:val="0"/>
              <w:ind w:right="315"/>
              <w:rPr>
                <w:rFonts w:eastAsia="Calibri"/>
                <w:color w:val="000000"/>
                <w:sz w:val="22"/>
                <w:szCs w:val="22"/>
                <w:lang w:eastAsia="en-US"/>
              </w:rPr>
            </w:pPr>
            <w:r w:rsidRPr="000572EC">
              <w:rPr>
                <w:rFonts w:eastAsia="Calibri"/>
                <w:color w:val="000000"/>
                <w:sz w:val="22"/>
                <w:szCs w:val="22"/>
                <w:lang w:eastAsia="en-US"/>
              </w:rPr>
              <w:t xml:space="preserve">р/с 40702810500000046206 </w:t>
            </w:r>
          </w:p>
          <w:p w14:paraId="6E274924" w14:textId="77777777" w:rsidR="009A0B01" w:rsidRPr="000572EC" w:rsidRDefault="009A0B01" w:rsidP="009A0B01">
            <w:pPr>
              <w:widowControl w:val="0"/>
              <w:ind w:right="315"/>
              <w:rPr>
                <w:rFonts w:eastAsia="Calibri"/>
                <w:color w:val="000000"/>
                <w:sz w:val="22"/>
                <w:szCs w:val="22"/>
                <w:lang w:eastAsia="en-US"/>
              </w:rPr>
            </w:pPr>
            <w:r w:rsidRPr="000572EC">
              <w:rPr>
                <w:rFonts w:eastAsia="Calibri"/>
                <w:color w:val="000000"/>
                <w:sz w:val="22"/>
                <w:szCs w:val="22"/>
                <w:lang w:eastAsia="en-US"/>
              </w:rPr>
              <w:t xml:space="preserve">в банке ГПБ (АО) </w:t>
            </w:r>
          </w:p>
          <w:p w14:paraId="742DD453" w14:textId="77777777" w:rsidR="009A0B01" w:rsidRPr="000572EC" w:rsidRDefault="009A0B01" w:rsidP="009A0B01">
            <w:pPr>
              <w:widowControl w:val="0"/>
              <w:ind w:right="315"/>
              <w:rPr>
                <w:rFonts w:eastAsia="Calibri"/>
                <w:color w:val="000000"/>
                <w:sz w:val="22"/>
                <w:szCs w:val="22"/>
                <w:lang w:eastAsia="en-US"/>
              </w:rPr>
            </w:pPr>
            <w:r w:rsidRPr="000572EC">
              <w:rPr>
                <w:rFonts w:eastAsia="Calibri"/>
                <w:color w:val="000000"/>
                <w:sz w:val="22"/>
                <w:szCs w:val="22"/>
                <w:lang w:eastAsia="en-US"/>
              </w:rPr>
              <w:t>к/с 30101810200000000823</w:t>
            </w:r>
          </w:p>
          <w:p w14:paraId="1D3763DF" w14:textId="77777777" w:rsidR="009A0B01" w:rsidRPr="000572EC" w:rsidRDefault="009A0B01" w:rsidP="009A0B01">
            <w:pPr>
              <w:widowControl w:val="0"/>
              <w:rPr>
                <w:rFonts w:eastAsia="Calibri"/>
                <w:color w:val="000000"/>
                <w:sz w:val="22"/>
                <w:szCs w:val="22"/>
                <w:lang w:eastAsia="en-US"/>
              </w:rPr>
            </w:pPr>
          </w:p>
          <w:p w14:paraId="70FF3541" w14:textId="77777777" w:rsidR="009A0B01" w:rsidRDefault="009A0B01" w:rsidP="009A0B01">
            <w:pPr>
              <w:widowControl w:val="0"/>
              <w:ind w:right="607"/>
              <w:rPr>
                <w:rFonts w:eastAsia="Calibri"/>
                <w:color w:val="000000"/>
                <w:sz w:val="22"/>
                <w:szCs w:val="22"/>
                <w:lang w:eastAsia="en-US"/>
              </w:rPr>
            </w:pPr>
            <w:r w:rsidRPr="000572EC">
              <w:rPr>
                <w:b/>
                <w:sz w:val="22"/>
                <w:szCs w:val="22"/>
              </w:rPr>
              <w:t>Плательщик:</w:t>
            </w:r>
            <w:r w:rsidRPr="000572EC">
              <w:rPr>
                <w:sz w:val="22"/>
                <w:szCs w:val="22"/>
              </w:rPr>
              <w:t xml:space="preserve"> </w:t>
            </w:r>
            <w:r w:rsidRPr="000572EC">
              <w:rPr>
                <w:rFonts w:eastAsia="Calibri"/>
                <w:color w:val="000000"/>
                <w:sz w:val="22"/>
                <w:szCs w:val="22"/>
                <w:lang w:eastAsia="en-US"/>
              </w:rPr>
              <w:t xml:space="preserve">Филиал </w:t>
            </w:r>
          </w:p>
          <w:p w14:paraId="09AAF740" w14:textId="77777777" w:rsidR="009A0B01" w:rsidRPr="000572EC" w:rsidRDefault="009A0B01" w:rsidP="009A0B01">
            <w:pPr>
              <w:widowControl w:val="0"/>
              <w:ind w:right="607"/>
              <w:rPr>
                <w:rFonts w:eastAsia="Calibri"/>
                <w:color w:val="000000"/>
                <w:sz w:val="22"/>
                <w:szCs w:val="22"/>
                <w:lang w:eastAsia="en-US"/>
              </w:rPr>
            </w:pPr>
            <w:r w:rsidRPr="000572EC">
              <w:rPr>
                <w:rFonts w:eastAsia="Calibri"/>
                <w:color w:val="000000"/>
                <w:sz w:val="22"/>
                <w:szCs w:val="22"/>
                <w:lang w:eastAsia="en-US"/>
              </w:rPr>
              <w:t xml:space="preserve">АО «Гидроремонт-ВКК» - «Управление монтажных работ №1» </w:t>
            </w:r>
          </w:p>
          <w:p w14:paraId="7EDC16CE"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ИНН 6345012488</w:t>
            </w:r>
          </w:p>
          <w:p w14:paraId="5C63E4C1"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КПП 643943001</w:t>
            </w:r>
          </w:p>
          <w:p w14:paraId="7F4BAD21" w14:textId="77777777" w:rsidR="009A0B01"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413840, Саратовская обл., </w:t>
            </w:r>
          </w:p>
          <w:p w14:paraId="153DD635"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г. Балаково, ул. Коммунистическая, 24 </w:t>
            </w:r>
          </w:p>
          <w:p w14:paraId="004F759E" w14:textId="77777777" w:rsidR="009A0B01"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р/с 40702810500000046206 </w:t>
            </w:r>
          </w:p>
          <w:p w14:paraId="035FD105"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в банке ГПБ (АО), </w:t>
            </w:r>
          </w:p>
          <w:p w14:paraId="0DE25D26" w14:textId="77777777" w:rsidR="009A0B01" w:rsidRPr="000572EC" w:rsidRDefault="009A0B01" w:rsidP="009A0B01">
            <w:pPr>
              <w:widowControl w:val="0"/>
              <w:ind w:right="254"/>
              <w:rPr>
                <w:sz w:val="22"/>
                <w:szCs w:val="22"/>
              </w:rPr>
            </w:pPr>
            <w:r w:rsidRPr="000572EC">
              <w:rPr>
                <w:rFonts w:eastAsia="Calibri"/>
                <w:color w:val="000000"/>
                <w:sz w:val="22"/>
                <w:szCs w:val="22"/>
                <w:lang w:eastAsia="en-US"/>
              </w:rPr>
              <w:t>к/с 30101810200000000823</w:t>
            </w:r>
          </w:p>
          <w:p w14:paraId="401C42B9" w14:textId="77777777" w:rsidR="009A0B01" w:rsidRPr="000572EC" w:rsidRDefault="009A0B01" w:rsidP="009A0B01">
            <w:pPr>
              <w:widowControl w:val="0"/>
              <w:ind w:right="254"/>
              <w:rPr>
                <w:sz w:val="22"/>
                <w:szCs w:val="22"/>
              </w:rPr>
            </w:pPr>
            <w:r w:rsidRPr="000572EC">
              <w:rPr>
                <w:sz w:val="22"/>
                <w:szCs w:val="22"/>
              </w:rPr>
              <w:t>БИК: 044525823</w:t>
            </w:r>
          </w:p>
          <w:p w14:paraId="1738848B" w14:textId="77777777" w:rsidR="009A0B01" w:rsidRPr="000572EC" w:rsidRDefault="009A0B01" w:rsidP="009A0B01">
            <w:pPr>
              <w:widowControl w:val="0"/>
              <w:rPr>
                <w:sz w:val="22"/>
                <w:szCs w:val="22"/>
              </w:rPr>
            </w:pPr>
            <w:r w:rsidRPr="000572EC">
              <w:rPr>
                <w:sz w:val="22"/>
                <w:szCs w:val="22"/>
              </w:rPr>
              <w:t>Тел: +7 (495) 122-05-55 доб. 6333</w:t>
            </w:r>
          </w:p>
          <w:p w14:paraId="6E4195AB" w14:textId="77777777" w:rsidR="00531C58" w:rsidRDefault="009A0B01" w:rsidP="009A0B01">
            <w:pPr>
              <w:widowControl w:val="0"/>
              <w:spacing w:line="276" w:lineRule="auto"/>
              <w:rPr>
                <w:color w:val="00000A"/>
              </w:rPr>
            </w:pPr>
            <w:r w:rsidRPr="000572EC">
              <w:rPr>
                <w:sz w:val="22"/>
                <w:szCs w:val="22"/>
                <w:lang w:val="en-US"/>
              </w:rPr>
              <w:t>Email</w:t>
            </w:r>
            <w:r w:rsidRPr="000572EC">
              <w:rPr>
                <w:sz w:val="22"/>
                <w:szCs w:val="22"/>
              </w:rPr>
              <w:t xml:space="preserve">: </w:t>
            </w:r>
            <w:hyperlink r:id="rId11" w:history="1">
              <w:r w:rsidRPr="000572EC">
                <w:rPr>
                  <w:color w:val="0000FF" w:themeColor="hyperlink"/>
                  <w:sz w:val="22"/>
                  <w:szCs w:val="22"/>
                  <w:u w:val="single"/>
                  <w:lang w:val="en-US"/>
                </w:rPr>
                <w:t>gidroremont</w:t>
              </w:r>
              <w:r w:rsidRPr="000572EC">
                <w:rPr>
                  <w:color w:val="0000FF" w:themeColor="hyperlink"/>
                  <w:sz w:val="22"/>
                  <w:szCs w:val="22"/>
                  <w:u w:val="single"/>
                </w:rPr>
                <w:t>@</w:t>
              </w:r>
              <w:r w:rsidRPr="000572EC">
                <w:rPr>
                  <w:color w:val="0000FF" w:themeColor="hyperlink"/>
                  <w:sz w:val="22"/>
                  <w:szCs w:val="22"/>
                  <w:u w:val="single"/>
                  <w:lang w:val="en-US"/>
                </w:rPr>
                <w:t>rushydro</w:t>
              </w:r>
              <w:r w:rsidRPr="000572EC">
                <w:rPr>
                  <w:color w:val="0000FF" w:themeColor="hyperlink"/>
                  <w:sz w:val="22"/>
                  <w:szCs w:val="22"/>
                  <w:u w:val="single"/>
                </w:rPr>
                <w:t>.</w:t>
              </w:r>
              <w:proofErr w:type="spellStart"/>
              <w:r w:rsidRPr="000572EC">
                <w:rPr>
                  <w:color w:val="0000FF" w:themeColor="hyperlink"/>
                  <w:sz w:val="22"/>
                  <w:szCs w:val="22"/>
                  <w:u w:val="single"/>
                  <w:lang w:val="en-US"/>
                </w:rPr>
                <w:t>ru</w:t>
              </w:r>
              <w:proofErr w:type="spellEnd"/>
            </w:hyperlink>
          </w:p>
        </w:tc>
        <w:tc>
          <w:tcPr>
            <w:tcW w:w="4786" w:type="dxa"/>
          </w:tcPr>
          <w:p w14:paraId="6517C4C5" w14:textId="0213385F" w:rsidR="00531C58" w:rsidRPr="00567F9B" w:rsidRDefault="00567F9B" w:rsidP="00567F9B">
            <w:pPr>
              <w:widowControl w:val="0"/>
              <w:rPr>
                <w:rFonts w:eastAsia="Calibri"/>
                <w:b/>
                <w:bCs/>
                <w:color w:val="000000"/>
                <w:sz w:val="22"/>
                <w:szCs w:val="22"/>
                <w:lang w:eastAsia="en-US"/>
              </w:rPr>
            </w:pPr>
            <w:r w:rsidRPr="00567F9B">
              <w:rPr>
                <w:rFonts w:eastAsia="Calibri"/>
                <w:b/>
                <w:bCs/>
                <w:color w:val="000000"/>
                <w:sz w:val="22"/>
                <w:szCs w:val="22"/>
                <w:lang w:eastAsia="en-US"/>
              </w:rPr>
              <w:t>Общество с ограниченной ответственностью «</w:t>
            </w:r>
            <w:r w:rsidR="002B5DF5" w:rsidRPr="002B5DF5">
              <w:rPr>
                <w:rFonts w:eastAsia="Calibri"/>
                <w:b/>
                <w:bCs/>
                <w:color w:val="000000"/>
                <w:sz w:val="22"/>
                <w:szCs w:val="22"/>
                <w:lang w:eastAsia="en-US"/>
              </w:rPr>
              <w:t>______</w:t>
            </w:r>
            <w:r w:rsidRPr="00567F9B">
              <w:rPr>
                <w:rFonts w:eastAsia="Calibri"/>
                <w:b/>
                <w:bCs/>
                <w:color w:val="000000"/>
                <w:sz w:val="22"/>
                <w:szCs w:val="22"/>
                <w:lang w:eastAsia="en-US"/>
              </w:rPr>
              <w:t>»</w:t>
            </w:r>
          </w:p>
          <w:p w14:paraId="6D32DE15" w14:textId="7445DB03" w:rsidR="00567F9B" w:rsidRDefault="00567F9B" w:rsidP="00567F9B">
            <w:pPr>
              <w:widowControl w:val="0"/>
              <w:rPr>
                <w:rFonts w:eastAsia="Calibri"/>
                <w:b/>
                <w:bCs/>
                <w:color w:val="000000"/>
                <w:sz w:val="22"/>
                <w:szCs w:val="22"/>
                <w:lang w:eastAsia="en-US"/>
              </w:rPr>
            </w:pPr>
            <w:r w:rsidRPr="00567F9B">
              <w:rPr>
                <w:rFonts w:eastAsia="Calibri"/>
                <w:b/>
                <w:bCs/>
                <w:color w:val="000000"/>
                <w:sz w:val="22"/>
                <w:szCs w:val="22"/>
                <w:lang w:eastAsia="en-US"/>
              </w:rPr>
              <w:t>(ООО «</w:t>
            </w:r>
            <w:r w:rsidR="002B5DF5" w:rsidRPr="002B5DF5">
              <w:rPr>
                <w:rFonts w:eastAsia="Calibri"/>
                <w:b/>
                <w:bCs/>
                <w:color w:val="000000"/>
                <w:sz w:val="22"/>
                <w:szCs w:val="22"/>
                <w:lang w:eastAsia="en-US"/>
              </w:rPr>
              <w:t>_____</w:t>
            </w:r>
            <w:r w:rsidRPr="00567F9B">
              <w:rPr>
                <w:rFonts w:eastAsia="Calibri"/>
                <w:b/>
                <w:bCs/>
                <w:color w:val="000000"/>
                <w:sz w:val="22"/>
                <w:szCs w:val="22"/>
                <w:lang w:eastAsia="en-US"/>
              </w:rPr>
              <w:t>»)</w:t>
            </w:r>
          </w:p>
          <w:p w14:paraId="52A553F4" w14:textId="77777777" w:rsidR="005F2BCD" w:rsidRPr="00567F9B" w:rsidRDefault="005F2BCD" w:rsidP="00567F9B">
            <w:pPr>
              <w:widowControl w:val="0"/>
              <w:rPr>
                <w:rFonts w:eastAsia="Calibri"/>
                <w:b/>
                <w:bCs/>
                <w:color w:val="000000"/>
                <w:sz w:val="22"/>
                <w:szCs w:val="22"/>
                <w:lang w:eastAsia="en-US"/>
              </w:rPr>
            </w:pPr>
          </w:p>
          <w:p w14:paraId="06838C5A" w14:textId="0C69E4DB" w:rsidR="00567F9B" w:rsidRDefault="00567F9B" w:rsidP="00567F9B">
            <w:pPr>
              <w:widowControl w:val="0"/>
              <w:rPr>
                <w:rFonts w:eastAsia="Calibri"/>
                <w:color w:val="000000"/>
                <w:sz w:val="22"/>
                <w:szCs w:val="22"/>
                <w:lang w:eastAsia="en-US"/>
              </w:rPr>
            </w:pPr>
            <w:r w:rsidRPr="00567F9B">
              <w:rPr>
                <w:rFonts w:eastAsia="Calibri"/>
                <w:b/>
                <w:bCs/>
                <w:color w:val="000000"/>
                <w:sz w:val="22"/>
                <w:szCs w:val="22"/>
                <w:lang w:eastAsia="en-US"/>
              </w:rPr>
              <w:t>Юридический адрес:</w:t>
            </w:r>
            <w:r w:rsidRPr="00567F9B">
              <w:rPr>
                <w:rFonts w:eastAsia="Calibri"/>
                <w:color w:val="000000"/>
                <w:sz w:val="22"/>
                <w:szCs w:val="22"/>
                <w:lang w:eastAsia="en-US"/>
              </w:rPr>
              <w:t> </w:t>
            </w:r>
          </w:p>
          <w:p w14:paraId="4AC28ACA" w14:textId="77777777" w:rsidR="005F2BCD" w:rsidRPr="00567F9B" w:rsidRDefault="005F2BCD" w:rsidP="00567F9B">
            <w:pPr>
              <w:widowControl w:val="0"/>
              <w:rPr>
                <w:rFonts w:eastAsia="Calibri"/>
                <w:color w:val="000000"/>
                <w:sz w:val="22"/>
                <w:szCs w:val="22"/>
                <w:lang w:eastAsia="en-US"/>
              </w:rPr>
            </w:pPr>
          </w:p>
          <w:p w14:paraId="565C75D9" w14:textId="46449C76" w:rsidR="00567F9B" w:rsidRDefault="00567F9B" w:rsidP="00567F9B">
            <w:pPr>
              <w:widowControl w:val="0"/>
              <w:rPr>
                <w:rFonts w:eastAsia="Calibri"/>
                <w:color w:val="000000"/>
                <w:sz w:val="22"/>
                <w:szCs w:val="22"/>
                <w:lang w:eastAsia="en-US"/>
              </w:rPr>
            </w:pPr>
            <w:r w:rsidRPr="00567F9B">
              <w:rPr>
                <w:rFonts w:eastAsia="Calibri"/>
                <w:b/>
                <w:bCs/>
                <w:color w:val="000000"/>
                <w:sz w:val="22"/>
                <w:szCs w:val="22"/>
                <w:lang w:eastAsia="en-US"/>
              </w:rPr>
              <w:t>Почтовый адрес:</w:t>
            </w:r>
            <w:r w:rsidRPr="00567F9B">
              <w:rPr>
                <w:rFonts w:eastAsia="Calibri"/>
                <w:color w:val="000000"/>
                <w:sz w:val="22"/>
                <w:szCs w:val="22"/>
                <w:lang w:eastAsia="en-US"/>
              </w:rPr>
              <w:t> </w:t>
            </w:r>
          </w:p>
          <w:p w14:paraId="42C4ADC2" w14:textId="77777777" w:rsidR="005F2BCD" w:rsidRPr="00567F9B" w:rsidRDefault="005F2BCD" w:rsidP="00567F9B">
            <w:pPr>
              <w:widowControl w:val="0"/>
              <w:rPr>
                <w:rFonts w:eastAsia="Calibri"/>
                <w:color w:val="000000"/>
                <w:sz w:val="22"/>
                <w:szCs w:val="22"/>
                <w:lang w:eastAsia="en-US"/>
              </w:rPr>
            </w:pPr>
          </w:p>
          <w:p w14:paraId="0ED394C7" w14:textId="34D07724" w:rsid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ИНН </w:t>
            </w:r>
          </w:p>
          <w:p w14:paraId="2F90C670" w14:textId="7AD76DEF" w:rsidR="005F2BCD" w:rsidRPr="00567F9B" w:rsidRDefault="005F2BCD" w:rsidP="005F2BCD">
            <w:pPr>
              <w:widowControl w:val="0"/>
              <w:rPr>
                <w:rFonts w:eastAsia="Calibri"/>
                <w:color w:val="000000"/>
                <w:sz w:val="22"/>
                <w:szCs w:val="22"/>
                <w:lang w:eastAsia="en-US"/>
              </w:rPr>
            </w:pPr>
            <w:r w:rsidRPr="00567F9B">
              <w:rPr>
                <w:rFonts w:eastAsia="Calibri"/>
                <w:color w:val="000000"/>
                <w:sz w:val="22"/>
                <w:szCs w:val="22"/>
                <w:lang w:eastAsia="en-US"/>
              </w:rPr>
              <w:t>КПП </w:t>
            </w:r>
          </w:p>
          <w:p w14:paraId="0175FFBD" w14:textId="77777777" w:rsidR="005F2BCD" w:rsidRPr="00567F9B" w:rsidRDefault="005F2BCD" w:rsidP="00567F9B">
            <w:pPr>
              <w:widowControl w:val="0"/>
              <w:rPr>
                <w:rFonts w:eastAsia="Calibri"/>
                <w:color w:val="000000"/>
                <w:sz w:val="22"/>
                <w:szCs w:val="22"/>
                <w:lang w:eastAsia="en-US"/>
              </w:rPr>
            </w:pPr>
          </w:p>
          <w:p w14:paraId="4A03BFD6" w14:textId="6C03EFB9" w:rsid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р/счет:  </w:t>
            </w:r>
          </w:p>
          <w:p w14:paraId="360C757D" w14:textId="2DA13B8D" w:rsidR="005F2BCD" w:rsidRPr="00567F9B" w:rsidRDefault="005F2BCD" w:rsidP="00567F9B">
            <w:pPr>
              <w:widowControl w:val="0"/>
              <w:rPr>
                <w:rFonts w:eastAsia="Calibri"/>
                <w:color w:val="000000"/>
                <w:sz w:val="22"/>
                <w:szCs w:val="22"/>
                <w:lang w:eastAsia="en-US"/>
              </w:rPr>
            </w:pPr>
            <w:r>
              <w:rPr>
                <w:rFonts w:eastAsia="Calibri"/>
                <w:color w:val="000000"/>
                <w:sz w:val="22"/>
                <w:szCs w:val="22"/>
                <w:lang w:eastAsia="en-US"/>
              </w:rPr>
              <w:t xml:space="preserve">в </w:t>
            </w:r>
            <w:r w:rsidR="00C00466">
              <w:rPr>
                <w:rFonts w:eastAsia="Calibri"/>
                <w:color w:val="000000"/>
                <w:sz w:val="22"/>
                <w:szCs w:val="22"/>
                <w:lang w:eastAsia="en-US"/>
              </w:rPr>
              <w:t>б</w:t>
            </w:r>
            <w:r w:rsidRPr="00567F9B">
              <w:rPr>
                <w:rFonts w:eastAsia="Calibri"/>
                <w:color w:val="000000"/>
                <w:sz w:val="22"/>
                <w:szCs w:val="22"/>
                <w:lang w:eastAsia="en-US"/>
              </w:rPr>
              <w:t>анк</w:t>
            </w:r>
            <w:r w:rsidR="00C00466">
              <w:rPr>
                <w:rFonts w:eastAsia="Calibri"/>
                <w:color w:val="000000"/>
                <w:sz w:val="22"/>
                <w:szCs w:val="22"/>
                <w:lang w:eastAsia="en-US"/>
              </w:rPr>
              <w:t>е</w:t>
            </w:r>
            <w:r w:rsidRPr="00567F9B">
              <w:rPr>
                <w:rFonts w:eastAsia="Calibri"/>
                <w:color w:val="000000"/>
                <w:sz w:val="22"/>
                <w:szCs w:val="22"/>
                <w:lang w:eastAsia="en-US"/>
              </w:rPr>
              <w:t xml:space="preserve"> </w:t>
            </w:r>
          </w:p>
          <w:p w14:paraId="0CE35148" w14:textId="74B5A299" w:rsidR="00567F9B" w:rsidRP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к/счет: </w:t>
            </w:r>
          </w:p>
          <w:p w14:paraId="0817FC45" w14:textId="2BE0FB96" w:rsid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БИК: </w:t>
            </w:r>
          </w:p>
          <w:p w14:paraId="2233D726" w14:textId="77777777" w:rsidR="00B055AE" w:rsidRDefault="00B055AE" w:rsidP="00567F9B">
            <w:pPr>
              <w:widowControl w:val="0"/>
              <w:rPr>
                <w:rFonts w:eastAsia="Calibri"/>
                <w:color w:val="000000"/>
                <w:sz w:val="22"/>
                <w:szCs w:val="22"/>
                <w:lang w:eastAsia="en-US"/>
              </w:rPr>
            </w:pPr>
          </w:p>
          <w:p w14:paraId="5859443A" w14:textId="200DF96C" w:rsidR="00B055AE" w:rsidRPr="008A2978" w:rsidRDefault="00B055AE" w:rsidP="00B055AE">
            <w:pPr>
              <w:widowControl w:val="0"/>
              <w:rPr>
                <w:sz w:val="22"/>
                <w:szCs w:val="22"/>
              </w:rPr>
            </w:pPr>
            <w:r w:rsidRPr="000572EC">
              <w:rPr>
                <w:sz w:val="22"/>
                <w:szCs w:val="22"/>
              </w:rPr>
              <w:t>Тел</w:t>
            </w:r>
            <w:r w:rsidRPr="008A2978">
              <w:rPr>
                <w:sz w:val="22"/>
                <w:szCs w:val="22"/>
              </w:rPr>
              <w:t xml:space="preserve">: </w:t>
            </w:r>
          </w:p>
          <w:p w14:paraId="2E28DA44" w14:textId="2C2C48A5" w:rsidR="00B055AE" w:rsidRPr="000E44C9" w:rsidRDefault="00B055AE" w:rsidP="00B055AE">
            <w:pPr>
              <w:widowControl w:val="0"/>
            </w:pPr>
            <w:r w:rsidRPr="000572EC">
              <w:rPr>
                <w:sz w:val="22"/>
                <w:szCs w:val="22"/>
                <w:lang w:val="en-US"/>
              </w:rPr>
              <w:t>Email</w:t>
            </w:r>
            <w:r w:rsidRPr="000E44C9">
              <w:rPr>
                <w:sz w:val="22"/>
                <w:szCs w:val="22"/>
              </w:rPr>
              <w:t xml:space="preserve">: </w:t>
            </w:r>
          </w:p>
          <w:p w14:paraId="5BE498F3" w14:textId="5E6A46BE" w:rsidR="008A2978" w:rsidRPr="000E44C9" w:rsidRDefault="008A2978" w:rsidP="00B055AE">
            <w:pPr>
              <w:widowControl w:val="0"/>
              <w:rPr>
                <w:color w:val="00000A"/>
                <w:sz w:val="22"/>
                <w:szCs w:val="22"/>
                <w:highlight w:val="yellow"/>
              </w:rPr>
            </w:pPr>
          </w:p>
        </w:tc>
      </w:tr>
      <w:tr w:rsidR="00531C58" w14:paraId="2482C362" w14:textId="77777777">
        <w:tc>
          <w:tcPr>
            <w:tcW w:w="4927" w:type="dxa"/>
          </w:tcPr>
          <w:p w14:paraId="2012AD71" w14:textId="77777777" w:rsidR="00531C58" w:rsidRPr="000E44C9" w:rsidRDefault="00531C58">
            <w:pPr>
              <w:widowControl w:val="0"/>
              <w:spacing w:line="276" w:lineRule="auto"/>
              <w:rPr>
                <w:color w:val="00000A"/>
                <w:sz w:val="24"/>
                <w:szCs w:val="24"/>
              </w:rPr>
            </w:pPr>
          </w:p>
          <w:p w14:paraId="07948BB7" w14:textId="77777777" w:rsidR="009A0B01" w:rsidRPr="00A96286" w:rsidRDefault="009A0B01" w:rsidP="009A0B01">
            <w:pPr>
              <w:widowControl w:val="0"/>
              <w:spacing w:line="276" w:lineRule="auto"/>
              <w:rPr>
                <w:color w:val="00000A"/>
                <w:sz w:val="24"/>
                <w:szCs w:val="24"/>
              </w:rPr>
            </w:pPr>
            <w:r w:rsidRPr="00A96286">
              <w:rPr>
                <w:color w:val="00000A"/>
                <w:sz w:val="24"/>
                <w:szCs w:val="24"/>
              </w:rPr>
              <w:t xml:space="preserve">Директор </w:t>
            </w:r>
          </w:p>
          <w:p w14:paraId="68C09FC7" w14:textId="77777777" w:rsidR="009A0B01" w:rsidRDefault="009A0B01" w:rsidP="009A0B01">
            <w:pPr>
              <w:widowControl w:val="0"/>
              <w:spacing w:line="276" w:lineRule="auto"/>
              <w:rPr>
                <w:color w:val="00000A"/>
                <w:sz w:val="24"/>
                <w:szCs w:val="24"/>
              </w:rPr>
            </w:pPr>
            <w:r w:rsidRPr="00A96286">
              <w:rPr>
                <w:color w:val="00000A"/>
                <w:sz w:val="24"/>
                <w:szCs w:val="24"/>
              </w:rPr>
              <w:t>Филиала АО «Гидроремонт-ВКК» - «Управление монтажных работ № 1»</w:t>
            </w:r>
          </w:p>
          <w:p w14:paraId="40BE8D41" w14:textId="77777777" w:rsidR="009A0B01" w:rsidRDefault="009A0B01" w:rsidP="009A0B01">
            <w:pPr>
              <w:widowControl w:val="0"/>
              <w:spacing w:line="276" w:lineRule="auto"/>
              <w:rPr>
                <w:color w:val="00000A"/>
                <w:sz w:val="24"/>
                <w:szCs w:val="24"/>
              </w:rPr>
            </w:pPr>
          </w:p>
          <w:p w14:paraId="693DC908" w14:textId="77777777" w:rsidR="009A0B01" w:rsidRDefault="009A0B01" w:rsidP="009A0B01">
            <w:pPr>
              <w:widowControl w:val="0"/>
              <w:spacing w:line="276" w:lineRule="auto"/>
              <w:rPr>
                <w:color w:val="00000A"/>
                <w:sz w:val="24"/>
                <w:szCs w:val="24"/>
              </w:rPr>
            </w:pPr>
          </w:p>
          <w:p w14:paraId="0256309F" w14:textId="77777777" w:rsidR="009A0B01" w:rsidRDefault="009A0B01" w:rsidP="009A0B01">
            <w:pPr>
              <w:widowControl w:val="0"/>
              <w:spacing w:line="276" w:lineRule="auto"/>
              <w:rPr>
                <w:color w:val="00000A"/>
                <w:sz w:val="24"/>
                <w:szCs w:val="24"/>
              </w:rPr>
            </w:pPr>
            <w:r>
              <w:rPr>
                <w:color w:val="00000A"/>
                <w:sz w:val="24"/>
                <w:szCs w:val="24"/>
              </w:rPr>
              <w:t>_______________ / А.В. Кочетов /</w:t>
            </w:r>
          </w:p>
          <w:p w14:paraId="3F93E8C7" w14:textId="77777777" w:rsidR="00531C58" w:rsidRDefault="009A0B01" w:rsidP="009A0B01">
            <w:pPr>
              <w:widowControl w:val="0"/>
              <w:spacing w:line="276" w:lineRule="auto"/>
              <w:rPr>
                <w:color w:val="00000A"/>
                <w:sz w:val="24"/>
                <w:szCs w:val="24"/>
              </w:rPr>
            </w:pPr>
            <w:r>
              <w:rPr>
                <w:color w:val="00000A"/>
                <w:sz w:val="24"/>
                <w:szCs w:val="24"/>
              </w:rPr>
              <w:t>м. п.</w:t>
            </w:r>
          </w:p>
        </w:tc>
        <w:tc>
          <w:tcPr>
            <w:tcW w:w="4786" w:type="dxa"/>
          </w:tcPr>
          <w:p w14:paraId="2855E9CC" w14:textId="77777777" w:rsidR="00531C58" w:rsidRDefault="00531C58">
            <w:pPr>
              <w:widowControl w:val="0"/>
              <w:spacing w:line="276" w:lineRule="auto"/>
              <w:rPr>
                <w:color w:val="00000A"/>
                <w:sz w:val="24"/>
                <w:szCs w:val="24"/>
              </w:rPr>
            </w:pPr>
          </w:p>
          <w:p w14:paraId="02F6F6E1" w14:textId="77777777" w:rsidR="009A0B01" w:rsidRPr="009A0B01" w:rsidRDefault="009A0B01" w:rsidP="003C6F99">
            <w:pPr>
              <w:widowControl w:val="0"/>
              <w:spacing w:line="276" w:lineRule="auto"/>
              <w:ind w:left="594"/>
              <w:rPr>
                <w:color w:val="00000A"/>
                <w:sz w:val="24"/>
                <w:szCs w:val="24"/>
              </w:rPr>
            </w:pPr>
            <w:r w:rsidRPr="00567F9B">
              <w:rPr>
                <w:color w:val="00000A"/>
                <w:sz w:val="24"/>
                <w:szCs w:val="24"/>
              </w:rPr>
              <w:t>Д</w:t>
            </w:r>
            <w:r w:rsidRPr="009A0B01">
              <w:rPr>
                <w:color w:val="00000A"/>
                <w:sz w:val="24"/>
                <w:szCs w:val="24"/>
              </w:rPr>
              <w:t xml:space="preserve">иректор </w:t>
            </w:r>
          </w:p>
          <w:p w14:paraId="5769B8F4" w14:textId="7901B98F" w:rsidR="009A0B01" w:rsidRPr="009A0B01" w:rsidRDefault="009A0B01" w:rsidP="003C6F99">
            <w:pPr>
              <w:widowControl w:val="0"/>
              <w:spacing w:line="276" w:lineRule="auto"/>
              <w:ind w:left="594"/>
              <w:rPr>
                <w:color w:val="00000A"/>
                <w:sz w:val="24"/>
                <w:szCs w:val="24"/>
              </w:rPr>
            </w:pPr>
            <w:r w:rsidRPr="009A0B01">
              <w:rPr>
                <w:color w:val="00000A"/>
                <w:sz w:val="24"/>
                <w:szCs w:val="24"/>
              </w:rPr>
              <w:t>ООО «</w:t>
            </w:r>
            <w:r w:rsidR="002B5DF5">
              <w:rPr>
                <w:color w:val="00000A"/>
                <w:sz w:val="24"/>
                <w:szCs w:val="24"/>
                <w:lang w:val="en-US"/>
              </w:rPr>
              <w:t>____</w:t>
            </w:r>
            <w:r w:rsidRPr="009A0B01">
              <w:rPr>
                <w:color w:val="00000A"/>
                <w:sz w:val="24"/>
                <w:szCs w:val="24"/>
              </w:rPr>
              <w:t>»</w:t>
            </w:r>
          </w:p>
          <w:p w14:paraId="0DE950B9" w14:textId="77777777" w:rsidR="009A0B01" w:rsidRPr="009A0B01" w:rsidRDefault="009A0B01" w:rsidP="009A0B01">
            <w:pPr>
              <w:widowControl w:val="0"/>
              <w:spacing w:line="276" w:lineRule="auto"/>
              <w:rPr>
                <w:color w:val="00000A"/>
                <w:sz w:val="24"/>
                <w:szCs w:val="24"/>
              </w:rPr>
            </w:pPr>
          </w:p>
          <w:p w14:paraId="4ACA78C9" w14:textId="77777777" w:rsidR="009A0B01" w:rsidRPr="009A0B01" w:rsidRDefault="009A0B01" w:rsidP="009A0B01">
            <w:pPr>
              <w:widowControl w:val="0"/>
              <w:spacing w:line="276" w:lineRule="auto"/>
              <w:rPr>
                <w:color w:val="00000A"/>
                <w:sz w:val="24"/>
                <w:szCs w:val="24"/>
              </w:rPr>
            </w:pPr>
          </w:p>
          <w:p w14:paraId="54889DF8" w14:textId="77777777" w:rsidR="009A0B01" w:rsidRPr="009A0B01" w:rsidRDefault="009A0B01" w:rsidP="009A0B01">
            <w:pPr>
              <w:widowControl w:val="0"/>
              <w:spacing w:line="276" w:lineRule="auto"/>
              <w:rPr>
                <w:color w:val="00000A"/>
                <w:sz w:val="24"/>
                <w:szCs w:val="24"/>
              </w:rPr>
            </w:pPr>
          </w:p>
          <w:p w14:paraId="182122F7" w14:textId="7E19EA10" w:rsidR="009A0B01" w:rsidRPr="009A0B01" w:rsidRDefault="009A0B01" w:rsidP="003C6F99">
            <w:pPr>
              <w:widowControl w:val="0"/>
              <w:spacing w:line="276" w:lineRule="auto"/>
              <w:ind w:firstLine="594"/>
              <w:rPr>
                <w:color w:val="00000A"/>
                <w:sz w:val="24"/>
                <w:szCs w:val="24"/>
              </w:rPr>
            </w:pPr>
            <w:r w:rsidRPr="009A0B01">
              <w:rPr>
                <w:color w:val="00000A"/>
                <w:sz w:val="24"/>
                <w:szCs w:val="24"/>
              </w:rPr>
              <w:t>___________</w:t>
            </w:r>
            <w:r w:rsidR="00567F9B">
              <w:rPr>
                <w:color w:val="00000A"/>
                <w:sz w:val="24"/>
                <w:szCs w:val="24"/>
              </w:rPr>
              <w:t>___</w:t>
            </w:r>
            <w:r w:rsidRPr="009A0B01">
              <w:rPr>
                <w:color w:val="00000A"/>
                <w:sz w:val="24"/>
                <w:szCs w:val="24"/>
              </w:rPr>
              <w:t xml:space="preserve"> /</w:t>
            </w:r>
            <w:r w:rsidR="002B5DF5">
              <w:rPr>
                <w:color w:val="00000A"/>
                <w:sz w:val="24"/>
                <w:szCs w:val="24"/>
                <w:lang w:val="en-US"/>
              </w:rPr>
              <w:t xml:space="preserve">_________ </w:t>
            </w:r>
            <w:r w:rsidRPr="009A0B01">
              <w:rPr>
                <w:color w:val="00000A"/>
                <w:sz w:val="24"/>
                <w:szCs w:val="24"/>
              </w:rPr>
              <w:t>/</w:t>
            </w:r>
          </w:p>
          <w:p w14:paraId="4A471879" w14:textId="77777777" w:rsidR="00531C58" w:rsidRDefault="009A0B01" w:rsidP="003C6F99">
            <w:pPr>
              <w:widowControl w:val="0"/>
              <w:spacing w:line="276" w:lineRule="auto"/>
              <w:ind w:left="594"/>
              <w:rPr>
                <w:color w:val="00000A"/>
                <w:sz w:val="22"/>
                <w:szCs w:val="22"/>
                <w:highlight w:val="yellow"/>
              </w:rPr>
            </w:pPr>
            <w:r w:rsidRPr="009A0B01">
              <w:rPr>
                <w:color w:val="00000A"/>
                <w:sz w:val="24"/>
                <w:szCs w:val="24"/>
              </w:rPr>
              <w:t>м.</w:t>
            </w:r>
            <w:r w:rsidRPr="00567F9B">
              <w:rPr>
                <w:color w:val="00000A"/>
                <w:sz w:val="24"/>
                <w:szCs w:val="24"/>
              </w:rPr>
              <w:t xml:space="preserve"> </w:t>
            </w:r>
            <w:r w:rsidRPr="009A0B01">
              <w:rPr>
                <w:color w:val="00000A"/>
                <w:sz w:val="24"/>
                <w:szCs w:val="24"/>
              </w:rPr>
              <w:t>п.</w:t>
            </w:r>
          </w:p>
        </w:tc>
      </w:tr>
    </w:tbl>
    <w:p w14:paraId="478E4FE2" w14:textId="77777777" w:rsidR="00531C58" w:rsidRDefault="00531C58">
      <w:pPr>
        <w:sectPr w:rsidR="00531C58" w:rsidSect="00525D6C">
          <w:footerReference w:type="default" r:id="rId12"/>
          <w:pgSz w:w="11906" w:h="16838"/>
          <w:pgMar w:top="993" w:right="849" w:bottom="851" w:left="1701" w:header="0" w:footer="720" w:gutter="0"/>
          <w:cols w:space="720"/>
          <w:formProt w:val="0"/>
          <w:docGrid w:linePitch="280" w:charSpace="26214"/>
        </w:sectPr>
      </w:pPr>
    </w:p>
    <w:p w14:paraId="399B5D4E" w14:textId="77777777" w:rsidR="00531C58" w:rsidRDefault="00022561">
      <w:pPr>
        <w:jc w:val="right"/>
        <w:rPr>
          <w:b/>
          <w:bCs/>
          <w:color w:val="00000A"/>
          <w:sz w:val="22"/>
          <w:szCs w:val="22"/>
        </w:rPr>
      </w:pPr>
      <w:r>
        <w:rPr>
          <w:color w:val="00000A"/>
          <w:sz w:val="22"/>
        </w:rPr>
        <w:lastRenderedPageBreak/>
        <w:br/>
      </w:r>
      <w:r>
        <w:rPr>
          <w:b/>
          <w:bCs/>
          <w:color w:val="00000A"/>
          <w:sz w:val="24"/>
          <w:szCs w:val="24"/>
        </w:rPr>
        <w:t>Приложение № 1</w:t>
      </w:r>
    </w:p>
    <w:p w14:paraId="185748C3" w14:textId="77777777" w:rsidR="00531C58" w:rsidRDefault="00022561">
      <w:pPr>
        <w:suppressAutoHyphens w:val="0"/>
        <w:spacing w:after="120"/>
        <w:ind w:firstLine="567"/>
        <w:jc w:val="right"/>
        <w:rPr>
          <w:bCs/>
          <w:color w:val="00000A"/>
          <w:sz w:val="24"/>
          <w:szCs w:val="24"/>
        </w:rPr>
      </w:pPr>
      <w:r>
        <w:rPr>
          <w:bCs/>
          <w:color w:val="00000A"/>
          <w:sz w:val="24"/>
          <w:szCs w:val="24"/>
        </w:rPr>
        <w:t xml:space="preserve">к договору поставки </w:t>
      </w:r>
    </w:p>
    <w:p w14:paraId="678F28FE" w14:textId="77777777" w:rsidR="00531C58" w:rsidRDefault="00022561">
      <w:pPr>
        <w:suppressAutoHyphens w:val="0"/>
        <w:spacing w:after="120"/>
        <w:ind w:firstLine="567"/>
        <w:jc w:val="right"/>
        <w:rPr>
          <w:bCs/>
          <w:color w:val="00000A"/>
          <w:sz w:val="24"/>
          <w:szCs w:val="24"/>
        </w:rPr>
      </w:pPr>
      <w:r>
        <w:rPr>
          <w:bCs/>
          <w:color w:val="00000A"/>
          <w:sz w:val="24"/>
          <w:szCs w:val="24"/>
        </w:rPr>
        <w:t>№ _____от «___» _________ ______ г.</w:t>
      </w:r>
    </w:p>
    <w:p w14:paraId="7A249567" w14:textId="77777777" w:rsidR="00670B21" w:rsidRDefault="00670B21">
      <w:pPr>
        <w:suppressAutoHyphens w:val="0"/>
        <w:spacing w:after="120"/>
        <w:ind w:firstLine="567"/>
        <w:jc w:val="center"/>
        <w:outlineLvl w:val="0"/>
        <w:rPr>
          <w:b/>
          <w:color w:val="00000A"/>
          <w:sz w:val="24"/>
          <w:szCs w:val="24"/>
        </w:rPr>
      </w:pPr>
    </w:p>
    <w:p w14:paraId="6884774B" w14:textId="77777777" w:rsidR="00670B21" w:rsidRDefault="00670B21">
      <w:pPr>
        <w:suppressAutoHyphens w:val="0"/>
        <w:spacing w:after="120"/>
        <w:ind w:firstLine="567"/>
        <w:jc w:val="center"/>
        <w:outlineLvl w:val="0"/>
        <w:rPr>
          <w:b/>
          <w:color w:val="00000A"/>
          <w:sz w:val="24"/>
          <w:szCs w:val="24"/>
        </w:rPr>
      </w:pPr>
    </w:p>
    <w:p w14:paraId="3CE16139" w14:textId="77777777" w:rsidR="00531C58" w:rsidRDefault="00022561">
      <w:pPr>
        <w:suppressAutoHyphens w:val="0"/>
        <w:spacing w:after="120"/>
        <w:ind w:firstLine="567"/>
        <w:jc w:val="center"/>
        <w:outlineLvl w:val="0"/>
        <w:rPr>
          <w:b/>
          <w:color w:val="00000A"/>
          <w:sz w:val="24"/>
          <w:szCs w:val="24"/>
        </w:rPr>
      </w:pPr>
      <w:r>
        <w:rPr>
          <w:b/>
          <w:color w:val="00000A"/>
          <w:sz w:val="24"/>
          <w:szCs w:val="24"/>
        </w:rPr>
        <w:t xml:space="preserve">Спецификация </w:t>
      </w:r>
    </w:p>
    <w:p w14:paraId="2D5B8D8B" w14:textId="77777777" w:rsidR="00670B21" w:rsidRDefault="00670B21">
      <w:pPr>
        <w:suppressAutoHyphens w:val="0"/>
        <w:spacing w:after="120"/>
        <w:ind w:firstLine="567"/>
        <w:jc w:val="center"/>
        <w:outlineLvl w:val="0"/>
        <w:rPr>
          <w:b/>
          <w:color w:val="00000A"/>
          <w:sz w:val="24"/>
          <w:szCs w:val="24"/>
        </w:rPr>
      </w:pPr>
    </w:p>
    <w:tbl>
      <w:tblPr>
        <w:tblW w:w="9497" w:type="dxa"/>
        <w:tblInd w:w="421" w:type="dxa"/>
        <w:tblLayout w:type="fixed"/>
        <w:tblLook w:val="04A0" w:firstRow="1" w:lastRow="0" w:firstColumn="1" w:lastColumn="0" w:noHBand="0" w:noVBand="1"/>
      </w:tblPr>
      <w:tblGrid>
        <w:gridCol w:w="708"/>
        <w:gridCol w:w="3374"/>
        <w:gridCol w:w="708"/>
        <w:gridCol w:w="851"/>
        <w:gridCol w:w="1843"/>
        <w:gridCol w:w="2013"/>
      </w:tblGrid>
      <w:tr w:rsidR="00670B21" w14:paraId="79C79130" w14:textId="77777777" w:rsidTr="003B1990">
        <w:trPr>
          <w:trHeight w:val="510"/>
        </w:trPr>
        <w:tc>
          <w:tcPr>
            <w:tcW w:w="708" w:type="dxa"/>
            <w:tcBorders>
              <w:top w:val="single" w:sz="4" w:space="0" w:color="000000"/>
              <w:left w:val="single" w:sz="4" w:space="0" w:color="000000"/>
              <w:bottom w:val="single" w:sz="4" w:space="0" w:color="000000"/>
              <w:right w:val="single" w:sz="4" w:space="0" w:color="000000"/>
            </w:tcBorders>
            <w:vAlign w:val="center"/>
          </w:tcPr>
          <w:p w14:paraId="2C51CC10" w14:textId="77777777" w:rsidR="00670B21" w:rsidRDefault="00670B21" w:rsidP="00670B21">
            <w:pPr>
              <w:widowControl w:val="0"/>
              <w:suppressAutoHyphens w:val="0"/>
              <w:spacing w:after="120"/>
              <w:ind w:hanging="105"/>
              <w:jc w:val="center"/>
              <w:rPr>
                <w:bCs/>
                <w:color w:val="00000A"/>
                <w:sz w:val="22"/>
                <w:szCs w:val="24"/>
              </w:rPr>
            </w:pPr>
            <w:r>
              <w:rPr>
                <w:bCs/>
                <w:color w:val="00000A"/>
                <w:sz w:val="22"/>
                <w:szCs w:val="24"/>
              </w:rPr>
              <w:t>Поз. №</w:t>
            </w:r>
          </w:p>
        </w:tc>
        <w:tc>
          <w:tcPr>
            <w:tcW w:w="3374" w:type="dxa"/>
            <w:tcBorders>
              <w:top w:val="single" w:sz="4" w:space="0" w:color="000000"/>
              <w:left w:val="single" w:sz="4" w:space="0" w:color="000000"/>
              <w:bottom w:val="single" w:sz="4" w:space="0" w:color="000000"/>
              <w:right w:val="single" w:sz="4" w:space="0" w:color="000000"/>
            </w:tcBorders>
            <w:vAlign w:val="center"/>
          </w:tcPr>
          <w:p w14:paraId="590E4EFD"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Наименование</w:t>
            </w:r>
          </w:p>
          <w:p w14:paraId="14F91D33" w14:textId="77777777" w:rsidR="00670B21" w:rsidRDefault="00670B21" w:rsidP="00CA30AF">
            <w:pPr>
              <w:widowControl w:val="0"/>
              <w:suppressAutoHyphens w:val="0"/>
              <w:spacing w:after="120"/>
              <w:jc w:val="center"/>
              <w:rPr>
                <w:bCs/>
                <w:color w:val="00000A"/>
                <w:sz w:val="22"/>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3E1E679"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14:paraId="7C538B97"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Количество</w:t>
            </w:r>
          </w:p>
        </w:tc>
        <w:tc>
          <w:tcPr>
            <w:tcW w:w="1843" w:type="dxa"/>
            <w:tcBorders>
              <w:top w:val="single" w:sz="4" w:space="0" w:color="000000"/>
              <w:left w:val="single" w:sz="4" w:space="0" w:color="000000"/>
              <w:bottom w:val="single" w:sz="4" w:space="0" w:color="000000"/>
              <w:right w:val="single" w:sz="4" w:space="0" w:color="000000"/>
            </w:tcBorders>
            <w:vAlign w:val="center"/>
          </w:tcPr>
          <w:p w14:paraId="2C1F25AE"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Цена  за единицу (руб., с НДС 22%)</w:t>
            </w:r>
          </w:p>
        </w:tc>
        <w:tc>
          <w:tcPr>
            <w:tcW w:w="2013" w:type="dxa"/>
            <w:tcBorders>
              <w:top w:val="single" w:sz="4" w:space="0" w:color="000000"/>
              <w:left w:val="single" w:sz="4" w:space="0" w:color="000000"/>
              <w:bottom w:val="single" w:sz="4" w:space="0" w:color="000000"/>
              <w:right w:val="single" w:sz="4" w:space="0" w:color="000000"/>
            </w:tcBorders>
            <w:vAlign w:val="center"/>
          </w:tcPr>
          <w:p w14:paraId="41F54792"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Сумма (руб., с НДС 22%)</w:t>
            </w:r>
          </w:p>
        </w:tc>
      </w:tr>
      <w:tr w:rsidR="00670B21" w14:paraId="78679165" w14:textId="77777777" w:rsidTr="003B1990">
        <w:trPr>
          <w:trHeight w:val="523"/>
        </w:trPr>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9E6E1" w14:textId="77777777" w:rsidR="00670B21" w:rsidRDefault="00670B21" w:rsidP="00CA30AF">
            <w:pPr>
              <w:widowControl w:val="0"/>
              <w:suppressAutoHyphens w:val="0"/>
              <w:spacing w:after="120"/>
              <w:jc w:val="center"/>
              <w:rPr>
                <w:color w:val="00000A"/>
                <w:sz w:val="22"/>
              </w:rPr>
            </w:pPr>
            <w:r>
              <w:rPr>
                <w:color w:val="00000A"/>
                <w:sz w:val="22"/>
              </w:rPr>
              <w:t>1.</w:t>
            </w:r>
          </w:p>
        </w:tc>
        <w:tc>
          <w:tcPr>
            <w:tcW w:w="3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B3D1A" w14:textId="5C77243B" w:rsidR="00670B21" w:rsidRPr="00567F9B" w:rsidRDefault="00670B21" w:rsidP="00567F9B">
            <w:pPr>
              <w:widowControl w:val="0"/>
              <w:suppressAutoHyphens w:val="0"/>
              <w:spacing w:after="120"/>
              <w:rPr>
                <w:bCs/>
                <w:color w:val="00000A"/>
                <w:sz w:val="22"/>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23CF8E" w14:textId="77777777" w:rsidR="00670B21" w:rsidRDefault="00670B21" w:rsidP="00CA30AF">
            <w:pPr>
              <w:widowControl w:val="0"/>
              <w:suppressAutoHyphens w:val="0"/>
              <w:spacing w:after="120"/>
              <w:jc w:val="center"/>
              <w:rPr>
                <w:color w:val="00000A"/>
                <w:sz w:val="22"/>
              </w:rPr>
            </w:pPr>
            <w:r>
              <w:rPr>
                <w:color w:val="00000A"/>
                <w:sz w:val="22"/>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DE74DE" w14:textId="19ECEB99" w:rsidR="00670B21" w:rsidRDefault="00670B21" w:rsidP="00CA30AF">
            <w:pPr>
              <w:widowControl w:val="0"/>
              <w:suppressAutoHyphens w:val="0"/>
              <w:spacing w:after="120"/>
              <w:jc w:val="center"/>
              <w:rPr>
                <w:color w:val="00000A"/>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365345" w14:textId="66EF16A8" w:rsidR="00670B21" w:rsidRDefault="00670B21" w:rsidP="00CA30AF">
            <w:pPr>
              <w:widowControl w:val="0"/>
              <w:suppressAutoHyphens w:val="0"/>
              <w:spacing w:after="120"/>
              <w:jc w:val="center"/>
              <w:rPr>
                <w:color w:val="00000A"/>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256A31" w14:textId="5C91F84A" w:rsidR="00670B21" w:rsidRDefault="00670B21" w:rsidP="00CA30AF">
            <w:pPr>
              <w:widowControl w:val="0"/>
              <w:suppressAutoHyphens w:val="0"/>
              <w:spacing w:after="120"/>
              <w:jc w:val="center"/>
              <w:rPr>
                <w:color w:val="00000A"/>
                <w:sz w:val="22"/>
              </w:rPr>
            </w:pPr>
          </w:p>
        </w:tc>
      </w:tr>
      <w:tr w:rsidR="00567F9B" w14:paraId="4648D698" w14:textId="77777777" w:rsidTr="003B1990">
        <w:trPr>
          <w:trHeight w:val="523"/>
        </w:trPr>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E21030" w14:textId="6BBED507" w:rsidR="00567F9B" w:rsidRDefault="00567F9B" w:rsidP="00CA30AF">
            <w:pPr>
              <w:widowControl w:val="0"/>
              <w:suppressAutoHyphens w:val="0"/>
              <w:spacing w:after="120"/>
              <w:jc w:val="center"/>
              <w:rPr>
                <w:color w:val="00000A"/>
                <w:sz w:val="22"/>
              </w:rPr>
            </w:pPr>
            <w:r>
              <w:rPr>
                <w:color w:val="00000A"/>
                <w:sz w:val="22"/>
              </w:rPr>
              <w:t>2</w:t>
            </w:r>
          </w:p>
        </w:tc>
        <w:tc>
          <w:tcPr>
            <w:tcW w:w="33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3E1CC" w14:textId="61B5E3B1" w:rsidR="00567F9B" w:rsidRPr="00567F9B" w:rsidRDefault="00567F9B" w:rsidP="00567F9B">
            <w:pPr>
              <w:pStyle w:val="afc"/>
              <w:ind w:left="0"/>
              <w:rPr>
                <w:bCs/>
                <w:color w:val="00000A"/>
                <w:sz w:val="22"/>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A1937" w14:textId="137C63F1" w:rsidR="00567F9B" w:rsidRPr="00567F9B" w:rsidRDefault="00567F9B" w:rsidP="00CA30AF">
            <w:pPr>
              <w:widowControl w:val="0"/>
              <w:suppressAutoHyphens w:val="0"/>
              <w:spacing w:after="120"/>
              <w:jc w:val="center"/>
              <w:rPr>
                <w:bCs/>
                <w:color w:val="00000A"/>
                <w:sz w:val="22"/>
                <w:szCs w:val="24"/>
              </w:rPr>
            </w:pPr>
            <w:r>
              <w:rPr>
                <w:bCs/>
                <w:color w:val="00000A"/>
                <w:sz w:val="22"/>
                <w:szCs w:val="24"/>
              </w:rPr>
              <w:t>ш</w:t>
            </w:r>
            <w:r w:rsidRPr="00567F9B">
              <w:rPr>
                <w:bCs/>
                <w:color w:val="00000A"/>
                <w:sz w:val="22"/>
                <w:szCs w:val="24"/>
              </w:rPr>
              <w:t>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B61F1C" w14:textId="31170E72" w:rsidR="00567F9B" w:rsidRDefault="00567F9B" w:rsidP="00CA30AF">
            <w:pPr>
              <w:widowControl w:val="0"/>
              <w:suppressAutoHyphens w:val="0"/>
              <w:spacing w:after="120"/>
              <w:jc w:val="center"/>
              <w:rPr>
                <w:color w:val="00000A"/>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43DA1" w14:textId="5F22EACA" w:rsidR="00567F9B" w:rsidRDefault="00567F9B" w:rsidP="00CA30AF">
            <w:pPr>
              <w:widowControl w:val="0"/>
              <w:suppressAutoHyphens w:val="0"/>
              <w:spacing w:after="120"/>
              <w:jc w:val="center"/>
              <w:rPr>
                <w:color w:val="00000A"/>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D15C4" w14:textId="7D451AD2" w:rsidR="00567F9B" w:rsidRDefault="00567F9B" w:rsidP="00CA30AF">
            <w:pPr>
              <w:widowControl w:val="0"/>
              <w:suppressAutoHyphens w:val="0"/>
              <w:spacing w:after="120"/>
              <w:jc w:val="center"/>
              <w:rPr>
                <w:color w:val="00000A"/>
                <w:sz w:val="22"/>
              </w:rPr>
            </w:pPr>
          </w:p>
        </w:tc>
      </w:tr>
      <w:tr w:rsidR="00670B21" w:rsidRPr="00362144" w14:paraId="117F9103" w14:textId="77777777" w:rsidTr="003B1990">
        <w:trPr>
          <w:trHeight w:val="255"/>
        </w:trPr>
        <w:tc>
          <w:tcPr>
            <w:tcW w:w="74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1C75A" w14:textId="77777777" w:rsidR="00670B21" w:rsidRPr="00362144" w:rsidRDefault="00670B21" w:rsidP="00CA30AF">
            <w:pPr>
              <w:widowControl w:val="0"/>
              <w:suppressAutoHyphens w:val="0"/>
              <w:spacing w:after="120"/>
              <w:ind w:firstLine="567"/>
              <w:jc w:val="right"/>
              <w:rPr>
                <w:b/>
                <w:bCs/>
                <w:color w:val="00000A"/>
                <w:sz w:val="22"/>
                <w:szCs w:val="24"/>
                <w:lang w:val="en-US"/>
              </w:rPr>
            </w:pPr>
            <w:r w:rsidRPr="00362144">
              <w:rPr>
                <w:b/>
                <w:bCs/>
                <w:color w:val="00000A"/>
                <w:sz w:val="22"/>
                <w:szCs w:val="24"/>
              </w:rPr>
              <w:t xml:space="preserve">Итого с учетом НДС </w:t>
            </w:r>
            <w:r w:rsidRPr="00362144">
              <w:rPr>
                <w:b/>
                <w:bCs/>
                <w:color w:val="00000A"/>
                <w:sz w:val="22"/>
                <w:szCs w:val="24"/>
                <w:lang w:val="en-US"/>
              </w:rPr>
              <w:t>22%</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9A4AE" w14:textId="59963500" w:rsidR="00670B21" w:rsidRPr="00362144" w:rsidRDefault="00670B21" w:rsidP="0089547A">
            <w:pPr>
              <w:widowControl w:val="0"/>
              <w:suppressAutoHyphens w:val="0"/>
              <w:spacing w:after="120"/>
              <w:jc w:val="center"/>
              <w:rPr>
                <w:b/>
                <w:bCs/>
                <w:color w:val="00000A"/>
                <w:sz w:val="22"/>
                <w:szCs w:val="24"/>
              </w:rPr>
            </w:pPr>
          </w:p>
        </w:tc>
      </w:tr>
    </w:tbl>
    <w:p w14:paraId="65EAE5D9" w14:textId="77777777" w:rsidR="00531C58" w:rsidRDefault="00531C58">
      <w:pPr>
        <w:suppressAutoHyphens w:val="0"/>
        <w:spacing w:after="120"/>
        <w:ind w:firstLine="567"/>
        <w:jc w:val="both"/>
        <w:rPr>
          <w:b/>
          <w:bCs/>
          <w:i/>
          <w:color w:val="00000A"/>
          <w:sz w:val="24"/>
          <w:szCs w:val="24"/>
        </w:rPr>
      </w:pPr>
    </w:p>
    <w:p w14:paraId="7F8093CA" w14:textId="77777777" w:rsidR="00531C58" w:rsidRDefault="00022561" w:rsidP="003B1990">
      <w:pPr>
        <w:suppressAutoHyphens w:val="0"/>
        <w:spacing w:after="120"/>
        <w:ind w:firstLine="426"/>
        <w:jc w:val="both"/>
        <w:rPr>
          <w:b/>
          <w:bCs/>
          <w:i/>
          <w:color w:val="00000A"/>
          <w:sz w:val="24"/>
          <w:szCs w:val="24"/>
        </w:rPr>
      </w:pPr>
      <w:r>
        <w:rPr>
          <w:b/>
          <w:bCs/>
          <w:i/>
          <w:color w:val="00000A"/>
          <w:sz w:val="24"/>
          <w:szCs w:val="24"/>
        </w:rPr>
        <w:t>Условия поставки:</w:t>
      </w:r>
    </w:p>
    <w:p w14:paraId="02B2A40C" w14:textId="5D1C7512" w:rsidR="00531C58" w:rsidRPr="0089547A" w:rsidRDefault="003B1990" w:rsidP="003B1990">
      <w:pPr>
        <w:widowControl w:val="0"/>
        <w:numPr>
          <w:ilvl w:val="0"/>
          <w:numId w:val="20"/>
        </w:numPr>
        <w:tabs>
          <w:tab w:val="left" w:pos="720"/>
        </w:tabs>
        <w:suppressAutoHyphens w:val="0"/>
        <w:spacing w:after="120"/>
        <w:ind w:left="851"/>
        <w:jc w:val="both"/>
        <w:rPr>
          <w:bCs/>
          <w:color w:val="00000A"/>
          <w:sz w:val="24"/>
          <w:szCs w:val="24"/>
        </w:rPr>
      </w:pPr>
      <w:r w:rsidRPr="003B1990">
        <w:rPr>
          <w:bCs/>
          <w:color w:val="00000A"/>
          <w:sz w:val="24"/>
          <w:szCs w:val="24"/>
        </w:rPr>
        <w:t xml:space="preserve"> </w:t>
      </w:r>
      <w:r w:rsidR="00022561">
        <w:rPr>
          <w:bCs/>
          <w:color w:val="00000A"/>
          <w:sz w:val="24"/>
          <w:szCs w:val="24"/>
        </w:rPr>
        <w:t xml:space="preserve">Общая сумма Спецификации составляет </w:t>
      </w:r>
      <w:r w:rsidR="002B5DF5" w:rsidRPr="002B5DF5">
        <w:rPr>
          <w:bCs/>
          <w:color w:val="00000A"/>
          <w:sz w:val="24"/>
          <w:szCs w:val="24"/>
        </w:rPr>
        <w:t>___</w:t>
      </w:r>
      <w:r w:rsidR="00525D6C" w:rsidRPr="00525D6C">
        <w:rPr>
          <w:bCs/>
          <w:color w:val="00000A"/>
          <w:sz w:val="24"/>
          <w:szCs w:val="24"/>
        </w:rPr>
        <w:t xml:space="preserve"> (</w:t>
      </w:r>
      <w:r w:rsidR="002B5DF5" w:rsidRPr="002B5DF5">
        <w:rPr>
          <w:bCs/>
          <w:color w:val="00000A"/>
          <w:sz w:val="24"/>
          <w:szCs w:val="24"/>
        </w:rPr>
        <w:t>_______</w:t>
      </w:r>
      <w:r w:rsidR="00525D6C" w:rsidRPr="00525D6C">
        <w:rPr>
          <w:bCs/>
          <w:color w:val="00000A"/>
          <w:sz w:val="24"/>
          <w:szCs w:val="24"/>
        </w:rPr>
        <w:t xml:space="preserve">) рублей </w:t>
      </w:r>
      <w:r w:rsidR="002B5DF5" w:rsidRPr="002B5DF5">
        <w:rPr>
          <w:bCs/>
          <w:color w:val="00000A"/>
          <w:sz w:val="24"/>
          <w:szCs w:val="24"/>
        </w:rPr>
        <w:t>__</w:t>
      </w:r>
      <w:r w:rsidR="00525D6C" w:rsidRPr="00525D6C">
        <w:rPr>
          <w:bCs/>
          <w:color w:val="00000A"/>
          <w:sz w:val="24"/>
          <w:szCs w:val="24"/>
        </w:rPr>
        <w:t xml:space="preserve"> копеек, в том числе</w:t>
      </w:r>
      <w:bookmarkStart w:id="6" w:name="_GoBack"/>
      <w:bookmarkEnd w:id="6"/>
      <w:r w:rsidR="00525D6C" w:rsidRPr="00525D6C">
        <w:rPr>
          <w:bCs/>
          <w:color w:val="00000A"/>
          <w:sz w:val="24"/>
          <w:szCs w:val="24"/>
        </w:rPr>
        <w:t xml:space="preserve"> НДС (22%) в размере </w:t>
      </w:r>
      <w:r w:rsidR="002B5DF5" w:rsidRPr="002B5DF5">
        <w:rPr>
          <w:bCs/>
          <w:color w:val="00000A"/>
          <w:sz w:val="24"/>
          <w:szCs w:val="24"/>
        </w:rPr>
        <w:t>____</w:t>
      </w:r>
      <w:r w:rsidR="00525D6C" w:rsidRPr="00525D6C">
        <w:rPr>
          <w:bCs/>
          <w:color w:val="00000A"/>
          <w:sz w:val="24"/>
          <w:szCs w:val="24"/>
        </w:rPr>
        <w:t xml:space="preserve"> (</w:t>
      </w:r>
      <w:r w:rsidR="002B5DF5" w:rsidRPr="002B5DF5">
        <w:rPr>
          <w:bCs/>
          <w:color w:val="00000A"/>
          <w:sz w:val="24"/>
          <w:szCs w:val="24"/>
        </w:rPr>
        <w:t>______</w:t>
      </w:r>
      <w:r w:rsidR="00525D6C" w:rsidRPr="00525D6C">
        <w:rPr>
          <w:bCs/>
          <w:color w:val="00000A"/>
          <w:sz w:val="24"/>
          <w:szCs w:val="24"/>
        </w:rPr>
        <w:t xml:space="preserve">) рублей </w:t>
      </w:r>
      <w:r w:rsidR="002B5DF5" w:rsidRPr="002B5DF5">
        <w:rPr>
          <w:bCs/>
          <w:color w:val="00000A"/>
          <w:sz w:val="24"/>
          <w:szCs w:val="24"/>
        </w:rPr>
        <w:t>___</w:t>
      </w:r>
      <w:r w:rsidR="00525D6C" w:rsidRPr="00525D6C">
        <w:rPr>
          <w:bCs/>
          <w:color w:val="00000A"/>
          <w:sz w:val="24"/>
          <w:szCs w:val="24"/>
        </w:rPr>
        <w:t xml:space="preserve"> копеек</w:t>
      </w:r>
      <w:r w:rsidR="00022561" w:rsidRPr="0089547A">
        <w:rPr>
          <w:bCs/>
          <w:color w:val="00000A"/>
          <w:sz w:val="24"/>
          <w:szCs w:val="24"/>
        </w:rPr>
        <w:t>.</w:t>
      </w:r>
    </w:p>
    <w:p w14:paraId="1A4C16FC" w14:textId="0D8FACCA" w:rsidR="00531C58" w:rsidRDefault="00022561" w:rsidP="003B1990">
      <w:pPr>
        <w:widowControl w:val="0"/>
        <w:numPr>
          <w:ilvl w:val="0"/>
          <w:numId w:val="21"/>
        </w:numPr>
        <w:tabs>
          <w:tab w:val="clear" w:pos="0"/>
          <w:tab w:val="left" w:pos="720"/>
        </w:tabs>
        <w:suppressAutoHyphens w:val="0"/>
        <w:spacing w:after="120"/>
        <w:ind w:left="426" w:firstLine="284"/>
        <w:jc w:val="both"/>
        <w:rPr>
          <w:color w:val="00000A"/>
          <w:sz w:val="24"/>
          <w:szCs w:val="24"/>
        </w:rPr>
      </w:pPr>
      <w:r>
        <w:rPr>
          <w:color w:val="00000A"/>
          <w:sz w:val="24"/>
          <w:szCs w:val="24"/>
        </w:rPr>
        <w:t xml:space="preserve">Страна изготовления: </w:t>
      </w:r>
      <w:r w:rsidR="0089547A">
        <w:rPr>
          <w:color w:val="00000A"/>
          <w:sz w:val="24"/>
          <w:szCs w:val="24"/>
        </w:rPr>
        <w:t>Россия</w:t>
      </w:r>
      <w:r w:rsidR="00525D6C">
        <w:rPr>
          <w:color w:val="00000A"/>
          <w:sz w:val="24"/>
          <w:szCs w:val="24"/>
        </w:rPr>
        <w:t>.</w:t>
      </w:r>
    </w:p>
    <w:p w14:paraId="741A84FB" w14:textId="7AFA9A57" w:rsidR="00531C58" w:rsidRDefault="00022561" w:rsidP="003B1990">
      <w:pPr>
        <w:widowControl w:val="0"/>
        <w:numPr>
          <w:ilvl w:val="0"/>
          <w:numId w:val="22"/>
        </w:numPr>
        <w:tabs>
          <w:tab w:val="clear" w:pos="0"/>
          <w:tab w:val="left" w:pos="720"/>
        </w:tabs>
        <w:suppressAutoHyphens w:val="0"/>
        <w:spacing w:after="120"/>
        <w:ind w:left="426" w:firstLine="284"/>
        <w:jc w:val="both"/>
        <w:rPr>
          <w:color w:val="00000A"/>
          <w:sz w:val="24"/>
          <w:szCs w:val="24"/>
        </w:rPr>
      </w:pPr>
      <w:r>
        <w:rPr>
          <w:color w:val="00000A"/>
          <w:sz w:val="24"/>
          <w:szCs w:val="24"/>
        </w:rPr>
        <w:t xml:space="preserve">Наименование производителя: </w:t>
      </w:r>
      <w:r w:rsidR="0089547A">
        <w:rPr>
          <w:color w:val="00000A"/>
          <w:sz w:val="24"/>
          <w:szCs w:val="24"/>
        </w:rPr>
        <w:t>ООО «</w:t>
      </w:r>
      <w:r w:rsidR="002B5DF5">
        <w:rPr>
          <w:color w:val="00000A"/>
          <w:sz w:val="24"/>
          <w:szCs w:val="24"/>
          <w:lang w:val="en-US"/>
        </w:rPr>
        <w:t>______</w:t>
      </w:r>
      <w:r w:rsidR="0089547A">
        <w:rPr>
          <w:color w:val="00000A"/>
          <w:sz w:val="24"/>
          <w:szCs w:val="24"/>
        </w:rPr>
        <w:t>»</w:t>
      </w:r>
      <w:r>
        <w:rPr>
          <w:color w:val="00000A"/>
          <w:sz w:val="24"/>
          <w:szCs w:val="24"/>
        </w:rPr>
        <w:t>;</w:t>
      </w:r>
    </w:p>
    <w:p w14:paraId="38826FBE" w14:textId="11A8D30E" w:rsidR="00531C58" w:rsidRPr="0089547A" w:rsidRDefault="00022561" w:rsidP="003B1990">
      <w:pPr>
        <w:widowControl w:val="0"/>
        <w:numPr>
          <w:ilvl w:val="0"/>
          <w:numId w:val="23"/>
        </w:numPr>
        <w:tabs>
          <w:tab w:val="clear" w:pos="0"/>
          <w:tab w:val="left" w:pos="720"/>
        </w:tabs>
        <w:suppressAutoHyphens w:val="0"/>
        <w:spacing w:after="120"/>
        <w:ind w:left="426" w:firstLine="284"/>
        <w:jc w:val="both"/>
        <w:rPr>
          <w:color w:val="1F497D"/>
          <w:sz w:val="24"/>
          <w:szCs w:val="24"/>
        </w:rPr>
      </w:pPr>
      <w:r w:rsidRPr="0089547A">
        <w:rPr>
          <w:color w:val="00000A"/>
          <w:sz w:val="24"/>
          <w:szCs w:val="24"/>
        </w:rPr>
        <w:t xml:space="preserve">Срок поставки Продукции: </w:t>
      </w:r>
      <w:r w:rsidR="00525D6C">
        <w:rPr>
          <w:color w:val="00000A"/>
          <w:sz w:val="24"/>
          <w:szCs w:val="24"/>
        </w:rPr>
        <w:t xml:space="preserve">в течение </w:t>
      </w:r>
      <w:r w:rsidR="002B5DF5" w:rsidRPr="002B5DF5">
        <w:rPr>
          <w:color w:val="00000A"/>
          <w:sz w:val="24"/>
          <w:szCs w:val="24"/>
        </w:rPr>
        <w:t>___</w:t>
      </w:r>
      <w:r w:rsidR="00525D6C">
        <w:rPr>
          <w:color w:val="00000A"/>
          <w:sz w:val="24"/>
          <w:szCs w:val="24"/>
        </w:rPr>
        <w:t xml:space="preserve"> календарных дней с даты подписания договора.</w:t>
      </w:r>
    </w:p>
    <w:p w14:paraId="7F05AC14" w14:textId="77777777" w:rsidR="00531C58" w:rsidRDefault="00531C58">
      <w:pPr>
        <w:suppressAutoHyphens w:val="0"/>
        <w:spacing w:after="120"/>
        <w:jc w:val="both"/>
        <w:rPr>
          <w:i/>
          <w:color w:val="00000A"/>
          <w:sz w:val="24"/>
          <w:szCs w:val="24"/>
        </w:rPr>
      </w:pPr>
    </w:p>
    <w:p w14:paraId="17A7763A" w14:textId="77777777" w:rsidR="00670B21" w:rsidRDefault="00670B21">
      <w:pPr>
        <w:suppressAutoHyphens w:val="0"/>
        <w:spacing w:after="120"/>
        <w:jc w:val="both"/>
        <w:rPr>
          <w:i/>
          <w:color w:val="00000A"/>
          <w:sz w:val="24"/>
          <w:szCs w:val="24"/>
        </w:rPr>
      </w:pPr>
    </w:p>
    <w:p w14:paraId="0E6F4566" w14:textId="77777777" w:rsidR="00670B21" w:rsidRDefault="00670B21">
      <w:pPr>
        <w:suppressAutoHyphens w:val="0"/>
        <w:spacing w:after="120"/>
        <w:jc w:val="both"/>
        <w:rPr>
          <w:i/>
          <w:color w:val="00000A"/>
          <w:sz w:val="24"/>
          <w:szCs w:val="24"/>
        </w:rPr>
      </w:pPr>
    </w:p>
    <w:p w14:paraId="5DC6019E" w14:textId="77777777" w:rsidR="00670B21" w:rsidRDefault="00670B21">
      <w:pPr>
        <w:suppressAutoHyphens w:val="0"/>
        <w:spacing w:after="120"/>
        <w:jc w:val="both"/>
        <w:rPr>
          <w:i/>
          <w:color w:val="00000A"/>
          <w:sz w:val="24"/>
          <w:szCs w:val="24"/>
        </w:rPr>
      </w:pPr>
    </w:p>
    <w:p w14:paraId="1038E0A5" w14:textId="77777777" w:rsidR="00670B21" w:rsidRDefault="00670B21">
      <w:pPr>
        <w:suppressAutoHyphens w:val="0"/>
        <w:spacing w:after="120"/>
        <w:jc w:val="both"/>
        <w:rPr>
          <w:i/>
          <w:color w:val="00000A"/>
          <w:sz w:val="24"/>
          <w:szCs w:val="24"/>
        </w:rPr>
      </w:pPr>
    </w:p>
    <w:tbl>
      <w:tblPr>
        <w:tblpPr w:leftFromText="180" w:rightFromText="180" w:vertAnchor="text" w:horzAnchor="margin" w:tblpX="392" w:tblpY="225"/>
        <w:tblW w:w="9322" w:type="dxa"/>
        <w:tblLayout w:type="fixed"/>
        <w:tblLook w:val="01E0" w:firstRow="1" w:lastRow="1" w:firstColumn="1" w:lastColumn="1" w:noHBand="0" w:noVBand="0"/>
      </w:tblPr>
      <w:tblGrid>
        <w:gridCol w:w="4536"/>
        <w:gridCol w:w="4786"/>
      </w:tblGrid>
      <w:tr w:rsidR="00531C58" w14:paraId="1595F367" w14:textId="77777777" w:rsidTr="003B1990">
        <w:tc>
          <w:tcPr>
            <w:tcW w:w="4536" w:type="dxa"/>
            <w:shd w:val="clear" w:color="auto" w:fill="FFFFFF" w:themeFill="background1"/>
          </w:tcPr>
          <w:p w14:paraId="710ED009" w14:textId="77777777" w:rsidR="00531C58" w:rsidRPr="00670B21" w:rsidRDefault="00022561" w:rsidP="003B1990">
            <w:pPr>
              <w:widowControl w:val="0"/>
              <w:suppressAutoHyphens w:val="0"/>
              <w:spacing w:after="120"/>
              <w:rPr>
                <w:b/>
                <w:color w:val="00000A"/>
                <w:sz w:val="24"/>
                <w:szCs w:val="24"/>
                <w:u w:val="single"/>
                <w:lang w:eastAsia="en-US"/>
              </w:rPr>
            </w:pPr>
            <w:r>
              <w:rPr>
                <w:b/>
                <w:color w:val="00000A"/>
                <w:sz w:val="24"/>
                <w:szCs w:val="24"/>
                <w:u w:val="single"/>
                <w:lang w:eastAsia="en-US"/>
              </w:rPr>
              <w:t>Покупатель</w:t>
            </w:r>
            <w:r w:rsidRPr="00670B21">
              <w:rPr>
                <w:b/>
                <w:color w:val="00000A"/>
                <w:sz w:val="24"/>
                <w:szCs w:val="24"/>
                <w:u w:val="single"/>
                <w:lang w:eastAsia="en-US"/>
              </w:rPr>
              <w:t>:</w:t>
            </w:r>
          </w:p>
          <w:p w14:paraId="604FEF04" w14:textId="77777777" w:rsidR="00670B21" w:rsidRPr="00A96286" w:rsidRDefault="00670B21" w:rsidP="003B1990">
            <w:pPr>
              <w:widowControl w:val="0"/>
              <w:spacing w:line="276" w:lineRule="auto"/>
              <w:rPr>
                <w:color w:val="00000A"/>
                <w:sz w:val="24"/>
                <w:szCs w:val="24"/>
              </w:rPr>
            </w:pPr>
            <w:r w:rsidRPr="00A96286">
              <w:rPr>
                <w:color w:val="00000A"/>
                <w:sz w:val="24"/>
                <w:szCs w:val="24"/>
              </w:rPr>
              <w:t xml:space="preserve">Директор </w:t>
            </w:r>
          </w:p>
          <w:p w14:paraId="75914F21" w14:textId="77777777" w:rsidR="00670B21" w:rsidRDefault="00670B21" w:rsidP="003B1990">
            <w:pPr>
              <w:widowControl w:val="0"/>
              <w:spacing w:line="276" w:lineRule="auto"/>
              <w:ind w:right="314"/>
              <w:rPr>
                <w:color w:val="00000A"/>
                <w:sz w:val="24"/>
                <w:szCs w:val="24"/>
              </w:rPr>
            </w:pPr>
            <w:r w:rsidRPr="00A96286">
              <w:rPr>
                <w:color w:val="00000A"/>
                <w:sz w:val="24"/>
                <w:szCs w:val="24"/>
              </w:rPr>
              <w:t>Филиала АО «Гидроремонт-ВКК» - «Управление монтажных работ № 1»</w:t>
            </w:r>
          </w:p>
          <w:p w14:paraId="6295ADA8" w14:textId="77777777" w:rsidR="00670B21" w:rsidRDefault="00670B21" w:rsidP="003B1990">
            <w:pPr>
              <w:widowControl w:val="0"/>
              <w:suppressAutoHyphens w:val="0"/>
              <w:spacing w:after="120"/>
              <w:ind w:firstLine="567"/>
              <w:rPr>
                <w:b/>
                <w:color w:val="00000A"/>
                <w:sz w:val="24"/>
                <w:szCs w:val="24"/>
                <w:u w:val="single"/>
                <w:lang w:eastAsia="en-US"/>
              </w:rPr>
            </w:pPr>
          </w:p>
          <w:p w14:paraId="2333EBDC" w14:textId="77777777" w:rsidR="00531C58" w:rsidRDefault="00531C58" w:rsidP="003B1990">
            <w:pPr>
              <w:widowControl w:val="0"/>
              <w:suppressAutoHyphens w:val="0"/>
              <w:spacing w:after="120"/>
              <w:ind w:firstLine="567"/>
              <w:rPr>
                <w:color w:val="00000A"/>
                <w:sz w:val="22"/>
                <w:szCs w:val="24"/>
                <w:u w:val="single"/>
                <w:lang w:eastAsia="en-US"/>
              </w:rPr>
            </w:pPr>
          </w:p>
        </w:tc>
        <w:tc>
          <w:tcPr>
            <w:tcW w:w="4786" w:type="dxa"/>
            <w:shd w:val="clear" w:color="auto" w:fill="FFFFFF" w:themeFill="background1"/>
          </w:tcPr>
          <w:p w14:paraId="19EC2AFE" w14:textId="77777777" w:rsidR="00531C58" w:rsidRDefault="00022561" w:rsidP="003B1990">
            <w:pPr>
              <w:widowControl w:val="0"/>
              <w:suppressAutoHyphens w:val="0"/>
              <w:spacing w:after="120"/>
              <w:ind w:firstLine="1020"/>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14:paraId="797BC90A" w14:textId="77777777" w:rsidR="00531C58" w:rsidRPr="0089547A" w:rsidRDefault="0089547A" w:rsidP="003B1990">
            <w:pPr>
              <w:widowControl w:val="0"/>
              <w:suppressAutoHyphens w:val="0"/>
              <w:spacing w:after="120"/>
              <w:ind w:firstLine="1020"/>
              <w:rPr>
                <w:color w:val="00000A"/>
                <w:sz w:val="22"/>
                <w:szCs w:val="24"/>
                <w:lang w:eastAsia="en-US"/>
              </w:rPr>
            </w:pPr>
            <w:r w:rsidRPr="0089547A">
              <w:rPr>
                <w:color w:val="00000A"/>
                <w:sz w:val="22"/>
                <w:szCs w:val="24"/>
                <w:lang w:eastAsia="en-US"/>
              </w:rPr>
              <w:t>Директор</w:t>
            </w:r>
          </w:p>
          <w:p w14:paraId="143A2479" w14:textId="4AD68B7A" w:rsidR="0089547A" w:rsidRDefault="0089547A" w:rsidP="003B1990">
            <w:pPr>
              <w:widowControl w:val="0"/>
              <w:suppressAutoHyphens w:val="0"/>
              <w:spacing w:after="120"/>
              <w:ind w:firstLine="1020"/>
              <w:rPr>
                <w:color w:val="00000A"/>
                <w:sz w:val="22"/>
                <w:szCs w:val="24"/>
                <w:u w:val="single"/>
                <w:lang w:eastAsia="en-US"/>
              </w:rPr>
            </w:pPr>
            <w:r w:rsidRPr="0089547A">
              <w:rPr>
                <w:color w:val="00000A"/>
                <w:sz w:val="22"/>
                <w:szCs w:val="24"/>
                <w:lang w:eastAsia="en-US"/>
              </w:rPr>
              <w:t>ООО «</w:t>
            </w:r>
            <w:r w:rsidR="002B5DF5">
              <w:rPr>
                <w:color w:val="00000A"/>
                <w:sz w:val="22"/>
                <w:szCs w:val="24"/>
                <w:lang w:val="en-US" w:eastAsia="en-US"/>
              </w:rPr>
              <w:t>_______</w:t>
            </w:r>
            <w:r w:rsidRPr="0089547A">
              <w:rPr>
                <w:color w:val="00000A"/>
                <w:sz w:val="22"/>
                <w:szCs w:val="24"/>
                <w:lang w:eastAsia="en-US"/>
              </w:rPr>
              <w:t>»</w:t>
            </w:r>
          </w:p>
        </w:tc>
      </w:tr>
      <w:tr w:rsidR="00531C58" w14:paraId="66255752" w14:textId="77777777" w:rsidTr="003B1990">
        <w:tc>
          <w:tcPr>
            <w:tcW w:w="4536" w:type="dxa"/>
            <w:shd w:val="clear" w:color="auto" w:fill="FFFFFF" w:themeFill="background1"/>
          </w:tcPr>
          <w:p w14:paraId="34A767CC" w14:textId="687BAED8" w:rsidR="00531C58" w:rsidRDefault="00022561" w:rsidP="003B1990">
            <w:pPr>
              <w:widowControl w:val="0"/>
              <w:suppressAutoHyphens w:val="0"/>
              <w:spacing w:after="120"/>
              <w:rPr>
                <w:color w:val="00000A"/>
                <w:sz w:val="24"/>
                <w:szCs w:val="24"/>
                <w:lang w:eastAsia="en-US"/>
              </w:rPr>
            </w:pPr>
            <w:r>
              <w:rPr>
                <w:color w:val="00000A"/>
                <w:sz w:val="24"/>
                <w:szCs w:val="24"/>
                <w:lang w:eastAsia="en-US"/>
              </w:rPr>
              <w:t xml:space="preserve">_______________ / </w:t>
            </w:r>
            <w:r w:rsidR="00525D6C">
              <w:t xml:space="preserve"> </w:t>
            </w:r>
            <w:r w:rsidR="00525D6C" w:rsidRPr="00525D6C">
              <w:rPr>
                <w:color w:val="00000A"/>
                <w:sz w:val="24"/>
                <w:szCs w:val="24"/>
                <w:lang w:eastAsia="en-US"/>
              </w:rPr>
              <w:t xml:space="preserve">А.В. Кочетов </w:t>
            </w:r>
            <w:r>
              <w:rPr>
                <w:color w:val="00000A"/>
                <w:sz w:val="24"/>
                <w:szCs w:val="24"/>
                <w:lang w:eastAsia="en-US"/>
              </w:rPr>
              <w:t xml:space="preserve"> /</w:t>
            </w:r>
          </w:p>
          <w:p w14:paraId="1545CB7D" w14:textId="77777777" w:rsidR="00531C58" w:rsidRDefault="00022561" w:rsidP="003B1990">
            <w:pPr>
              <w:widowControl w:val="0"/>
              <w:suppressAutoHyphens w:val="0"/>
              <w:spacing w:after="120"/>
              <w:ind w:firstLine="567"/>
              <w:rPr>
                <w:color w:val="00000A"/>
                <w:sz w:val="22"/>
                <w:szCs w:val="24"/>
                <w:lang w:eastAsia="en-US"/>
              </w:rPr>
            </w:pPr>
            <w:proofErr w:type="spellStart"/>
            <w:r>
              <w:rPr>
                <w:color w:val="00000A"/>
                <w:sz w:val="24"/>
                <w:szCs w:val="24"/>
                <w:lang w:eastAsia="en-US"/>
              </w:rPr>
              <w:t>м.п</w:t>
            </w:r>
            <w:proofErr w:type="spellEnd"/>
            <w:r>
              <w:rPr>
                <w:color w:val="00000A"/>
                <w:sz w:val="24"/>
                <w:szCs w:val="24"/>
                <w:lang w:eastAsia="en-US"/>
              </w:rPr>
              <w:t>.</w:t>
            </w:r>
          </w:p>
        </w:tc>
        <w:tc>
          <w:tcPr>
            <w:tcW w:w="4786" w:type="dxa"/>
            <w:shd w:val="clear" w:color="auto" w:fill="FFFFFF" w:themeFill="background1"/>
          </w:tcPr>
          <w:p w14:paraId="319C2DBD" w14:textId="7689843C" w:rsidR="00531C58" w:rsidRDefault="00022561" w:rsidP="003B1990">
            <w:pPr>
              <w:widowControl w:val="0"/>
              <w:suppressAutoHyphens w:val="0"/>
              <w:spacing w:after="120"/>
              <w:ind w:firstLine="1020"/>
              <w:rPr>
                <w:color w:val="00000A"/>
                <w:sz w:val="24"/>
                <w:szCs w:val="24"/>
                <w:lang w:eastAsia="en-US"/>
              </w:rPr>
            </w:pPr>
            <w:r>
              <w:rPr>
                <w:color w:val="00000A"/>
                <w:sz w:val="24"/>
                <w:szCs w:val="24"/>
                <w:lang w:eastAsia="en-US"/>
              </w:rPr>
              <w:t xml:space="preserve">_______________ / </w:t>
            </w:r>
            <w:r w:rsidR="002B5DF5">
              <w:rPr>
                <w:color w:val="00000A"/>
                <w:sz w:val="24"/>
                <w:szCs w:val="24"/>
                <w:lang w:eastAsia="en-US"/>
              </w:rPr>
              <w:t>_______</w:t>
            </w:r>
            <w:r>
              <w:rPr>
                <w:color w:val="00000A"/>
                <w:sz w:val="24"/>
                <w:szCs w:val="24"/>
                <w:lang w:eastAsia="en-US"/>
              </w:rPr>
              <w:t xml:space="preserve"> /</w:t>
            </w:r>
          </w:p>
          <w:p w14:paraId="5D22F1F8" w14:textId="41F009C3" w:rsidR="00525D6C" w:rsidRDefault="00022561" w:rsidP="003B1990">
            <w:pPr>
              <w:widowControl w:val="0"/>
              <w:suppressAutoHyphens w:val="0"/>
              <w:spacing w:after="120"/>
              <w:ind w:firstLine="1729"/>
              <w:rPr>
                <w:color w:val="00000A"/>
                <w:sz w:val="24"/>
                <w:szCs w:val="24"/>
                <w:lang w:eastAsia="en-US"/>
              </w:rPr>
            </w:pPr>
            <w:proofErr w:type="spellStart"/>
            <w:r>
              <w:rPr>
                <w:color w:val="00000A"/>
                <w:sz w:val="24"/>
                <w:szCs w:val="24"/>
                <w:lang w:eastAsia="en-US"/>
              </w:rPr>
              <w:t>м.п</w:t>
            </w:r>
            <w:proofErr w:type="spellEnd"/>
            <w:r>
              <w:rPr>
                <w:color w:val="00000A"/>
                <w:sz w:val="24"/>
                <w:szCs w:val="24"/>
                <w:lang w:eastAsia="en-US"/>
              </w:rPr>
              <w:t>.</w:t>
            </w:r>
          </w:p>
          <w:p w14:paraId="24778F02" w14:textId="14A2DEF8" w:rsidR="00525D6C" w:rsidRDefault="00525D6C" w:rsidP="003B1990">
            <w:pPr>
              <w:widowControl w:val="0"/>
              <w:suppressAutoHyphens w:val="0"/>
              <w:spacing w:after="120"/>
              <w:ind w:firstLine="1729"/>
              <w:rPr>
                <w:color w:val="00000A"/>
                <w:sz w:val="24"/>
                <w:szCs w:val="24"/>
                <w:lang w:eastAsia="en-US"/>
              </w:rPr>
            </w:pPr>
          </w:p>
          <w:p w14:paraId="47509C98" w14:textId="7A945E83" w:rsidR="002B5DF5" w:rsidRDefault="002B5DF5" w:rsidP="003B1990">
            <w:pPr>
              <w:widowControl w:val="0"/>
              <w:suppressAutoHyphens w:val="0"/>
              <w:spacing w:after="120"/>
              <w:ind w:firstLine="1729"/>
              <w:rPr>
                <w:color w:val="00000A"/>
                <w:sz w:val="24"/>
                <w:szCs w:val="24"/>
                <w:lang w:eastAsia="en-US"/>
              </w:rPr>
            </w:pPr>
          </w:p>
          <w:p w14:paraId="28FACBFD" w14:textId="77777777" w:rsidR="002B5DF5" w:rsidRDefault="002B5DF5" w:rsidP="003B1990">
            <w:pPr>
              <w:widowControl w:val="0"/>
              <w:suppressAutoHyphens w:val="0"/>
              <w:spacing w:after="120"/>
              <w:ind w:firstLine="1729"/>
              <w:rPr>
                <w:color w:val="00000A"/>
                <w:sz w:val="24"/>
                <w:szCs w:val="24"/>
                <w:lang w:eastAsia="en-US"/>
              </w:rPr>
            </w:pPr>
          </w:p>
          <w:p w14:paraId="4F936F65" w14:textId="20A992F5" w:rsidR="00525D6C" w:rsidRDefault="00525D6C" w:rsidP="003B1990">
            <w:pPr>
              <w:widowControl w:val="0"/>
              <w:suppressAutoHyphens w:val="0"/>
              <w:spacing w:after="120"/>
              <w:ind w:firstLine="1729"/>
              <w:rPr>
                <w:color w:val="00000A"/>
                <w:sz w:val="22"/>
                <w:szCs w:val="24"/>
                <w:lang w:eastAsia="en-US"/>
              </w:rPr>
            </w:pPr>
          </w:p>
        </w:tc>
      </w:tr>
    </w:tbl>
    <w:p w14:paraId="48E8EB91" w14:textId="77777777" w:rsidR="00531C58" w:rsidRDefault="00022561">
      <w:pPr>
        <w:jc w:val="right"/>
        <w:rPr>
          <w:b/>
          <w:bCs/>
          <w:color w:val="00000A"/>
          <w:sz w:val="22"/>
          <w:szCs w:val="22"/>
        </w:rPr>
      </w:pPr>
      <w:r>
        <w:rPr>
          <w:b/>
          <w:bCs/>
          <w:color w:val="00000A"/>
          <w:sz w:val="24"/>
          <w:szCs w:val="24"/>
        </w:rPr>
        <w:lastRenderedPageBreak/>
        <w:t>Приложение № 2</w:t>
      </w:r>
    </w:p>
    <w:p w14:paraId="2AA1E3EE" w14:textId="77777777" w:rsidR="00531C58" w:rsidRDefault="00022561">
      <w:pPr>
        <w:suppressAutoHyphens w:val="0"/>
        <w:spacing w:after="120"/>
        <w:ind w:firstLine="567"/>
        <w:jc w:val="right"/>
        <w:rPr>
          <w:bCs/>
          <w:color w:val="00000A"/>
          <w:sz w:val="24"/>
          <w:szCs w:val="24"/>
        </w:rPr>
      </w:pPr>
      <w:r>
        <w:rPr>
          <w:bCs/>
          <w:color w:val="00000A"/>
          <w:sz w:val="24"/>
          <w:szCs w:val="24"/>
        </w:rPr>
        <w:t xml:space="preserve">к договору поставки </w:t>
      </w:r>
    </w:p>
    <w:p w14:paraId="1FB1FB87" w14:textId="77777777" w:rsidR="00531C58" w:rsidRDefault="00022561">
      <w:pPr>
        <w:suppressAutoHyphens w:val="0"/>
        <w:spacing w:after="120"/>
        <w:ind w:firstLine="567"/>
        <w:jc w:val="right"/>
        <w:rPr>
          <w:bCs/>
          <w:color w:val="00000A"/>
          <w:sz w:val="24"/>
          <w:szCs w:val="24"/>
        </w:rPr>
      </w:pPr>
      <w:r>
        <w:rPr>
          <w:bCs/>
          <w:color w:val="00000A"/>
          <w:sz w:val="24"/>
          <w:szCs w:val="24"/>
        </w:rPr>
        <w:t>№ _____от «___» _________ ______ г.</w:t>
      </w:r>
    </w:p>
    <w:p w14:paraId="0A0B2A43" w14:textId="77777777" w:rsidR="00531C58" w:rsidRDefault="00531C58">
      <w:pPr>
        <w:pStyle w:val="a9"/>
        <w:spacing w:after="120"/>
        <w:outlineLvl w:val="0"/>
        <w:rPr>
          <w:b/>
          <w:bCs/>
          <w:sz w:val="24"/>
          <w:szCs w:val="24"/>
        </w:rPr>
      </w:pPr>
    </w:p>
    <w:p w14:paraId="6960F300" w14:textId="77777777" w:rsidR="00546AE1" w:rsidRPr="00546AE1" w:rsidRDefault="00546AE1" w:rsidP="00546AE1">
      <w:pPr>
        <w:jc w:val="right"/>
        <w:rPr>
          <w:rFonts w:eastAsia="Calibri"/>
          <w:b/>
          <w:sz w:val="24"/>
          <w:szCs w:val="24"/>
          <w:lang w:eastAsia="en-US"/>
        </w:rPr>
      </w:pPr>
      <w:r w:rsidRPr="00546AE1">
        <w:rPr>
          <w:rFonts w:eastAsia="Calibri"/>
          <w:b/>
          <w:sz w:val="24"/>
          <w:szCs w:val="24"/>
          <w:lang w:eastAsia="en-US"/>
        </w:rPr>
        <w:t>УТВЕРЖДАЮ</w:t>
      </w:r>
    </w:p>
    <w:p w14:paraId="47573CB6"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 xml:space="preserve">Заместитель директора – </w:t>
      </w:r>
    </w:p>
    <w:p w14:paraId="78C0F9AA"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 xml:space="preserve">Главный инженер филиала УМР №1 </w:t>
      </w:r>
    </w:p>
    <w:p w14:paraId="1E36F003"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АО "Гидроремонт-ВКК"</w:t>
      </w:r>
    </w:p>
    <w:p w14:paraId="3CA2634E" w14:textId="77777777" w:rsidR="00546AE1" w:rsidRPr="00546AE1" w:rsidRDefault="00546AE1" w:rsidP="00546AE1">
      <w:pPr>
        <w:jc w:val="right"/>
        <w:rPr>
          <w:rFonts w:eastAsia="Calibri"/>
          <w:sz w:val="24"/>
          <w:szCs w:val="24"/>
          <w:lang w:eastAsia="en-US"/>
        </w:rPr>
      </w:pPr>
    </w:p>
    <w:p w14:paraId="3CC8745D"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____________ А.Г. Алиомаров</w:t>
      </w:r>
    </w:p>
    <w:p w14:paraId="7124E322" w14:textId="77777777" w:rsidR="00546AE1" w:rsidRPr="00546AE1" w:rsidRDefault="00546AE1" w:rsidP="00546AE1">
      <w:pPr>
        <w:jc w:val="right"/>
        <w:rPr>
          <w:rFonts w:eastAsia="Calibri"/>
          <w:sz w:val="24"/>
          <w:szCs w:val="24"/>
          <w:lang w:eastAsia="en-US"/>
        </w:rPr>
      </w:pPr>
    </w:p>
    <w:p w14:paraId="2F2A76E7" w14:textId="77777777" w:rsidR="00546AE1" w:rsidRPr="00546AE1" w:rsidRDefault="00546AE1" w:rsidP="00546AE1">
      <w:pPr>
        <w:ind w:right="-1"/>
        <w:jc w:val="right"/>
        <w:rPr>
          <w:b/>
          <w:sz w:val="24"/>
          <w:szCs w:val="24"/>
        </w:rPr>
      </w:pPr>
      <w:r w:rsidRPr="00546AE1">
        <w:rPr>
          <w:rFonts w:eastAsia="Calibri"/>
          <w:sz w:val="24"/>
          <w:szCs w:val="24"/>
          <w:lang w:eastAsia="en-US"/>
        </w:rPr>
        <w:t xml:space="preserve">«___» ______________ 2026 г.  </w:t>
      </w:r>
    </w:p>
    <w:p w14:paraId="0B2056F6" w14:textId="77777777" w:rsidR="00546AE1" w:rsidRPr="00546AE1" w:rsidRDefault="00546AE1" w:rsidP="00546AE1">
      <w:pPr>
        <w:jc w:val="center"/>
        <w:rPr>
          <w:b/>
          <w:sz w:val="24"/>
          <w:szCs w:val="24"/>
        </w:rPr>
      </w:pPr>
    </w:p>
    <w:p w14:paraId="72B4C314" w14:textId="77777777" w:rsidR="00546AE1" w:rsidRPr="00546AE1" w:rsidRDefault="00546AE1" w:rsidP="00546AE1">
      <w:pPr>
        <w:jc w:val="center"/>
        <w:rPr>
          <w:b/>
          <w:sz w:val="24"/>
          <w:szCs w:val="24"/>
        </w:rPr>
      </w:pPr>
    </w:p>
    <w:p w14:paraId="1BACBA73" w14:textId="77777777" w:rsidR="00546AE1" w:rsidRPr="00546AE1" w:rsidRDefault="00546AE1" w:rsidP="00546AE1">
      <w:pPr>
        <w:jc w:val="center"/>
        <w:rPr>
          <w:b/>
          <w:sz w:val="24"/>
          <w:szCs w:val="24"/>
        </w:rPr>
      </w:pPr>
    </w:p>
    <w:p w14:paraId="4C797BB5" w14:textId="77777777" w:rsidR="00546AE1" w:rsidRPr="00546AE1" w:rsidRDefault="00546AE1" w:rsidP="00546AE1">
      <w:pPr>
        <w:jc w:val="center"/>
        <w:rPr>
          <w:b/>
          <w:sz w:val="24"/>
          <w:szCs w:val="24"/>
        </w:rPr>
      </w:pPr>
    </w:p>
    <w:p w14:paraId="6B8BB5DA" w14:textId="77777777" w:rsidR="00546AE1" w:rsidRPr="00546AE1" w:rsidRDefault="00546AE1" w:rsidP="00546AE1">
      <w:pPr>
        <w:jc w:val="center"/>
        <w:rPr>
          <w:b/>
          <w:sz w:val="24"/>
          <w:szCs w:val="24"/>
        </w:rPr>
      </w:pPr>
    </w:p>
    <w:p w14:paraId="69CC69FF" w14:textId="77777777" w:rsidR="00546AE1" w:rsidRPr="00546AE1" w:rsidRDefault="00546AE1" w:rsidP="00546AE1">
      <w:pPr>
        <w:jc w:val="center"/>
        <w:rPr>
          <w:b/>
          <w:sz w:val="24"/>
          <w:szCs w:val="24"/>
        </w:rPr>
      </w:pPr>
    </w:p>
    <w:p w14:paraId="620B5AF0" w14:textId="77777777" w:rsidR="00546AE1" w:rsidRPr="00546AE1" w:rsidRDefault="00546AE1" w:rsidP="00546AE1">
      <w:pPr>
        <w:jc w:val="center"/>
        <w:rPr>
          <w:b/>
          <w:sz w:val="24"/>
          <w:szCs w:val="24"/>
        </w:rPr>
      </w:pPr>
    </w:p>
    <w:p w14:paraId="68AC9A54" w14:textId="77777777" w:rsidR="00546AE1" w:rsidRPr="00546AE1" w:rsidRDefault="00546AE1" w:rsidP="00546AE1">
      <w:pPr>
        <w:jc w:val="center"/>
        <w:rPr>
          <w:b/>
          <w:sz w:val="24"/>
          <w:szCs w:val="24"/>
        </w:rPr>
      </w:pPr>
    </w:p>
    <w:p w14:paraId="40A96CFF" w14:textId="77777777" w:rsidR="00546AE1" w:rsidRPr="00546AE1" w:rsidRDefault="00546AE1" w:rsidP="00546AE1">
      <w:pPr>
        <w:jc w:val="center"/>
        <w:rPr>
          <w:b/>
          <w:sz w:val="24"/>
          <w:szCs w:val="24"/>
        </w:rPr>
      </w:pPr>
    </w:p>
    <w:p w14:paraId="3EC73C5E" w14:textId="77777777" w:rsidR="00546AE1" w:rsidRPr="00546AE1" w:rsidRDefault="00546AE1" w:rsidP="00546AE1">
      <w:pPr>
        <w:jc w:val="center"/>
        <w:rPr>
          <w:b/>
          <w:sz w:val="24"/>
          <w:szCs w:val="24"/>
        </w:rPr>
      </w:pPr>
    </w:p>
    <w:p w14:paraId="7C63B1CB" w14:textId="77777777" w:rsidR="00546AE1" w:rsidRPr="00546AE1" w:rsidRDefault="00546AE1" w:rsidP="00546AE1">
      <w:pPr>
        <w:jc w:val="center"/>
        <w:rPr>
          <w:b/>
          <w:sz w:val="24"/>
          <w:szCs w:val="24"/>
        </w:rPr>
      </w:pPr>
    </w:p>
    <w:p w14:paraId="17A8BC2C" w14:textId="77777777" w:rsidR="00546AE1" w:rsidRPr="00546AE1" w:rsidRDefault="00546AE1" w:rsidP="00546AE1">
      <w:pPr>
        <w:jc w:val="center"/>
        <w:rPr>
          <w:b/>
          <w:sz w:val="24"/>
          <w:szCs w:val="24"/>
        </w:rPr>
      </w:pPr>
    </w:p>
    <w:p w14:paraId="3F47AE8A" w14:textId="77777777" w:rsidR="00546AE1" w:rsidRPr="00546AE1" w:rsidRDefault="00546AE1" w:rsidP="00546AE1">
      <w:pPr>
        <w:jc w:val="center"/>
        <w:rPr>
          <w:b/>
          <w:sz w:val="24"/>
          <w:szCs w:val="24"/>
        </w:rPr>
      </w:pPr>
    </w:p>
    <w:p w14:paraId="3BFFB3B5" w14:textId="77777777" w:rsidR="00546AE1" w:rsidRPr="00546AE1" w:rsidRDefault="00546AE1" w:rsidP="00546AE1">
      <w:pPr>
        <w:jc w:val="center"/>
        <w:rPr>
          <w:b/>
          <w:sz w:val="24"/>
          <w:szCs w:val="24"/>
        </w:rPr>
      </w:pPr>
    </w:p>
    <w:p w14:paraId="77FDC3A1" w14:textId="77777777" w:rsidR="00BC2DDE" w:rsidRPr="00BC2DDE" w:rsidRDefault="00BC2DDE" w:rsidP="00BC2DDE">
      <w:pPr>
        <w:keepNext/>
        <w:keepLines/>
        <w:jc w:val="center"/>
        <w:rPr>
          <w:rFonts w:eastAsia="Calibri"/>
          <w:sz w:val="26"/>
          <w:szCs w:val="26"/>
        </w:rPr>
      </w:pPr>
      <w:r w:rsidRPr="00BC2DDE">
        <w:rPr>
          <w:rFonts w:eastAsia="Calibri"/>
          <w:b/>
          <w:sz w:val="26"/>
          <w:szCs w:val="26"/>
        </w:rPr>
        <w:t>ТЕХНИЧЕСКИЕ ТРЕБОВАНИЯ</w:t>
      </w:r>
    </w:p>
    <w:p w14:paraId="5D46F00C" w14:textId="77777777" w:rsidR="00BC2DDE" w:rsidRPr="00BC2DDE" w:rsidRDefault="00BC2DDE" w:rsidP="00BC2DDE">
      <w:pPr>
        <w:keepNext/>
        <w:keepLines/>
        <w:jc w:val="center"/>
        <w:rPr>
          <w:rFonts w:eastAsia="Calibri"/>
          <w:sz w:val="26"/>
          <w:szCs w:val="26"/>
        </w:rPr>
      </w:pPr>
    </w:p>
    <w:p w14:paraId="0573E03E" w14:textId="77777777" w:rsidR="00BC2DDE" w:rsidRPr="00BC2DDE" w:rsidRDefault="00BC2DDE" w:rsidP="00BC2DDE">
      <w:pPr>
        <w:widowControl w:val="0"/>
        <w:tabs>
          <w:tab w:val="left" w:pos="426"/>
        </w:tabs>
        <w:spacing w:before="120" w:after="120"/>
        <w:jc w:val="center"/>
        <w:rPr>
          <w:rFonts w:eastAsia="Calibri"/>
          <w:b/>
          <w:i/>
          <w:sz w:val="26"/>
          <w:szCs w:val="26"/>
          <w:shd w:val="clear" w:color="auto" w:fill="FFFFFF"/>
        </w:rPr>
      </w:pPr>
      <w:r w:rsidRPr="00BC2DDE">
        <w:rPr>
          <w:rFonts w:eastAsia="Calibri"/>
          <w:sz w:val="26"/>
          <w:szCs w:val="26"/>
          <w:shd w:val="clear" w:color="auto" w:fill="FFFFFF"/>
        </w:rPr>
        <w:t xml:space="preserve">ОКПД 2  25.12.10.000 Поставка противопожарных дверных блоков для нужд </w:t>
      </w:r>
      <w:proofErr w:type="spellStart"/>
      <w:r w:rsidRPr="00BC2DDE">
        <w:rPr>
          <w:rFonts w:eastAsia="Calibri"/>
          <w:sz w:val="26"/>
          <w:szCs w:val="26"/>
          <w:shd w:val="clear" w:color="auto" w:fill="FFFFFF"/>
        </w:rPr>
        <w:t>Чиркейской</w:t>
      </w:r>
      <w:proofErr w:type="spellEnd"/>
      <w:r w:rsidRPr="00BC2DDE">
        <w:rPr>
          <w:rFonts w:eastAsia="Calibri"/>
          <w:sz w:val="26"/>
          <w:szCs w:val="26"/>
          <w:shd w:val="clear" w:color="auto" w:fill="FFFFFF"/>
        </w:rPr>
        <w:t xml:space="preserve"> ГЭС</w:t>
      </w:r>
    </w:p>
    <w:p w14:paraId="496E62DF" w14:textId="77777777" w:rsidR="00BC2DDE" w:rsidRPr="00BC2DDE" w:rsidRDefault="00BC2DDE" w:rsidP="00BC2DDE">
      <w:pPr>
        <w:keepNext/>
        <w:keepLines/>
        <w:jc w:val="center"/>
        <w:rPr>
          <w:rFonts w:eastAsia="Calibri"/>
          <w:i/>
          <w:sz w:val="26"/>
          <w:szCs w:val="26"/>
        </w:rPr>
      </w:pPr>
      <w:r w:rsidRPr="00BC2DDE">
        <w:rPr>
          <w:rFonts w:eastAsia="Calibri"/>
          <w:sz w:val="26"/>
          <w:szCs w:val="26"/>
        </w:rPr>
        <w:t xml:space="preserve">ЛОТ №0030-ТПИР ОБСЛ ДОХ-2026-ГРВКК-УМР </w:t>
      </w:r>
    </w:p>
    <w:p w14:paraId="2AD3CF44" w14:textId="77777777" w:rsidR="00BC2DDE" w:rsidRPr="00BC2DDE" w:rsidRDefault="00BC2DDE" w:rsidP="00BC2DDE">
      <w:pPr>
        <w:keepNext/>
        <w:keepLines/>
        <w:jc w:val="center"/>
        <w:rPr>
          <w:rFonts w:eastAsia="Calibri"/>
          <w:i/>
          <w:sz w:val="26"/>
          <w:szCs w:val="26"/>
        </w:rPr>
      </w:pPr>
    </w:p>
    <w:p w14:paraId="1AC33DC5" w14:textId="77777777" w:rsidR="00BC2DDE" w:rsidRPr="00BC2DDE" w:rsidRDefault="00BC2DDE" w:rsidP="00BC2DDE">
      <w:pPr>
        <w:keepNext/>
        <w:keepLines/>
        <w:jc w:val="both"/>
        <w:rPr>
          <w:sz w:val="26"/>
          <w:szCs w:val="26"/>
        </w:rPr>
      </w:pPr>
    </w:p>
    <w:p w14:paraId="4F256EC8" w14:textId="77777777" w:rsidR="00BC2DDE" w:rsidRPr="00BC2DDE" w:rsidRDefault="00BC2DDE" w:rsidP="00BC2DDE">
      <w:pPr>
        <w:rPr>
          <w:sz w:val="26"/>
          <w:szCs w:val="26"/>
        </w:rPr>
      </w:pPr>
      <w:r w:rsidRPr="00BC2DDE">
        <w:rPr>
          <w:sz w:val="28"/>
          <w:szCs w:val="28"/>
        </w:rPr>
        <w:br w:type="page"/>
      </w:r>
    </w:p>
    <w:p w14:paraId="6A17BBAE" w14:textId="77777777" w:rsidR="00BC2DDE" w:rsidRPr="00BC2DDE" w:rsidRDefault="00BC2DDE" w:rsidP="00BC2DDE">
      <w:pPr>
        <w:ind w:left="142"/>
        <w:jc w:val="center"/>
        <w:rPr>
          <w:b/>
          <w:sz w:val="24"/>
          <w:szCs w:val="24"/>
        </w:rPr>
      </w:pPr>
      <w:r w:rsidRPr="00BC2DDE">
        <w:rPr>
          <w:b/>
          <w:sz w:val="24"/>
          <w:szCs w:val="24"/>
        </w:rPr>
        <w:lastRenderedPageBreak/>
        <w:t>СОДЕРЖАНИЕ</w:t>
      </w:r>
    </w:p>
    <w:sdt>
      <w:sdtPr>
        <w:rPr>
          <w:rFonts w:cs="Calibri Light (Заголовки)"/>
          <w:bCs/>
          <w:sz w:val="24"/>
          <w:szCs w:val="24"/>
        </w:rPr>
        <w:id w:val="-1361886016"/>
        <w:docPartObj>
          <w:docPartGallery w:val="Table of Contents"/>
          <w:docPartUnique/>
        </w:docPartObj>
      </w:sdtPr>
      <w:sdtEndPr/>
      <w:sdtContent>
        <w:p w14:paraId="2B87F7ED" w14:textId="67742425" w:rsidR="00BC2DDE" w:rsidRPr="00BC2DDE" w:rsidRDefault="00BC2DDE" w:rsidP="00BC2DDE">
          <w:pPr>
            <w:tabs>
              <w:tab w:val="left" w:pos="560"/>
              <w:tab w:val="right" w:leader="dot" w:pos="9911"/>
            </w:tabs>
            <w:spacing w:before="120"/>
            <w:ind w:left="142"/>
            <w:rPr>
              <w:rFonts w:eastAsia="PMingLiU"/>
              <w:noProof/>
              <w:sz w:val="24"/>
              <w:szCs w:val="24"/>
            </w:rPr>
          </w:pPr>
          <w:r w:rsidRPr="00BC2DDE">
            <w:rPr>
              <w:rFonts w:cs="Calibri Light (Заголовки)"/>
              <w:b/>
              <w:bCs/>
              <w:sz w:val="24"/>
              <w:szCs w:val="24"/>
            </w:rPr>
            <w:fldChar w:fldCharType="begin"/>
          </w:r>
          <w:r w:rsidRPr="00BC2DDE">
            <w:rPr>
              <w:bCs/>
              <w:webHidden/>
              <w:sz w:val="24"/>
              <w:szCs w:val="24"/>
            </w:rPr>
            <w:instrText xml:space="preserve"> TOC \z \o "1-4" \u \h</w:instrText>
          </w:r>
          <w:r w:rsidRPr="00BC2DDE">
            <w:rPr>
              <w:bCs/>
              <w:sz w:val="24"/>
              <w:szCs w:val="24"/>
            </w:rPr>
            <w:fldChar w:fldCharType="separate"/>
          </w:r>
          <w:hyperlink w:anchor="_Toc230106882" w:history="1">
            <w:r w:rsidRPr="00BC2DDE">
              <w:rPr>
                <w:rFonts w:eastAsia="Calibri"/>
                <w:bCs/>
                <w:noProof/>
                <w:sz w:val="24"/>
                <w:szCs w:val="24"/>
              </w:rPr>
              <w:t>1.</w:t>
            </w:r>
            <w:r w:rsidRPr="00BC2DDE">
              <w:rPr>
                <w:rFonts w:eastAsia="PMingLiU"/>
                <w:noProof/>
                <w:sz w:val="24"/>
                <w:szCs w:val="24"/>
              </w:rPr>
              <w:tab/>
            </w:r>
            <w:r w:rsidRPr="00BC2DDE">
              <w:rPr>
                <w:rFonts w:eastAsia="Calibri"/>
                <w:bCs/>
                <w:noProof/>
                <w:sz w:val="24"/>
                <w:szCs w:val="24"/>
              </w:rPr>
              <w:t>Общие сведения</w:t>
            </w:r>
            <w:r w:rsidRPr="00BC2DDE">
              <w:rPr>
                <w:bCs/>
                <w:noProof/>
                <w:webHidden/>
                <w:sz w:val="24"/>
                <w:szCs w:val="24"/>
              </w:rPr>
              <w:tab/>
            </w:r>
            <w:r w:rsidRPr="00BC2DDE">
              <w:rPr>
                <w:bCs/>
                <w:noProof/>
                <w:webHidden/>
                <w:sz w:val="24"/>
                <w:szCs w:val="24"/>
              </w:rPr>
              <w:fldChar w:fldCharType="begin"/>
            </w:r>
            <w:r w:rsidRPr="00BC2DDE">
              <w:rPr>
                <w:bCs/>
                <w:noProof/>
                <w:webHidden/>
                <w:sz w:val="24"/>
                <w:szCs w:val="24"/>
              </w:rPr>
              <w:instrText xml:space="preserve"> PAGEREF _Toc230106882 \h </w:instrText>
            </w:r>
            <w:r w:rsidRPr="00BC2DDE">
              <w:rPr>
                <w:bCs/>
                <w:noProof/>
                <w:webHidden/>
                <w:sz w:val="24"/>
                <w:szCs w:val="24"/>
              </w:rPr>
            </w:r>
            <w:r w:rsidRPr="00BC2DDE">
              <w:rPr>
                <w:bCs/>
                <w:noProof/>
                <w:webHidden/>
                <w:sz w:val="24"/>
                <w:szCs w:val="24"/>
              </w:rPr>
              <w:fldChar w:fldCharType="separate"/>
            </w:r>
            <w:r w:rsidRPr="00BC2DDE">
              <w:rPr>
                <w:bCs/>
                <w:noProof/>
                <w:webHidden/>
                <w:sz w:val="24"/>
                <w:szCs w:val="24"/>
              </w:rPr>
              <w:t>3</w:t>
            </w:r>
            <w:r w:rsidRPr="00BC2DDE">
              <w:rPr>
                <w:bCs/>
                <w:noProof/>
                <w:webHidden/>
                <w:sz w:val="24"/>
                <w:szCs w:val="24"/>
              </w:rPr>
              <w:fldChar w:fldCharType="end"/>
            </w:r>
          </w:hyperlink>
        </w:p>
        <w:p w14:paraId="1A3F004A"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83" w:history="1">
            <w:r w:rsidR="00BC2DDE" w:rsidRPr="00BC2DDE">
              <w:rPr>
                <w:rFonts w:eastAsia="Calibri"/>
                <w:iCs/>
                <w:noProof/>
                <w:sz w:val="24"/>
                <w:szCs w:val="24"/>
              </w:rPr>
              <w:t>1.1.</w:t>
            </w:r>
            <w:r w:rsidR="00BC2DDE" w:rsidRPr="00BC2DDE">
              <w:rPr>
                <w:rFonts w:eastAsia="PMingLiU"/>
                <w:noProof/>
                <w:sz w:val="24"/>
                <w:szCs w:val="24"/>
              </w:rPr>
              <w:tab/>
            </w:r>
            <w:r w:rsidR="00BC2DDE" w:rsidRPr="00BC2DDE">
              <w:rPr>
                <w:rFonts w:eastAsia="Calibri"/>
                <w:noProof/>
                <w:sz w:val="24"/>
                <w:szCs w:val="24"/>
              </w:rPr>
              <w:t>Обозначения и сокращения</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_Toc230106883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3</w:t>
            </w:r>
            <w:r w:rsidR="00BC2DDE" w:rsidRPr="00BC2DDE">
              <w:rPr>
                <w:noProof/>
                <w:webHidden/>
                <w:sz w:val="24"/>
                <w:szCs w:val="24"/>
              </w:rPr>
              <w:fldChar w:fldCharType="end"/>
            </w:r>
          </w:hyperlink>
        </w:p>
        <w:p w14:paraId="7DFACB67"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84" w:history="1">
            <w:r w:rsidR="00BC2DDE" w:rsidRPr="00BC2DDE">
              <w:rPr>
                <w:rFonts w:eastAsia="Calibri"/>
                <w:iCs/>
                <w:noProof/>
                <w:sz w:val="24"/>
                <w:szCs w:val="24"/>
              </w:rPr>
              <w:t>1.2.</w:t>
            </w:r>
            <w:r w:rsidR="00BC2DDE" w:rsidRPr="00BC2DDE">
              <w:rPr>
                <w:rFonts w:eastAsia="PMingLiU"/>
                <w:noProof/>
                <w:sz w:val="24"/>
                <w:szCs w:val="24"/>
              </w:rPr>
              <w:tab/>
            </w:r>
            <w:r w:rsidR="00BC2DDE" w:rsidRPr="00BC2DDE">
              <w:rPr>
                <w:rFonts w:eastAsia="Calibri"/>
                <w:noProof/>
                <w:sz w:val="24"/>
                <w:szCs w:val="24"/>
              </w:rPr>
              <w:t>Наименование закупаемой продукции</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_Toc230106884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4</w:t>
            </w:r>
            <w:r w:rsidR="00BC2DDE" w:rsidRPr="00BC2DDE">
              <w:rPr>
                <w:noProof/>
                <w:webHidden/>
                <w:sz w:val="24"/>
                <w:szCs w:val="24"/>
              </w:rPr>
              <w:fldChar w:fldCharType="end"/>
            </w:r>
          </w:hyperlink>
        </w:p>
        <w:p w14:paraId="195A3B49" w14:textId="77777777" w:rsidR="00BC2DDE" w:rsidRPr="00BC2DDE" w:rsidRDefault="003B1990" w:rsidP="00BC2DDE">
          <w:pPr>
            <w:tabs>
              <w:tab w:val="left" w:pos="560"/>
              <w:tab w:val="right" w:leader="dot" w:pos="9911"/>
            </w:tabs>
            <w:spacing w:before="120"/>
            <w:ind w:left="142"/>
            <w:rPr>
              <w:rFonts w:eastAsia="PMingLiU"/>
              <w:noProof/>
              <w:sz w:val="24"/>
              <w:szCs w:val="24"/>
            </w:rPr>
          </w:pPr>
          <w:hyperlink w:anchor="_Toc230106885" w:history="1">
            <w:r w:rsidR="00BC2DDE" w:rsidRPr="00BC2DDE">
              <w:rPr>
                <w:rFonts w:eastAsia="Calibri"/>
                <w:bCs/>
                <w:noProof/>
                <w:sz w:val="24"/>
                <w:szCs w:val="24"/>
              </w:rPr>
              <w:t>2.</w:t>
            </w:r>
            <w:r w:rsidR="00BC2DDE" w:rsidRPr="00BC2DDE">
              <w:rPr>
                <w:rFonts w:eastAsia="PMingLiU"/>
                <w:noProof/>
                <w:sz w:val="24"/>
                <w:szCs w:val="24"/>
              </w:rPr>
              <w:tab/>
            </w:r>
            <w:r w:rsidR="00BC2DDE" w:rsidRPr="00BC2DDE">
              <w:rPr>
                <w:rFonts w:eastAsia="Calibri"/>
                <w:bCs/>
                <w:iCs/>
                <w:noProof/>
                <w:sz w:val="24"/>
                <w:szCs w:val="24"/>
              </w:rPr>
              <w:t>Требования к продукции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_Toc230106885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4</w:t>
            </w:r>
            <w:r w:rsidR="00BC2DDE" w:rsidRPr="00BC2DDE">
              <w:rPr>
                <w:bCs/>
                <w:noProof/>
                <w:webHidden/>
                <w:sz w:val="24"/>
                <w:szCs w:val="24"/>
              </w:rPr>
              <w:fldChar w:fldCharType="end"/>
            </w:r>
          </w:hyperlink>
        </w:p>
        <w:p w14:paraId="35A12594"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86" w:history="1">
            <w:r w:rsidR="00BC2DDE" w:rsidRPr="00BC2DDE">
              <w:rPr>
                <w:rFonts w:eastAsia="Calibri"/>
                <w:iCs/>
                <w:noProof/>
                <w:sz w:val="24"/>
                <w:szCs w:val="24"/>
              </w:rPr>
              <w:t>2.1.</w:t>
            </w:r>
            <w:r w:rsidR="00BC2DDE" w:rsidRPr="00BC2DDE">
              <w:rPr>
                <w:rFonts w:eastAsia="PMingLiU"/>
                <w:noProof/>
                <w:sz w:val="24"/>
                <w:szCs w:val="24"/>
              </w:rPr>
              <w:tab/>
            </w:r>
            <w:r w:rsidR="00BC2DDE" w:rsidRPr="00BC2DDE">
              <w:rPr>
                <w:rFonts w:eastAsia="Calibri"/>
                <w:noProof/>
                <w:sz w:val="24"/>
                <w:szCs w:val="24"/>
              </w:rPr>
              <w:t>Требования к объемам и срокам поставки</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_Toc230106886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4</w:t>
            </w:r>
            <w:r w:rsidR="00BC2DDE" w:rsidRPr="00BC2DDE">
              <w:rPr>
                <w:noProof/>
                <w:webHidden/>
                <w:sz w:val="24"/>
                <w:szCs w:val="24"/>
              </w:rPr>
              <w:fldChar w:fldCharType="end"/>
            </w:r>
          </w:hyperlink>
        </w:p>
        <w:p w14:paraId="022B723D"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87" w:history="1">
            <w:r w:rsidR="00BC2DDE" w:rsidRPr="00BC2DDE">
              <w:rPr>
                <w:rFonts w:eastAsia="Calibri"/>
                <w:noProof/>
                <w:sz w:val="24"/>
                <w:szCs w:val="24"/>
              </w:rPr>
              <w:t>2.1.1.</w:t>
            </w:r>
            <w:r w:rsidR="00BC2DDE" w:rsidRPr="00BC2DDE">
              <w:rPr>
                <w:rFonts w:eastAsia="PMingLiU"/>
                <w:noProof/>
                <w:sz w:val="24"/>
                <w:szCs w:val="24"/>
              </w:rPr>
              <w:tab/>
            </w:r>
            <w:r w:rsidR="00BC2DDE" w:rsidRPr="00BC2DDE">
              <w:rPr>
                <w:rFonts w:eastAsia="Calibri"/>
                <w:noProof/>
                <w:sz w:val="24"/>
                <w:szCs w:val="24"/>
              </w:rPr>
              <w:t>Перечень и объем закупаемой продукции</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_Toc230106887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4</w:t>
            </w:r>
            <w:r w:rsidR="00BC2DDE" w:rsidRPr="00BC2DDE">
              <w:rPr>
                <w:noProof/>
                <w:webHidden/>
                <w:sz w:val="24"/>
                <w:szCs w:val="24"/>
              </w:rPr>
              <w:fldChar w:fldCharType="end"/>
            </w:r>
          </w:hyperlink>
        </w:p>
        <w:p w14:paraId="57CA4EF9" w14:textId="77777777" w:rsidR="00BC2DDE" w:rsidRPr="00BC2DDE" w:rsidRDefault="003B1990" w:rsidP="00BC2DDE">
          <w:pPr>
            <w:tabs>
              <w:tab w:val="right" w:leader="dot" w:pos="9911"/>
            </w:tabs>
            <w:spacing w:before="120"/>
            <w:ind w:left="142"/>
            <w:rPr>
              <w:rFonts w:eastAsia="PMingLiU"/>
              <w:noProof/>
              <w:sz w:val="24"/>
              <w:szCs w:val="24"/>
            </w:rPr>
          </w:pPr>
          <w:hyperlink w:anchor="_Toc230106888" w:history="1">
            <w:r w:rsidR="00BC2DDE" w:rsidRPr="00BC2DDE">
              <w:rPr>
                <w:rFonts w:eastAsia="Calibri"/>
                <w:bCs/>
                <w:noProof/>
                <w:sz w:val="24"/>
                <w:szCs w:val="24"/>
              </w:rPr>
              <w:t>Таблица 1.1 Перечень и объем закупаемой продукции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_Toc230106888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4</w:t>
            </w:r>
            <w:r w:rsidR="00BC2DDE" w:rsidRPr="00BC2DDE">
              <w:rPr>
                <w:bCs/>
                <w:noProof/>
                <w:webHidden/>
                <w:sz w:val="24"/>
                <w:szCs w:val="24"/>
              </w:rPr>
              <w:fldChar w:fldCharType="end"/>
            </w:r>
          </w:hyperlink>
        </w:p>
        <w:p w14:paraId="074484DF"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89" w:history="1">
            <w:r w:rsidR="00BC2DDE" w:rsidRPr="00BC2DDE">
              <w:rPr>
                <w:rFonts w:eastAsia="Calibri"/>
                <w:noProof/>
                <w:sz w:val="24"/>
                <w:szCs w:val="24"/>
              </w:rPr>
              <w:t>2.1.2.</w:t>
            </w:r>
            <w:r w:rsidR="00BC2DDE" w:rsidRPr="00BC2DDE">
              <w:rPr>
                <w:rFonts w:eastAsia="PMingLiU"/>
                <w:noProof/>
                <w:sz w:val="24"/>
                <w:szCs w:val="24"/>
              </w:rPr>
              <w:tab/>
            </w:r>
            <w:r w:rsidR="00BC2DDE" w:rsidRPr="00BC2DDE">
              <w:rPr>
                <w:rFonts w:eastAsia="Calibri"/>
                <w:noProof/>
                <w:sz w:val="24"/>
                <w:szCs w:val="24"/>
              </w:rPr>
              <w:t>Требования к срокам поставки продукции и оказания сопутствующих услуг</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_Toc230106889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4</w:t>
            </w:r>
            <w:r w:rsidR="00BC2DDE" w:rsidRPr="00BC2DDE">
              <w:rPr>
                <w:noProof/>
                <w:webHidden/>
                <w:sz w:val="24"/>
                <w:szCs w:val="24"/>
              </w:rPr>
              <w:fldChar w:fldCharType="end"/>
            </w:r>
          </w:hyperlink>
        </w:p>
        <w:p w14:paraId="6AAA2465" w14:textId="77777777" w:rsidR="00BC2DDE" w:rsidRPr="00BC2DDE" w:rsidRDefault="003B1990" w:rsidP="00BC2DDE">
          <w:pPr>
            <w:tabs>
              <w:tab w:val="right" w:leader="dot" w:pos="9911"/>
            </w:tabs>
            <w:spacing w:before="120"/>
            <w:ind w:left="142"/>
            <w:rPr>
              <w:rFonts w:eastAsia="PMingLiU"/>
              <w:noProof/>
              <w:sz w:val="24"/>
              <w:szCs w:val="24"/>
            </w:rPr>
          </w:pPr>
          <w:hyperlink w:anchor="_Toc230106890" w:history="1">
            <w:r w:rsidR="00BC2DDE" w:rsidRPr="00BC2DDE">
              <w:rPr>
                <w:rFonts w:eastAsia="Calibri"/>
                <w:bCs/>
                <w:noProof/>
                <w:sz w:val="24"/>
                <w:szCs w:val="24"/>
              </w:rPr>
              <w:t>Таблица 2.1 Требования по срокам поставки продукции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_Toc230106890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4</w:t>
            </w:r>
            <w:r w:rsidR="00BC2DDE" w:rsidRPr="00BC2DDE">
              <w:rPr>
                <w:bCs/>
                <w:noProof/>
                <w:webHidden/>
                <w:sz w:val="24"/>
                <w:szCs w:val="24"/>
              </w:rPr>
              <w:fldChar w:fldCharType="end"/>
            </w:r>
          </w:hyperlink>
        </w:p>
        <w:p w14:paraId="1C43182D"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91" w:history="1">
            <w:r w:rsidR="00BC2DDE" w:rsidRPr="00BC2DDE">
              <w:rPr>
                <w:rFonts w:eastAsia="Calibri"/>
                <w:iCs/>
                <w:noProof/>
                <w:sz w:val="24"/>
                <w:szCs w:val="24"/>
              </w:rPr>
              <w:t>2.2.</w:t>
            </w:r>
            <w:r w:rsidR="00BC2DDE" w:rsidRPr="00BC2DDE">
              <w:rPr>
                <w:rFonts w:eastAsia="PMingLiU"/>
                <w:noProof/>
                <w:sz w:val="24"/>
                <w:szCs w:val="24"/>
              </w:rPr>
              <w:tab/>
            </w:r>
            <w:r w:rsidR="00BC2DDE" w:rsidRPr="00BC2DDE">
              <w:rPr>
                <w:rFonts w:eastAsia="Calibri"/>
                <w:noProof/>
                <w:sz w:val="24"/>
                <w:szCs w:val="24"/>
              </w:rPr>
              <w:t>Требования к качеству продукции</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_Toc230106891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5</w:t>
            </w:r>
            <w:r w:rsidR="00BC2DDE" w:rsidRPr="00BC2DDE">
              <w:rPr>
                <w:noProof/>
                <w:webHidden/>
                <w:sz w:val="24"/>
                <w:szCs w:val="24"/>
              </w:rPr>
              <w:fldChar w:fldCharType="end"/>
            </w:r>
          </w:hyperlink>
        </w:p>
        <w:p w14:paraId="550335E3" w14:textId="77777777" w:rsidR="00BC2DDE" w:rsidRPr="00BC2DDE" w:rsidRDefault="003B1990" w:rsidP="00BC2DDE">
          <w:pPr>
            <w:tabs>
              <w:tab w:val="right" w:leader="dot" w:pos="9911"/>
            </w:tabs>
            <w:spacing w:before="120"/>
            <w:ind w:left="142"/>
            <w:rPr>
              <w:rFonts w:eastAsia="PMingLiU"/>
              <w:noProof/>
              <w:sz w:val="24"/>
              <w:szCs w:val="24"/>
            </w:rPr>
          </w:pPr>
          <w:hyperlink w:anchor="_Toc230106892" w:history="1">
            <w:r w:rsidR="00BC2DDE" w:rsidRPr="00BC2DDE">
              <w:rPr>
                <w:rFonts w:eastAsia="Calibri"/>
                <w:bCs/>
                <w:noProof/>
                <w:sz w:val="24"/>
                <w:szCs w:val="24"/>
              </w:rPr>
              <w:t>Таблица 3.</w:t>
            </w:r>
            <w:r w:rsidR="00BC2DDE" w:rsidRPr="00BC2DDE">
              <w:rPr>
                <w:rFonts w:eastAsia="Calibri"/>
                <w:bCs/>
                <w:noProof/>
                <w:sz w:val="24"/>
                <w:szCs w:val="24"/>
                <w:lang w:val="en-US"/>
              </w:rPr>
              <w:t>1</w:t>
            </w:r>
            <w:r w:rsidR="00BC2DDE" w:rsidRPr="00BC2DDE">
              <w:rPr>
                <w:rFonts w:eastAsia="Calibri"/>
                <w:bCs/>
                <w:noProof/>
                <w:sz w:val="24"/>
                <w:szCs w:val="24"/>
              </w:rPr>
              <w:t xml:space="preserve"> Требования к качеству продукции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_Toc230106892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5</w:t>
            </w:r>
            <w:r w:rsidR="00BC2DDE" w:rsidRPr="00BC2DDE">
              <w:rPr>
                <w:bCs/>
                <w:noProof/>
                <w:webHidden/>
                <w:sz w:val="24"/>
                <w:szCs w:val="24"/>
              </w:rPr>
              <w:fldChar w:fldCharType="end"/>
            </w:r>
          </w:hyperlink>
        </w:p>
        <w:p w14:paraId="77372080" w14:textId="77777777" w:rsidR="00BC2DDE" w:rsidRPr="00BC2DDE" w:rsidRDefault="003B1990" w:rsidP="00BC2DDE">
          <w:pPr>
            <w:tabs>
              <w:tab w:val="right" w:leader="dot" w:pos="9911"/>
            </w:tabs>
            <w:spacing w:before="120"/>
            <w:ind w:left="142"/>
            <w:rPr>
              <w:rFonts w:eastAsia="PMingLiU"/>
              <w:noProof/>
              <w:sz w:val="24"/>
              <w:szCs w:val="24"/>
            </w:rPr>
          </w:pPr>
          <w:hyperlink w:anchor="_Toc230106893" w:history="1">
            <w:r w:rsidR="00BC2DDE" w:rsidRPr="00BC2DDE">
              <w:rPr>
                <w:rFonts w:eastAsia="Calibri"/>
                <w:bCs/>
                <w:noProof/>
                <w:sz w:val="24"/>
                <w:szCs w:val="24"/>
              </w:rPr>
              <w:t>Таблица 3.</w:t>
            </w:r>
            <w:r w:rsidR="00BC2DDE" w:rsidRPr="00BC2DDE">
              <w:rPr>
                <w:rFonts w:eastAsia="Calibri"/>
                <w:bCs/>
                <w:noProof/>
                <w:sz w:val="24"/>
                <w:szCs w:val="24"/>
                <w:lang w:val="en-US"/>
              </w:rPr>
              <w:t>2</w:t>
            </w:r>
            <w:r w:rsidR="00BC2DDE" w:rsidRPr="00BC2DDE">
              <w:rPr>
                <w:rFonts w:eastAsia="Calibri"/>
                <w:bCs/>
                <w:noProof/>
                <w:sz w:val="24"/>
                <w:szCs w:val="24"/>
              </w:rPr>
              <w:t xml:space="preserve"> Требования к качеству продукции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_Toc230106893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8</w:t>
            </w:r>
            <w:r w:rsidR="00BC2DDE" w:rsidRPr="00BC2DDE">
              <w:rPr>
                <w:bCs/>
                <w:noProof/>
                <w:webHidden/>
                <w:sz w:val="24"/>
                <w:szCs w:val="24"/>
              </w:rPr>
              <w:fldChar w:fldCharType="end"/>
            </w:r>
          </w:hyperlink>
        </w:p>
        <w:p w14:paraId="18E6C2F1" w14:textId="77777777" w:rsidR="00BC2DDE" w:rsidRPr="00BC2DDE" w:rsidRDefault="003B1990" w:rsidP="00BC2DDE">
          <w:pPr>
            <w:tabs>
              <w:tab w:val="right" w:leader="dot" w:pos="9911"/>
            </w:tabs>
            <w:spacing w:before="120"/>
            <w:ind w:left="142"/>
            <w:rPr>
              <w:rFonts w:eastAsia="PMingLiU"/>
              <w:noProof/>
              <w:sz w:val="24"/>
              <w:szCs w:val="24"/>
            </w:rPr>
          </w:pPr>
          <w:hyperlink w:anchor="_Toc230106894" w:history="1">
            <w:r w:rsidR="00BC2DDE" w:rsidRPr="00BC2DDE">
              <w:rPr>
                <w:rFonts w:eastAsia="Calibri"/>
                <w:bCs/>
                <w:noProof/>
                <w:sz w:val="24"/>
                <w:szCs w:val="24"/>
              </w:rPr>
              <w:t>Таблица 3.</w:t>
            </w:r>
            <w:r w:rsidR="00BC2DDE" w:rsidRPr="00BC2DDE">
              <w:rPr>
                <w:rFonts w:eastAsia="Calibri"/>
                <w:bCs/>
                <w:noProof/>
                <w:sz w:val="24"/>
                <w:szCs w:val="24"/>
                <w:lang w:val="en-US"/>
              </w:rPr>
              <w:t>3</w:t>
            </w:r>
            <w:r w:rsidR="00BC2DDE" w:rsidRPr="00BC2DDE">
              <w:rPr>
                <w:rFonts w:eastAsia="Calibri"/>
                <w:bCs/>
                <w:noProof/>
                <w:sz w:val="24"/>
                <w:szCs w:val="24"/>
              </w:rPr>
              <w:t xml:space="preserve"> Требования к качеству продукции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_Toc230106894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11</w:t>
            </w:r>
            <w:r w:rsidR="00BC2DDE" w:rsidRPr="00BC2DDE">
              <w:rPr>
                <w:bCs/>
                <w:noProof/>
                <w:webHidden/>
                <w:sz w:val="24"/>
                <w:szCs w:val="24"/>
              </w:rPr>
              <w:fldChar w:fldCharType="end"/>
            </w:r>
          </w:hyperlink>
        </w:p>
        <w:p w14:paraId="67D15584" w14:textId="77777777" w:rsidR="00BC2DDE" w:rsidRPr="00BC2DDE" w:rsidRDefault="003B1990" w:rsidP="00BC2DDE">
          <w:pPr>
            <w:tabs>
              <w:tab w:val="left" w:pos="1120"/>
              <w:tab w:val="right" w:leader="dot" w:pos="9911"/>
            </w:tabs>
            <w:ind w:left="142"/>
            <w:rPr>
              <w:rFonts w:eastAsia="PMingLiU"/>
              <w:noProof/>
              <w:sz w:val="24"/>
              <w:szCs w:val="24"/>
            </w:rPr>
          </w:pPr>
          <w:hyperlink w:anchor="_Toc230106895" w:history="1">
            <w:r w:rsidR="00BC2DDE" w:rsidRPr="00BC2DDE">
              <w:rPr>
                <w:rFonts w:eastAsia="Calibri"/>
                <w:noProof/>
                <w:sz w:val="24"/>
                <w:szCs w:val="24"/>
              </w:rPr>
              <w:t>2.2.1.</w:t>
            </w:r>
            <w:r w:rsidR="00BC2DDE" w:rsidRPr="00BC2DDE">
              <w:rPr>
                <w:rFonts w:eastAsia="PMingLiU"/>
                <w:noProof/>
                <w:sz w:val="24"/>
                <w:szCs w:val="24"/>
              </w:rPr>
              <w:tab/>
            </w:r>
            <w:r w:rsidR="00BC2DDE" w:rsidRPr="00BC2DDE">
              <w:rPr>
                <w:rFonts w:eastAsia="Calibri"/>
                <w:noProof/>
                <w:sz w:val="24"/>
                <w:szCs w:val="24"/>
              </w:rPr>
              <w:t>В составе заявки необходимо предоставить:</w:t>
            </w:r>
            <w:r w:rsidR="00BC2DDE" w:rsidRPr="00BC2DDE">
              <w:rPr>
                <w:noProof/>
                <w:webHidden/>
                <w:sz w:val="24"/>
                <w:szCs w:val="24"/>
              </w:rPr>
              <w:tab/>
            </w:r>
            <w:r w:rsidR="00BC2DDE" w:rsidRPr="00BC2DDE">
              <w:rPr>
                <w:noProof/>
                <w:webHidden/>
                <w:sz w:val="24"/>
                <w:szCs w:val="24"/>
              </w:rPr>
              <w:fldChar w:fldCharType="begin"/>
            </w:r>
            <w:r w:rsidR="00BC2DDE" w:rsidRPr="00BC2DDE">
              <w:rPr>
                <w:noProof/>
                <w:webHidden/>
                <w:sz w:val="24"/>
                <w:szCs w:val="24"/>
              </w:rPr>
              <w:instrText xml:space="preserve"> PAGEREF _Toc230106895 \h </w:instrText>
            </w:r>
            <w:r w:rsidR="00BC2DDE" w:rsidRPr="00BC2DDE">
              <w:rPr>
                <w:noProof/>
                <w:webHidden/>
                <w:sz w:val="24"/>
                <w:szCs w:val="24"/>
              </w:rPr>
            </w:r>
            <w:r w:rsidR="00BC2DDE" w:rsidRPr="00BC2DDE">
              <w:rPr>
                <w:noProof/>
                <w:webHidden/>
                <w:sz w:val="24"/>
                <w:szCs w:val="24"/>
              </w:rPr>
              <w:fldChar w:fldCharType="separate"/>
            </w:r>
            <w:r w:rsidR="00BC2DDE" w:rsidRPr="00BC2DDE">
              <w:rPr>
                <w:noProof/>
                <w:webHidden/>
                <w:sz w:val="24"/>
                <w:szCs w:val="24"/>
              </w:rPr>
              <w:t>14</w:t>
            </w:r>
            <w:r w:rsidR="00BC2DDE" w:rsidRPr="00BC2DDE">
              <w:rPr>
                <w:noProof/>
                <w:webHidden/>
                <w:sz w:val="24"/>
                <w:szCs w:val="24"/>
              </w:rPr>
              <w:fldChar w:fldCharType="end"/>
            </w:r>
          </w:hyperlink>
        </w:p>
        <w:p w14:paraId="64CA8B1B" w14:textId="77777777" w:rsidR="00BC2DDE" w:rsidRPr="00BC2DDE" w:rsidRDefault="003B1990" w:rsidP="00BC2DDE">
          <w:pPr>
            <w:tabs>
              <w:tab w:val="left" w:pos="560"/>
              <w:tab w:val="right" w:leader="dot" w:pos="9911"/>
            </w:tabs>
            <w:spacing w:before="120"/>
            <w:ind w:left="142"/>
            <w:rPr>
              <w:rFonts w:eastAsia="PMingLiU"/>
              <w:noProof/>
              <w:sz w:val="24"/>
              <w:szCs w:val="24"/>
            </w:rPr>
          </w:pPr>
          <w:hyperlink w:anchor="_Toc230106896" w:history="1">
            <w:r w:rsidR="00BC2DDE" w:rsidRPr="00BC2DDE">
              <w:rPr>
                <w:rFonts w:eastAsia="Calibri"/>
                <w:bCs/>
                <w:noProof/>
                <w:sz w:val="24"/>
                <w:szCs w:val="24"/>
              </w:rPr>
              <w:t>3.</w:t>
            </w:r>
            <w:r w:rsidR="00BC2DDE" w:rsidRPr="00BC2DDE">
              <w:rPr>
                <w:rFonts w:eastAsia="PMingLiU"/>
                <w:noProof/>
                <w:sz w:val="24"/>
                <w:szCs w:val="24"/>
              </w:rPr>
              <w:tab/>
            </w:r>
            <w:r w:rsidR="00BC2DDE" w:rsidRPr="00BC2DDE">
              <w:rPr>
                <w:rFonts w:eastAsia="Calibri"/>
                <w:bCs/>
                <w:noProof/>
                <w:sz w:val="24"/>
                <w:szCs w:val="24"/>
              </w:rPr>
              <w:t>Требования к документации по ценообразованию на этапе закупки</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_Toc230106896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15</w:t>
            </w:r>
            <w:r w:rsidR="00BC2DDE" w:rsidRPr="00BC2DDE">
              <w:rPr>
                <w:bCs/>
                <w:noProof/>
                <w:webHidden/>
                <w:sz w:val="24"/>
                <w:szCs w:val="24"/>
              </w:rPr>
              <w:fldChar w:fldCharType="end"/>
            </w:r>
          </w:hyperlink>
        </w:p>
        <w:p w14:paraId="49478910" w14:textId="77777777" w:rsidR="00BC2DDE" w:rsidRPr="00BC2DDE" w:rsidRDefault="003B1990" w:rsidP="00BC2DDE">
          <w:pPr>
            <w:tabs>
              <w:tab w:val="left" w:pos="560"/>
              <w:tab w:val="right" w:leader="dot" w:pos="9911"/>
            </w:tabs>
            <w:spacing w:before="120"/>
            <w:ind w:left="142"/>
            <w:rPr>
              <w:rFonts w:eastAsia="PMingLiU"/>
              <w:noProof/>
              <w:sz w:val="24"/>
              <w:szCs w:val="24"/>
            </w:rPr>
          </w:pPr>
          <w:hyperlink w:anchor="_Toc230106897" w:history="1">
            <w:r w:rsidR="00BC2DDE" w:rsidRPr="00BC2DDE">
              <w:rPr>
                <w:rFonts w:eastAsia="Calibri"/>
                <w:bCs/>
                <w:noProof/>
                <w:sz w:val="24"/>
                <w:szCs w:val="24"/>
              </w:rPr>
              <w:t>4.</w:t>
            </w:r>
            <w:r w:rsidR="00BC2DDE" w:rsidRPr="00BC2DDE">
              <w:rPr>
                <w:rFonts w:eastAsia="PMingLiU"/>
                <w:noProof/>
                <w:sz w:val="24"/>
                <w:szCs w:val="24"/>
              </w:rPr>
              <w:tab/>
            </w:r>
            <w:r w:rsidR="00BC2DDE" w:rsidRPr="00BC2DDE">
              <w:rPr>
                <w:rFonts w:eastAsia="Calibri"/>
                <w:bCs/>
                <w:noProof/>
                <w:sz w:val="24"/>
                <w:szCs w:val="24"/>
              </w:rPr>
              <w:t>Требования к документации по ценообразованию на этапе заключения (исполнения) договора</w:t>
            </w:r>
            <w:r w:rsidR="00BC2DDE" w:rsidRPr="00BC2DDE">
              <w:rPr>
                <w:bCs/>
                <w:noProof/>
                <w:webHidden/>
                <w:sz w:val="24"/>
                <w:szCs w:val="24"/>
              </w:rPr>
              <w:tab/>
            </w:r>
            <w:r w:rsidR="00BC2DDE" w:rsidRPr="00BC2DDE">
              <w:rPr>
                <w:bCs/>
                <w:noProof/>
                <w:webHidden/>
                <w:sz w:val="24"/>
                <w:szCs w:val="24"/>
              </w:rPr>
              <w:fldChar w:fldCharType="begin"/>
            </w:r>
            <w:r w:rsidR="00BC2DDE" w:rsidRPr="00BC2DDE">
              <w:rPr>
                <w:bCs/>
                <w:noProof/>
                <w:webHidden/>
                <w:sz w:val="24"/>
                <w:szCs w:val="24"/>
              </w:rPr>
              <w:instrText xml:space="preserve"> PAGEREF _Toc230106897 \h </w:instrText>
            </w:r>
            <w:r w:rsidR="00BC2DDE" w:rsidRPr="00BC2DDE">
              <w:rPr>
                <w:bCs/>
                <w:noProof/>
                <w:webHidden/>
                <w:sz w:val="24"/>
                <w:szCs w:val="24"/>
              </w:rPr>
            </w:r>
            <w:r w:rsidR="00BC2DDE" w:rsidRPr="00BC2DDE">
              <w:rPr>
                <w:bCs/>
                <w:noProof/>
                <w:webHidden/>
                <w:sz w:val="24"/>
                <w:szCs w:val="24"/>
              </w:rPr>
              <w:fldChar w:fldCharType="separate"/>
            </w:r>
            <w:r w:rsidR="00BC2DDE" w:rsidRPr="00BC2DDE">
              <w:rPr>
                <w:bCs/>
                <w:noProof/>
                <w:webHidden/>
                <w:sz w:val="24"/>
                <w:szCs w:val="24"/>
              </w:rPr>
              <w:t>15</w:t>
            </w:r>
            <w:r w:rsidR="00BC2DDE" w:rsidRPr="00BC2DDE">
              <w:rPr>
                <w:bCs/>
                <w:noProof/>
                <w:webHidden/>
                <w:sz w:val="24"/>
                <w:szCs w:val="24"/>
              </w:rPr>
              <w:fldChar w:fldCharType="end"/>
            </w:r>
          </w:hyperlink>
        </w:p>
        <w:p w14:paraId="5862071F" w14:textId="71091448" w:rsidR="00BC2DDE" w:rsidRPr="00BC2DDE" w:rsidRDefault="00BC2DDE" w:rsidP="00BC2DDE">
          <w:pPr>
            <w:tabs>
              <w:tab w:val="left" w:pos="560"/>
              <w:tab w:val="right" w:leader="dot" w:pos="9911"/>
            </w:tabs>
            <w:spacing w:before="120" w:line="276" w:lineRule="auto"/>
            <w:ind w:left="142"/>
            <w:rPr>
              <w:rFonts w:ascii="Calibri" w:eastAsia="PMingLiU" w:hAnsi="Calibri" w:cs="Arial"/>
              <w:sz w:val="22"/>
              <w:szCs w:val="22"/>
            </w:rPr>
          </w:pPr>
          <w:r w:rsidRPr="00BC2DDE">
            <w:rPr>
              <w:bCs/>
              <w:sz w:val="24"/>
              <w:szCs w:val="24"/>
            </w:rPr>
            <w:fldChar w:fldCharType="end"/>
          </w:r>
        </w:p>
      </w:sdtContent>
    </w:sdt>
    <w:p w14:paraId="43B82812" w14:textId="77777777" w:rsidR="00BC2DDE" w:rsidRPr="00BC2DDE" w:rsidRDefault="00BC2DDE" w:rsidP="00BC2DDE">
      <w:pPr>
        <w:keepNext/>
        <w:spacing w:before="120" w:after="60"/>
        <w:outlineLvl w:val="1"/>
        <w:rPr>
          <w:rFonts w:eastAsia="Calibri"/>
          <w:bCs/>
          <w:i/>
          <w:sz w:val="24"/>
          <w:szCs w:val="24"/>
          <w:lang w:val="x-none" w:eastAsia="x-none"/>
        </w:rPr>
      </w:pPr>
    </w:p>
    <w:p w14:paraId="0AE62564" w14:textId="77777777" w:rsidR="00BC2DDE" w:rsidRPr="00BC2DDE" w:rsidRDefault="00BC2DDE" w:rsidP="00BC2DDE">
      <w:pPr>
        <w:keepNext/>
        <w:keepLines/>
        <w:jc w:val="center"/>
        <w:rPr>
          <w:rFonts w:eastAsia="Calibri"/>
          <w:i/>
          <w:sz w:val="24"/>
          <w:szCs w:val="24"/>
        </w:rPr>
      </w:pPr>
      <w:r w:rsidRPr="00BC2DDE">
        <w:rPr>
          <w:sz w:val="28"/>
          <w:szCs w:val="28"/>
        </w:rPr>
        <w:br w:type="page"/>
      </w:r>
    </w:p>
    <w:p w14:paraId="3A35218E" w14:textId="0282A888" w:rsidR="00BC2DDE" w:rsidRDefault="00BC2DDE" w:rsidP="00BC2DDE">
      <w:pPr>
        <w:keepNext/>
        <w:keepLines/>
        <w:tabs>
          <w:tab w:val="num" w:pos="0"/>
        </w:tabs>
        <w:spacing w:before="120" w:after="60"/>
        <w:ind w:left="357" w:hanging="357"/>
        <w:jc w:val="center"/>
        <w:outlineLvl w:val="0"/>
        <w:rPr>
          <w:rFonts w:eastAsia="Calibri"/>
          <w:b/>
          <w:sz w:val="28"/>
          <w:szCs w:val="28"/>
          <w:lang w:eastAsia="x-none"/>
        </w:rPr>
      </w:pPr>
      <w:bookmarkStart w:id="7" w:name="_Toc51339692"/>
      <w:bookmarkStart w:id="8" w:name="_Toc230106882"/>
      <w:r>
        <w:rPr>
          <w:rFonts w:eastAsia="Calibri"/>
          <w:b/>
          <w:sz w:val="28"/>
          <w:szCs w:val="28"/>
          <w:lang w:val="en-US" w:eastAsia="x-none"/>
        </w:rPr>
        <w:lastRenderedPageBreak/>
        <w:t xml:space="preserve">1. </w:t>
      </w:r>
      <w:r w:rsidRPr="00BC2DDE">
        <w:rPr>
          <w:rFonts w:eastAsia="Calibri"/>
          <w:b/>
          <w:sz w:val="28"/>
          <w:szCs w:val="28"/>
          <w:lang w:eastAsia="x-none"/>
        </w:rPr>
        <w:t>Общие сведения</w:t>
      </w:r>
      <w:bookmarkEnd w:id="7"/>
      <w:bookmarkEnd w:id="8"/>
    </w:p>
    <w:p w14:paraId="68819F99" w14:textId="77777777" w:rsidR="00BC2DDE" w:rsidRPr="00BC2DDE" w:rsidRDefault="00BC2DDE" w:rsidP="00BC2DDE">
      <w:pPr>
        <w:keepNext/>
        <w:keepLines/>
        <w:tabs>
          <w:tab w:val="num" w:pos="0"/>
        </w:tabs>
        <w:spacing w:before="120" w:after="60"/>
        <w:ind w:left="357" w:hanging="357"/>
        <w:jc w:val="center"/>
        <w:outlineLvl w:val="0"/>
        <w:rPr>
          <w:rFonts w:eastAsia="Calibri"/>
          <w:b/>
          <w:caps/>
          <w:sz w:val="28"/>
          <w:szCs w:val="28"/>
          <w:lang w:eastAsia="x-none"/>
        </w:rPr>
      </w:pPr>
    </w:p>
    <w:p w14:paraId="23550F37" w14:textId="77777777" w:rsidR="00BC2DDE" w:rsidRPr="00BC2DDE" w:rsidRDefault="00BC2DDE" w:rsidP="00BC2DDE">
      <w:pPr>
        <w:keepNext/>
        <w:numPr>
          <w:ilvl w:val="1"/>
          <w:numId w:val="35"/>
        </w:numPr>
        <w:spacing w:before="120" w:after="60"/>
        <w:outlineLvl w:val="3"/>
        <w:rPr>
          <w:rFonts w:eastAsia="Calibri"/>
          <w:b/>
          <w:bCs/>
          <w:sz w:val="24"/>
          <w:szCs w:val="24"/>
          <w:lang w:val="x-none" w:eastAsia="x-none"/>
        </w:rPr>
      </w:pPr>
      <w:bookmarkStart w:id="9" w:name="_Toc46743505"/>
      <w:bookmarkStart w:id="10" w:name="_Toc230106883"/>
      <w:r w:rsidRPr="00BC2DDE">
        <w:rPr>
          <w:rFonts w:eastAsia="Calibri"/>
          <w:b/>
          <w:bCs/>
          <w:sz w:val="24"/>
          <w:szCs w:val="24"/>
          <w:lang w:val="x-none" w:eastAsia="x-none"/>
        </w:rPr>
        <w:t>Обозначения и сокращения</w:t>
      </w:r>
      <w:bookmarkEnd w:id="9"/>
      <w:bookmarkEnd w:id="1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1"/>
        <w:gridCol w:w="7912"/>
      </w:tblGrid>
      <w:tr w:rsidR="00BC2DDE" w:rsidRPr="00BC2DDE" w14:paraId="18EF6292" w14:textId="77777777" w:rsidTr="00F87D62">
        <w:trPr>
          <w:tblHeader/>
        </w:trPr>
        <w:tc>
          <w:tcPr>
            <w:tcW w:w="0" w:type="auto"/>
            <w:shd w:val="clear" w:color="auto" w:fill="FFFFFF"/>
            <w:tcMar>
              <w:top w:w="150" w:type="dxa"/>
              <w:left w:w="0" w:type="dxa"/>
              <w:bottom w:w="150" w:type="dxa"/>
              <w:right w:w="240" w:type="dxa"/>
            </w:tcMar>
            <w:vAlign w:val="center"/>
            <w:hideMark/>
          </w:tcPr>
          <w:p w14:paraId="11358787" w14:textId="77777777" w:rsidR="00BC2DDE" w:rsidRPr="00BC2DDE" w:rsidRDefault="00BC2DDE" w:rsidP="00BC2DDE">
            <w:pPr>
              <w:suppressAutoHyphens w:val="0"/>
              <w:jc w:val="center"/>
              <w:rPr>
                <w:color w:val="0F1115"/>
                <w:sz w:val="23"/>
                <w:szCs w:val="23"/>
              </w:rPr>
            </w:pPr>
            <w:r w:rsidRPr="00BC2DDE">
              <w:rPr>
                <w:color w:val="0F1115"/>
                <w:sz w:val="23"/>
                <w:szCs w:val="23"/>
                <w:lang w:val="en-US"/>
              </w:rPr>
              <w:t>С</w:t>
            </w:r>
            <w:proofErr w:type="spellStart"/>
            <w:r w:rsidRPr="00BC2DDE">
              <w:rPr>
                <w:color w:val="0F1115"/>
                <w:sz w:val="23"/>
                <w:szCs w:val="23"/>
              </w:rPr>
              <w:t>окращение</w:t>
            </w:r>
            <w:proofErr w:type="spellEnd"/>
          </w:p>
        </w:tc>
        <w:tc>
          <w:tcPr>
            <w:tcW w:w="7912" w:type="dxa"/>
            <w:shd w:val="clear" w:color="auto" w:fill="FFFFFF"/>
            <w:tcMar>
              <w:top w:w="150" w:type="dxa"/>
              <w:left w:w="240" w:type="dxa"/>
              <w:bottom w:w="150" w:type="dxa"/>
              <w:right w:w="240" w:type="dxa"/>
            </w:tcMar>
            <w:vAlign w:val="center"/>
            <w:hideMark/>
          </w:tcPr>
          <w:p w14:paraId="4D9CF1A7" w14:textId="77777777" w:rsidR="00BC2DDE" w:rsidRPr="00BC2DDE" w:rsidRDefault="00BC2DDE" w:rsidP="00BC2DDE">
            <w:pPr>
              <w:suppressAutoHyphens w:val="0"/>
              <w:jc w:val="center"/>
              <w:rPr>
                <w:color w:val="0F1115"/>
                <w:sz w:val="23"/>
                <w:szCs w:val="23"/>
              </w:rPr>
            </w:pPr>
            <w:r w:rsidRPr="00BC2DDE">
              <w:rPr>
                <w:color w:val="0F1115"/>
                <w:sz w:val="23"/>
                <w:szCs w:val="23"/>
              </w:rPr>
              <w:t>Расшифровка</w:t>
            </w:r>
          </w:p>
        </w:tc>
      </w:tr>
      <w:tr w:rsidR="00BC2DDE" w:rsidRPr="00BC2DDE" w14:paraId="59083189" w14:textId="77777777" w:rsidTr="00F87D62">
        <w:tc>
          <w:tcPr>
            <w:tcW w:w="0" w:type="auto"/>
            <w:shd w:val="clear" w:color="auto" w:fill="FFFFFF"/>
            <w:tcMar>
              <w:top w:w="150" w:type="dxa"/>
              <w:left w:w="0" w:type="dxa"/>
              <w:bottom w:w="150" w:type="dxa"/>
              <w:right w:w="240" w:type="dxa"/>
            </w:tcMar>
            <w:vAlign w:val="center"/>
            <w:hideMark/>
          </w:tcPr>
          <w:p w14:paraId="32A538C8" w14:textId="77777777" w:rsidR="00BC2DDE" w:rsidRPr="00BC2DDE" w:rsidRDefault="00BC2DDE" w:rsidP="00BC2DDE">
            <w:pPr>
              <w:suppressAutoHyphens w:val="0"/>
              <w:jc w:val="center"/>
              <w:rPr>
                <w:color w:val="0F1115"/>
                <w:sz w:val="23"/>
                <w:szCs w:val="23"/>
              </w:rPr>
            </w:pPr>
            <w:r w:rsidRPr="00BC2DDE">
              <w:rPr>
                <w:color w:val="0F1115"/>
                <w:sz w:val="23"/>
                <w:szCs w:val="23"/>
              </w:rPr>
              <w:t>ДПМ</w:t>
            </w:r>
          </w:p>
        </w:tc>
        <w:tc>
          <w:tcPr>
            <w:tcW w:w="7912" w:type="dxa"/>
            <w:shd w:val="clear" w:color="auto" w:fill="FFFFFF"/>
            <w:tcMar>
              <w:top w:w="150" w:type="dxa"/>
              <w:left w:w="240" w:type="dxa"/>
              <w:bottom w:w="150" w:type="dxa"/>
              <w:right w:w="0" w:type="dxa"/>
            </w:tcMar>
            <w:vAlign w:val="center"/>
            <w:hideMark/>
          </w:tcPr>
          <w:p w14:paraId="07801DE9" w14:textId="77777777" w:rsidR="00BC2DDE" w:rsidRPr="00BC2DDE" w:rsidRDefault="00BC2DDE" w:rsidP="00BC2DDE">
            <w:pPr>
              <w:suppressAutoHyphens w:val="0"/>
              <w:rPr>
                <w:color w:val="0F1115"/>
                <w:sz w:val="23"/>
                <w:szCs w:val="23"/>
              </w:rPr>
            </w:pPr>
            <w:r w:rsidRPr="00BC2DDE">
              <w:rPr>
                <w:color w:val="0F1115"/>
                <w:sz w:val="23"/>
                <w:szCs w:val="23"/>
              </w:rPr>
              <w:t>Дверь противопожарная металлическая</w:t>
            </w:r>
          </w:p>
        </w:tc>
      </w:tr>
      <w:tr w:rsidR="00BC2DDE" w:rsidRPr="00BC2DDE" w14:paraId="6EE2C363" w14:textId="77777777" w:rsidTr="00F87D62">
        <w:tc>
          <w:tcPr>
            <w:tcW w:w="0" w:type="auto"/>
            <w:shd w:val="clear" w:color="auto" w:fill="FFFFFF"/>
            <w:tcMar>
              <w:top w:w="150" w:type="dxa"/>
              <w:left w:w="0" w:type="dxa"/>
              <w:bottom w:w="150" w:type="dxa"/>
              <w:right w:w="240" w:type="dxa"/>
            </w:tcMar>
            <w:vAlign w:val="center"/>
            <w:hideMark/>
          </w:tcPr>
          <w:p w14:paraId="2A612FF5" w14:textId="77777777" w:rsidR="00BC2DDE" w:rsidRPr="00BC2DDE" w:rsidRDefault="00BC2DDE" w:rsidP="00BC2DDE">
            <w:pPr>
              <w:suppressAutoHyphens w:val="0"/>
              <w:jc w:val="center"/>
              <w:rPr>
                <w:color w:val="0F1115"/>
                <w:sz w:val="23"/>
                <w:szCs w:val="23"/>
              </w:rPr>
            </w:pPr>
            <w:r w:rsidRPr="00BC2DDE">
              <w:rPr>
                <w:color w:val="0F1115"/>
                <w:sz w:val="23"/>
                <w:szCs w:val="23"/>
              </w:rPr>
              <w:t>EI30</w:t>
            </w:r>
          </w:p>
        </w:tc>
        <w:tc>
          <w:tcPr>
            <w:tcW w:w="7912" w:type="dxa"/>
            <w:shd w:val="clear" w:color="auto" w:fill="FFFFFF"/>
            <w:tcMar>
              <w:top w:w="150" w:type="dxa"/>
              <w:left w:w="240" w:type="dxa"/>
              <w:bottom w:w="150" w:type="dxa"/>
              <w:right w:w="0" w:type="dxa"/>
            </w:tcMar>
            <w:vAlign w:val="center"/>
            <w:hideMark/>
          </w:tcPr>
          <w:p w14:paraId="6D79A603" w14:textId="77777777" w:rsidR="00BC2DDE" w:rsidRPr="00BC2DDE" w:rsidRDefault="00BC2DDE" w:rsidP="00BC2DDE">
            <w:pPr>
              <w:suppressAutoHyphens w:val="0"/>
              <w:rPr>
                <w:color w:val="0F1115"/>
                <w:sz w:val="23"/>
                <w:szCs w:val="23"/>
              </w:rPr>
            </w:pPr>
            <w:r w:rsidRPr="00BC2DDE">
              <w:rPr>
                <w:color w:val="0F1115"/>
                <w:sz w:val="23"/>
                <w:szCs w:val="23"/>
              </w:rPr>
              <w:t>Предел огнестойкости 30 минут (потеря целостности и теплоизолирующей способности)</w:t>
            </w:r>
          </w:p>
        </w:tc>
      </w:tr>
      <w:tr w:rsidR="00BC2DDE" w:rsidRPr="00BC2DDE" w14:paraId="4710A981" w14:textId="77777777" w:rsidTr="00F87D62">
        <w:tc>
          <w:tcPr>
            <w:tcW w:w="0" w:type="auto"/>
            <w:shd w:val="clear" w:color="auto" w:fill="FFFFFF"/>
            <w:tcMar>
              <w:top w:w="150" w:type="dxa"/>
              <w:left w:w="0" w:type="dxa"/>
              <w:bottom w:w="150" w:type="dxa"/>
              <w:right w:w="240" w:type="dxa"/>
            </w:tcMar>
            <w:vAlign w:val="center"/>
            <w:hideMark/>
          </w:tcPr>
          <w:p w14:paraId="0C6EA860" w14:textId="77777777" w:rsidR="00BC2DDE" w:rsidRPr="00BC2DDE" w:rsidRDefault="00BC2DDE" w:rsidP="00BC2DDE">
            <w:pPr>
              <w:suppressAutoHyphens w:val="0"/>
              <w:jc w:val="center"/>
              <w:rPr>
                <w:color w:val="0F1115"/>
                <w:sz w:val="23"/>
                <w:szCs w:val="23"/>
              </w:rPr>
            </w:pPr>
            <w:r w:rsidRPr="00BC2DDE">
              <w:rPr>
                <w:color w:val="0F1115"/>
                <w:sz w:val="23"/>
                <w:szCs w:val="23"/>
              </w:rPr>
              <w:t>RAL</w:t>
            </w:r>
          </w:p>
        </w:tc>
        <w:tc>
          <w:tcPr>
            <w:tcW w:w="7912" w:type="dxa"/>
            <w:shd w:val="clear" w:color="auto" w:fill="FFFFFF"/>
            <w:tcMar>
              <w:top w:w="150" w:type="dxa"/>
              <w:left w:w="240" w:type="dxa"/>
              <w:bottom w:w="150" w:type="dxa"/>
              <w:right w:w="0" w:type="dxa"/>
            </w:tcMar>
            <w:vAlign w:val="center"/>
            <w:hideMark/>
          </w:tcPr>
          <w:p w14:paraId="0C3E24A6" w14:textId="77777777" w:rsidR="00BC2DDE" w:rsidRPr="00BC2DDE" w:rsidRDefault="00BC2DDE" w:rsidP="00BC2DDE">
            <w:pPr>
              <w:suppressAutoHyphens w:val="0"/>
              <w:rPr>
                <w:color w:val="0F1115"/>
                <w:sz w:val="23"/>
                <w:szCs w:val="23"/>
              </w:rPr>
            </w:pPr>
            <w:r w:rsidRPr="00BC2DDE">
              <w:rPr>
                <w:color w:val="0F1115"/>
                <w:sz w:val="23"/>
                <w:szCs w:val="23"/>
              </w:rPr>
              <w:t>Европейская цветовая шкала</w:t>
            </w:r>
          </w:p>
        </w:tc>
      </w:tr>
      <w:tr w:rsidR="00BC2DDE" w:rsidRPr="00BC2DDE" w14:paraId="3247F72C" w14:textId="77777777" w:rsidTr="00F87D62">
        <w:tc>
          <w:tcPr>
            <w:tcW w:w="0" w:type="auto"/>
            <w:shd w:val="clear" w:color="auto" w:fill="FFFFFF"/>
            <w:tcMar>
              <w:top w:w="150" w:type="dxa"/>
              <w:left w:w="0" w:type="dxa"/>
              <w:bottom w:w="150" w:type="dxa"/>
              <w:right w:w="240" w:type="dxa"/>
            </w:tcMar>
            <w:vAlign w:val="center"/>
            <w:hideMark/>
          </w:tcPr>
          <w:p w14:paraId="6543925A" w14:textId="77777777" w:rsidR="00BC2DDE" w:rsidRPr="00BC2DDE" w:rsidRDefault="00BC2DDE" w:rsidP="00BC2DDE">
            <w:pPr>
              <w:suppressAutoHyphens w:val="0"/>
              <w:jc w:val="center"/>
              <w:rPr>
                <w:color w:val="0F1115"/>
                <w:sz w:val="23"/>
                <w:szCs w:val="23"/>
              </w:rPr>
            </w:pPr>
            <w:r w:rsidRPr="00BC2DDE">
              <w:rPr>
                <w:color w:val="0F1115"/>
                <w:sz w:val="23"/>
                <w:szCs w:val="23"/>
              </w:rPr>
              <w:t>ГОСТ Р</w:t>
            </w:r>
          </w:p>
        </w:tc>
        <w:tc>
          <w:tcPr>
            <w:tcW w:w="7912" w:type="dxa"/>
            <w:shd w:val="clear" w:color="auto" w:fill="FFFFFF"/>
            <w:tcMar>
              <w:top w:w="150" w:type="dxa"/>
              <w:left w:w="240" w:type="dxa"/>
              <w:bottom w:w="150" w:type="dxa"/>
              <w:right w:w="0" w:type="dxa"/>
            </w:tcMar>
            <w:vAlign w:val="center"/>
            <w:hideMark/>
          </w:tcPr>
          <w:p w14:paraId="6C527463" w14:textId="77777777" w:rsidR="00BC2DDE" w:rsidRPr="00BC2DDE" w:rsidRDefault="00BC2DDE" w:rsidP="00BC2DDE">
            <w:pPr>
              <w:suppressAutoHyphens w:val="0"/>
              <w:rPr>
                <w:color w:val="0F1115"/>
                <w:sz w:val="23"/>
                <w:szCs w:val="23"/>
              </w:rPr>
            </w:pPr>
            <w:r w:rsidRPr="00BC2DDE">
              <w:rPr>
                <w:color w:val="0F1115"/>
                <w:sz w:val="23"/>
                <w:szCs w:val="23"/>
              </w:rPr>
              <w:t>Национальный стандарт Российской Федерации</w:t>
            </w:r>
          </w:p>
        </w:tc>
      </w:tr>
      <w:tr w:rsidR="00BC2DDE" w:rsidRPr="00BC2DDE" w14:paraId="2CD19839" w14:textId="77777777" w:rsidTr="00F87D62">
        <w:tc>
          <w:tcPr>
            <w:tcW w:w="0" w:type="auto"/>
            <w:shd w:val="clear" w:color="auto" w:fill="FFFFFF"/>
            <w:tcMar>
              <w:top w:w="150" w:type="dxa"/>
              <w:left w:w="0" w:type="dxa"/>
              <w:bottom w:w="150" w:type="dxa"/>
              <w:right w:w="240" w:type="dxa"/>
            </w:tcMar>
            <w:vAlign w:val="center"/>
            <w:hideMark/>
          </w:tcPr>
          <w:p w14:paraId="0DE21A8B" w14:textId="77777777" w:rsidR="00BC2DDE" w:rsidRPr="00BC2DDE" w:rsidRDefault="00BC2DDE" w:rsidP="00BC2DDE">
            <w:pPr>
              <w:suppressAutoHyphens w:val="0"/>
              <w:jc w:val="center"/>
              <w:rPr>
                <w:color w:val="0F1115"/>
                <w:sz w:val="23"/>
                <w:szCs w:val="23"/>
              </w:rPr>
            </w:pPr>
            <w:r w:rsidRPr="00BC2DDE">
              <w:rPr>
                <w:color w:val="0F1115"/>
                <w:sz w:val="23"/>
                <w:szCs w:val="23"/>
              </w:rPr>
              <w:t>ТР</w:t>
            </w:r>
          </w:p>
        </w:tc>
        <w:tc>
          <w:tcPr>
            <w:tcW w:w="7912" w:type="dxa"/>
            <w:shd w:val="clear" w:color="auto" w:fill="FFFFFF"/>
            <w:tcMar>
              <w:top w:w="150" w:type="dxa"/>
              <w:left w:w="240" w:type="dxa"/>
              <w:bottom w:w="150" w:type="dxa"/>
              <w:right w:w="0" w:type="dxa"/>
            </w:tcMar>
            <w:vAlign w:val="center"/>
            <w:hideMark/>
          </w:tcPr>
          <w:p w14:paraId="36210BE1" w14:textId="77777777" w:rsidR="00BC2DDE" w:rsidRPr="00BC2DDE" w:rsidRDefault="00BC2DDE" w:rsidP="00BC2DDE">
            <w:pPr>
              <w:suppressAutoHyphens w:val="0"/>
              <w:rPr>
                <w:color w:val="0F1115"/>
                <w:sz w:val="23"/>
                <w:szCs w:val="23"/>
              </w:rPr>
            </w:pPr>
            <w:r w:rsidRPr="00BC2DDE">
              <w:rPr>
                <w:color w:val="0F1115"/>
                <w:sz w:val="23"/>
                <w:szCs w:val="23"/>
              </w:rPr>
              <w:t>Технический регламент</w:t>
            </w:r>
          </w:p>
        </w:tc>
      </w:tr>
    </w:tbl>
    <w:p w14:paraId="7FC9823E" w14:textId="77777777" w:rsidR="00BC2DDE" w:rsidRPr="00BC2DDE" w:rsidRDefault="00BC2DDE" w:rsidP="00BC2DDE">
      <w:pPr>
        <w:rPr>
          <w:bCs/>
          <w:i/>
          <w:iCs/>
          <w:sz w:val="26"/>
          <w:szCs w:val="26"/>
          <w:shd w:val="clear" w:color="auto" w:fill="FFFF99"/>
        </w:rPr>
      </w:pPr>
    </w:p>
    <w:p w14:paraId="709685EC" w14:textId="77777777" w:rsidR="00BC2DDE" w:rsidRPr="00BC2DDE" w:rsidRDefault="00BC2DDE" w:rsidP="00BC2DDE">
      <w:pPr>
        <w:keepNext/>
        <w:keepLines/>
        <w:jc w:val="both"/>
        <w:rPr>
          <w:sz w:val="24"/>
          <w:szCs w:val="24"/>
        </w:rPr>
      </w:pPr>
    </w:p>
    <w:p w14:paraId="599CA33F" w14:textId="77777777" w:rsidR="00BC2DDE" w:rsidRPr="00BC2DDE" w:rsidRDefault="00BC2DDE" w:rsidP="00BC2DDE">
      <w:pPr>
        <w:keepNext/>
        <w:keepLines/>
        <w:jc w:val="both"/>
        <w:rPr>
          <w:sz w:val="24"/>
          <w:szCs w:val="24"/>
        </w:rPr>
      </w:pPr>
    </w:p>
    <w:p w14:paraId="692F931B" w14:textId="77777777" w:rsidR="00BC2DDE" w:rsidRPr="00BC2DDE" w:rsidRDefault="00BC2DDE" w:rsidP="00BC2DDE">
      <w:pPr>
        <w:keepNext/>
        <w:keepLines/>
        <w:rPr>
          <w:sz w:val="24"/>
          <w:szCs w:val="24"/>
        </w:rPr>
      </w:pPr>
      <w:r w:rsidRPr="00BC2DDE">
        <w:rPr>
          <w:sz w:val="28"/>
          <w:szCs w:val="28"/>
        </w:rPr>
        <w:br w:type="page"/>
      </w:r>
    </w:p>
    <w:p w14:paraId="612B703D" w14:textId="77777777" w:rsidR="00BC2DDE" w:rsidRPr="00BC2DDE" w:rsidRDefault="00BC2DDE" w:rsidP="00BC2DDE">
      <w:pPr>
        <w:keepNext/>
        <w:numPr>
          <w:ilvl w:val="1"/>
          <w:numId w:val="35"/>
        </w:numPr>
        <w:spacing w:before="120" w:after="60"/>
        <w:outlineLvl w:val="3"/>
        <w:rPr>
          <w:rFonts w:eastAsia="Calibri"/>
          <w:b/>
          <w:bCs/>
          <w:sz w:val="24"/>
          <w:szCs w:val="24"/>
          <w:lang w:val="x-none" w:eastAsia="x-none"/>
        </w:rPr>
      </w:pPr>
      <w:bookmarkStart w:id="11" w:name="_Toc46743506"/>
      <w:bookmarkStart w:id="12" w:name="_Toc230106884"/>
      <w:r w:rsidRPr="00BC2DDE">
        <w:rPr>
          <w:rFonts w:eastAsia="Calibri"/>
          <w:b/>
          <w:bCs/>
          <w:sz w:val="24"/>
          <w:szCs w:val="24"/>
          <w:lang w:val="x-none" w:eastAsia="x-none"/>
        </w:rPr>
        <w:lastRenderedPageBreak/>
        <w:t>Наименование закупаемой продукции</w:t>
      </w:r>
      <w:bookmarkEnd w:id="11"/>
      <w:bookmarkEnd w:id="12"/>
      <w:r w:rsidRPr="00BC2DDE">
        <w:rPr>
          <w:rFonts w:eastAsia="Calibri"/>
          <w:b/>
          <w:bCs/>
          <w:sz w:val="24"/>
          <w:szCs w:val="24"/>
          <w:lang w:val="en-US" w:eastAsia="x-none"/>
        </w:rPr>
        <w:t>.</w:t>
      </w:r>
    </w:p>
    <w:p w14:paraId="5A7DB08C" w14:textId="77777777" w:rsidR="00BC2DDE" w:rsidRPr="00BC2DDE" w:rsidRDefault="00BC2DDE" w:rsidP="00BC2DDE">
      <w:pPr>
        <w:ind w:right="-142"/>
        <w:rPr>
          <w:rFonts w:eastAsia="Calibri"/>
          <w:sz w:val="26"/>
          <w:szCs w:val="26"/>
          <w:shd w:val="clear" w:color="auto" w:fill="FFFFFF"/>
        </w:rPr>
      </w:pPr>
      <w:r w:rsidRPr="00BC2DDE">
        <w:rPr>
          <w:rFonts w:eastAsia="Calibri"/>
          <w:sz w:val="26"/>
          <w:szCs w:val="26"/>
          <w:shd w:val="clear" w:color="auto" w:fill="FFFFFF"/>
        </w:rPr>
        <w:t xml:space="preserve">ОКПД 2  25.12.10.000 </w:t>
      </w:r>
      <w:r w:rsidRPr="00BC2DDE">
        <w:rPr>
          <w:rFonts w:ascii="Calibri" w:eastAsia="Calibri" w:hAnsi="Calibri" w:cs="Calibri"/>
          <w:sz w:val="26"/>
          <w:szCs w:val="26"/>
          <w:shd w:val="clear" w:color="auto" w:fill="FFFFFF"/>
        </w:rPr>
        <w:t xml:space="preserve"> </w:t>
      </w:r>
      <w:r w:rsidRPr="00BC2DDE">
        <w:rPr>
          <w:rFonts w:eastAsia="Calibri"/>
          <w:sz w:val="26"/>
          <w:szCs w:val="26"/>
          <w:shd w:val="clear" w:color="auto" w:fill="FFFFFF"/>
        </w:rPr>
        <w:t xml:space="preserve">Поставка противопожарных дверных блоков для нужд </w:t>
      </w:r>
      <w:proofErr w:type="spellStart"/>
      <w:r w:rsidRPr="00BC2DDE">
        <w:rPr>
          <w:rFonts w:eastAsia="Calibri"/>
          <w:sz w:val="26"/>
          <w:szCs w:val="26"/>
          <w:shd w:val="clear" w:color="auto" w:fill="FFFFFF"/>
        </w:rPr>
        <w:t>Чиркейской</w:t>
      </w:r>
      <w:proofErr w:type="spellEnd"/>
      <w:r w:rsidRPr="00BC2DDE">
        <w:rPr>
          <w:rFonts w:eastAsia="Calibri"/>
          <w:sz w:val="26"/>
          <w:szCs w:val="26"/>
          <w:shd w:val="clear" w:color="auto" w:fill="FFFFFF"/>
        </w:rPr>
        <w:t xml:space="preserve"> ГЭС</w:t>
      </w:r>
    </w:p>
    <w:p w14:paraId="22EAC347" w14:textId="77777777" w:rsidR="00BC2DDE" w:rsidRPr="00BC2DDE" w:rsidRDefault="00BC2DDE" w:rsidP="00BC2DDE">
      <w:pPr>
        <w:rPr>
          <w:rFonts w:eastAsia="Calibri"/>
          <w:b/>
          <w:sz w:val="26"/>
          <w:szCs w:val="26"/>
          <w:shd w:val="clear" w:color="auto" w:fill="FFFFFF"/>
        </w:rPr>
      </w:pPr>
      <w:r w:rsidRPr="00BC2DDE">
        <w:rPr>
          <w:rFonts w:eastAsia="Calibri"/>
          <w:b/>
          <w:sz w:val="26"/>
          <w:szCs w:val="26"/>
          <w:shd w:val="clear" w:color="auto" w:fill="FFFFFF"/>
        </w:rPr>
        <w:t>1.3. Цель использования закупаемой продукции.</w:t>
      </w:r>
    </w:p>
    <w:p w14:paraId="23523B29" w14:textId="77777777" w:rsidR="00BC2DDE" w:rsidRPr="00BC2DDE" w:rsidRDefault="00BC2DDE" w:rsidP="00BC2DDE">
      <w:pPr>
        <w:rPr>
          <w:rFonts w:eastAsia="Calibri"/>
          <w:sz w:val="26"/>
          <w:szCs w:val="26"/>
          <w:shd w:val="clear" w:color="auto" w:fill="FFFFFF"/>
        </w:rPr>
      </w:pPr>
      <w:r w:rsidRPr="00BC2DDE">
        <w:rPr>
          <w:rFonts w:eastAsia="Calibri"/>
          <w:sz w:val="26"/>
          <w:szCs w:val="26"/>
          <w:shd w:val="clear" w:color="auto" w:fill="FFFFFF"/>
        </w:rPr>
        <w:t xml:space="preserve">Исполнение проекта договора: «Ремонт помещений </w:t>
      </w:r>
      <w:proofErr w:type="spellStart"/>
      <w:r w:rsidRPr="00BC2DDE">
        <w:rPr>
          <w:rFonts w:eastAsia="Calibri"/>
          <w:sz w:val="26"/>
          <w:szCs w:val="26"/>
          <w:shd w:val="clear" w:color="auto" w:fill="FFFFFF"/>
        </w:rPr>
        <w:t>Чиркейской</w:t>
      </w:r>
      <w:proofErr w:type="spellEnd"/>
      <w:r w:rsidRPr="00BC2DDE">
        <w:rPr>
          <w:rFonts w:eastAsia="Calibri"/>
          <w:sz w:val="26"/>
          <w:szCs w:val="26"/>
          <w:shd w:val="clear" w:color="auto" w:fill="FFFFFF"/>
        </w:rPr>
        <w:t xml:space="preserve"> ГЭС». Продукция предназначена производства работ по отделке помещений АСУ ТП </w:t>
      </w:r>
      <w:proofErr w:type="spellStart"/>
      <w:r w:rsidRPr="00BC2DDE">
        <w:rPr>
          <w:rFonts w:eastAsia="Calibri"/>
          <w:sz w:val="26"/>
          <w:szCs w:val="26"/>
          <w:shd w:val="clear" w:color="auto" w:fill="FFFFFF"/>
        </w:rPr>
        <w:t>Чиркейской</w:t>
      </w:r>
      <w:proofErr w:type="spellEnd"/>
      <w:r w:rsidRPr="00BC2DDE">
        <w:rPr>
          <w:rFonts w:eastAsia="Calibri"/>
          <w:sz w:val="26"/>
          <w:szCs w:val="26"/>
          <w:shd w:val="clear" w:color="auto" w:fill="FFFFFF"/>
        </w:rPr>
        <w:t xml:space="preserve"> ГЭС.</w:t>
      </w:r>
    </w:p>
    <w:p w14:paraId="24B4487F" w14:textId="77777777" w:rsidR="00BC2DDE" w:rsidRPr="00BC2DDE" w:rsidRDefault="00BC2DDE" w:rsidP="00BC2DDE">
      <w:pPr>
        <w:keepNext/>
        <w:keepLines/>
        <w:tabs>
          <w:tab w:val="num" w:pos="0"/>
        </w:tabs>
        <w:ind w:left="357" w:hanging="357"/>
        <w:outlineLvl w:val="0"/>
        <w:rPr>
          <w:rFonts w:eastAsia="Calibri"/>
          <w:b/>
          <w:iCs/>
          <w:caps/>
          <w:sz w:val="28"/>
          <w:szCs w:val="28"/>
          <w:lang w:eastAsia="x-none"/>
        </w:rPr>
      </w:pPr>
      <w:bookmarkStart w:id="13" w:name="_Toc51339693"/>
      <w:bookmarkStart w:id="14" w:name="_Toc230106885"/>
      <w:r w:rsidRPr="00BC2DDE">
        <w:rPr>
          <w:rFonts w:eastAsia="Calibri"/>
          <w:b/>
          <w:iCs/>
          <w:sz w:val="28"/>
          <w:szCs w:val="28"/>
          <w:lang w:val="x-none" w:eastAsia="x-none"/>
        </w:rPr>
        <w:t>Требования к продукции</w:t>
      </w:r>
      <w:bookmarkEnd w:id="13"/>
      <w:bookmarkEnd w:id="14"/>
    </w:p>
    <w:p w14:paraId="334DF73F" w14:textId="77777777" w:rsidR="00BC2DDE" w:rsidRPr="00BC2DDE" w:rsidRDefault="00BC2DDE" w:rsidP="00BC2DDE">
      <w:pPr>
        <w:keepNext/>
        <w:numPr>
          <w:ilvl w:val="1"/>
          <w:numId w:val="35"/>
        </w:numPr>
        <w:outlineLvl w:val="3"/>
        <w:rPr>
          <w:rFonts w:eastAsia="Calibri"/>
          <w:b/>
          <w:bCs/>
          <w:sz w:val="24"/>
          <w:szCs w:val="24"/>
          <w:lang w:val="x-none" w:eastAsia="x-none"/>
        </w:rPr>
      </w:pPr>
      <w:bookmarkStart w:id="15" w:name="_Toc230106886"/>
      <w:r w:rsidRPr="00BC2DDE">
        <w:rPr>
          <w:rFonts w:eastAsia="Calibri"/>
          <w:b/>
          <w:bCs/>
          <w:sz w:val="24"/>
          <w:szCs w:val="24"/>
          <w:lang w:val="x-none" w:eastAsia="x-none"/>
        </w:rPr>
        <w:t xml:space="preserve">Требования к объемам и срокам </w:t>
      </w:r>
      <w:r w:rsidRPr="00BC2DDE">
        <w:rPr>
          <w:rFonts w:eastAsia="Calibri"/>
          <w:b/>
          <w:bCs/>
          <w:sz w:val="24"/>
          <w:szCs w:val="24"/>
          <w:lang w:eastAsia="x-none"/>
        </w:rPr>
        <w:t>поставки</w:t>
      </w:r>
      <w:bookmarkEnd w:id="15"/>
    </w:p>
    <w:p w14:paraId="5112EDD3" w14:textId="77777777" w:rsidR="00BC2DDE" w:rsidRPr="00BC2DDE" w:rsidRDefault="00BC2DDE" w:rsidP="00BC2DDE">
      <w:pPr>
        <w:keepNext/>
        <w:numPr>
          <w:ilvl w:val="2"/>
          <w:numId w:val="0"/>
        </w:numPr>
        <w:tabs>
          <w:tab w:val="num" w:pos="0"/>
        </w:tabs>
        <w:ind w:left="1224" w:hanging="504"/>
        <w:outlineLvl w:val="2"/>
        <w:rPr>
          <w:rFonts w:eastAsia="Calibri"/>
          <w:b/>
          <w:sz w:val="24"/>
          <w:szCs w:val="24"/>
          <w:lang w:val="x-none" w:eastAsia="x-none"/>
        </w:rPr>
      </w:pPr>
      <w:bookmarkStart w:id="16" w:name="_Toc230106887"/>
      <w:r w:rsidRPr="00BC2DDE">
        <w:rPr>
          <w:rFonts w:eastAsia="Calibri"/>
          <w:b/>
          <w:sz w:val="24"/>
          <w:szCs w:val="24"/>
          <w:lang w:eastAsia="x-none"/>
        </w:rPr>
        <w:t>Перечень и объем закупаемой продукции</w:t>
      </w:r>
      <w:bookmarkEnd w:id="16"/>
    </w:p>
    <w:p w14:paraId="618AD437" w14:textId="025C034A" w:rsidR="00A75BD3" w:rsidRPr="00BC2DDE" w:rsidRDefault="00BC2DDE" w:rsidP="00BC2DDE">
      <w:pPr>
        <w:keepNext/>
        <w:keepLines/>
        <w:outlineLvl w:val="0"/>
        <w:rPr>
          <w:rFonts w:eastAsia="Calibri"/>
          <w:b/>
          <w:sz w:val="24"/>
          <w:szCs w:val="24"/>
          <w:lang w:eastAsia="x-none"/>
        </w:rPr>
      </w:pPr>
      <w:bookmarkStart w:id="17" w:name="_Toc51339695"/>
      <w:bookmarkStart w:id="18" w:name="_Toc230106888"/>
      <w:r w:rsidRPr="00BC2DDE">
        <w:rPr>
          <w:rFonts w:eastAsia="Calibri"/>
          <w:b/>
          <w:sz w:val="24"/>
          <w:szCs w:val="24"/>
          <w:lang w:val="x-none" w:eastAsia="x-none"/>
        </w:rPr>
        <w:t xml:space="preserve">Таблица </w:t>
      </w:r>
      <w:r w:rsidRPr="00BC2DDE">
        <w:rPr>
          <w:rFonts w:eastAsia="Calibri"/>
          <w:b/>
          <w:sz w:val="24"/>
          <w:szCs w:val="24"/>
          <w:lang w:eastAsia="x-none"/>
        </w:rPr>
        <w:t>1.1</w:t>
      </w:r>
      <w:r w:rsidRPr="00BC2DDE">
        <w:rPr>
          <w:rFonts w:eastAsia="Calibri"/>
          <w:b/>
          <w:sz w:val="24"/>
          <w:szCs w:val="24"/>
          <w:lang w:val="x-none" w:eastAsia="x-none"/>
        </w:rPr>
        <w:t xml:space="preserve"> </w:t>
      </w:r>
      <w:r w:rsidRPr="00BC2DDE">
        <w:rPr>
          <w:rFonts w:eastAsia="Calibri"/>
          <w:b/>
          <w:sz w:val="24"/>
          <w:szCs w:val="24"/>
          <w:lang w:eastAsia="x-none"/>
        </w:rPr>
        <w:t xml:space="preserve">Перечень </w:t>
      </w:r>
      <w:bookmarkEnd w:id="17"/>
      <w:r w:rsidRPr="00BC2DDE">
        <w:rPr>
          <w:rFonts w:eastAsia="Calibri"/>
          <w:b/>
          <w:sz w:val="24"/>
          <w:szCs w:val="24"/>
          <w:lang w:eastAsia="x-none"/>
        </w:rPr>
        <w:t>и объем закупаемой продукции</w:t>
      </w:r>
      <w:bookmarkEnd w:id="18"/>
    </w:p>
    <w:tbl>
      <w:tblPr>
        <w:tblW w:w="10059" w:type="dxa"/>
        <w:jc w:val="center"/>
        <w:tblLayout w:type="fixed"/>
        <w:tblCellMar>
          <w:top w:w="150" w:type="dxa"/>
          <w:left w:w="0" w:type="dxa"/>
          <w:bottom w:w="150" w:type="dxa"/>
          <w:right w:w="240" w:type="dxa"/>
        </w:tblCellMar>
        <w:tblLook w:val="04A0" w:firstRow="1" w:lastRow="0" w:firstColumn="1" w:lastColumn="0" w:noHBand="0" w:noVBand="1"/>
      </w:tblPr>
      <w:tblGrid>
        <w:gridCol w:w="4752"/>
        <w:gridCol w:w="855"/>
        <w:gridCol w:w="1726"/>
        <w:gridCol w:w="869"/>
        <w:gridCol w:w="1857"/>
      </w:tblGrid>
      <w:tr w:rsidR="00A75BD3" w:rsidRPr="00A75BD3" w14:paraId="23249542" w14:textId="77777777" w:rsidTr="002126C9">
        <w:trPr>
          <w:trHeight w:val="624"/>
          <w:tblHeader/>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5B095A6B" w14:textId="77777777" w:rsidR="00A75BD3" w:rsidRPr="00A75BD3" w:rsidRDefault="00A75BD3" w:rsidP="00A75BD3">
            <w:pPr>
              <w:widowControl w:val="0"/>
              <w:suppressAutoHyphens w:val="0"/>
              <w:jc w:val="center"/>
              <w:rPr>
                <w:color w:val="0F1115"/>
                <w:sz w:val="22"/>
                <w:szCs w:val="22"/>
              </w:rPr>
            </w:pPr>
            <w:bookmarkStart w:id="19" w:name="_Toc51339696"/>
            <w:bookmarkStart w:id="20" w:name="_Toc230106889"/>
            <w:r w:rsidRPr="00A75BD3">
              <w:rPr>
                <w:color w:val="0F1115"/>
                <w:sz w:val="22"/>
                <w:szCs w:val="22"/>
              </w:rPr>
              <w:t>Наименование продукции</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10DE935D" w14:textId="77777777" w:rsidR="00A75BD3" w:rsidRPr="00A75BD3" w:rsidRDefault="00A75BD3" w:rsidP="00A75BD3">
            <w:pPr>
              <w:widowControl w:val="0"/>
              <w:jc w:val="center"/>
              <w:rPr>
                <w:sz w:val="22"/>
                <w:szCs w:val="22"/>
              </w:rPr>
            </w:pPr>
            <w:r w:rsidRPr="00A75BD3">
              <w:rPr>
                <w:sz w:val="22"/>
                <w:szCs w:val="22"/>
              </w:rPr>
              <w:t>Ед. изм.</w:t>
            </w:r>
          </w:p>
        </w:tc>
        <w:tc>
          <w:tcPr>
            <w:tcW w:w="1637" w:type="dxa"/>
            <w:tcBorders>
              <w:top w:val="single" w:sz="4" w:space="0" w:color="000000"/>
              <w:left w:val="single" w:sz="4" w:space="0" w:color="000000"/>
              <w:bottom w:val="single" w:sz="4" w:space="0" w:color="000000"/>
            </w:tcBorders>
            <w:shd w:val="clear" w:color="auto" w:fill="FFFFFF"/>
            <w:tcMar>
              <w:left w:w="240" w:type="dxa"/>
            </w:tcMar>
            <w:vAlign w:val="center"/>
          </w:tcPr>
          <w:p w14:paraId="45C81E1E" w14:textId="77777777" w:rsidR="00A75BD3" w:rsidRPr="00A75BD3" w:rsidRDefault="00A75BD3" w:rsidP="00A75BD3">
            <w:pPr>
              <w:widowControl w:val="0"/>
              <w:jc w:val="center"/>
              <w:rPr>
                <w:sz w:val="22"/>
                <w:szCs w:val="22"/>
              </w:rPr>
            </w:pPr>
            <w:r w:rsidRPr="00A75BD3">
              <w:rPr>
                <w:sz w:val="22"/>
                <w:szCs w:val="22"/>
              </w:rPr>
              <w:t>Размер проема, мм</w:t>
            </w:r>
          </w:p>
          <w:p w14:paraId="29383BBE" w14:textId="77777777" w:rsidR="00A75BD3" w:rsidRPr="00A75BD3" w:rsidRDefault="00A75BD3" w:rsidP="00A75BD3">
            <w:pPr>
              <w:widowControl w:val="0"/>
              <w:jc w:val="center"/>
              <w:rPr>
                <w:sz w:val="22"/>
                <w:szCs w:val="22"/>
              </w:rPr>
            </w:pPr>
            <w:r w:rsidRPr="00A75BD3">
              <w:rPr>
                <w:sz w:val="22"/>
                <w:szCs w:val="22"/>
              </w:rPr>
              <w:t>(b x h)</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6D58AF81" w14:textId="77777777" w:rsidR="00A75BD3" w:rsidRPr="00A75BD3" w:rsidRDefault="00A75BD3" w:rsidP="00A75BD3">
            <w:pPr>
              <w:widowControl w:val="0"/>
              <w:jc w:val="center"/>
              <w:rPr>
                <w:sz w:val="22"/>
                <w:szCs w:val="22"/>
              </w:rPr>
            </w:pPr>
            <w:r w:rsidRPr="00A75BD3">
              <w:rPr>
                <w:sz w:val="22"/>
                <w:szCs w:val="22"/>
              </w:rPr>
              <w:t>Количество</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7E51CCA3" w14:textId="77777777" w:rsidR="00A75BD3" w:rsidRPr="00A75BD3" w:rsidRDefault="00A75BD3" w:rsidP="00A75BD3">
            <w:pPr>
              <w:widowControl w:val="0"/>
              <w:suppressAutoHyphens w:val="0"/>
              <w:jc w:val="center"/>
              <w:rPr>
                <w:color w:val="0F1115"/>
                <w:sz w:val="22"/>
                <w:szCs w:val="22"/>
              </w:rPr>
            </w:pPr>
            <w:r w:rsidRPr="00A75BD3">
              <w:rPr>
                <w:color w:val="0F1115"/>
                <w:sz w:val="22"/>
                <w:szCs w:val="22"/>
              </w:rPr>
              <w:t>Примечание</w:t>
            </w:r>
          </w:p>
        </w:tc>
      </w:tr>
      <w:tr w:rsidR="00A75BD3" w:rsidRPr="00A75BD3" w14:paraId="4ADF07B7" w14:textId="77777777" w:rsidTr="002126C9">
        <w:trPr>
          <w:trHeight w:val="1677"/>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4D7ECB2F" w14:textId="77777777" w:rsidR="00A75BD3" w:rsidRPr="00A75BD3" w:rsidRDefault="00A75BD3" w:rsidP="00A75BD3">
            <w:pPr>
              <w:widowControl w:val="0"/>
              <w:suppressAutoHyphens w:val="0"/>
              <w:jc w:val="both"/>
              <w:rPr>
                <w:color w:val="0F1115"/>
                <w:sz w:val="22"/>
                <w:szCs w:val="22"/>
              </w:rPr>
            </w:pPr>
            <w:r w:rsidRPr="00A75BD3">
              <w:rPr>
                <w:color w:val="0F1115"/>
                <w:sz w:val="22"/>
                <w:szCs w:val="22"/>
              </w:rPr>
              <w:t xml:space="preserve">Дверной блок металлический, противопожарный, утепленный, </w:t>
            </w:r>
            <w:proofErr w:type="spellStart"/>
            <w:r w:rsidRPr="00A75BD3">
              <w:rPr>
                <w:color w:val="0F1115"/>
                <w:sz w:val="22"/>
                <w:szCs w:val="22"/>
              </w:rPr>
              <w:t>однопольный</w:t>
            </w:r>
            <w:proofErr w:type="spellEnd"/>
            <w:r w:rsidRPr="00A75BD3">
              <w:rPr>
                <w:color w:val="0F1115"/>
                <w:sz w:val="22"/>
                <w:szCs w:val="22"/>
              </w:rPr>
              <w:t>, глухой, в комплекте с приборами открывания, коробкой, полотном, монтажным комплектом, порогом, окрашенный полимерно-порошковой краской, правый, ДПМ 01/30 (EI 30), цвет RAL 7031</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1445AB7C" w14:textId="77777777" w:rsidR="00A75BD3" w:rsidRPr="00A75BD3" w:rsidRDefault="00A75BD3" w:rsidP="00A75BD3">
            <w:pPr>
              <w:widowControl w:val="0"/>
              <w:jc w:val="center"/>
              <w:rPr>
                <w:sz w:val="22"/>
                <w:szCs w:val="22"/>
              </w:rPr>
            </w:pPr>
            <w:proofErr w:type="spellStart"/>
            <w:r w:rsidRPr="00A75BD3">
              <w:rPr>
                <w:sz w:val="22"/>
                <w:szCs w:val="22"/>
              </w:rPr>
              <w:t>шт</w:t>
            </w:r>
            <w:proofErr w:type="spellEnd"/>
          </w:p>
        </w:tc>
        <w:tc>
          <w:tcPr>
            <w:tcW w:w="1637" w:type="dxa"/>
            <w:tcBorders>
              <w:top w:val="single" w:sz="4" w:space="0" w:color="000000"/>
              <w:left w:val="single" w:sz="4" w:space="0" w:color="000000"/>
              <w:bottom w:val="single" w:sz="4" w:space="0" w:color="000000"/>
            </w:tcBorders>
            <w:shd w:val="clear" w:color="auto" w:fill="FFFFFF"/>
            <w:tcMar>
              <w:left w:w="240" w:type="dxa"/>
            </w:tcMar>
            <w:vAlign w:val="center"/>
          </w:tcPr>
          <w:p w14:paraId="4FD06C9E" w14:textId="77777777" w:rsidR="00A75BD3" w:rsidRPr="00A75BD3" w:rsidRDefault="00A75BD3" w:rsidP="00A75BD3">
            <w:pPr>
              <w:widowControl w:val="0"/>
              <w:ind w:left="-275" w:right="-130"/>
              <w:jc w:val="center"/>
              <w:rPr>
                <w:sz w:val="22"/>
                <w:szCs w:val="18"/>
              </w:rPr>
            </w:pPr>
            <w:r w:rsidRPr="00A75BD3">
              <w:rPr>
                <w:sz w:val="22"/>
                <w:szCs w:val="18"/>
              </w:rPr>
              <w:t>1000х2100-2шт.</w:t>
            </w:r>
          </w:p>
          <w:p w14:paraId="09E3C890" w14:textId="77777777" w:rsidR="00A75BD3" w:rsidRPr="00A75BD3" w:rsidRDefault="00A75BD3" w:rsidP="00A75BD3">
            <w:pPr>
              <w:widowControl w:val="0"/>
              <w:ind w:left="-275" w:right="-130"/>
              <w:jc w:val="center"/>
              <w:rPr>
                <w:sz w:val="22"/>
                <w:szCs w:val="18"/>
              </w:rPr>
            </w:pPr>
            <w:r w:rsidRPr="00A75BD3">
              <w:rPr>
                <w:sz w:val="22"/>
                <w:szCs w:val="18"/>
              </w:rPr>
              <w:t>940х2040-1шт.</w:t>
            </w:r>
          </w:p>
          <w:p w14:paraId="0291E3A7" w14:textId="77777777" w:rsidR="00A75BD3" w:rsidRPr="00A75BD3" w:rsidRDefault="00A75BD3" w:rsidP="00A75BD3">
            <w:pPr>
              <w:widowControl w:val="0"/>
              <w:ind w:left="-275" w:right="-130"/>
              <w:jc w:val="center"/>
              <w:rPr>
                <w:sz w:val="22"/>
                <w:szCs w:val="18"/>
              </w:rPr>
            </w:pPr>
            <w:r w:rsidRPr="00A75BD3">
              <w:rPr>
                <w:sz w:val="22"/>
                <w:szCs w:val="18"/>
              </w:rPr>
              <w:t>930х1900-1шт.</w:t>
            </w:r>
          </w:p>
          <w:p w14:paraId="31D73F02" w14:textId="77777777" w:rsidR="00A75BD3" w:rsidRPr="00A75BD3" w:rsidRDefault="00A75BD3" w:rsidP="00A75BD3">
            <w:pPr>
              <w:widowControl w:val="0"/>
              <w:ind w:left="-275" w:right="-130"/>
              <w:jc w:val="center"/>
              <w:rPr>
                <w:sz w:val="22"/>
                <w:szCs w:val="18"/>
              </w:rPr>
            </w:pPr>
            <w:r w:rsidRPr="00A75BD3">
              <w:rPr>
                <w:sz w:val="22"/>
                <w:szCs w:val="18"/>
              </w:rPr>
              <w:t>910х2340-1шт.</w:t>
            </w:r>
          </w:p>
          <w:p w14:paraId="2998F231" w14:textId="77777777" w:rsidR="00A75BD3" w:rsidRPr="00A75BD3" w:rsidRDefault="00A75BD3" w:rsidP="00A75BD3">
            <w:pPr>
              <w:widowControl w:val="0"/>
              <w:ind w:left="-275" w:right="-130"/>
              <w:jc w:val="center"/>
              <w:rPr>
                <w:sz w:val="22"/>
                <w:szCs w:val="18"/>
                <w:lang w:val="en-US"/>
              </w:rPr>
            </w:pPr>
            <w:r w:rsidRPr="00A75BD3">
              <w:rPr>
                <w:sz w:val="22"/>
                <w:szCs w:val="18"/>
                <w:lang w:val="en-US"/>
              </w:rPr>
              <w:t>900х2350-1шт.</w:t>
            </w:r>
          </w:p>
          <w:p w14:paraId="6B9010B3" w14:textId="77777777" w:rsidR="00A75BD3" w:rsidRPr="00A75BD3" w:rsidRDefault="00A75BD3" w:rsidP="00A75BD3">
            <w:pPr>
              <w:widowControl w:val="0"/>
              <w:ind w:left="-275" w:right="-130"/>
              <w:jc w:val="center"/>
              <w:rPr>
                <w:sz w:val="22"/>
                <w:szCs w:val="18"/>
                <w:lang w:val="en-US"/>
              </w:rPr>
            </w:pPr>
            <w:r w:rsidRPr="00A75BD3">
              <w:rPr>
                <w:sz w:val="22"/>
                <w:szCs w:val="18"/>
                <w:lang w:val="en-US"/>
              </w:rPr>
              <w:t>940х2350-1шт.</w:t>
            </w:r>
          </w:p>
          <w:p w14:paraId="10DD8722" w14:textId="77777777" w:rsidR="00A75BD3" w:rsidRPr="00A75BD3" w:rsidRDefault="00A75BD3" w:rsidP="00A75BD3">
            <w:pPr>
              <w:widowControl w:val="0"/>
              <w:ind w:left="-275" w:right="-130"/>
              <w:jc w:val="center"/>
              <w:rPr>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1D95F09B" w14:textId="77777777" w:rsidR="00A75BD3" w:rsidRPr="00A75BD3" w:rsidRDefault="00A75BD3" w:rsidP="00A75BD3">
            <w:pPr>
              <w:widowControl w:val="0"/>
              <w:jc w:val="center"/>
              <w:rPr>
                <w:sz w:val="22"/>
                <w:szCs w:val="22"/>
                <w:lang w:val="en-US"/>
              </w:rPr>
            </w:pPr>
            <w:r w:rsidRPr="00A75BD3">
              <w:rPr>
                <w:sz w:val="22"/>
                <w:szCs w:val="22"/>
                <w:lang w:val="en-US"/>
              </w:rPr>
              <w:t>7</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left w:w="240" w:type="dxa"/>
              <w:right w:w="0" w:type="dxa"/>
            </w:tcMar>
            <w:vAlign w:val="center"/>
          </w:tcPr>
          <w:p w14:paraId="1C3C2834" w14:textId="77777777" w:rsidR="00A75BD3" w:rsidRPr="00A75BD3" w:rsidRDefault="00A75BD3" w:rsidP="00A75BD3">
            <w:pPr>
              <w:widowControl w:val="0"/>
              <w:suppressAutoHyphens w:val="0"/>
              <w:rPr>
                <w:color w:val="0F1115"/>
                <w:sz w:val="22"/>
                <w:szCs w:val="22"/>
              </w:rPr>
            </w:pPr>
            <w:r w:rsidRPr="00A75BD3">
              <w:rPr>
                <w:color w:val="0F1115"/>
                <w:sz w:val="22"/>
                <w:szCs w:val="22"/>
              </w:rPr>
              <w:t>Производитель: АО "НПО "ПУЛЬС"</w:t>
            </w:r>
          </w:p>
        </w:tc>
      </w:tr>
      <w:tr w:rsidR="00A75BD3" w:rsidRPr="00A75BD3" w14:paraId="0F156A14" w14:textId="77777777" w:rsidTr="002126C9">
        <w:trPr>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6937D37D" w14:textId="77777777" w:rsidR="00A75BD3" w:rsidRPr="00A75BD3" w:rsidRDefault="00A75BD3" w:rsidP="00A75BD3">
            <w:pPr>
              <w:widowControl w:val="0"/>
              <w:suppressAutoHyphens w:val="0"/>
              <w:jc w:val="both"/>
              <w:rPr>
                <w:color w:val="0F1115"/>
                <w:sz w:val="22"/>
                <w:szCs w:val="22"/>
              </w:rPr>
            </w:pPr>
            <w:r w:rsidRPr="00A75BD3">
              <w:rPr>
                <w:color w:val="0F1115"/>
                <w:sz w:val="22"/>
                <w:szCs w:val="22"/>
              </w:rPr>
              <w:t xml:space="preserve">Дверной блок металлический, противопожарный, утепленный, </w:t>
            </w:r>
            <w:proofErr w:type="spellStart"/>
            <w:r w:rsidRPr="00A75BD3">
              <w:rPr>
                <w:color w:val="0F1115"/>
                <w:sz w:val="22"/>
                <w:szCs w:val="22"/>
              </w:rPr>
              <w:t>однопольный</w:t>
            </w:r>
            <w:proofErr w:type="spellEnd"/>
            <w:r w:rsidRPr="00A75BD3">
              <w:rPr>
                <w:color w:val="0F1115"/>
                <w:sz w:val="22"/>
                <w:szCs w:val="22"/>
              </w:rPr>
              <w:t>, глухой, в комплекте с приборами открывания, коробкой, полотном, монтажным комплектом, порогом, окрашенный полимерно-порошковой краской. Для проема 2100(Н)х1000 мм, левый, ДПМ 01/30 (EI 30), цвет RAL 7031</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1DB964B6" w14:textId="77777777" w:rsidR="00A75BD3" w:rsidRPr="00A75BD3" w:rsidRDefault="00A75BD3" w:rsidP="00A75BD3">
            <w:pPr>
              <w:widowControl w:val="0"/>
              <w:jc w:val="center"/>
              <w:rPr>
                <w:sz w:val="22"/>
                <w:szCs w:val="22"/>
              </w:rPr>
            </w:pPr>
            <w:proofErr w:type="spellStart"/>
            <w:r w:rsidRPr="00A75BD3">
              <w:rPr>
                <w:sz w:val="22"/>
                <w:szCs w:val="22"/>
              </w:rPr>
              <w:t>шт</w:t>
            </w:r>
            <w:proofErr w:type="spellEnd"/>
          </w:p>
        </w:tc>
        <w:tc>
          <w:tcPr>
            <w:tcW w:w="1637" w:type="dxa"/>
            <w:tcBorders>
              <w:top w:val="single" w:sz="4" w:space="0" w:color="000000"/>
              <w:left w:val="single" w:sz="4" w:space="0" w:color="000000"/>
              <w:bottom w:val="single" w:sz="4" w:space="0" w:color="000000"/>
            </w:tcBorders>
            <w:shd w:val="clear" w:color="auto" w:fill="FFFFFF"/>
            <w:tcMar>
              <w:left w:w="240" w:type="dxa"/>
            </w:tcMar>
            <w:vAlign w:val="center"/>
          </w:tcPr>
          <w:p w14:paraId="6C596F15" w14:textId="77777777" w:rsidR="00A75BD3" w:rsidRPr="00A75BD3" w:rsidRDefault="00A75BD3" w:rsidP="00A75BD3">
            <w:pPr>
              <w:widowControl w:val="0"/>
              <w:ind w:left="-275" w:right="-272"/>
              <w:jc w:val="center"/>
              <w:rPr>
                <w:sz w:val="22"/>
                <w:szCs w:val="22"/>
                <w:lang w:val="en-US"/>
              </w:rPr>
            </w:pPr>
            <w:r w:rsidRPr="00A75BD3">
              <w:rPr>
                <w:sz w:val="22"/>
                <w:szCs w:val="22"/>
                <w:lang w:val="en-US"/>
              </w:rPr>
              <w:t>1000х2350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3E077815" w14:textId="77777777" w:rsidR="00A75BD3" w:rsidRPr="00A75BD3" w:rsidRDefault="00A75BD3" w:rsidP="00A75BD3">
            <w:pPr>
              <w:widowControl w:val="0"/>
              <w:jc w:val="center"/>
              <w:rPr>
                <w:sz w:val="22"/>
                <w:szCs w:val="22"/>
              </w:rPr>
            </w:pPr>
            <w:r w:rsidRPr="00A75BD3">
              <w:rPr>
                <w:sz w:val="22"/>
                <w:szCs w:val="22"/>
              </w:rPr>
              <w:t>1</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left w:w="240" w:type="dxa"/>
              <w:right w:w="0" w:type="dxa"/>
            </w:tcMar>
            <w:vAlign w:val="center"/>
          </w:tcPr>
          <w:p w14:paraId="3F96966B" w14:textId="77777777" w:rsidR="00A75BD3" w:rsidRPr="00A75BD3" w:rsidRDefault="00A75BD3" w:rsidP="00A75BD3">
            <w:pPr>
              <w:widowControl w:val="0"/>
              <w:suppressAutoHyphens w:val="0"/>
              <w:rPr>
                <w:color w:val="0F1115"/>
                <w:sz w:val="22"/>
                <w:szCs w:val="22"/>
              </w:rPr>
            </w:pPr>
            <w:r w:rsidRPr="00A75BD3">
              <w:rPr>
                <w:color w:val="0F1115"/>
                <w:sz w:val="22"/>
                <w:szCs w:val="22"/>
              </w:rPr>
              <w:t>Производитель: АО "НПО "ПУЛЬС"</w:t>
            </w:r>
          </w:p>
        </w:tc>
      </w:tr>
      <w:tr w:rsidR="00A75BD3" w:rsidRPr="00A75BD3" w14:paraId="5730B5B9" w14:textId="77777777" w:rsidTr="002126C9">
        <w:trPr>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439347A0" w14:textId="77777777" w:rsidR="00A75BD3" w:rsidRPr="00A75BD3" w:rsidRDefault="00A75BD3" w:rsidP="00A75BD3">
            <w:pPr>
              <w:widowControl w:val="0"/>
              <w:suppressAutoHyphens w:val="0"/>
              <w:jc w:val="both"/>
              <w:rPr>
                <w:color w:val="0F1115"/>
                <w:sz w:val="22"/>
                <w:szCs w:val="22"/>
              </w:rPr>
            </w:pPr>
            <w:r w:rsidRPr="00A75BD3">
              <w:rPr>
                <w:color w:val="0F1115"/>
                <w:sz w:val="22"/>
                <w:szCs w:val="22"/>
              </w:rPr>
              <w:t>Дверной блок металлический, противопожарный, утепленный, двупольный, глухой, в комплекте с приборами открывания, коробкой, полотном, монтажным комплектом, порогом, окрашенный полимерно-порошковой краской, ДПМ 02/30 (EI 30), цвет RAL 7031</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042F8E1C" w14:textId="77777777" w:rsidR="00A75BD3" w:rsidRPr="00A75BD3" w:rsidRDefault="00A75BD3" w:rsidP="00A75BD3">
            <w:pPr>
              <w:widowControl w:val="0"/>
              <w:jc w:val="center"/>
              <w:rPr>
                <w:sz w:val="22"/>
                <w:szCs w:val="22"/>
              </w:rPr>
            </w:pPr>
            <w:proofErr w:type="spellStart"/>
            <w:r w:rsidRPr="00A75BD3">
              <w:rPr>
                <w:sz w:val="22"/>
                <w:szCs w:val="22"/>
              </w:rPr>
              <w:t>шт</w:t>
            </w:r>
            <w:proofErr w:type="spellEnd"/>
          </w:p>
        </w:tc>
        <w:tc>
          <w:tcPr>
            <w:tcW w:w="1637" w:type="dxa"/>
            <w:tcBorders>
              <w:top w:val="single" w:sz="4" w:space="0" w:color="000000"/>
              <w:left w:val="single" w:sz="4" w:space="0" w:color="000000"/>
              <w:bottom w:val="single" w:sz="4" w:space="0" w:color="000000"/>
            </w:tcBorders>
            <w:shd w:val="clear" w:color="auto" w:fill="FFFFFF"/>
            <w:tcMar>
              <w:left w:w="240" w:type="dxa"/>
            </w:tcMar>
            <w:vAlign w:val="center"/>
          </w:tcPr>
          <w:p w14:paraId="2F6B7881" w14:textId="77777777" w:rsidR="00A75BD3" w:rsidRPr="00A75BD3" w:rsidRDefault="00A75BD3" w:rsidP="00A75BD3">
            <w:pPr>
              <w:widowControl w:val="0"/>
              <w:ind w:left="-275" w:right="-272"/>
              <w:jc w:val="center"/>
              <w:rPr>
                <w:sz w:val="22"/>
                <w:szCs w:val="22"/>
                <w:lang w:val="en-US"/>
              </w:rPr>
            </w:pPr>
            <w:r w:rsidRPr="00A75BD3">
              <w:rPr>
                <w:color w:val="000000"/>
                <w:sz w:val="22"/>
                <w:szCs w:val="22"/>
                <w:lang w:val="en-US"/>
              </w:rPr>
              <w:t>1500х2350</w:t>
            </w:r>
            <w:r w:rsidRPr="00A75BD3">
              <w:rPr>
                <w:sz w:val="22"/>
                <w:szCs w:val="22"/>
                <w:lang w:val="en-US"/>
              </w:rPr>
              <w:t>-1шт.</w:t>
            </w:r>
          </w:p>
          <w:p w14:paraId="48FAA668" w14:textId="77777777" w:rsidR="00A75BD3" w:rsidRPr="00A75BD3" w:rsidRDefault="00A75BD3" w:rsidP="00A75BD3">
            <w:pPr>
              <w:widowControl w:val="0"/>
              <w:ind w:left="-275" w:right="-272"/>
              <w:jc w:val="center"/>
              <w:rPr>
                <w:sz w:val="22"/>
                <w:szCs w:val="22"/>
                <w:lang w:val="en-US"/>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52CED0CD" w14:textId="77777777" w:rsidR="00A75BD3" w:rsidRPr="00A75BD3" w:rsidRDefault="00A75BD3" w:rsidP="00A75BD3">
            <w:pPr>
              <w:widowControl w:val="0"/>
              <w:jc w:val="center"/>
              <w:rPr>
                <w:sz w:val="22"/>
                <w:szCs w:val="22"/>
                <w:lang w:val="en-US"/>
              </w:rPr>
            </w:pPr>
            <w:r w:rsidRPr="00A75BD3">
              <w:rPr>
                <w:sz w:val="22"/>
                <w:szCs w:val="22"/>
                <w:lang w:val="en-US"/>
              </w:rPr>
              <w:t>1</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left w:w="240" w:type="dxa"/>
              <w:right w:w="0" w:type="dxa"/>
            </w:tcMar>
            <w:vAlign w:val="center"/>
          </w:tcPr>
          <w:p w14:paraId="632D2D53" w14:textId="77777777" w:rsidR="00A75BD3" w:rsidRPr="00A75BD3" w:rsidRDefault="00A75BD3" w:rsidP="00A75BD3">
            <w:pPr>
              <w:widowControl w:val="0"/>
              <w:rPr>
                <w:sz w:val="22"/>
                <w:szCs w:val="22"/>
              </w:rPr>
            </w:pPr>
            <w:r w:rsidRPr="00A75BD3">
              <w:rPr>
                <w:color w:val="0F1115"/>
                <w:sz w:val="22"/>
                <w:szCs w:val="22"/>
              </w:rPr>
              <w:t>Производитель: АО "НПО "ПУЛЬС"</w:t>
            </w:r>
          </w:p>
        </w:tc>
      </w:tr>
      <w:tr w:rsidR="00A75BD3" w:rsidRPr="00A75BD3" w14:paraId="28F26B7E" w14:textId="77777777" w:rsidTr="002126C9">
        <w:trPr>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02B85B9E" w14:textId="77777777" w:rsidR="00A75BD3" w:rsidRPr="00A75BD3" w:rsidRDefault="00A75BD3" w:rsidP="00A75BD3">
            <w:pPr>
              <w:widowControl w:val="0"/>
              <w:suppressAutoHyphens w:val="0"/>
              <w:jc w:val="both"/>
              <w:rPr>
                <w:color w:val="0F1115"/>
                <w:sz w:val="22"/>
                <w:szCs w:val="22"/>
              </w:rPr>
            </w:pPr>
            <w:r w:rsidRPr="00A75BD3">
              <w:rPr>
                <w:color w:val="0F1115"/>
                <w:sz w:val="22"/>
                <w:szCs w:val="22"/>
              </w:rPr>
              <w:t xml:space="preserve">Дверной блок металлический, </w:t>
            </w:r>
            <w:proofErr w:type="spellStart"/>
            <w:r w:rsidRPr="00A75BD3">
              <w:rPr>
                <w:color w:val="0F1115"/>
                <w:sz w:val="22"/>
                <w:szCs w:val="22"/>
              </w:rPr>
              <w:t>однопольный</w:t>
            </w:r>
            <w:proofErr w:type="spellEnd"/>
            <w:r w:rsidRPr="00A75BD3">
              <w:rPr>
                <w:color w:val="0F1115"/>
                <w:sz w:val="22"/>
                <w:szCs w:val="22"/>
              </w:rPr>
              <w:t>, глухой, в комплекте с приборами открывания, торцевой коробкой, полотном, монтажным комплектом, порогом, окрашенный полимерно-порошковой краской, ДМ-100, цвет RAL 7031</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759F74F7" w14:textId="77777777" w:rsidR="00A75BD3" w:rsidRPr="00A75BD3" w:rsidRDefault="00A75BD3" w:rsidP="00A75BD3">
            <w:pPr>
              <w:widowControl w:val="0"/>
              <w:jc w:val="center"/>
              <w:rPr>
                <w:sz w:val="22"/>
                <w:szCs w:val="22"/>
              </w:rPr>
            </w:pPr>
            <w:proofErr w:type="spellStart"/>
            <w:r w:rsidRPr="00A75BD3">
              <w:rPr>
                <w:sz w:val="22"/>
                <w:szCs w:val="22"/>
              </w:rPr>
              <w:t>шт</w:t>
            </w:r>
            <w:proofErr w:type="spellEnd"/>
          </w:p>
        </w:tc>
        <w:tc>
          <w:tcPr>
            <w:tcW w:w="1637" w:type="dxa"/>
            <w:tcBorders>
              <w:top w:val="single" w:sz="4" w:space="0" w:color="000000"/>
              <w:left w:val="single" w:sz="4" w:space="0" w:color="000000"/>
              <w:bottom w:val="single" w:sz="4" w:space="0" w:color="000000"/>
            </w:tcBorders>
            <w:shd w:val="clear" w:color="auto" w:fill="FFFFFF"/>
            <w:tcMar>
              <w:left w:w="240" w:type="dxa"/>
            </w:tcMar>
            <w:vAlign w:val="center"/>
          </w:tcPr>
          <w:p w14:paraId="01572D42" w14:textId="77777777" w:rsidR="00A75BD3" w:rsidRPr="00A75BD3" w:rsidRDefault="00A75BD3" w:rsidP="00A75BD3">
            <w:pPr>
              <w:widowControl w:val="0"/>
              <w:ind w:left="-275" w:right="-272"/>
              <w:jc w:val="center"/>
              <w:rPr>
                <w:sz w:val="22"/>
                <w:szCs w:val="22"/>
                <w:lang w:val="en-US"/>
              </w:rPr>
            </w:pPr>
            <w:r w:rsidRPr="00A75BD3">
              <w:rPr>
                <w:sz w:val="22"/>
                <w:szCs w:val="22"/>
                <w:lang w:val="en-US"/>
              </w:rPr>
              <w:t>1130х2040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left w:w="240" w:type="dxa"/>
            </w:tcMar>
            <w:vAlign w:val="center"/>
          </w:tcPr>
          <w:p w14:paraId="086FFB65" w14:textId="77777777" w:rsidR="00A75BD3" w:rsidRPr="00A75BD3" w:rsidRDefault="00A75BD3" w:rsidP="00A75BD3">
            <w:pPr>
              <w:widowControl w:val="0"/>
              <w:jc w:val="center"/>
              <w:rPr>
                <w:sz w:val="22"/>
                <w:szCs w:val="22"/>
              </w:rPr>
            </w:pPr>
            <w:r w:rsidRPr="00A75BD3">
              <w:rPr>
                <w:sz w:val="22"/>
                <w:szCs w:val="22"/>
              </w:rPr>
              <w:t>1</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left w:w="240" w:type="dxa"/>
              <w:right w:w="0" w:type="dxa"/>
            </w:tcMar>
            <w:vAlign w:val="center"/>
          </w:tcPr>
          <w:p w14:paraId="4B0C10EF" w14:textId="77777777" w:rsidR="00A75BD3" w:rsidRPr="00A75BD3" w:rsidRDefault="00A75BD3" w:rsidP="00A75BD3">
            <w:pPr>
              <w:widowControl w:val="0"/>
              <w:rPr>
                <w:sz w:val="22"/>
                <w:szCs w:val="22"/>
              </w:rPr>
            </w:pPr>
            <w:r w:rsidRPr="00A75BD3">
              <w:rPr>
                <w:color w:val="0F1115"/>
                <w:sz w:val="22"/>
                <w:szCs w:val="22"/>
              </w:rPr>
              <w:t>Производитель: АО "НПО "ПУЛЬС"</w:t>
            </w:r>
          </w:p>
        </w:tc>
      </w:tr>
    </w:tbl>
    <w:p w14:paraId="4502147C" w14:textId="77777777" w:rsidR="00A75BD3" w:rsidRDefault="00A75BD3" w:rsidP="00BC2DDE">
      <w:pPr>
        <w:keepNext/>
        <w:numPr>
          <w:ilvl w:val="2"/>
          <w:numId w:val="0"/>
        </w:numPr>
        <w:tabs>
          <w:tab w:val="num" w:pos="0"/>
        </w:tabs>
        <w:ind w:left="1224" w:hanging="504"/>
        <w:outlineLvl w:val="2"/>
        <w:rPr>
          <w:rFonts w:eastAsia="Calibri"/>
          <w:b/>
          <w:sz w:val="24"/>
          <w:szCs w:val="24"/>
          <w:lang w:eastAsia="x-none"/>
        </w:rPr>
      </w:pPr>
    </w:p>
    <w:p w14:paraId="00FB1869" w14:textId="66C8EB91" w:rsidR="00BC2DDE" w:rsidRPr="00BC2DDE" w:rsidRDefault="00BC2DDE" w:rsidP="00BC2DDE">
      <w:pPr>
        <w:keepNext/>
        <w:numPr>
          <w:ilvl w:val="2"/>
          <w:numId w:val="0"/>
        </w:numPr>
        <w:tabs>
          <w:tab w:val="num" w:pos="0"/>
        </w:tabs>
        <w:ind w:left="1224" w:hanging="504"/>
        <w:outlineLvl w:val="2"/>
        <w:rPr>
          <w:rFonts w:eastAsia="Calibri"/>
          <w:b/>
          <w:sz w:val="24"/>
          <w:szCs w:val="24"/>
          <w:lang w:eastAsia="x-none"/>
        </w:rPr>
      </w:pPr>
      <w:r w:rsidRPr="00BC2DDE">
        <w:rPr>
          <w:rFonts w:eastAsia="Calibri"/>
          <w:b/>
          <w:sz w:val="24"/>
          <w:szCs w:val="24"/>
          <w:lang w:eastAsia="x-none"/>
        </w:rPr>
        <w:t xml:space="preserve">Требования </w:t>
      </w:r>
      <w:bookmarkEnd w:id="19"/>
      <w:r w:rsidRPr="00BC2DDE">
        <w:rPr>
          <w:rFonts w:eastAsia="Calibri"/>
          <w:b/>
          <w:sz w:val="24"/>
          <w:szCs w:val="24"/>
          <w:lang w:eastAsia="x-none"/>
        </w:rPr>
        <w:t>к срокам поставки продукции и оказания сопутствующих услуг</w:t>
      </w:r>
      <w:bookmarkEnd w:id="20"/>
    </w:p>
    <w:p w14:paraId="3BE41CD5" w14:textId="77777777" w:rsidR="00BC2DDE" w:rsidRPr="00BC2DDE" w:rsidRDefault="00BC2DDE" w:rsidP="00BC2DDE">
      <w:pPr>
        <w:keepNext/>
        <w:keepLines/>
        <w:outlineLvl w:val="0"/>
        <w:rPr>
          <w:rFonts w:eastAsia="Calibri"/>
          <w:b/>
          <w:sz w:val="24"/>
          <w:szCs w:val="24"/>
          <w:lang w:eastAsia="x-none"/>
        </w:rPr>
      </w:pPr>
      <w:bookmarkStart w:id="21" w:name="_Toc50125126"/>
      <w:bookmarkStart w:id="22" w:name="_Toc51339697"/>
      <w:bookmarkStart w:id="23" w:name="_Toc50125127"/>
      <w:bookmarkStart w:id="24" w:name="_Toc230106890"/>
      <w:bookmarkEnd w:id="21"/>
      <w:r w:rsidRPr="00BC2DDE">
        <w:rPr>
          <w:rFonts w:eastAsia="Calibri"/>
          <w:b/>
          <w:sz w:val="24"/>
          <w:szCs w:val="24"/>
          <w:lang w:val="x-none" w:eastAsia="x-none"/>
        </w:rPr>
        <w:t xml:space="preserve">Таблица </w:t>
      </w:r>
      <w:r w:rsidRPr="00BC2DDE">
        <w:rPr>
          <w:rFonts w:eastAsia="Calibri"/>
          <w:b/>
          <w:sz w:val="24"/>
          <w:szCs w:val="24"/>
          <w:lang w:eastAsia="x-none"/>
        </w:rPr>
        <w:t>2</w:t>
      </w:r>
      <w:r w:rsidRPr="00BC2DDE">
        <w:rPr>
          <w:rFonts w:eastAsia="Calibri"/>
          <w:b/>
          <w:sz w:val="24"/>
          <w:szCs w:val="24"/>
          <w:lang w:val="x-none" w:eastAsia="x-none"/>
        </w:rPr>
        <w:t>.</w:t>
      </w:r>
      <w:r w:rsidRPr="00BC2DDE">
        <w:rPr>
          <w:rFonts w:eastAsia="Calibri"/>
          <w:b/>
          <w:sz w:val="24"/>
          <w:szCs w:val="24"/>
          <w:lang w:eastAsia="x-none"/>
        </w:rPr>
        <w:t>1</w:t>
      </w:r>
      <w:r w:rsidRPr="00BC2DDE">
        <w:rPr>
          <w:rFonts w:eastAsia="Calibri"/>
          <w:b/>
          <w:sz w:val="24"/>
          <w:szCs w:val="24"/>
          <w:lang w:val="x-none" w:eastAsia="x-none"/>
        </w:rPr>
        <w:t xml:space="preserve"> </w:t>
      </w:r>
      <w:bookmarkStart w:id="25" w:name="_Hlk50465284"/>
      <w:r w:rsidRPr="00BC2DDE">
        <w:rPr>
          <w:rFonts w:eastAsia="Calibri"/>
          <w:b/>
          <w:sz w:val="24"/>
          <w:szCs w:val="24"/>
          <w:lang w:val="x-none" w:eastAsia="x-none"/>
        </w:rPr>
        <w:t xml:space="preserve">Требования по срокам </w:t>
      </w:r>
      <w:bookmarkEnd w:id="22"/>
      <w:bookmarkEnd w:id="23"/>
      <w:bookmarkEnd w:id="25"/>
      <w:r w:rsidRPr="00BC2DDE">
        <w:rPr>
          <w:rFonts w:eastAsia="Calibri"/>
          <w:b/>
          <w:sz w:val="24"/>
          <w:szCs w:val="24"/>
          <w:lang w:eastAsia="x-none"/>
        </w:rPr>
        <w:t>поставки продукции</w:t>
      </w:r>
      <w:bookmarkEnd w:id="24"/>
      <w:r w:rsidRPr="00BC2DDE">
        <w:rPr>
          <w:rFonts w:eastAsia="Calibri"/>
          <w:b/>
          <w:sz w:val="24"/>
          <w:szCs w:val="24"/>
          <w:lang w:eastAsia="x-none"/>
        </w:rPr>
        <w:t xml:space="preserve"> </w:t>
      </w:r>
    </w:p>
    <w:tbl>
      <w:tblPr>
        <w:tblW w:w="10060" w:type="dxa"/>
        <w:tblLayout w:type="fixed"/>
        <w:tblLook w:val="04A0" w:firstRow="1" w:lastRow="0" w:firstColumn="1" w:lastColumn="0" w:noHBand="0" w:noVBand="1"/>
      </w:tblPr>
      <w:tblGrid>
        <w:gridCol w:w="1130"/>
        <w:gridCol w:w="3968"/>
        <w:gridCol w:w="1985"/>
        <w:gridCol w:w="2977"/>
      </w:tblGrid>
      <w:tr w:rsidR="00BC2DDE" w:rsidRPr="00BC2DDE" w14:paraId="68D89391" w14:textId="77777777" w:rsidTr="00F87D62">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E30F" w14:textId="77777777" w:rsidR="00BC2DDE" w:rsidRPr="00BC2DDE" w:rsidRDefault="00BC2DDE" w:rsidP="00BC2DDE">
            <w:pPr>
              <w:widowControl w:val="0"/>
              <w:jc w:val="center"/>
              <w:rPr>
                <w:sz w:val="22"/>
                <w:szCs w:val="22"/>
              </w:rPr>
            </w:pPr>
            <w:r w:rsidRPr="00BC2DDE">
              <w:rPr>
                <w:sz w:val="22"/>
                <w:szCs w:val="22"/>
              </w:rPr>
              <w:t>№ п/п</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86EB" w14:textId="77777777" w:rsidR="00BC2DDE" w:rsidRPr="00BC2DDE" w:rsidRDefault="00BC2DDE" w:rsidP="00BC2DDE">
            <w:pPr>
              <w:widowControl w:val="0"/>
              <w:jc w:val="center"/>
              <w:rPr>
                <w:sz w:val="22"/>
                <w:szCs w:val="22"/>
              </w:rPr>
            </w:pPr>
            <w:r w:rsidRPr="00BC2DDE">
              <w:rPr>
                <w:sz w:val="22"/>
                <w:szCs w:val="22"/>
              </w:rPr>
              <w:t>Наименование продукции / партии продукции</w:t>
            </w:r>
          </w:p>
        </w:tc>
        <w:tc>
          <w:tcPr>
            <w:tcW w:w="1985" w:type="dxa"/>
            <w:tcBorders>
              <w:top w:val="single" w:sz="4" w:space="0" w:color="000000"/>
              <w:left w:val="single" w:sz="4" w:space="0" w:color="000000"/>
              <w:bottom w:val="single" w:sz="4" w:space="0" w:color="000000"/>
              <w:right w:val="single" w:sz="4" w:space="0" w:color="000000"/>
            </w:tcBorders>
          </w:tcPr>
          <w:p w14:paraId="036DE8B9" w14:textId="77777777" w:rsidR="00BC2DDE" w:rsidRPr="00BC2DDE" w:rsidRDefault="00BC2DDE" w:rsidP="00BC2DDE">
            <w:pPr>
              <w:widowControl w:val="0"/>
              <w:jc w:val="center"/>
              <w:rPr>
                <w:sz w:val="22"/>
                <w:szCs w:val="22"/>
              </w:rPr>
            </w:pPr>
            <w:r w:rsidRPr="00BC2DDE">
              <w:rPr>
                <w:sz w:val="22"/>
                <w:szCs w:val="22"/>
              </w:rPr>
              <w:t>Требования к началу срока поставки продукции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2A85C4B8" w14:textId="77777777" w:rsidR="00BC2DDE" w:rsidRPr="00BC2DDE" w:rsidRDefault="00BC2DDE" w:rsidP="00BC2DDE">
            <w:pPr>
              <w:widowControl w:val="0"/>
              <w:jc w:val="center"/>
              <w:rPr>
                <w:sz w:val="22"/>
                <w:szCs w:val="22"/>
              </w:rPr>
            </w:pPr>
            <w:r w:rsidRPr="00BC2DDE">
              <w:rPr>
                <w:sz w:val="22"/>
                <w:szCs w:val="22"/>
              </w:rPr>
              <w:t>Требования к окончанию срока поставки продукции</w:t>
            </w:r>
          </w:p>
        </w:tc>
      </w:tr>
      <w:tr w:rsidR="00BC2DDE" w:rsidRPr="00BC2DDE" w14:paraId="2BF39564" w14:textId="77777777" w:rsidTr="00F87D62">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57A221E1" w14:textId="77777777" w:rsidR="00BC2DDE" w:rsidRPr="00BC2DDE" w:rsidRDefault="00BC2DDE" w:rsidP="00BC2DDE">
            <w:pPr>
              <w:widowControl w:val="0"/>
              <w:jc w:val="center"/>
              <w:rPr>
                <w:sz w:val="22"/>
                <w:szCs w:val="22"/>
              </w:rPr>
            </w:pPr>
            <w:r w:rsidRPr="00BC2DDE">
              <w:rPr>
                <w:sz w:val="22"/>
                <w:szCs w:val="22"/>
              </w:rPr>
              <w:t>1</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1FA866A" w14:textId="77777777" w:rsidR="00BC2DDE" w:rsidRPr="00BC2DDE" w:rsidRDefault="00BC2DDE" w:rsidP="00BC2DDE">
            <w:pPr>
              <w:widowControl w:val="0"/>
              <w:jc w:val="center"/>
              <w:rPr>
                <w:sz w:val="22"/>
                <w:szCs w:val="22"/>
              </w:rPr>
            </w:pPr>
            <w:r w:rsidRPr="00BC2DDE">
              <w:rPr>
                <w:sz w:val="22"/>
                <w:szCs w:val="22"/>
              </w:rPr>
              <w:t>2</w:t>
            </w:r>
          </w:p>
        </w:tc>
        <w:tc>
          <w:tcPr>
            <w:tcW w:w="1985" w:type="dxa"/>
            <w:tcBorders>
              <w:top w:val="single" w:sz="4" w:space="0" w:color="000000"/>
              <w:left w:val="single" w:sz="4" w:space="0" w:color="000000"/>
              <w:bottom w:val="single" w:sz="4" w:space="0" w:color="000000"/>
              <w:right w:val="single" w:sz="4" w:space="0" w:color="000000"/>
            </w:tcBorders>
          </w:tcPr>
          <w:p w14:paraId="0303438A" w14:textId="77777777" w:rsidR="00BC2DDE" w:rsidRPr="00BC2DDE" w:rsidRDefault="00BC2DDE" w:rsidP="00BC2DDE">
            <w:pPr>
              <w:widowControl w:val="0"/>
              <w:spacing w:before="40" w:after="40"/>
              <w:ind w:left="57" w:right="57"/>
              <w:jc w:val="center"/>
              <w:rPr>
                <w:sz w:val="22"/>
                <w:szCs w:val="22"/>
              </w:rPr>
            </w:pPr>
            <w:r w:rsidRPr="00BC2DDE">
              <w:rPr>
                <w:sz w:val="22"/>
                <w:szCs w:val="22"/>
              </w:rPr>
              <w:t>3</w:t>
            </w:r>
          </w:p>
        </w:tc>
        <w:tc>
          <w:tcPr>
            <w:tcW w:w="2977" w:type="dxa"/>
            <w:tcBorders>
              <w:top w:val="single" w:sz="4" w:space="0" w:color="000000"/>
              <w:left w:val="single" w:sz="4" w:space="0" w:color="000000"/>
              <w:bottom w:val="single" w:sz="4" w:space="0" w:color="000000"/>
              <w:right w:val="single" w:sz="4" w:space="0" w:color="000000"/>
            </w:tcBorders>
          </w:tcPr>
          <w:p w14:paraId="2F42AD00" w14:textId="77777777" w:rsidR="00BC2DDE" w:rsidRPr="00BC2DDE" w:rsidRDefault="00BC2DDE" w:rsidP="00BC2DDE">
            <w:pPr>
              <w:widowControl w:val="0"/>
              <w:spacing w:before="40" w:after="40"/>
              <w:ind w:left="57" w:right="57"/>
              <w:jc w:val="center"/>
              <w:rPr>
                <w:sz w:val="22"/>
                <w:szCs w:val="22"/>
              </w:rPr>
            </w:pPr>
            <w:r w:rsidRPr="00BC2DDE">
              <w:rPr>
                <w:sz w:val="22"/>
                <w:szCs w:val="22"/>
              </w:rPr>
              <w:t>4</w:t>
            </w:r>
          </w:p>
        </w:tc>
      </w:tr>
      <w:tr w:rsidR="00BC2DDE" w:rsidRPr="00BC2DDE" w14:paraId="1D81B9FD" w14:textId="77777777" w:rsidTr="00F87D62">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3AB6D899" w14:textId="77777777" w:rsidR="00BC2DDE" w:rsidRPr="00BC2DDE" w:rsidRDefault="00BC2DDE" w:rsidP="00BC2DDE">
            <w:pPr>
              <w:widowControl w:val="0"/>
              <w:tabs>
                <w:tab w:val="num" w:pos="0"/>
              </w:tabs>
              <w:ind w:left="360" w:hanging="360"/>
              <w:contextualSpacing/>
              <w:rPr>
                <w:rFonts w:eastAsia="Calibri"/>
                <w:sz w:val="22"/>
                <w:szCs w:val="22"/>
              </w:rPr>
            </w:pPr>
          </w:p>
          <w:p w14:paraId="13A03310" w14:textId="77777777" w:rsidR="00BC2DDE" w:rsidRPr="00BC2DDE" w:rsidRDefault="00BC2DDE" w:rsidP="00BC2DDE">
            <w:pPr>
              <w:widowControl w:val="0"/>
              <w:tabs>
                <w:tab w:val="num" w:pos="0"/>
              </w:tabs>
              <w:ind w:left="360" w:hanging="360"/>
              <w:contextualSpacing/>
              <w:rPr>
                <w:rFonts w:eastAsia="Calibri"/>
                <w:sz w:val="22"/>
                <w:szCs w:val="22"/>
                <w:lang w:val="en-US"/>
              </w:rPr>
            </w:pPr>
            <w:r w:rsidRPr="00BC2DDE">
              <w:rPr>
                <w:rFonts w:eastAsia="Calibri"/>
                <w:sz w:val="22"/>
                <w:szCs w:val="22"/>
                <w:lang w:val="en-US"/>
              </w:rPr>
              <w:t xml:space="preserve">       1.</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9940" w14:textId="77777777" w:rsidR="00BC2DDE" w:rsidRPr="00BC2DDE" w:rsidRDefault="00BC2DDE" w:rsidP="00BC2DDE">
            <w:pPr>
              <w:widowControl w:val="0"/>
              <w:rPr>
                <w:sz w:val="22"/>
                <w:szCs w:val="22"/>
              </w:rPr>
            </w:pPr>
            <w:r w:rsidRPr="00BC2DDE">
              <w:rPr>
                <w:sz w:val="22"/>
                <w:szCs w:val="22"/>
              </w:rPr>
              <w:t xml:space="preserve">ОКПД 2  25.12.10.000  Поставка противопожарных дверных блоков для нужд </w:t>
            </w:r>
            <w:proofErr w:type="spellStart"/>
            <w:r w:rsidRPr="00BC2DDE">
              <w:rPr>
                <w:sz w:val="22"/>
                <w:szCs w:val="22"/>
              </w:rPr>
              <w:t>Чиркейской</w:t>
            </w:r>
            <w:proofErr w:type="spellEnd"/>
            <w:r w:rsidRPr="00BC2DDE">
              <w:rPr>
                <w:sz w:val="22"/>
                <w:szCs w:val="22"/>
              </w:rPr>
              <w:t xml:space="preserve"> ГЭС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7AAD4B6" w14:textId="77777777" w:rsidR="00BC2DDE" w:rsidRPr="00BC2DDE" w:rsidRDefault="00BC2DDE" w:rsidP="00BC2DDE">
            <w:pPr>
              <w:widowControl w:val="0"/>
              <w:jc w:val="center"/>
              <w:rPr>
                <w:sz w:val="22"/>
                <w:szCs w:val="22"/>
              </w:rPr>
            </w:pPr>
            <w:r w:rsidRPr="00BC2DDE">
              <w:rPr>
                <w:sz w:val="22"/>
                <w:szCs w:val="22"/>
              </w:rPr>
              <w:t>С даты заключения договора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FAF2741" w14:textId="77777777" w:rsidR="00BC2DDE" w:rsidRPr="00BC2DDE" w:rsidRDefault="00BC2DDE" w:rsidP="00BC2DDE">
            <w:pPr>
              <w:widowControl w:val="0"/>
              <w:jc w:val="center"/>
              <w:rPr>
                <w:sz w:val="22"/>
                <w:szCs w:val="22"/>
              </w:rPr>
            </w:pPr>
            <w:r w:rsidRPr="00BC2DDE">
              <w:rPr>
                <w:sz w:val="22"/>
                <w:szCs w:val="22"/>
              </w:rPr>
              <w:t>В течение 35 календарных дней с даты заключения договора</w:t>
            </w:r>
          </w:p>
        </w:tc>
      </w:tr>
    </w:tbl>
    <w:p w14:paraId="14C8DC6E" w14:textId="77777777" w:rsidR="00BC2DDE" w:rsidRPr="00BC2DDE" w:rsidRDefault="00BC2DDE" w:rsidP="00BC2DDE">
      <w:pPr>
        <w:rPr>
          <w:sz w:val="28"/>
          <w:szCs w:val="28"/>
        </w:rPr>
        <w:sectPr w:rsidR="00BC2DDE" w:rsidRPr="00BC2DDE" w:rsidSect="00BA039C">
          <w:headerReference w:type="even" r:id="rId13"/>
          <w:headerReference w:type="default" r:id="rId14"/>
          <w:headerReference w:type="first" r:id="rId15"/>
          <w:pgSz w:w="11906" w:h="16838"/>
          <w:pgMar w:top="993" w:right="849" w:bottom="709" w:left="1134" w:header="680" w:footer="0" w:gutter="0"/>
          <w:cols w:space="720"/>
          <w:formProt w:val="0"/>
          <w:titlePg/>
          <w:docGrid w:linePitch="360"/>
        </w:sectPr>
      </w:pPr>
      <w:bookmarkStart w:id="26" w:name="_Toc46743510"/>
      <w:bookmarkEnd w:id="26"/>
    </w:p>
    <w:p w14:paraId="78BD204E" w14:textId="77777777" w:rsidR="00BC2DDE" w:rsidRPr="00BC2DDE" w:rsidRDefault="00BC2DDE" w:rsidP="00BC2DDE">
      <w:pPr>
        <w:keepNext/>
        <w:numPr>
          <w:ilvl w:val="1"/>
          <w:numId w:val="35"/>
        </w:numPr>
        <w:spacing w:before="120" w:after="60"/>
        <w:ind w:left="1134"/>
        <w:outlineLvl w:val="3"/>
        <w:rPr>
          <w:rFonts w:eastAsia="Calibri"/>
          <w:b/>
          <w:bCs/>
          <w:sz w:val="24"/>
          <w:szCs w:val="24"/>
          <w:lang w:val="x-none" w:eastAsia="x-none"/>
        </w:rPr>
      </w:pPr>
      <w:bookmarkStart w:id="27" w:name="_Toc46743511"/>
      <w:bookmarkStart w:id="28" w:name="_Toc230106891"/>
      <w:bookmarkStart w:id="29" w:name="_Toc51339698"/>
      <w:r w:rsidRPr="00BC2DDE">
        <w:rPr>
          <w:rFonts w:eastAsia="Calibri"/>
          <w:b/>
          <w:bCs/>
          <w:sz w:val="24"/>
          <w:szCs w:val="24"/>
          <w:lang w:val="x-none" w:eastAsia="x-none"/>
        </w:rPr>
        <w:lastRenderedPageBreak/>
        <w:t xml:space="preserve">Требования к </w:t>
      </w:r>
      <w:bookmarkEnd w:id="27"/>
      <w:r w:rsidRPr="00BC2DDE">
        <w:rPr>
          <w:rFonts w:eastAsia="Calibri"/>
          <w:b/>
          <w:bCs/>
          <w:sz w:val="24"/>
          <w:szCs w:val="24"/>
          <w:lang w:eastAsia="x-none"/>
        </w:rPr>
        <w:t>качеству продукции</w:t>
      </w:r>
      <w:bookmarkEnd w:id="28"/>
    </w:p>
    <w:p w14:paraId="0A8D40F5" w14:textId="77777777" w:rsidR="00BC2DDE" w:rsidRPr="00BC2DDE" w:rsidRDefault="00BC2DDE" w:rsidP="00BC2DDE">
      <w:pPr>
        <w:keepNext/>
        <w:keepLines/>
        <w:spacing w:before="240" w:after="60"/>
        <w:ind w:left="709"/>
        <w:outlineLvl w:val="0"/>
        <w:rPr>
          <w:rFonts w:eastAsia="Calibri"/>
          <w:b/>
          <w:sz w:val="24"/>
          <w:szCs w:val="24"/>
          <w:lang w:val="x-none" w:eastAsia="x-none"/>
        </w:rPr>
      </w:pPr>
      <w:bookmarkStart w:id="30" w:name="_Toc230106892"/>
      <w:r w:rsidRPr="00BC2DDE">
        <w:rPr>
          <w:rFonts w:eastAsia="Calibri"/>
          <w:b/>
          <w:sz w:val="24"/>
          <w:szCs w:val="24"/>
          <w:lang w:val="x-none" w:eastAsia="x-none"/>
        </w:rPr>
        <w:t>Таблица </w:t>
      </w:r>
      <w:r w:rsidRPr="00BC2DDE">
        <w:rPr>
          <w:rFonts w:eastAsia="Calibri"/>
          <w:b/>
          <w:sz w:val="24"/>
          <w:szCs w:val="24"/>
          <w:lang w:eastAsia="x-none"/>
        </w:rPr>
        <w:t>3</w:t>
      </w:r>
      <w:r w:rsidRPr="00BC2DDE">
        <w:rPr>
          <w:rFonts w:eastAsia="Calibri"/>
          <w:b/>
          <w:sz w:val="24"/>
          <w:szCs w:val="24"/>
          <w:lang w:val="x-none" w:eastAsia="x-none"/>
        </w:rPr>
        <w:t>.</w:t>
      </w:r>
      <w:r w:rsidRPr="00BC2DDE">
        <w:rPr>
          <w:rFonts w:eastAsia="Calibri"/>
          <w:b/>
          <w:sz w:val="24"/>
          <w:szCs w:val="24"/>
          <w:lang w:val="en-US" w:eastAsia="x-none"/>
        </w:rPr>
        <w:t>1</w:t>
      </w:r>
      <w:r w:rsidRPr="00BC2DDE">
        <w:rPr>
          <w:rFonts w:eastAsia="Calibri"/>
          <w:b/>
          <w:sz w:val="24"/>
          <w:szCs w:val="24"/>
          <w:lang w:val="x-none" w:eastAsia="x-none"/>
        </w:rPr>
        <w:t xml:space="preserve"> Требования к </w:t>
      </w:r>
      <w:r w:rsidRPr="00BC2DDE">
        <w:rPr>
          <w:rFonts w:eastAsia="Calibri"/>
          <w:b/>
          <w:sz w:val="24"/>
          <w:szCs w:val="24"/>
          <w:lang w:eastAsia="x-none"/>
        </w:rPr>
        <w:t>продукции</w:t>
      </w:r>
      <w:bookmarkEnd w:id="30"/>
      <w:r w:rsidRPr="00BC2DDE">
        <w:rPr>
          <w:rFonts w:eastAsia="Calibri"/>
          <w:b/>
          <w:sz w:val="24"/>
          <w:szCs w:val="24"/>
          <w:lang w:eastAsia="x-none"/>
        </w:rPr>
        <w:t>.</w:t>
      </w:r>
      <w:r w:rsidRPr="00BC2DDE">
        <w:rPr>
          <w:rFonts w:eastAsia="Calibri"/>
          <w:b/>
          <w:sz w:val="24"/>
          <w:szCs w:val="24"/>
          <w:lang w:val="x-none" w:eastAsia="x-none"/>
        </w:rPr>
        <w:t xml:space="preserve"> </w:t>
      </w:r>
      <w:bookmarkEnd w:id="29"/>
    </w:p>
    <w:p w14:paraId="6801AAC7" w14:textId="77777777" w:rsidR="00BC2DDE" w:rsidRPr="00BC2DDE" w:rsidRDefault="00BC2DDE" w:rsidP="00BC2DDE">
      <w:pPr>
        <w:ind w:left="709"/>
        <w:jc w:val="both"/>
        <w:rPr>
          <w:i/>
          <w:iCs/>
          <w:sz w:val="24"/>
          <w:szCs w:val="24"/>
          <w:shd w:val="clear" w:color="auto" w:fill="FFFF99"/>
        </w:rPr>
      </w:pPr>
      <w:r w:rsidRPr="00BC2DDE">
        <w:rPr>
          <w:bCs/>
          <w:iCs/>
          <w:sz w:val="24"/>
          <w:szCs w:val="24"/>
        </w:rPr>
        <w:t xml:space="preserve">Наименование продукции (позиции №1,2 Таблицы 1.1): Дверной блок металлический, противопожарный, утепленный, </w:t>
      </w:r>
      <w:proofErr w:type="spellStart"/>
      <w:r w:rsidRPr="00BC2DDE">
        <w:rPr>
          <w:bCs/>
          <w:iCs/>
          <w:sz w:val="24"/>
          <w:szCs w:val="24"/>
        </w:rPr>
        <w:t>однопольный</w:t>
      </w:r>
      <w:proofErr w:type="spellEnd"/>
      <w:r w:rsidRPr="00BC2DDE">
        <w:rPr>
          <w:bCs/>
          <w:iCs/>
          <w:sz w:val="24"/>
          <w:szCs w:val="24"/>
        </w:rPr>
        <w:t>, глухой, правый/левый, ДПМ 01/30 (EI 30), цвет RAL 7031</w:t>
      </w:r>
    </w:p>
    <w:tbl>
      <w:tblPr>
        <w:tblStyle w:val="affd"/>
        <w:tblW w:w="14317" w:type="dxa"/>
        <w:tblInd w:w="704" w:type="dxa"/>
        <w:tblLayout w:type="fixed"/>
        <w:tblLook w:val="04A0" w:firstRow="1" w:lastRow="0" w:firstColumn="1" w:lastColumn="0" w:noHBand="0" w:noVBand="1"/>
      </w:tblPr>
      <w:tblGrid>
        <w:gridCol w:w="841"/>
        <w:gridCol w:w="4829"/>
        <w:gridCol w:w="8647"/>
      </w:tblGrid>
      <w:tr w:rsidR="00BC2DDE" w:rsidRPr="00BC2DDE" w14:paraId="64AB5797" w14:textId="77777777" w:rsidTr="00F87D62">
        <w:trPr>
          <w:trHeight w:val="276"/>
        </w:trPr>
        <w:tc>
          <w:tcPr>
            <w:tcW w:w="841" w:type="dxa"/>
            <w:vMerge w:val="restart"/>
            <w:vAlign w:val="center"/>
          </w:tcPr>
          <w:p w14:paraId="230181D7" w14:textId="77777777" w:rsidR="00BC2DDE" w:rsidRPr="00BC2DDE" w:rsidRDefault="00BC2DDE" w:rsidP="00BC2DDE">
            <w:pPr>
              <w:jc w:val="center"/>
              <w:rPr>
                <w:bCs/>
                <w:sz w:val="24"/>
                <w:szCs w:val="24"/>
              </w:rPr>
            </w:pPr>
            <w:r w:rsidRPr="00BC2DDE">
              <w:rPr>
                <w:bCs/>
                <w:sz w:val="24"/>
                <w:szCs w:val="24"/>
              </w:rPr>
              <w:t>№ п/п</w:t>
            </w:r>
          </w:p>
        </w:tc>
        <w:tc>
          <w:tcPr>
            <w:tcW w:w="4829" w:type="dxa"/>
            <w:vMerge w:val="restart"/>
            <w:vAlign w:val="center"/>
          </w:tcPr>
          <w:p w14:paraId="0BDEDE04" w14:textId="77777777" w:rsidR="00BC2DDE" w:rsidRPr="00BC2DDE" w:rsidRDefault="00BC2DDE" w:rsidP="00BC2DDE">
            <w:pPr>
              <w:jc w:val="center"/>
              <w:rPr>
                <w:bCs/>
                <w:sz w:val="24"/>
                <w:szCs w:val="24"/>
              </w:rPr>
            </w:pPr>
            <w:r w:rsidRPr="00BC2DDE">
              <w:rPr>
                <w:bCs/>
                <w:sz w:val="24"/>
                <w:szCs w:val="24"/>
              </w:rPr>
              <w:t>Наименование параметра</w:t>
            </w:r>
          </w:p>
        </w:tc>
        <w:tc>
          <w:tcPr>
            <w:tcW w:w="8647" w:type="dxa"/>
            <w:vMerge w:val="restart"/>
            <w:vAlign w:val="center"/>
          </w:tcPr>
          <w:p w14:paraId="7FF7E8CF" w14:textId="77777777" w:rsidR="00BC2DDE" w:rsidRPr="00BC2DDE" w:rsidRDefault="00BC2DDE" w:rsidP="00BC2DDE">
            <w:pPr>
              <w:jc w:val="center"/>
              <w:rPr>
                <w:bCs/>
                <w:sz w:val="24"/>
                <w:szCs w:val="24"/>
              </w:rPr>
            </w:pPr>
            <w:r w:rsidRPr="00BC2DDE">
              <w:rPr>
                <w:bCs/>
                <w:sz w:val="24"/>
                <w:szCs w:val="24"/>
              </w:rPr>
              <w:t>Требование заказчика</w:t>
            </w:r>
          </w:p>
        </w:tc>
      </w:tr>
      <w:tr w:rsidR="00BC2DDE" w:rsidRPr="00BC2DDE" w14:paraId="4D71AB2C" w14:textId="77777777" w:rsidTr="00F87D62">
        <w:trPr>
          <w:trHeight w:val="276"/>
        </w:trPr>
        <w:tc>
          <w:tcPr>
            <w:tcW w:w="841" w:type="dxa"/>
            <w:vMerge/>
            <w:vAlign w:val="center"/>
          </w:tcPr>
          <w:p w14:paraId="1C4C2894" w14:textId="77777777" w:rsidR="00BC2DDE" w:rsidRPr="00BC2DDE" w:rsidRDefault="00BC2DDE" w:rsidP="00BC2DDE">
            <w:pPr>
              <w:rPr>
                <w:bCs/>
                <w:sz w:val="24"/>
                <w:szCs w:val="24"/>
              </w:rPr>
            </w:pPr>
          </w:p>
        </w:tc>
        <w:tc>
          <w:tcPr>
            <w:tcW w:w="4829" w:type="dxa"/>
            <w:vMerge/>
            <w:vAlign w:val="center"/>
          </w:tcPr>
          <w:p w14:paraId="30BD7EBF" w14:textId="77777777" w:rsidR="00BC2DDE" w:rsidRPr="00BC2DDE" w:rsidRDefault="00BC2DDE" w:rsidP="00BC2DDE">
            <w:pPr>
              <w:rPr>
                <w:bCs/>
                <w:sz w:val="24"/>
                <w:szCs w:val="24"/>
              </w:rPr>
            </w:pPr>
          </w:p>
        </w:tc>
        <w:tc>
          <w:tcPr>
            <w:tcW w:w="8647" w:type="dxa"/>
            <w:vMerge/>
            <w:vAlign w:val="center"/>
          </w:tcPr>
          <w:p w14:paraId="70B43C13" w14:textId="77777777" w:rsidR="00BC2DDE" w:rsidRPr="00BC2DDE" w:rsidRDefault="00BC2DDE" w:rsidP="00BC2DDE">
            <w:pPr>
              <w:rPr>
                <w:bCs/>
                <w:sz w:val="24"/>
                <w:szCs w:val="24"/>
              </w:rPr>
            </w:pPr>
          </w:p>
        </w:tc>
      </w:tr>
      <w:tr w:rsidR="00BC2DDE" w:rsidRPr="00BC2DDE" w14:paraId="654E1BA1" w14:textId="77777777" w:rsidTr="00F87D62">
        <w:tc>
          <w:tcPr>
            <w:tcW w:w="841" w:type="dxa"/>
            <w:vAlign w:val="center"/>
          </w:tcPr>
          <w:p w14:paraId="1CC0A402" w14:textId="77777777" w:rsidR="00BC2DDE" w:rsidRPr="00BC2DDE" w:rsidRDefault="00BC2DDE" w:rsidP="00BC2DDE">
            <w:pPr>
              <w:spacing w:before="60" w:after="60"/>
              <w:jc w:val="center"/>
              <w:rPr>
                <w:b/>
                <w:sz w:val="24"/>
                <w:szCs w:val="24"/>
              </w:rPr>
            </w:pPr>
            <w:r w:rsidRPr="00BC2DDE">
              <w:rPr>
                <w:b/>
                <w:sz w:val="24"/>
                <w:szCs w:val="24"/>
              </w:rPr>
              <w:t>1</w:t>
            </w:r>
          </w:p>
        </w:tc>
        <w:tc>
          <w:tcPr>
            <w:tcW w:w="4829" w:type="dxa"/>
            <w:vAlign w:val="center"/>
          </w:tcPr>
          <w:p w14:paraId="25609F38" w14:textId="77777777" w:rsidR="00BC2DDE" w:rsidRPr="00BC2DDE" w:rsidRDefault="00BC2DDE" w:rsidP="00BC2DDE">
            <w:pPr>
              <w:jc w:val="center"/>
              <w:rPr>
                <w:b/>
                <w:sz w:val="24"/>
                <w:szCs w:val="24"/>
              </w:rPr>
            </w:pPr>
            <w:r w:rsidRPr="00BC2DDE">
              <w:rPr>
                <w:b/>
                <w:sz w:val="24"/>
                <w:szCs w:val="24"/>
              </w:rPr>
              <w:t>2</w:t>
            </w:r>
          </w:p>
        </w:tc>
        <w:tc>
          <w:tcPr>
            <w:tcW w:w="8647" w:type="dxa"/>
            <w:vAlign w:val="center"/>
          </w:tcPr>
          <w:p w14:paraId="06C8ED8E" w14:textId="77777777" w:rsidR="00BC2DDE" w:rsidRPr="00BC2DDE" w:rsidRDefault="00BC2DDE" w:rsidP="00BC2DDE">
            <w:pPr>
              <w:jc w:val="center"/>
              <w:rPr>
                <w:b/>
                <w:sz w:val="24"/>
                <w:szCs w:val="24"/>
              </w:rPr>
            </w:pPr>
            <w:r w:rsidRPr="00BC2DDE">
              <w:rPr>
                <w:b/>
                <w:sz w:val="24"/>
                <w:szCs w:val="24"/>
              </w:rPr>
              <w:t>3</w:t>
            </w:r>
          </w:p>
        </w:tc>
      </w:tr>
      <w:tr w:rsidR="00BC2DDE" w:rsidRPr="00BC2DDE" w14:paraId="66ABC464" w14:textId="77777777" w:rsidTr="00F87D62">
        <w:tc>
          <w:tcPr>
            <w:tcW w:w="841" w:type="dxa"/>
            <w:vAlign w:val="center"/>
          </w:tcPr>
          <w:p w14:paraId="0086CE6D"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1.</w:t>
            </w:r>
          </w:p>
        </w:tc>
        <w:tc>
          <w:tcPr>
            <w:tcW w:w="13476" w:type="dxa"/>
            <w:gridSpan w:val="2"/>
            <w:vAlign w:val="center"/>
          </w:tcPr>
          <w:p w14:paraId="4EA9E465"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Технические и функциональные характеристики</w:t>
            </w:r>
          </w:p>
        </w:tc>
      </w:tr>
      <w:tr w:rsidR="00BC2DDE" w:rsidRPr="00BC2DDE" w14:paraId="6F53EAF9" w14:textId="77777777" w:rsidTr="00F87D62">
        <w:tc>
          <w:tcPr>
            <w:tcW w:w="841" w:type="dxa"/>
            <w:vAlign w:val="center"/>
          </w:tcPr>
          <w:p w14:paraId="669A237E" w14:textId="77777777" w:rsidR="00BC2DDE" w:rsidRPr="00BC2DDE" w:rsidRDefault="00BC2DDE" w:rsidP="00BC2DDE">
            <w:pPr>
              <w:spacing w:line="375" w:lineRule="atLeast"/>
              <w:jc w:val="center"/>
              <w:rPr>
                <w:color w:val="0F1115"/>
                <w:sz w:val="23"/>
                <w:szCs w:val="23"/>
              </w:rPr>
            </w:pPr>
            <w:r w:rsidRPr="00BC2DDE">
              <w:rPr>
                <w:color w:val="0F1115"/>
                <w:sz w:val="23"/>
                <w:szCs w:val="23"/>
              </w:rPr>
              <w:t>1.1</w:t>
            </w:r>
          </w:p>
        </w:tc>
        <w:tc>
          <w:tcPr>
            <w:tcW w:w="4829" w:type="dxa"/>
            <w:vAlign w:val="center"/>
          </w:tcPr>
          <w:p w14:paraId="42507995" w14:textId="77777777" w:rsidR="00BC2DDE" w:rsidRPr="00BC2DDE" w:rsidRDefault="00BC2DDE" w:rsidP="00BC2DDE">
            <w:pPr>
              <w:spacing w:line="375" w:lineRule="atLeast"/>
              <w:rPr>
                <w:color w:val="0F1115"/>
                <w:sz w:val="23"/>
                <w:szCs w:val="23"/>
              </w:rPr>
            </w:pPr>
            <w:r w:rsidRPr="00BC2DDE">
              <w:rPr>
                <w:color w:val="0F1115"/>
                <w:sz w:val="23"/>
                <w:szCs w:val="23"/>
              </w:rPr>
              <w:t>Предел огнестойкости</w:t>
            </w:r>
          </w:p>
        </w:tc>
        <w:tc>
          <w:tcPr>
            <w:tcW w:w="8647" w:type="dxa"/>
            <w:vAlign w:val="center"/>
          </w:tcPr>
          <w:p w14:paraId="245516AF" w14:textId="77777777" w:rsidR="00BC2DDE" w:rsidRPr="00BC2DDE" w:rsidRDefault="00BC2DDE" w:rsidP="00BC2DDE">
            <w:pPr>
              <w:spacing w:line="375" w:lineRule="atLeast"/>
              <w:rPr>
                <w:color w:val="0F1115"/>
                <w:sz w:val="23"/>
                <w:szCs w:val="23"/>
              </w:rPr>
            </w:pPr>
            <w:r w:rsidRPr="00BC2DDE">
              <w:rPr>
                <w:color w:val="0F1115"/>
                <w:sz w:val="23"/>
                <w:szCs w:val="23"/>
              </w:rPr>
              <w:t>EI 30 (не менее 30 мин) по ГОСТ Р 53307-2009</w:t>
            </w:r>
          </w:p>
        </w:tc>
      </w:tr>
      <w:tr w:rsidR="00BC2DDE" w:rsidRPr="00BC2DDE" w14:paraId="4F2F0D4C" w14:textId="77777777" w:rsidTr="00F87D62">
        <w:tc>
          <w:tcPr>
            <w:tcW w:w="841" w:type="dxa"/>
            <w:vAlign w:val="center"/>
          </w:tcPr>
          <w:p w14:paraId="016A4387" w14:textId="77777777" w:rsidR="00BC2DDE" w:rsidRPr="00BC2DDE" w:rsidRDefault="00BC2DDE" w:rsidP="00BC2DDE">
            <w:pPr>
              <w:spacing w:line="375" w:lineRule="atLeast"/>
              <w:jc w:val="center"/>
              <w:rPr>
                <w:color w:val="0F1115"/>
                <w:sz w:val="23"/>
                <w:szCs w:val="23"/>
              </w:rPr>
            </w:pPr>
            <w:r w:rsidRPr="00BC2DDE">
              <w:rPr>
                <w:color w:val="0F1115"/>
                <w:sz w:val="23"/>
                <w:szCs w:val="23"/>
              </w:rPr>
              <w:t>1.2</w:t>
            </w:r>
          </w:p>
        </w:tc>
        <w:tc>
          <w:tcPr>
            <w:tcW w:w="4829" w:type="dxa"/>
            <w:vAlign w:val="center"/>
          </w:tcPr>
          <w:p w14:paraId="64AD4943" w14:textId="77777777" w:rsidR="00BC2DDE" w:rsidRPr="00BC2DDE" w:rsidRDefault="00BC2DDE" w:rsidP="00BC2DDE">
            <w:pPr>
              <w:spacing w:line="375" w:lineRule="atLeast"/>
              <w:rPr>
                <w:color w:val="0F1115"/>
                <w:sz w:val="23"/>
                <w:szCs w:val="23"/>
              </w:rPr>
            </w:pPr>
            <w:r w:rsidRPr="00BC2DDE">
              <w:rPr>
                <w:color w:val="0F1115"/>
                <w:sz w:val="23"/>
                <w:szCs w:val="23"/>
              </w:rPr>
              <w:t>Конструкция</w:t>
            </w:r>
          </w:p>
        </w:tc>
        <w:tc>
          <w:tcPr>
            <w:tcW w:w="8647" w:type="dxa"/>
            <w:vAlign w:val="center"/>
          </w:tcPr>
          <w:p w14:paraId="66E08A85" w14:textId="77777777" w:rsidR="00BC2DDE" w:rsidRPr="00BC2DDE" w:rsidRDefault="00BC2DDE" w:rsidP="00BC2DDE">
            <w:pPr>
              <w:rPr>
                <w:color w:val="0F1115"/>
                <w:sz w:val="23"/>
                <w:szCs w:val="23"/>
              </w:rPr>
            </w:pPr>
            <w:r w:rsidRPr="00BC2DDE">
              <w:rPr>
                <w:color w:val="0F1115"/>
                <w:sz w:val="23"/>
                <w:szCs w:val="23"/>
              </w:rPr>
              <w:t>Каркас из стального листа толщиной ≥1,5 мм; утепление негорючим материалом; полотно глухое; коробка замкнутого профиля; порог из алюминия или стали</w:t>
            </w:r>
          </w:p>
        </w:tc>
      </w:tr>
      <w:tr w:rsidR="00BC2DDE" w:rsidRPr="00BC2DDE" w14:paraId="63822169" w14:textId="77777777" w:rsidTr="00F87D62">
        <w:tc>
          <w:tcPr>
            <w:tcW w:w="841" w:type="dxa"/>
            <w:vAlign w:val="center"/>
          </w:tcPr>
          <w:p w14:paraId="5B1DF58C" w14:textId="77777777" w:rsidR="00BC2DDE" w:rsidRPr="00BC2DDE" w:rsidRDefault="00BC2DDE" w:rsidP="00BC2DDE">
            <w:pPr>
              <w:spacing w:line="375" w:lineRule="atLeast"/>
              <w:jc w:val="center"/>
              <w:rPr>
                <w:color w:val="0F1115"/>
                <w:sz w:val="23"/>
                <w:szCs w:val="23"/>
              </w:rPr>
            </w:pPr>
            <w:r w:rsidRPr="00BC2DDE">
              <w:rPr>
                <w:color w:val="0F1115"/>
                <w:sz w:val="23"/>
                <w:szCs w:val="23"/>
              </w:rPr>
              <w:t>1.3</w:t>
            </w:r>
          </w:p>
        </w:tc>
        <w:tc>
          <w:tcPr>
            <w:tcW w:w="4829" w:type="dxa"/>
            <w:vAlign w:val="center"/>
          </w:tcPr>
          <w:p w14:paraId="2761ED01" w14:textId="77777777" w:rsidR="00BC2DDE" w:rsidRPr="00BC2DDE" w:rsidRDefault="00BC2DDE" w:rsidP="00BC2DDE">
            <w:pPr>
              <w:spacing w:line="375" w:lineRule="atLeast"/>
              <w:rPr>
                <w:color w:val="0F1115"/>
                <w:sz w:val="23"/>
                <w:szCs w:val="23"/>
              </w:rPr>
            </w:pPr>
            <w:r w:rsidRPr="00BC2DDE">
              <w:rPr>
                <w:color w:val="0F1115"/>
                <w:sz w:val="23"/>
                <w:szCs w:val="23"/>
              </w:rPr>
              <w:t>Размеры под проем</w:t>
            </w:r>
          </w:p>
        </w:tc>
        <w:tc>
          <w:tcPr>
            <w:tcW w:w="8647" w:type="dxa"/>
            <w:vAlign w:val="center"/>
          </w:tcPr>
          <w:p w14:paraId="72CDFD7A" w14:textId="77777777" w:rsidR="00BC2DDE" w:rsidRPr="00BC2DDE" w:rsidRDefault="00BC2DDE" w:rsidP="00BC2DDE">
            <w:pPr>
              <w:rPr>
                <w:color w:val="0F1115"/>
                <w:sz w:val="23"/>
                <w:szCs w:val="23"/>
              </w:rPr>
            </w:pPr>
            <w:r w:rsidRPr="00BC2DDE">
              <w:rPr>
                <w:color w:val="0F1115"/>
                <w:sz w:val="23"/>
                <w:szCs w:val="23"/>
              </w:rPr>
              <w:t>Для проема 2100(Н)х1000 мм. Монтажный зазор 10–25 мм по периметру. Указание фактических габаритов полотна и коробки</w:t>
            </w:r>
          </w:p>
        </w:tc>
      </w:tr>
      <w:tr w:rsidR="00BC2DDE" w:rsidRPr="00BC2DDE" w14:paraId="3236C6C3" w14:textId="77777777" w:rsidTr="00F87D62">
        <w:tc>
          <w:tcPr>
            <w:tcW w:w="841" w:type="dxa"/>
            <w:vAlign w:val="center"/>
          </w:tcPr>
          <w:p w14:paraId="1248AF29" w14:textId="77777777" w:rsidR="00BC2DDE" w:rsidRPr="00BC2DDE" w:rsidRDefault="00BC2DDE" w:rsidP="00BC2DDE">
            <w:pPr>
              <w:spacing w:line="375" w:lineRule="atLeast"/>
              <w:jc w:val="center"/>
              <w:rPr>
                <w:color w:val="0F1115"/>
                <w:sz w:val="23"/>
                <w:szCs w:val="23"/>
              </w:rPr>
            </w:pPr>
            <w:r w:rsidRPr="00BC2DDE">
              <w:rPr>
                <w:color w:val="0F1115"/>
                <w:sz w:val="23"/>
                <w:szCs w:val="23"/>
              </w:rPr>
              <w:t>1.4</w:t>
            </w:r>
          </w:p>
        </w:tc>
        <w:tc>
          <w:tcPr>
            <w:tcW w:w="4829" w:type="dxa"/>
            <w:vAlign w:val="center"/>
          </w:tcPr>
          <w:p w14:paraId="09746E99" w14:textId="77777777" w:rsidR="00BC2DDE" w:rsidRPr="00BC2DDE" w:rsidRDefault="00BC2DDE" w:rsidP="00BC2DDE">
            <w:pPr>
              <w:spacing w:line="375" w:lineRule="atLeast"/>
              <w:rPr>
                <w:color w:val="0F1115"/>
                <w:sz w:val="23"/>
                <w:szCs w:val="23"/>
              </w:rPr>
            </w:pPr>
            <w:r w:rsidRPr="00BC2DDE">
              <w:rPr>
                <w:color w:val="0F1115"/>
                <w:sz w:val="23"/>
                <w:szCs w:val="23"/>
              </w:rPr>
              <w:t>Приборы открывания</w:t>
            </w:r>
          </w:p>
        </w:tc>
        <w:tc>
          <w:tcPr>
            <w:tcW w:w="8647" w:type="dxa"/>
            <w:vAlign w:val="center"/>
          </w:tcPr>
          <w:p w14:paraId="52C3879F" w14:textId="77777777" w:rsidR="00BC2DDE" w:rsidRPr="00BC2DDE" w:rsidRDefault="00BC2DDE" w:rsidP="00BC2DDE">
            <w:pPr>
              <w:rPr>
                <w:color w:val="0F1115"/>
                <w:sz w:val="23"/>
                <w:szCs w:val="23"/>
              </w:rPr>
            </w:pPr>
            <w:r w:rsidRPr="00BC2DDE">
              <w:rPr>
                <w:color w:val="0F1115"/>
                <w:sz w:val="23"/>
                <w:szCs w:val="23"/>
              </w:rPr>
              <w:t>Противопожарная ручка-защелка (нажимная), замок, доводчик с функцией закрывания (сертифицированные для ДПМ)</w:t>
            </w:r>
          </w:p>
        </w:tc>
      </w:tr>
      <w:tr w:rsidR="00BC2DDE" w:rsidRPr="00BC2DDE" w14:paraId="584BBAE8" w14:textId="77777777" w:rsidTr="00F87D62">
        <w:tc>
          <w:tcPr>
            <w:tcW w:w="841" w:type="dxa"/>
            <w:vAlign w:val="center"/>
          </w:tcPr>
          <w:p w14:paraId="7A74052C" w14:textId="77777777" w:rsidR="00BC2DDE" w:rsidRPr="00BC2DDE" w:rsidRDefault="00BC2DDE" w:rsidP="00BC2DDE">
            <w:pPr>
              <w:spacing w:line="375" w:lineRule="atLeast"/>
              <w:jc w:val="center"/>
              <w:rPr>
                <w:color w:val="0F1115"/>
                <w:sz w:val="23"/>
                <w:szCs w:val="23"/>
              </w:rPr>
            </w:pPr>
            <w:r w:rsidRPr="00BC2DDE">
              <w:rPr>
                <w:color w:val="0F1115"/>
                <w:sz w:val="23"/>
                <w:szCs w:val="23"/>
              </w:rPr>
              <w:t>1.5</w:t>
            </w:r>
          </w:p>
        </w:tc>
        <w:tc>
          <w:tcPr>
            <w:tcW w:w="4829" w:type="dxa"/>
            <w:vAlign w:val="center"/>
          </w:tcPr>
          <w:p w14:paraId="4FF75D1F" w14:textId="77777777" w:rsidR="00BC2DDE" w:rsidRPr="00BC2DDE" w:rsidRDefault="00BC2DDE" w:rsidP="00BC2DDE">
            <w:pPr>
              <w:spacing w:line="375" w:lineRule="atLeast"/>
              <w:rPr>
                <w:color w:val="0F1115"/>
                <w:sz w:val="23"/>
                <w:szCs w:val="23"/>
              </w:rPr>
            </w:pPr>
            <w:r w:rsidRPr="00BC2DDE">
              <w:rPr>
                <w:color w:val="0F1115"/>
                <w:sz w:val="23"/>
                <w:szCs w:val="23"/>
              </w:rPr>
              <w:t>Покрытие</w:t>
            </w:r>
          </w:p>
        </w:tc>
        <w:tc>
          <w:tcPr>
            <w:tcW w:w="8647" w:type="dxa"/>
            <w:vAlign w:val="center"/>
          </w:tcPr>
          <w:p w14:paraId="5FBC5D14" w14:textId="77777777" w:rsidR="00BC2DDE" w:rsidRPr="00BC2DDE" w:rsidRDefault="00BC2DDE" w:rsidP="00BC2DDE">
            <w:pPr>
              <w:rPr>
                <w:color w:val="0F1115"/>
                <w:sz w:val="23"/>
                <w:szCs w:val="23"/>
              </w:rPr>
            </w:pPr>
            <w:r w:rsidRPr="00BC2DDE">
              <w:rPr>
                <w:color w:val="0F1115"/>
                <w:sz w:val="23"/>
                <w:szCs w:val="23"/>
              </w:rPr>
              <w:t>Полимерно-порошковое, цвет RAL 7031, матовое, толщина ≥60 мкм</w:t>
            </w:r>
          </w:p>
        </w:tc>
      </w:tr>
      <w:tr w:rsidR="00BC2DDE" w:rsidRPr="00BC2DDE" w14:paraId="0F22FAE2" w14:textId="77777777" w:rsidTr="00F87D62">
        <w:tc>
          <w:tcPr>
            <w:tcW w:w="841" w:type="dxa"/>
            <w:vAlign w:val="center"/>
          </w:tcPr>
          <w:p w14:paraId="6C4E2CAC" w14:textId="77777777" w:rsidR="00BC2DDE" w:rsidRPr="00BC2DDE" w:rsidRDefault="00BC2DDE" w:rsidP="00BC2DDE">
            <w:pPr>
              <w:spacing w:line="375" w:lineRule="atLeast"/>
              <w:jc w:val="center"/>
              <w:rPr>
                <w:color w:val="0F1115"/>
                <w:sz w:val="23"/>
                <w:szCs w:val="23"/>
              </w:rPr>
            </w:pPr>
            <w:r w:rsidRPr="00BC2DDE">
              <w:rPr>
                <w:color w:val="0F1115"/>
                <w:sz w:val="23"/>
                <w:szCs w:val="23"/>
              </w:rPr>
              <w:t>1.6</w:t>
            </w:r>
          </w:p>
        </w:tc>
        <w:tc>
          <w:tcPr>
            <w:tcW w:w="4829" w:type="dxa"/>
            <w:vAlign w:val="center"/>
          </w:tcPr>
          <w:p w14:paraId="0E14ACE3" w14:textId="77777777" w:rsidR="00BC2DDE" w:rsidRPr="00BC2DDE" w:rsidRDefault="00BC2DDE" w:rsidP="00BC2DDE">
            <w:pPr>
              <w:spacing w:line="375" w:lineRule="atLeast"/>
              <w:rPr>
                <w:color w:val="0F1115"/>
                <w:sz w:val="23"/>
                <w:szCs w:val="23"/>
              </w:rPr>
            </w:pPr>
            <w:r w:rsidRPr="00BC2DDE">
              <w:rPr>
                <w:color w:val="0F1115"/>
                <w:sz w:val="23"/>
                <w:szCs w:val="23"/>
              </w:rPr>
              <w:t>Комплектация</w:t>
            </w:r>
          </w:p>
        </w:tc>
        <w:tc>
          <w:tcPr>
            <w:tcW w:w="8647" w:type="dxa"/>
            <w:vAlign w:val="center"/>
          </w:tcPr>
          <w:p w14:paraId="4A39313E" w14:textId="77777777" w:rsidR="00BC2DDE" w:rsidRPr="00BC2DDE" w:rsidRDefault="00BC2DDE" w:rsidP="00BC2DDE">
            <w:pPr>
              <w:rPr>
                <w:color w:val="0F1115"/>
                <w:sz w:val="23"/>
                <w:szCs w:val="23"/>
              </w:rPr>
            </w:pPr>
            <w:r w:rsidRPr="00BC2DDE">
              <w:rPr>
                <w:color w:val="0F1115"/>
                <w:sz w:val="23"/>
                <w:szCs w:val="23"/>
              </w:rPr>
              <w:t>Полотно, коробка, порог, монтажный комплект (анкерные болты, заглушки), паспорт, инструкция, копия сертификата пожарной безопасности</w:t>
            </w:r>
          </w:p>
        </w:tc>
      </w:tr>
      <w:tr w:rsidR="00BC2DDE" w:rsidRPr="00BC2DDE" w14:paraId="5CEF642B" w14:textId="77777777" w:rsidTr="00F87D62">
        <w:tc>
          <w:tcPr>
            <w:tcW w:w="841" w:type="dxa"/>
            <w:vAlign w:val="center"/>
          </w:tcPr>
          <w:p w14:paraId="4BFF5E08"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2.</w:t>
            </w:r>
          </w:p>
        </w:tc>
        <w:tc>
          <w:tcPr>
            <w:tcW w:w="13476" w:type="dxa"/>
            <w:gridSpan w:val="2"/>
            <w:vAlign w:val="center"/>
          </w:tcPr>
          <w:p w14:paraId="1EC74003" w14:textId="77777777" w:rsidR="00BC2DDE" w:rsidRPr="00BC2DDE" w:rsidRDefault="00BC2DDE" w:rsidP="00BC2DDE">
            <w:pPr>
              <w:suppressAutoHyphens w:val="0"/>
              <w:spacing w:line="375" w:lineRule="atLeast"/>
              <w:rPr>
                <w:color w:val="0F1115"/>
                <w:sz w:val="24"/>
                <w:szCs w:val="24"/>
              </w:rPr>
            </w:pPr>
            <w:r w:rsidRPr="00BC2DDE">
              <w:rPr>
                <w:b/>
                <w:bCs/>
                <w:color w:val="0F1115"/>
                <w:sz w:val="23"/>
                <w:szCs w:val="23"/>
              </w:rPr>
              <w:t>Безопасность</w:t>
            </w:r>
          </w:p>
        </w:tc>
      </w:tr>
      <w:tr w:rsidR="00BC2DDE" w:rsidRPr="00BC2DDE" w14:paraId="30907645" w14:textId="77777777" w:rsidTr="00F87D62">
        <w:tc>
          <w:tcPr>
            <w:tcW w:w="841" w:type="dxa"/>
            <w:vAlign w:val="center"/>
          </w:tcPr>
          <w:p w14:paraId="66E29E7C" w14:textId="77777777" w:rsidR="00BC2DDE" w:rsidRPr="00BC2DDE" w:rsidRDefault="00BC2DDE" w:rsidP="00BC2DDE">
            <w:pPr>
              <w:spacing w:line="375" w:lineRule="atLeast"/>
              <w:jc w:val="center"/>
              <w:rPr>
                <w:color w:val="0F1115"/>
                <w:sz w:val="23"/>
                <w:szCs w:val="23"/>
              </w:rPr>
            </w:pPr>
            <w:r w:rsidRPr="00BC2DDE">
              <w:rPr>
                <w:color w:val="0F1115"/>
                <w:sz w:val="23"/>
                <w:szCs w:val="23"/>
              </w:rPr>
              <w:t>2.1</w:t>
            </w:r>
          </w:p>
        </w:tc>
        <w:tc>
          <w:tcPr>
            <w:tcW w:w="4829" w:type="dxa"/>
            <w:vAlign w:val="center"/>
          </w:tcPr>
          <w:p w14:paraId="1EE6E539" w14:textId="77777777" w:rsidR="00BC2DDE" w:rsidRPr="00BC2DDE" w:rsidRDefault="00BC2DDE" w:rsidP="00BC2DDE">
            <w:pPr>
              <w:spacing w:line="375" w:lineRule="atLeast"/>
              <w:rPr>
                <w:color w:val="0F1115"/>
                <w:sz w:val="23"/>
                <w:szCs w:val="23"/>
              </w:rPr>
            </w:pPr>
            <w:r w:rsidRPr="00BC2DDE">
              <w:rPr>
                <w:color w:val="0F1115"/>
                <w:sz w:val="23"/>
                <w:szCs w:val="23"/>
              </w:rPr>
              <w:t>Пожарная безопасность</w:t>
            </w:r>
          </w:p>
        </w:tc>
        <w:tc>
          <w:tcPr>
            <w:tcW w:w="8647" w:type="dxa"/>
            <w:vAlign w:val="center"/>
          </w:tcPr>
          <w:p w14:paraId="1AF47DF2" w14:textId="77777777" w:rsidR="00BC2DDE" w:rsidRPr="00BC2DDE" w:rsidRDefault="00BC2DDE" w:rsidP="00BC2DDE">
            <w:pPr>
              <w:rPr>
                <w:color w:val="0F1115"/>
                <w:sz w:val="23"/>
                <w:szCs w:val="23"/>
              </w:rPr>
            </w:pPr>
            <w:r w:rsidRPr="00BC2DDE">
              <w:rPr>
                <w:color w:val="0F1115"/>
                <w:sz w:val="23"/>
                <w:szCs w:val="23"/>
              </w:rPr>
              <w:t>Сертификат соответствия требованиям ТР о пожарной безопасности (ФЗ №123) и ГОСТ Р 53307-2009, предоставление копии сертификата</w:t>
            </w:r>
          </w:p>
        </w:tc>
      </w:tr>
      <w:tr w:rsidR="00BC2DDE" w:rsidRPr="00BC2DDE" w14:paraId="79C4B8C2" w14:textId="77777777" w:rsidTr="00F87D62">
        <w:tc>
          <w:tcPr>
            <w:tcW w:w="841" w:type="dxa"/>
            <w:vAlign w:val="center"/>
          </w:tcPr>
          <w:p w14:paraId="3116083D"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3.</w:t>
            </w:r>
          </w:p>
        </w:tc>
        <w:tc>
          <w:tcPr>
            <w:tcW w:w="13476" w:type="dxa"/>
            <w:gridSpan w:val="2"/>
            <w:vAlign w:val="center"/>
          </w:tcPr>
          <w:p w14:paraId="3546D777"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Требования к доставке,  маркировке, упаковке, транспортировке, перемещению, условиям хранения, приемке и испытаниям</w:t>
            </w:r>
          </w:p>
        </w:tc>
      </w:tr>
      <w:tr w:rsidR="00BC2DDE" w:rsidRPr="00BC2DDE" w14:paraId="25AE990C" w14:textId="77777777" w:rsidTr="00F87D62">
        <w:tc>
          <w:tcPr>
            <w:tcW w:w="841" w:type="dxa"/>
            <w:vAlign w:val="center"/>
          </w:tcPr>
          <w:p w14:paraId="0AF0E417" w14:textId="77777777" w:rsidR="00BC2DDE" w:rsidRPr="00BC2DDE" w:rsidRDefault="00BC2DDE" w:rsidP="00BC2DDE">
            <w:pPr>
              <w:spacing w:line="375" w:lineRule="atLeast"/>
              <w:jc w:val="center"/>
              <w:rPr>
                <w:color w:val="0F1115"/>
                <w:sz w:val="23"/>
                <w:szCs w:val="23"/>
              </w:rPr>
            </w:pPr>
            <w:r w:rsidRPr="00BC2DDE">
              <w:rPr>
                <w:color w:val="0F1115"/>
                <w:sz w:val="23"/>
                <w:szCs w:val="23"/>
              </w:rPr>
              <w:t>3.1</w:t>
            </w:r>
          </w:p>
        </w:tc>
        <w:tc>
          <w:tcPr>
            <w:tcW w:w="4829" w:type="dxa"/>
            <w:vAlign w:val="center"/>
          </w:tcPr>
          <w:p w14:paraId="566AF256" w14:textId="77777777" w:rsidR="00BC2DDE" w:rsidRPr="00BC2DDE" w:rsidRDefault="00BC2DDE" w:rsidP="00BC2DDE">
            <w:pPr>
              <w:rPr>
                <w:sz w:val="23"/>
                <w:szCs w:val="23"/>
              </w:rPr>
            </w:pPr>
            <w:r w:rsidRPr="00BC2DDE">
              <w:rPr>
                <w:sz w:val="23"/>
                <w:szCs w:val="23"/>
              </w:rPr>
              <w:t>Место поставки</w:t>
            </w:r>
          </w:p>
        </w:tc>
        <w:tc>
          <w:tcPr>
            <w:tcW w:w="8647" w:type="dxa"/>
          </w:tcPr>
          <w:p w14:paraId="5FDFBEFB" w14:textId="77777777" w:rsidR="00BC2DDE" w:rsidRPr="00BC2DDE" w:rsidRDefault="00BC2DDE" w:rsidP="00BC2DDE">
            <w:pPr>
              <w:rPr>
                <w:sz w:val="23"/>
                <w:szCs w:val="23"/>
              </w:rPr>
            </w:pPr>
            <w:r w:rsidRPr="00BC2DDE">
              <w:rPr>
                <w:sz w:val="23"/>
                <w:szCs w:val="23"/>
              </w:rPr>
              <w:t xml:space="preserve">Филиал АО «Гидроремонт-ВКК» - «Управление монтажных работ №1», </w:t>
            </w:r>
            <w:proofErr w:type="spellStart"/>
            <w:r w:rsidRPr="00BC2DDE">
              <w:rPr>
                <w:sz w:val="23"/>
                <w:szCs w:val="23"/>
              </w:rPr>
              <w:t>Чиркейский</w:t>
            </w:r>
            <w:proofErr w:type="spellEnd"/>
            <w:r w:rsidRPr="00BC2DDE">
              <w:rPr>
                <w:sz w:val="23"/>
                <w:szCs w:val="23"/>
              </w:rPr>
              <w:t xml:space="preserve"> производственный участок, 368219, Республика Дагестан, р-н Буйнакский, с. Чиркей, </w:t>
            </w:r>
            <w:proofErr w:type="spellStart"/>
            <w:r w:rsidRPr="00BC2DDE">
              <w:rPr>
                <w:sz w:val="23"/>
                <w:szCs w:val="23"/>
              </w:rPr>
              <w:t>Чиркейская</w:t>
            </w:r>
            <w:proofErr w:type="spellEnd"/>
            <w:r w:rsidRPr="00BC2DDE">
              <w:rPr>
                <w:sz w:val="23"/>
                <w:szCs w:val="23"/>
              </w:rPr>
              <w:t xml:space="preserve"> ГЭС. Рабочие дни с 9-00 до 16-00 по предварительному уведомлению по телефону или электронной почте не позднее предыдущего рабочего дня до прибытия транспорта.</w:t>
            </w:r>
          </w:p>
        </w:tc>
      </w:tr>
      <w:tr w:rsidR="00BC2DDE" w:rsidRPr="00BC2DDE" w14:paraId="7AD06E99" w14:textId="77777777" w:rsidTr="00F87D62">
        <w:tc>
          <w:tcPr>
            <w:tcW w:w="841" w:type="dxa"/>
            <w:vAlign w:val="center"/>
          </w:tcPr>
          <w:p w14:paraId="3632307C" w14:textId="77777777" w:rsidR="00BC2DDE" w:rsidRPr="00BC2DDE" w:rsidRDefault="00BC2DDE" w:rsidP="00BC2DDE">
            <w:pPr>
              <w:spacing w:line="375" w:lineRule="atLeast"/>
              <w:jc w:val="center"/>
              <w:rPr>
                <w:color w:val="0F1115"/>
                <w:sz w:val="23"/>
                <w:szCs w:val="23"/>
              </w:rPr>
            </w:pPr>
            <w:r w:rsidRPr="00BC2DDE">
              <w:rPr>
                <w:color w:val="0F1115"/>
                <w:sz w:val="23"/>
                <w:szCs w:val="23"/>
              </w:rPr>
              <w:t>3.2</w:t>
            </w:r>
          </w:p>
        </w:tc>
        <w:tc>
          <w:tcPr>
            <w:tcW w:w="4829" w:type="dxa"/>
            <w:vAlign w:val="center"/>
          </w:tcPr>
          <w:p w14:paraId="3E7AD7B1" w14:textId="77777777" w:rsidR="00BC2DDE" w:rsidRPr="00BC2DDE" w:rsidRDefault="00BC2DDE" w:rsidP="00BC2DDE">
            <w:pPr>
              <w:spacing w:line="375" w:lineRule="atLeast"/>
              <w:rPr>
                <w:color w:val="0F1115"/>
                <w:sz w:val="23"/>
                <w:szCs w:val="23"/>
              </w:rPr>
            </w:pPr>
            <w:r w:rsidRPr="00BC2DDE">
              <w:rPr>
                <w:color w:val="0F1115"/>
                <w:sz w:val="23"/>
                <w:szCs w:val="23"/>
              </w:rPr>
              <w:t>Маркировка</w:t>
            </w:r>
          </w:p>
        </w:tc>
        <w:tc>
          <w:tcPr>
            <w:tcW w:w="8647" w:type="dxa"/>
            <w:vAlign w:val="center"/>
          </w:tcPr>
          <w:p w14:paraId="09B1888E" w14:textId="77777777" w:rsidR="00BC2DDE" w:rsidRPr="00BC2DDE" w:rsidRDefault="00BC2DDE" w:rsidP="00BC2DDE">
            <w:pPr>
              <w:rPr>
                <w:color w:val="0F1115"/>
                <w:sz w:val="23"/>
                <w:szCs w:val="23"/>
              </w:rPr>
            </w:pPr>
            <w:r w:rsidRPr="00BC2DDE">
              <w:rPr>
                <w:color w:val="0F1115"/>
                <w:sz w:val="23"/>
                <w:szCs w:val="23"/>
              </w:rPr>
              <w:t>На русском языке: наименование, марка, EI 30, дата изготовления, направление открывания (прав./лев.), ГОСТ/ТУ. Маркировка несмываемая.</w:t>
            </w:r>
          </w:p>
        </w:tc>
      </w:tr>
      <w:tr w:rsidR="00BC2DDE" w:rsidRPr="00BC2DDE" w14:paraId="23122D96" w14:textId="77777777" w:rsidTr="00F87D62">
        <w:tc>
          <w:tcPr>
            <w:tcW w:w="841" w:type="dxa"/>
            <w:vAlign w:val="center"/>
          </w:tcPr>
          <w:p w14:paraId="292FDA92" w14:textId="77777777" w:rsidR="00BC2DDE" w:rsidRPr="00BC2DDE" w:rsidRDefault="00BC2DDE" w:rsidP="00BC2DDE">
            <w:pPr>
              <w:spacing w:line="375" w:lineRule="atLeast"/>
              <w:jc w:val="center"/>
              <w:rPr>
                <w:color w:val="0F1115"/>
                <w:sz w:val="23"/>
                <w:szCs w:val="23"/>
              </w:rPr>
            </w:pPr>
            <w:r w:rsidRPr="00BC2DDE">
              <w:rPr>
                <w:color w:val="0F1115"/>
                <w:sz w:val="23"/>
                <w:szCs w:val="23"/>
              </w:rPr>
              <w:t>3.3</w:t>
            </w:r>
          </w:p>
        </w:tc>
        <w:tc>
          <w:tcPr>
            <w:tcW w:w="4829" w:type="dxa"/>
            <w:vAlign w:val="center"/>
          </w:tcPr>
          <w:p w14:paraId="2BE0D79A" w14:textId="77777777" w:rsidR="00BC2DDE" w:rsidRPr="00BC2DDE" w:rsidRDefault="00BC2DDE" w:rsidP="00BC2DDE">
            <w:pPr>
              <w:spacing w:line="375" w:lineRule="atLeast"/>
              <w:rPr>
                <w:color w:val="0F1115"/>
                <w:sz w:val="23"/>
                <w:szCs w:val="23"/>
              </w:rPr>
            </w:pPr>
            <w:r w:rsidRPr="00BC2DDE">
              <w:rPr>
                <w:color w:val="0F1115"/>
                <w:sz w:val="23"/>
                <w:szCs w:val="23"/>
              </w:rPr>
              <w:t>Упаковка</w:t>
            </w:r>
          </w:p>
        </w:tc>
        <w:tc>
          <w:tcPr>
            <w:tcW w:w="8647" w:type="dxa"/>
            <w:vAlign w:val="center"/>
          </w:tcPr>
          <w:p w14:paraId="6BBBEA23" w14:textId="77777777" w:rsidR="00BC2DDE" w:rsidRPr="00BC2DDE" w:rsidRDefault="00BC2DDE" w:rsidP="00BC2DDE">
            <w:pPr>
              <w:rPr>
                <w:color w:val="0F1115"/>
                <w:sz w:val="23"/>
                <w:szCs w:val="23"/>
              </w:rPr>
            </w:pPr>
            <w:r w:rsidRPr="00BC2DDE">
              <w:rPr>
                <w:color w:val="0F1115"/>
                <w:sz w:val="23"/>
                <w:szCs w:val="23"/>
              </w:rPr>
              <w:t xml:space="preserve">Полиэтиленовая пленка + </w:t>
            </w:r>
            <w:proofErr w:type="spellStart"/>
            <w:r w:rsidRPr="00BC2DDE">
              <w:rPr>
                <w:color w:val="0F1115"/>
                <w:sz w:val="23"/>
                <w:szCs w:val="23"/>
              </w:rPr>
              <w:t>гофрокартон</w:t>
            </w:r>
            <w:proofErr w:type="spellEnd"/>
            <w:r w:rsidRPr="00BC2DDE">
              <w:rPr>
                <w:color w:val="0F1115"/>
                <w:sz w:val="23"/>
                <w:szCs w:val="23"/>
              </w:rPr>
              <w:t>, угловые накладки. Монтажный комплект – отдельно. Защита от влаги, царапин.</w:t>
            </w:r>
          </w:p>
        </w:tc>
      </w:tr>
      <w:tr w:rsidR="00BC2DDE" w:rsidRPr="00BC2DDE" w14:paraId="0A6D1E8F" w14:textId="77777777" w:rsidTr="00F87D62">
        <w:tc>
          <w:tcPr>
            <w:tcW w:w="841" w:type="dxa"/>
            <w:vAlign w:val="center"/>
          </w:tcPr>
          <w:p w14:paraId="0B6BAA7D" w14:textId="77777777" w:rsidR="00BC2DDE" w:rsidRPr="00BC2DDE" w:rsidRDefault="00BC2DDE" w:rsidP="00BC2DDE">
            <w:pPr>
              <w:spacing w:line="375" w:lineRule="atLeast"/>
              <w:jc w:val="center"/>
              <w:rPr>
                <w:color w:val="0F1115"/>
                <w:sz w:val="23"/>
                <w:szCs w:val="23"/>
              </w:rPr>
            </w:pPr>
            <w:r w:rsidRPr="00BC2DDE">
              <w:rPr>
                <w:color w:val="0F1115"/>
                <w:sz w:val="23"/>
                <w:szCs w:val="23"/>
              </w:rPr>
              <w:t>3.4</w:t>
            </w:r>
          </w:p>
        </w:tc>
        <w:tc>
          <w:tcPr>
            <w:tcW w:w="4829" w:type="dxa"/>
            <w:vAlign w:val="center"/>
          </w:tcPr>
          <w:p w14:paraId="3C782C77" w14:textId="77777777" w:rsidR="00BC2DDE" w:rsidRPr="00BC2DDE" w:rsidRDefault="00BC2DDE" w:rsidP="00BC2DDE">
            <w:pPr>
              <w:spacing w:line="375" w:lineRule="atLeast"/>
              <w:rPr>
                <w:color w:val="0F1115"/>
                <w:sz w:val="23"/>
                <w:szCs w:val="23"/>
              </w:rPr>
            </w:pPr>
            <w:r w:rsidRPr="00BC2DDE">
              <w:rPr>
                <w:color w:val="0F1115"/>
                <w:sz w:val="23"/>
                <w:szCs w:val="23"/>
              </w:rPr>
              <w:t>Транспортировка</w:t>
            </w:r>
          </w:p>
        </w:tc>
        <w:tc>
          <w:tcPr>
            <w:tcW w:w="8647" w:type="dxa"/>
            <w:vAlign w:val="center"/>
          </w:tcPr>
          <w:p w14:paraId="694EADC4" w14:textId="77777777" w:rsidR="00BC2DDE" w:rsidRPr="00BC2DDE" w:rsidRDefault="00BC2DDE" w:rsidP="00BC2DDE">
            <w:pPr>
              <w:rPr>
                <w:color w:val="0F1115"/>
                <w:sz w:val="23"/>
                <w:szCs w:val="23"/>
              </w:rPr>
            </w:pPr>
            <w:r w:rsidRPr="00BC2DDE">
              <w:rPr>
                <w:color w:val="0F1115"/>
                <w:sz w:val="23"/>
                <w:szCs w:val="23"/>
              </w:rPr>
              <w:t>В крытых транспортных средствах горизонтально. Без кантования, ударов. Температура от -30°C до +40°C.</w:t>
            </w:r>
          </w:p>
        </w:tc>
      </w:tr>
      <w:tr w:rsidR="00BC2DDE" w:rsidRPr="00BC2DDE" w14:paraId="276EF54D" w14:textId="77777777" w:rsidTr="00F87D62">
        <w:tc>
          <w:tcPr>
            <w:tcW w:w="841" w:type="dxa"/>
            <w:vAlign w:val="center"/>
          </w:tcPr>
          <w:p w14:paraId="173A0C13" w14:textId="77777777" w:rsidR="00BC2DDE" w:rsidRPr="00BC2DDE" w:rsidRDefault="00BC2DDE" w:rsidP="00BC2DDE">
            <w:pPr>
              <w:spacing w:line="375" w:lineRule="atLeast"/>
              <w:jc w:val="center"/>
              <w:rPr>
                <w:color w:val="0F1115"/>
                <w:sz w:val="23"/>
                <w:szCs w:val="23"/>
              </w:rPr>
            </w:pPr>
            <w:r w:rsidRPr="00BC2DDE">
              <w:rPr>
                <w:color w:val="0F1115"/>
                <w:sz w:val="23"/>
                <w:szCs w:val="23"/>
              </w:rPr>
              <w:lastRenderedPageBreak/>
              <w:t>3.7</w:t>
            </w:r>
          </w:p>
        </w:tc>
        <w:tc>
          <w:tcPr>
            <w:tcW w:w="4829" w:type="dxa"/>
            <w:vAlign w:val="center"/>
          </w:tcPr>
          <w:p w14:paraId="28EDEA41" w14:textId="77777777" w:rsidR="00BC2DDE" w:rsidRPr="00BC2DDE" w:rsidRDefault="00BC2DDE" w:rsidP="00BC2DDE">
            <w:pPr>
              <w:spacing w:line="375" w:lineRule="atLeast"/>
              <w:rPr>
                <w:color w:val="0F1115"/>
                <w:sz w:val="23"/>
                <w:szCs w:val="23"/>
              </w:rPr>
            </w:pPr>
            <w:r w:rsidRPr="00BC2DDE">
              <w:rPr>
                <w:color w:val="0F1115"/>
                <w:sz w:val="23"/>
                <w:szCs w:val="23"/>
              </w:rPr>
              <w:t>Приёмка</w:t>
            </w:r>
          </w:p>
        </w:tc>
        <w:tc>
          <w:tcPr>
            <w:tcW w:w="8647" w:type="dxa"/>
            <w:vAlign w:val="center"/>
          </w:tcPr>
          <w:p w14:paraId="4A407FAD" w14:textId="77777777" w:rsidR="00BC2DDE" w:rsidRPr="00BC2DDE" w:rsidRDefault="00BC2DDE" w:rsidP="00BC2DDE">
            <w:pPr>
              <w:rPr>
                <w:color w:val="0F1115"/>
                <w:sz w:val="23"/>
                <w:szCs w:val="23"/>
              </w:rPr>
            </w:pPr>
            <w:r w:rsidRPr="00BC2DDE">
              <w:rPr>
                <w:color w:val="0F1115"/>
                <w:sz w:val="23"/>
                <w:szCs w:val="23"/>
              </w:rPr>
              <w:t>По количеству и качеству при подписании ТОРГ-12. Проверка покрытия, геометрии, работоспособности приборов. Акт скрытых дефектов.</w:t>
            </w:r>
          </w:p>
        </w:tc>
      </w:tr>
      <w:tr w:rsidR="00BC2DDE" w:rsidRPr="00BC2DDE" w14:paraId="03494D95" w14:textId="77777777" w:rsidTr="00F87D62">
        <w:tc>
          <w:tcPr>
            <w:tcW w:w="841" w:type="dxa"/>
            <w:vAlign w:val="center"/>
          </w:tcPr>
          <w:p w14:paraId="66C56290" w14:textId="77777777" w:rsidR="00BC2DDE" w:rsidRPr="00BC2DDE" w:rsidRDefault="00BC2DDE" w:rsidP="00BC2DDE">
            <w:pPr>
              <w:spacing w:line="375" w:lineRule="atLeast"/>
              <w:jc w:val="center"/>
              <w:rPr>
                <w:color w:val="0F1115"/>
                <w:sz w:val="23"/>
                <w:szCs w:val="23"/>
              </w:rPr>
            </w:pPr>
            <w:r w:rsidRPr="00BC2DDE">
              <w:rPr>
                <w:color w:val="0F1115"/>
                <w:sz w:val="23"/>
                <w:szCs w:val="23"/>
              </w:rPr>
              <w:t>3.8</w:t>
            </w:r>
          </w:p>
        </w:tc>
        <w:tc>
          <w:tcPr>
            <w:tcW w:w="4829" w:type="dxa"/>
            <w:vAlign w:val="center"/>
          </w:tcPr>
          <w:p w14:paraId="3D63151D" w14:textId="77777777" w:rsidR="00BC2DDE" w:rsidRPr="00BC2DDE" w:rsidRDefault="00BC2DDE" w:rsidP="00BC2DDE">
            <w:pPr>
              <w:spacing w:line="375" w:lineRule="atLeast"/>
              <w:rPr>
                <w:color w:val="0F1115"/>
                <w:sz w:val="23"/>
                <w:szCs w:val="23"/>
              </w:rPr>
            </w:pPr>
            <w:r w:rsidRPr="00BC2DDE">
              <w:rPr>
                <w:color w:val="0F1115"/>
                <w:sz w:val="23"/>
                <w:szCs w:val="23"/>
              </w:rPr>
              <w:t>Испытания</w:t>
            </w:r>
          </w:p>
        </w:tc>
        <w:tc>
          <w:tcPr>
            <w:tcW w:w="8647" w:type="dxa"/>
            <w:vAlign w:val="center"/>
          </w:tcPr>
          <w:p w14:paraId="1D2DDB78" w14:textId="77777777" w:rsidR="00BC2DDE" w:rsidRPr="00BC2DDE" w:rsidRDefault="00BC2DDE" w:rsidP="00BC2DDE">
            <w:pPr>
              <w:rPr>
                <w:color w:val="0F1115"/>
                <w:sz w:val="23"/>
                <w:szCs w:val="23"/>
              </w:rPr>
            </w:pPr>
            <w:r w:rsidRPr="00BC2DDE">
              <w:rPr>
                <w:color w:val="0F1115"/>
                <w:sz w:val="23"/>
                <w:szCs w:val="23"/>
              </w:rPr>
              <w:t>Заводские испытания на огнестойкость по ГОСТ Р 53307-2009. Протокол испытаний прилагается.</w:t>
            </w:r>
          </w:p>
        </w:tc>
      </w:tr>
      <w:tr w:rsidR="00BC2DDE" w:rsidRPr="00BC2DDE" w14:paraId="4AA472ED" w14:textId="77777777" w:rsidTr="00F87D62">
        <w:tc>
          <w:tcPr>
            <w:tcW w:w="841" w:type="dxa"/>
            <w:vAlign w:val="center"/>
          </w:tcPr>
          <w:p w14:paraId="2E320F71"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4.</w:t>
            </w:r>
          </w:p>
        </w:tc>
        <w:tc>
          <w:tcPr>
            <w:tcW w:w="13476" w:type="dxa"/>
            <w:gridSpan w:val="2"/>
            <w:vAlign w:val="center"/>
          </w:tcPr>
          <w:p w14:paraId="51873260"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Гарантия</w:t>
            </w:r>
          </w:p>
        </w:tc>
      </w:tr>
      <w:tr w:rsidR="00BC2DDE" w:rsidRPr="00BC2DDE" w14:paraId="48A8EC3F" w14:textId="77777777" w:rsidTr="00F87D62">
        <w:tc>
          <w:tcPr>
            <w:tcW w:w="841" w:type="dxa"/>
            <w:vAlign w:val="center"/>
          </w:tcPr>
          <w:p w14:paraId="21D9D713" w14:textId="77777777" w:rsidR="00BC2DDE" w:rsidRPr="00BC2DDE" w:rsidRDefault="00BC2DDE" w:rsidP="00BC2DDE">
            <w:pPr>
              <w:spacing w:line="375" w:lineRule="atLeast"/>
              <w:jc w:val="center"/>
              <w:rPr>
                <w:color w:val="0F1115"/>
                <w:sz w:val="23"/>
                <w:szCs w:val="23"/>
              </w:rPr>
            </w:pPr>
            <w:r w:rsidRPr="00BC2DDE">
              <w:rPr>
                <w:color w:val="0F1115"/>
                <w:sz w:val="23"/>
                <w:szCs w:val="23"/>
              </w:rPr>
              <w:t>4.1</w:t>
            </w:r>
          </w:p>
        </w:tc>
        <w:tc>
          <w:tcPr>
            <w:tcW w:w="4829" w:type="dxa"/>
            <w:vAlign w:val="center"/>
          </w:tcPr>
          <w:p w14:paraId="3D1CB9BC" w14:textId="77777777" w:rsidR="00BC2DDE" w:rsidRPr="00BC2DDE" w:rsidRDefault="00BC2DDE" w:rsidP="00BC2DDE">
            <w:pPr>
              <w:rPr>
                <w:sz w:val="23"/>
                <w:szCs w:val="23"/>
              </w:rPr>
            </w:pPr>
            <w:r w:rsidRPr="00BC2DDE">
              <w:rPr>
                <w:sz w:val="23"/>
                <w:szCs w:val="23"/>
              </w:rPr>
              <w:t>Срок гарантии</w:t>
            </w:r>
          </w:p>
        </w:tc>
        <w:tc>
          <w:tcPr>
            <w:tcW w:w="8647" w:type="dxa"/>
          </w:tcPr>
          <w:p w14:paraId="120E463A" w14:textId="1A0176AB" w:rsidR="00BC2DDE" w:rsidRPr="00BC2DDE" w:rsidRDefault="00BC2DDE" w:rsidP="008603FD">
            <w:pPr>
              <w:rPr>
                <w:sz w:val="23"/>
                <w:szCs w:val="23"/>
              </w:rPr>
            </w:pPr>
            <w:r w:rsidRPr="00BC2DDE">
              <w:rPr>
                <w:sz w:val="23"/>
                <w:szCs w:val="23"/>
              </w:rPr>
              <w:t xml:space="preserve">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w:t>
            </w:r>
            <w:r w:rsidR="008603FD" w:rsidRPr="008603FD">
              <w:rPr>
                <w:sz w:val="23"/>
                <w:szCs w:val="23"/>
              </w:rPr>
              <w:t xml:space="preserve">12 </w:t>
            </w:r>
            <w:r w:rsidRPr="00BC2DDE">
              <w:rPr>
                <w:sz w:val="23"/>
                <w:szCs w:val="23"/>
              </w:rPr>
              <w:t>месяцев с даты подписания Сторонами соответствующей товарной накладной по форме ТОРГ-12 или Универсального передаточного документа (УПД).</w:t>
            </w:r>
          </w:p>
        </w:tc>
      </w:tr>
      <w:tr w:rsidR="00BC2DDE" w:rsidRPr="00BC2DDE" w14:paraId="2A9A2DE3" w14:textId="77777777" w:rsidTr="00F87D62">
        <w:tc>
          <w:tcPr>
            <w:tcW w:w="841" w:type="dxa"/>
            <w:vAlign w:val="center"/>
          </w:tcPr>
          <w:p w14:paraId="137C0A2D"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5.</w:t>
            </w:r>
          </w:p>
        </w:tc>
        <w:tc>
          <w:tcPr>
            <w:tcW w:w="13476" w:type="dxa"/>
            <w:gridSpan w:val="2"/>
            <w:vAlign w:val="center"/>
          </w:tcPr>
          <w:p w14:paraId="189F194C"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Требования к комплектации и документам, поставляемым вместе с продукцией.</w:t>
            </w:r>
          </w:p>
        </w:tc>
      </w:tr>
      <w:tr w:rsidR="00BC2DDE" w:rsidRPr="00BC2DDE" w14:paraId="2EB5F9F2" w14:textId="77777777" w:rsidTr="00F87D62">
        <w:tc>
          <w:tcPr>
            <w:tcW w:w="841" w:type="dxa"/>
            <w:vAlign w:val="center"/>
          </w:tcPr>
          <w:p w14:paraId="77DF168F" w14:textId="77777777" w:rsidR="00BC2DDE" w:rsidRPr="00BC2DDE" w:rsidRDefault="00BC2DDE" w:rsidP="00BC2DDE">
            <w:pPr>
              <w:spacing w:line="375" w:lineRule="atLeast"/>
              <w:jc w:val="center"/>
              <w:rPr>
                <w:color w:val="0F1115"/>
                <w:sz w:val="23"/>
                <w:szCs w:val="23"/>
              </w:rPr>
            </w:pPr>
            <w:r w:rsidRPr="00BC2DDE">
              <w:rPr>
                <w:color w:val="0F1115"/>
                <w:sz w:val="23"/>
                <w:szCs w:val="23"/>
              </w:rPr>
              <w:t>5.1</w:t>
            </w:r>
          </w:p>
        </w:tc>
        <w:tc>
          <w:tcPr>
            <w:tcW w:w="4829" w:type="dxa"/>
            <w:vAlign w:val="center"/>
          </w:tcPr>
          <w:p w14:paraId="44715586" w14:textId="77777777" w:rsidR="00BC2DDE" w:rsidRPr="00BC2DDE" w:rsidRDefault="00BC2DDE" w:rsidP="00BC2DDE">
            <w:pPr>
              <w:spacing w:line="375" w:lineRule="atLeast"/>
              <w:rPr>
                <w:color w:val="0F1115"/>
                <w:sz w:val="23"/>
                <w:szCs w:val="23"/>
              </w:rPr>
            </w:pPr>
            <w:r w:rsidRPr="00BC2DDE">
              <w:rPr>
                <w:color w:val="0F1115"/>
                <w:sz w:val="23"/>
                <w:szCs w:val="23"/>
              </w:rPr>
              <w:t>Документы, передаваемые вместе с продукцией</w:t>
            </w:r>
          </w:p>
        </w:tc>
        <w:tc>
          <w:tcPr>
            <w:tcW w:w="8647" w:type="dxa"/>
            <w:vAlign w:val="center"/>
          </w:tcPr>
          <w:p w14:paraId="4AEACCF9" w14:textId="77777777" w:rsidR="00BC2DDE" w:rsidRPr="00BC2DDE" w:rsidRDefault="00BC2DDE" w:rsidP="00BC2DDE">
            <w:pPr>
              <w:suppressAutoHyphens w:val="0"/>
              <w:jc w:val="both"/>
              <w:rPr>
                <w:sz w:val="23"/>
                <w:szCs w:val="23"/>
              </w:rPr>
            </w:pPr>
            <w:r w:rsidRPr="00BC2DDE">
              <w:rPr>
                <w:sz w:val="23"/>
                <w:szCs w:val="23"/>
              </w:rPr>
              <w:t>Поставщик обязан одновременно с передачей продукции передать Покупателю относящиеся к нему документы, оформленные надлежащим образом:</w:t>
            </w:r>
          </w:p>
          <w:p w14:paraId="2CC63763" w14:textId="77777777" w:rsidR="00BC2DDE" w:rsidRPr="00BC2DDE" w:rsidRDefault="00BC2DDE" w:rsidP="00BC2DDE">
            <w:pPr>
              <w:suppressAutoHyphens w:val="0"/>
              <w:ind w:left="207"/>
              <w:contextualSpacing/>
              <w:jc w:val="both"/>
              <w:rPr>
                <w:sz w:val="23"/>
                <w:szCs w:val="23"/>
              </w:rPr>
            </w:pPr>
            <w:r w:rsidRPr="00BC2DDE">
              <w:rPr>
                <w:sz w:val="23"/>
                <w:szCs w:val="23"/>
              </w:rPr>
              <w:t>- сертификаты и паспорта качества;</w:t>
            </w:r>
          </w:p>
          <w:p w14:paraId="4B479D04" w14:textId="77777777" w:rsidR="00BC2DDE" w:rsidRPr="00BC2DDE" w:rsidRDefault="00BC2DDE" w:rsidP="00BC2DDE">
            <w:pPr>
              <w:suppressAutoHyphens w:val="0"/>
              <w:ind w:left="207"/>
              <w:contextualSpacing/>
              <w:jc w:val="both"/>
              <w:rPr>
                <w:sz w:val="23"/>
                <w:szCs w:val="23"/>
              </w:rPr>
            </w:pPr>
            <w:r w:rsidRPr="00BC2DDE">
              <w:rPr>
                <w:sz w:val="23"/>
                <w:szCs w:val="23"/>
              </w:rPr>
              <w:t>- технический паспорт;</w:t>
            </w:r>
          </w:p>
          <w:p w14:paraId="155F8A4F" w14:textId="77777777" w:rsidR="00BC2DDE" w:rsidRPr="00BC2DDE" w:rsidRDefault="00BC2DDE" w:rsidP="00BC2DDE">
            <w:pPr>
              <w:suppressAutoHyphens w:val="0"/>
              <w:ind w:left="207"/>
              <w:contextualSpacing/>
              <w:jc w:val="both"/>
              <w:rPr>
                <w:sz w:val="23"/>
                <w:szCs w:val="23"/>
              </w:rPr>
            </w:pPr>
            <w:r w:rsidRPr="00BC2DDE">
              <w:rPr>
                <w:sz w:val="23"/>
                <w:szCs w:val="23"/>
              </w:rPr>
              <w:t>- инструкция по монтажу и эксплуатации;</w:t>
            </w:r>
          </w:p>
          <w:p w14:paraId="0D49A2BD" w14:textId="77777777" w:rsidR="00BC2DDE" w:rsidRPr="00BC2DDE" w:rsidRDefault="00BC2DDE" w:rsidP="00BC2DDE">
            <w:pPr>
              <w:suppressAutoHyphens w:val="0"/>
              <w:ind w:left="207"/>
              <w:contextualSpacing/>
              <w:jc w:val="both"/>
              <w:rPr>
                <w:sz w:val="23"/>
                <w:szCs w:val="23"/>
              </w:rPr>
            </w:pPr>
            <w:r w:rsidRPr="00BC2DDE">
              <w:rPr>
                <w:sz w:val="23"/>
                <w:szCs w:val="23"/>
              </w:rPr>
              <w:t>- сертификат пожарной безопасности (копия);</w:t>
            </w:r>
          </w:p>
          <w:p w14:paraId="5CF4DC50" w14:textId="77777777" w:rsidR="00BC2DDE" w:rsidRPr="00BC2DDE" w:rsidRDefault="00BC2DDE" w:rsidP="00BC2DDE">
            <w:pPr>
              <w:suppressAutoHyphens w:val="0"/>
              <w:ind w:left="207"/>
              <w:contextualSpacing/>
              <w:jc w:val="both"/>
              <w:rPr>
                <w:sz w:val="23"/>
                <w:szCs w:val="23"/>
              </w:rPr>
            </w:pPr>
            <w:r w:rsidRPr="00BC2DDE">
              <w:rPr>
                <w:sz w:val="23"/>
                <w:szCs w:val="23"/>
              </w:rPr>
              <w:t>- гарантийный талон;</w:t>
            </w:r>
          </w:p>
          <w:p w14:paraId="38B4D6FC" w14:textId="77777777" w:rsidR="00BC2DDE" w:rsidRPr="00BC2DDE" w:rsidRDefault="00BC2DDE" w:rsidP="00BC2DDE">
            <w:pPr>
              <w:suppressAutoHyphens w:val="0"/>
              <w:ind w:left="207"/>
              <w:contextualSpacing/>
              <w:jc w:val="both"/>
              <w:rPr>
                <w:sz w:val="23"/>
                <w:szCs w:val="23"/>
              </w:rPr>
            </w:pPr>
            <w:r w:rsidRPr="00BC2DDE">
              <w:rPr>
                <w:sz w:val="23"/>
                <w:szCs w:val="23"/>
              </w:rPr>
              <w:t>- протокол испытаний;</w:t>
            </w:r>
          </w:p>
          <w:p w14:paraId="0CA846EF" w14:textId="77777777" w:rsidR="00BC2DDE" w:rsidRPr="00BC2DDE" w:rsidRDefault="00BC2DDE" w:rsidP="00BC2DDE">
            <w:pPr>
              <w:rPr>
                <w:color w:val="0F1115"/>
                <w:sz w:val="23"/>
                <w:szCs w:val="23"/>
              </w:rPr>
            </w:pPr>
            <w:r w:rsidRPr="00BC2DDE">
              <w:rPr>
                <w:sz w:val="23"/>
                <w:szCs w:val="23"/>
              </w:rPr>
              <w:t xml:space="preserve">    - товарную накладную унифицированной формы ТОРГ-12 или Универсальный передаточный документ в 2 экз.</w:t>
            </w:r>
          </w:p>
        </w:tc>
      </w:tr>
    </w:tbl>
    <w:p w14:paraId="16427875" w14:textId="77777777" w:rsidR="00BC2DDE" w:rsidRPr="00BC2DDE" w:rsidRDefault="00BC2DDE" w:rsidP="00BC2DDE">
      <w:pPr>
        <w:keepNext/>
        <w:keepLines/>
        <w:spacing w:before="240" w:after="60"/>
        <w:ind w:left="709"/>
        <w:outlineLvl w:val="0"/>
        <w:rPr>
          <w:rFonts w:eastAsia="Calibri"/>
          <w:b/>
          <w:sz w:val="24"/>
          <w:szCs w:val="24"/>
          <w:lang w:val="x-none" w:eastAsia="x-none"/>
        </w:rPr>
      </w:pPr>
      <w:bookmarkStart w:id="31" w:name="_Toc230106893"/>
      <w:r w:rsidRPr="00BC2DDE">
        <w:rPr>
          <w:rFonts w:eastAsia="Calibri"/>
          <w:b/>
          <w:sz w:val="24"/>
          <w:szCs w:val="24"/>
          <w:lang w:val="x-none" w:eastAsia="x-none"/>
        </w:rPr>
        <w:t>Таблица 3.</w:t>
      </w:r>
      <w:r w:rsidRPr="00BC2DDE">
        <w:rPr>
          <w:rFonts w:eastAsia="Calibri"/>
          <w:b/>
          <w:sz w:val="24"/>
          <w:szCs w:val="24"/>
          <w:lang w:eastAsia="x-none"/>
        </w:rPr>
        <w:t>2</w:t>
      </w:r>
      <w:r w:rsidRPr="00BC2DDE">
        <w:rPr>
          <w:rFonts w:eastAsia="Calibri"/>
          <w:b/>
          <w:sz w:val="24"/>
          <w:szCs w:val="24"/>
          <w:lang w:val="x-none" w:eastAsia="x-none"/>
        </w:rPr>
        <w:t xml:space="preserve"> Требования к качеству продукции</w:t>
      </w:r>
      <w:bookmarkEnd w:id="31"/>
    </w:p>
    <w:p w14:paraId="0F13D52F" w14:textId="77777777" w:rsidR="00BC2DDE" w:rsidRPr="00BC2DDE" w:rsidRDefault="00BC2DDE" w:rsidP="00BC2DDE">
      <w:pPr>
        <w:ind w:left="709"/>
        <w:rPr>
          <w:i/>
          <w:iCs/>
          <w:sz w:val="24"/>
          <w:szCs w:val="24"/>
          <w:shd w:val="clear" w:color="auto" w:fill="FFFF99"/>
        </w:rPr>
      </w:pPr>
      <w:r w:rsidRPr="00BC2DDE">
        <w:rPr>
          <w:bCs/>
          <w:iCs/>
          <w:sz w:val="24"/>
          <w:szCs w:val="24"/>
        </w:rPr>
        <w:t>Наименование продукции (позиция №3 Таблицы 1.1):</w:t>
      </w:r>
      <w:r w:rsidRPr="00BC2DDE">
        <w:rPr>
          <w:bCs/>
          <w:iCs/>
          <w:sz w:val="24"/>
          <w:szCs w:val="24"/>
        </w:rPr>
        <w:br/>
        <w:t>Дверной блок металлический, противопожарный, утепленный, двупольный, глухой, ДПМ 02/30 (EI 30), цвет RAL 7031</w:t>
      </w:r>
    </w:p>
    <w:tbl>
      <w:tblPr>
        <w:tblStyle w:val="affd"/>
        <w:tblW w:w="14317" w:type="dxa"/>
        <w:tblInd w:w="704" w:type="dxa"/>
        <w:tblLayout w:type="fixed"/>
        <w:tblLook w:val="04A0" w:firstRow="1" w:lastRow="0" w:firstColumn="1" w:lastColumn="0" w:noHBand="0" w:noVBand="1"/>
      </w:tblPr>
      <w:tblGrid>
        <w:gridCol w:w="704"/>
        <w:gridCol w:w="4966"/>
        <w:gridCol w:w="8647"/>
      </w:tblGrid>
      <w:tr w:rsidR="00BC2DDE" w:rsidRPr="00BC2DDE" w14:paraId="58BBD185" w14:textId="77777777" w:rsidTr="00F87D62">
        <w:trPr>
          <w:trHeight w:val="276"/>
        </w:trPr>
        <w:tc>
          <w:tcPr>
            <w:tcW w:w="704" w:type="dxa"/>
            <w:vMerge w:val="restart"/>
            <w:vAlign w:val="center"/>
          </w:tcPr>
          <w:p w14:paraId="06E613CA" w14:textId="77777777" w:rsidR="00BC2DDE" w:rsidRPr="00BC2DDE" w:rsidRDefault="00BC2DDE" w:rsidP="00BC2DDE">
            <w:pPr>
              <w:jc w:val="center"/>
              <w:rPr>
                <w:bCs/>
                <w:sz w:val="24"/>
                <w:szCs w:val="24"/>
              </w:rPr>
            </w:pPr>
            <w:r w:rsidRPr="00BC2DDE">
              <w:rPr>
                <w:bCs/>
                <w:sz w:val="24"/>
                <w:szCs w:val="24"/>
              </w:rPr>
              <w:t>№ п/п</w:t>
            </w:r>
          </w:p>
        </w:tc>
        <w:tc>
          <w:tcPr>
            <w:tcW w:w="4966" w:type="dxa"/>
            <w:vMerge w:val="restart"/>
            <w:vAlign w:val="center"/>
          </w:tcPr>
          <w:p w14:paraId="4391EA33" w14:textId="77777777" w:rsidR="00BC2DDE" w:rsidRPr="00BC2DDE" w:rsidRDefault="00BC2DDE" w:rsidP="00BC2DDE">
            <w:pPr>
              <w:jc w:val="center"/>
              <w:rPr>
                <w:bCs/>
                <w:sz w:val="24"/>
                <w:szCs w:val="24"/>
              </w:rPr>
            </w:pPr>
            <w:r w:rsidRPr="00BC2DDE">
              <w:rPr>
                <w:bCs/>
                <w:sz w:val="24"/>
                <w:szCs w:val="24"/>
              </w:rPr>
              <w:t>Наименование параметра</w:t>
            </w:r>
          </w:p>
        </w:tc>
        <w:tc>
          <w:tcPr>
            <w:tcW w:w="8647" w:type="dxa"/>
            <w:vMerge w:val="restart"/>
            <w:vAlign w:val="center"/>
          </w:tcPr>
          <w:p w14:paraId="4FD27ABF" w14:textId="77777777" w:rsidR="00BC2DDE" w:rsidRPr="00BC2DDE" w:rsidRDefault="00BC2DDE" w:rsidP="00BC2DDE">
            <w:pPr>
              <w:jc w:val="center"/>
              <w:rPr>
                <w:bCs/>
                <w:sz w:val="24"/>
                <w:szCs w:val="24"/>
              </w:rPr>
            </w:pPr>
            <w:r w:rsidRPr="00BC2DDE">
              <w:rPr>
                <w:bCs/>
                <w:sz w:val="24"/>
                <w:szCs w:val="24"/>
              </w:rPr>
              <w:t>Требование заказчика</w:t>
            </w:r>
          </w:p>
        </w:tc>
      </w:tr>
      <w:tr w:rsidR="00BC2DDE" w:rsidRPr="00BC2DDE" w14:paraId="41703A0C" w14:textId="77777777" w:rsidTr="00F87D62">
        <w:trPr>
          <w:trHeight w:val="276"/>
        </w:trPr>
        <w:tc>
          <w:tcPr>
            <w:tcW w:w="704" w:type="dxa"/>
            <w:vMerge/>
            <w:vAlign w:val="center"/>
          </w:tcPr>
          <w:p w14:paraId="3861B6E1" w14:textId="77777777" w:rsidR="00BC2DDE" w:rsidRPr="00BC2DDE" w:rsidRDefault="00BC2DDE" w:rsidP="00BC2DDE">
            <w:pPr>
              <w:rPr>
                <w:bCs/>
                <w:sz w:val="24"/>
                <w:szCs w:val="24"/>
              </w:rPr>
            </w:pPr>
          </w:p>
        </w:tc>
        <w:tc>
          <w:tcPr>
            <w:tcW w:w="4966" w:type="dxa"/>
            <w:vMerge/>
            <w:vAlign w:val="center"/>
          </w:tcPr>
          <w:p w14:paraId="17B1AE3B" w14:textId="77777777" w:rsidR="00BC2DDE" w:rsidRPr="00BC2DDE" w:rsidRDefault="00BC2DDE" w:rsidP="00BC2DDE">
            <w:pPr>
              <w:rPr>
                <w:bCs/>
                <w:sz w:val="24"/>
                <w:szCs w:val="24"/>
              </w:rPr>
            </w:pPr>
          </w:p>
        </w:tc>
        <w:tc>
          <w:tcPr>
            <w:tcW w:w="8647" w:type="dxa"/>
            <w:vMerge/>
            <w:vAlign w:val="center"/>
          </w:tcPr>
          <w:p w14:paraId="1675D4C5" w14:textId="77777777" w:rsidR="00BC2DDE" w:rsidRPr="00BC2DDE" w:rsidRDefault="00BC2DDE" w:rsidP="00BC2DDE">
            <w:pPr>
              <w:rPr>
                <w:bCs/>
                <w:sz w:val="24"/>
                <w:szCs w:val="24"/>
              </w:rPr>
            </w:pPr>
          </w:p>
        </w:tc>
      </w:tr>
      <w:tr w:rsidR="00BC2DDE" w:rsidRPr="00BC2DDE" w14:paraId="5B43EAEB" w14:textId="77777777" w:rsidTr="00F87D62">
        <w:tc>
          <w:tcPr>
            <w:tcW w:w="704" w:type="dxa"/>
            <w:vAlign w:val="center"/>
          </w:tcPr>
          <w:p w14:paraId="096FA5D8" w14:textId="77777777" w:rsidR="00BC2DDE" w:rsidRPr="00BC2DDE" w:rsidRDefault="00BC2DDE" w:rsidP="00BC2DDE">
            <w:pPr>
              <w:spacing w:before="60" w:after="60"/>
              <w:jc w:val="center"/>
              <w:rPr>
                <w:b/>
                <w:sz w:val="24"/>
                <w:szCs w:val="24"/>
              </w:rPr>
            </w:pPr>
            <w:r w:rsidRPr="00BC2DDE">
              <w:rPr>
                <w:b/>
                <w:sz w:val="24"/>
                <w:szCs w:val="24"/>
              </w:rPr>
              <w:t>1</w:t>
            </w:r>
          </w:p>
        </w:tc>
        <w:tc>
          <w:tcPr>
            <w:tcW w:w="4966" w:type="dxa"/>
            <w:vAlign w:val="center"/>
          </w:tcPr>
          <w:p w14:paraId="1B3A0DE3" w14:textId="77777777" w:rsidR="00BC2DDE" w:rsidRPr="00BC2DDE" w:rsidRDefault="00BC2DDE" w:rsidP="00BC2DDE">
            <w:pPr>
              <w:jc w:val="center"/>
              <w:rPr>
                <w:b/>
                <w:sz w:val="24"/>
                <w:szCs w:val="24"/>
              </w:rPr>
            </w:pPr>
            <w:r w:rsidRPr="00BC2DDE">
              <w:rPr>
                <w:b/>
                <w:sz w:val="24"/>
                <w:szCs w:val="24"/>
              </w:rPr>
              <w:t>2</w:t>
            </w:r>
          </w:p>
        </w:tc>
        <w:tc>
          <w:tcPr>
            <w:tcW w:w="8647" w:type="dxa"/>
            <w:vAlign w:val="center"/>
          </w:tcPr>
          <w:p w14:paraId="1D337CB5" w14:textId="77777777" w:rsidR="00BC2DDE" w:rsidRPr="00BC2DDE" w:rsidRDefault="00BC2DDE" w:rsidP="00BC2DDE">
            <w:pPr>
              <w:jc w:val="center"/>
              <w:rPr>
                <w:b/>
                <w:sz w:val="24"/>
                <w:szCs w:val="24"/>
              </w:rPr>
            </w:pPr>
            <w:r w:rsidRPr="00BC2DDE">
              <w:rPr>
                <w:b/>
                <w:sz w:val="24"/>
                <w:szCs w:val="24"/>
              </w:rPr>
              <w:t>3</w:t>
            </w:r>
          </w:p>
        </w:tc>
      </w:tr>
      <w:tr w:rsidR="00BC2DDE" w:rsidRPr="00BC2DDE" w14:paraId="69088F62" w14:textId="77777777" w:rsidTr="00F87D62">
        <w:tc>
          <w:tcPr>
            <w:tcW w:w="704" w:type="dxa"/>
            <w:vAlign w:val="center"/>
          </w:tcPr>
          <w:p w14:paraId="579817EE"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1.</w:t>
            </w:r>
          </w:p>
        </w:tc>
        <w:tc>
          <w:tcPr>
            <w:tcW w:w="13613" w:type="dxa"/>
            <w:gridSpan w:val="2"/>
            <w:vAlign w:val="center"/>
          </w:tcPr>
          <w:p w14:paraId="00DAE825"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Технические и функциональные характеристики</w:t>
            </w:r>
          </w:p>
        </w:tc>
      </w:tr>
      <w:tr w:rsidR="00BC2DDE" w:rsidRPr="00BC2DDE" w14:paraId="7E875B85" w14:textId="77777777" w:rsidTr="00F87D62">
        <w:tc>
          <w:tcPr>
            <w:tcW w:w="704" w:type="dxa"/>
            <w:vAlign w:val="center"/>
          </w:tcPr>
          <w:p w14:paraId="0871886F" w14:textId="77777777" w:rsidR="00BC2DDE" w:rsidRPr="00BC2DDE" w:rsidRDefault="00BC2DDE" w:rsidP="00BC2DDE">
            <w:pPr>
              <w:spacing w:line="375" w:lineRule="atLeast"/>
              <w:jc w:val="center"/>
              <w:rPr>
                <w:color w:val="0F1115"/>
                <w:sz w:val="23"/>
                <w:szCs w:val="23"/>
              </w:rPr>
            </w:pPr>
            <w:r w:rsidRPr="00BC2DDE">
              <w:rPr>
                <w:color w:val="0F1115"/>
                <w:sz w:val="23"/>
                <w:szCs w:val="23"/>
              </w:rPr>
              <w:t>1.1</w:t>
            </w:r>
          </w:p>
        </w:tc>
        <w:tc>
          <w:tcPr>
            <w:tcW w:w="4966" w:type="dxa"/>
            <w:vAlign w:val="center"/>
          </w:tcPr>
          <w:p w14:paraId="068BC380" w14:textId="77777777" w:rsidR="00BC2DDE" w:rsidRPr="00BC2DDE" w:rsidRDefault="00BC2DDE" w:rsidP="00BC2DDE">
            <w:pPr>
              <w:spacing w:line="375" w:lineRule="atLeast"/>
              <w:rPr>
                <w:color w:val="0F1115"/>
                <w:sz w:val="23"/>
                <w:szCs w:val="23"/>
              </w:rPr>
            </w:pPr>
            <w:r w:rsidRPr="00BC2DDE">
              <w:rPr>
                <w:color w:val="0F1115"/>
                <w:sz w:val="23"/>
                <w:szCs w:val="23"/>
              </w:rPr>
              <w:t>Предел огнестойкости</w:t>
            </w:r>
          </w:p>
        </w:tc>
        <w:tc>
          <w:tcPr>
            <w:tcW w:w="8647" w:type="dxa"/>
            <w:vAlign w:val="center"/>
          </w:tcPr>
          <w:p w14:paraId="3AD7A951" w14:textId="77777777" w:rsidR="00BC2DDE" w:rsidRPr="00BC2DDE" w:rsidRDefault="00BC2DDE" w:rsidP="00BC2DDE">
            <w:pPr>
              <w:spacing w:line="375" w:lineRule="atLeast"/>
              <w:rPr>
                <w:color w:val="0F1115"/>
                <w:sz w:val="23"/>
                <w:szCs w:val="23"/>
              </w:rPr>
            </w:pPr>
            <w:r w:rsidRPr="00BC2DDE">
              <w:rPr>
                <w:color w:val="0F1115"/>
                <w:sz w:val="23"/>
                <w:szCs w:val="23"/>
              </w:rPr>
              <w:t>EI 30 (не менее 30 мин) по ГОСТ Р 53307-2009</w:t>
            </w:r>
          </w:p>
        </w:tc>
      </w:tr>
      <w:tr w:rsidR="00BC2DDE" w:rsidRPr="00BC2DDE" w14:paraId="5B592D01" w14:textId="77777777" w:rsidTr="00F87D62">
        <w:tc>
          <w:tcPr>
            <w:tcW w:w="704" w:type="dxa"/>
            <w:vAlign w:val="center"/>
          </w:tcPr>
          <w:p w14:paraId="29CEE804" w14:textId="77777777" w:rsidR="00BC2DDE" w:rsidRPr="00BC2DDE" w:rsidRDefault="00BC2DDE" w:rsidP="00BC2DDE">
            <w:pPr>
              <w:spacing w:line="375" w:lineRule="atLeast"/>
              <w:jc w:val="center"/>
              <w:rPr>
                <w:color w:val="0F1115"/>
                <w:sz w:val="23"/>
                <w:szCs w:val="23"/>
              </w:rPr>
            </w:pPr>
            <w:r w:rsidRPr="00BC2DDE">
              <w:rPr>
                <w:color w:val="0F1115"/>
                <w:sz w:val="23"/>
                <w:szCs w:val="23"/>
              </w:rPr>
              <w:t>1.2</w:t>
            </w:r>
          </w:p>
        </w:tc>
        <w:tc>
          <w:tcPr>
            <w:tcW w:w="4966" w:type="dxa"/>
            <w:vAlign w:val="center"/>
          </w:tcPr>
          <w:p w14:paraId="01A7AE1C" w14:textId="77777777" w:rsidR="00BC2DDE" w:rsidRPr="00BC2DDE" w:rsidRDefault="00BC2DDE" w:rsidP="00BC2DDE">
            <w:pPr>
              <w:spacing w:line="375" w:lineRule="atLeast"/>
              <w:rPr>
                <w:color w:val="0F1115"/>
                <w:sz w:val="23"/>
                <w:szCs w:val="23"/>
              </w:rPr>
            </w:pPr>
            <w:r w:rsidRPr="00BC2DDE">
              <w:rPr>
                <w:color w:val="0F1115"/>
                <w:sz w:val="23"/>
                <w:szCs w:val="23"/>
              </w:rPr>
              <w:t>Конструкция</w:t>
            </w:r>
          </w:p>
        </w:tc>
        <w:tc>
          <w:tcPr>
            <w:tcW w:w="8647" w:type="dxa"/>
            <w:vAlign w:val="center"/>
          </w:tcPr>
          <w:p w14:paraId="18CF14AF" w14:textId="77777777" w:rsidR="00BC2DDE" w:rsidRPr="00BC2DDE" w:rsidRDefault="00BC2DDE" w:rsidP="00BC2DDE">
            <w:pPr>
              <w:rPr>
                <w:color w:val="0F1115"/>
                <w:sz w:val="23"/>
                <w:szCs w:val="23"/>
              </w:rPr>
            </w:pPr>
            <w:r w:rsidRPr="00BC2DDE">
              <w:rPr>
                <w:color w:val="0F1115"/>
                <w:sz w:val="23"/>
                <w:szCs w:val="23"/>
              </w:rPr>
              <w:t>Каркас из стального листа толщиной ≥1,5 мм; утепление негорючим материалом; полотно глухое; коробка замкнутого профиля; порог из алюминия или стали</w:t>
            </w:r>
          </w:p>
        </w:tc>
      </w:tr>
      <w:tr w:rsidR="00BC2DDE" w:rsidRPr="00BC2DDE" w14:paraId="14330992" w14:textId="77777777" w:rsidTr="00F87D62">
        <w:tc>
          <w:tcPr>
            <w:tcW w:w="704" w:type="dxa"/>
            <w:vAlign w:val="center"/>
          </w:tcPr>
          <w:p w14:paraId="072063E2" w14:textId="77777777" w:rsidR="00BC2DDE" w:rsidRPr="00BC2DDE" w:rsidRDefault="00BC2DDE" w:rsidP="00BC2DDE">
            <w:pPr>
              <w:spacing w:line="375" w:lineRule="atLeast"/>
              <w:jc w:val="center"/>
              <w:rPr>
                <w:color w:val="0F1115"/>
                <w:sz w:val="23"/>
                <w:szCs w:val="23"/>
              </w:rPr>
            </w:pPr>
            <w:r w:rsidRPr="00BC2DDE">
              <w:rPr>
                <w:color w:val="0F1115"/>
                <w:sz w:val="23"/>
                <w:szCs w:val="23"/>
              </w:rPr>
              <w:lastRenderedPageBreak/>
              <w:t>1.3</w:t>
            </w:r>
          </w:p>
        </w:tc>
        <w:tc>
          <w:tcPr>
            <w:tcW w:w="4966" w:type="dxa"/>
            <w:vAlign w:val="center"/>
          </w:tcPr>
          <w:p w14:paraId="00A48F1A" w14:textId="77777777" w:rsidR="00BC2DDE" w:rsidRPr="00BC2DDE" w:rsidRDefault="00BC2DDE" w:rsidP="00BC2DDE">
            <w:pPr>
              <w:spacing w:line="375" w:lineRule="atLeast"/>
              <w:rPr>
                <w:color w:val="0F1115"/>
                <w:sz w:val="23"/>
                <w:szCs w:val="23"/>
              </w:rPr>
            </w:pPr>
            <w:r w:rsidRPr="00BC2DDE">
              <w:rPr>
                <w:color w:val="0F1115"/>
                <w:sz w:val="23"/>
                <w:szCs w:val="23"/>
              </w:rPr>
              <w:t>Размеры под проем</w:t>
            </w:r>
          </w:p>
        </w:tc>
        <w:tc>
          <w:tcPr>
            <w:tcW w:w="8647" w:type="dxa"/>
            <w:vAlign w:val="center"/>
          </w:tcPr>
          <w:p w14:paraId="44127C30" w14:textId="77777777" w:rsidR="00BC2DDE" w:rsidRPr="00BC2DDE" w:rsidRDefault="00BC2DDE" w:rsidP="00BC2DDE">
            <w:pPr>
              <w:spacing w:line="375" w:lineRule="atLeast"/>
              <w:rPr>
                <w:color w:val="0F1115"/>
                <w:sz w:val="23"/>
                <w:szCs w:val="23"/>
              </w:rPr>
            </w:pPr>
            <w:r w:rsidRPr="00BC2DDE">
              <w:rPr>
                <w:color w:val="0F1115"/>
                <w:sz w:val="23"/>
                <w:szCs w:val="23"/>
              </w:rPr>
              <w:t>Для проема 2100(Н)х1500 мм. Монтажный зазор 10–25 мм по периметру.</w:t>
            </w:r>
            <w:r w:rsidRPr="00BC2DDE">
              <w:rPr>
                <w:sz w:val="28"/>
                <w:szCs w:val="28"/>
              </w:rPr>
              <w:t xml:space="preserve"> </w:t>
            </w:r>
            <w:r w:rsidRPr="00BC2DDE">
              <w:rPr>
                <w:color w:val="0F1115"/>
                <w:sz w:val="23"/>
                <w:szCs w:val="23"/>
              </w:rPr>
              <w:t>Допускается неравенство створок</w:t>
            </w:r>
          </w:p>
        </w:tc>
      </w:tr>
      <w:tr w:rsidR="00BC2DDE" w:rsidRPr="00BC2DDE" w14:paraId="1C69DB2A" w14:textId="77777777" w:rsidTr="00F87D62">
        <w:tc>
          <w:tcPr>
            <w:tcW w:w="704" w:type="dxa"/>
            <w:vAlign w:val="center"/>
          </w:tcPr>
          <w:p w14:paraId="0502D399" w14:textId="77777777" w:rsidR="00BC2DDE" w:rsidRPr="00BC2DDE" w:rsidRDefault="00BC2DDE" w:rsidP="00BC2DDE">
            <w:pPr>
              <w:spacing w:line="375" w:lineRule="atLeast"/>
              <w:jc w:val="center"/>
              <w:rPr>
                <w:color w:val="0F1115"/>
                <w:sz w:val="23"/>
                <w:szCs w:val="23"/>
              </w:rPr>
            </w:pPr>
            <w:r w:rsidRPr="00BC2DDE">
              <w:rPr>
                <w:color w:val="0F1115"/>
                <w:sz w:val="23"/>
                <w:szCs w:val="23"/>
              </w:rPr>
              <w:t>1.4</w:t>
            </w:r>
          </w:p>
        </w:tc>
        <w:tc>
          <w:tcPr>
            <w:tcW w:w="4966" w:type="dxa"/>
            <w:vAlign w:val="center"/>
          </w:tcPr>
          <w:p w14:paraId="587C58D7" w14:textId="77777777" w:rsidR="00BC2DDE" w:rsidRPr="00BC2DDE" w:rsidRDefault="00BC2DDE" w:rsidP="00BC2DDE">
            <w:pPr>
              <w:spacing w:line="375" w:lineRule="atLeast"/>
              <w:rPr>
                <w:color w:val="0F1115"/>
                <w:sz w:val="23"/>
                <w:szCs w:val="23"/>
              </w:rPr>
            </w:pPr>
            <w:r w:rsidRPr="00BC2DDE">
              <w:rPr>
                <w:color w:val="0F1115"/>
                <w:sz w:val="23"/>
                <w:szCs w:val="23"/>
              </w:rPr>
              <w:t>Приборы открывания</w:t>
            </w:r>
          </w:p>
        </w:tc>
        <w:tc>
          <w:tcPr>
            <w:tcW w:w="8647" w:type="dxa"/>
            <w:vAlign w:val="center"/>
          </w:tcPr>
          <w:p w14:paraId="35691C27" w14:textId="77777777" w:rsidR="00BC2DDE" w:rsidRPr="00BC2DDE" w:rsidRDefault="00BC2DDE" w:rsidP="00BC2DDE">
            <w:pPr>
              <w:rPr>
                <w:color w:val="0F1115"/>
                <w:sz w:val="23"/>
                <w:szCs w:val="23"/>
                <w:lang w:val="en-US"/>
              </w:rPr>
            </w:pPr>
            <w:r w:rsidRPr="00BC2DDE">
              <w:rPr>
                <w:color w:val="0F1115"/>
                <w:sz w:val="23"/>
                <w:szCs w:val="23"/>
              </w:rPr>
              <w:t>Противопожарная ручка-защелка (нажимная), замок, доводчик с функцией закрывания (сертифицированные для ДПМ). Шпингалет для вспомогательной</w:t>
            </w:r>
            <w:r w:rsidRPr="00BC2DDE">
              <w:rPr>
                <w:color w:val="0F1115"/>
                <w:sz w:val="23"/>
                <w:szCs w:val="23"/>
                <w:lang w:val="en-US"/>
              </w:rPr>
              <w:t xml:space="preserve"> </w:t>
            </w:r>
            <w:proofErr w:type="spellStart"/>
            <w:r w:rsidRPr="00BC2DDE">
              <w:rPr>
                <w:color w:val="0F1115"/>
                <w:sz w:val="23"/>
                <w:szCs w:val="23"/>
                <w:lang w:val="en-US"/>
              </w:rPr>
              <w:t>двери</w:t>
            </w:r>
            <w:proofErr w:type="spellEnd"/>
          </w:p>
        </w:tc>
      </w:tr>
      <w:tr w:rsidR="00BC2DDE" w:rsidRPr="00BC2DDE" w14:paraId="6075644F" w14:textId="77777777" w:rsidTr="00F87D62">
        <w:tc>
          <w:tcPr>
            <w:tcW w:w="704" w:type="dxa"/>
            <w:vAlign w:val="center"/>
          </w:tcPr>
          <w:p w14:paraId="24098951" w14:textId="77777777" w:rsidR="00BC2DDE" w:rsidRPr="00BC2DDE" w:rsidRDefault="00BC2DDE" w:rsidP="00BC2DDE">
            <w:pPr>
              <w:spacing w:line="375" w:lineRule="atLeast"/>
              <w:jc w:val="center"/>
              <w:rPr>
                <w:color w:val="0F1115"/>
                <w:sz w:val="23"/>
                <w:szCs w:val="23"/>
              </w:rPr>
            </w:pPr>
            <w:r w:rsidRPr="00BC2DDE">
              <w:rPr>
                <w:color w:val="0F1115"/>
                <w:sz w:val="23"/>
                <w:szCs w:val="23"/>
              </w:rPr>
              <w:t>1.5</w:t>
            </w:r>
          </w:p>
        </w:tc>
        <w:tc>
          <w:tcPr>
            <w:tcW w:w="4966" w:type="dxa"/>
            <w:vAlign w:val="center"/>
          </w:tcPr>
          <w:p w14:paraId="1CE59E9A" w14:textId="77777777" w:rsidR="00BC2DDE" w:rsidRPr="00BC2DDE" w:rsidRDefault="00BC2DDE" w:rsidP="00BC2DDE">
            <w:pPr>
              <w:spacing w:line="375" w:lineRule="atLeast"/>
              <w:rPr>
                <w:color w:val="0F1115"/>
                <w:sz w:val="23"/>
                <w:szCs w:val="23"/>
              </w:rPr>
            </w:pPr>
            <w:r w:rsidRPr="00BC2DDE">
              <w:rPr>
                <w:color w:val="0F1115"/>
                <w:sz w:val="23"/>
                <w:szCs w:val="23"/>
              </w:rPr>
              <w:t>Покрытие</w:t>
            </w:r>
          </w:p>
        </w:tc>
        <w:tc>
          <w:tcPr>
            <w:tcW w:w="8647" w:type="dxa"/>
            <w:vAlign w:val="center"/>
          </w:tcPr>
          <w:p w14:paraId="300239EF" w14:textId="77777777" w:rsidR="00BC2DDE" w:rsidRPr="00BC2DDE" w:rsidRDefault="00BC2DDE" w:rsidP="00BC2DDE">
            <w:pPr>
              <w:rPr>
                <w:color w:val="0F1115"/>
                <w:sz w:val="23"/>
                <w:szCs w:val="23"/>
              </w:rPr>
            </w:pPr>
            <w:r w:rsidRPr="00BC2DDE">
              <w:rPr>
                <w:color w:val="0F1115"/>
                <w:sz w:val="23"/>
                <w:szCs w:val="23"/>
              </w:rPr>
              <w:t>Полимерно-порошковое, цвет RAL 7031, матовое, толщина ≥60 мкм</w:t>
            </w:r>
          </w:p>
        </w:tc>
      </w:tr>
      <w:tr w:rsidR="00BC2DDE" w:rsidRPr="00BC2DDE" w14:paraId="6ED8F75D" w14:textId="77777777" w:rsidTr="00F87D62">
        <w:tc>
          <w:tcPr>
            <w:tcW w:w="704" w:type="dxa"/>
            <w:vAlign w:val="center"/>
          </w:tcPr>
          <w:p w14:paraId="1296066A" w14:textId="77777777" w:rsidR="00BC2DDE" w:rsidRPr="00BC2DDE" w:rsidRDefault="00BC2DDE" w:rsidP="00BC2DDE">
            <w:pPr>
              <w:spacing w:line="375" w:lineRule="atLeast"/>
              <w:jc w:val="center"/>
              <w:rPr>
                <w:color w:val="0F1115"/>
                <w:sz w:val="23"/>
                <w:szCs w:val="23"/>
              </w:rPr>
            </w:pPr>
            <w:r w:rsidRPr="00BC2DDE">
              <w:rPr>
                <w:color w:val="0F1115"/>
                <w:sz w:val="23"/>
                <w:szCs w:val="23"/>
              </w:rPr>
              <w:t>1.6</w:t>
            </w:r>
          </w:p>
        </w:tc>
        <w:tc>
          <w:tcPr>
            <w:tcW w:w="4966" w:type="dxa"/>
            <w:vAlign w:val="center"/>
          </w:tcPr>
          <w:p w14:paraId="2080D093" w14:textId="77777777" w:rsidR="00BC2DDE" w:rsidRPr="00BC2DDE" w:rsidRDefault="00BC2DDE" w:rsidP="00BC2DDE">
            <w:pPr>
              <w:spacing w:line="375" w:lineRule="atLeast"/>
              <w:rPr>
                <w:color w:val="0F1115"/>
                <w:sz w:val="23"/>
                <w:szCs w:val="23"/>
              </w:rPr>
            </w:pPr>
            <w:r w:rsidRPr="00BC2DDE">
              <w:rPr>
                <w:color w:val="0F1115"/>
                <w:sz w:val="23"/>
                <w:szCs w:val="23"/>
              </w:rPr>
              <w:t>Комплектация</w:t>
            </w:r>
          </w:p>
        </w:tc>
        <w:tc>
          <w:tcPr>
            <w:tcW w:w="8647" w:type="dxa"/>
            <w:vAlign w:val="center"/>
          </w:tcPr>
          <w:p w14:paraId="08CE567F" w14:textId="77777777" w:rsidR="00BC2DDE" w:rsidRPr="00BC2DDE" w:rsidRDefault="00BC2DDE" w:rsidP="00BC2DDE">
            <w:pPr>
              <w:rPr>
                <w:color w:val="0F1115"/>
                <w:sz w:val="23"/>
                <w:szCs w:val="23"/>
              </w:rPr>
            </w:pPr>
            <w:r w:rsidRPr="00BC2DDE">
              <w:rPr>
                <w:color w:val="0F1115"/>
                <w:sz w:val="23"/>
                <w:szCs w:val="23"/>
              </w:rPr>
              <w:t>Полотно, коробка, порог, монтажный комплект (анкерные болты, заглушки), паспорт, инструкция</w:t>
            </w:r>
          </w:p>
        </w:tc>
      </w:tr>
      <w:tr w:rsidR="00BC2DDE" w:rsidRPr="00BC2DDE" w14:paraId="38E25D96" w14:textId="77777777" w:rsidTr="00F87D62">
        <w:tc>
          <w:tcPr>
            <w:tcW w:w="704" w:type="dxa"/>
            <w:vAlign w:val="center"/>
          </w:tcPr>
          <w:p w14:paraId="14969197"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2.</w:t>
            </w:r>
          </w:p>
        </w:tc>
        <w:tc>
          <w:tcPr>
            <w:tcW w:w="13613" w:type="dxa"/>
            <w:gridSpan w:val="2"/>
            <w:vAlign w:val="center"/>
          </w:tcPr>
          <w:p w14:paraId="6F5C096C"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Безопасность</w:t>
            </w:r>
          </w:p>
        </w:tc>
      </w:tr>
      <w:tr w:rsidR="00BC2DDE" w:rsidRPr="00BC2DDE" w14:paraId="15067700" w14:textId="77777777" w:rsidTr="00F87D62">
        <w:tc>
          <w:tcPr>
            <w:tcW w:w="704" w:type="dxa"/>
            <w:vAlign w:val="center"/>
          </w:tcPr>
          <w:p w14:paraId="5F2D05F4" w14:textId="77777777" w:rsidR="00BC2DDE" w:rsidRPr="00BC2DDE" w:rsidRDefault="00BC2DDE" w:rsidP="00BC2DDE">
            <w:pPr>
              <w:spacing w:line="375" w:lineRule="atLeast"/>
              <w:jc w:val="center"/>
              <w:rPr>
                <w:color w:val="0F1115"/>
                <w:sz w:val="23"/>
                <w:szCs w:val="23"/>
              </w:rPr>
            </w:pPr>
            <w:r w:rsidRPr="00BC2DDE">
              <w:rPr>
                <w:color w:val="0F1115"/>
                <w:sz w:val="23"/>
                <w:szCs w:val="23"/>
              </w:rPr>
              <w:t>2.1</w:t>
            </w:r>
          </w:p>
        </w:tc>
        <w:tc>
          <w:tcPr>
            <w:tcW w:w="4966" w:type="dxa"/>
            <w:vAlign w:val="center"/>
          </w:tcPr>
          <w:p w14:paraId="5D4A3FE6" w14:textId="77777777" w:rsidR="00BC2DDE" w:rsidRPr="00BC2DDE" w:rsidRDefault="00BC2DDE" w:rsidP="00BC2DDE">
            <w:pPr>
              <w:spacing w:line="375" w:lineRule="atLeast"/>
              <w:rPr>
                <w:color w:val="0F1115"/>
                <w:sz w:val="23"/>
                <w:szCs w:val="23"/>
              </w:rPr>
            </w:pPr>
            <w:r w:rsidRPr="00BC2DDE">
              <w:rPr>
                <w:color w:val="0F1115"/>
                <w:sz w:val="23"/>
                <w:szCs w:val="23"/>
              </w:rPr>
              <w:t>Пожарная безопасность</w:t>
            </w:r>
          </w:p>
        </w:tc>
        <w:tc>
          <w:tcPr>
            <w:tcW w:w="8647" w:type="dxa"/>
            <w:vAlign w:val="center"/>
          </w:tcPr>
          <w:p w14:paraId="048247BB" w14:textId="77777777" w:rsidR="00BC2DDE" w:rsidRPr="00BC2DDE" w:rsidRDefault="00BC2DDE" w:rsidP="00BC2DDE">
            <w:pPr>
              <w:rPr>
                <w:color w:val="0F1115"/>
                <w:sz w:val="23"/>
                <w:szCs w:val="23"/>
              </w:rPr>
            </w:pPr>
            <w:r w:rsidRPr="00BC2DDE">
              <w:rPr>
                <w:color w:val="0F1115"/>
                <w:sz w:val="23"/>
                <w:szCs w:val="23"/>
              </w:rPr>
              <w:t>Сертификат соответствия требованиям ТР о пожарной безопасности (ФЗ №123) и ГОСТ Р 53307-2009</w:t>
            </w:r>
          </w:p>
        </w:tc>
      </w:tr>
      <w:tr w:rsidR="00BC2DDE" w:rsidRPr="00BC2DDE" w14:paraId="16EEC55C" w14:textId="77777777" w:rsidTr="00F87D62">
        <w:tc>
          <w:tcPr>
            <w:tcW w:w="704" w:type="dxa"/>
          </w:tcPr>
          <w:p w14:paraId="340FF8F7" w14:textId="77777777" w:rsidR="00BC2DDE" w:rsidRPr="00BC2DDE" w:rsidRDefault="00BC2DDE" w:rsidP="00BC2DDE">
            <w:pPr>
              <w:jc w:val="center"/>
              <w:rPr>
                <w:b/>
                <w:sz w:val="23"/>
                <w:szCs w:val="23"/>
              </w:rPr>
            </w:pPr>
            <w:r w:rsidRPr="00BC2DDE">
              <w:rPr>
                <w:b/>
                <w:sz w:val="23"/>
                <w:szCs w:val="23"/>
              </w:rPr>
              <w:t>3.</w:t>
            </w:r>
          </w:p>
        </w:tc>
        <w:tc>
          <w:tcPr>
            <w:tcW w:w="13613" w:type="dxa"/>
            <w:gridSpan w:val="2"/>
          </w:tcPr>
          <w:p w14:paraId="63CEFDE2" w14:textId="77777777" w:rsidR="00BC2DDE" w:rsidRPr="00BC2DDE" w:rsidRDefault="00BC2DDE" w:rsidP="00BC2DDE">
            <w:pPr>
              <w:rPr>
                <w:b/>
                <w:sz w:val="23"/>
                <w:szCs w:val="23"/>
              </w:rPr>
            </w:pPr>
            <w:r w:rsidRPr="00BC2DDE">
              <w:rPr>
                <w:b/>
                <w:sz w:val="23"/>
                <w:szCs w:val="23"/>
              </w:rPr>
              <w:t>Требования к доставке,  маркировке, упаковке, транспортировке, перемещению, условиям хранения, приемке и испытаниям</w:t>
            </w:r>
          </w:p>
        </w:tc>
      </w:tr>
      <w:tr w:rsidR="00BC2DDE" w:rsidRPr="00BC2DDE" w14:paraId="1FDF87C9" w14:textId="77777777" w:rsidTr="00F87D62">
        <w:tc>
          <w:tcPr>
            <w:tcW w:w="704" w:type="dxa"/>
            <w:vAlign w:val="center"/>
          </w:tcPr>
          <w:p w14:paraId="6116105E" w14:textId="77777777" w:rsidR="00BC2DDE" w:rsidRPr="00BC2DDE" w:rsidRDefault="00BC2DDE" w:rsidP="00BC2DDE">
            <w:pPr>
              <w:jc w:val="center"/>
              <w:rPr>
                <w:sz w:val="23"/>
                <w:szCs w:val="23"/>
              </w:rPr>
            </w:pPr>
            <w:r w:rsidRPr="00BC2DDE">
              <w:rPr>
                <w:sz w:val="23"/>
                <w:szCs w:val="23"/>
              </w:rPr>
              <w:t>3.1</w:t>
            </w:r>
          </w:p>
        </w:tc>
        <w:tc>
          <w:tcPr>
            <w:tcW w:w="4966" w:type="dxa"/>
            <w:vAlign w:val="center"/>
          </w:tcPr>
          <w:p w14:paraId="267EDDF6" w14:textId="77777777" w:rsidR="00BC2DDE" w:rsidRPr="00BC2DDE" w:rsidRDefault="00BC2DDE" w:rsidP="00BC2DDE">
            <w:pPr>
              <w:rPr>
                <w:sz w:val="23"/>
                <w:szCs w:val="23"/>
              </w:rPr>
            </w:pPr>
            <w:r w:rsidRPr="00BC2DDE">
              <w:rPr>
                <w:sz w:val="23"/>
                <w:szCs w:val="23"/>
              </w:rPr>
              <w:t>Место поставки</w:t>
            </w:r>
          </w:p>
        </w:tc>
        <w:tc>
          <w:tcPr>
            <w:tcW w:w="8647" w:type="dxa"/>
          </w:tcPr>
          <w:p w14:paraId="6C15EAD9" w14:textId="77777777" w:rsidR="00BC2DDE" w:rsidRPr="00BC2DDE" w:rsidRDefault="00BC2DDE" w:rsidP="00BC2DDE">
            <w:pPr>
              <w:rPr>
                <w:sz w:val="23"/>
                <w:szCs w:val="23"/>
              </w:rPr>
            </w:pPr>
            <w:r w:rsidRPr="00BC2DDE">
              <w:rPr>
                <w:sz w:val="23"/>
                <w:szCs w:val="23"/>
              </w:rPr>
              <w:t xml:space="preserve">Филиал АО «Гидроремонт-ВКК» - «Управление монтажных работ №1», </w:t>
            </w:r>
            <w:proofErr w:type="spellStart"/>
            <w:r w:rsidRPr="00BC2DDE">
              <w:rPr>
                <w:sz w:val="23"/>
                <w:szCs w:val="23"/>
              </w:rPr>
              <w:t>Чиркейский</w:t>
            </w:r>
            <w:proofErr w:type="spellEnd"/>
            <w:r w:rsidRPr="00BC2DDE">
              <w:rPr>
                <w:sz w:val="23"/>
                <w:szCs w:val="23"/>
              </w:rPr>
              <w:t xml:space="preserve"> производственный участок, 368219, Республика Дагестан, р-н Буйнакский, с. Чиркей, </w:t>
            </w:r>
            <w:proofErr w:type="spellStart"/>
            <w:r w:rsidRPr="00BC2DDE">
              <w:rPr>
                <w:sz w:val="23"/>
                <w:szCs w:val="23"/>
              </w:rPr>
              <w:t>Чиркейская</w:t>
            </w:r>
            <w:proofErr w:type="spellEnd"/>
            <w:r w:rsidRPr="00BC2DDE">
              <w:rPr>
                <w:sz w:val="23"/>
                <w:szCs w:val="23"/>
              </w:rPr>
              <w:t xml:space="preserve"> ГЭС. Рабочие дни с 9-00 до 16-00 по предварительному уведомлению по телефону или электронной почте не позднее предыдущего рабочего дня до прибытия транспорта.</w:t>
            </w:r>
          </w:p>
        </w:tc>
      </w:tr>
      <w:tr w:rsidR="00BC2DDE" w:rsidRPr="00BC2DDE" w14:paraId="185AE5F1" w14:textId="77777777" w:rsidTr="00F87D62">
        <w:tc>
          <w:tcPr>
            <w:tcW w:w="704" w:type="dxa"/>
            <w:vAlign w:val="center"/>
          </w:tcPr>
          <w:p w14:paraId="5D68F4B9" w14:textId="77777777" w:rsidR="00BC2DDE" w:rsidRPr="00BC2DDE" w:rsidRDefault="00BC2DDE" w:rsidP="00BC2DDE">
            <w:pPr>
              <w:spacing w:line="375" w:lineRule="atLeast"/>
              <w:jc w:val="center"/>
              <w:rPr>
                <w:color w:val="0F1115"/>
                <w:sz w:val="23"/>
                <w:szCs w:val="23"/>
              </w:rPr>
            </w:pPr>
            <w:r w:rsidRPr="00BC2DDE">
              <w:rPr>
                <w:color w:val="0F1115"/>
                <w:sz w:val="23"/>
                <w:szCs w:val="23"/>
              </w:rPr>
              <w:t>3.2</w:t>
            </w:r>
          </w:p>
        </w:tc>
        <w:tc>
          <w:tcPr>
            <w:tcW w:w="4966" w:type="dxa"/>
            <w:vAlign w:val="center"/>
          </w:tcPr>
          <w:p w14:paraId="1E813AB8" w14:textId="77777777" w:rsidR="00BC2DDE" w:rsidRPr="00BC2DDE" w:rsidRDefault="00BC2DDE" w:rsidP="00BC2DDE">
            <w:pPr>
              <w:spacing w:line="375" w:lineRule="atLeast"/>
              <w:rPr>
                <w:color w:val="0F1115"/>
                <w:sz w:val="23"/>
                <w:szCs w:val="23"/>
              </w:rPr>
            </w:pPr>
            <w:r w:rsidRPr="00BC2DDE">
              <w:rPr>
                <w:color w:val="0F1115"/>
                <w:sz w:val="23"/>
                <w:szCs w:val="23"/>
              </w:rPr>
              <w:t>Маркировка</w:t>
            </w:r>
          </w:p>
        </w:tc>
        <w:tc>
          <w:tcPr>
            <w:tcW w:w="8647" w:type="dxa"/>
            <w:vAlign w:val="center"/>
          </w:tcPr>
          <w:p w14:paraId="5EB672B1" w14:textId="77777777" w:rsidR="00BC2DDE" w:rsidRPr="00BC2DDE" w:rsidRDefault="00BC2DDE" w:rsidP="00BC2DDE">
            <w:pPr>
              <w:rPr>
                <w:color w:val="0F1115"/>
                <w:sz w:val="23"/>
                <w:szCs w:val="23"/>
              </w:rPr>
            </w:pPr>
            <w:r w:rsidRPr="00BC2DDE">
              <w:rPr>
                <w:color w:val="0F1115"/>
                <w:sz w:val="23"/>
                <w:szCs w:val="23"/>
              </w:rPr>
              <w:t>На русском языке: наименование, марка, EI 30, дата изготовления, направление открывания (прав./лев.), ГОСТ/ТУ. Маркировка несмываемая.</w:t>
            </w:r>
          </w:p>
        </w:tc>
      </w:tr>
      <w:tr w:rsidR="00BC2DDE" w:rsidRPr="00BC2DDE" w14:paraId="5B5FEFFC" w14:textId="77777777" w:rsidTr="00F87D62">
        <w:tc>
          <w:tcPr>
            <w:tcW w:w="704" w:type="dxa"/>
            <w:vAlign w:val="center"/>
          </w:tcPr>
          <w:p w14:paraId="723408C4" w14:textId="77777777" w:rsidR="00BC2DDE" w:rsidRPr="00BC2DDE" w:rsidRDefault="00BC2DDE" w:rsidP="00BC2DDE">
            <w:pPr>
              <w:spacing w:line="375" w:lineRule="atLeast"/>
              <w:jc w:val="center"/>
              <w:rPr>
                <w:color w:val="0F1115"/>
                <w:sz w:val="23"/>
                <w:szCs w:val="23"/>
              </w:rPr>
            </w:pPr>
            <w:r w:rsidRPr="00BC2DDE">
              <w:rPr>
                <w:color w:val="0F1115"/>
                <w:sz w:val="23"/>
                <w:szCs w:val="23"/>
              </w:rPr>
              <w:t>3.3</w:t>
            </w:r>
          </w:p>
        </w:tc>
        <w:tc>
          <w:tcPr>
            <w:tcW w:w="4966" w:type="dxa"/>
            <w:vAlign w:val="center"/>
          </w:tcPr>
          <w:p w14:paraId="51414C93" w14:textId="77777777" w:rsidR="00BC2DDE" w:rsidRPr="00BC2DDE" w:rsidRDefault="00BC2DDE" w:rsidP="00BC2DDE">
            <w:pPr>
              <w:spacing w:line="375" w:lineRule="atLeast"/>
              <w:rPr>
                <w:color w:val="0F1115"/>
                <w:sz w:val="23"/>
                <w:szCs w:val="23"/>
              </w:rPr>
            </w:pPr>
            <w:r w:rsidRPr="00BC2DDE">
              <w:rPr>
                <w:color w:val="0F1115"/>
                <w:sz w:val="23"/>
                <w:szCs w:val="23"/>
              </w:rPr>
              <w:t>Упаковка</w:t>
            </w:r>
          </w:p>
        </w:tc>
        <w:tc>
          <w:tcPr>
            <w:tcW w:w="8647" w:type="dxa"/>
            <w:vAlign w:val="center"/>
          </w:tcPr>
          <w:p w14:paraId="51238987" w14:textId="77777777" w:rsidR="00BC2DDE" w:rsidRPr="00BC2DDE" w:rsidRDefault="00BC2DDE" w:rsidP="00BC2DDE">
            <w:pPr>
              <w:rPr>
                <w:color w:val="0F1115"/>
                <w:sz w:val="23"/>
                <w:szCs w:val="23"/>
              </w:rPr>
            </w:pPr>
            <w:r w:rsidRPr="00BC2DDE">
              <w:rPr>
                <w:color w:val="0F1115"/>
                <w:sz w:val="23"/>
                <w:szCs w:val="23"/>
              </w:rPr>
              <w:t xml:space="preserve">Полиэтиленовая пленка + </w:t>
            </w:r>
            <w:proofErr w:type="spellStart"/>
            <w:r w:rsidRPr="00BC2DDE">
              <w:rPr>
                <w:color w:val="0F1115"/>
                <w:sz w:val="23"/>
                <w:szCs w:val="23"/>
              </w:rPr>
              <w:t>гофрокартон</w:t>
            </w:r>
            <w:proofErr w:type="spellEnd"/>
            <w:r w:rsidRPr="00BC2DDE">
              <w:rPr>
                <w:color w:val="0F1115"/>
                <w:sz w:val="23"/>
                <w:szCs w:val="23"/>
              </w:rPr>
              <w:t>, угловые накладки. Монтажный комплект – отдельно. Защита от влаги, царапин.</w:t>
            </w:r>
          </w:p>
        </w:tc>
      </w:tr>
      <w:tr w:rsidR="00BC2DDE" w:rsidRPr="00BC2DDE" w14:paraId="4AD74C0F" w14:textId="77777777" w:rsidTr="00F87D62">
        <w:tc>
          <w:tcPr>
            <w:tcW w:w="704" w:type="dxa"/>
            <w:vAlign w:val="center"/>
          </w:tcPr>
          <w:p w14:paraId="0A867EA0" w14:textId="77777777" w:rsidR="00BC2DDE" w:rsidRPr="00BC2DDE" w:rsidRDefault="00BC2DDE" w:rsidP="00BC2DDE">
            <w:pPr>
              <w:spacing w:line="375" w:lineRule="atLeast"/>
              <w:jc w:val="center"/>
              <w:rPr>
                <w:color w:val="0F1115"/>
                <w:sz w:val="23"/>
                <w:szCs w:val="23"/>
              </w:rPr>
            </w:pPr>
            <w:r w:rsidRPr="00BC2DDE">
              <w:rPr>
                <w:color w:val="0F1115"/>
                <w:sz w:val="23"/>
                <w:szCs w:val="23"/>
              </w:rPr>
              <w:t>3.4</w:t>
            </w:r>
          </w:p>
        </w:tc>
        <w:tc>
          <w:tcPr>
            <w:tcW w:w="4966" w:type="dxa"/>
            <w:vAlign w:val="center"/>
          </w:tcPr>
          <w:p w14:paraId="64B47F10" w14:textId="77777777" w:rsidR="00BC2DDE" w:rsidRPr="00BC2DDE" w:rsidRDefault="00BC2DDE" w:rsidP="00BC2DDE">
            <w:pPr>
              <w:spacing w:line="375" w:lineRule="atLeast"/>
              <w:rPr>
                <w:color w:val="0F1115"/>
                <w:sz w:val="23"/>
                <w:szCs w:val="23"/>
              </w:rPr>
            </w:pPr>
            <w:r w:rsidRPr="00BC2DDE">
              <w:rPr>
                <w:color w:val="0F1115"/>
                <w:sz w:val="23"/>
                <w:szCs w:val="23"/>
              </w:rPr>
              <w:t>Транспортировка</w:t>
            </w:r>
          </w:p>
        </w:tc>
        <w:tc>
          <w:tcPr>
            <w:tcW w:w="8647" w:type="dxa"/>
            <w:vAlign w:val="center"/>
          </w:tcPr>
          <w:p w14:paraId="7B7B78D4" w14:textId="77777777" w:rsidR="00BC2DDE" w:rsidRPr="00BC2DDE" w:rsidRDefault="00BC2DDE" w:rsidP="00BC2DDE">
            <w:pPr>
              <w:rPr>
                <w:color w:val="0F1115"/>
                <w:sz w:val="23"/>
                <w:szCs w:val="23"/>
              </w:rPr>
            </w:pPr>
            <w:r w:rsidRPr="00BC2DDE">
              <w:rPr>
                <w:color w:val="0F1115"/>
                <w:sz w:val="23"/>
                <w:szCs w:val="23"/>
              </w:rPr>
              <w:t>В крытых транспортных средствах горизонтально. Без кантования, ударов. Температура от -30°C до +40°C.</w:t>
            </w:r>
          </w:p>
        </w:tc>
      </w:tr>
      <w:tr w:rsidR="00BC2DDE" w:rsidRPr="00BC2DDE" w14:paraId="7C60EA52" w14:textId="77777777" w:rsidTr="00F87D62">
        <w:tc>
          <w:tcPr>
            <w:tcW w:w="704" w:type="dxa"/>
            <w:vAlign w:val="center"/>
          </w:tcPr>
          <w:p w14:paraId="408DBCC8" w14:textId="77777777" w:rsidR="00BC2DDE" w:rsidRPr="00BC2DDE" w:rsidRDefault="00BC2DDE" w:rsidP="00BC2DDE">
            <w:pPr>
              <w:spacing w:line="375" w:lineRule="atLeast"/>
              <w:jc w:val="center"/>
              <w:rPr>
                <w:color w:val="0F1115"/>
                <w:sz w:val="23"/>
                <w:szCs w:val="23"/>
              </w:rPr>
            </w:pPr>
            <w:r w:rsidRPr="00BC2DDE">
              <w:rPr>
                <w:color w:val="0F1115"/>
                <w:sz w:val="23"/>
                <w:szCs w:val="23"/>
              </w:rPr>
              <w:t>3.7</w:t>
            </w:r>
          </w:p>
        </w:tc>
        <w:tc>
          <w:tcPr>
            <w:tcW w:w="4966" w:type="dxa"/>
            <w:vAlign w:val="center"/>
          </w:tcPr>
          <w:p w14:paraId="18901CA0" w14:textId="77777777" w:rsidR="00BC2DDE" w:rsidRPr="00BC2DDE" w:rsidRDefault="00BC2DDE" w:rsidP="00BC2DDE">
            <w:pPr>
              <w:spacing w:line="375" w:lineRule="atLeast"/>
              <w:rPr>
                <w:color w:val="0F1115"/>
                <w:sz w:val="23"/>
                <w:szCs w:val="23"/>
              </w:rPr>
            </w:pPr>
            <w:r w:rsidRPr="00BC2DDE">
              <w:rPr>
                <w:color w:val="0F1115"/>
                <w:sz w:val="23"/>
                <w:szCs w:val="23"/>
              </w:rPr>
              <w:t>Приёмка</w:t>
            </w:r>
          </w:p>
        </w:tc>
        <w:tc>
          <w:tcPr>
            <w:tcW w:w="8647" w:type="dxa"/>
            <w:vAlign w:val="center"/>
          </w:tcPr>
          <w:p w14:paraId="6BA6E30A" w14:textId="77777777" w:rsidR="00BC2DDE" w:rsidRPr="00BC2DDE" w:rsidRDefault="00BC2DDE" w:rsidP="00BC2DDE">
            <w:pPr>
              <w:rPr>
                <w:color w:val="0F1115"/>
                <w:sz w:val="23"/>
                <w:szCs w:val="23"/>
              </w:rPr>
            </w:pPr>
            <w:r w:rsidRPr="00BC2DDE">
              <w:rPr>
                <w:color w:val="0F1115"/>
                <w:sz w:val="23"/>
                <w:szCs w:val="23"/>
              </w:rPr>
              <w:t>По количеству и качеству при подписании ТОРГ-12. Проверка покрытия, геометрии, работоспособности приборов. Акт скрытых дефектов.</w:t>
            </w:r>
          </w:p>
        </w:tc>
      </w:tr>
      <w:tr w:rsidR="00BC2DDE" w:rsidRPr="00BC2DDE" w14:paraId="1FE7D8D4" w14:textId="77777777" w:rsidTr="00F87D62">
        <w:tc>
          <w:tcPr>
            <w:tcW w:w="704" w:type="dxa"/>
            <w:vAlign w:val="center"/>
          </w:tcPr>
          <w:p w14:paraId="2D0A3703" w14:textId="77777777" w:rsidR="00BC2DDE" w:rsidRPr="00BC2DDE" w:rsidRDefault="00BC2DDE" w:rsidP="00BC2DDE">
            <w:pPr>
              <w:spacing w:line="375" w:lineRule="atLeast"/>
              <w:jc w:val="center"/>
              <w:rPr>
                <w:color w:val="0F1115"/>
                <w:sz w:val="23"/>
                <w:szCs w:val="23"/>
              </w:rPr>
            </w:pPr>
            <w:r w:rsidRPr="00BC2DDE">
              <w:rPr>
                <w:color w:val="0F1115"/>
                <w:sz w:val="23"/>
                <w:szCs w:val="23"/>
              </w:rPr>
              <w:t>3.8</w:t>
            </w:r>
          </w:p>
        </w:tc>
        <w:tc>
          <w:tcPr>
            <w:tcW w:w="4966" w:type="dxa"/>
            <w:vAlign w:val="center"/>
          </w:tcPr>
          <w:p w14:paraId="7BED453A" w14:textId="77777777" w:rsidR="00BC2DDE" w:rsidRPr="00BC2DDE" w:rsidRDefault="00BC2DDE" w:rsidP="00BC2DDE">
            <w:pPr>
              <w:spacing w:line="375" w:lineRule="atLeast"/>
              <w:rPr>
                <w:color w:val="0F1115"/>
                <w:sz w:val="23"/>
                <w:szCs w:val="23"/>
              </w:rPr>
            </w:pPr>
            <w:r w:rsidRPr="00BC2DDE">
              <w:rPr>
                <w:color w:val="0F1115"/>
                <w:sz w:val="23"/>
                <w:szCs w:val="23"/>
              </w:rPr>
              <w:t>Испытания</w:t>
            </w:r>
          </w:p>
        </w:tc>
        <w:tc>
          <w:tcPr>
            <w:tcW w:w="8647" w:type="dxa"/>
            <w:vAlign w:val="center"/>
          </w:tcPr>
          <w:p w14:paraId="5885CBCA" w14:textId="77777777" w:rsidR="00BC2DDE" w:rsidRPr="00BC2DDE" w:rsidRDefault="00BC2DDE" w:rsidP="00BC2DDE">
            <w:pPr>
              <w:rPr>
                <w:color w:val="0F1115"/>
                <w:sz w:val="23"/>
                <w:szCs w:val="23"/>
              </w:rPr>
            </w:pPr>
            <w:r w:rsidRPr="00BC2DDE">
              <w:rPr>
                <w:color w:val="0F1115"/>
                <w:sz w:val="23"/>
                <w:szCs w:val="23"/>
              </w:rPr>
              <w:t>Заводские испытания на огнестойкость по ГОСТ Р 53307-2009. Протокол испытаний прилагается. Предоставление копий протоколов испытаний</w:t>
            </w:r>
          </w:p>
        </w:tc>
      </w:tr>
      <w:tr w:rsidR="00BC2DDE" w:rsidRPr="00BC2DDE" w14:paraId="02D58C1E" w14:textId="77777777" w:rsidTr="00F87D62">
        <w:tc>
          <w:tcPr>
            <w:tcW w:w="704" w:type="dxa"/>
            <w:vAlign w:val="center"/>
          </w:tcPr>
          <w:p w14:paraId="1C760BB1"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4.</w:t>
            </w:r>
          </w:p>
        </w:tc>
        <w:tc>
          <w:tcPr>
            <w:tcW w:w="13613" w:type="dxa"/>
            <w:gridSpan w:val="2"/>
            <w:vAlign w:val="center"/>
          </w:tcPr>
          <w:p w14:paraId="77AB547F"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Гарантия</w:t>
            </w:r>
          </w:p>
        </w:tc>
      </w:tr>
      <w:tr w:rsidR="00BC2DDE" w:rsidRPr="00BC2DDE" w14:paraId="2A12D4EB" w14:textId="77777777" w:rsidTr="00F87D62">
        <w:tc>
          <w:tcPr>
            <w:tcW w:w="704" w:type="dxa"/>
            <w:vAlign w:val="center"/>
          </w:tcPr>
          <w:p w14:paraId="556D17AA" w14:textId="77777777" w:rsidR="00BC2DDE" w:rsidRPr="00BC2DDE" w:rsidRDefault="00BC2DDE" w:rsidP="00BC2DDE">
            <w:pPr>
              <w:rPr>
                <w:sz w:val="23"/>
                <w:szCs w:val="23"/>
              </w:rPr>
            </w:pPr>
            <w:r w:rsidRPr="00BC2DDE">
              <w:rPr>
                <w:sz w:val="23"/>
                <w:szCs w:val="23"/>
              </w:rPr>
              <w:t>4.1</w:t>
            </w:r>
          </w:p>
        </w:tc>
        <w:tc>
          <w:tcPr>
            <w:tcW w:w="4966" w:type="dxa"/>
            <w:vAlign w:val="center"/>
          </w:tcPr>
          <w:p w14:paraId="5531BA83" w14:textId="77777777" w:rsidR="00BC2DDE" w:rsidRPr="00BC2DDE" w:rsidRDefault="00BC2DDE" w:rsidP="00BC2DDE">
            <w:pPr>
              <w:rPr>
                <w:sz w:val="23"/>
                <w:szCs w:val="23"/>
              </w:rPr>
            </w:pPr>
            <w:r w:rsidRPr="00BC2DDE">
              <w:rPr>
                <w:sz w:val="23"/>
                <w:szCs w:val="23"/>
              </w:rPr>
              <w:t>Срок гарантии</w:t>
            </w:r>
          </w:p>
        </w:tc>
        <w:tc>
          <w:tcPr>
            <w:tcW w:w="8647" w:type="dxa"/>
          </w:tcPr>
          <w:p w14:paraId="6FCD17B1" w14:textId="441A2EB6" w:rsidR="00BC2DDE" w:rsidRPr="00BC2DDE" w:rsidRDefault="00BC2DDE" w:rsidP="008603FD">
            <w:pPr>
              <w:rPr>
                <w:sz w:val="23"/>
                <w:szCs w:val="23"/>
              </w:rPr>
            </w:pPr>
            <w:r w:rsidRPr="00BC2DDE">
              <w:rPr>
                <w:sz w:val="23"/>
                <w:szCs w:val="23"/>
              </w:rPr>
              <w:t xml:space="preserve">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w:t>
            </w:r>
            <w:r w:rsidR="008603FD" w:rsidRPr="008603FD">
              <w:rPr>
                <w:sz w:val="23"/>
                <w:szCs w:val="23"/>
              </w:rPr>
              <w:t>12</w:t>
            </w:r>
            <w:r w:rsidRPr="00BC2DDE">
              <w:rPr>
                <w:sz w:val="23"/>
                <w:szCs w:val="23"/>
              </w:rPr>
              <w:t xml:space="preserve"> месяцев с даты подписания Сторонами соответствующей товарной накладной по форме ТОРГ-12 или Универсального передаточного документа (УПД).</w:t>
            </w:r>
          </w:p>
        </w:tc>
      </w:tr>
      <w:tr w:rsidR="00BC2DDE" w:rsidRPr="00BC2DDE" w14:paraId="163D32F3" w14:textId="77777777" w:rsidTr="00F87D62">
        <w:tc>
          <w:tcPr>
            <w:tcW w:w="704" w:type="dxa"/>
            <w:vAlign w:val="center"/>
          </w:tcPr>
          <w:p w14:paraId="2F7EF957"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5.</w:t>
            </w:r>
          </w:p>
        </w:tc>
        <w:tc>
          <w:tcPr>
            <w:tcW w:w="13613" w:type="dxa"/>
            <w:gridSpan w:val="2"/>
            <w:vAlign w:val="center"/>
          </w:tcPr>
          <w:p w14:paraId="35303A66" w14:textId="77777777" w:rsidR="00BC2DDE" w:rsidRPr="00BC2DDE" w:rsidRDefault="00BC2DDE" w:rsidP="00BC2DDE">
            <w:pPr>
              <w:suppressAutoHyphens w:val="0"/>
              <w:spacing w:line="375" w:lineRule="atLeast"/>
              <w:rPr>
                <w:b/>
                <w:color w:val="0F1115"/>
                <w:sz w:val="24"/>
                <w:szCs w:val="24"/>
              </w:rPr>
            </w:pPr>
            <w:r w:rsidRPr="00BC2DDE">
              <w:rPr>
                <w:b/>
                <w:bCs/>
                <w:color w:val="0F1115"/>
                <w:sz w:val="23"/>
                <w:szCs w:val="23"/>
              </w:rPr>
              <w:t>Требования к комплектации и документам, поставляемым вместе с продукцией.</w:t>
            </w:r>
          </w:p>
        </w:tc>
      </w:tr>
      <w:tr w:rsidR="00BC2DDE" w:rsidRPr="00BC2DDE" w14:paraId="04AB6534" w14:textId="77777777" w:rsidTr="00F87D62">
        <w:tc>
          <w:tcPr>
            <w:tcW w:w="704" w:type="dxa"/>
            <w:vAlign w:val="center"/>
          </w:tcPr>
          <w:p w14:paraId="44D84A3A" w14:textId="77777777" w:rsidR="00BC2DDE" w:rsidRPr="00BC2DDE" w:rsidRDefault="00BC2DDE" w:rsidP="00BC2DDE">
            <w:pPr>
              <w:spacing w:line="375" w:lineRule="atLeast"/>
              <w:jc w:val="center"/>
              <w:rPr>
                <w:color w:val="0F1115"/>
                <w:sz w:val="23"/>
                <w:szCs w:val="23"/>
              </w:rPr>
            </w:pPr>
            <w:r w:rsidRPr="00BC2DDE">
              <w:rPr>
                <w:color w:val="0F1115"/>
                <w:sz w:val="23"/>
                <w:szCs w:val="23"/>
              </w:rPr>
              <w:lastRenderedPageBreak/>
              <w:t>5.1</w:t>
            </w:r>
          </w:p>
        </w:tc>
        <w:tc>
          <w:tcPr>
            <w:tcW w:w="4966" w:type="dxa"/>
            <w:vAlign w:val="center"/>
          </w:tcPr>
          <w:p w14:paraId="38A46485" w14:textId="77777777" w:rsidR="00BC2DDE" w:rsidRPr="00BC2DDE" w:rsidRDefault="00BC2DDE" w:rsidP="00BC2DDE">
            <w:pPr>
              <w:spacing w:line="375" w:lineRule="atLeast"/>
              <w:rPr>
                <w:color w:val="0F1115"/>
                <w:sz w:val="23"/>
                <w:szCs w:val="23"/>
              </w:rPr>
            </w:pPr>
            <w:r w:rsidRPr="00BC2DDE">
              <w:rPr>
                <w:color w:val="0F1115"/>
                <w:sz w:val="23"/>
                <w:szCs w:val="23"/>
              </w:rPr>
              <w:t>Документы, передаваемые вместе с продукцией</w:t>
            </w:r>
          </w:p>
        </w:tc>
        <w:tc>
          <w:tcPr>
            <w:tcW w:w="8647" w:type="dxa"/>
            <w:vAlign w:val="center"/>
          </w:tcPr>
          <w:p w14:paraId="15B106CE" w14:textId="77777777" w:rsidR="00BC2DDE" w:rsidRPr="00BC2DDE" w:rsidRDefault="00BC2DDE" w:rsidP="00BC2DDE">
            <w:pPr>
              <w:suppressAutoHyphens w:val="0"/>
              <w:jc w:val="both"/>
              <w:rPr>
                <w:sz w:val="23"/>
                <w:szCs w:val="23"/>
              </w:rPr>
            </w:pPr>
            <w:r w:rsidRPr="00BC2DDE">
              <w:rPr>
                <w:sz w:val="23"/>
                <w:szCs w:val="23"/>
              </w:rPr>
              <w:t>Поставщик обязан одновременно с передачей продукции передать Покупателю относящиеся к нему документы, оформленные надлежащим образом:</w:t>
            </w:r>
          </w:p>
          <w:p w14:paraId="435EC110" w14:textId="77777777" w:rsidR="00BC2DDE" w:rsidRPr="00BC2DDE" w:rsidRDefault="00BC2DDE" w:rsidP="00BC2DDE">
            <w:pPr>
              <w:suppressAutoHyphens w:val="0"/>
              <w:ind w:left="207"/>
              <w:contextualSpacing/>
              <w:jc w:val="both"/>
              <w:rPr>
                <w:sz w:val="23"/>
                <w:szCs w:val="23"/>
              </w:rPr>
            </w:pPr>
            <w:r w:rsidRPr="00BC2DDE">
              <w:rPr>
                <w:sz w:val="23"/>
                <w:szCs w:val="23"/>
              </w:rPr>
              <w:t>- сертификаты и паспорта качества;</w:t>
            </w:r>
          </w:p>
          <w:p w14:paraId="25214D71" w14:textId="77777777" w:rsidR="00BC2DDE" w:rsidRPr="00BC2DDE" w:rsidRDefault="00BC2DDE" w:rsidP="00BC2DDE">
            <w:pPr>
              <w:suppressAutoHyphens w:val="0"/>
              <w:ind w:left="207"/>
              <w:contextualSpacing/>
              <w:jc w:val="both"/>
              <w:rPr>
                <w:sz w:val="23"/>
                <w:szCs w:val="23"/>
              </w:rPr>
            </w:pPr>
            <w:r w:rsidRPr="00BC2DDE">
              <w:rPr>
                <w:sz w:val="23"/>
                <w:szCs w:val="23"/>
              </w:rPr>
              <w:t>- технический паспорт;</w:t>
            </w:r>
          </w:p>
          <w:p w14:paraId="09A4BE99" w14:textId="77777777" w:rsidR="00BC2DDE" w:rsidRPr="00BC2DDE" w:rsidRDefault="00BC2DDE" w:rsidP="00BC2DDE">
            <w:pPr>
              <w:suppressAutoHyphens w:val="0"/>
              <w:ind w:left="207"/>
              <w:contextualSpacing/>
              <w:jc w:val="both"/>
              <w:rPr>
                <w:sz w:val="23"/>
                <w:szCs w:val="23"/>
              </w:rPr>
            </w:pPr>
            <w:r w:rsidRPr="00BC2DDE">
              <w:rPr>
                <w:sz w:val="23"/>
                <w:szCs w:val="23"/>
              </w:rPr>
              <w:t>- инструкция по монтажу и эксплуатации;</w:t>
            </w:r>
          </w:p>
          <w:p w14:paraId="10309F32" w14:textId="77777777" w:rsidR="00BC2DDE" w:rsidRPr="00BC2DDE" w:rsidRDefault="00BC2DDE" w:rsidP="00BC2DDE">
            <w:pPr>
              <w:suppressAutoHyphens w:val="0"/>
              <w:ind w:left="207"/>
              <w:contextualSpacing/>
              <w:jc w:val="both"/>
              <w:rPr>
                <w:sz w:val="23"/>
                <w:szCs w:val="23"/>
              </w:rPr>
            </w:pPr>
            <w:r w:rsidRPr="00BC2DDE">
              <w:rPr>
                <w:sz w:val="23"/>
                <w:szCs w:val="23"/>
              </w:rPr>
              <w:t>- сертификат пожарной безопасности (копия);</w:t>
            </w:r>
          </w:p>
          <w:p w14:paraId="3457E9B4" w14:textId="77777777" w:rsidR="00BC2DDE" w:rsidRPr="00BC2DDE" w:rsidRDefault="00BC2DDE" w:rsidP="00BC2DDE">
            <w:pPr>
              <w:suppressAutoHyphens w:val="0"/>
              <w:ind w:left="207"/>
              <w:contextualSpacing/>
              <w:jc w:val="both"/>
              <w:rPr>
                <w:sz w:val="23"/>
                <w:szCs w:val="23"/>
              </w:rPr>
            </w:pPr>
            <w:r w:rsidRPr="00BC2DDE">
              <w:rPr>
                <w:sz w:val="23"/>
                <w:szCs w:val="23"/>
              </w:rPr>
              <w:t>- гарантийный талон;</w:t>
            </w:r>
          </w:p>
          <w:p w14:paraId="2BAD5C22" w14:textId="77777777" w:rsidR="00BC2DDE" w:rsidRPr="00BC2DDE" w:rsidRDefault="00BC2DDE" w:rsidP="00BC2DDE">
            <w:pPr>
              <w:suppressAutoHyphens w:val="0"/>
              <w:ind w:left="207"/>
              <w:contextualSpacing/>
              <w:jc w:val="both"/>
              <w:rPr>
                <w:sz w:val="23"/>
                <w:szCs w:val="23"/>
              </w:rPr>
            </w:pPr>
            <w:r w:rsidRPr="00BC2DDE">
              <w:rPr>
                <w:sz w:val="23"/>
                <w:szCs w:val="23"/>
              </w:rPr>
              <w:t>- протокол испытаний;</w:t>
            </w:r>
          </w:p>
          <w:p w14:paraId="34B4519B" w14:textId="77777777" w:rsidR="00BC2DDE" w:rsidRPr="00BC2DDE" w:rsidRDefault="00BC2DDE" w:rsidP="00BC2DDE">
            <w:pPr>
              <w:rPr>
                <w:color w:val="0F1115"/>
                <w:sz w:val="23"/>
                <w:szCs w:val="23"/>
              </w:rPr>
            </w:pPr>
            <w:r w:rsidRPr="00BC2DDE">
              <w:rPr>
                <w:sz w:val="23"/>
                <w:szCs w:val="23"/>
              </w:rPr>
              <w:t xml:space="preserve">    - товарную накладную унифицированной формы ТОРГ-12 или Универсальный передаточный документ в 2 экз.</w:t>
            </w:r>
          </w:p>
        </w:tc>
      </w:tr>
    </w:tbl>
    <w:p w14:paraId="3E5630B7" w14:textId="77777777" w:rsidR="00BC2DDE" w:rsidRPr="00BC2DDE" w:rsidRDefault="00BC2DDE" w:rsidP="00BC2DDE">
      <w:pPr>
        <w:keepNext/>
        <w:keepLines/>
        <w:spacing w:before="240" w:after="60"/>
        <w:ind w:left="709"/>
        <w:outlineLvl w:val="0"/>
        <w:rPr>
          <w:rFonts w:eastAsia="Calibri"/>
          <w:b/>
          <w:sz w:val="24"/>
          <w:szCs w:val="24"/>
          <w:lang w:val="x-none" w:eastAsia="x-none"/>
        </w:rPr>
      </w:pPr>
      <w:bookmarkStart w:id="32" w:name="_Toc230106894"/>
      <w:r w:rsidRPr="00BC2DDE">
        <w:rPr>
          <w:rFonts w:eastAsia="Calibri"/>
          <w:b/>
          <w:sz w:val="24"/>
          <w:szCs w:val="24"/>
          <w:lang w:val="x-none" w:eastAsia="x-none"/>
        </w:rPr>
        <w:t>Таблица 3.</w:t>
      </w:r>
      <w:r w:rsidRPr="00BC2DDE">
        <w:rPr>
          <w:rFonts w:eastAsia="Calibri"/>
          <w:b/>
          <w:sz w:val="24"/>
          <w:szCs w:val="24"/>
          <w:lang w:eastAsia="x-none"/>
        </w:rPr>
        <w:t>3</w:t>
      </w:r>
      <w:r w:rsidRPr="00BC2DDE">
        <w:rPr>
          <w:rFonts w:eastAsia="Calibri"/>
          <w:b/>
          <w:sz w:val="24"/>
          <w:szCs w:val="24"/>
          <w:lang w:val="x-none" w:eastAsia="x-none"/>
        </w:rPr>
        <w:t xml:space="preserve"> Требования к качеству продукции</w:t>
      </w:r>
      <w:bookmarkEnd w:id="32"/>
    </w:p>
    <w:p w14:paraId="0B97B87F" w14:textId="77777777" w:rsidR="00BC2DDE" w:rsidRPr="00BC2DDE" w:rsidRDefault="00BC2DDE" w:rsidP="00BC2DDE">
      <w:pPr>
        <w:ind w:left="709"/>
        <w:rPr>
          <w:bCs/>
          <w:iCs/>
          <w:sz w:val="24"/>
          <w:szCs w:val="24"/>
        </w:rPr>
      </w:pPr>
      <w:r w:rsidRPr="00BC2DDE">
        <w:rPr>
          <w:bCs/>
          <w:iCs/>
          <w:sz w:val="24"/>
          <w:szCs w:val="24"/>
        </w:rPr>
        <w:t>Наименование продукции (позиция №4 Таблицы 1.1):</w:t>
      </w:r>
    </w:p>
    <w:p w14:paraId="568D95B6" w14:textId="77777777" w:rsidR="00BC2DDE" w:rsidRPr="00BC2DDE" w:rsidRDefault="00BC2DDE" w:rsidP="00BC2DDE">
      <w:pPr>
        <w:ind w:left="709"/>
        <w:rPr>
          <w:i/>
          <w:iCs/>
          <w:sz w:val="24"/>
          <w:szCs w:val="24"/>
          <w:shd w:val="clear" w:color="auto" w:fill="FFFF99"/>
        </w:rPr>
      </w:pPr>
      <w:r w:rsidRPr="00BC2DDE">
        <w:rPr>
          <w:bCs/>
          <w:iCs/>
          <w:sz w:val="24"/>
          <w:szCs w:val="24"/>
        </w:rPr>
        <w:t xml:space="preserve">Дверной блок металлический, </w:t>
      </w:r>
      <w:proofErr w:type="spellStart"/>
      <w:r w:rsidRPr="00BC2DDE">
        <w:rPr>
          <w:bCs/>
          <w:iCs/>
          <w:sz w:val="24"/>
          <w:szCs w:val="24"/>
        </w:rPr>
        <w:t>однопольный</w:t>
      </w:r>
      <w:proofErr w:type="spellEnd"/>
      <w:r w:rsidRPr="00BC2DDE">
        <w:rPr>
          <w:bCs/>
          <w:iCs/>
          <w:sz w:val="24"/>
          <w:szCs w:val="24"/>
        </w:rPr>
        <w:t>, глухой, не противопожарный, не утепленный, ДМ-100, цвет RAL 7031</w:t>
      </w:r>
    </w:p>
    <w:tbl>
      <w:tblPr>
        <w:tblStyle w:val="affd"/>
        <w:tblW w:w="14317" w:type="dxa"/>
        <w:tblInd w:w="704" w:type="dxa"/>
        <w:tblLayout w:type="fixed"/>
        <w:tblLook w:val="04A0" w:firstRow="1" w:lastRow="0" w:firstColumn="1" w:lastColumn="0" w:noHBand="0" w:noVBand="1"/>
      </w:tblPr>
      <w:tblGrid>
        <w:gridCol w:w="851"/>
        <w:gridCol w:w="4819"/>
        <w:gridCol w:w="8647"/>
      </w:tblGrid>
      <w:tr w:rsidR="00BC2DDE" w:rsidRPr="00BC2DDE" w14:paraId="74058B34" w14:textId="77777777" w:rsidTr="00F87D62">
        <w:trPr>
          <w:trHeight w:val="276"/>
        </w:trPr>
        <w:tc>
          <w:tcPr>
            <w:tcW w:w="851" w:type="dxa"/>
            <w:vMerge w:val="restart"/>
            <w:vAlign w:val="center"/>
          </w:tcPr>
          <w:p w14:paraId="10B53C17" w14:textId="77777777" w:rsidR="00BC2DDE" w:rsidRPr="00BC2DDE" w:rsidRDefault="00BC2DDE" w:rsidP="00BC2DDE">
            <w:pPr>
              <w:jc w:val="center"/>
              <w:rPr>
                <w:bCs/>
                <w:sz w:val="24"/>
                <w:szCs w:val="24"/>
              </w:rPr>
            </w:pPr>
            <w:r w:rsidRPr="00BC2DDE">
              <w:rPr>
                <w:bCs/>
                <w:sz w:val="24"/>
                <w:szCs w:val="24"/>
              </w:rPr>
              <w:t>№ п/п</w:t>
            </w:r>
          </w:p>
        </w:tc>
        <w:tc>
          <w:tcPr>
            <w:tcW w:w="4819" w:type="dxa"/>
            <w:vMerge w:val="restart"/>
            <w:vAlign w:val="center"/>
          </w:tcPr>
          <w:p w14:paraId="13CEF116" w14:textId="77777777" w:rsidR="00BC2DDE" w:rsidRPr="00BC2DDE" w:rsidRDefault="00BC2DDE" w:rsidP="00BC2DDE">
            <w:pPr>
              <w:jc w:val="center"/>
              <w:rPr>
                <w:bCs/>
                <w:sz w:val="24"/>
                <w:szCs w:val="24"/>
              </w:rPr>
            </w:pPr>
            <w:r w:rsidRPr="00BC2DDE">
              <w:rPr>
                <w:bCs/>
                <w:sz w:val="24"/>
                <w:szCs w:val="24"/>
              </w:rPr>
              <w:t>Наименование параметра</w:t>
            </w:r>
          </w:p>
        </w:tc>
        <w:tc>
          <w:tcPr>
            <w:tcW w:w="8647" w:type="dxa"/>
            <w:vMerge w:val="restart"/>
            <w:vAlign w:val="center"/>
          </w:tcPr>
          <w:p w14:paraId="05038B59" w14:textId="77777777" w:rsidR="00BC2DDE" w:rsidRPr="00BC2DDE" w:rsidRDefault="00BC2DDE" w:rsidP="00BC2DDE">
            <w:pPr>
              <w:jc w:val="center"/>
              <w:rPr>
                <w:bCs/>
                <w:sz w:val="24"/>
                <w:szCs w:val="24"/>
              </w:rPr>
            </w:pPr>
            <w:r w:rsidRPr="00BC2DDE">
              <w:rPr>
                <w:bCs/>
                <w:sz w:val="24"/>
                <w:szCs w:val="24"/>
              </w:rPr>
              <w:t>Требование заказчика</w:t>
            </w:r>
          </w:p>
        </w:tc>
      </w:tr>
      <w:tr w:rsidR="00BC2DDE" w:rsidRPr="00BC2DDE" w14:paraId="2CEC0849" w14:textId="77777777" w:rsidTr="00F87D62">
        <w:trPr>
          <w:trHeight w:val="276"/>
        </w:trPr>
        <w:tc>
          <w:tcPr>
            <w:tcW w:w="851" w:type="dxa"/>
            <w:vMerge/>
            <w:vAlign w:val="center"/>
          </w:tcPr>
          <w:p w14:paraId="13BA3ABC" w14:textId="77777777" w:rsidR="00BC2DDE" w:rsidRPr="00BC2DDE" w:rsidRDefault="00BC2DDE" w:rsidP="00BC2DDE">
            <w:pPr>
              <w:rPr>
                <w:bCs/>
                <w:sz w:val="24"/>
                <w:szCs w:val="24"/>
              </w:rPr>
            </w:pPr>
          </w:p>
        </w:tc>
        <w:tc>
          <w:tcPr>
            <w:tcW w:w="4819" w:type="dxa"/>
            <w:vMerge/>
            <w:vAlign w:val="center"/>
          </w:tcPr>
          <w:p w14:paraId="6A6C070D" w14:textId="77777777" w:rsidR="00BC2DDE" w:rsidRPr="00BC2DDE" w:rsidRDefault="00BC2DDE" w:rsidP="00BC2DDE">
            <w:pPr>
              <w:rPr>
                <w:bCs/>
                <w:sz w:val="24"/>
                <w:szCs w:val="24"/>
              </w:rPr>
            </w:pPr>
          </w:p>
        </w:tc>
        <w:tc>
          <w:tcPr>
            <w:tcW w:w="8647" w:type="dxa"/>
            <w:vMerge/>
            <w:vAlign w:val="center"/>
          </w:tcPr>
          <w:p w14:paraId="4D5765DF" w14:textId="77777777" w:rsidR="00BC2DDE" w:rsidRPr="00BC2DDE" w:rsidRDefault="00BC2DDE" w:rsidP="00BC2DDE">
            <w:pPr>
              <w:rPr>
                <w:bCs/>
                <w:sz w:val="24"/>
                <w:szCs w:val="24"/>
              </w:rPr>
            </w:pPr>
          </w:p>
        </w:tc>
      </w:tr>
      <w:tr w:rsidR="00BC2DDE" w:rsidRPr="00BC2DDE" w14:paraId="33B49065" w14:textId="77777777" w:rsidTr="00F87D62">
        <w:tc>
          <w:tcPr>
            <w:tcW w:w="851" w:type="dxa"/>
            <w:vAlign w:val="center"/>
          </w:tcPr>
          <w:p w14:paraId="76069E0D" w14:textId="77777777" w:rsidR="00BC2DDE" w:rsidRPr="00BC2DDE" w:rsidRDefault="00BC2DDE" w:rsidP="00BC2DDE">
            <w:pPr>
              <w:spacing w:before="60" w:after="60"/>
              <w:jc w:val="center"/>
              <w:rPr>
                <w:b/>
                <w:sz w:val="24"/>
                <w:szCs w:val="24"/>
              </w:rPr>
            </w:pPr>
            <w:r w:rsidRPr="00BC2DDE">
              <w:rPr>
                <w:b/>
                <w:sz w:val="24"/>
                <w:szCs w:val="24"/>
              </w:rPr>
              <w:t>1</w:t>
            </w:r>
          </w:p>
        </w:tc>
        <w:tc>
          <w:tcPr>
            <w:tcW w:w="4819" w:type="dxa"/>
            <w:vAlign w:val="center"/>
          </w:tcPr>
          <w:p w14:paraId="76EA4823" w14:textId="77777777" w:rsidR="00BC2DDE" w:rsidRPr="00BC2DDE" w:rsidRDefault="00BC2DDE" w:rsidP="00BC2DDE">
            <w:pPr>
              <w:jc w:val="center"/>
              <w:rPr>
                <w:b/>
                <w:sz w:val="24"/>
                <w:szCs w:val="24"/>
              </w:rPr>
            </w:pPr>
            <w:r w:rsidRPr="00BC2DDE">
              <w:rPr>
                <w:b/>
                <w:sz w:val="24"/>
                <w:szCs w:val="24"/>
              </w:rPr>
              <w:t>2</w:t>
            </w:r>
          </w:p>
        </w:tc>
        <w:tc>
          <w:tcPr>
            <w:tcW w:w="8647" w:type="dxa"/>
            <w:vAlign w:val="center"/>
          </w:tcPr>
          <w:p w14:paraId="14DE6AD1" w14:textId="77777777" w:rsidR="00BC2DDE" w:rsidRPr="00BC2DDE" w:rsidRDefault="00BC2DDE" w:rsidP="00BC2DDE">
            <w:pPr>
              <w:jc w:val="center"/>
              <w:rPr>
                <w:b/>
                <w:sz w:val="24"/>
                <w:szCs w:val="24"/>
              </w:rPr>
            </w:pPr>
            <w:r w:rsidRPr="00BC2DDE">
              <w:rPr>
                <w:b/>
                <w:sz w:val="24"/>
                <w:szCs w:val="24"/>
              </w:rPr>
              <w:t>3</w:t>
            </w:r>
          </w:p>
        </w:tc>
      </w:tr>
      <w:tr w:rsidR="00BC2DDE" w:rsidRPr="00BC2DDE" w14:paraId="5C26F0F1" w14:textId="77777777" w:rsidTr="00F87D62">
        <w:tc>
          <w:tcPr>
            <w:tcW w:w="851" w:type="dxa"/>
            <w:vAlign w:val="center"/>
          </w:tcPr>
          <w:p w14:paraId="31143C92"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1.</w:t>
            </w:r>
          </w:p>
        </w:tc>
        <w:tc>
          <w:tcPr>
            <w:tcW w:w="13466" w:type="dxa"/>
            <w:gridSpan w:val="2"/>
            <w:vAlign w:val="center"/>
          </w:tcPr>
          <w:p w14:paraId="70648A9F" w14:textId="77777777" w:rsidR="00BC2DDE" w:rsidRPr="00BC2DDE" w:rsidRDefault="00BC2DDE" w:rsidP="00BC2DDE">
            <w:pPr>
              <w:suppressAutoHyphens w:val="0"/>
              <w:spacing w:line="375" w:lineRule="atLeast"/>
              <w:rPr>
                <w:color w:val="0F1115"/>
                <w:sz w:val="24"/>
                <w:szCs w:val="24"/>
              </w:rPr>
            </w:pPr>
            <w:r w:rsidRPr="00BC2DDE">
              <w:rPr>
                <w:b/>
                <w:bCs/>
                <w:color w:val="0F1115"/>
                <w:sz w:val="23"/>
                <w:szCs w:val="23"/>
              </w:rPr>
              <w:t>Технические и функциональные характеристики</w:t>
            </w:r>
          </w:p>
        </w:tc>
      </w:tr>
      <w:tr w:rsidR="00BC2DDE" w:rsidRPr="00BC2DDE" w14:paraId="2F6120B4" w14:textId="77777777" w:rsidTr="00F87D62">
        <w:tc>
          <w:tcPr>
            <w:tcW w:w="851" w:type="dxa"/>
            <w:vAlign w:val="center"/>
          </w:tcPr>
          <w:p w14:paraId="5CF63F11" w14:textId="77777777" w:rsidR="00BC2DDE" w:rsidRPr="00BC2DDE" w:rsidRDefault="00BC2DDE" w:rsidP="00BC2DDE">
            <w:pPr>
              <w:spacing w:line="375" w:lineRule="atLeast"/>
              <w:jc w:val="center"/>
              <w:rPr>
                <w:color w:val="0F1115"/>
                <w:sz w:val="23"/>
                <w:szCs w:val="23"/>
              </w:rPr>
            </w:pPr>
            <w:r w:rsidRPr="00BC2DDE">
              <w:rPr>
                <w:color w:val="0F1115"/>
                <w:sz w:val="23"/>
                <w:szCs w:val="23"/>
              </w:rPr>
              <w:t>1.1</w:t>
            </w:r>
          </w:p>
        </w:tc>
        <w:tc>
          <w:tcPr>
            <w:tcW w:w="4819" w:type="dxa"/>
            <w:vAlign w:val="center"/>
          </w:tcPr>
          <w:p w14:paraId="6DDE5021" w14:textId="77777777" w:rsidR="00BC2DDE" w:rsidRPr="00BC2DDE" w:rsidRDefault="00BC2DDE" w:rsidP="00BC2DDE">
            <w:pPr>
              <w:spacing w:line="375" w:lineRule="atLeast"/>
              <w:rPr>
                <w:color w:val="0F1115"/>
                <w:sz w:val="23"/>
                <w:szCs w:val="23"/>
              </w:rPr>
            </w:pPr>
            <w:r w:rsidRPr="00BC2DDE">
              <w:rPr>
                <w:color w:val="0F1115"/>
                <w:sz w:val="23"/>
                <w:szCs w:val="23"/>
              </w:rPr>
              <w:t>Конструкция</w:t>
            </w:r>
          </w:p>
        </w:tc>
        <w:tc>
          <w:tcPr>
            <w:tcW w:w="8647" w:type="dxa"/>
            <w:vAlign w:val="center"/>
          </w:tcPr>
          <w:p w14:paraId="04B503D8" w14:textId="77777777" w:rsidR="00BC2DDE" w:rsidRPr="00BC2DDE" w:rsidRDefault="00BC2DDE" w:rsidP="00BC2DDE">
            <w:pPr>
              <w:rPr>
                <w:color w:val="0F1115"/>
                <w:sz w:val="23"/>
                <w:szCs w:val="23"/>
              </w:rPr>
            </w:pPr>
            <w:r w:rsidRPr="00BC2DDE">
              <w:rPr>
                <w:color w:val="0F1115"/>
                <w:sz w:val="23"/>
                <w:szCs w:val="23"/>
              </w:rPr>
              <w:t>Каркас из стального листа толщиной ≥1,2 мм; утепление негорючим материалом; полотно глухое; коробка замкнутого профиля; порог из алюминия или стали</w:t>
            </w:r>
          </w:p>
        </w:tc>
      </w:tr>
      <w:tr w:rsidR="00BC2DDE" w:rsidRPr="00BC2DDE" w14:paraId="54438FAD" w14:textId="77777777" w:rsidTr="00F87D62">
        <w:tc>
          <w:tcPr>
            <w:tcW w:w="851" w:type="dxa"/>
            <w:vAlign w:val="center"/>
          </w:tcPr>
          <w:p w14:paraId="3C306BD0" w14:textId="77777777" w:rsidR="00BC2DDE" w:rsidRPr="00BC2DDE" w:rsidRDefault="00BC2DDE" w:rsidP="00BC2DDE">
            <w:pPr>
              <w:spacing w:line="375" w:lineRule="atLeast"/>
              <w:jc w:val="center"/>
              <w:rPr>
                <w:color w:val="0F1115"/>
                <w:sz w:val="23"/>
                <w:szCs w:val="23"/>
              </w:rPr>
            </w:pPr>
            <w:r w:rsidRPr="00BC2DDE">
              <w:rPr>
                <w:color w:val="0F1115"/>
                <w:sz w:val="23"/>
                <w:szCs w:val="23"/>
              </w:rPr>
              <w:t>1.2</w:t>
            </w:r>
          </w:p>
        </w:tc>
        <w:tc>
          <w:tcPr>
            <w:tcW w:w="4819" w:type="dxa"/>
            <w:vAlign w:val="center"/>
          </w:tcPr>
          <w:p w14:paraId="28A4DCE9" w14:textId="77777777" w:rsidR="00BC2DDE" w:rsidRPr="00BC2DDE" w:rsidRDefault="00BC2DDE" w:rsidP="00BC2DDE">
            <w:pPr>
              <w:spacing w:line="375" w:lineRule="atLeast"/>
              <w:rPr>
                <w:color w:val="0F1115"/>
                <w:sz w:val="23"/>
                <w:szCs w:val="23"/>
              </w:rPr>
            </w:pPr>
            <w:r w:rsidRPr="00BC2DDE">
              <w:rPr>
                <w:color w:val="0F1115"/>
                <w:sz w:val="23"/>
                <w:szCs w:val="23"/>
              </w:rPr>
              <w:t>Размеры под проем</w:t>
            </w:r>
          </w:p>
        </w:tc>
        <w:tc>
          <w:tcPr>
            <w:tcW w:w="8647" w:type="dxa"/>
            <w:vAlign w:val="center"/>
          </w:tcPr>
          <w:p w14:paraId="57BBA205" w14:textId="77777777" w:rsidR="00BC2DDE" w:rsidRPr="00BC2DDE" w:rsidRDefault="00BC2DDE" w:rsidP="00BC2DDE">
            <w:pPr>
              <w:rPr>
                <w:color w:val="0F1115"/>
                <w:sz w:val="23"/>
                <w:szCs w:val="23"/>
              </w:rPr>
            </w:pPr>
            <w:r w:rsidRPr="00BC2DDE">
              <w:rPr>
                <w:color w:val="0F1115"/>
                <w:sz w:val="23"/>
                <w:szCs w:val="23"/>
              </w:rPr>
              <w:t>Для проема 2100(Н)х1000 мм. Монтажный зазор 10–25 мм по периметру.</w:t>
            </w:r>
            <w:r w:rsidRPr="00BC2DDE">
              <w:rPr>
                <w:sz w:val="28"/>
                <w:szCs w:val="28"/>
              </w:rPr>
              <w:t xml:space="preserve"> </w:t>
            </w:r>
            <w:r w:rsidRPr="00BC2DDE">
              <w:rPr>
                <w:color w:val="0F1115"/>
                <w:sz w:val="23"/>
                <w:szCs w:val="23"/>
              </w:rPr>
              <w:t>Допускается неравенство створок</w:t>
            </w:r>
          </w:p>
        </w:tc>
      </w:tr>
      <w:tr w:rsidR="00BC2DDE" w:rsidRPr="00BC2DDE" w14:paraId="46E8F702" w14:textId="77777777" w:rsidTr="00F87D62">
        <w:tc>
          <w:tcPr>
            <w:tcW w:w="851" w:type="dxa"/>
            <w:vAlign w:val="center"/>
          </w:tcPr>
          <w:p w14:paraId="3EEBD556" w14:textId="77777777" w:rsidR="00BC2DDE" w:rsidRPr="00BC2DDE" w:rsidRDefault="00BC2DDE" w:rsidP="00BC2DDE">
            <w:pPr>
              <w:spacing w:line="375" w:lineRule="atLeast"/>
              <w:jc w:val="center"/>
              <w:rPr>
                <w:color w:val="0F1115"/>
                <w:sz w:val="23"/>
                <w:szCs w:val="23"/>
              </w:rPr>
            </w:pPr>
            <w:r w:rsidRPr="00BC2DDE">
              <w:rPr>
                <w:color w:val="0F1115"/>
                <w:sz w:val="23"/>
                <w:szCs w:val="23"/>
              </w:rPr>
              <w:t>1.3</w:t>
            </w:r>
          </w:p>
        </w:tc>
        <w:tc>
          <w:tcPr>
            <w:tcW w:w="4819" w:type="dxa"/>
            <w:vAlign w:val="center"/>
          </w:tcPr>
          <w:p w14:paraId="786416E3" w14:textId="77777777" w:rsidR="00BC2DDE" w:rsidRPr="00BC2DDE" w:rsidRDefault="00BC2DDE" w:rsidP="00BC2DDE">
            <w:pPr>
              <w:spacing w:line="375" w:lineRule="atLeast"/>
              <w:rPr>
                <w:color w:val="0F1115"/>
                <w:sz w:val="23"/>
                <w:szCs w:val="23"/>
              </w:rPr>
            </w:pPr>
            <w:r w:rsidRPr="00BC2DDE">
              <w:rPr>
                <w:color w:val="0F1115"/>
                <w:sz w:val="23"/>
                <w:szCs w:val="23"/>
              </w:rPr>
              <w:t>Приборы открывания</w:t>
            </w:r>
          </w:p>
        </w:tc>
        <w:tc>
          <w:tcPr>
            <w:tcW w:w="8647" w:type="dxa"/>
            <w:vAlign w:val="center"/>
          </w:tcPr>
          <w:p w14:paraId="32CEE9B8" w14:textId="77777777" w:rsidR="00BC2DDE" w:rsidRPr="00BC2DDE" w:rsidRDefault="00BC2DDE" w:rsidP="00BC2DDE">
            <w:pPr>
              <w:rPr>
                <w:color w:val="0F1115"/>
                <w:sz w:val="23"/>
                <w:szCs w:val="23"/>
              </w:rPr>
            </w:pPr>
            <w:r w:rsidRPr="00BC2DDE">
              <w:rPr>
                <w:color w:val="0F1115"/>
                <w:sz w:val="23"/>
                <w:szCs w:val="23"/>
              </w:rPr>
              <w:t xml:space="preserve">Ручка-накладка, замок цилиндровый (не ниже 2 класса </w:t>
            </w:r>
            <w:proofErr w:type="spellStart"/>
            <w:r w:rsidRPr="00BC2DDE">
              <w:rPr>
                <w:color w:val="0F1115"/>
                <w:sz w:val="23"/>
                <w:szCs w:val="23"/>
              </w:rPr>
              <w:t>взломостойкости</w:t>
            </w:r>
            <w:proofErr w:type="spellEnd"/>
            <w:r w:rsidRPr="00BC2DDE">
              <w:rPr>
                <w:color w:val="0F1115"/>
                <w:sz w:val="23"/>
                <w:szCs w:val="23"/>
              </w:rPr>
              <w:t>), доводчик.</w:t>
            </w:r>
          </w:p>
        </w:tc>
      </w:tr>
      <w:tr w:rsidR="00BC2DDE" w:rsidRPr="00BC2DDE" w14:paraId="08708815" w14:textId="77777777" w:rsidTr="00F87D62">
        <w:tc>
          <w:tcPr>
            <w:tcW w:w="851" w:type="dxa"/>
            <w:vAlign w:val="center"/>
          </w:tcPr>
          <w:p w14:paraId="7258E649" w14:textId="77777777" w:rsidR="00BC2DDE" w:rsidRPr="00BC2DDE" w:rsidRDefault="00BC2DDE" w:rsidP="00BC2DDE">
            <w:pPr>
              <w:spacing w:line="375" w:lineRule="atLeast"/>
              <w:jc w:val="center"/>
              <w:rPr>
                <w:color w:val="0F1115"/>
                <w:sz w:val="23"/>
                <w:szCs w:val="23"/>
              </w:rPr>
            </w:pPr>
            <w:r w:rsidRPr="00BC2DDE">
              <w:rPr>
                <w:color w:val="0F1115"/>
                <w:sz w:val="23"/>
                <w:szCs w:val="23"/>
              </w:rPr>
              <w:t>1.4</w:t>
            </w:r>
          </w:p>
        </w:tc>
        <w:tc>
          <w:tcPr>
            <w:tcW w:w="4819" w:type="dxa"/>
            <w:vAlign w:val="center"/>
          </w:tcPr>
          <w:p w14:paraId="57876133" w14:textId="77777777" w:rsidR="00BC2DDE" w:rsidRPr="00BC2DDE" w:rsidRDefault="00BC2DDE" w:rsidP="00BC2DDE">
            <w:pPr>
              <w:spacing w:line="375" w:lineRule="atLeast"/>
              <w:rPr>
                <w:color w:val="0F1115"/>
                <w:sz w:val="23"/>
                <w:szCs w:val="23"/>
              </w:rPr>
            </w:pPr>
            <w:r w:rsidRPr="00BC2DDE">
              <w:rPr>
                <w:color w:val="0F1115"/>
                <w:sz w:val="23"/>
                <w:szCs w:val="23"/>
              </w:rPr>
              <w:t>Покрытие</w:t>
            </w:r>
          </w:p>
        </w:tc>
        <w:tc>
          <w:tcPr>
            <w:tcW w:w="8647" w:type="dxa"/>
            <w:vAlign w:val="center"/>
          </w:tcPr>
          <w:p w14:paraId="7FA8C3E8" w14:textId="77777777" w:rsidR="00BC2DDE" w:rsidRPr="00BC2DDE" w:rsidRDefault="00BC2DDE" w:rsidP="00BC2DDE">
            <w:pPr>
              <w:spacing w:line="375" w:lineRule="atLeast"/>
              <w:rPr>
                <w:color w:val="0F1115"/>
                <w:sz w:val="23"/>
                <w:szCs w:val="23"/>
              </w:rPr>
            </w:pPr>
            <w:r w:rsidRPr="00BC2DDE">
              <w:rPr>
                <w:color w:val="0F1115"/>
                <w:sz w:val="23"/>
                <w:szCs w:val="23"/>
              </w:rPr>
              <w:t>Полимерно-порошковое, цвет RAL 7031, матовое, толщина ≥60 мкм</w:t>
            </w:r>
          </w:p>
        </w:tc>
      </w:tr>
      <w:tr w:rsidR="00BC2DDE" w:rsidRPr="00BC2DDE" w14:paraId="6B983E6F" w14:textId="77777777" w:rsidTr="00F87D62">
        <w:tc>
          <w:tcPr>
            <w:tcW w:w="851" w:type="dxa"/>
            <w:vAlign w:val="center"/>
          </w:tcPr>
          <w:p w14:paraId="60213736" w14:textId="77777777" w:rsidR="00BC2DDE" w:rsidRPr="00BC2DDE" w:rsidRDefault="00BC2DDE" w:rsidP="00BC2DDE">
            <w:pPr>
              <w:spacing w:line="375" w:lineRule="atLeast"/>
              <w:jc w:val="center"/>
              <w:rPr>
                <w:color w:val="0F1115"/>
                <w:sz w:val="23"/>
                <w:szCs w:val="23"/>
                <w:lang w:val="en-US"/>
              </w:rPr>
            </w:pPr>
            <w:r w:rsidRPr="00BC2DDE">
              <w:rPr>
                <w:color w:val="0F1115"/>
                <w:sz w:val="23"/>
                <w:szCs w:val="23"/>
              </w:rPr>
              <w:t>1.</w:t>
            </w:r>
            <w:r w:rsidRPr="00BC2DDE">
              <w:rPr>
                <w:color w:val="0F1115"/>
                <w:sz w:val="23"/>
                <w:szCs w:val="23"/>
                <w:lang w:val="en-US"/>
              </w:rPr>
              <w:t>5</w:t>
            </w:r>
          </w:p>
        </w:tc>
        <w:tc>
          <w:tcPr>
            <w:tcW w:w="4819" w:type="dxa"/>
            <w:vAlign w:val="center"/>
          </w:tcPr>
          <w:p w14:paraId="75500B8C" w14:textId="77777777" w:rsidR="00BC2DDE" w:rsidRPr="00BC2DDE" w:rsidRDefault="00BC2DDE" w:rsidP="00BC2DDE">
            <w:pPr>
              <w:spacing w:line="375" w:lineRule="atLeast"/>
              <w:rPr>
                <w:color w:val="0F1115"/>
                <w:sz w:val="23"/>
                <w:szCs w:val="23"/>
              </w:rPr>
            </w:pPr>
            <w:r w:rsidRPr="00BC2DDE">
              <w:rPr>
                <w:color w:val="0F1115"/>
                <w:sz w:val="23"/>
                <w:szCs w:val="23"/>
              </w:rPr>
              <w:t>Комплектация</w:t>
            </w:r>
          </w:p>
        </w:tc>
        <w:tc>
          <w:tcPr>
            <w:tcW w:w="8647" w:type="dxa"/>
            <w:vAlign w:val="center"/>
          </w:tcPr>
          <w:p w14:paraId="1AD80082" w14:textId="77777777" w:rsidR="00BC2DDE" w:rsidRPr="00BC2DDE" w:rsidRDefault="00BC2DDE" w:rsidP="00BC2DDE">
            <w:pPr>
              <w:rPr>
                <w:color w:val="0F1115"/>
                <w:sz w:val="23"/>
                <w:szCs w:val="23"/>
              </w:rPr>
            </w:pPr>
            <w:r w:rsidRPr="00BC2DDE">
              <w:rPr>
                <w:color w:val="0F1115"/>
                <w:sz w:val="23"/>
                <w:szCs w:val="23"/>
              </w:rPr>
              <w:t>Полотно, коробка, порог, монтажный комплект (анкерные болты, заглушки), паспорт, инструкция</w:t>
            </w:r>
          </w:p>
        </w:tc>
      </w:tr>
      <w:tr w:rsidR="00BC2DDE" w:rsidRPr="00BC2DDE" w14:paraId="77988FB2" w14:textId="77777777" w:rsidTr="00F87D62">
        <w:tc>
          <w:tcPr>
            <w:tcW w:w="851" w:type="dxa"/>
          </w:tcPr>
          <w:p w14:paraId="4AA025E7" w14:textId="77777777" w:rsidR="00BC2DDE" w:rsidRPr="00BC2DDE" w:rsidRDefault="00BC2DDE" w:rsidP="00BC2DDE">
            <w:pPr>
              <w:jc w:val="center"/>
              <w:rPr>
                <w:b/>
                <w:sz w:val="23"/>
                <w:szCs w:val="23"/>
              </w:rPr>
            </w:pPr>
            <w:r w:rsidRPr="00BC2DDE">
              <w:rPr>
                <w:b/>
                <w:sz w:val="23"/>
                <w:szCs w:val="23"/>
              </w:rPr>
              <w:t>3.</w:t>
            </w:r>
          </w:p>
        </w:tc>
        <w:tc>
          <w:tcPr>
            <w:tcW w:w="13466" w:type="dxa"/>
            <w:gridSpan w:val="2"/>
          </w:tcPr>
          <w:p w14:paraId="7CDAF93D" w14:textId="77777777" w:rsidR="00BC2DDE" w:rsidRPr="00BC2DDE" w:rsidRDefault="00BC2DDE" w:rsidP="00BC2DDE">
            <w:pPr>
              <w:rPr>
                <w:b/>
                <w:sz w:val="23"/>
                <w:szCs w:val="23"/>
              </w:rPr>
            </w:pPr>
            <w:r w:rsidRPr="00BC2DDE">
              <w:rPr>
                <w:b/>
                <w:sz w:val="23"/>
                <w:szCs w:val="23"/>
              </w:rPr>
              <w:t>Требования к доставке,  маркировке, упаковке, транспортировке, перемещению, условиям хранения, приемке и испытаниям</w:t>
            </w:r>
          </w:p>
        </w:tc>
      </w:tr>
      <w:tr w:rsidR="00BC2DDE" w:rsidRPr="00BC2DDE" w14:paraId="59907251" w14:textId="77777777" w:rsidTr="00F87D62">
        <w:tc>
          <w:tcPr>
            <w:tcW w:w="851" w:type="dxa"/>
            <w:vAlign w:val="center"/>
          </w:tcPr>
          <w:p w14:paraId="32CD874B" w14:textId="77777777" w:rsidR="00BC2DDE" w:rsidRPr="00BC2DDE" w:rsidRDefault="00BC2DDE" w:rsidP="00BC2DDE">
            <w:pPr>
              <w:jc w:val="center"/>
              <w:rPr>
                <w:sz w:val="23"/>
                <w:szCs w:val="23"/>
              </w:rPr>
            </w:pPr>
            <w:r w:rsidRPr="00BC2DDE">
              <w:rPr>
                <w:sz w:val="23"/>
                <w:szCs w:val="23"/>
              </w:rPr>
              <w:t>3.1</w:t>
            </w:r>
          </w:p>
        </w:tc>
        <w:tc>
          <w:tcPr>
            <w:tcW w:w="4819" w:type="dxa"/>
            <w:vAlign w:val="center"/>
          </w:tcPr>
          <w:p w14:paraId="11CC03D1" w14:textId="77777777" w:rsidR="00BC2DDE" w:rsidRPr="00BC2DDE" w:rsidRDefault="00BC2DDE" w:rsidP="00BC2DDE">
            <w:pPr>
              <w:rPr>
                <w:sz w:val="23"/>
                <w:szCs w:val="23"/>
              </w:rPr>
            </w:pPr>
            <w:r w:rsidRPr="00BC2DDE">
              <w:rPr>
                <w:sz w:val="23"/>
                <w:szCs w:val="23"/>
              </w:rPr>
              <w:t>Место поставки</w:t>
            </w:r>
          </w:p>
        </w:tc>
        <w:tc>
          <w:tcPr>
            <w:tcW w:w="8647" w:type="dxa"/>
          </w:tcPr>
          <w:p w14:paraId="5ABB2BE9" w14:textId="77777777" w:rsidR="00BC2DDE" w:rsidRPr="00BC2DDE" w:rsidRDefault="00BC2DDE" w:rsidP="00BC2DDE">
            <w:pPr>
              <w:rPr>
                <w:sz w:val="23"/>
                <w:szCs w:val="23"/>
              </w:rPr>
            </w:pPr>
            <w:r w:rsidRPr="00BC2DDE">
              <w:rPr>
                <w:sz w:val="23"/>
                <w:szCs w:val="23"/>
              </w:rPr>
              <w:t xml:space="preserve">Филиал АО «Гидроремонт-ВКК» - «Управление монтажных работ №1», </w:t>
            </w:r>
            <w:proofErr w:type="spellStart"/>
            <w:r w:rsidRPr="00BC2DDE">
              <w:rPr>
                <w:sz w:val="23"/>
                <w:szCs w:val="23"/>
              </w:rPr>
              <w:t>Чиркейский</w:t>
            </w:r>
            <w:proofErr w:type="spellEnd"/>
            <w:r w:rsidRPr="00BC2DDE">
              <w:rPr>
                <w:sz w:val="23"/>
                <w:szCs w:val="23"/>
              </w:rPr>
              <w:t xml:space="preserve"> производственный участок, 368219, Республика Дагестан, р-н Буйнакский, с. Чиркей, </w:t>
            </w:r>
            <w:proofErr w:type="spellStart"/>
            <w:r w:rsidRPr="00BC2DDE">
              <w:rPr>
                <w:sz w:val="23"/>
                <w:szCs w:val="23"/>
              </w:rPr>
              <w:t>Чиркейская</w:t>
            </w:r>
            <w:proofErr w:type="spellEnd"/>
            <w:r w:rsidRPr="00BC2DDE">
              <w:rPr>
                <w:sz w:val="23"/>
                <w:szCs w:val="23"/>
              </w:rPr>
              <w:t xml:space="preserve"> ГЭС. Рабочие дни с 9-00 до 16-00 по предварительному уведомлению по телефону или электронной почте не позднее предыдущего рабочего дня до прибытия транспорта.</w:t>
            </w:r>
          </w:p>
        </w:tc>
      </w:tr>
      <w:tr w:rsidR="00BC2DDE" w:rsidRPr="00BC2DDE" w14:paraId="4522FDFE" w14:textId="77777777" w:rsidTr="00F87D62">
        <w:tc>
          <w:tcPr>
            <w:tcW w:w="851" w:type="dxa"/>
            <w:vAlign w:val="center"/>
          </w:tcPr>
          <w:p w14:paraId="157E841D" w14:textId="77777777" w:rsidR="00BC2DDE" w:rsidRPr="00BC2DDE" w:rsidRDefault="00BC2DDE" w:rsidP="00BC2DDE">
            <w:pPr>
              <w:spacing w:line="375" w:lineRule="atLeast"/>
              <w:jc w:val="center"/>
              <w:rPr>
                <w:color w:val="0F1115"/>
                <w:sz w:val="23"/>
                <w:szCs w:val="23"/>
              </w:rPr>
            </w:pPr>
            <w:r w:rsidRPr="00BC2DDE">
              <w:rPr>
                <w:color w:val="0F1115"/>
                <w:sz w:val="23"/>
                <w:szCs w:val="23"/>
              </w:rPr>
              <w:t>3.2</w:t>
            </w:r>
          </w:p>
        </w:tc>
        <w:tc>
          <w:tcPr>
            <w:tcW w:w="4819" w:type="dxa"/>
            <w:vAlign w:val="center"/>
          </w:tcPr>
          <w:p w14:paraId="319F1B96" w14:textId="77777777" w:rsidR="00BC2DDE" w:rsidRPr="00BC2DDE" w:rsidRDefault="00BC2DDE" w:rsidP="00BC2DDE">
            <w:pPr>
              <w:spacing w:line="375" w:lineRule="atLeast"/>
              <w:rPr>
                <w:color w:val="0F1115"/>
                <w:sz w:val="23"/>
                <w:szCs w:val="23"/>
              </w:rPr>
            </w:pPr>
            <w:r w:rsidRPr="00BC2DDE">
              <w:rPr>
                <w:color w:val="0F1115"/>
                <w:sz w:val="23"/>
                <w:szCs w:val="23"/>
              </w:rPr>
              <w:t>Маркировка</w:t>
            </w:r>
          </w:p>
        </w:tc>
        <w:tc>
          <w:tcPr>
            <w:tcW w:w="8647" w:type="dxa"/>
            <w:vAlign w:val="center"/>
          </w:tcPr>
          <w:p w14:paraId="3FF2152C" w14:textId="77777777" w:rsidR="00BC2DDE" w:rsidRPr="00BC2DDE" w:rsidRDefault="00BC2DDE" w:rsidP="00BC2DDE">
            <w:pPr>
              <w:rPr>
                <w:color w:val="0F1115"/>
                <w:sz w:val="23"/>
                <w:szCs w:val="23"/>
              </w:rPr>
            </w:pPr>
            <w:r w:rsidRPr="00BC2DDE">
              <w:rPr>
                <w:color w:val="0F1115"/>
                <w:sz w:val="23"/>
                <w:szCs w:val="23"/>
              </w:rPr>
              <w:t>На русском языке: наименование, марка, EI 30, дата изготовления, направление открывания (прав./лев.), ГОСТ/ТУ. Маркировка несмываемая.</w:t>
            </w:r>
          </w:p>
        </w:tc>
      </w:tr>
      <w:tr w:rsidR="00BC2DDE" w:rsidRPr="00BC2DDE" w14:paraId="07BFB188" w14:textId="77777777" w:rsidTr="00F87D62">
        <w:tc>
          <w:tcPr>
            <w:tcW w:w="851" w:type="dxa"/>
            <w:vAlign w:val="center"/>
          </w:tcPr>
          <w:p w14:paraId="6A76DE46" w14:textId="77777777" w:rsidR="00BC2DDE" w:rsidRPr="00BC2DDE" w:rsidRDefault="00BC2DDE" w:rsidP="00BC2DDE">
            <w:pPr>
              <w:spacing w:line="375" w:lineRule="atLeast"/>
              <w:jc w:val="center"/>
              <w:rPr>
                <w:color w:val="0F1115"/>
                <w:sz w:val="23"/>
                <w:szCs w:val="23"/>
              </w:rPr>
            </w:pPr>
            <w:r w:rsidRPr="00BC2DDE">
              <w:rPr>
                <w:color w:val="0F1115"/>
                <w:sz w:val="23"/>
                <w:szCs w:val="23"/>
              </w:rPr>
              <w:lastRenderedPageBreak/>
              <w:t>3.3</w:t>
            </w:r>
          </w:p>
        </w:tc>
        <w:tc>
          <w:tcPr>
            <w:tcW w:w="4819" w:type="dxa"/>
            <w:vAlign w:val="center"/>
          </w:tcPr>
          <w:p w14:paraId="6D3A1DEF" w14:textId="77777777" w:rsidR="00BC2DDE" w:rsidRPr="00BC2DDE" w:rsidRDefault="00BC2DDE" w:rsidP="00BC2DDE">
            <w:pPr>
              <w:spacing w:line="375" w:lineRule="atLeast"/>
              <w:rPr>
                <w:color w:val="0F1115"/>
                <w:sz w:val="23"/>
                <w:szCs w:val="23"/>
              </w:rPr>
            </w:pPr>
            <w:r w:rsidRPr="00BC2DDE">
              <w:rPr>
                <w:color w:val="0F1115"/>
                <w:sz w:val="23"/>
                <w:szCs w:val="23"/>
              </w:rPr>
              <w:t>Упаковка</w:t>
            </w:r>
          </w:p>
        </w:tc>
        <w:tc>
          <w:tcPr>
            <w:tcW w:w="8647" w:type="dxa"/>
            <w:vAlign w:val="center"/>
          </w:tcPr>
          <w:p w14:paraId="699B595A" w14:textId="77777777" w:rsidR="00BC2DDE" w:rsidRPr="00BC2DDE" w:rsidRDefault="00BC2DDE" w:rsidP="00BC2DDE">
            <w:pPr>
              <w:rPr>
                <w:color w:val="0F1115"/>
                <w:sz w:val="23"/>
                <w:szCs w:val="23"/>
              </w:rPr>
            </w:pPr>
            <w:r w:rsidRPr="00BC2DDE">
              <w:rPr>
                <w:color w:val="0F1115"/>
                <w:sz w:val="23"/>
                <w:szCs w:val="23"/>
              </w:rPr>
              <w:t xml:space="preserve">Полиэтиленовая пленка + </w:t>
            </w:r>
            <w:proofErr w:type="spellStart"/>
            <w:r w:rsidRPr="00BC2DDE">
              <w:rPr>
                <w:color w:val="0F1115"/>
                <w:sz w:val="23"/>
                <w:szCs w:val="23"/>
              </w:rPr>
              <w:t>гофрокартон</w:t>
            </w:r>
            <w:proofErr w:type="spellEnd"/>
            <w:r w:rsidRPr="00BC2DDE">
              <w:rPr>
                <w:color w:val="0F1115"/>
                <w:sz w:val="23"/>
                <w:szCs w:val="23"/>
              </w:rPr>
              <w:t>, угловые накладки. Монтажный комплект – отдельно. Защита от влаги, царапин.</w:t>
            </w:r>
          </w:p>
        </w:tc>
      </w:tr>
      <w:tr w:rsidR="00BC2DDE" w:rsidRPr="00BC2DDE" w14:paraId="31B6C611" w14:textId="77777777" w:rsidTr="00F87D62">
        <w:tc>
          <w:tcPr>
            <w:tcW w:w="851" w:type="dxa"/>
            <w:vAlign w:val="center"/>
          </w:tcPr>
          <w:p w14:paraId="600A6E18" w14:textId="77777777" w:rsidR="00BC2DDE" w:rsidRPr="00BC2DDE" w:rsidRDefault="00BC2DDE" w:rsidP="00BC2DDE">
            <w:pPr>
              <w:spacing w:line="375" w:lineRule="atLeast"/>
              <w:jc w:val="center"/>
              <w:rPr>
                <w:color w:val="0F1115"/>
                <w:sz w:val="23"/>
                <w:szCs w:val="23"/>
              </w:rPr>
            </w:pPr>
            <w:r w:rsidRPr="00BC2DDE">
              <w:rPr>
                <w:color w:val="0F1115"/>
                <w:sz w:val="23"/>
                <w:szCs w:val="23"/>
              </w:rPr>
              <w:t>3.4</w:t>
            </w:r>
          </w:p>
        </w:tc>
        <w:tc>
          <w:tcPr>
            <w:tcW w:w="4819" w:type="dxa"/>
            <w:vAlign w:val="center"/>
          </w:tcPr>
          <w:p w14:paraId="0B2E77B2" w14:textId="77777777" w:rsidR="00BC2DDE" w:rsidRPr="00BC2DDE" w:rsidRDefault="00BC2DDE" w:rsidP="00BC2DDE">
            <w:pPr>
              <w:spacing w:line="375" w:lineRule="atLeast"/>
              <w:rPr>
                <w:color w:val="0F1115"/>
                <w:sz w:val="23"/>
                <w:szCs w:val="23"/>
              </w:rPr>
            </w:pPr>
            <w:r w:rsidRPr="00BC2DDE">
              <w:rPr>
                <w:color w:val="0F1115"/>
                <w:sz w:val="23"/>
                <w:szCs w:val="23"/>
              </w:rPr>
              <w:t>Транспортировка</w:t>
            </w:r>
          </w:p>
        </w:tc>
        <w:tc>
          <w:tcPr>
            <w:tcW w:w="8647" w:type="dxa"/>
            <w:vAlign w:val="center"/>
          </w:tcPr>
          <w:p w14:paraId="10B2AD80" w14:textId="77777777" w:rsidR="00BC2DDE" w:rsidRPr="00BC2DDE" w:rsidRDefault="00BC2DDE" w:rsidP="00BC2DDE">
            <w:pPr>
              <w:rPr>
                <w:color w:val="0F1115"/>
                <w:sz w:val="23"/>
                <w:szCs w:val="23"/>
              </w:rPr>
            </w:pPr>
            <w:r w:rsidRPr="00BC2DDE">
              <w:rPr>
                <w:color w:val="0F1115"/>
                <w:sz w:val="23"/>
                <w:szCs w:val="23"/>
              </w:rPr>
              <w:t>В крытых транспортных средствах горизонтально. Без кантования, ударов. Температура от -30°C до +40°C.</w:t>
            </w:r>
          </w:p>
        </w:tc>
      </w:tr>
      <w:tr w:rsidR="00BC2DDE" w:rsidRPr="00BC2DDE" w14:paraId="5CFA0D69" w14:textId="77777777" w:rsidTr="00F87D62">
        <w:tc>
          <w:tcPr>
            <w:tcW w:w="851" w:type="dxa"/>
            <w:vAlign w:val="center"/>
          </w:tcPr>
          <w:p w14:paraId="4BD9475A" w14:textId="77777777" w:rsidR="00BC2DDE" w:rsidRPr="00BC2DDE" w:rsidRDefault="00BC2DDE" w:rsidP="00BC2DDE">
            <w:pPr>
              <w:spacing w:line="375" w:lineRule="atLeast"/>
              <w:jc w:val="center"/>
              <w:rPr>
                <w:color w:val="0F1115"/>
                <w:sz w:val="23"/>
                <w:szCs w:val="23"/>
              </w:rPr>
            </w:pPr>
            <w:r w:rsidRPr="00BC2DDE">
              <w:rPr>
                <w:color w:val="0F1115"/>
                <w:sz w:val="23"/>
                <w:szCs w:val="23"/>
              </w:rPr>
              <w:t>3.7</w:t>
            </w:r>
          </w:p>
        </w:tc>
        <w:tc>
          <w:tcPr>
            <w:tcW w:w="4819" w:type="dxa"/>
            <w:vAlign w:val="center"/>
          </w:tcPr>
          <w:p w14:paraId="699324FB" w14:textId="77777777" w:rsidR="00BC2DDE" w:rsidRPr="00BC2DDE" w:rsidRDefault="00BC2DDE" w:rsidP="00BC2DDE">
            <w:pPr>
              <w:spacing w:line="375" w:lineRule="atLeast"/>
              <w:rPr>
                <w:color w:val="0F1115"/>
                <w:sz w:val="23"/>
                <w:szCs w:val="23"/>
              </w:rPr>
            </w:pPr>
            <w:r w:rsidRPr="00BC2DDE">
              <w:rPr>
                <w:color w:val="0F1115"/>
                <w:sz w:val="23"/>
                <w:szCs w:val="23"/>
              </w:rPr>
              <w:t>Приёмка</w:t>
            </w:r>
          </w:p>
        </w:tc>
        <w:tc>
          <w:tcPr>
            <w:tcW w:w="8647" w:type="dxa"/>
            <w:vAlign w:val="center"/>
          </w:tcPr>
          <w:p w14:paraId="4CFE907E" w14:textId="77777777" w:rsidR="00BC2DDE" w:rsidRPr="00BC2DDE" w:rsidRDefault="00BC2DDE" w:rsidP="00BC2DDE">
            <w:pPr>
              <w:rPr>
                <w:color w:val="0F1115"/>
                <w:sz w:val="23"/>
                <w:szCs w:val="23"/>
              </w:rPr>
            </w:pPr>
            <w:r w:rsidRPr="00BC2DDE">
              <w:rPr>
                <w:color w:val="0F1115"/>
                <w:sz w:val="23"/>
                <w:szCs w:val="23"/>
              </w:rPr>
              <w:t>По количеству и качеству при подписании ТОРГ-12. Проверка покрытия, геометрии, работоспособности приборов. Акт скрытых дефектов.</w:t>
            </w:r>
          </w:p>
        </w:tc>
      </w:tr>
      <w:tr w:rsidR="00BC2DDE" w:rsidRPr="00BC2DDE" w14:paraId="3DB0A29C" w14:textId="77777777" w:rsidTr="00F87D62">
        <w:tc>
          <w:tcPr>
            <w:tcW w:w="851" w:type="dxa"/>
            <w:vAlign w:val="center"/>
          </w:tcPr>
          <w:p w14:paraId="7FE15499"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4.</w:t>
            </w:r>
          </w:p>
        </w:tc>
        <w:tc>
          <w:tcPr>
            <w:tcW w:w="13466" w:type="dxa"/>
            <w:gridSpan w:val="2"/>
            <w:vAlign w:val="center"/>
          </w:tcPr>
          <w:p w14:paraId="02778186" w14:textId="77777777" w:rsidR="00BC2DDE" w:rsidRPr="00BC2DDE" w:rsidRDefault="00BC2DDE" w:rsidP="00BC2DDE">
            <w:pPr>
              <w:spacing w:line="375" w:lineRule="atLeast"/>
              <w:rPr>
                <w:b/>
                <w:color w:val="0F1115"/>
                <w:sz w:val="23"/>
                <w:szCs w:val="23"/>
              </w:rPr>
            </w:pPr>
            <w:r w:rsidRPr="00BC2DDE">
              <w:rPr>
                <w:b/>
                <w:bCs/>
                <w:color w:val="0F1115"/>
                <w:sz w:val="23"/>
                <w:szCs w:val="23"/>
              </w:rPr>
              <w:t>Гарантия</w:t>
            </w:r>
          </w:p>
        </w:tc>
      </w:tr>
      <w:tr w:rsidR="00BC2DDE" w:rsidRPr="00BC2DDE" w14:paraId="66129E3D" w14:textId="77777777" w:rsidTr="00F87D62">
        <w:tc>
          <w:tcPr>
            <w:tcW w:w="851" w:type="dxa"/>
            <w:vAlign w:val="center"/>
          </w:tcPr>
          <w:p w14:paraId="3C5B059A" w14:textId="77777777" w:rsidR="00BC2DDE" w:rsidRPr="00BC2DDE" w:rsidRDefault="00BC2DDE" w:rsidP="00BC2DDE">
            <w:pPr>
              <w:spacing w:line="375" w:lineRule="atLeast"/>
              <w:jc w:val="center"/>
              <w:rPr>
                <w:color w:val="0F1115"/>
                <w:sz w:val="23"/>
                <w:szCs w:val="23"/>
              </w:rPr>
            </w:pPr>
            <w:r w:rsidRPr="00BC2DDE">
              <w:rPr>
                <w:color w:val="0F1115"/>
                <w:sz w:val="23"/>
                <w:szCs w:val="23"/>
              </w:rPr>
              <w:t>4.1</w:t>
            </w:r>
          </w:p>
        </w:tc>
        <w:tc>
          <w:tcPr>
            <w:tcW w:w="4819" w:type="dxa"/>
            <w:vAlign w:val="center"/>
          </w:tcPr>
          <w:p w14:paraId="0AF2C801" w14:textId="77777777" w:rsidR="00BC2DDE" w:rsidRPr="00BC2DDE" w:rsidRDefault="00BC2DDE" w:rsidP="00BC2DDE">
            <w:pPr>
              <w:spacing w:line="375" w:lineRule="atLeast"/>
              <w:rPr>
                <w:color w:val="0F1115"/>
                <w:sz w:val="23"/>
                <w:szCs w:val="23"/>
              </w:rPr>
            </w:pPr>
            <w:r w:rsidRPr="00BC2DDE">
              <w:rPr>
                <w:color w:val="0F1115"/>
                <w:sz w:val="23"/>
                <w:szCs w:val="23"/>
              </w:rPr>
              <w:t>Срок гарантии</w:t>
            </w:r>
          </w:p>
        </w:tc>
        <w:tc>
          <w:tcPr>
            <w:tcW w:w="8647" w:type="dxa"/>
            <w:vAlign w:val="center"/>
          </w:tcPr>
          <w:p w14:paraId="1EEF86C9" w14:textId="702635DD" w:rsidR="00BC2DDE" w:rsidRPr="00BC2DDE" w:rsidRDefault="00BC2DDE" w:rsidP="008603FD">
            <w:pPr>
              <w:rPr>
                <w:color w:val="0F1115"/>
                <w:sz w:val="23"/>
                <w:szCs w:val="23"/>
              </w:rPr>
            </w:pPr>
            <w:r w:rsidRPr="00BC2DDE">
              <w:rPr>
                <w:color w:val="0F1115"/>
                <w:sz w:val="23"/>
                <w:szCs w:val="23"/>
              </w:rPr>
              <w:t xml:space="preserve">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w:t>
            </w:r>
            <w:r w:rsidR="008603FD" w:rsidRPr="008603FD">
              <w:rPr>
                <w:color w:val="0F1115"/>
                <w:sz w:val="23"/>
                <w:szCs w:val="23"/>
              </w:rPr>
              <w:t>12</w:t>
            </w:r>
            <w:r w:rsidRPr="00BC2DDE">
              <w:rPr>
                <w:color w:val="0F1115"/>
                <w:sz w:val="23"/>
                <w:szCs w:val="23"/>
              </w:rPr>
              <w:t xml:space="preserve"> месяцев с даты подписания Сторонами соответствующей товарной накладной по форме ТОРГ-12 или Универсального передаточного документа (УПД).</w:t>
            </w:r>
          </w:p>
        </w:tc>
      </w:tr>
      <w:tr w:rsidR="00BC2DDE" w:rsidRPr="00BC2DDE" w14:paraId="42F256BB" w14:textId="77777777" w:rsidTr="00F87D62">
        <w:tc>
          <w:tcPr>
            <w:tcW w:w="851" w:type="dxa"/>
            <w:vAlign w:val="center"/>
          </w:tcPr>
          <w:p w14:paraId="734D8677" w14:textId="77777777" w:rsidR="00BC2DDE" w:rsidRPr="00BC2DDE" w:rsidRDefault="00BC2DDE" w:rsidP="00BC2DDE">
            <w:pPr>
              <w:spacing w:line="375" w:lineRule="atLeast"/>
              <w:jc w:val="center"/>
              <w:rPr>
                <w:b/>
                <w:color w:val="0F1115"/>
                <w:sz w:val="23"/>
                <w:szCs w:val="23"/>
              </w:rPr>
            </w:pPr>
            <w:r w:rsidRPr="00BC2DDE">
              <w:rPr>
                <w:b/>
                <w:bCs/>
                <w:color w:val="0F1115"/>
                <w:sz w:val="23"/>
                <w:szCs w:val="23"/>
              </w:rPr>
              <w:t>5.</w:t>
            </w:r>
          </w:p>
        </w:tc>
        <w:tc>
          <w:tcPr>
            <w:tcW w:w="13466" w:type="dxa"/>
            <w:gridSpan w:val="2"/>
            <w:vAlign w:val="center"/>
          </w:tcPr>
          <w:p w14:paraId="002C6A30" w14:textId="77777777" w:rsidR="00BC2DDE" w:rsidRPr="00BC2DDE" w:rsidRDefault="00BC2DDE" w:rsidP="00BC2DDE">
            <w:pPr>
              <w:spacing w:line="375" w:lineRule="atLeast"/>
              <w:rPr>
                <w:color w:val="0F1115"/>
                <w:sz w:val="23"/>
                <w:szCs w:val="23"/>
              </w:rPr>
            </w:pPr>
            <w:r w:rsidRPr="00BC2DDE">
              <w:rPr>
                <w:b/>
                <w:bCs/>
                <w:color w:val="0F1115"/>
                <w:sz w:val="23"/>
                <w:szCs w:val="23"/>
              </w:rPr>
              <w:t>Документация</w:t>
            </w:r>
          </w:p>
        </w:tc>
      </w:tr>
      <w:tr w:rsidR="00BC2DDE" w:rsidRPr="00BC2DDE" w14:paraId="5858EFA9" w14:textId="77777777" w:rsidTr="00F87D62">
        <w:trPr>
          <w:trHeight w:val="397"/>
        </w:trPr>
        <w:tc>
          <w:tcPr>
            <w:tcW w:w="851" w:type="dxa"/>
            <w:vAlign w:val="center"/>
          </w:tcPr>
          <w:p w14:paraId="65F60C9D" w14:textId="77777777" w:rsidR="00BC2DDE" w:rsidRPr="00BC2DDE" w:rsidRDefault="00BC2DDE" w:rsidP="00BC2DDE">
            <w:pPr>
              <w:spacing w:line="375" w:lineRule="atLeast"/>
              <w:jc w:val="center"/>
              <w:rPr>
                <w:color w:val="0F1115"/>
                <w:sz w:val="23"/>
                <w:szCs w:val="23"/>
              </w:rPr>
            </w:pPr>
            <w:r w:rsidRPr="00BC2DDE">
              <w:rPr>
                <w:color w:val="0F1115"/>
                <w:sz w:val="23"/>
                <w:szCs w:val="23"/>
              </w:rPr>
              <w:t>5.1</w:t>
            </w:r>
          </w:p>
        </w:tc>
        <w:tc>
          <w:tcPr>
            <w:tcW w:w="4819" w:type="dxa"/>
            <w:vAlign w:val="center"/>
          </w:tcPr>
          <w:p w14:paraId="2B4ED29B" w14:textId="77777777" w:rsidR="00BC2DDE" w:rsidRPr="00BC2DDE" w:rsidRDefault="00BC2DDE" w:rsidP="00BC2DDE">
            <w:pPr>
              <w:spacing w:line="375" w:lineRule="atLeast"/>
              <w:rPr>
                <w:color w:val="0F1115"/>
                <w:sz w:val="23"/>
                <w:szCs w:val="23"/>
              </w:rPr>
            </w:pPr>
            <w:r w:rsidRPr="00BC2DDE">
              <w:rPr>
                <w:color w:val="0F1115"/>
                <w:sz w:val="23"/>
                <w:szCs w:val="23"/>
              </w:rPr>
              <w:t>Документы, передаваемые вместе с продукцией</w:t>
            </w:r>
          </w:p>
        </w:tc>
        <w:tc>
          <w:tcPr>
            <w:tcW w:w="8647" w:type="dxa"/>
            <w:vAlign w:val="center"/>
          </w:tcPr>
          <w:p w14:paraId="09F2498C" w14:textId="77777777" w:rsidR="00BC2DDE" w:rsidRPr="00BC2DDE" w:rsidRDefault="00BC2DDE" w:rsidP="00BC2DDE">
            <w:pPr>
              <w:suppressAutoHyphens w:val="0"/>
              <w:jc w:val="both"/>
              <w:rPr>
                <w:sz w:val="23"/>
                <w:szCs w:val="23"/>
              </w:rPr>
            </w:pPr>
            <w:r w:rsidRPr="00BC2DDE">
              <w:rPr>
                <w:sz w:val="23"/>
                <w:szCs w:val="23"/>
              </w:rPr>
              <w:t>Поставщик обязан одновременно с передачей продукции передать Покупателю относящиеся к нему документы, оформленные надлежащим образом:</w:t>
            </w:r>
          </w:p>
          <w:p w14:paraId="2EFC2D0B" w14:textId="77777777" w:rsidR="00BC2DDE" w:rsidRPr="00BC2DDE" w:rsidRDefault="00BC2DDE" w:rsidP="00BC2DDE">
            <w:pPr>
              <w:suppressAutoHyphens w:val="0"/>
              <w:ind w:left="207"/>
              <w:contextualSpacing/>
              <w:jc w:val="both"/>
              <w:rPr>
                <w:sz w:val="23"/>
                <w:szCs w:val="23"/>
              </w:rPr>
            </w:pPr>
            <w:r w:rsidRPr="00BC2DDE">
              <w:rPr>
                <w:sz w:val="23"/>
                <w:szCs w:val="23"/>
              </w:rPr>
              <w:t>- сертификаты и паспорта качества;</w:t>
            </w:r>
          </w:p>
          <w:p w14:paraId="1B58C6C8" w14:textId="77777777" w:rsidR="00BC2DDE" w:rsidRPr="00BC2DDE" w:rsidRDefault="00BC2DDE" w:rsidP="00BC2DDE">
            <w:pPr>
              <w:suppressAutoHyphens w:val="0"/>
              <w:ind w:left="207"/>
              <w:contextualSpacing/>
              <w:jc w:val="both"/>
              <w:rPr>
                <w:sz w:val="23"/>
                <w:szCs w:val="23"/>
              </w:rPr>
            </w:pPr>
            <w:r w:rsidRPr="00BC2DDE">
              <w:rPr>
                <w:sz w:val="23"/>
                <w:szCs w:val="23"/>
              </w:rPr>
              <w:t>- технический паспорт;</w:t>
            </w:r>
          </w:p>
          <w:p w14:paraId="37CE9A95" w14:textId="77777777" w:rsidR="00BC2DDE" w:rsidRPr="00BC2DDE" w:rsidRDefault="00BC2DDE" w:rsidP="00BC2DDE">
            <w:pPr>
              <w:suppressAutoHyphens w:val="0"/>
              <w:ind w:left="207"/>
              <w:contextualSpacing/>
              <w:jc w:val="both"/>
              <w:rPr>
                <w:sz w:val="23"/>
                <w:szCs w:val="23"/>
              </w:rPr>
            </w:pPr>
            <w:r w:rsidRPr="00BC2DDE">
              <w:rPr>
                <w:sz w:val="23"/>
                <w:szCs w:val="23"/>
              </w:rPr>
              <w:t>- инструкция по монтажу и эксплуатации;</w:t>
            </w:r>
          </w:p>
          <w:p w14:paraId="0C0D1B40" w14:textId="77777777" w:rsidR="00BC2DDE" w:rsidRPr="00BC2DDE" w:rsidRDefault="00BC2DDE" w:rsidP="00BC2DDE">
            <w:pPr>
              <w:suppressAutoHyphens w:val="0"/>
              <w:ind w:left="207"/>
              <w:contextualSpacing/>
              <w:jc w:val="both"/>
              <w:rPr>
                <w:sz w:val="23"/>
                <w:szCs w:val="23"/>
              </w:rPr>
            </w:pPr>
            <w:r w:rsidRPr="00BC2DDE">
              <w:rPr>
                <w:sz w:val="23"/>
                <w:szCs w:val="23"/>
              </w:rPr>
              <w:t>- сертификат пожарной безопасности (копия);</w:t>
            </w:r>
          </w:p>
          <w:p w14:paraId="6DDB26E9" w14:textId="77777777" w:rsidR="00BC2DDE" w:rsidRPr="00BC2DDE" w:rsidRDefault="00BC2DDE" w:rsidP="00BC2DDE">
            <w:pPr>
              <w:suppressAutoHyphens w:val="0"/>
              <w:ind w:left="207"/>
              <w:contextualSpacing/>
              <w:jc w:val="both"/>
              <w:rPr>
                <w:sz w:val="23"/>
                <w:szCs w:val="23"/>
              </w:rPr>
            </w:pPr>
            <w:r w:rsidRPr="00BC2DDE">
              <w:rPr>
                <w:sz w:val="23"/>
                <w:szCs w:val="23"/>
              </w:rPr>
              <w:t>- гарантийный талон;</w:t>
            </w:r>
          </w:p>
          <w:p w14:paraId="0B70AF7C" w14:textId="77777777" w:rsidR="00BC2DDE" w:rsidRPr="00BC2DDE" w:rsidRDefault="00BC2DDE" w:rsidP="00BC2DDE">
            <w:pPr>
              <w:suppressAutoHyphens w:val="0"/>
              <w:ind w:left="207"/>
              <w:contextualSpacing/>
              <w:jc w:val="both"/>
              <w:rPr>
                <w:sz w:val="23"/>
                <w:szCs w:val="23"/>
              </w:rPr>
            </w:pPr>
            <w:r w:rsidRPr="00BC2DDE">
              <w:rPr>
                <w:sz w:val="23"/>
                <w:szCs w:val="23"/>
              </w:rPr>
              <w:t>- протокол испытаний;</w:t>
            </w:r>
          </w:p>
          <w:p w14:paraId="7288FAC4" w14:textId="77777777" w:rsidR="00BC2DDE" w:rsidRDefault="00BC2DDE" w:rsidP="00BC2DDE">
            <w:pPr>
              <w:rPr>
                <w:sz w:val="23"/>
                <w:szCs w:val="23"/>
              </w:rPr>
            </w:pPr>
            <w:r w:rsidRPr="00BC2DDE">
              <w:rPr>
                <w:sz w:val="23"/>
                <w:szCs w:val="23"/>
              </w:rPr>
              <w:t xml:space="preserve">    - товарную накладную унифицированной формы ТОРГ-12 или Универсальный передаточный документ в 2 экз.</w:t>
            </w:r>
          </w:p>
          <w:p w14:paraId="7D08DED1" w14:textId="301D63C3" w:rsidR="008603FD" w:rsidRPr="00BC2DDE" w:rsidRDefault="008603FD" w:rsidP="00BC2DDE">
            <w:pPr>
              <w:rPr>
                <w:color w:val="0F1115"/>
                <w:sz w:val="23"/>
                <w:szCs w:val="23"/>
              </w:rPr>
            </w:pPr>
          </w:p>
        </w:tc>
      </w:tr>
    </w:tbl>
    <w:p w14:paraId="66EF0A6C" w14:textId="77777777" w:rsidR="00BC2DDE" w:rsidRPr="00BC2DDE" w:rsidRDefault="00BC2DDE" w:rsidP="00BC2DDE">
      <w:pPr>
        <w:jc w:val="center"/>
        <w:rPr>
          <w:i/>
          <w:sz w:val="24"/>
          <w:szCs w:val="24"/>
        </w:rPr>
      </w:pPr>
    </w:p>
    <w:p w14:paraId="6F2B9D76" w14:textId="77777777" w:rsidR="00A31FDD" w:rsidRPr="00A31FDD" w:rsidRDefault="00A31FDD" w:rsidP="00A31FDD">
      <w:pPr>
        <w:jc w:val="both"/>
        <w:rPr>
          <w:b/>
          <w:bCs/>
          <w:sz w:val="24"/>
          <w:szCs w:val="24"/>
        </w:rPr>
      </w:pPr>
    </w:p>
    <w:p w14:paraId="402A5FF2" w14:textId="77777777" w:rsidR="00531C58" w:rsidRDefault="00531C58" w:rsidP="00D6419F">
      <w:pPr>
        <w:pStyle w:val="a9"/>
        <w:rPr>
          <w:b/>
          <w:bCs/>
          <w:sz w:val="24"/>
          <w:szCs w:val="24"/>
        </w:rPr>
      </w:pPr>
    </w:p>
    <w:sectPr w:rsidR="00531C58" w:rsidSect="00D75DE7">
      <w:footerReference w:type="default" r:id="rId16"/>
      <w:footerReference w:type="first" r:id="rId17"/>
      <w:pgSz w:w="16838" w:h="11906" w:orient="landscape"/>
      <w:pgMar w:top="851" w:right="993" w:bottom="767" w:left="1276" w:header="0" w:footer="710" w:gutter="0"/>
      <w:pgNumType w:start="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6A1E" w14:textId="77777777" w:rsidR="000C6C3A" w:rsidRDefault="000C6C3A">
      <w:r>
        <w:separator/>
      </w:r>
    </w:p>
  </w:endnote>
  <w:endnote w:type="continuationSeparator" w:id="0">
    <w:p w14:paraId="275AD5D1" w14:textId="77777777" w:rsidR="000C6C3A" w:rsidRDefault="000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ST Type BU">
    <w:panose1 w:val="02010603020201000205"/>
    <w:charset w:val="CC"/>
    <w:family w:val="auto"/>
    <w:pitch w:val="variable"/>
    <w:sig w:usb0="800002AF" w:usb1="1000004A" w:usb2="00000000" w:usb3="00000000" w:csb0="8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01"/>
    <w:family w:val="roman"/>
    <w:pitch w:val="variable"/>
  </w:font>
  <w:font w:name="Calibri Light (Заголовки)">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67D7" w14:textId="77777777" w:rsidR="00CA30AF" w:rsidRDefault="00CA30AF">
    <w:pPr>
      <w:pStyle w:val="aff4"/>
      <w:ind w:right="360"/>
    </w:pPr>
    <w:r>
      <w:rPr>
        <w:noProof/>
      </w:rPr>
      <mc:AlternateContent>
        <mc:Choice Requires="wps">
          <w:drawing>
            <wp:anchor distT="0" distB="0" distL="0" distR="0" simplePos="0" relativeHeight="251660800" behindDoc="1" locked="0" layoutInCell="0" allowOverlap="1" wp14:anchorId="58F52152" wp14:editId="4F0C3C5A">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3742250" w14:textId="44DD4C24" w:rsidR="00CA30AF" w:rsidRDefault="00CA30AF">
                          <w:pPr>
                            <w:pStyle w:val="aff4"/>
                            <w:rPr>
                              <w:color w:val="000000"/>
                            </w:rPr>
                          </w:pPr>
                          <w:r>
                            <w:rPr>
                              <w:color w:val="000000"/>
                            </w:rPr>
                            <w:fldChar w:fldCharType="begin"/>
                          </w:r>
                          <w:r>
                            <w:rPr>
                              <w:color w:val="000000"/>
                            </w:rPr>
                            <w:instrText xml:space="preserve"> PAGE </w:instrText>
                          </w:r>
                          <w:r>
                            <w:rPr>
                              <w:color w:val="000000"/>
                            </w:rPr>
                            <w:fldChar w:fldCharType="separate"/>
                          </w:r>
                          <w:r w:rsidR="003B1990">
                            <w:rPr>
                              <w:noProof/>
                              <w:color w:val="000000"/>
                            </w:rPr>
                            <w:t>21</w:t>
                          </w:r>
                          <w:r>
                            <w:rPr>
                              <w:color w:val="000000"/>
                            </w:rPr>
                            <w:fldChar w:fldCharType="end"/>
                          </w:r>
                        </w:p>
                      </w:txbxContent>
                    </wps:txbx>
                    <wps:bodyPr lIns="0" tIns="0" rIns="0" bIns="0" anchor="t">
                      <a:spAutoFit/>
                    </wps:bodyPr>
                  </wps:wsp>
                </a:graphicData>
              </a:graphic>
            </wp:anchor>
          </w:drawing>
        </mc:Choice>
        <mc:Fallback>
          <w:pict>
            <v:rect w14:anchorId="58F52152" id="Врезка2" o:spid="_x0000_s1026" style="position:absolute;margin-left:-41pt;margin-top:.05pt;width:10.2pt;height:11.45pt;z-index:-2516556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" o:allowincell="f" filled="f" stroked="f" strokeweight="0">
              <v:textbox style="mso-fit-shape-to-text:t" inset="0,0,0,0">
                <w:txbxContent>
                  <w:p w14:paraId="23742250" w14:textId="44DD4C24" w:rsidR="00CA30AF" w:rsidRDefault="00CA30AF">
                    <w:pPr>
                      <w:pStyle w:val="aff4"/>
                      <w:rPr>
                        <w:color w:val="000000"/>
                      </w:rPr>
                    </w:pPr>
                    <w:r>
                      <w:rPr>
                        <w:color w:val="000000"/>
                      </w:rPr>
                      <w:fldChar w:fldCharType="begin"/>
                    </w:r>
                    <w:r>
                      <w:rPr>
                        <w:color w:val="000000"/>
                      </w:rPr>
                      <w:instrText xml:space="preserve"> PAGE </w:instrText>
                    </w:r>
                    <w:r>
                      <w:rPr>
                        <w:color w:val="000000"/>
                      </w:rPr>
                      <w:fldChar w:fldCharType="separate"/>
                    </w:r>
                    <w:r w:rsidR="003B1990">
                      <w:rPr>
                        <w:noProof/>
                        <w:color w:val="000000"/>
                      </w:rPr>
                      <w:t>21</w:t>
                    </w:r>
                    <w:r>
                      <w:rP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F54F" w14:textId="77777777" w:rsidR="00CA30AF" w:rsidRDefault="00CA30AF">
    <w:pPr>
      <w:pStyle w:val="aff4"/>
      <w:jc w:val="right"/>
    </w:pPr>
  </w:p>
  <w:p w14:paraId="6CB58601" w14:textId="77777777" w:rsidR="00CA30AF" w:rsidRDefault="00CA30AF">
    <w:pPr>
      <w:pStyle w:val="a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781D3" w14:textId="77777777" w:rsidR="00CA30AF" w:rsidRDefault="00CA30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2D3F4" w14:textId="77777777" w:rsidR="000C6C3A" w:rsidRDefault="000C6C3A">
      <w:pPr>
        <w:rPr>
          <w:sz w:val="12"/>
        </w:rPr>
      </w:pPr>
      <w:r>
        <w:separator/>
      </w:r>
    </w:p>
  </w:footnote>
  <w:footnote w:type="continuationSeparator" w:id="0">
    <w:p w14:paraId="3BC596BE" w14:textId="77777777" w:rsidR="000C6C3A" w:rsidRDefault="000C6C3A">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2E41" w14:textId="77777777" w:rsidR="00BC2DDE" w:rsidRDefault="00BC2DDE">
    <w:pPr>
      <w:pStyle w:val="af9"/>
    </w:pPr>
    <w:r>
      <w:rPr>
        <w:noProof/>
      </w:rPr>
      <mc:AlternateContent>
        <mc:Choice Requires="wps">
          <w:drawing>
            <wp:anchor distT="0" distB="0" distL="0" distR="0" simplePos="0" relativeHeight="251662848" behindDoc="0" locked="0" layoutInCell="1" allowOverlap="1" wp14:anchorId="6FFB0CF8" wp14:editId="0D2D6AE0">
              <wp:simplePos x="0" y="0"/>
              <wp:positionH relativeFrom="margin">
                <wp:align>center</wp:align>
              </wp:positionH>
              <wp:positionV relativeFrom="paragraph">
                <wp:posOffset>635</wp:posOffset>
              </wp:positionV>
              <wp:extent cx="14605" cy="14605"/>
              <wp:effectExtent l="0" t="0" r="0" b="0"/>
              <wp:wrapSquare wrapText="bothSides"/>
              <wp:docPr id="3"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B71C096" w14:textId="77777777" w:rsidR="00BC2DDE" w:rsidRDefault="00BC2DDE">
                          <w:pPr>
                            <w:pStyle w:val="a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w14:anchorId="6FFB0CF8" id="_x0000_t202" coordsize="21600,21600" o:spt="202" path="m,l,21600r21600,l21600,xe">
              <v:stroke joinstyle="miter"/>
              <v:path gradientshapeok="t" o:connecttype="rect"/>
            </v:shapetype>
            <v:shape id="Врезка1" o:spid="_x0000_s1027" type="#_x0000_t202" style="position:absolute;margin-left:0;margin-top:.05pt;width:1.15pt;height:1.15pt;z-index:25166284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" stroked="f">
              <v:fill opacity="0"/>
              <v:textbox style="mso-fit-shape-to-text:t" inset="0,0,0,0">
                <w:txbxContent>
                  <w:p w14:paraId="7B71C096" w14:textId="77777777" w:rsidR="00BC2DDE" w:rsidRDefault="00BC2DDE">
                    <w:pPr>
                      <w:pStyle w:val="a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42A7" w14:textId="6831D833" w:rsidR="00BC2DDE" w:rsidRDefault="00BC2DDE">
    <w:pPr>
      <w:pStyle w:val="af9"/>
      <w:jc w:val="center"/>
    </w:pPr>
    <w:r>
      <w:fldChar w:fldCharType="begin"/>
    </w:r>
    <w:r>
      <w:instrText xml:space="preserve"> PAGE </w:instrText>
    </w:r>
    <w:r>
      <w:fldChar w:fldCharType="separate"/>
    </w:r>
    <w:r w:rsidR="003B1990">
      <w:rPr>
        <w:noProof/>
      </w:rPr>
      <w:t>21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80F7" w14:textId="77777777" w:rsidR="00BC2DDE" w:rsidRDefault="00BC2DDE">
    <w:pPr>
      <w:pStyle w:val="af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EB0"/>
    <w:multiLevelType w:val="multilevel"/>
    <w:tmpl w:val="ABC8AFA4"/>
    <w:lvl w:ilvl="0">
      <w:start w:val="1"/>
      <w:numFmt w:val="bullet"/>
      <w:lvlText w:val="-"/>
      <w:lvlJc w:val="left"/>
      <w:pPr>
        <w:tabs>
          <w:tab w:val="num" w:pos="0"/>
        </w:tabs>
        <w:ind w:left="360" w:hanging="360"/>
      </w:pPr>
      <w:rPr>
        <w:rFonts w:ascii="GOST Type BU" w:hAnsi="GOST Type BU" w:cs="GOST Type BU"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33B5F83"/>
    <w:multiLevelType w:val="multilevel"/>
    <w:tmpl w:val="D2DCFFF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5FE604E"/>
    <w:multiLevelType w:val="multilevel"/>
    <w:tmpl w:val="C414E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E643F0"/>
    <w:multiLevelType w:val="multilevel"/>
    <w:tmpl w:val="362E031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08D7199"/>
    <w:multiLevelType w:val="multilevel"/>
    <w:tmpl w:val="579C6F0C"/>
    <w:lvl w:ilvl="0">
      <w:start w:val="1"/>
      <w:numFmt w:val="decimal"/>
      <w:lvlText w:val="%1."/>
      <w:lvlJc w:val="left"/>
      <w:pPr>
        <w:ind w:left="360" w:hanging="360"/>
      </w:pPr>
      <w:rPr>
        <w:b/>
        <w:bCs w:val="0"/>
        <w:sz w:val="24"/>
        <w:szCs w:val="24"/>
      </w:rPr>
    </w:lvl>
    <w:lvl w:ilvl="1">
      <w:start w:val="1"/>
      <w:numFmt w:val="decimal"/>
      <w:lvlText w:val="%1.%2."/>
      <w:lvlJc w:val="left"/>
      <w:pPr>
        <w:ind w:left="1142" w:hanging="432"/>
      </w:pPr>
      <w:rPr>
        <w:b/>
        <w:bCs/>
        <w:sz w:val="24"/>
        <w:szCs w:val="24"/>
      </w:rPr>
    </w:lvl>
    <w:lvl w:ilvl="2">
      <w:start w:val="1"/>
      <w:numFmt w:val="decimal"/>
      <w:lvlText w:val="%1.%2.%3."/>
      <w:lvlJc w:val="left"/>
      <w:pPr>
        <w:ind w:left="50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835A4"/>
    <w:multiLevelType w:val="multilevel"/>
    <w:tmpl w:val="1D92A980"/>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C0E3E56"/>
    <w:multiLevelType w:val="multilevel"/>
    <w:tmpl w:val="7856DFD4"/>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F120B59"/>
    <w:multiLevelType w:val="hybridMultilevel"/>
    <w:tmpl w:val="E9B21140"/>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80009E"/>
    <w:multiLevelType w:val="multilevel"/>
    <w:tmpl w:val="80129632"/>
    <w:lvl w:ilvl="0">
      <w:start w:val="1"/>
      <w:numFmt w:val="decimal"/>
      <w:lvlText w:val="%1."/>
      <w:lvlJc w:val="left"/>
      <w:pPr>
        <w:tabs>
          <w:tab w:val="num" w:pos="-3968"/>
        </w:tabs>
        <w:ind w:left="1070"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5D870C3"/>
    <w:multiLevelType w:val="multilevel"/>
    <w:tmpl w:val="8EDCFFB8"/>
    <w:lvl w:ilvl="0">
      <w:start w:val="1"/>
      <w:numFmt w:val="bullet"/>
      <w:lvlText w:val=""/>
      <w:lvlJc w:val="left"/>
      <w:pPr>
        <w:tabs>
          <w:tab w:val="num" w:pos="2771"/>
        </w:tabs>
        <w:ind w:left="2771" w:hanging="360"/>
      </w:pPr>
      <w:rPr>
        <w:rFonts w:ascii="Symbol" w:hAnsi="Symbol" w:cs="Symbol" w:hint="default"/>
        <w:sz w:val="24"/>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10"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D9438E"/>
    <w:multiLevelType w:val="hybridMultilevel"/>
    <w:tmpl w:val="9F7A8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654F8B"/>
    <w:multiLevelType w:val="multilevel"/>
    <w:tmpl w:val="B49AF9F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4DBC66D0"/>
    <w:multiLevelType w:val="multilevel"/>
    <w:tmpl w:val="E7C2ACCE"/>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4" w15:restartNumberingAfterBreak="0">
    <w:nsid w:val="50F458B9"/>
    <w:multiLevelType w:val="multilevel"/>
    <w:tmpl w:val="D2325BB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57023E9A"/>
    <w:multiLevelType w:val="multilevel"/>
    <w:tmpl w:val="CAD87848"/>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5D1829E3"/>
    <w:multiLevelType w:val="multilevel"/>
    <w:tmpl w:val="446A1BB6"/>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5F6863E7"/>
    <w:multiLevelType w:val="multilevel"/>
    <w:tmpl w:val="D33891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0253AD9"/>
    <w:multiLevelType w:val="multilevel"/>
    <w:tmpl w:val="A4865CA8"/>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607E1B04"/>
    <w:multiLevelType w:val="multilevel"/>
    <w:tmpl w:val="4FFA9B5E"/>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635214C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682B75E1"/>
    <w:multiLevelType w:val="multilevel"/>
    <w:tmpl w:val="1C76615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8443ADF"/>
    <w:multiLevelType w:val="multilevel"/>
    <w:tmpl w:val="92FE8B92"/>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AC44153"/>
    <w:multiLevelType w:val="multilevel"/>
    <w:tmpl w:val="8B329C1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15:restartNumberingAfterBreak="0">
    <w:nsid w:val="6D8D788F"/>
    <w:multiLevelType w:val="hybridMultilevel"/>
    <w:tmpl w:val="16E2533E"/>
    <w:lvl w:ilvl="0" w:tplc="C8AAD156">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EF33057"/>
    <w:multiLevelType w:val="multilevel"/>
    <w:tmpl w:val="696E0BDE"/>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733037E8"/>
    <w:multiLevelType w:val="multilevel"/>
    <w:tmpl w:val="057A5FF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43C6DDC"/>
    <w:multiLevelType w:val="multilevel"/>
    <w:tmpl w:val="E080193E"/>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7B3622DA"/>
    <w:multiLevelType w:val="multilevel"/>
    <w:tmpl w:val="6BAAC52E"/>
    <w:lvl w:ilvl="0">
      <w:start w:val="1"/>
      <w:numFmt w:val="decimal"/>
      <w:lvlText w:val="%1."/>
      <w:lvlJc w:val="left"/>
      <w:pPr>
        <w:tabs>
          <w:tab w:val="num" w:pos="0"/>
        </w:tabs>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7FC56B68"/>
    <w:multiLevelType w:val="multilevel"/>
    <w:tmpl w:val="67102EB4"/>
    <w:lvl w:ilvl="0">
      <w:start w:val="2"/>
      <w:numFmt w:val="decimal"/>
      <w:lvlText w:val="%1"/>
      <w:lvlJc w:val="left"/>
      <w:pPr>
        <w:tabs>
          <w:tab w:val="num" w:pos="0"/>
        </w:tabs>
        <w:ind w:left="360" w:hanging="360"/>
      </w:pPr>
    </w:lvl>
    <w:lvl w:ilvl="1">
      <w:start w:val="7"/>
      <w:numFmt w:val="decimal"/>
      <w:lvlText w:val="%1.%2"/>
      <w:lvlJc w:val="left"/>
      <w:pPr>
        <w:tabs>
          <w:tab w:val="num" w:pos="0"/>
        </w:tabs>
        <w:ind w:left="1123" w:hanging="360"/>
      </w:pPr>
    </w:lvl>
    <w:lvl w:ilvl="2">
      <w:start w:val="1"/>
      <w:numFmt w:val="decimal"/>
      <w:lvlText w:val="%1.%2.%3"/>
      <w:lvlJc w:val="left"/>
      <w:pPr>
        <w:tabs>
          <w:tab w:val="num" w:pos="0"/>
        </w:tabs>
        <w:ind w:left="2246" w:hanging="720"/>
      </w:pPr>
    </w:lvl>
    <w:lvl w:ilvl="3">
      <w:start w:val="1"/>
      <w:numFmt w:val="decimal"/>
      <w:lvlText w:val="%1.%2.%3.%4"/>
      <w:lvlJc w:val="left"/>
      <w:pPr>
        <w:tabs>
          <w:tab w:val="num" w:pos="0"/>
        </w:tabs>
        <w:ind w:left="3009" w:hanging="720"/>
      </w:pPr>
    </w:lvl>
    <w:lvl w:ilvl="4">
      <w:start w:val="1"/>
      <w:numFmt w:val="decimal"/>
      <w:lvlText w:val="%1.%2.%3.%4.%5"/>
      <w:lvlJc w:val="left"/>
      <w:pPr>
        <w:tabs>
          <w:tab w:val="num" w:pos="0"/>
        </w:tabs>
        <w:ind w:left="4132" w:hanging="1080"/>
      </w:pPr>
    </w:lvl>
    <w:lvl w:ilvl="5">
      <w:start w:val="1"/>
      <w:numFmt w:val="decimal"/>
      <w:lvlText w:val="%1.%2.%3.%4.%5.%6"/>
      <w:lvlJc w:val="left"/>
      <w:pPr>
        <w:tabs>
          <w:tab w:val="num" w:pos="0"/>
        </w:tabs>
        <w:ind w:left="4895" w:hanging="1080"/>
      </w:pPr>
    </w:lvl>
    <w:lvl w:ilvl="6">
      <w:start w:val="1"/>
      <w:numFmt w:val="decimal"/>
      <w:lvlText w:val="%1.%2.%3.%4.%5.%6.%7"/>
      <w:lvlJc w:val="left"/>
      <w:pPr>
        <w:tabs>
          <w:tab w:val="num" w:pos="0"/>
        </w:tabs>
        <w:ind w:left="6018" w:hanging="1440"/>
      </w:pPr>
    </w:lvl>
    <w:lvl w:ilvl="7">
      <w:start w:val="1"/>
      <w:numFmt w:val="decimal"/>
      <w:lvlText w:val="%1.%2.%3.%4.%5.%6.%7.%8"/>
      <w:lvlJc w:val="left"/>
      <w:pPr>
        <w:tabs>
          <w:tab w:val="num" w:pos="0"/>
        </w:tabs>
        <w:ind w:left="6781" w:hanging="1440"/>
      </w:pPr>
    </w:lvl>
    <w:lvl w:ilvl="8">
      <w:start w:val="1"/>
      <w:numFmt w:val="decimal"/>
      <w:lvlText w:val="%1.%2.%3.%4.%5.%6.%7.%8.%9"/>
      <w:lvlJc w:val="left"/>
      <w:pPr>
        <w:tabs>
          <w:tab w:val="num" w:pos="0"/>
        </w:tabs>
        <w:ind w:left="7904" w:hanging="1800"/>
      </w:pPr>
    </w:lvl>
  </w:abstractNum>
  <w:num w:numId="1">
    <w:abstractNumId w:val="12"/>
  </w:num>
  <w:num w:numId="2">
    <w:abstractNumId w:val="21"/>
  </w:num>
  <w:num w:numId="3">
    <w:abstractNumId w:val="13"/>
  </w:num>
  <w:num w:numId="4">
    <w:abstractNumId w:val="23"/>
  </w:num>
  <w:num w:numId="5">
    <w:abstractNumId w:val="9"/>
  </w:num>
  <w:num w:numId="6">
    <w:abstractNumId w:val="22"/>
  </w:num>
  <w:num w:numId="7">
    <w:abstractNumId w:val="25"/>
  </w:num>
  <w:num w:numId="8">
    <w:abstractNumId w:val="15"/>
  </w:num>
  <w:num w:numId="9">
    <w:abstractNumId w:val="19"/>
  </w:num>
  <w:num w:numId="10">
    <w:abstractNumId w:val="26"/>
  </w:num>
  <w:num w:numId="11">
    <w:abstractNumId w:val="18"/>
  </w:num>
  <w:num w:numId="12">
    <w:abstractNumId w:val="30"/>
  </w:num>
  <w:num w:numId="13">
    <w:abstractNumId w:val="1"/>
  </w:num>
  <w:num w:numId="14">
    <w:abstractNumId w:val="14"/>
  </w:num>
  <w:num w:numId="15">
    <w:abstractNumId w:val="16"/>
  </w:num>
  <w:num w:numId="16">
    <w:abstractNumId w:val="6"/>
  </w:num>
  <w:num w:numId="17">
    <w:abstractNumId w:val="5"/>
  </w:num>
  <w:num w:numId="18">
    <w:abstractNumId w:val="3"/>
  </w:num>
  <w:num w:numId="19">
    <w:abstractNumId w:val="2"/>
  </w:num>
  <w:num w:numId="20">
    <w:abstractNumId w:val="14"/>
    <w:lvlOverride w:ilvl="0">
      <w:startOverride w:val="1"/>
    </w:lvlOverride>
  </w:num>
  <w:num w:numId="21">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2">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3">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4">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5">
    <w:abstractNumId w:val="0"/>
  </w:num>
  <w:num w:numId="26">
    <w:abstractNumId w:val="28"/>
  </w:num>
  <w:num w:numId="27">
    <w:abstractNumId w:val="20"/>
  </w:num>
  <w:num w:numId="28">
    <w:abstractNumId w:val="27"/>
  </w:num>
  <w:num w:numId="29">
    <w:abstractNumId w:val="17"/>
  </w:num>
  <w:num w:numId="30">
    <w:abstractNumId w:val="29"/>
  </w:num>
  <w:num w:numId="31">
    <w:abstractNumId w:val="10"/>
  </w:num>
  <w:num w:numId="32">
    <w:abstractNumId w:val="24"/>
  </w:num>
  <w:num w:numId="33">
    <w:abstractNumId w:val="4"/>
  </w:num>
  <w:num w:numId="34">
    <w:abstractNumId w:val="7"/>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58"/>
    <w:rsid w:val="00022561"/>
    <w:rsid w:val="00047F2D"/>
    <w:rsid w:val="00087F09"/>
    <w:rsid w:val="0009363A"/>
    <w:rsid w:val="000C6C3A"/>
    <w:rsid w:val="000E44C9"/>
    <w:rsid w:val="00110296"/>
    <w:rsid w:val="00124DA3"/>
    <w:rsid w:val="00151EC1"/>
    <w:rsid w:val="00235009"/>
    <w:rsid w:val="002A53C6"/>
    <w:rsid w:val="002B5DF5"/>
    <w:rsid w:val="002F29B9"/>
    <w:rsid w:val="003065BC"/>
    <w:rsid w:val="003600C5"/>
    <w:rsid w:val="00393750"/>
    <w:rsid w:val="003959F3"/>
    <w:rsid w:val="003B1990"/>
    <w:rsid w:val="003C6F99"/>
    <w:rsid w:val="003F7732"/>
    <w:rsid w:val="00472A30"/>
    <w:rsid w:val="004A15C8"/>
    <w:rsid w:val="004D70E5"/>
    <w:rsid w:val="00525D6C"/>
    <w:rsid w:val="005275D0"/>
    <w:rsid w:val="00531C58"/>
    <w:rsid w:val="00546AE1"/>
    <w:rsid w:val="00567F9B"/>
    <w:rsid w:val="005B11E4"/>
    <w:rsid w:val="005E6363"/>
    <w:rsid w:val="005F2BCD"/>
    <w:rsid w:val="005F666D"/>
    <w:rsid w:val="006007DB"/>
    <w:rsid w:val="00637B6A"/>
    <w:rsid w:val="00670B21"/>
    <w:rsid w:val="006B0BF3"/>
    <w:rsid w:val="006D03F4"/>
    <w:rsid w:val="007513AE"/>
    <w:rsid w:val="00751D84"/>
    <w:rsid w:val="007917A8"/>
    <w:rsid w:val="007D4257"/>
    <w:rsid w:val="00816190"/>
    <w:rsid w:val="0081767D"/>
    <w:rsid w:val="00841C0D"/>
    <w:rsid w:val="008506A3"/>
    <w:rsid w:val="008603FD"/>
    <w:rsid w:val="0089547A"/>
    <w:rsid w:val="008A2978"/>
    <w:rsid w:val="008B3669"/>
    <w:rsid w:val="00977A4B"/>
    <w:rsid w:val="009A0B01"/>
    <w:rsid w:val="00A06631"/>
    <w:rsid w:val="00A31FDD"/>
    <w:rsid w:val="00A52D6F"/>
    <w:rsid w:val="00A6388A"/>
    <w:rsid w:val="00A71D04"/>
    <w:rsid w:val="00A75BD3"/>
    <w:rsid w:val="00AA0D9C"/>
    <w:rsid w:val="00AB1735"/>
    <w:rsid w:val="00AC57A2"/>
    <w:rsid w:val="00B055AE"/>
    <w:rsid w:val="00B2468E"/>
    <w:rsid w:val="00BC2DDE"/>
    <w:rsid w:val="00BD4545"/>
    <w:rsid w:val="00BF64EE"/>
    <w:rsid w:val="00C00466"/>
    <w:rsid w:val="00C63318"/>
    <w:rsid w:val="00CA30AF"/>
    <w:rsid w:val="00CC0D4B"/>
    <w:rsid w:val="00CE4E3D"/>
    <w:rsid w:val="00D6419F"/>
    <w:rsid w:val="00D75DE7"/>
    <w:rsid w:val="00D80AC4"/>
    <w:rsid w:val="00DA32DC"/>
    <w:rsid w:val="00E25AD0"/>
    <w:rsid w:val="00E848FE"/>
    <w:rsid w:val="00F42A1A"/>
    <w:rsid w:val="00F83B04"/>
    <w:rsid w:val="00FC781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1971"/>
  <w15:docId w15:val="{3DA91778-0212-4A2A-A021-40D158EA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0CD"/>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c"/>
    <w:uiPriority w:val="34"/>
    <w:qFormat/>
    <w:locked/>
    <w:rsid w:val="00A13DD6"/>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лроса_маркер (Уровень 4),Маркер,ПАРАГРАФ,Абзац списка2"/>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a">
    <w:name w:val="Содержимое врезки"/>
    <w:basedOn w:val="a"/>
    <w:qFormat/>
  </w:style>
  <w:style w:type="paragraph" w:styleId="affb">
    <w:name w:val="No Spacing"/>
    <w:uiPriority w:val="1"/>
    <w:qFormat/>
    <w:rsid w:val="00DA0339"/>
    <w:pPr>
      <w:suppressAutoHyphens w:val="0"/>
    </w:pPr>
    <w:rPr>
      <w:sz w:val="24"/>
      <w:szCs w:val="24"/>
    </w:rPr>
  </w:style>
  <w:style w:type="paragraph" w:customStyle="1" w:styleId="affc">
    <w:name w:val="Текст в заданном формате"/>
    <w:basedOn w:val="a"/>
    <w:qFormat/>
    <w:rPr>
      <w:rFonts w:ascii="Liberation Mono" w:eastAsia="Liberation Mono" w:hAnsi="Liberation Mono" w:cs="Liberation Mono"/>
    </w:rPr>
  </w:style>
  <w:style w:type="table" w:styleId="affd">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fd"/>
    <w:uiPriority w:val="39"/>
    <w:rsid w:val="00A31FD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toc 3"/>
    <w:basedOn w:val="a"/>
    <w:next w:val="a"/>
    <w:autoRedefine/>
    <w:uiPriority w:val="39"/>
    <w:unhideWhenUsed/>
    <w:rsid w:val="00BC2DDE"/>
    <w:pPr>
      <w:spacing w:after="100"/>
      <w:ind w:left="400"/>
    </w:pPr>
  </w:style>
  <w:style w:type="paragraph" w:styleId="12">
    <w:name w:val="toc 1"/>
    <w:basedOn w:val="a"/>
    <w:next w:val="a"/>
    <w:autoRedefine/>
    <w:uiPriority w:val="39"/>
    <w:unhideWhenUsed/>
    <w:rsid w:val="00BC2DDE"/>
    <w:pPr>
      <w:spacing w:after="100"/>
    </w:pPr>
  </w:style>
  <w:style w:type="paragraph" w:styleId="40">
    <w:name w:val="toc 4"/>
    <w:basedOn w:val="a"/>
    <w:next w:val="a"/>
    <w:autoRedefine/>
    <w:uiPriority w:val="39"/>
    <w:unhideWhenUsed/>
    <w:rsid w:val="00BC2DDE"/>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32DD-A1EB-4A63-8EBF-7DBF6FB0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9977</Words>
  <Characters>56869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66713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Терская Елена Анатольевна</cp:lastModifiedBy>
  <cp:revision>38</cp:revision>
  <cp:lastPrinted>2017-11-07T14:47:00Z</cp:lastPrinted>
  <dcterms:created xsi:type="dcterms:W3CDTF">2026-05-12T10:53:00Z</dcterms:created>
  <dcterms:modified xsi:type="dcterms:W3CDTF">2026-06-09T12:38:00Z</dcterms:modified>
  <dc:language>ru-RU</dc:language>
</cp:coreProperties>
</file>