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4864" w14:textId="77777777" w:rsidR="008232BB" w:rsidRPr="00E66AF4" w:rsidRDefault="008232BB" w:rsidP="008232BB">
      <w:pPr>
        <w:shd w:val="clear" w:color="auto" w:fill="FFFFFF"/>
        <w:tabs>
          <w:tab w:val="left" w:pos="6926"/>
        </w:tabs>
        <w:jc w:val="center"/>
        <w:rPr>
          <w:b/>
          <w:sz w:val="24"/>
          <w:szCs w:val="24"/>
        </w:rPr>
      </w:pPr>
      <w:r w:rsidRPr="00E66AF4">
        <w:rPr>
          <w:b/>
          <w:sz w:val="24"/>
          <w:szCs w:val="24"/>
        </w:rPr>
        <w:t xml:space="preserve">Договор поставки </w:t>
      </w:r>
      <w:r w:rsidRPr="00E66AF4">
        <w:rPr>
          <w:b/>
          <w:bCs/>
          <w:sz w:val="24"/>
          <w:szCs w:val="24"/>
          <w:lang w:eastAsia="zh-CN"/>
        </w:rPr>
        <w:t>№</w:t>
      </w:r>
    </w:p>
    <w:p w14:paraId="625F176B" w14:textId="77777777" w:rsidR="008232BB" w:rsidRPr="00E66AF4" w:rsidRDefault="008232BB" w:rsidP="008232BB">
      <w:pPr>
        <w:shd w:val="clear" w:color="auto" w:fill="FFFFFF"/>
        <w:rPr>
          <w:b/>
          <w:sz w:val="24"/>
          <w:szCs w:val="24"/>
        </w:rPr>
      </w:pPr>
    </w:p>
    <w:p w14:paraId="75123DB5" w14:textId="77777777" w:rsidR="008232BB" w:rsidRPr="00E66AF4" w:rsidRDefault="008232BB" w:rsidP="008232BB">
      <w:pPr>
        <w:shd w:val="clear" w:color="auto" w:fill="FFFFFF"/>
        <w:tabs>
          <w:tab w:val="right" w:pos="9639"/>
        </w:tabs>
        <w:jc w:val="right"/>
        <w:rPr>
          <w:sz w:val="24"/>
          <w:szCs w:val="24"/>
        </w:rPr>
      </w:pPr>
      <w:r w:rsidRPr="00E66AF4">
        <w:rPr>
          <w:sz w:val="24"/>
          <w:szCs w:val="24"/>
        </w:rPr>
        <w:t xml:space="preserve">г. </w:t>
      </w:r>
      <w:r w:rsidRPr="00E66AF4">
        <w:rPr>
          <w:bCs/>
          <w:sz w:val="24"/>
          <w:szCs w:val="24"/>
          <w:lang w:eastAsia="zh-CN"/>
        </w:rPr>
        <w:t>Саяногорск, рп Черемушки</w:t>
      </w:r>
      <w:r w:rsidRPr="00E66AF4">
        <w:rPr>
          <w:sz w:val="24"/>
          <w:szCs w:val="24"/>
        </w:rPr>
        <w:tab/>
        <w:t xml:space="preserve">   «___» _________ 20__ г.</w:t>
      </w:r>
    </w:p>
    <w:p w14:paraId="57D640CA" w14:textId="77777777" w:rsidR="008232BB" w:rsidRPr="00E66AF4" w:rsidRDefault="008232BB" w:rsidP="008232BB">
      <w:pPr>
        <w:shd w:val="clear" w:color="auto" w:fill="FFFFFF"/>
        <w:tabs>
          <w:tab w:val="right" w:pos="9639"/>
        </w:tabs>
        <w:jc w:val="right"/>
        <w:rPr>
          <w:sz w:val="24"/>
          <w:szCs w:val="24"/>
        </w:rPr>
      </w:pPr>
    </w:p>
    <w:p w14:paraId="51805EEC" w14:textId="55B371BC" w:rsidR="008232BB" w:rsidRPr="00E66AF4" w:rsidRDefault="006E44CD" w:rsidP="006E44CD">
      <w:pPr>
        <w:ind w:firstLine="567"/>
        <w:jc w:val="both"/>
        <w:rPr>
          <w:spacing w:val="10"/>
          <w:sz w:val="24"/>
          <w:szCs w:val="24"/>
        </w:rPr>
      </w:pPr>
      <w:r w:rsidRPr="00E66AF4">
        <w:rPr>
          <w:b/>
          <w:sz w:val="24"/>
          <w:szCs w:val="24"/>
          <w:lang w:eastAsia="x-none"/>
        </w:rPr>
        <w:t>Публичное акционерное общество «Федеральная гидрогенерирующая компания – РусГидро» (ПАО «РусГидро»)</w:t>
      </w:r>
      <w:r w:rsidRPr="00E66AF4">
        <w:rPr>
          <w:sz w:val="24"/>
          <w:szCs w:val="24"/>
          <w:lang w:eastAsia="x-none"/>
        </w:rPr>
        <w:t xml:space="preserve"> (далее – «Заказчик»), в </w:t>
      </w:r>
      <w:r w:rsidRPr="00E66AF4">
        <w:rPr>
          <w:sz w:val="24"/>
          <w:szCs w:val="24"/>
          <w:lang w:eastAsia="zh-CN"/>
        </w:rPr>
        <w:t xml:space="preserve">лице </w:t>
      </w:r>
      <w:r w:rsidR="00E52441" w:rsidRPr="00E52441">
        <w:rPr>
          <w:bCs/>
          <w:sz w:val="24"/>
          <w:szCs w:val="24"/>
          <w:lang w:eastAsia="zh-CN"/>
        </w:rPr>
        <w:t>___</w:t>
      </w:r>
      <w:r w:rsidRPr="00E66AF4">
        <w:rPr>
          <w:sz w:val="24"/>
          <w:szCs w:val="24"/>
        </w:rPr>
        <w:t>,</w:t>
      </w:r>
      <w:r w:rsidRPr="00E66AF4">
        <w:rPr>
          <w:spacing w:val="4"/>
          <w:sz w:val="24"/>
          <w:szCs w:val="24"/>
          <w:lang w:eastAsia="zh-CN"/>
        </w:rPr>
        <w:t xml:space="preserve"> действующего на основании </w:t>
      </w:r>
      <w:r w:rsidR="00E52441" w:rsidRPr="00E52441">
        <w:rPr>
          <w:sz w:val="24"/>
          <w:szCs w:val="24"/>
          <w:lang w:eastAsia="zh-CN"/>
        </w:rPr>
        <w:t>___</w:t>
      </w:r>
      <w:r w:rsidRPr="00E66AF4">
        <w:rPr>
          <w:sz w:val="24"/>
          <w:szCs w:val="24"/>
          <w:lang w:eastAsia="zh-CN"/>
        </w:rPr>
        <w:t xml:space="preserve">, </w:t>
      </w:r>
      <w:r w:rsidRPr="00E66AF4">
        <w:rPr>
          <w:spacing w:val="4"/>
          <w:sz w:val="24"/>
          <w:szCs w:val="24"/>
          <w:lang w:eastAsia="zh-CN"/>
        </w:rPr>
        <w:t>с одной стороны, и</w:t>
      </w:r>
    </w:p>
    <w:p w14:paraId="44C65FE5" w14:textId="24EEB9AD" w:rsidR="008232BB" w:rsidRPr="00E66AF4" w:rsidRDefault="00E52441" w:rsidP="006E44CD">
      <w:pPr>
        <w:ind w:firstLine="567"/>
        <w:jc w:val="both"/>
        <w:rPr>
          <w:sz w:val="24"/>
          <w:szCs w:val="24"/>
        </w:rPr>
      </w:pPr>
      <w:r w:rsidRPr="00E52441">
        <w:rPr>
          <w:b/>
          <w:sz w:val="24"/>
          <w:szCs w:val="24"/>
          <w:lang w:eastAsia="zh-CN"/>
        </w:rPr>
        <w:t>___</w:t>
      </w:r>
      <w:r w:rsidR="008232BB" w:rsidRPr="00E66AF4">
        <w:rPr>
          <w:b/>
          <w:sz w:val="24"/>
          <w:szCs w:val="24"/>
          <w:lang w:eastAsia="zh-CN"/>
        </w:rPr>
        <w:t xml:space="preserve"> </w:t>
      </w:r>
      <w:r w:rsidR="008232BB" w:rsidRPr="00E66AF4">
        <w:rPr>
          <w:sz w:val="24"/>
          <w:szCs w:val="24"/>
          <w:lang w:eastAsia="zh-CN"/>
        </w:rPr>
        <w:t>(</w:t>
      </w:r>
      <w:r w:rsidRPr="00E52441">
        <w:rPr>
          <w:sz w:val="24"/>
          <w:szCs w:val="24"/>
          <w:lang w:eastAsia="zh-CN"/>
        </w:rPr>
        <w:t>___</w:t>
      </w:r>
      <w:r w:rsidR="008232BB" w:rsidRPr="00E66AF4">
        <w:rPr>
          <w:sz w:val="24"/>
          <w:szCs w:val="24"/>
          <w:lang w:eastAsia="zh-CN"/>
        </w:rPr>
        <w:t>)</w:t>
      </w:r>
      <w:r w:rsidR="008232BB" w:rsidRPr="00E66AF4">
        <w:rPr>
          <w:sz w:val="24"/>
          <w:szCs w:val="24"/>
        </w:rPr>
        <w:t xml:space="preserve"> (далее – «Поставщик»), в лице </w:t>
      </w:r>
      <w:r w:rsidRPr="00E52441">
        <w:rPr>
          <w:spacing w:val="4"/>
          <w:sz w:val="24"/>
          <w:szCs w:val="24"/>
          <w:lang w:eastAsia="zh-CN"/>
        </w:rPr>
        <w:t>___</w:t>
      </w:r>
      <w:r w:rsidR="008232BB" w:rsidRPr="00E66AF4">
        <w:rPr>
          <w:sz w:val="24"/>
          <w:szCs w:val="24"/>
        </w:rPr>
        <w:t xml:space="preserve">, действующего на основании </w:t>
      </w:r>
      <w:r w:rsidRPr="00E52441">
        <w:rPr>
          <w:sz w:val="24"/>
          <w:szCs w:val="24"/>
          <w:lang w:eastAsia="zh-CN"/>
        </w:rPr>
        <w:t>___</w:t>
      </w:r>
      <w:r w:rsidR="008232BB" w:rsidRPr="00E66AF4">
        <w:rPr>
          <w:sz w:val="24"/>
          <w:szCs w:val="24"/>
        </w:rPr>
        <w:t xml:space="preserve">, с другой стороны, </w:t>
      </w:r>
    </w:p>
    <w:p w14:paraId="0959BE12" w14:textId="47374BD3" w:rsidR="008232BB" w:rsidRPr="00E66AF4" w:rsidRDefault="008232BB" w:rsidP="006E44CD">
      <w:pPr>
        <w:ind w:firstLine="567"/>
        <w:jc w:val="both"/>
        <w:rPr>
          <w:spacing w:val="10"/>
          <w:sz w:val="24"/>
          <w:szCs w:val="24"/>
        </w:rPr>
      </w:pPr>
      <w:r w:rsidRPr="00E66AF4">
        <w:rPr>
          <w:sz w:val="24"/>
          <w:szCs w:val="24"/>
        </w:rPr>
        <w:t xml:space="preserve">совместно в дальнейшем именуемые «Стороны», а по отдельности – «Сторона», </w:t>
      </w:r>
      <w:r w:rsidRPr="00E66AF4">
        <w:rPr>
          <w:sz w:val="24"/>
          <w:szCs w:val="24"/>
        </w:rPr>
        <w:br/>
        <w:t xml:space="preserve">по результатам проведенной Покупателем закупочной процедуры по лоту № </w:t>
      </w:r>
      <w:r w:rsidR="00E52441" w:rsidRPr="00E52441">
        <w:rPr>
          <w:sz w:val="24"/>
          <w:szCs w:val="24"/>
        </w:rPr>
        <w:t>___</w:t>
      </w:r>
      <w:r w:rsidRPr="00E66AF4">
        <w:rPr>
          <w:sz w:val="24"/>
          <w:szCs w:val="24"/>
        </w:rPr>
        <w:t>,</w:t>
      </w:r>
      <w:r w:rsidRPr="00E66AF4">
        <w:rPr>
          <w:sz w:val="24"/>
          <w:szCs w:val="24"/>
          <w:lang w:eastAsia="zh-CN"/>
        </w:rPr>
        <w:t xml:space="preserve"> </w:t>
      </w:r>
      <w:r w:rsidRPr="00E66AF4">
        <w:rPr>
          <w:sz w:val="24"/>
          <w:szCs w:val="24"/>
        </w:rPr>
        <w:t>заключили настоящий договор поставки (далее – «Договор») о нижеследующем:</w:t>
      </w:r>
    </w:p>
    <w:p w14:paraId="52DD5EE7" w14:textId="77777777" w:rsidR="008232BB" w:rsidRPr="00E66AF4" w:rsidRDefault="008232BB" w:rsidP="008232BB">
      <w:pPr>
        <w:shd w:val="clear" w:color="auto" w:fill="FFFFFF"/>
        <w:rPr>
          <w:sz w:val="24"/>
          <w:szCs w:val="24"/>
        </w:rPr>
      </w:pPr>
    </w:p>
    <w:p w14:paraId="118E9DC3" w14:textId="77777777" w:rsidR="008232BB" w:rsidRPr="00E66AF4" w:rsidRDefault="008232BB" w:rsidP="008232BB">
      <w:pPr>
        <w:shd w:val="clear" w:color="auto" w:fill="FFFFFF"/>
        <w:jc w:val="center"/>
        <w:rPr>
          <w:b/>
          <w:sz w:val="24"/>
          <w:szCs w:val="24"/>
        </w:rPr>
      </w:pPr>
      <w:r w:rsidRPr="00E66AF4">
        <w:rPr>
          <w:b/>
          <w:sz w:val="24"/>
          <w:szCs w:val="24"/>
        </w:rPr>
        <w:t>Термины и определения</w:t>
      </w:r>
    </w:p>
    <w:p w14:paraId="2746ED26" w14:textId="77777777" w:rsidR="008232BB" w:rsidRPr="00E66AF4" w:rsidRDefault="008232BB" w:rsidP="008232BB">
      <w:pPr>
        <w:shd w:val="clear" w:color="auto" w:fill="FFFFFF"/>
        <w:ind w:firstLine="567"/>
        <w:jc w:val="both"/>
        <w:rPr>
          <w:sz w:val="24"/>
          <w:szCs w:val="24"/>
        </w:rPr>
      </w:pPr>
      <w:r w:rsidRPr="00E66AF4">
        <w:rPr>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6704A431" w14:textId="77777777" w:rsidR="008232BB" w:rsidRPr="00E66AF4" w:rsidRDefault="008232BB" w:rsidP="008232BB">
      <w:pPr>
        <w:shd w:val="clear" w:color="auto" w:fill="FFFFFF"/>
        <w:tabs>
          <w:tab w:val="left" w:pos="0"/>
        </w:tabs>
        <w:ind w:firstLine="567"/>
        <w:contextualSpacing/>
        <w:jc w:val="both"/>
        <w:textAlignment w:val="baseline"/>
        <w:rPr>
          <w:sz w:val="24"/>
          <w:szCs w:val="24"/>
        </w:rPr>
      </w:pPr>
      <w:r w:rsidRPr="00E66AF4">
        <w:rPr>
          <w:b/>
          <w:sz w:val="24"/>
          <w:szCs w:val="24"/>
        </w:rPr>
        <w:t>«Акт рекламации»</w:t>
      </w:r>
      <w:r w:rsidRPr="00E66AF4">
        <w:rPr>
          <w:sz w:val="24"/>
          <w:szCs w:val="24"/>
        </w:rPr>
        <w:t xml:space="preserve"> – документ, оформляемый по унифицированным формам </w:t>
      </w:r>
      <w:r w:rsidRPr="00E66AF4">
        <w:rPr>
          <w:sz w:val="24"/>
          <w:szCs w:val="24"/>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sidRPr="00E66AF4">
        <w:rPr>
          <w:sz w:val="24"/>
          <w:szCs w:val="24"/>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14:paraId="381BE064" w14:textId="77777777" w:rsidR="008232BB" w:rsidRPr="00E66AF4" w:rsidRDefault="008232BB" w:rsidP="008232BB">
      <w:pPr>
        <w:shd w:val="clear" w:color="auto" w:fill="FFFFFF"/>
        <w:tabs>
          <w:tab w:val="left" w:pos="0"/>
        </w:tabs>
        <w:ind w:firstLine="567"/>
        <w:contextualSpacing/>
        <w:jc w:val="both"/>
        <w:textAlignment w:val="baseline"/>
        <w:rPr>
          <w:sz w:val="24"/>
          <w:szCs w:val="24"/>
        </w:rPr>
      </w:pPr>
      <w:r w:rsidRPr="00E66AF4">
        <w:rPr>
          <w:b/>
          <w:sz w:val="24"/>
          <w:szCs w:val="24"/>
        </w:rPr>
        <w:t>«Банковская гарантия»</w:t>
      </w:r>
      <w:r w:rsidRPr="00E66AF4">
        <w:rPr>
          <w:sz w:val="24"/>
          <w:szCs w:val="24"/>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 в той мере, в какой указанные правила не противоречат законодательству Российской Федерации и условиям настоящего Договора.</w:t>
      </w:r>
    </w:p>
    <w:p w14:paraId="207C2815" w14:textId="77777777" w:rsidR="008232BB" w:rsidRPr="00E66AF4" w:rsidRDefault="008232BB" w:rsidP="008232BB">
      <w:pPr>
        <w:shd w:val="clear" w:color="auto" w:fill="FFFFFF"/>
        <w:tabs>
          <w:tab w:val="left" w:pos="567"/>
          <w:tab w:val="left" w:pos="1134"/>
        </w:tabs>
        <w:ind w:firstLine="567"/>
        <w:contextualSpacing/>
        <w:jc w:val="both"/>
        <w:textAlignment w:val="baseline"/>
        <w:rPr>
          <w:sz w:val="24"/>
          <w:szCs w:val="24"/>
        </w:rPr>
      </w:pPr>
      <w:r w:rsidRPr="00E66AF4">
        <w:rPr>
          <w:b/>
          <w:sz w:val="24"/>
          <w:szCs w:val="24"/>
        </w:rPr>
        <w:t>«Гарантийный срок»</w:t>
      </w:r>
      <w:r w:rsidRPr="00E66AF4">
        <w:rPr>
          <w:sz w:val="24"/>
          <w:szCs w:val="24"/>
        </w:rPr>
        <w:t xml:space="preserve"> –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14:paraId="561A799B" w14:textId="77777777" w:rsidR="008232BB" w:rsidRPr="00E66AF4" w:rsidRDefault="008232BB" w:rsidP="008232BB">
      <w:pPr>
        <w:shd w:val="clear" w:color="auto" w:fill="FFFFFF"/>
        <w:tabs>
          <w:tab w:val="left" w:pos="0"/>
        </w:tabs>
        <w:ind w:firstLine="567"/>
        <w:contextualSpacing/>
        <w:jc w:val="both"/>
        <w:textAlignment w:val="baseline"/>
        <w:rPr>
          <w:sz w:val="24"/>
          <w:szCs w:val="24"/>
        </w:rPr>
      </w:pPr>
      <w:r w:rsidRPr="00E66AF4">
        <w:rPr>
          <w:b/>
          <w:sz w:val="24"/>
          <w:szCs w:val="24"/>
        </w:rPr>
        <w:t>«Договор»</w:t>
      </w:r>
      <w:r w:rsidRPr="00E66AF4">
        <w:rPr>
          <w:sz w:val="24"/>
          <w:szCs w:val="24"/>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50B81031" w14:textId="77777777" w:rsidR="008232BB" w:rsidRPr="00E66AF4" w:rsidRDefault="008232BB" w:rsidP="008232BB">
      <w:pPr>
        <w:shd w:val="clear" w:color="auto" w:fill="FFFFFF"/>
        <w:tabs>
          <w:tab w:val="left" w:pos="0"/>
        </w:tabs>
        <w:ind w:firstLine="567"/>
        <w:contextualSpacing/>
        <w:jc w:val="both"/>
        <w:textAlignment w:val="baseline"/>
        <w:rPr>
          <w:sz w:val="24"/>
          <w:szCs w:val="24"/>
        </w:rPr>
      </w:pPr>
      <w:r w:rsidRPr="00E66AF4">
        <w:rPr>
          <w:b/>
          <w:sz w:val="24"/>
          <w:szCs w:val="24"/>
        </w:rPr>
        <w:t>«Коммерческая тайна»</w:t>
      </w:r>
      <w:r w:rsidRPr="00E66AF4">
        <w:rPr>
          <w:sz w:val="24"/>
          <w:szCs w:val="24"/>
        </w:rPr>
        <w:t xml:space="preserve"> – режим конфиденциальности информации, позволяющий </w:t>
      </w:r>
      <w:r w:rsidRPr="00E66AF4">
        <w:rPr>
          <w:sz w:val="24"/>
          <w:szCs w:val="24"/>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E66AF4">
        <w:rPr>
          <w:sz w:val="24"/>
          <w:szCs w:val="24"/>
        </w:rPr>
        <w:br/>
        <w:t xml:space="preserve">или получить иную коммерческую выгоду. </w:t>
      </w:r>
    </w:p>
    <w:p w14:paraId="4051FC52" w14:textId="66224525" w:rsidR="008232BB" w:rsidRPr="00E66AF4" w:rsidRDefault="00910C1E" w:rsidP="008232BB">
      <w:pPr>
        <w:shd w:val="clear" w:color="auto" w:fill="FFFFFF"/>
        <w:tabs>
          <w:tab w:val="left" w:pos="0"/>
        </w:tabs>
        <w:ind w:firstLine="567"/>
        <w:contextualSpacing/>
        <w:jc w:val="both"/>
        <w:textAlignment w:val="baseline"/>
        <w:rPr>
          <w:sz w:val="24"/>
          <w:szCs w:val="24"/>
        </w:rPr>
      </w:pPr>
      <w:r w:rsidRPr="00E66AF4">
        <w:rPr>
          <w:b/>
          <w:sz w:val="24"/>
          <w:szCs w:val="24"/>
        </w:rPr>
        <w:t xml:space="preserve">«Универсальный передаточный документ (УПД)» </w:t>
      </w:r>
      <w:r w:rsidRPr="00E66AF4">
        <w:rPr>
          <w:sz w:val="24"/>
          <w:szCs w:val="24"/>
        </w:rPr>
        <w:t>–</w:t>
      </w:r>
      <w:r w:rsidRPr="00E66AF4">
        <w:rPr>
          <w:b/>
          <w:sz w:val="24"/>
          <w:szCs w:val="24"/>
        </w:rPr>
        <w:t xml:space="preserve"> </w:t>
      </w:r>
      <w:r w:rsidRPr="00E66AF4">
        <w:rPr>
          <w:sz w:val="24"/>
          <w:szCs w:val="24"/>
        </w:rPr>
        <w:t>первичный учетный документ, оформляемый по форме, рекомендованной письмом ФНС России от 21.10.2013 года № ММВ-20-3/96@, либо в случае использования электронного документооборота – в формате, утвержденном приказом ФНС России от 19.12.2023 № ЕД-26/970 @, подписываемый Сторонами после завершения приемки Товара по количеству, качеству и комплектности</w:t>
      </w:r>
      <w:r w:rsidRPr="00E66AF4">
        <w:rPr>
          <w:sz w:val="24"/>
          <w:szCs w:val="24"/>
          <w:lang w:eastAsia="en-US"/>
        </w:rPr>
        <w:t>.</w:t>
      </w:r>
    </w:p>
    <w:p w14:paraId="2449AB6F" w14:textId="77777777" w:rsidR="008232BB" w:rsidRPr="00E66AF4" w:rsidRDefault="008232BB" w:rsidP="008232BB">
      <w:pPr>
        <w:shd w:val="clear" w:color="auto" w:fill="FFFFFF"/>
        <w:tabs>
          <w:tab w:val="left" w:pos="0"/>
        </w:tabs>
        <w:ind w:firstLine="567"/>
        <w:contextualSpacing/>
        <w:jc w:val="both"/>
        <w:textAlignment w:val="baseline"/>
        <w:rPr>
          <w:sz w:val="24"/>
          <w:szCs w:val="24"/>
          <w:lang w:eastAsia="en-US"/>
        </w:rPr>
      </w:pPr>
      <w:r w:rsidRPr="00E66AF4">
        <w:rPr>
          <w:b/>
          <w:sz w:val="24"/>
          <w:szCs w:val="24"/>
          <w:lang w:eastAsia="en-US"/>
        </w:rPr>
        <w:t xml:space="preserve">«Национальный режим» - </w:t>
      </w:r>
      <w:r w:rsidRPr="00E66AF4">
        <w:rPr>
          <w:bCs/>
          <w:sz w:val="24"/>
          <w:szCs w:val="24"/>
        </w:rPr>
        <w:t xml:space="preserve">установленные законодательством Российской Федерации условия, обеспечивающие предоставление (или непредоставление) для происходящей из </w:t>
      </w:r>
      <w:r w:rsidRPr="00E66AF4">
        <w:rPr>
          <w:bCs/>
          <w:sz w:val="24"/>
          <w:szCs w:val="24"/>
        </w:rPr>
        <w:lastRenderedPageBreak/>
        <w:t>иностранного государства продукции прав участия в закупке, равных с правами для продукции российского происхождения</w:t>
      </w:r>
      <w:r w:rsidRPr="00E66AF4">
        <w:rPr>
          <w:sz w:val="24"/>
          <w:szCs w:val="24"/>
        </w:rPr>
        <w:t>.</w:t>
      </w:r>
    </w:p>
    <w:p w14:paraId="39428C67" w14:textId="77777777" w:rsidR="008232BB" w:rsidRPr="00E66AF4" w:rsidRDefault="008232BB" w:rsidP="008232BB">
      <w:pPr>
        <w:shd w:val="clear" w:color="auto" w:fill="FFFFFF"/>
        <w:tabs>
          <w:tab w:val="left" w:pos="0"/>
        </w:tabs>
        <w:ind w:firstLine="567"/>
        <w:contextualSpacing/>
        <w:jc w:val="both"/>
        <w:textAlignment w:val="baseline"/>
        <w:rPr>
          <w:sz w:val="24"/>
          <w:szCs w:val="24"/>
        </w:rPr>
      </w:pPr>
      <w:r w:rsidRPr="00E66AF4">
        <w:rPr>
          <w:b/>
          <w:sz w:val="24"/>
          <w:szCs w:val="24"/>
        </w:rPr>
        <w:t xml:space="preserve">«Отказ от Договора» </w:t>
      </w:r>
      <w:r w:rsidRPr="00E66AF4">
        <w:rPr>
          <w:sz w:val="24"/>
          <w:szCs w:val="24"/>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14:paraId="31D4E664" w14:textId="77777777" w:rsidR="008232BB" w:rsidRPr="00E66AF4" w:rsidRDefault="008232BB" w:rsidP="008232BB">
      <w:pPr>
        <w:tabs>
          <w:tab w:val="left" w:pos="0"/>
        </w:tabs>
        <w:ind w:firstLine="567"/>
        <w:jc w:val="both"/>
        <w:textAlignment w:val="baseline"/>
        <w:outlineLvl w:val="2"/>
        <w:rPr>
          <w:sz w:val="24"/>
          <w:szCs w:val="24"/>
        </w:rPr>
      </w:pPr>
      <w:r w:rsidRPr="00E66AF4">
        <w:rPr>
          <w:b/>
          <w:sz w:val="24"/>
          <w:szCs w:val="24"/>
        </w:rPr>
        <w:t>«Применимое право»</w:t>
      </w:r>
      <w:r w:rsidRPr="00E66AF4">
        <w:rPr>
          <w:sz w:val="24"/>
          <w:szCs w:val="24"/>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14:paraId="4F975B7A" w14:textId="77777777" w:rsidR="008232BB" w:rsidRPr="00E66AF4" w:rsidRDefault="008232BB" w:rsidP="008232BB">
      <w:pPr>
        <w:ind w:firstLine="567"/>
        <w:jc w:val="both"/>
        <w:rPr>
          <w:sz w:val="24"/>
          <w:szCs w:val="24"/>
        </w:rPr>
      </w:pPr>
      <w:r w:rsidRPr="00E66AF4">
        <w:rPr>
          <w:b/>
          <w:sz w:val="24"/>
          <w:szCs w:val="24"/>
        </w:rPr>
        <w:t xml:space="preserve"> «Рабочий день»</w:t>
      </w:r>
      <w:r w:rsidRPr="00E66AF4">
        <w:rPr>
          <w:sz w:val="24"/>
          <w:szCs w:val="24"/>
        </w:rPr>
        <w:t xml:space="preserve"> – день, который в соответствии с Применимым правом, является рабочим днем в Российской Федерации.</w:t>
      </w:r>
    </w:p>
    <w:p w14:paraId="7C9D264B" w14:textId="77777777" w:rsidR="008232BB" w:rsidRPr="00E66AF4" w:rsidRDefault="008232BB" w:rsidP="008232BB">
      <w:pPr>
        <w:tabs>
          <w:tab w:val="left" w:pos="0"/>
        </w:tabs>
        <w:ind w:firstLine="567"/>
        <w:jc w:val="both"/>
        <w:textAlignment w:val="baseline"/>
        <w:outlineLvl w:val="2"/>
        <w:rPr>
          <w:sz w:val="24"/>
          <w:szCs w:val="24"/>
        </w:rPr>
      </w:pPr>
      <w:r w:rsidRPr="00E66AF4">
        <w:rPr>
          <w:b/>
          <w:sz w:val="24"/>
          <w:szCs w:val="24"/>
        </w:rPr>
        <w:t>«Цена Договора»</w:t>
      </w:r>
      <w:r w:rsidRPr="00E66AF4">
        <w:rPr>
          <w:sz w:val="24"/>
          <w:szCs w:val="24"/>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14:paraId="33D2F652" w14:textId="77777777" w:rsidR="008232BB" w:rsidRPr="00E66AF4" w:rsidRDefault="008232BB" w:rsidP="008232BB">
      <w:pPr>
        <w:shd w:val="clear" w:color="auto" w:fill="FFFFFF"/>
        <w:jc w:val="center"/>
        <w:rPr>
          <w:sz w:val="24"/>
          <w:szCs w:val="24"/>
        </w:rPr>
      </w:pPr>
    </w:p>
    <w:p w14:paraId="3F4070FF" w14:textId="77777777" w:rsidR="008232BB" w:rsidRPr="00E66AF4" w:rsidRDefault="008232BB" w:rsidP="008232BB">
      <w:pPr>
        <w:widowControl w:val="0"/>
        <w:numPr>
          <w:ilvl w:val="0"/>
          <w:numId w:val="16"/>
        </w:numPr>
        <w:shd w:val="clear" w:color="auto" w:fill="FFFFFF"/>
        <w:suppressAutoHyphens w:val="0"/>
        <w:ind w:left="0" w:firstLine="709"/>
        <w:jc w:val="center"/>
        <w:rPr>
          <w:b/>
          <w:sz w:val="24"/>
          <w:szCs w:val="24"/>
        </w:rPr>
      </w:pPr>
      <w:r w:rsidRPr="00E66AF4">
        <w:rPr>
          <w:b/>
          <w:sz w:val="24"/>
          <w:szCs w:val="24"/>
        </w:rPr>
        <w:t>Предмет Договора</w:t>
      </w:r>
    </w:p>
    <w:p w14:paraId="263BABDF" w14:textId="6F7BD86B" w:rsidR="008232BB" w:rsidRPr="00E66AF4" w:rsidRDefault="008232BB" w:rsidP="008232BB">
      <w:pPr>
        <w:widowControl w:val="0"/>
        <w:numPr>
          <w:ilvl w:val="1"/>
          <w:numId w:val="16"/>
        </w:numPr>
        <w:shd w:val="clear" w:color="auto" w:fill="FFFFFF"/>
        <w:tabs>
          <w:tab w:val="left" w:pos="1283"/>
        </w:tabs>
        <w:suppressAutoHyphens w:val="0"/>
        <w:ind w:left="0" w:firstLine="709"/>
        <w:jc w:val="both"/>
        <w:rPr>
          <w:sz w:val="24"/>
          <w:szCs w:val="24"/>
        </w:rPr>
      </w:pPr>
      <w:r w:rsidRPr="00E66AF4">
        <w:rPr>
          <w:sz w:val="24"/>
          <w:szCs w:val="24"/>
        </w:rPr>
        <w:t xml:space="preserve">Поставщик обязуется в порядке и сроки, установленные Договором, передать в собственность Покупателю </w:t>
      </w:r>
      <w:r w:rsidR="004D4952">
        <w:rPr>
          <w:sz w:val="24"/>
          <w:szCs w:val="24"/>
        </w:rPr>
        <w:t>____</w:t>
      </w:r>
      <w:r w:rsidRPr="00E66AF4">
        <w:rPr>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 </w:t>
      </w:r>
    </w:p>
    <w:p w14:paraId="5A3D5D8E" w14:textId="77777777" w:rsidR="008232BB" w:rsidRPr="00E66AF4" w:rsidRDefault="008232BB" w:rsidP="008232BB">
      <w:pPr>
        <w:widowControl w:val="0"/>
        <w:numPr>
          <w:ilvl w:val="1"/>
          <w:numId w:val="16"/>
        </w:numPr>
        <w:shd w:val="clear" w:color="auto" w:fill="FFFFFF"/>
        <w:tabs>
          <w:tab w:val="clear" w:pos="1142"/>
          <w:tab w:val="left" w:pos="1134"/>
          <w:tab w:val="left" w:pos="1283"/>
        </w:tabs>
        <w:suppressAutoHyphens w:val="0"/>
        <w:ind w:left="0" w:firstLine="709"/>
        <w:jc w:val="both"/>
        <w:rPr>
          <w:sz w:val="24"/>
          <w:szCs w:val="24"/>
        </w:rPr>
      </w:pPr>
      <w:r w:rsidRPr="00E66AF4">
        <w:rPr>
          <w:sz w:val="24"/>
          <w:szCs w:val="24"/>
        </w:rPr>
        <w:t>Поставка Товара по Договору осуществляется для нужд Филиала ПАО «РусГидро»-«Саяно-Шушенская ГЭС имени П.С. Непорожнего».</w:t>
      </w:r>
    </w:p>
    <w:p w14:paraId="7F3AFEBA" w14:textId="77777777" w:rsidR="008232BB" w:rsidRPr="00E66AF4" w:rsidRDefault="008232BB" w:rsidP="008232BB">
      <w:pPr>
        <w:widowControl w:val="0"/>
        <w:numPr>
          <w:ilvl w:val="1"/>
          <w:numId w:val="16"/>
        </w:numPr>
        <w:shd w:val="clear" w:color="auto" w:fill="FFFFFF"/>
        <w:tabs>
          <w:tab w:val="clear" w:pos="1142"/>
          <w:tab w:val="left" w:pos="1134"/>
          <w:tab w:val="left" w:pos="1283"/>
        </w:tabs>
        <w:suppressAutoHyphens w:val="0"/>
        <w:ind w:left="0" w:firstLine="709"/>
        <w:jc w:val="both"/>
        <w:rPr>
          <w:sz w:val="24"/>
          <w:szCs w:val="24"/>
        </w:rPr>
      </w:pPr>
      <w:r w:rsidRPr="00E66AF4">
        <w:rPr>
          <w:sz w:val="24"/>
          <w:szCs w:val="24"/>
        </w:rPr>
        <w:t>Место поставки Товара: Республика Хакасия, г. Саяногорск. рп. Черемушки, 106, БГСО (далее – «Место поставки»).</w:t>
      </w:r>
    </w:p>
    <w:p w14:paraId="154B263A" w14:textId="77E64AB9" w:rsidR="008232BB" w:rsidRPr="00E66AF4" w:rsidRDefault="008232BB" w:rsidP="008232BB">
      <w:pPr>
        <w:widowControl w:val="0"/>
        <w:numPr>
          <w:ilvl w:val="1"/>
          <w:numId w:val="16"/>
        </w:numPr>
        <w:shd w:val="clear" w:color="auto" w:fill="FFFFFF"/>
        <w:tabs>
          <w:tab w:val="clear" w:pos="1142"/>
          <w:tab w:val="left" w:pos="1134"/>
          <w:tab w:val="left" w:pos="1283"/>
        </w:tabs>
        <w:suppressAutoHyphens w:val="0"/>
        <w:ind w:left="0" w:firstLine="709"/>
        <w:jc w:val="both"/>
        <w:rPr>
          <w:sz w:val="24"/>
          <w:szCs w:val="24"/>
        </w:rPr>
      </w:pPr>
      <w:r w:rsidRPr="00E66AF4">
        <w:rPr>
          <w:sz w:val="24"/>
          <w:szCs w:val="24"/>
        </w:rPr>
        <w:t xml:space="preserve">Срок поставки Товара: не позднее </w:t>
      </w:r>
      <w:r w:rsidR="004D4952">
        <w:rPr>
          <w:bCs/>
          <w:sz w:val="24"/>
          <w:szCs w:val="24"/>
          <w:lang w:eastAsia="zh-CN"/>
        </w:rPr>
        <w:t>50</w:t>
      </w:r>
      <w:r w:rsidRPr="00E66AF4">
        <w:rPr>
          <w:bCs/>
          <w:sz w:val="24"/>
          <w:szCs w:val="24"/>
          <w:lang w:eastAsia="zh-CN"/>
        </w:rPr>
        <w:t xml:space="preserve"> (</w:t>
      </w:r>
      <w:r w:rsidR="004D4952">
        <w:rPr>
          <w:bCs/>
          <w:sz w:val="24"/>
          <w:szCs w:val="24"/>
          <w:lang w:eastAsia="zh-CN"/>
        </w:rPr>
        <w:t>пятидесяти</w:t>
      </w:r>
      <w:r w:rsidRPr="00E66AF4">
        <w:rPr>
          <w:sz w:val="24"/>
          <w:szCs w:val="24"/>
        </w:rPr>
        <w:t>) календарных дней с даты, следующей за датой заключения Договора.</w:t>
      </w:r>
    </w:p>
    <w:p w14:paraId="2B1BBE8D" w14:textId="77777777" w:rsidR="008232BB" w:rsidRPr="00E66AF4" w:rsidRDefault="008232BB" w:rsidP="008232BB">
      <w:pPr>
        <w:shd w:val="clear" w:color="auto" w:fill="FFFFFF"/>
        <w:tabs>
          <w:tab w:val="left" w:pos="1851"/>
        </w:tabs>
        <w:jc w:val="both"/>
        <w:rPr>
          <w:sz w:val="24"/>
          <w:szCs w:val="24"/>
        </w:rPr>
      </w:pPr>
    </w:p>
    <w:p w14:paraId="6269F393" w14:textId="77777777" w:rsidR="008232BB" w:rsidRPr="00E66AF4" w:rsidRDefault="008232BB" w:rsidP="008232BB">
      <w:pPr>
        <w:widowControl w:val="0"/>
        <w:numPr>
          <w:ilvl w:val="0"/>
          <w:numId w:val="16"/>
        </w:numPr>
        <w:shd w:val="clear" w:color="auto" w:fill="FFFFFF"/>
        <w:suppressAutoHyphens w:val="0"/>
        <w:ind w:left="0" w:firstLine="0"/>
        <w:jc w:val="center"/>
        <w:rPr>
          <w:b/>
          <w:sz w:val="24"/>
          <w:szCs w:val="24"/>
        </w:rPr>
      </w:pPr>
      <w:r w:rsidRPr="00E66AF4">
        <w:rPr>
          <w:b/>
          <w:sz w:val="24"/>
          <w:szCs w:val="24"/>
        </w:rPr>
        <w:t>Цена Договора и порядок расчетов</w:t>
      </w:r>
    </w:p>
    <w:p w14:paraId="15B22BC4" w14:textId="271E0177" w:rsidR="008232BB" w:rsidRPr="00E66AF4" w:rsidRDefault="008232BB" w:rsidP="008232BB">
      <w:pPr>
        <w:widowControl w:val="0"/>
        <w:numPr>
          <w:ilvl w:val="1"/>
          <w:numId w:val="16"/>
        </w:numPr>
        <w:shd w:val="clear" w:color="auto" w:fill="FFFFFF"/>
        <w:tabs>
          <w:tab w:val="left" w:pos="1283"/>
        </w:tabs>
        <w:suppressAutoHyphens w:val="0"/>
        <w:ind w:left="0" w:firstLine="709"/>
        <w:jc w:val="both"/>
        <w:rPr>
          <w:sz w:val="24"/>
          <w:szCs w:val="24"/>
        </w:rPr>
      </w:pPr>
      <w:r w:rsidRPr="00E66AF4">
        <w:rPr>
          <w:sz w:val="24"/>
          <w:szCs w:val="24"/>
        </w:rPr>
        <w:t xml:space="preserve">Цена Договора в соответствии со Спецификацией (Приложение № 1 к Договору) является твердой и составляет </w:t>
      </w:r>
      <w:r w:rsidR="00E52441" w:rsidRPr="00E52441">
        <w:rPr>
          <w:sz w:val="24"/>
          <w:szCs w:val="24"/>
        </w:rPr>
        <w:t>___</w:t>
      </w:r>
      <w:r w:rsidRPr="00E66AF4">
        <w:rPr>
          <w:sz w:val="24"/>
          <w:szCs w:val="24"/>
        </w:rPr>
        <w:t xml:space="preserve"> (</w:t>
      </w:r>
      <w:r w:rsidR="00E52441" w:rsidRPr="00E52441">
        <w:rPr>
          <w:sz w:val="24"/>
          <w:szCs w:val="24"/>
        </w:rPr>
        <w:t>___</w:t>
      </w:r>
      <w:r w:rsidRPr="00E66AF4">
        <w:rPr>
          <w:sz w:val="24"/>
          <w:szCs w:val="24"/>
        </w:rPr>
        <w:t>) рубл</w:t>
      </w:r>
      <w:r w:rsidR="006A449A" w:rsidRPr="00E66AF4">
        <w:rPr>
          <w:sz w:val="24"/>
          <w:szCs w:val="24"/>
        </w:rPr>
        <w:t>я</w:t>
      </w:r>
      <w:r w:rsidRPr="00E66AF4">
        <w:rPr>
          <w:sz w:val="24"/>
          <w:szCs w:val="24"/>
        </w:rPr>
        <w:t xml:space="preserve"> </w:t>
      </w:r>
      <w:r w:rsidR="00E52441" w:rsidRPr="00E52441">
        <w:rPr>
          <w:sz w:val="24"/>
          <w:szCs w:val="24"/>
        </w:rPr>
        <w:t xml:space="preserve">___ </w:t>
      </w:r>
      <w:r w:rsidRPr="00E66AF4">
        <w:rPr>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14:paraId="6F45BE1D" w14:textId="77777777" w:rsidR="008232BB" w:rsidRPr="00E66AF4" w:rsidRDefault="008232BB" w:rsidP="008232BB">
      <w:pPr>
        <w:widowControl w:val="0"/>
        <w:numPr>
          <w:ilvl w:val="1"/>
          <w:numId w:val="16"/>
        </w:numPr>
        <w:shd w:val="clear" w:color="auto" w:fill="FFFFFF"/>
        <w:tabs>
          <w:tab w:val="left" w:pos="1283"/>
        </w:tabs>
        <w:suppressAutoHyphens w:val="0"/>
        <w:ind w:left="0" w:firstLine="709"/>
        <w:jc w:val="both"/>
        <w:rPr>
          <w:sz w:val="24"/>
          <w:szCs w:val="24"/>
        </w:rPr>
      </w:pPr>
      <w:r w:rsidRPr="00E66AF4">
        <w:rPr>
          <w:sz w:val="24"/>
          <w:szCs w:val="24"/>
        </w:rPr>
        <w:t xml:space="preserve">Цена Договора включает в себя прибыль Поставщика, а также все расходы и затраты Поставщика на: </w:t>
      </w:r>
    </w:p>
    <w:p w14:paraId="619B5C6A" w14:textId="77777777" w:rsidR="008232BB" w:rsidRPr="00E66AF4" w:rsidRDefault="008232BB" w:rsidP="008232BB">
      <w:pPr>
        <w:widowControl w:val="0"/>
        <w:numPr>
          <w:ilvl w:val="2"/>
          <w:numId w:val="16"/>
        </w:numPr>
        <w:shd w:val="clear" w:color="auto" w:fill="FFFFFF"/>
        <w:tabs>
          <w:tab w:val="left" w:pos="1418"/>
        </w:tabs>
        <w:suppressAutoHyphens w:val="0"/>
        <w:ind w:left="0" w:firstLine="709"/>
        <w:jc w:val="both"/>
        <w:rPr>
          <w:sz w:val="24"/>
          <w:szCs w:val="24"/>
        </w:rPr>
      </w:pPr>
      <w:r w:rsidRPr="00E66AF4">
        <w:rPr>
          <w:sz w:val="24"/>
          <w:szCs w:val="24"/>
        </w:rPr>
        <w:t>производс</w:t>
      </w:r>
      <w:bookmarkStart w:id="0" w:name="_GoBack"/>
      <w:bookmarkEnd w:id="0"/>
      <w:r w:rsidRPr="00E66AF4">
        <w:rPr>
          <w:sz w:val="24"/>
          <w:szCs w:val="24"/>
        </w:rPr>
        <w:t xml:space="preserve">тво и / или приобретение Товара; </w:t>
      </w:r>
    </w:p>
    <w:p w14:paraId="20352E58" w14:textId="77777777" w:rsidR="008232BB" w:rsidRPr="00E66AF4" w:rsidRDefault="008232BB" w:rsidP="008232BB">
      <w:pPr>
        <w:widowControl w:val="0"/>
        <w:numPr>
          <w:ilvl w:val="2"/>
          <w:numId w:val="16"/>
        </w:numPr>
        <w:shd w:val="clear" w:color="auto" w:fill="FFFFFF"/>
        <w:tabs>
          <w:tab w:val="left" w:pos="1418"/>
        </w:tabs>
        <w:suppressAutoHyphens w:val="0"/>
        <w:ind w:left="0" w:firstLine="709"/>
        <w:jc w:val="both"/>
        <w:rPr>
          <w:sz w:val="24"/>
          <w:szCs w:val="24"/>
        </w:rPr>
      </w:pPr>
      <w:r w:rsidRPr="00E66AF4">
        <w:rPr>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14:paraId="333FA5A9" w14:textId="77777777" w:rsidR="008232BB" w:rsidRPr="00E66AF4" w:rsidRDefault="008232BB" w:rsidP="008232BB">
      <w:pPr>
        <w:widowControl w:val="0"/>
        <w:numPr>
          <w:ilvl w:val="2"/>
          <w:numId w:val="16"/>
        </w:numPr>
        <w:shd w:val="clear" w:color="auto" w:fill="FFFFFF"/>
        <w:tabs>
          <w:tab w:val="left" w:pos="1418"/>
        </w:tabs>
        <w:suppressAutoHyphens w:val="0"/>
        <w:ind w:left="0" w:firstLine="709"/>
        <w:jc w:val="both"/>
        <w:rPr>
          <w:sz w:val="24"/>
          <w:szCs w:val="24"/>
        </w:rPr>
      </w:pPr>
      <w:r w:rsidRPr="00E66AF4">
        <w:rPr>
          <w:sz w:val="24"/>
          <w:szCs w:val="24"/>
        </w:rPr>
        <w:t>подлежащие уплате налоги, сборы и пошлины (в том числе по таможенному оформлению Товара, если применимо)</w:t>
      </w:r>
      <w:r w:rsidRPr="00E66AF4">
        <w:rPr>
          <w:sz w:val="24"/>
          <w:szCs w:val="24"/>
          <w:lang w:val="en-US"/>
        </w:rPr>
        <w:t>;</w:t>
      </w:r>
    </w:p>
    <w:p w14:paraId="2BC30702" w14:textId="77777777" w:rsidR="008232BB" w:rsidRPr="00E66AF4" w:rsidRDefault="008232BB" w:rsidP="008232BB">
      <w:pPr>
        <w:widowControl w:val="0"/>
        <w:numPr>
          <w:ilvl w:val="2"/>
          <w:numId w:val="16"/>
        </w:numPr>
        <w:shd w:val="clear" w:color="auto" w:fill="FFFFFF"/>
        <w:tabs>
          <w:tab w:val="left" w:pos="1418"/>
        </w:tabs>
        <w:suppressAutoHyphens w:val="0"/>
        <w:ind w:left="0" w:firstLine="709"/>
        <w:jc w:val="both"/>
        <w:rPr>
          <w:sz w:val="24"/>
          <w:szCs w:val="24"/>
        </w:rPr>
      </w:pPr>
      <w:r w:rsidRPr="00E66AF4">
        <w:rPr>
          <w:sz w:val="24"/>
          <w:szCs w:val="24"/>
        </w:rPr>
        <w:t xml:space="preserve">заработную плату, накладные и командировочные расходы, перемещение и размещение персонала Поставщика; </w:t>
      </w:r>
    </w:p>
    <w:p w14:paraId="73F09D8F" w14:textId="77777777" w:rsidR="008232BB" w:rsidRPr="00E66AF4" w:rsidRDefault="008232BB" w:rsidP="008232BB">
      <w:pPr>
        <w:widowControl w:val="0"/>
        <w:numPr>
          <w:ilvl w:val="2"/>
          <w:numId w:val="16"/>
        </w:numPr>
        <w:shd w:val="clear" w:color="auto" w:fill="FFFFFF"/>
        <w:tabs>
          <w:tab w:val="left" w:pos="1418"/>
        </w:tabs>
        <w:suppressAutoHyphens w:val="0"/>
        <w:ind w:left="0" w:firstLine="709"/>
        <w:jc w:val="both"/>
        <w:rPr>
          <w:sz w:val="24"/>
          <w:szCs w:val="24"/>
        </w:rPr>
      </w:pPr>
      <w:r w:rsidRPr="00E66AF4">
        <w:rPr>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70D95BE0" w14:textId="77777777" w:rsidR="008232BB" w:rsidRPr="00E66AF4" w:rsidRDefault="008232BB" w:rsidP="008232BB">
      <w:pPr>
        <w:widowControl w:val="0"/>
        <w:numPr>
          <w:ilvl w:val="1"/>
          <w:numId w:val="16"/>
        </w:numPr>
        <w:shd w:val="clear" w:color="auto" w:fill="FFFFFF"/>
        <w:tabs>
          <w:tab w:val="clear" w:pos="1142"/>
          <w:tab w:val="left" w:pos="1134"/>
          <w:tab w:val="left" w:pos="1283"/>
        </w:tabs>
        <w:suppressAutoHyphens w:val="0"/>
        <w:ind w:left="0" w:firstLine="709"/>
        <w:jc w:val="both"/>
        <w:rPr>
          <w:sz w:val="24"/>
          <w:szCs w:val="24"/>
        </w:rPr>
      </w:pPr>
      <w:r w:rsidRPr="00E66AF4">
        <w:rPr>
          <w:sz w:val="24"/>
          <w:szCs w:val="24"/>
        </w:rPr>
        <w:lastRenderedPageBreak/>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5DA693FD" w14:textId="77777777" w:rsidR="008232BB" w:rsidRPr="00E66AF4" w:rsidRDefault="008232BB" w:rsidP="008232BB">
      <w:pPr>
        <w:widowControl w:val="0"/>
        <w:numPr>
          <w:ilvl w:val="1"/>
          <w:numId w:val="16"/>
        </w:numPr>
        <w:shd w:val="clear" w:color="auto" w:fill="FFFFFF"/>
        <w:tabs>
          <w:tab w:val="clear" w:pos="1142"/>
          <w:tab w:val="left" w:pos="1134"/>
          <w:tab w:val="left" w:pos="1283"/>
        </w:tabs>
        <w:suppressAutoHyphens w:val="0"/>
        <w:ind w:left="0" w:firstLine="709"/>
        <w:jc w:val="both"/>
        <w:rPr>
          <w:sz w:val="24"/>
          <w:szCs w:val="24"/>
        </w:rPr>
      </w:pPr>
      <w:r w:rsidRPr="00E66AF4">
        <w:rPr>
          <w:sz w:val="24"/>
          <w:szCs w:val="24"/>
        </w:rPr>
        <w:t xml:space="preserve">Оплата по Договору осуществляется Покупателем в следующем порядке: </w:t>
      </w:r>
    </w:p>
    <w:p w14:paraId="5A88353D"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14:paraId="366F4751" w14:textId="26AFB927" w:rsidR="008232BB" w:rsidRPr="00E66AF4" w:rsidRDefault="008232BB" w:rsidP="008232BB">
      <w:pPr>
        <w:widowControl w:val="0"/>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Авансовы</w:t>
      </w:r>
      <w:r w:rsidR="00E52441" w:rsidRPr="00E52441">
        <w:rPr>
          <w:sz w:val="24"/>
          <w:szCs w:val="24"/>
        </w:rPr>
        <w:t>й</w:t>
      </w:r>
      <w:r w:rsidRPr="00E66AF4">
        <w:rPr>
          <w:sz w:val="24"/>
          <w:szCs w:val="24"/>
        </w:rPr>
        <w:t xml:space="preserve"> платеж</w:t>
      </w:r>
      <w:r w:rsidR="00E52441">
        <w:rPr>
          <w:sz w:val="24"/>
          <w:szCs w:val="24"/>
        </w:rPr>
        <w:t xml:space="preserve"> </w:t>
      </w:r>
      <w:r w:rsidRPr="00E66AF4">
        <w:rPr>
          <w:sz w:val="24"/>
          <w:szCs w:val="24"/>
        </w:rPr>
        <w:t>в размере 30 (тридцати) процентов от стоимости Товара без учета НДС, кроме того НДС по ставке, установленной статьей 164 НК РФ на дату выплаты авансового платежа,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пунктов 2.4.1, 2.4.4 Договора.</w:t>
      </w:r>
    </w:p>
    <w:p w14:paraId="660FC651" w14:textId="3E5EC6CA"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 xml:space="preserve">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w:t>
      </w:r>
      <w:r w:rsidR="00910C1E" w:rsidRPr="00E66AF4">
        <w:rPr>
          <w:sz w:val="24"/>
          <w:szCs w:val="24"/>
          <w:lang w:eastAsia="zh-CN"/>
        </w:rPr>
        <w:t>УПД</w:t>
      </w:r>
      <w:r w:rsidRPr="00E66AF4">
        <w:rPr>
          <w:sz w:val="24"/>
          <w:szCs w:val="24"/>
        </w:rPr>
        <w:t xml:space="preserve">, и суммой ранее уплаченного авансового, выплачивается Поставщику в течение 7 (семи) рабочих дней с даты подписания Сторонами </w:t>
      </w:r>
      <w:r w:rsidR="00910C1E" w:rsidRPr="00E66AF4">
        <w:rPr>
          <w:sz w:val="24"/>
          <w:szCs w:val="24"/>
          <w:lang w:eastAsia="zh-CN"/>
        </w:rPr>
        <w:t>УПД</w:t>
      </w:r>
      <w:r w:rsidRPr="00E66AF4">
        <w:rPr>
          <w:sz w:val="24"/>
          <w:szCs w:val="24"/>
        </w:rPr>
        <w:t>, на основании счета, выставленного Поставщиком, и с учетом пункта 2.4.4 Договора.</w:t>
      </w:r>
    </w:p>
    <w:p w14:paraId="0637EDBE"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w:t>
      </w:r>
      <w:r w:rsidRPr="00E66AF4">
        <w:rPr>
          <w:bCs/>
          <w:sz w:val="24"/>
          <w:szCs w:val="24"/>
          <w:lang w:eastAsia="zh-CN"/>
        </w:rPr>
        <w:t xml:space="preserve"> или дополнительных счетов</w:t>
      </w:r>
      <w:r w:rsidRPr="00E66AF4">
        <w:rPr>
          <w:sz w:val="24"/>
          <w:szCs w:val="24"/>
        </w:rPr>
        <w:t xml:space="preserve">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w:t>
      </w:r>
      <w:r w:rsidRPr="00E66AF4">
        <w:rPr>
          <w:bCs/>
          <w:sz w:val="24"/>
          <w:szCs w:val="24"/>
          <w:lang w:eastAsia="zh-CN"/>
        </w:rPr>
        <w:t xml:space="preserve">чем за </w:t>
      </w:r>
      <w:r w:rsidRPr="00E66AF4">
        <w:rPr>
          <w:sz w:val="24"/>
          <w:szCs w:val="24"/>
        </w:rPr>
        <w:t>10 (</w:t>
      </w:r>
      <w:r w:rsidRPr="00E66AF4">
        <w:rPr>
          <w:bCs/>
          <w:sz w:val="24"/>
          <w:szCs w:val="24"/>
          <w:lang w:eastAsia="zh-CN"/>
        </w:rPr>
        <w:t>десять</w:t>
      </w:r>
      <w:r w:rsidRPr="00E66AF4">
        <w:rPr>
          <w:sz w:val="24"/>
          <w:szCs w:val="24"/>
        </w:rPr>
        <w:t>)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2AA83D1C"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bookmarkStart w:id="1" w:name="_Ref373242894"/>
      <w:r w:rsidRPr="00E66AF4">
        <w:rPr>
          <w:sz w:val="24"/>
          <w:szCs w:val="24"/>
        </w:rPr>
        <w:t>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предоставил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1"/>
      <w:r w:rsidRPr="00E66AF4">
        <w:rPr>
          <w:sz w:val="24"/>
          <w:szCs w:val="24"/>
        </w:rPr>
        <w:t xml:space="preserve"> </w:t>
      </w:r>
    </w:p>
    <w:p w14:paraId="133D1FA9" w14:textId="77777777" w:rsidR="008232BB" w:rsidRPr="00E66AF4" w:rsidRDefault="008232BB" w:rsidP="008232BB">
      <w:pPr>
        <w:numPr>
          <w:ilvl w:val="1"/>
          <w:numId w:val="16"/>
        </w:numPr>
        <w:shd w:val="clear" w:color="auto" w:fill="FFFFFF"/>
        <w:tabs>
          <w:tab w:val="clear" w:pos="1142"/>
          <w:tab w:val="left" w:pos="1134"/>
          <w:tab w:val="left" w:pos="1283"/>
        </w:tabs>
        <w:suppressAutoHyphens w:val="0"/>
        <w:ind w:left="0" w:firstLine="709"/>
        <w:contextualSpacing/>
        <w:jc w:val="both"/>
        <w:rPr>
          <w:sz w:val="24"/>
          <w:szCs w:val="24"/>
        </w:rPr>
      </w:pPr>
      <w:r w:rsidRPr="00E66AF4">
        <w:rPr>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2AF44A9F" w14:textId="77777777" w:rsidR="008232BB" w:rsidRPr="00E66AF4" w:rsidRDefault="008232BB" w:rsidP="008232BB">
      <w:pPr>
        <w:widowControl w:val="0"/>
        <w:numPr>
          <w:ilvl w:val="1"/>
          <w:numId w:val="16"/>
        </w:numPr>
        <w:shd w:val="clear" w:color="auto" w:fill="FFFFFF"/>
        <w:tabs>
          <w:tab w:val="clear" w:pos="1142"/>
          <w:tab w:val="left" w:pos="567"/>
          <w:tab w:val="left" w:pos="1000"/>
          <w:tab w:val="left" w:pos="1134"/>
          <w:tab w:val="left" w:pos="1283"/>
        </w:tabs>
        <w:suppressAutoHyphens w:val="0"/>
        <w:ind w:left="0" w:firstLine="709"/>
        <w:jc w:val="both"/>
        <w:rPr>
          <w:sz w:val="24"/>
          <w:szCs w:val="24"/>
        </w:rPr>
      </w:pPr>
      <w:r w:rsidRPr="00E66AF4">
        <w:rPr>
          <w:sz w:val="24"/>
          <w:szCs w:val="24"/>
        </w:rPr>
        <w:t>Индексация Цены Договора не допускается.</w:t>
      </w:r>
    </w:p>
    <w:p w14:paraId="78DF8063" w14:textId="77777777" w:rsidR="008232BB" w:rsidRPr="00E66AF4" w:rsidRDefault="008232BB" w:rsidP="008232BB">
      <w:pPr>
        <w:widowControl w:val="0"/>
        <w:numPr>
          <w:ilvl w:val="1"/>
          <w:numId w:val="16"/>
        </w:numPr>
        <w:tabs>
          <w:tab w:val="left" w:pos="1283"/>
        </w:tabs>
        <w:suppressAutoHyphens w:val="0"/>
        <w:ind w:left="0" w:firstLine="709"/>
        <w:contextualSpacing/>
        <w:jc w:val="both"/>
        <w:rPr>
          <w:sz w:val="24"/>
          <w:szCs w:val="24"/>
        </w:rPr>
      </w:pPr>
      <w:r w:rsidRPr="00E66AF4">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14:paraId="314D52DF" w14:textId="77777777" w:rsidR="008232BB" w:rsidRPr="00E66AF4" w:rsidRDefault="008232BB" w:rsidP="008232BB">
      <w:pPr>
        <w:widowControl w:val="0"/>
        <w:numPr>
          <w:ilvl w:val="1"/>
          <w:numId w:val="16"/>
        </w:numPr>
        <w:tabs>
          <w:tab w:val="left" w:pos="1283"/>
        </w:tabs>
        <w:suppressAutoHyphens w:val="0"/>
        <w:ind w:left="0" w:firstLine="709"/>
        <w:contextualSpacing/>
        <w:jc w:val="both"/>
        <w:rPr>
          <w:sz w:val="24"/>
          <w:szCs w:val="24"/>
        </w:rPr>
      </w:pPr>
      <w:r w:rsidRPr="00E66AF4">
        <w:rPr>
          <w:sz w:val="24"/>
          <w:szCs w:val="24"/>
        </w:rPr>
        <w:lastRenderedPageBreak/>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14:paraId="7E71070E" w14:textId="77777777" w:rsidR="008232BB" w:rsidRPr="00E66AF4" w:rsidRDefault="008232BB" w:rsidP="008232BB">
      <w:pPr>
        <w:widowControl w:val="0"/>
        <w:numPr>
          <w:ilvl w:val="1"/>
          <w:numId w:val="16"/>
        </w:numPr>
        <w:tabs>
          <w:tab w:val="left" w:pos="1283"/>
        </w:tabs>
        <w:suppressAutoHyphens w:val="0"/>
        <w:ind w:left="0" w:firstLine="709"/>
        <w:contextualSpacing/>
        <w:jc w:val="both"/>
        <w:rPr>
          <w:sz w:val="24"/>
          <w:szCs w:val="24"/>
        </w:rPr>
      </w:pPr>
      <w:r w:rsidRPr="00E66AF4">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14:paraId="5128A051" w14:textId="77777777" w:rsidR="008232BB" w:rsidRPr="00E66AF4" w:rsidRDefault="008232BB" w:rsidP="008232BB">
      <w:pPr>
        <w:tabs>
          <w:tab w:val="left" w:pos="1134"/>
        </w:tabs>
        <w:jc w:val="both"/>
        <w:rPr>
          <w:sz w:val="24"/>
          <w:szCs w:val="24"/>
        </w:rPr>
      </w:pPr>
      <w:r w:rsidRPr="00E66AF4">
        <w:rPr>
          <w:sz w:val="24"/>
          <w:szCs w:val="24"/>
        </w:rPr>
        <w:t>Покупатель направляет Поставщику уведомление о проведении сальдо взаимных обязательств Сторон по Договору.</w:t>
      </w:r>
    </w:p>
    <w:p w14:paraId="1E9B2390" w14:textId="77777777" w:rsidR="008232BB" w:rsidRPr="00E66AF4" w:rsidRDefault="008232BB" w:rsidP="008232BB">
      <w:pPr>
        <w:rPr>
          <w:sz w:val="24"/>
          <w:szCs w:val="24"/>
        </w:rPr>
      </w:pPr>
    </w:p>
    <w:p w14:paraId="40B00083" w14:textId="77777777" w:rsidR="008232BB" w:rsidRPr="00E66AF4" w:rsidRDefault="008232BB" w:rsidP="008232BB">
      <w:pPr>
        <w:widowControl w:val="0"/>
        <w:numPr>
          <w:ilvl w:val="0"/>
          <w:numId w:val="16"/>
        </w:numPr>
        <w:shd w:val="clear" w:color="auto" w:fill="FFFFFF"/>
        <w:suppressAutoHyphens w:val="0"/>
        <w:ind w:left="0" w:firstLine="0"/>
        <w:jc w:val="center"/>
        <w:rPr>
          <w:b/>
          <w:sz w:val="24"/>
          <w:szCs w:val="24"/>
        </w:rPr>
      </w:pPr>
      <w:r w:rsidRPr="00E66AF4">
        <w:rPr>
          <w:b/>
          <w:sz w:val="24"/>
          <w:szCs w:val="24"/>
        </w:rPr>
        <w:t>Порядок поставки и приемки Товара</w:t>
      </w:r>
    </w:p>
    <w:p w14:paraId="3B107A15" w14:textId="54FD0102" w:rsidR="008232BB" w:rsidRPr="00E66AF4" w:rsidRDefault="008232BB" w:rsidP="008232BB">
      <w:pPr>
        <w:numPr>
          <w:ilvl w:val="1"/>
          <w:numId w:val="16"/>
        </w:numPr>
        <w:shd w:val="clear" w:color="auto" w:fill="FFFFFF"/>
        <w:tabs>
          <w:tab w:val="clear" w:pos="1142"/>
          <w:tab w:val="left" w:pos="1134"/>
        </w:tabs>
        <w:suppressAutoHyphens w:val="0"/>
        <w:ind w:left="0" w:firstLine="709"/>
        <w:contextualSpacing/>
        <w:jc w:val="both"/>
        <w:rPr>
          <w:sz w:val="24"/>
          <w:szCs w:val="24"/>
        </w:rPr>
      </w:pPr>
      <w:r w:rsidRPr="00E66AF4">
        <w:rPr>
          <w:sz w:val="24"/>
          <w:szCs w:val="24"/>
        </w:rPr>
        <w:t>Поставка Товара осуществляется в Место поставки, указанное в пункте 1.3 Договора.</w:t>
      </w:r>
    </w:p>
    <w:p w14:paraId="02283EF7" w14:textId="77777777" w:rsidR="008232BB" w:rsidRPr="00E66AF4" w:rsidRDefault="008232BB" w:rsidP="008232BB">
      <w:pPr>
        <w:numPr>
          <w:ilvl w:val="1"/>
          <w:numId w:val="16"/>
        </w:numPr>
        <w:shd w:val="clear" w:color="auto" w:fill="FFFFFF"/>
        <w:tabs>
          <w:tab w:val="clear" w:pos="1142"/>
          <w:tab w:val="left" w:pos="1134"/>
        </w:tabs>
        <w:suppressAutoHyphens w:val="0"/>
        <w:ind w:left="0" w:firstLine="709"/>
        <w:contextualSpacing/>
        <w:jc w:val="both"/>
        <w:rPr>
          <w:sz w:val="24"/>
          <w:szCs w:val="24"/>
        </w:rPr>
      </w:pPr>
      <w:r w:rsidRPr="00E66AF4">
        <w:rPr>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sidRPr="00E66AF4">
        <w:rPr>
          <w:b/>
          <w:sz w:val="24"/>
          <w:szCs w:val="24"/>
        </w:rPr>
        <w:t xml:space="preserve"> </w:t>
      </w:r>
      <w:r w:rsidRPr="00E66AF4">
        <w:rPr>
          <w:sz w:val="24"/>
          <w:szCs w:val="24"/>
        </w:rPr>
        <w:t>в том числе, указанным в Спецификации (Приложение № 1 к Договору), а также Применимого права.</w:t>
      </w:r>
    </w:p>
    <w:p w14:paraId="5D043A35" w14:textId="77777777" w:rsidR="008232BB" w:rsidRPr="00E66AF4" w:rsidRDefault="008232BB" w:rsidP="008232BB">
      <w:pPr>
        <w:shd w:val="clear" w:color="auto" w:fill="FFFFFF"/>
        <w:tabs>
          <w:tab w:val="left" w:pos="1134"/>
        </w:tabs>
        <w:jc w:val="both"/>
        <w:rPr>
          <w:sz w:val="24"/>
          <w:szCs w:val="24"/>
        </w:rPr>
      </w:pPr>
      <w:r w:rsidRPr="00E66AF4">
        <w:rPr>
          <w:bCs/>
          <w:sz w:val="24"/>
          <w:szCs w:val="24"/>
          <w:lang w:eastAsia="zh-CN"/>
        </w:rPr>
        <w:t xml:space="preserve">           </w:t>
      </w:r>
      <w:r w:rsidRPr="00E66AF4">
        <w:rPr>
          <w:sz w:val="24"/>
          <w:szCs w:val="24"/>
        </w:rPr>
        <w:t xml:space="preserve">Поставщик не вправе производить замену Товара на иной </w:t>
      </w:r>
      <w:r w:rsidRPr="00E66AF4">
        <w:rPr>
          <w:bCs/>
          <w:sz w:val="24"/>
          <w:szCs w:val="24"/>
        </w:rPr>
        <w:t>товар, если это приведет к несоблюдению защитных мер, установленных законодательством о Национальном режиме</w:t>
      </w:r>
      <w:r w:rsidRPr="00E66AF4">
        <w:rPr>
          <w:sz w:val="24"/>
          <w:szCs w:val="24"/>
        </w:rPr>
        <w:t>.</w:t>
      </w:r>
    </w:p>
    <w:p w14:paraId="0639F11B" w14:textId="77777777" w:rsidR="008232BB" w:rsidRPr="00E66AF4" w:rsidRDefault="008232BB" w:rsidP="008232BB">
      <w:pPr>
        <w:numPr>
          <w:ilvl w:val="1"/>
          <w:numId w:val="16"/>
        </w:numPr>
        <w:shd w:val="clear" w:color="auto" w:fill="FFFFFF"/>
        <w:tabs>
          <w:tab w:val="clear" w:pos="1142"/>
          <w:tab w:val="left" w:pos="1134"/>
        </w:tabs>
        <w:suppressAutoHyphens w:val="0"/>
        <w:ind w:left="0" w:firstLine="709"/>
        <w:contextualSpacing/>
        <w:jc w:val="both"/>
        <w:rPr>
          <w:sz w:val="24"/>
          <w:szCs w:val="24"/>
        </w:rPr>
      </w:pPr>
      <w:r w:rsidRPr="00E66AF4">
        <w:rPr>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77E347DC" w14:textId="091C8A76" w:rsidR="008232BB" w:rsidRPr="00E66AF4" w:rsidRDefault="008232BB" w:rsidP="008232BB">
      <w:pPr>
        <w:numPr>
          <w:ilvl w:val="1"/>
          <w:numId w:val="16"/>
        </w:numPr>
        <w:tabs>
          <w:tab w:val="clear" w:pos="1142"/>
          <w:tab w:val="left" w:pos="1134"/>
        </w:tabs>
        <w:suppressAutoHyphens w:val="0"/>
        <w:ind w:left="0" w:firstLine="709"/>
        <w:contextualSpacing/>
        <w:jc w:val="both"/>
        <w:rPr>
          <w:sz w:val="24"/>
          <w:szCs w:val="24"/>
        </w:rPr>
      </w:pPr>
      <w:r w:rsidRPr="00E66AF4">
        <w:rPr>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6548C5D2" w14:textId="77777777" w:rsidR="008232BB" w:rsidRPr="00E66AF4" w:rsidRDefault="008232BB" w:rsidP="00910C1E">
      <w:pPr>
        <w:widowControl w:val="0"/>
        <w:numPr>
          <w:ilvl w:val="0"/>
          <w:numId w:val="24"/>
        </w:numPr>
        <w:tabs>
          <w:tab w:val="clear" w:pos="1778"/>
        </w:tabs>
        <w:suppressAutoHyphens w:val="0"/>
        <w:ind w:left="0" w:firstLine="0"/>
        <w:jc w:val="both"/>
        <w:rPr>
          <w:sz w:val="24"/>
          <w:szCs w:val="24"/>
        </w:rPr>
      </w:pPr>
      <w:r w:rsidRPr="00E66AF4">
        <w:rPr>
          <w:sz w:val="24"/>
          <w:szCs w:val="24"/>
        </w:rPr>
        <w:t>сертификат качества в 1 (одном) экз.;</w:t>
      </w:r>
    </w:p>
    <w:p w14:paraId="616BBC6A" w14:textId="77777777" w:rsidR="008232BB" w:rsidRPr="00E66AF4" w:rsidRDefault="008232BB" w:rsidP="00910C1E">
      <w:pPr>
        <w:widowControl w:val="0"/>
        <w:numPr>
          <w:ilvl w:val="0"/>
          <w:numId w:val="24"/>
        </w:numPr>
        <w:tabs>
          <w:tab w:val="clear" w:pos="1778"/>
        </w:tabs>
        <w:ind w:left="0" w:firstLine="0"/>
        <w:jc w:val="both"/>
        <w:rPr>
          <w:sz w:val="24"/>
          <w:szCs w:val="24"/>
        </w:rPr>
      </w:pPr>
      <w:r w:rsidRPr="00E66AF4">
        <w:rPr>
          <w:sz w:val="24"/>
          <w:szCs w:val="24"/>
        </w:rPr>
        <w:t>упаковочный лист в 1 (одном) экз.;</w:t>
      </w:r>
    </w:p>
    <w:p w14:paraId="7D28154E" w14:textId="77777777" w:rsidR="008232BB" w:rsidRPr="00E66AF4" w:rsidRDefault="008232BB" w:rsidP="00910C1E">
      <w:pPr>
        <w:widowControl w:val="0"/>
        <w:numPr>
          <w:ilvl w:val="0"/>
          <w:numId w:val="23"/>
        </w:numPr>
        <w:tabs>
          <w:tab w:val="clear" w:pos="1353"/>
        </w:tabs>
        <w:suppressAutoHyphens w:val="0"/>
        <w:ind w:left="0" w:firstLine="0"/>
        <w:jc w:val="both"/>
        <w:rPr>
          <w:sz w:val="24"/>
          <w:szCs w:val="24"/>
        </w:rPr>
      </w:pPr>
      <w:r w:rsidRPr="00E66AF4">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05C659A2" w14:textId="77777777" w:rsidR="008232BB" w:rsidRPr="00E66AF4" w:rsidRDefault="008232BB" w:rsidP="00910C1E">
      <w:pPr>
        <w:widowControl w:val="0"/>
        <w:numPr>
          <w:ilvl w:val="0"/>
          <w:numId w:val="17"/>
        </w:numPr>
        <w:shd w:val="clear" w:color="auto" w:fill="FFFFFF"/>
        <w:tabs>
          <w:tab w:val="clear" w:pos="1353"/>
        </w:tabs>
        <w:suppressAutoHyphens w:val="0"/>
        <w:ind w:left="0" w:firstLine="0"/>
        <w:jc w:val="both"/>
        <w:rPr>
          <w:sz w:val="24"/>
          <w:szCs w:val="24"/>
        </w:rPr>
      </w:pPr>
      <w:r w:rsidRPr="00E66AF4">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14:paraId="25695EEA" w14:textId="0F01F8B7" w:rsidR="008232BB" w:rsidRPr="00E66AF4" w:rsidRDefault="00910C1E" w:rsidP="00910C1E">
      <w:pPr>
        <w:widowControl w:val="0"/>
        <w:numPr>
          <w:ilvl w:val="0"/>
          <w:numId w:val="17"/>
        </w:numPr>
        <w:shd w:val="clear" w:color="auto" w:fill="FFFFFF"/>
        <w:tabs>
          <w:tab w:val="clear" w:pos="1353"/>
          <w:tab w:val="left" w:pos="0"/>
        </w:tabs>
        <w:suppressAutoHyphens w:val="0"/>
        <w:ind w:left="0" w:firstLine="0"/>
        <w:jc w:val="both"/>
        <w:rPr>
          <w:sz w:val="24"/>
          <w:szCs w:val="24"/>
        </w:rPr>
      </w:pPr>
      <w:r w:rsidRPr="00E66AF4">
        <w:rPr>
          <w:sz w:val="24"/>
          <w:szCs w:val="24"/>
          <w:lang w:eastAsia="zh-CN"/>
        </w:rPr>
        <w:t>УПД</w:t>
      </w:r>
      <w:r w:rsidR="008232BB" w:rsidRPr="00E66AF4">
        <w:rPr>
          <w:sz w:val="24"/>
          <w:szCs w:val="24"/>
        </w:rPr>
        <w:t xml:space="preserve"> в 2 (двух) экз.;</w:t>
      </w:r>
    </w:p>
    <w:p w14:paraId="566B0049" w14:textId="77777777" w:rsidR="008232BB" w:rsidRPr="00E66AF4" w:rsidRDefault="008232BB" w:rsidP="008232BB">
      <w:pPr>
        <w:numPr>
          <w:ilvl w:val="1"/>
          <w:numId w:val="16"/>
        </w:numPr>
        <w:shd w:val="clear" w:color="auto" w:fill="FFFFFF"/>
        <w:tabs>
          <w:tab w:val="clear" w:pos="1142"/>
          <w:tab w:val="left" w:pos="1134"/>
          <w:tab w:val="left" w:pos="1418"/>
        </w:tabs>
        <w:suppressAutoHyphens w:val="0"/>
        <w:ind w:left="0" w:firstLine="709"/>
        <w:contextualSpacing/>
        <w:jc w:val="both"/>
        <w:rPr>
          <w:sz w:val="24"/>
          <w:szCs w:val="24"/>
        </w:rPr>
      </w:pPr>
      <w:bookmarkStart w:id="2" w:name="_Ref361408232"/>
      <w:r w:rsidRPr="00E66AF4">
        <w:rPr>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61F6E315" w14:textId="77777777" w:rsidR="008232BB" w:rsidRPr="00E66AF4" w:rsidRDefault="008232BB" w:rsidP="008232BB">
      <w:pPr>
        <w:shd w:val="clear" w:color="auto" w:fill="FFFFFF"/>
        <w:tabs>
          <w:tab w:val="left" w:pos="1134"/>
          <w:tab w:val="left" w:pos="1418"/>
        </w:tabs>
        <w:contextualSpacing/>
        <w:jc w:val="both"/>
        <w:rPr>
          <w:sz w:val="24"/>
          <w:szCs w:val="24"/>
        </w:rPr>
      </w:pPr>
      <w:r w:rsidRPr="00E66AF4">
        <w:rPr>
          <w:bCs/>
          <w:sz w:val="24"/>
          <w:szCs w:val="24"/>
          <w:lang w:eastAsia="zh-CN"/>
        </w:rPr>
        <w:t xml:space="preserve">            </w:t>
      </w:r>
      <w:r w:rsidRPr="00E66AF4">
        <w:rPr>
          <w:sz w:val="24"/>
          <w:szCs w:val="24"/>
        </w:rPr>
        <w:t>Оригинал доверенности представителя Поставщика подлежит передаче Покупателю.</w:t>
      </w:r>
    </w:p>
    <w:p w14:paraId="5772926A" w14:textId="77777777" w:rsidR="008232BB" w:rsidRPr="00E66AF4" w:rsidRDefault="008232BB" w:rsidP="008232BB">
      <w:pPr>
        <w:numPr>
          <w:ilvl w:val="1"/>
          <w:numId w:val="16"/>
        </w:numPr>
        <w:shd w:val="clear" w:color="auto" w:fill="FFFFFF"/>
        <w:tabs>
          <w:tab w:val="clear" w:pos="1142"/>
          <w:tab w:val="left" w:pos="1134"/>
          <w:tab w:val="left" w:pos="1418"/>
        </w:tabs>
        <w:suppressAutoHyphens w:val="0"/>
        <w:ind w:left="0" w:firstLine="709"/>
        <w:contextualSpacing/>
        <w:jc w:val="both"/>
        <w:rPr>
          <w:sz w:val="24"/>
          <w:szCs w:val="24"/>
        </w:rPr>
      </w:pPr>
      <w:r w:rsidRPr="00E66AF4">
        <w:rPr>
          <w:sz w:val="24"/>
          <w:szCs w:val="24"/>
        </w:rPr>
        <w:t xml:space="preserve">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w:t>
      </w:r>
      <w:r w:rsidRPr="00E66AF4">
        <w:rPr>
          <w:sz w:val="24"/>
          <w:szCs w:val="24"/>
        </w:rPr>
        <w:lastRenderedPageBreak/>
        <w:t>порядке Акт рекламации будет являться достаточным основанием для применения к Поставщику мер ответственности, установленных Договором.</w:t>
      </w:r>
    </w:p>
    <w:p w14:paraId="6167DB06" w14:textId="77777777" w:rsidR="008232BB" w:rsidRPr="00E66AF4" w:rsidRDefault="008232BB" w:rsidP="008232BB">
      <w:pPr>
        <w:numPr>
          <w:ilvl w:val="1"/>
          <w:numId w:val="16"/>
        </w:numPr>
        <w:shd w:val="clear" w:color="auto" w:fill="FFFFFF"/>
        <w:tabs>
          <w:tab w:val="clear" w:pos="1142"/>
          <w:tab w:val="left" w:pos="1134"/>
          <w:tab w:val="left" w:pos="1418"/>
        </w:tabs>
        <w:suppressAutoHyphens w:val="0"/>
        <w:ind w:left="0" w:firstLine="709"/>
        <w:contextualSpacing/>
        <w:jc w:val="both"/>
        <w:rPr>
          <w:sz w:val="24"/>
          <w:szCs w:val="24"/>
        </w:rPr>
      </w:pPr>
      <w:bookmarkStart w:id="3" w:name="_Ref361408474"/>
      <w:r w:rsidRPr="00E66AF4">
        <w:rPr>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3"/>
      <w:r w:rsidRPr="00E66AF4">
        <w:rPr>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684A724F" w14:textId="77777777" w:rsidR="008232BB" w:rsidRPr="00E66AF4" w:rsidRDefault="008232BB" w:rsidP="008232BB">
      <w:pPr>
        <w:shd w:val="clear" w:color="auto" w:fill="FFFFFF"/>
        <w:tabs>
          <w:tab w:val="left" w:pos="1418"/>
        </w:tabs>
        <w:contextualSpacing/>
        <w:jc w:val="both"/>
        <w:rPr>
          <w:sz w:val="24"/>
          <w:szCs w:val="24"/>
        </w:rPr>
      </w:pPr>
      <w:r w:rsidRPr="00E66AF4">
        <w:rPr>
          <w:bCs/>
          <w:sz w:val="24"/>
          <w:szCs w:val="24"/>
          <w:lang w:eastAsia="zh-CN"/>
        </w:rPr>
        <w:t xml:space="preserve">           </w:t>
      </w:r>
      <w:r w:rsidRPr="00E66AF4">
        <w:rPr>
          <w:sz w:val="24"/>
          <w:szCs w:val="24"/>
        </w:rPr>
        <w:t xml:space="preserve">Отдельные требования к упаковке и маркировке негабаритного Товара, </w:t>
      </w:r>
      <w:r w:rsidRPr="00E66AF4">
        <w:rPr>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14:paraId="0B102794" w14:textId="77777777" w:rsidR="008232BB" w:rsidRPr="00E66AF4" w:rsidRDefault="008232BB" w:rsidP="008232BB">
      <w:pPr>
        <w:shd w:val="clear" w:color="auto" w:fill="FFFFFF"/>
        <w:tabs>
          <w:tab w:val="left" w:pos="1418"/>
        </w:tabs>
        <w:contextualSpacing/>
        <w:jc w:val="both"/>
        <w:rPr>
          <w:sz w:val="24"/>
          <w:szCs w:val="24"/>
        </w:rPr>
      </w:pPr>
      <w:r w:rsidRPr="00E66AF4">
        <w:rPr>
          <w:bCs/>
          <w:sz w:val="24"/>
          <w:szCs w:val="24"/>
          <w:lang w:eastAsia="zh-CN"/>
        </w:rPr>
        <w:t xml:space="preserve">           </w:t>
      </w:r>
      <w:r w:rsidRPr="00E66AF4">
        <w:rPr>
          <w:sz w:val="24"/>
          <w:szCs w:val="24"/>
        </w:rPr>
        <w:t xml:space="preserve">Стоимость тары и упаковки включена в стоимость Товара. Тара и упаковка возврату </w:t>
      </w:r>
      <w:r w:rsidRPr="00E66AF4">
        <w:rPr>
          <w:sz w:val="24"/>
          <w:szCs w:val="24"/>
        </w:rPr>
        <w:br/>
        <w:t xml:space="preserve">не подлежат. </w:t>
      </w:r>
    </w:p>
    <w:p w14:paraId="05CB1B4E" w14:textId="77777777" w:rsidR="008232BB" w:rsidRPr="00E66AF4" w:rsidRDefault="008232BB" w:rsidP="008232BB">
      <w:pPr>
        <w:numPr>
          <w:ilvl w:val="1"/>
          <w:numId w:val="16"/>
        </w:numPr>
        <w:shd w:val="clear" w:color="auto" w:fill="FFFFFF"/>
        <w:tabs>
          <w:tab w:val="clear" w:pos="1142"/>
          <w:tab w:val="left" w:pos="1134"/>
          <w:tab w:val="left" w:pos="1418"/>
        </w:tabs>
        <w:suppressAutoHyphens w:val="0"/>
        <w:ind w:left="0" w:firstLine="709"/>
        <w:contextualSpacing/>
        <w:jc w:val="both"/>
        <w:rPr>
          <w:sz w:val="24"/>
          <w:szCs w:val="24"/>
        </w:rPr>
      </w:pPr>
      <w:r w:rsidRPr="00E66AF4">
        <w:rPr>
          <w:sz w:val="24"/>
          <w:szCs w:val="24"/>
        </w:rPr>
        <w:t>Погрузка, доставка, разгрузка Товара осуществляется Поставщиком. Стоимость погрузки, доставки, разгрузки включена в стоимость Товара.</w:t>
      </w:r>
    </w:p>
    <w:p w14:paraId="5BE33E33" w14:textId="77777777" w:rsidR="008232BB" w:rsidRPr="00E66AF4" w:rsidRDefault="008232BB" w:rsidP="008232BB">
      <w:pPr>
        <w:numPr>
          <w:ilvl w:val="1"/>
          <w:numId w:val="16"/>
        </w:numPr>
        <w:shd w:val="clear" w:color="auto" w:fill="FFFFFF"/>
        <w:tabs>
          <w:tab w:val="clear" w:pos="1142"/>
          <w:tab w:val="left" w:pos="1134"/>
        </w:tabs>
        <w:suppressAutoHyphens w:val="0"/>
        <w:ind w:left="0" w:firstLine="709"/>
        <w:contextualSpacing/>
        <w:jc w:val="both"/>
        <w:rPr>
          <w:sz w:val="24"/>
          <w:szCs w:val="24"/>
        </w:rPr>
      </w:pPr>
      <w:r w:rsidRPr="00E66AF4">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37D61394" w14:textId="26F89774" w:rsidR="008232BB" w:rsidRPr="00E66AF4" w:rsidRDefault="008232BB" w:rsidP="008232BB">
      <w:pPr>
        <w:numPr>
          <w:ilvl w:val="1"/>
          <w:numId w:val="16"/>
        </w:numPr>
        <w:shd w:val="clear" w:color="auto" w:fill="FFFFFF"/>
        <w:tabs>
          <w:tab w:val="left" w:pos="1283"/>
          <w:tab w:val="left" w:pos="1418"/>
        </w:tabs>
        <w:suppressAutoHyphens w:val="0"/>
        <w:ind w:left="0" w:firstLine="709"/>
        <w:contextualSpacing/>
        <w:jc w:val="both"/>
        <w:rPr>
          <w:sz w:val="24"/>
          <w:szCs w:val="24"/>
        </w:rPr>
      </w:pPr>
      <w:bookmarkStart w:id="4" w:name="_Ref361396594"/>
      <w:r w:rsidRPr="00E66AF4">
        <w:rPr>
          <w:sz w:val="24"/>
          <w:szCs w:val="24"/>
        </w:rPr>
        <w:t xml:space="preserve">Датой поставки Товара является дата подписания Сторонами </w:t>
      </w:r>
      <w:r w:rsidR="00910C1E" w:rsidRPr="00E66AF4">
        <w:rPr>
          <w:sz w:val="24"/>
          <w:szCs w:val="24"/>
          <w:lang w:eastAsia="zh-CN"/>
        </w:rPr>
        <w:t>УПД</w:t>
      </w:r>
      <w:r w:rsidRPr="00E66AF4">
        <w:rPr>
          <w:sz w:val="24"/>
          <w:szCs w:val="24"/>
        </w:rPr>
        <w:t>.</w:t>
      </w:r>
      <w:bookmarkEnd w:id="4"/>
      <w:r w:rsidRPr="00E66AF4">
        <w:rPr>
          <w:sz w:val="24"/>
          <w:szCs w:val="24"/>
        </w:rPr>
        <w:t xml:space="preserve"> </w:t>
      </w:r>
    </w:p>
    <w:p w14:paraId="2AB9E192" w14:textId="29D6F4AA" w:rsidR="008232BB" w:rsidRPr="00E66AF4" w:rsidRDefault="008232BB" w:rsidP="008232BB">
      <w:pPr>
        <w:numPr>
          <w:ilvl w:val="1"/>
          <w:numId w:val="16"/>
        </w:numPr>
        <w:shd w:val="clear" w:color="auto" w:fill="FFFFFF"/>
        <w:tabs>
          <w:tab w:val="left" w:pos="1283"/>
          <w:tab w:val="left" w:pos="1418"/>
        </w:tabs>
        <w:suppressAutoHyphens w:val="0"/>
        <w:ind w:left="0" w:firstLine="709"/>
        <w:contextualSpacing/>
        <w:jc w:val="both"/>
        <w:rPr>
          <w:sz w:val="24"/>
          <w:szCs w:val="24"/>
        </w:rPr>
      </w:pPr>
      <w:r w:rsidRPr="00E66AF4">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14:paraId="380F587C" w14:textId="3674E816" w:rsidR="008232BB" w:rsidRPr="00E66AF4" w:rsidRDefault="008232BB" w:rsidP="008232BB">
      <w:pPr>
        <w:numPr>
          <w:ilvl w:val="1"/>
          <w:numId w:val="16"/>
        </w:numPr>
        <w:shd w:val="clear" w:color="auto" w:fill="FFFFFF"/>
        <w:tabs>
          <w:tab w:val="left" w:pos="1283"/>
          <w:tab w:val="left" w:pos="1418"/>
        </w:tabs>
        <w:suppressAutoHyphens w:val="0"/>
        <w:ind w:left="0" w:firstLine="709"/>
        <w:contextualSpacing/>
        <w:jc w:val="both"/>
        <w:rPr>
          <w:sz w:val="24"/>
          <w:szCs w:val="24"/>
        </w:rPr>
      </w:pPr>
      <w:r w:rsidRPr="00E66AF4">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14:paraId="3FC25A99" w14:textId="77777777" w:rsidR="008232BB" w:rsidRPr="00E66AF4" w:rsidRDefault="008232BB" w:rsidP="008232BB">
      <w:pPr>
        <w:shd w:val="clear" w:color="auto" w:fill="FFFFFF"/>
        <w:tabs>
          <w:tab w:val="left" w:pos="1418"/>
        </w:tabs>
        <w:contextualSpacing/>
        <w:jc w:val="both"/>
        <w:rPr>
          <w:sz w:val="24"/>
          <w:szCs w:val="24"/>
        </w:rPr>
      </w:pPr>
      <w:r w:rsidRPr="00E66AF4">
        <w:rPr>
          <w:sz w:val="24"/>
          <w:szCs w:val="24"/>
          <w:lang w:eastAsia="zh-CN"/>
        </w:rPr>
        <w:t xml:space="preserve">            </w:t>
      </w:r>
      <w:r w:rsidRPr="00E66AF4">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sidRPr="00E66AF4">
        <w:rPr>
          <w:sz w:val="24"/>
          <w:szCs w:val="24"/>
        </w:rPr>
        <w:t xml:space="preserve"> </w:t>
      </w:r>
    </w:p>
    <w:p w14:paraId="1E1A7959" w14:textId="3DF87506" w:rsidR="008232BB" w:rsidRPr="00E66AF4" w:rsidRDefault="008232BB" w:rsidP="008232BB">
      <w:pPr>
        <w:numPr>
          <w:ilvl w:val="1"/>
          <w:numId w:val="16"/>
        </w:numPr>
        <w:shd w:val="clear" w:color="auto" w:fill="FFFFFF"/>
        <w:tabs>
          <w:tab w:val="left" w:pos="1283"/>
          <w:tab w:val="left" w:pos="1418"/>
        </w:tabs>
        <w:suppressAutoHyphens w:val="0"/>
        <w:ind w:left="0" w:firstLine="709"/>
        <w:contextualSpacing/>
        <w:jc w:val="both"/>
        <w:rPr>
          <w:sz w:val="24"/>
          <w:szCs w:val="24"/>
        </w:rPr>
      </w:pPr>
      <w:r w:rsidRPr="00E66AF4">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r>
      <w:r w:rsidRPr="00E66AF4">
        <w:rPr>
          <w:sz w:val="24"/>
          <w:szCs w:val="24"/>
        </w:rPr>
        <w:br/>
        <w:t xml:space="preserve">с даты подписания Покупателем транспортных документов. В случае отсутствия замечаний Покупатель подписывает </w:t>
      </w:r>
      <w:r w:rsidR="00910C1E" w:rsidRPr="00E66AF4">
        <w:rPr>
          <w:sz w:val="24"/>
          <w:szCs w:val="24"/>
          <w:lang w:eastAsia="zh-CN"/>
        </w:rPr>
        <w:t>УПД</w:t>
      </w:r>
      <w:r w:rsidRPr="00E66AF4">
        <w:rPr>
          <w:sz w:val="24"/>
          <w:szCs w:val="24"/>
        </w:rPr>
        <w:t>.</w:t>
      </w:r>
    </w:p>
    <w:p w14:paraId="78AE1608" w14:textId="77777777" w:rsidR="008232BB" w:rsidRPr="00E66AF4" w:rsidRDefault="008232BB" w:rsidP="008232BB">
      <w:pPr>
        <w:widowControl w:val="0"/>
        <w:numPr>
          <w:ilvl w:val="1"/>
          <w:numId w:val="16"/>
        </w:numPr>
        <w:shd w:val="clear" w:color="auto" w:fill="FFFFFF"/>
        <w:tabs>
          <w:tab w:val="clear" w:pos="1142"/>
          <w:tab w:val="left" w:pos="1134"/>
          <w:tab w:val="left" w:pos="1283"/>
          <w:tab w:val="left" w:pos="1418"/>
        </w:tabs>
        <w:suppressAutoHyphens w:val="0"/>
        <w:ind w:left="0" w:firstLine="709"/>
        <w:jc w:val="both"/>
        <w:rPr>
          <w:sz w:val="24"/>
          <w:szCs w:val="24"/>
        </w:rPr>
      </w:pPr>
      <w:r w:rsidRPr="00E66AF4">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499034C8" w14:textId="77777777" w:rsidR="008232BB" w:rsidRPr="00E66AF4" w:rsidRDefault="008232BB" w:rsidP="008232BB">
      <w:pPr>
        <w:shd w:val="clear" w:color="auto" w:fill="FFFFFF"/>
        <w:tabs>
          <w:tab w:val="left" w:pos="1418"/>
          <w:tab w:val="left" w:pos="1851"/>
        </w:tabs>
        <w:jc w:val="both"/>
        <w:rPr>
          <w:sz w:val="24"/>
          <w:szCs w:val="24"/>
        </w:rPr>
      </w:pPr>
      <w:r w:rsidRPr="00E66AF4">
        <w:rPr>
          <w:sz w:val="24"/>
          <w:szCs w:val="24"/>
          <w:lang w:eastAsia="zh-CN"/>
        </w:rPr>
        <w:t xml:space="preserve">           </w:t>
      </w:r>
      <w:r w:rsidRPr="00E66AF4">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14:paraId="3C45AA82" w14:textId="7FAE49A2" w:rsidR="008232BB" w:rsidRPr="00E66AF4" w:rsidRDefault="008232BB" w:rsidP="008232BB">
      <w:pPr>
        <w:shd w:val="clear" w:color="auto" w:fill="FFFFFF"/>
        <w:tabs>
          <w:tab w:val="left" w:pos="1418"/>
          <w:tab w:val="left" w:pos="1851"/>
        </w:tabs>
        <w:jc w:val="both"/>
        <w:rPr>
          <w:sz w:val="24"/>
          <w:szCs w:val="24"/>
        </w:rPr>
      </w:pPr>
      <w:r w:rsidRPr="00E66AF4">
        <w:rPr>
          <w:sz w:val="24"/>
          <w:szCs w:val="24"/>
          <w:lang w:eastAsia="zh-CN"/>
        </w:rPr>
        <w:t xml:space="preserve">         </w:t>
      </w:r>
      <w:r w:rsidRPr="00E66AF4">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14:paraId="57AB0C80" w14:textId="6102DC4D" w:rsidR="008232BB" w:rsidRPr="00E66AF4" w:rsidRDefault="008232BB" w:rsidP="008232BB">
      <w:pPr>
        <w:widowControl w:val="0"/>
        <w:numPr>
          <w:ilvl w:val="1"/>
          <w:numId w:val="16"/>
        </w:numPr>
        <w:shd w:val="clear" w:color="auto" w:fill="FFFFFF"/>
        <w:tabs>
          <w:tab w:val="left" w:pos="1283"/>
          <w:tab w:val="left" w:pos="1418"/>
        </w:tabs>
        <w:suppressAutoHyphens w:val="0"/>
        <w:ind w:left="0" w:firstLine="709"/>
        <w:jc w:val="both"/>
        <w:rPr>
          <w:sz w:val="24"/>
          <w:szCs w:val="24"/>
        </w:rPr>
      </w:pPr>
      <w:r w:rsidRPr="00E66AF4">
        <w:rPr>
          <w:sz w:val="24"/>
          <w:szCs w:val="24"/>
        </w:rPr>
        <w:lastRenderedPageBreak/>
        <w:t>В случае неисполнения Поставщиком обязательств по устранению выявленных недостатков, несоответствий и / или дефектов</w:t>
      </w:r>
      <w:r w:rsidRPr="00E66AF4">
        <w:rPr>
          <w:color w:val="FF0000"/>
          <w:sz w:val="24"/>
          <w:szCs w:val="24"/>
        </w:rPr>
        <w:t xml:space="preserve"> </w:t>
      </w:r>
      <w:r w:rsidRPr="00E66AF4">
        <w:rPr>
          <w:sz w:val="24"/>
          <w:szCs w:val="24"/>
        </w:rPr>
        <w:t>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14:paraId="580B6B15" w14:textId="7D67901A" w:rsidR="008232BB" w:rsidRPr="00E66AF4" w:rsidRDefault="008232BB" w:rsidP="008232BB">
      <w:pPr>
        <w:shd w:val="clear" w:color="auto" w:fill="FFFFFF"/>
        <w:tabs>
          <w:tab w:val="left" w:pos="1851"/>
        </w:tabs>
        <w:jc w:val="both"/>
        <w:rPr>
          <w:sz w:val="24"/>
          <w:szCs w:val="24"/>
        </w:rPr>
      </w:pPr>
      <w:r w:rsidRPr="00E66AF4">
        <w:rPr>
          <w:sz w:val="24"/>
          <w:szCs w:val="24"/>
          <w:lang w:eastAsia="zh-CN"/>
        </w:rPr>
        <w:t xml:space="preserve">            </w:t>
      </w:r>
      <w:r w:rsidRPr="00E66AF4">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4917E3A3" w14:textId="77777777" w:rsidR="008232BB" w:rsidRPr="00E66AF4" w:rsidRDefault="008232BB" w:rsidP="008232BB">
      <w:pPr>
        <w:numPr>
          <w:ilvl w:val="1"/>
          <w:numId w:val="16"/>
        </w:numPr>
        <w:shd w:val="clear" w:color="auto" w:fill="FFFFFF"/>
        <w:tabs>
          <w:tab w:val="clear" w:pos="1142"/>
          <w:tab w:val="left" w:pos="1134"/>
          <w:tab w:val="left" w:pos="1418"/>
        </w:tabs>
        <w:suppressAutoHyphens w:val="0"/>
        <w:ind w:left="0" w:firstLine="709"/>
        <w:contextualSpacing/>
        <w:jc w:val="both"/>
        <w:rPr>
          <w:b/>
          <w:color w:val="000000"/>
          <w:sz w:val="24"/>
          <w:szCs w:val="24"/>
        </w:rPr>
      </w:pPr>
      <w:r w:rsidRPr="00E66AF4">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sidRPr="00E66AF4">
        <w:rPr>
          <w:b/>
          <w:color w:val="000000"/>
          <w:sz w:val="24"/>
          <w:szCs w:val="24"/>
        </w:rPr>
        <w:t xml:space="preserve"> </w:t>
      </w:r>
    </w:p>
    <w:p w14:paraId="3484CA58" w14:textId="155019B6" w:rsidR="008232BB" w:rsidRPr="00E66AF4" w:rsidRDefault="008232BB" w:rsidP="008232BB">
      <w:pPr>
        <w:numPr>
          <w:ilvl w:val="1"/>
          <w:numId w:val="16"/>
        </w:numPr>
        <w:shd w:val="clear" w:color="auto" w:fill="FFFFFF"/>
        <w:tabs>
          <w:tab w:val="clear" w:pos="1142"/>
          <w:tab w:val="left" w:pos="1134"/>
          <w:tab w:val="left" w:pos="1418"/>
        </w:tabs>
        <w:suppressAutoHyphens w:val="0"/>
        <w:ind w:left="0" w:firstLine="709"/>
        <w:contextualSpacing/>
        <w:jc w:val="both"/>
        <w:rPr>
          <w:sz w:val="24"/>
          <w:szCs w:val="24"/>
        </w:rPr>
      </w:pPr>
      <w:r w:rsidRPr="00E66AF4">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910C1E" w:rsidRPr="00E66AF4">
        <w:rPr>
          <w:sz w:val="24"/>
          <w:szCs w:val="24"/>
          <w:lang w:eastAsia="zh-CN"/>
        </w:rPr>
        <w:t>УПД</w:t>
      </w:r>
      <w:r w:rsidRPr="00E66AF4">
        <w:rPr>
          <w:sz w:val="24"/>
          <w:szCs w:val="24"/>
        </w:rPr>
        <w:t>.</w:t>
      </w:r>
    </w:p>
    <w:p w14:paraId="65535B8C" w14:textId="77777777" w:rsidR="008232BB" w:rsidRPr="00E66AF4" w:rsidRDefault="008232BB" w:rsidP="008232BB">
      <w:pPr>
        <w:shd w:val="clear" w:color="auto" w:fill="FFFFFF"/>
        <w:jc w:val="both"/>
        <w:rPr>
          <w:sz w:val="24"/>
          <w:szCs w:val="24"/>
        </w:rPr>
      </w:pPr>
    </w:p>
    <w:p w14:paraId="49EBF1EF" w14:textId="77777777" w:rsidR="008232BB" w:rsidRPr="00E66AF4" w:rsidRDefault="008232BB" w:rsidP="008232BB">
      <w:pPr>
        <w:widowControl w:val="0"/>
        <w:numPr>
          <w:ilvl w:val="0"/>
          <w:numId w:val="16"/>
        </w:numPr>
        <w:shd w:val="clear" w:color="auto" w:fill="FFFFFF"/>
        <w:tabs>
          <w:tab w:val="left" w:pos="0"/>
        </w:tabs>
        <w:suppressAutoHyphens w:val="0"/>
        <w:ind w:left="0" w:firstLine="0"/>
        <w:contextualSpacing/>
        <w:jc w:val="center"/>
        <w:rPr>
          <w:b/>
          <w:sz w:val="24"/>
          <w:szCs w:val="24"/>
        </w:rPr>
      </w:pPr>
      <w:r w:rsidRPr="00E66AF4">
        <w:rPr>
          <w:b/>
          <w:sz w:val="24"/>
          <w:szCs w:val="24"/>
        </w:rPr>
        <w:t>Гарантийный срок</w:t>
      </w:r>
    </w:p>
    <w:p w14:paraId="7BAD4320" w14:textId="6C0639C0" w:rsidR="008232BB" w:rsidRPr="00E66AF4" w:rsidRDefault="008232BB" w:rsidP="008232BB">
      <w:pPr>
        <w:widowControl w:val="0"/>
        <w:numPr>
          <w:ilvl w:val="1"/>
          <w:numId w:val="16"/>
        </w:numPr>
        <w:tabs>
          <w:tab w:val="clear" w:pos="1142"/>
          <w:tab w:val="left" w:pos="1134"/>
          <w:tab w:val="left" w:pos="1283"/>
        </w:tabs>
        <w:suppressAutoHyphens w:val="0"/>
        <w:ind w:left="0" w:firstLine="709"/>
        <w:contextualSpacing/>
        <w:jc w:val="both"/>
        <w:rPr>
          <w:sz w:val="24"/>
          <w:szCs w:val="24"/>
        </w:rPr>
      </w:pPr>
      <w:r w:rsidRPr="00E66AF4">
        <w:rPr>
          <w:sz w:val="24"/>
          <w:szCs w:val="24"/>
        </w:rPr>
        <w:t xml:space="preserve">Гарантийный срок на Товар, поставленный по Договору, составляет 12 (двенадцать) месяцев и начинает течь с даты подписания Сторонами </w:t>
      </w:r>
      <w:r w:rsidR="00910C1E" w:rsidRPr="00E66AF4">
        <w:rPr>
          <w:sz w:val="24"/>
          <w:szCs w:val="24"/>
          <w:lang w:eastAsia="zh-CN"/>
        </w:rPr>
        <w:t>УПД</w:t>
      </w:r>
      <w:r w:rsidRPr="00E66AF4">
        <w:rPr>
          <w:sz w:val="24"/>
          <w:szCs w:val="24"/>
        </w:rPr>
        <w:t xml:space="preserve">. Гарантийный срок может быть продлен в соответствии с условиями Договора. </w:t>
      </w:r>
    </w:p>
    <w:p w14:paraId="40F512A5" w14:textId="77777777" w:rsidR="008232BB" w:rsidRPr="00E66AF4" w:rsidRDefault="008232BB" w:rsidP="008232BB">
      <w:pPr>
        <w:tabs>
          <w:tab w:val="left" w:pos="1134"/>
        </w:tabs>
        <w:contextualSpacing/>
        <w:jc w:val="both"/>
        <w:rPr>
          <w:sz w:val="24"/>
          <w:szCs w:val="24"/>
        </w:rPr>
      </w:pPr>
      <w:r w:rsidRPr="00E66AF4">
        <w:rPr>
          <w:sz w:val="24"/>
          <w:szCs w:val="24"/>
          <w:lang w:eastAsia="zh-CN"/>
        </w:rPr>
        <w:t xml:space="preserve">            </w:t>
      </w:r>
      <w:r w:rsidRPr="00E66AF4">
        <w:rPr>
          <w:sz w:val="24"/>
          <w:szCs w:val="24"/>
        </w:rPr>
        <w:t>Установленный в отношении Товара Гарантийный срок распространяется на все составные части и комплектующие Товара.</w:t>
      </w:r>
    </w:p>
    <w:p w14:paraId="14D90CB3" w14:textId="77777777" w:rsidR="008232BB" w:rsidRPr="00E66AF4" w:rsidRDefault="008232BB" w:rsidP="008232BB">
      <w:pPr>
        <w:widowControl w:val="0"/>
        <w:numPr>
          <w:ilvl w:val="1"/>
          <w:numId w:val="16"/>
        </w:numPr>
        <w:shd w:val="clear" w:color="auto" w:fill="FFFFFF"/>
        <w:tabs>
          <w:tab w:val="clear" w:pos="1142"/>
          <w:tab w:val="left" w:pos="1134"/>
        </w:tabs>
        <w:suppressAutoHyphens w:val="0"/>
        <w:ind w:left="0" w:firstLine="709"/>
        <w:jc w:val="both"/>
        <w:rPr>
          <w:sz w:val="24"/>
          <w:szCs w:val="24"/>
        </w:rPr>
      </w:pPr>
      <w:r w:rsidRPr="00E66AF4">
        <w:rPr>
          <w:sz w:val="24"/>
          <w:szCs w:val="24"/>
        </w:rPr>
        <w:t xml:space="preserve">В течение Гарантийного срока Поставщик гарантирует соответствие качества Товара требованиям Договора,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14:paraId="65C8F0D0" w14:textId="77777777" w:rsidR="008232BB" w:rsidRPr="00E66AF4" w:rsidRDefault="008232BB" w:rsidP="008232BB">
      <w:pPr>
        <w:widowControl w:val="0"/>
        <w:numPr>
          <w:ilvl w:val="1"/>
          <w:numId w:val="16"/>
        </w:numPr>
        <w:shd w:val="clear" w:color="auto" w:fill="FFFFFF"/>
        <w:tabs>
          <w:tab w:val="left" w:pos="1283"/>
        </w:tabs>
        <w:suppressAutoHyphens w:val="0"/>
        <w:ind w:left="0" w:firstLine="709"/>
        <w:jc w:val="both"/>
        <w:rPr>
          <w:sz w:val="24"/>
          <w:szCs w:val="24"/>
        </w:rPr>
      </w:pPr>
      <w:r w:rsidRPr="00E66AF4">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68CB47D5" w14:textId="77777777" w:rsidR="008232BB" w:rsidRPr="00E66AF4" w:rsidRDefault="008232BB" w:rsidP="008232BB">
      <w:pPr>
        <w:widowControl w:val="0"/>
        <w:numPr>
          <w:ilvl w:val="1"/>
          <w:numId w:val="16"/>
        </w:numPr>
        <w:shd w:val="clear" w:color="auto" w:fill="FFFFFF"/>
        <w:tabs>
          <w:tab w:val="clear" w:pos="1142"/>
          <w:tab w:val="left" w:pos="1134"/>
        </w:tabs>
        <w:suppressAutoHyphens w:val="0"/>
        <w:ind w:left="0" w:firstLine="709"/>
        <w:jc w:val="both"/>
        <w:rPr>
          <w:sz w:val="24"/>
          <w:szCs w:val="24"/>
        </w:rPr>
      </w:pPr>
      <w:r w:rsidRPr="00E66AF4">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5"/>
      <w:bookmarkStart w:id="6" w:name="OLE_LINK6"/>
      <w:r w:rsidRPr="00E66AF4">
        <w:rPr>
          <w:sz w:val="24"/>
          <w:szCs w:val="24"/>
        </w:rPr>
        <w:t>Покупателем в соответствии с пунктом 4.3 Договора</w:t>
      </w:r>
      <w:bookmarkEnd w:id="5"/>
      <w:bookmarkEnd w:id="6"/>
      <w:r w:rsidRPr="00E66AF4">
        <w:rPr>
          <w:sz w:val="24"/>
          <w:szCs w:val="24"/>
        </w:rPr>
        <w:t xml:space="preserve">, путем замены Товара. </w:t>
      </w:r>
    </w:p>
    <w:p w14:paraId="598FA246" w14:textId="77777777" w:rsidR="008232BB" w:rsidRPr="00E66AF4" w:rsidRDefault="008232BB" w:rsidP="008232BB">
      <w:pPr>
        <w:shd w:val="clear" w:color="auto" w:fill="FFFFFF"/>
        <w:jc w:val="both"/>
        <w:rPr>
          <w:sz w:val="24"/>
          <w:szCs w:val="24"/>
        </w:rPr>
      </w:pPr>
      <w:r w:rsidRPr="00E66AF4">
        <w:rPr>
          <w:sz w:val="24"/>
          <w:szCs w:val="24"/>
          <w:lang w:eastAsia="zh-CN"/>
        </w:rPr>
        <w:lastRenderedPageBreak/>
        <w:t xml:space="preserve">            </w:t>
      </w:r>
      <w:r w:rsidRPr="00E66AF4">
        <w:rPr>
          <w:sz w:val="24"/>
          <w:szCs w:val="24"/>
        </w:rPr>
        <w:t xml:space="preserve"> Поставщик вправе по согласованию с Покупателем вместо замены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14:paraId="765146D8" w14:textId="77777777" w:rsidR="008232BB" w:rsidRPr="00E66AF4" w:rsidRDefault="008232BB" w:rsidP="008232BB">
      <w:pPr>
        <w:widowControl w:val="0"/>
        <w:numPr>
          <w:ilvl w:val="1"/>
          <w:numId w:val="16"/>
        </w:numPr>
        <w:shd w:val="clear" w:color="auto" w:fill="FFFFFF"/>
        <w:tabs>
          <w:tab w:val="clear" w:pos="1142"/>
          <w:tab w:val="left" w:pos="1134"/>
        </w:tabs>
        <w:suppressAutoHyphens w:val="0"/>
        <w:ind w:left="0" w:firstLine="709"/>
        <w:jc w:val="both"/>
        <w:rPr>
          <w:sz w:val="24"/>
          <w:szCs w:val="24"/>
        </w:rPr>
      </w:pPr>
      <w:r w:rsidRPr="00E66AF4">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14:paraId="2717D07F" w14:textId="77777777" w:rsidR="008232BB" w:rsidRPr="00E66AF4" w:rsidRDefault="008232BB" w:rsidP="008232BB">
      <w:pPr>
        <w:widowControl w:val="0"/>
        <w:numPr>
          <w:ilvl w:val="1"/>
          <w:numId w:val="16"/>
        </w:numPr>
        <w:shd w:val="clear" w:color="auto" w:fill="FFFFFF"/>
        <w:tabs>
          <w:tab w:val="clear" w:pos="1142"/>
          <w:tab w:val="left" w:pos="1134"/>
        </w:tabs>
        <w:suppressAutoHyphens w:val="0"/>
        <w:ind w:left="0" w:firstLine="709"/>
        <w:jc w:val="both"/>
        <w:rPr>
          <w:sz w:val="24"/>
          <w:szCs w:val="24"/>
        </w:rPr>
      </w:pPr>
      <w:r w:rsidRPr="00E66AF4">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w:t>
      </w:r>
      <w:r w:rsidRPr="00E66AF4">
        <w:rPr>
          <w:sz w:val="24"/>
          <w:szCs w:val="24"/>
          <w:lang w:eastAsia="zh-CN"/>
        </w:rPr>
        <w:t>.</w:t>
      </w:r>
    </w:p>
    <w:p w14:paraId="57A64DB6" w14:textId="77777777" w:rsidR="008232BB" w:rsidRPr="00E66AF4" w:rsidRDefault="008232BB" w:rsidP="008232BB">
      <w:pPr>
        <w:widowControl w:val="0"/>
        <w:numPr>
          <w:ilvl w:val="1"/>
          <w:numId w:val="16"/>
        </w:numPr>
        <w:shd w:val="clear" w:color="auto" w:fill="FFFFFF"/>
        <w:tabs>
          <w:tab w:val="clear" w:pos="1142"/>
          <w:tab w:val="left" w:pos="1134"/>
        </w:tabs>
        <w:suppressAutoHyphens w:val="0"/>
        <w:ind w:left="0" w:firstLine="709"/>
        <w:jc w:val="both"/>
        <w:rPr>
          <w:sz w:val="24"/>
          <w:szCs w:val="24"/>
        </w:rPr>
      </w:pPr>
      <w:r w:rsidRPr="00E66AF4">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14:paraId="22001417" w14:textId="77777777" w:rsidR="008232BB" w:rsidRPr="00E66AF4" w:rsidRDefault="008232BB" w:rsidP="008232BB">
      <w:pPr>
        <w:shd w:val="clear" w:color="auto" w:fill="FFFFFF"/>
        <w:tabs>
          <w:tab w:val="left" w:pos="1190"/>
        </w:tabs>
        <w:jc w:val="both"/>
        <w:rPr>
          <w:sz w:val="24"/>
          <w:szCs w:val="24"/>
        </w:rPr>
      </w:pPr>
    </w:p>
    <w:p w14:paraId="780F6914" w14:textId="77777777" w:rsidR="008232BB" w:rsidRPr="00E66AF4" w:rsidRDefault="008232BB" w:rsidP="008232BB">
      <w:pPr>
        <w:widowControl w:val="0"/>
        <w:numPr>
          <w:ilvl w:val="0"/>
          <w:numId w:val="16"/>
        </w:numPr>
        <w:shd w:val="clear" w:color="auto" w:fill="FFFFFF"/>
        <w:suppressAutoHyphens w:val="0"/>
        <w:ind w:left="0" w:firstLine="0"/>
        <w:jc w:val="center"/>
        <w:rPr>
          <w:b/>
          <w:sz w:val="24"/>
          <w:szCs w:val="24"/>
        </w:rPr>
      </w:pPr>
      <w:r w:rsidRPr="00E66AF4">
        <w:rPr>
          <w:b/>
          <w:sz w:val="24"/>
          <w:szCs w:val="24"/>
        </w:rPr>
        <w:t>Банковские гарантии</w:t>
      </w:r>
    </w:p>
    <w:p w14:paraId="023F2359"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 </w:t>
      </w:r>
      <w:r w:rsidRPr="00E66AF4">
        <w:rPr>
          <w:rFonts w:eastAsia="Calibri"/>
          <w:sz w:val="24"/>
          <w:szCs w:val="24"/>
        </w:rPr>
        <w:t xml:space="preserve">Банковская гарантия, предоставляемая Поставщиком Покупателю по Договору, должна соответствовать следующим требованиям: </w:t>
      </w:r>
    </w:p>
    <w:p w14:paraId="4B3BC335"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5.1.1. </w:t>
      </w:r>
      <w:r w:rsidRPr="00E66AF4">
        <w:rPr>
          <w:rFonts w:eastAsia="Calibri"/>
          <w:sz w:val="24"/>
          <w:szCs w:val="24"/>
        </w:rPr>
        <w:t xml:space="preserve">Банковская гарантия должна быть безотзывной и безусловной (гарантия по первому требованию). </w:t>
      </w:r>
    </w:p>
    <w:p w14:paraId="4EBC92BC"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5.1.2. </w:t>
      </w:r>
      <w:r w:rsidRPr="00E66AF4">
        <w:rPr>
          <w:rFonts w:eastAsia="Calibri"/>
          <w:sz w:val="24"/>
          <w:szCs w:val="24"/>
        </w:rPr>
        <w:t>Бенефициар по Банковской гарантии – Покупатель, принципал – Поставщик.</w:t>
      </w:r>
    </w:p>
    <w:p w14:paraId="335615E8"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5.1.3. </w:t>
      </w:r>
      <w:r w:rsidRPr="00E66AF4">
        <w:rPr>
          <w:rFonts w:eastAsia="Calibri"/>
          <w:sz w:val="24"/>
          <w:szCs w:val="24"/>
        </w:rPr>
        <w:t xml:space="preserve">Сумма Банковской гарантии – выражена в валюте расчетов по Договору. </w:t>
      </w:r>
    </w:p>
    <w:p w14:paraId="0893366F"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5.1.4. </w:t>
      </w:r>
      <w:r w:rsidRPr="00E66AF4">
        <w:rPr>
          <w:rFonts w:eastAsia="Calibri"/>
          <w:sz w:val="24"/>
          <w:szCs w:val="24"/>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(незачтенных) авансовых платежей. </w:t>
      </w:r>
    </w:p>
    <w:p w14:paraId="129BE8F0"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5.1.5. </w:t>
      </w:r>
      <w:r w:rsidRPr="00E66AF4">
        <w:rPr>
          <w:rFonts w:eastAsia="Calibri"/>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о предъявлении суммы обеспечения к оплате как полностью, так и частично, с указанием на существо допущенных Поставщиком нарушений, в том числе в случаях: </w:t>
      </w:r>
    </w:p>
    <w:p w14:paraId="024403E7" w14:textId="455DAF58" w:rsidR="008232BB" w:rsidRPr="00E66AF4" w:rsidRDefault="00FE1DE6" w:rsidP="00FE1DE6">
      <w:pPr>
        <w:ind w:firstLine="567"/>
        <w:jc w:val="both"/>
        <w:rPr>
          <w:rFonts w:eastAsia="Calibri"/>
          <w:sz w:val="24"/>
          <w:szCs w:val="24"/>
        </w:rPr>
      </w:pPr>
      <w:r w:rsidRPr="00FE1DE6">
        <w:rPr>
          <w:rFonts w:eastAsia="Calibri"/>
          <w:sz w:val="24"/>
          <w:szCs w:val="24"/>
          <w:lang w:eastAsia="en-US"/>
        </w:rPr>
        <w:t xml:space="preserve">- </w:t>
      </w:r>
      <w:r w:rsidR="008232BB" w:rsidRPr="00E66AF4">
        <w:rPr>
          <w:rFonts w:eastAsia="Calibri"/>
          <w:sz w:val="24"/>
          <w:szCs w:val="24"/>
        </w:rPr>
        <w:t xml:space="preserve">отказа Поставщика от исполнения обязательств по Договору, в том числе одностороннего отказа от Договора; </w:t>
      </w:r>
    </w:p>
    <w:p w14:paraId="065657B0" w14:textId="503487B6" w:rsidR="008232BB" w:rsidRPr="00E66AF4" w:rsidRDefault="00FE1DE6" w:rsidP="00FE1DE6">
      <w:pPr>
        <w:ind w:firstLine="567"/>
        <w:jc w:val="both"/>
        <w:rPr>
          <w:rFonts w:eastAsia="Calibri"/>
          <w:sz w:val="24"/>
          <w:szCs w:val="24"/>
        </w:rPr>
      </w:pPr>
      <w:r w:rsidRPr="00FE1DE6">
        <w:rPr>
          <w:rFonts w:eastAsia="Calibri"/>
          <w:sz w:val="24"/>
          <w:szCs w:val="24"/>
          <w:lang w:eastAsia="en-US"/>
        </w:rPr>
        <w:t xml:space="preserve">- </w:t>
      </w:r>
      <w:r w:rsidR="008232BB" w:rsidRPr="00E66AF4">
        <w:rPr>
          <w:rFonts w:eastAsia="Calibri"/>
          <w:sz w:val="24"/>
          <w:szCs w:val="24"/>
        </w:rPr>
        <w:t xml:space="preserve">отказа Поставщика от возврата неотработанного аванса при досрочном прекращении Договора / признании Договора недействительным; </w:t>
      </w:r>
    </w:p>
    <w:p w14:paraId="396EB935" w14:textId="3B5A7A10" w:rsidR="008232BB" w:rsidRPr="00E66AF4" w:rsidRDefault="00FE1DE6" w:rsidP="00FE1DE6">
      <w:pPr>
        <w:ind w:firstLine="567"/>
        <w:jc w:val="both"/>
        <w:rPr>
          <w:rFonts w:eastAsia="Calibri"/>
          <w:sz w:val="24"/>
          <w:szCs w:val="24"/>
        </w:rPr>
      </w:pPr>
      <w:r w:rsidRPr="00FE1DE6">
        <w:rPr>
          <w:rFonts w:eastAsia="Calibri"/>
          <w:sz w:val="24"/>
          <w:szCs w:val="24"/>
          <w:lang w:eastAsia="en-US"/>
        </w:rPr>
        <w:t xml:space="preserve">- </w:t>
      </w:r>
      <w:r w:rsidR="008232BB" w:rsidRPr="00E66AF4">
        <w:rPr>
          <w:rFonts w:eastAsia="Calibri"/>
          <w:sz w:val="24"/>
          <w:szCs w:val="24"/>
        </w:rPr>
        <w:t xml:space="preserve">нарушения Поставщиком </w:t>
      </w:r>
      <w:r w:rsidR="008232BB" w:rsidRPr="00E66AF4">
        <w:rPr>
          <w:bCs/>
          <w:color w:val="000000" w:themeColor="text1"/>
          <w:sz w:val="24"/>
          <w:szCs w:val="24"/>
        </w:rPr>
        <w:t>сроков</w:t>
      </w:r>
      <w:r w:rsidR="008232BB" w:rsidRPr="00E66AF4">
        <w:rPr>
          <w:rFonts w:eastAsia="Calibri"/>
          <w:sz w:val="24"/>
          <w:szCs w:val="24"/>
        </w:rPr>
        <w:t xml:space="preserve"> поставки Товара, </w:t>
      </w:r>
      <w:r w:rsidR="008232BB" w:rsidRPr="00E66AF4">
        <w:rPr>
          <w:bCs/>
          <w:color w:val="000000" w:themeColor="text1"/>
          <w:sz w:val="24"/>
          <w:szCs w:val="24"/>
        </w:rPr>
        <w:t>установленных Календарным графиком поставки Товара (Приложение №3 к Договору)</w:t>
      </w:r>
      <w:r w:rsidR="008232BB" w:rsidRPr="00E66AF4">
        <w:rPr>
          <w:rFonts w:eastAsia="Calibri"/>
          <w:sz w:val="24"/>
          <w:szCs w:val="24"/>
        </w:rPr>
        <w:t xml:space="preserve"> более, чем на 60 (шестьдесят) календарных дней; </w:t>
      </w:r>
    </w:p>
    <w:p w14:paraId="67C3EE8C" w14:textId="7DD68B50" w:rsidR="008232BB" w:rsidRPr="00E66AF4" w:rsidRDefault="00FE1DE6" w:rsidP="00FE1DE6">
      <w:pPr>
        <w:ind w:firstLine="567"/>
        <w:jc w:val="both"/>
        <w:rPr>
          <w:rFonts w:eastAsia="Calibri"/>
          <w:sz w:val="24"/>
          <w:szCs w:val="24"/>
        </w:rPr>
      </w:pPr>
      <w:r w:rsidRPr="00FE1DE6">
        <w:rPr>
          <w:rFonts w:eastAsia="Calibri"/>
          <w:sz w:val="24"/>
          <w:szCs w:val="24"/>
          <w:lang w:eastAsia="en-US"/>
        </w:rPr>
        <w:t xml:space="preserve">- </w:t>
      </w:r>
      <w:r w:rsidR="008232BB" w:rsidRPr="00E66AF4">
        <w:rPr>
          <w:rFonts w:eastAsia="Calibri"/>
          <w:sz w:val="24"/>
          <w:szCs w:val="24"/>
        </w:rPr>
        <w:t xml:space="preserve">введения арбитражным судом процедуры несостоятельности (банкротства) в отношении Поставщика; </w:t>
      </w:r>
    </w:p>
    <w:p w14:paraId="62A36CA4" w14:textId="52CE59B9" w:rsidR="008232BB" w:rsidRPr="00E66AF4" w:rsidRDefault="00FE1DE6" w:rsidP="00FE1DE6">
      <w:pPr>
        <w:ind w:firstLine="567"/>
        <w:jc w:val="both"/>
        <w:rPr>
          <w:rFonts w:eastAsia="Calibri"/>
          <w:sz w:val="24"/>
          <w:szCs w:val="24"/>
        </w:rPr>
      </w:pPr>
      <w:r w:rsidRPr="00FE1DE6">
        <w:rPr>
          <w:rFonts w:eastAsia="Calibri"/>
          <w:sz w:val="24"/>
          <w:szCs w:val="24"/>
          <w:lang w:eastAsia="en-US"/>
        </w:rPr>
        <w:t xml:space="preserve">- </w:t>
      </w:r>
      <w:r w:rsidR="008232BB" w:rsidRPr="00E66AF4">
        <w:rPr>
          <w:rFonts w:eastAsia="Calibri"/>
          <w:sz w:val="24"/>
          <w:szCs w:val="24"/>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14:paraId="328BAC1E" w14:textId="13E1133F" w:rsidR="008232BB" w:rsidRPr="00E66AF4" w:rsidRDefault="00FE1DE6" w:rsidP="00FE1DE6">
      <w:pPr>
        <w:ind w:firstLine="567"/>
        <w:jc w:val="both"/>
        <w:rPr>
          <w:rFonts w:eastAsia="Calibri"/>
          <w:sz w:val="24"/>
          <w:szCs w:val="24"/>
        </w:rPr>
      </w:pPr>
      <w:r w:rsidRPr="00FE1DE6">
        <w:rPr>
          <w:rFonts w:eastAsia="Calibri"/>
          <w:sz w:val="24"/>
          <w:szCs w:val="24"/>
          <w:lang w:eastAsia="en-US"/>
        </w:rPr>
        <w:lastRenderedPageBreak/>
        <w:t xml:space="preserve">- </w:t>
      </w:r>
      <w:r w:rsidR="008232BB" w:rsidRPr="00E66AF4">
        <w:rPr>
          <w:rFonts w:eastAsia="Calibri"/>
          <w:sz w:val="24"/>
          <w:szCs w:val="24"/>
        </w:rPr>
        <w:t xml:space="preserve">признания Договора недействительным по причинам отсутствия необходимых корпоративных одобрений у Поставщика; </w:t>
      </w:r>
    </w:p>
    <w:p w14:paraId="3356BAE3" w14:textId="18F9D18C" w:rsidR="008232BB" w:rsidRPr="00E66AF4" w:rsidRDefault="00FE1DE6" w:rsidP="00FE1DE6">
      <w:pPr>
        <w:ind w:firstLine="567"/>
        <w:jc w:val="both"/>
        <w:rPr>
          <w:rFonts w:eastAsia="Calibri"/>
          <w:sz w:val="24"/>
          <w:szCs w:val="24"/>
        </w:rPr>
      </w:pPr>
      <w:r w:rsidRPr="00FE1DE6">
        <w:rPr>
          <w:rFonts w:eastAsia="Calibri"/>
          <w:sz w:val="24"/>
          <w:szCs w:val="24"/>
          <w:lang w:eastAsia="en-US"/>
        </w:rPr>
        <w:t xml:space="preserve">- </w:t>
      </w:r>
      <w:r w:rsidR="008232BB" w:rsidRPr="00E66AF4">
        <w:rPr>
          <w:rFonts w:eastAsia="Calibri"/>
          <w:sz w:val="24"/>
          <w:szCs w:val="24"/>
        </w:rPr>
        <w:t>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p>
    <w:p w14:paraId="214C74F4" w14:textId="3E4A896E" w:rsidR="008232BB" w:rsidRPr="00E66AF4" w:rsidRDefault="008232BB" w:rsidP="00FE1DE6">
      <w:pPr>
        <w:ind w:firstLine="567"/>
        <w:jc w:val="both"/>
        <w:rPr>
          <w:rFonts w:eastAsia="Calibri"/>
          <w:sz w:val="24"/>
          <w:szCs w:val="24"/>
        </w:rPr>
      </w:pPr>
      <w:r w:rsidRPr="00E66AF4">
        <w:rPr>
          <w:rFonts w:eastAsia="Calibri"/>
          <w:sz w:val="24"/>
          <w:szCs w:val="24"/>
        </w:rPr>
        <w:t>Вместе с требованием о предъявлении суммы обеспечения к оплате Покупатель направляет Банку-Гаранту копию Банковской гарантии.</w:t>
      </w:r>
    </w:p>
    <w:p w14:paraId="0D2F69FE"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w:t>
      </w:r>
      <w:r w:rsidRPr="00E66AF4">
        <w:rPr>
          <w:rFonts w:eastAsia="Calibri"/>
          <w:sz w:val="24"/>
          <w:szCs w:val="24"/>
        </w:rPr>
        <w:t xml:space="preserve">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 </w:t>
      </w:r>
    </w:p>
    <w:p w14:paraId="6F01F556"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5.1.6. </w:t>
      </w:r>
      <w:r w:rsidRPr="00E66AF4">
        <w:rPr>
          <w:rFonts w:eastAsia="Calibri"/>
          <w:sz w:val="24"/>
          <w:szCs w:val="24"/>
        </w:rPr>
        <w:t xml:space="preserve">Платеж по Банковской гарантии – осуществляется Банком-Гарантом в течение 10 (десяти) рабочих дней после обращения Покупателя. </w:t>
      </w:r>
    </w:p>
    <w:p w14:paraId="392DC9B2" w14:textId="6942BE9E" w:rsidR="008232BB" w:rsidRPr="00E66AF4" w:rsidRDefault="008232BB" w:rsidP="008232BB">
      <w:pPr>
        <w:jc w:val="both"/>
        <w:rPr>
          <w:rFonts w:eastAsia="Calibri"/>
          <w:sz w:val="24"/>
          <w:szCs w:val="24"/>
        </w:rPr>
      </w:pPr>
      <w:r w:rsidRPr="00E66AF4">
        <w:rPr>
          <w:rFonts w:eastAsia="Calibri"/>
          <w:sz w:val="24"/>
          <w:szCs w:val="24"/>
          <w:lang w:eastAsia="en-US"/>
        </w:rPr>
        <w:t xml:space="preserve">       5.1.7. </w:t>
      </w:r>
      <w:r w:rsidRPr="00E66AF4">
        <w:rPr>
          <w:rFonts w:eastAsia="Calibri"/>
          <w:sz w:val="24"/>
          <w:szCs w:val="24"/>
        </w:rPr>
        <w:t xml:space="preserve">Срок окончания действия Банковской гарантии – не ранее 70 (семидесяти) календарных дней после наступления даты поставки Товара. </w:t>
      </w:r>
    </w:p>
    <w:p w14:paraId="2C9F8968"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5.1.8. </w:t>
      </w:r>
      <w:r w:rsidRPr="00E66AF4">
        <w:rPr>
          <w:rFonts w:eastAsia="Calibri"/>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по Банковской гарантии. </w:t>
      </w:r>
    </w:p>
    <w:p w14:paraId="7F672927"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5.1.9. </w:t>
      </w:r>
      <w:r w:rsidRPr="00E66AF4">
        <w:rPr>
          <w:rFonts w:eastAsia="Calibri"/>
          <w:sz w:val="24"/>
          <w:szCs w:val="24"/>
        </w:rPr>
        <w:t xml:space="preserve">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 </w:t>
      </w:r>
    </w:p>
    <w:p w14:paraId="33A2BD39"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5.1.10. </w:t>
      </w:r>
      <w:r w:rsidRPr="00E66AF4">
        <w:rPr>
          <w:rFonts w:eastAsia="Calibri"/>
          <w:sz w:val="24"/>
          <w:szCs w:val="24"/>
        </w:rPr>
        <w:t xml:space="preserve">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 </w:t>
      </w:r>
    </w:p>
    <w:p w14:paraId="0541F785"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5.2. </w:t>
      </w:r>
      <w:r w:rsidRPr="00E66AF4">
        <w:rPr>
          <w:rFonts w:eastAsia="Calibri"/>
          <w:sz w:val="24"/>
          <w:szCs w:val="24"/>
        </w:rPr>
        <w:t xml:space="preserve">Банк-Гарант, выдавший Банковскую гарантию, должен соответствовать критериям, установленным в Приложении № 4 к Договору. </w:t>
      </w:r>
    </w:p>
    <w:p w14:paraId="4EC16B8D"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5.3. </w:t>
      </w:r>
      <w:r w:rsidRPr="00E66AF4">
        <w:rPr>
          <w:rFonts w:eastAsia="Calibri"/>
          <w:sz w:val="24"/>
          <w:szCs w:val="24"/>
        </w:rPr>
        <w:t xml:space="preserve">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 </w:t>
      </w:r>
    </w:p>
    <w:p w14:paraId="6D47EFF0"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5.4. </w:t>
      </w:r>
      <w:r w:rsidRPr="00E66AF4">
        <w:rPr>
          <w:rFonts w:eastAsia="Calibri"/>
          <w:sz w:val="24"/>
          <w:szCs w:val="24"/>
        </w:rPr>
        <w:t xml:space="preserve">Сумма Банковской гарантии возврата авансового платежа по согласованию с Покупателем может быть уменьшена пропорционально сумме выполненных Поставщиком обязательств по Договору при условии подтверждения их выполнения. </w:t>
      </w:r>
    </w:p>
    <w:p w14:paraId="7BCCC3B8"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5.5. </w:t>
      </w:r>
      <w:r w:rsidRPr="00E66AF4">
        <w:rPr>
          <w:rFonts w:eastAsia="Calibri"/>
          <w:sz w:val="24"/>
          <w:szCs w:val="24"/>
        </w:rPr>
        <w:t xml:space="preserve">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 </w:t>
      </w:r>
    </w:p>
    <w:p w14:paraId="797D5BA8"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5.6. </w:t>
      </w:r>
      <w:r w:rsidRPr="00E66AF4">
        <w:rPr>
          <w:rFonts w:eastAsia="Calibri"/>
          <w:sz w:val="24"/>
          <w:szCs w:val="24"/>
        </w:rPr>
        <w:t xml:space="preserve">В случаях: </w:t>
      </w:r>
    </w:p>
    <w:p w14:paraId="593238EF" w14:textId="2C6CB7CA" w:rsidR="008232BB" w:rsidRPr="00E66AF4" w:rsidRDefault="00FE1DE6" w:rsidP="00FE1DE6">
      <w:pPr>
        <w:ind w:firstLine="567"/>
        <w:jc w:val="both"/>
        <w:rPr>
          <w:rFonts w:eastAsia="Calibri"/>
          <w:sz w:val="24"/>
          <w:szCs w:val="24"/>
        </w:rPr>
      </w:pPr>
      <w:r w:rsidRPr="00FE1DE6">
        <w:rPr>
          <w:rFonts w:eastAsia="Calibri"/>
          <w:sz w:val="24"/>
          <w:szCs w:val="24"/>
          <w:lang w:eastAsia="en-US"/>
        </w:rPr>
        <w:t xml:space="preserve">- </w:t>
      </w:r>
      <w:r w:rsidR="008232BB" w:rsidRPr="00E66AF4">
        <w:rPr>
          <w:rFonts w:eastAsia="Calibri"/>
          <w:sz w:val="24"/>
          <w:szCs w:val="24"/>
        </w:rPr>
        <w:t xml:space="preserve">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 </w:t>
      </w:r>
    </w:p>
    <w:p w14:paraId="76BF213B" w14:textId="1F598A20" w:rsidR="008232BB" w:rsidRPr="00E66AF4" w:rsidRDefault="00FE1DE6" w:rsidP="00FE1DE6">
      <w:pPr>
        <w:ind w:firstLine="567"/>
        <w:jc w:val="both"/>
        <w:rPr>
          <w:rFonts w:eastAsia="Calibri"/>
          <w:sz w:val="24"/>
          <w:szCs w:val="24"/>
        </w:rPr>
      </w:pPr>
      <w:r w:rsidRPr="00FE1DE6">
        <w:rPr>
          <w:rFonts w:eastAsia="Calibri"/>
          <w:sz w:val="24"/>
          <w:szCs w:val="24"/>
          <w:lang w:eastAsia="en-US"/>
        </w:rPr>
        <w:t xml:space="preserve">- </w:t>
      </w:r>
      <w:r w:rsidR="008232BB" w:rsidRPr="00E66AF4">
        <w:rPr>
          <w:rFonts w:eastAsia="Calibri"/>
          <w:sz w:val="24"/>
          <w:szCs w:val="24"/>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14:paraId="1D6AD0AB"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w:t>
      </w:r>
      <w:r w:rsidRPr="00E66AF4">
        <w:rPr>
          <w:rFonts w:eastAsia="Calibri"/>
          <w:sz w:val="24"/>
          <w:szCs w:val="24"/>
        </w:rPr>
        <w:t xml:space="preserve">Поставщик обязан предоставить Покупателю новую Банковскую гарантию другого Банка-Гаранта, согласованного с Покупателем, соответствующую требованиям, </w:t>
      </w:r>
      <w:r w:rsidRPr="00E66AF4">
        <w:rPr>
          <w:rFonts w:eastAsia="Calibri"/>
          <w:sz w:val="24"/>
          <w:szCs w:val="24"/>
        </w:rPr>
        <w:lastRenderedPageBreak/>
        <w:t>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14:paraId="25D3E9E5"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w:t>
      </w:r>
      <w:r w:rsidRPr="00E66AF4">
        <w:rPr>
          <w:rFonts w:eastAsia="Calibri"/>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sidRPr="00E66AF4">
        <w:rPr>
          <w:rFonts w:eastAsia="Calibri"/>
          <w:sz w:val="24"/>
          <w:szCs w:val="24"/>
          <w:vertAlign w:val="superscript"/>
        </w:rPr>
        <w:footnoteReference w:id="1"/>
      </w:r>
      <w:r w:rsidRPr="00E66AF4">
        <w:rPr>
          <w:rFonts w:eastAsia="Calibri"/>
          <w:sz w:val="24"/>
          <w:szCs w:val="24"/>
        </w:rPr>
        <w:t xml:space="preserve"> при выплате каждого платежа, причитающегося Поставщику, до полного зачета непогашенного (незачтенного) аванса, при выплате каждого платежа, причитающегося Поставщику. </w:t>
      </w:r>
    </w:p>
    <w:p w14:paraId="4DC0AB64"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5.7. </w:t>
      </w:r>
      <w:r w:rsidRPr="00E66AF4">
        <w:rPr>
          <w:rFonts w:eastAsia="Calibri"/>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14:paraId="737BF3D1"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5.8. </w:t>
      </w:r>
      <w:r w:rsidRPr="00E66AF4">
        <w:rPr>
          <w:rFonts w:eastAsia="Calibri"/>
          <w:sz w:val="24"/>
          <w:szCs w:val="24"/>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с выставленными счетами Поставщика составляет 5 000 000 (Пять миллионов) рублей и более без учета НДС. </w:t>
      </w:r>
    </w:p>
    <w:p w14:paraId="7545869E"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5.9. </w:t>
      </w:r>
      <w:r w:rsidRPr="00E66AF4">
        <w:rPr>
          <w:rFonts w:eastAsia="Calibri"/>
          <w:sz w:val="24"/>
          <w:szCs w:val="24"/>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sidRPr="00E66AF4">
        <w:rPr>
          <w:rFonts w:eastAsia="Calibri"/>
          <w:sz w:val="24"/>
          <w:szCs w:val="24"/>
          <w:vertAlign w:val="superscript"/>
        </w:rPr>
        <w:footnoteReference w:id="2"/>
      </w:r>
      <w:r w:rsidRPr="00E66AF4">
        <w:rPr>
          <w:rFonts w:eastAsia="Calibri"/>
          <w:sz w:val="24"/>
          <w:szCs w:val="24"/>
        </w:rPr>
        <w:t>.</w:t>
      </w:r>
      <w:r w:rsidRPr="00E66AF4">
        <w:rPr>
          <w:rFonts w:eastAsia="Calibri"/>
          <w:sz w:val="24"/>
          <w:szCs w:val="24"/>
          <w:lang w:eastAsia="en-US"/>
        </w:rPr>
        <w:t xml:space="preserve"> </w:t>
      </w:r>
    </w:p>
    <w:p w14:paraId="074A589B" w14:textId="77777777" w:rsidR="008232BB" w:rsidRPr="00E66AF4" w:rsidRDefault="008232BB" w:rsidP="008232BB">
      <w:pPr>
        <w:shd w:val="clear" w:color="auto" w:fill="FFFFFF"/>
        <w:jc w:val="both"/>
        <w:rPr>
          <w:sz w:val="24"/>
          <w:szCs w:val="24"/>
        </w:rPr>
      </w:pPr>
      <w:r w:rsidRPr="00E66AF4">
        <w:rPr>
          <w:rFonts w:eastAsia="Calibri"/>
          <w:sz w:val="24"/>
          <w:szCs w:val="24"/>
          <w:lang w:eastAsia="en-US"/>
        </w:rPr>
        <w:tab/>
        <w:t xml:space="preserve">5.10. </w:t>
      </w:r>
      <w:r w:rsidRPr="00E66AF4">
        <w:rPr>
          <w:rFonts w:eastAsia="Calibri"/>
          <w:sz w:val="24"/>
          <w:szCs w:val="24"/>
        </w:rPr>
        <w:t>Принадлежащее Покупателю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r w:rsidRPr="00E66AF4">
        <w:rPr>
          <w:sz w:val="24"/>
          <w:szCs w:val="24"/>
        </w:rPr>
        <w:t>.</w:t>
      </w:r>
    </w:p>
    <w:p w14:paraId="4A35F9DD" w14:textId="77777777" w:rsidR="008232BB" w:rsidRPr="00E66AF4" w:rsidRDefault="008232BB" w:rsidP="008232BB">
      <w:pPr>
        <w:shd w:val="clear" w:color="auto" w:fill="FFFFFF"/>
        <w:rPr>
          <w:b/>
          <w:sz w:val="24"/>
          <w:szCs w:val="24"/>
        </w:rPr>
      </w:pPr>
    </w:p>
    <w:p w14:paraId="13BF7F09" w14:textId="77777777" w:rsidR="008232BB" w:rsidRPr="00E66AF4" w:rsidRDefault="008232BB" w:rsidP="008232BB">
      <w:pPr>
        <w:widowControl w:val="0"/>
        <w:numPr>
          <w:ilvl w:val="0"/>
          <w:numId w:val="16"/>
        </w:numPr>
        <w:shd w:val="clear" w:color="auto" w:fill="FFFFFF"/>
        <w:suppressAutoHyphens w:val="0"/>
        <w:ind w:left="0" w:firstLine="0"/>
        <w:jc w:val="center"/>
        <w:rPr>
          <w:b/>
          <w:sz w:val="24"/>
          <w:szCs w:val="24"/>
        </w:rPr>
      </w:pPr>
      <w:r w:rsidRPr="00E66AF4">
        <w:rPr>
          <w:b/>
          <w:sz w:val="24"/>
          <w:szCs w:val="24"/>
        </w:rPr>
        <w:t>Ответственность Сторон</w:t>
      </w:r>
    </w:p>
    <w:p w14:paraId="34793764" w14:textId="77777777" w:rsidR="008232BB" w:rsidRPr="00E66AF4" w:rsidRDefault="008232BB" w:rsidP="008232BB">
      <w:pPr>
        <w:widowControl w:val="0"/>
        <w:numPr>
          <w:ilvl w:val="1"/>
          <w:numId w:val="16"/>
        </w:numPr>
        <w:tabs>
          <w:tab w:val="clear" w:pos="1142"/>
          <w:tab w:val="left" w:pos="1134"/>
        </w:tabs>
        <w:suppressAutoHyphens w:val="0"/>
        <w:ind w:left="0" w:firstLine="709"/>
        <w:contextualSpacing/>
        <w:jc w:val="both"/>
        <w:rPr>
          <w:sz w:val="24"/>
          <w:szCs w:val="24"/>
        </w:rPr>
      </w:pPr>
      <w:r w:rsidRPr="00E66AF4">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294EB6DE" w14:textId="77777777" w:rsidR="008232BB" w:rsidRPr="00E66AF4" w:rsidRDefault="008232BB" w:rsidP="008232BB">
      <w:pPr>
        <w:numPr>
          <w:ilvl w:val="1"/>
          <w:numId w:val="16"/>
        </w:numPr>
        <w:shd w:val="clear" w:color="auto" w:fill="FFFFFF"/>
        <w:tabs>
          <w:tab w:val="clear" w:pos="1142"/>
          <w:tab w:val="left" w:pos="1134"/>
        </w:tabs>
        <w:suppressAutoHyphens w:val="0"/>
        <w:ind w:left="0" w:firstLine="709"/>
        <w:jc w:val="both"/>
        <w:rPr>
          <w:sz w:val="24"/>
          <w:szCs w:val="24"/>
        </w:rPr>
      </w:pPr>
      <w:r w:rsidRPr="00E66AF4">
        <w:rPr>
          <w:sz w:val="24"/>
          <w:szCs w:val="24"/>
        </w:rPr>
        <w:t xml:space="preserve">Покупатель не несет ответственности за ненадлежащее исполнение обязательств </w:t>
      </w:r>
      <w:r w:rsidRPr="00E66AF4">
        <w:rPr>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4BCA3DB0" w14:textId="77777777" w:rsidR="008232BB" w:rsidRPr="00E66AF4" w:rsidRDefault="008232BB" w:rsidP="008232BB">
      <w:pPr>
        <w:numPr>
          <w:ilvl w:val="1"/>
          <w:numId w:val="16"/>
        </w:numPr>
        <w:tabs>
          <w:tab w:val="clear" w:pos="1142"/>
          <w:tab w:val="left" w:pos="1134"/>
        </w:tabs>
        <w:suppressAutoHyphens w:val="0"/>
        <w:ind w:left="0" w:firstLine="709"/>
        <w:jc w:val="both"/>
        <w:rPr>
          <w:sz w:val="24"/>
          <w:szCs w:val="24"/>
        </w:rPr>
      </w:pPr>
      <w:r w:rsidRPr="00E66AF4">
        <w:rPr>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w:t>
      </w:r>
      <w:r w:rsidRPr="00E66AF4">
        <w:rPr>
          <w:bCs/>
          <w:sz w:val="24"/>
          <w:szCs w:val="24"/>
          <w:lang w:eastAsia="zh-CN"/>
        </w:rPr>
        <w:t>30 день</w:t>
      </w:r>
      <w:r w:rsidRPr="00E66AF4">
        <w:rPr>
          <w:sz w:val="24"/>
          <w:szCs w:val="24"/>
        </w:rPr>
        <w:t xml:space="preserve"> просрочки не начисляется).</w:t>
      </w:r>
    </w:p>
    <w:p w14:paraId="28AD5704" w14:textId="77777777" w:rsidR="008232BB" w:rsidRPr="00E66AF4" w:rsidRDefault="008232BB" w:rsidP="008232BB">
      <w:pPr>
        <w:numPr>
          <w:ilvl w:val="1"/>
          <w:numId w:val="16"/>
        </w:numPr>
        <w:tabs>
          <w:tab w:val="clear" w:pos="1142"/>
          <w:tab w:val="left" w:pos="1134"/>
        </w:tabs>
        <w:suppressAutoHyphens w:val="0"/>
        <w:ind w:left="0" w:firstLine="709"/>
        <w:jc w:val="both"/>
        <w:rPr>
          <w:sz w:val="24"/>
          <w:szCs w:val="24"/>
        </w:rPr>
      </w:pPr>
      <w:r w:rsidRPr="00E66AF4">
        <w:rPr>
          <w:sz w:val="24"/>
          <w:szCs w:val="24"/>
        </w:rPr>
        <w:t>В случае нарушения Поставщиком обязательств по поставке Товара (</w:t>
      </w:r>
      <w:r w:rsidRPr="00E66AF4">
        <w:rPr>
          <w:rFonts w:eastAsia="Calibri"/>
          <w:sz w:val="24"/>
          <w:szCs w:val="24"/>
        </w:rPr>
        <w:t>нарушение срока поставки, недопоставка)</w:t>
      </w:r>
      <w:r w:rsidRPr="00E66AF4">
        <w:rPr>
          <w:sz w:val="24"/>
          <w:szCs w:val="24"/>
        </w:rPr>
        <w:t xml:space="preserve">, в том числе установленных Календарным графиком поставки Товара (Приложение № 3 к Договору), а также в случае несвоевременного устранения выявленных недостатков Товара, Покупатель вправе </w:t>
      </w:r>
      <w:r w:rsidRPr="00E66AF4">
        <w:rPr>
          <w:sz w:val="24"/>
          <w:szCs w:val="24"/>
          <w:lang w:eastAsia="zh-CN"/>
        </w:rPr>
        <w:t>требовать</w:t>
      </w:r>
      <w:r w:rsidRPr="00E66AF4">
        <w:rPr>
          <w:sz w:val="24"/>
          <w:szCs w:val="24"/>
        </w:rPr>
        <w:t xml:space="preserve"> уплаты Поставщиком:</w:t>
      </w:r>
    </w:p>
    <w:p w14:paraId="1CEFF245" w14:textId="4097AF41" w:rsidR="008232BB" w:rsidRPr="00E66AF4" w:rsidRDefault="008232BB" w:rsidP="008232BB">
      <w:pPr>
        <w:widowControl w:val="0"/>
        <w:numPr>
          <w:ilvl w:val="2"/>
          <w:numId w:val="16"/>
        </w:numPr>
        <w:tabs>
          <w:tab w:val="left" w:pos="1135"/>
          <w:tab w:val="left" w:pos="1418"/>
        </w:tabs>
        <w:suppressAutoHyphens w:val="0"/>
        <w:ind w:left="0" w:firstLine="709"/>
        <w:contextualSpacing/>
        <w:jc w:val="both"/>
        <w:rPr>
          <w:sz w:val="24"/>
          <w:szCs w:val="24"/>
        </w:rPr>
      </w:pPr>
      <w:r w:rsidRPr="00E66AF4">
        <w:rPr>
          <w:sz w:val="24"/>
          <w:szCs w:val="24"/>
        </w:rPr>
        <w:lastRenderedPageBreak/>
        <w:t>Неустойки в размере 0,1 (ноль целых и одна десятая) процента от цены Товара за каждый день просрочки поставки Товара;</w:t>
      </w:r>
    </w:p>
    <w:p w14:paraId="3C2E1549" w14:textId="77777777" w:rsidR="008232BB" w:rsidRPr="00E66AF4" w:rsidRDefault="008232BB" w:rsidP="008232BB">
      <w:pPr>
        <w:numPr>
          <w:ilvl w:val="2"/>
          <w:numId w:val="16"/>
        </w:numPr>
        <w:tabs>
          <w:tab w:val="left" w:pos="1276"/>
        </w:tabs>
        <w:suppressAutoHyphens w:val="0"/>
        <w:ind w:left="0" w:firstLine="709"/>
        <w:contextualSpacing/>
        <w:jc w:val="both"/>
        <w:rPr>
          <w:sz w:val="24"/>
          <w:szCs w:val="24"/>
        </w:rPr>
      </w:pPr>
      <w:r w:rsidRPr="00E66AF4">
        <w:rPr>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w:t>
      </w:r>
      <w:r w:rsidRPr="00E66AF4">
        <w:rPr>
          <w:sz w:val="24"/>
          <w:szCs w:val="24"/>
          <w:lang w:eastAsia="zh-CN"/>
        </w:rPr>
        <w:t xml:space="preserve">выявленных </w:t>
      </w:r>
      <w:r w:rsidRPr="00E66AF4">
        <w:rPr>
          <w:sz w:val="24"/>
          <w:szCs w:val="24"/>
        </w:rPr>
        <w:t>недостатков</w:t>
      </w:r>
      <w:r w:rsidRPr="00E66AF4">
        <w:rPr>
          <w:sz w:val="24"/>
          <w:szCs w:val="24"/>
          <w:lang w:eastAsia="zh-CN"/>
        </w:rPr>
        <w:t xml:space="preserve"> Товара</w:t>
      </w:r>
      <w:r w:rsidRPr="00E66AF4">
        <w:rPr>
          <w:sz w:val="24"/>
          <w:szCs w:val="24"/>
        </w:rPr>
        <w:t>, влияющих на возможность эксплуатации (использования) Товара в целом;</w:t>
      </w:r>
    </w:p>
    <w:p w14:paraId="4EF371A7" w14:textId="162B341F" w:rsidR="008232BB" w:rsidRPr="00E66AF4" w:rsidRDefault="008232BB" w:rsidP="008232BB">
      <w:pPr>
        <w:numPr>
          <w:ilvl w:val="2"/>
          <w:numId w:val="16"/>
        </w:numPr>
        <w:tabs>
          <w:tab w:val="left" w:pos="1276"/>
        </w:tabs>
        <w:suppressAutoHyphens w:val="0"/>
        <w:ind w:left="0" w:firstLine="709"/>
        <w:contextualSpacing/>
        <w:jc w:val="both"/>
        <w:rPr>
          <w:sz w:val="24"/>
          <w:szCs w:val="24"/>
        </w:rPr>
      </w:pPr>
      <w:r w:rsidRPr="00E66AF4">
        <w:rPr>
          <w:sz w:val="24"/>
          <w:szCs w:val="24"/>
          <w:lang w:eastAsia="zh-CN"/>
        </w:rPr>
        <w:t>неустойки</w:t>
      </w:r>
      <w:r w:rsidRPr="00E66AF4">
        <w:rPr>
          <w:sz w:val="24"/>
          <w:szCs w:val="24"/>
        </w:rPr>
        <w:t xml:space="preserve"> в размере 0,1 (ноль целых и одна десятая) процента от стоимости Товара за каждый день просрочки – в</w:t>
      </w:r>
      <w:r w:rsidRPr="00E66AF4">
        <w:rPr>
          <w:sz w:val="24"/>
          <w:szCs w:val="24"/>
          <w:lang w:eastAsia="zh-CN"/>
        </w:rPr>
        <w:t> </w:t>
      </w:r>
      <w:r w:rsidRPr="00E66AF4">
        <w:rPr>
          <w:sz w:val="24"/>
          <w:szCs w:val="24"/>
        </w:rPr>
        <w:t xml:space="preserve">случае несвоевременного устранения </w:t>
      </w:r>
      <w:r w:rsidRPr="00E66AF4">
        <w:rPr>
          <w:sz w:val="24"/>
          <w:szCs w:val="24"/>
          <w:lang w:eastAsia="zh-CN"/>
        </w:rPr>
        <w:t xml:space="preserve">выявленных </w:t>
      </w:r>
      <w:r w:rsidRPr="00E66AF4">
        <w:rPr>
          <w:sz w:val="24"/>
          <w:szCs w:val="24"/>
        </w:rPr>
        <w:t>недостатков</w:t>
      </w:r>
      <w:r w:rsidRPr="00E66AF4">
        <w:rPr>
          <w:sz w:val="24"/>
          <w:szCs w:val="24"/>
          <w:lang w:eastAsia="zh-CN"/>
        </w:rPr>
        <w:t xml:space="preserve"> Товара</w:t>
      </w:r>
      <w:r w:rsidRPr="00E66AF4">
        <w:rPr>
          <w:sz w:val="24"/>
          <w:szCs w:val="24"/>
        </w:rPr>
        <w:t>, не</w:t>
      </w:r>
      <w:r w:rsidRPr="00E66AF4">
        <w:rPr>
          <w:sz w:val="24"/>
          <w:szCs w:val="24"/>
          <w:lang w:eastAsia="zh-CN"/>
        </w:rPr>
        <w:t> </w:t>
      </w:r>
      <w:r w:rsidRPr="00E66AF4">
        <w:rPr>
          <w:sz w:val="24"/>
          <w:szCs w:val="24"/>
        </w:rPr>
        <w:t>влияющих на возможность эксплуатации (использования) Товара в целом.</w:t>
      </w:r>
    </w:p>
    <w:p w14:paraId="6C5BEF3A" w14:textId="77777777" w:rsidR="008232BB" w:rsidRPr="00E66AF4" w:rsidRDefault="008232BB" w:rsidP="008232BB">
      <w:pPr>
        <w:numPr>
          <w:ilvl w:val="1"/>
          <w:numId w:val="16"/>
        </w:numPr>
        <w:tabs>
          <w:tab w:val="clear" w:pos="1142"/>
          <w:tab w:val="left" w:pos="1134"/>
          <w:tab w:val="left" w:pos="1701"/>
        </w:tabs>
        <w:suppressAutoHyphens w:val="0"/>
        <w:ind w:left="0" w:firstLine="709"/>
        <w:contextualSpacing/>
        <w:jc w:val="both"/>
        <w:rPr>
          <w:rFonts w:eastAsiaTheme="minorHAnsi"/>
          <w:sz w:val="24"/>
          <w:szCs w:val="24"/>
          <w:lang w:eastAsia="en-US"/>
        </w:rPr>
      </w:pPr>
      <w:r w:rsidRPr="00E66AF4">
        <w:rPr>
          <w:rFonts w:eastAsia="Calibri"/>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sidRPr="00E66AF4">
        <w:rPr>
          <w:sz w:val="24"/>
          <w:szCs w:val="24"/>
        </w:rPr>
        <w:t>.</w:t>
      </w:r>
    </w:p>
    <w:p w14:paraId="1DF582ED" w14:textId="77777777" w:rsidR="008232BB" w:rsidRPr="00E66AF4" w:rsidRDefault="008232BB" w:rsidP="008232BB">
      <w:pPr>
        <w:numPr>
          <w:ilvl w:val="1"/>
          <w:numId w:val="16"/>
        </w:numPr>
        <w:shd w:val="clear" w:color="auto" w:fill="FFFFFF"/>
        <w:tabs>
          <w:tab w:val="clear" w:pos="1142"/>
          <w:tab w:val="left" w:pos="1134"/>
        </w:tabs>
        <w:suppressAutoHyphens w:val="0"/>
        <w:ind w:left="0" w:firstLine="709"/>
        <w:contextualSpacing/>
        <w:jc w:val="both"/>
        <w:rPr>
          <w:sz w:val="24"/>
          <w:szCs w:val="24"/>
        </w:rPr>
      </w:pPr>
      <w:r w:rsidRPr="00E66AF4">
        <w:rPr>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w:t>
      </w:r>
      <w:r w:rsidRPr="00E66AF4">
        <w:rPr>
          <w:bCs/>
          <w:sz w:val="24"/>
          <w:szCs w:val="24"/>
          <w:lang w:eastAsia="zh-CN"/>
        </w:rPr>
        <w:t>5</w:t>
      </w:r>
      <w:r w:rsidRPr="00E66AF4">
        <w:rPr>
          <w:sz w:val="24"/>
          <w:szCs w:val="24"/>
        </w:rPr>
        <w:t xml:space="preserve"> к Договору. </w:t>
      </w:r>
    </w:p>
    <w:p w14:paraId="6EAC8580" w14:textId="77777777" w:rsidR="008232BB" w:rsidRPr="00E66AF4" w:rsidRDefault="008232BB" w:rsidP="008232BB">
      <w:pPr>
        <w:numPr>
          <w:ilvl w:val="1"/>
          <w:numId w:val="16"/>
        </w:numPr>
        <w:shd w:val="clear" w:color="auto" w:fill="FFFFFF"/>
        <w:tabs>
          <w:tab w:val="clear" w:pos="1142"/>
          <w:tab w:val="left" w:pos="1134"/>
        </w:tabs>
        <w:suppressAutoHyphens w:val="0"/>
        <w:ind w:left="0" w:firstLine="709"/>
        <w:contextualSpacing/>
        <w:jc w:val="both"/>
        <w:rPr>
          <w:sz w:val="24"/>
          <w:szCs w:val="24"/>
        </w:rPr>
      </w:pPr>
      <w:r w:rsidRPr="00E66AF4">
        <w:rPr>
          <w:sz w:val="24"/>
          <w:szCs w:val="24"/>
        </w:rPr>
        <w:t xml:space="preserve">Если в результате составления и выставления Поставщиком счетов-фактур </w:t>
      </w:r>
      <w:r w:rsidRPr="00E66AF4">
        <w:rPr>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E66AF4">
        <w:rPr>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E66AF4">
        <w:rPr>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6B8A83AC" w14:textId="77777777" w:rsidR="008232BB" w:rsidRPr="00E66AF4" w:rsidRDefault="008232BB" w:rsidP="008232BB">
      <w:pPr>
        <w:shd w:val="clear" w:color="auto" w:fill="FFFFFF"/>
        <w:tabs>
          <w:tab w:val="left" w:pos="1134"/>
        </w:tabs>
        <w:contextualSpacing/>
        <w:jc w:val="both"/>
        <w:rPr>
          <w:sz w:val="24"/>
          <w:szCs w:val="24"/>
        </w:rPr>
      </w:pPr>
      <w:r w:rsidRPr="00E66AF4">
        <w:rPr>
          <w:bCs/>
          <w:sz w:val="24"/>
          <w:szCs w:val="24"/>
          <w:lang w:eastAsia="zh-CN"/>
        </w:rPr>
        <w:t xml:space="preserve">           </w:t>
      </w:r>
      <w:r w:rsidRPr="00E66AF4">
        <w:rPr>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14:paraId="3BEA4735" w14:textId="77777777" w:rsidR="008232BB" w:rsidRPr="00E66AF4" w:rsidRDefault="008232BB" w:rsidP="008232BB">
      <w:pPr>
        <w:numPr>
          <w:ilvl w:val="1"/>
          <w:numId w:val="16"/>
        </w:numPr>
        <w:shd w:val="clear" w:color="auto" w:fill="FFFFFF"/>
        <w:tabs>
          <w:tab w:val="clear" w:pos="1142"/>
          <w:tab w:val="left" w:pos="1134"/>
        </w:tabs>
        <w:suppressAutoHyphens w:val="0"/>
        <w:ind w:left="0" w:firstLine="709"/>
        <w:contextualSpacing/>
        <w:jc w:val="both"/>
        <w:rPr>
          <w:sz w:val="24"/>
          <w:szCs w:val="24"/>
        </w:rPr>
      </w:pPr>
      <w:r w:rsidRPr="00E66AF4">
        <w:rPr>
          <w:sz w:val="24"/>
          <w:szCs w:val="24"/>
        </w:rPr>
        <w:t xml:space="preserve">За непредоставление либо несвоевременное предоставление / переоформление Поставщиком </w:t>
      </w:r>
      <w:r w:rsidRPr="00E66AF4">
        <w:rPr>
          <w:bCs/>
          <w:sz w:val="24"/>
          <w:szCs w:val="24"/>
          <w:lang w:eastAsia="zh-CN"/>
        </w:rPr>
        <w:t>банковских</w:t>
      </w:r>
      <w:r w:rsidRPr="00E66AF4">
        <w:rPr>
          <w:sz w:val="24"/>
          <w:szCs w:val="24"/>
        </w:rPr>
        <w:t xml:space="preserve">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три сотых) процента от Цены Договора за каждый день просрочки.</w:t>
      </w:r>
    </w:p>
    <w:p w14:paraId="25BAA17C" w14:textId="77777777" w:rsidR="008232BB" w:rsidRPr="00E66AF4" w:rsidRDefault="008232BB" w:rsidP="008232BB">
      <w:pPr>
        <w:numPr>
          <w:ilvl w:val="1"/>
          <w:numId w:val="16"/>
        </w:numPr>
        <w:shd w:val="clear" w:color="auto" w:fill="FFFFFF"/>
        <w:tabs>
          <w:tab w:val="left" w:pos="1276"/>
        </w:tabs>
        <w:suppressAutoHyphens w:val="0"/>
        <w:ind w:left="0" w:firstLine="709"/>
        <w:contextualSpacing/>
        <w:jc w:val="both"/>
        <w:rPr>
          <w:sz w:val="24"/>
          <w:szCs w:val="24"/>
        </w:rPr>
      </w:pPr>
      <w:r w:rsidRPr="00E66AF4">
        <w:rPr>
          <w:bCs/>
          <w:sz w:val="24"/>
          <w:szCs w:val="24"/>
          <w:lang w:eastAsia="zh-CN"/>
        </w:rPr>
        <w:t>Поставщик несет ответственность перед Покупателем за причиненный ущерб</w:t>
      </w:r>
      <w:r w:rsidRPr="00E66AF4">
        <w:rPr>
          <w:sz w:val="24"/>
          <w:szCs w:val="24"/>
        </w:rPr>
        <w:t xml:space="preserve"> </w:t>
      </w:r>
      <w:r w:rsidRPr="00E66AF4">
        <w:rPr>
          <w:sz w:val="24"/>
          <w:szCs w:val="24"/>
        </w:rPr>
        <w:br/>
        <w:t xml:space="preserve">в размере фактически понесенных и документально подтвержденных расходов, возникших </w:t>
      </w:r>
      <w:r w:rsidRPr="00E66AF4">
        <w:rPr>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03D1D4BD" w14:textId="77777777" w:rsidR="008232BB" w:rsidRPr="00E66AF4" w:rsidRDefault="008232BB" w:rsidP="008232BB">
      <w:pPr>
        <w:numPr>
          <w:ilvl w:val="1"/>
          <w:numId w:val="16"/>
        </w:numPr>
        <w:shd w:val="clear" w:color="auto" w:fill="FFFFFF"/>
        <w:tabs>
          <w:tab w:val="left" w:pos="1276"/>
        </w:tabs>
        <w:suppressAutoHyphens w:val="0"/>
        <w:ind w:left="0" w:firstLine="709"/>
        <w:contextualSpacing/>
        <w:jc w:val="both"/>
        <w:rPr>
          <w:sz w:val="24"/>
          <w:szCs w:val="24"/>
        </w:rPr>
      </w:pPr>
      <w:r w:rsidRPr="00E66AF4">
        <w:rPr>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23DAFD1A" w14:textId="77777777" w:rsidR="008232BB" w:rsidRPr="00E66AF4" w:rsidRDefault="008232BB" w:rsidP="008232BB">
      <w:pPr>
        <w:numPr>
          <w:ilvl w:val="1"/>
          <w:numId w:val="16"/>
        </w:numPr>
        <w:shd w:val="clear" w:color="auto" w:fill="FFFFFF"/>
        <w:tabs>
          <w:tab w:val="left" w:pos="1276"/>
        </w:tabs>
        <w:suppressAutoHyphens w:val="0"/>
        <w:ind w:left="0" w:firstLine="709"/>
        <w:contextualSpacing/>
        <w:jc w:val="both"/>
        <w:rPr>
          <w:sz w:val="24"/>
          <w:szCs w:val="24"/>
        </w:rPr>
      </w:pPr>
      <w:r w:rsidRPr="00E66AF4">
        <w:rPr>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32C88E4" w14:textId="77777777" w:rsidR="008232BB" w:rsidRPr="00E66AF4" w:rsidRDefault="008232BB" w:rsidP="008232BB">
      <w:pPr>
        <w:numPr>
          <w:ilvl w:val="1"/>
          <w:numId w:val="16"/>
        </w:numPr>
        <w:shd w:val="clear" w:color="auto" w:fill="FFFFFF"/>
        <w:tabs>
          <w:tab w:val="left" w:pos="1276"/>
        </w:tabs>
        <w:suppressAutoHyphens w:val="0"/>
        <w:ind w:left="0" w:firstLine="709"/>
        <w:contextualSpacing/>
        <w:jc w:val="both"/>
        <w:rPr>
          <w:sz w:val="24"/>
          <w:szCs w:val="24"/>
        </w:rPr>
      </w:pPr>
      <w:r w:rsidRPr="00E66AF4">
        <w:rPr>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7E8C6060" w14:textId="77777777" w:rsidR="008232BB" w:rsidRPr="00E66AF4" w:rsidRDefault="008232BB" w:rsidP="008232BB">
      <w:pPr>
        <w:numPr>
          <w:ilvl w:val="1"/>
          <w:numId w:val="16"/>
        </w:numPr>
        <w:shd w:val="clear" w:color="auto" w:fill="FFFFFF"/>
        <w:tabs>
          <w:tab w:val="left" w:pos="1276"/>
          <w:tab w:val="left" w:pos="1418"/>
        </w:tabs>
        <w:suppressAutoHyphens w:val="0"/>
        <w:ind w:left="0" w:firstLine="709"/>
        <w:contextualSpacing/>
        <w:jc w:val="both"/>
        <w:rPr>
          <w:sz w:val="24"/>
          <w:szCs w:val="24"/>
        </w:rPr>
      </w:pPr>
      <w:r w:rsidRPr="00E66AF4">
        <w:rPr>
          <w:sz w:val="24"/>
          <w:szCs w:val="24"/>
        </w:rPr>
        <w:lastRenderedPageBreak/>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E66AF4">
        <w:rPr>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E66AF4">
        <w:rPr>
          <w:sz w:val="24"/>
          <w:szCs w:val="24"/>
        </w:rPr>
        <w:br/>
        <w:t>в письменном требовании, сумма неустойки, подлежащая уплате виновной Стороной, определяется на основании решения суда.</w:t>
      </w:r>
    </w:p>
    <w:p w14:paraId="6A5A4300" w14:textId="77777777" w:rsidR="008232BB" w:rsidRPr="00E66AF4" w:rsidRDefault="008232BB" w:rsidP="008232BB">
      <w:pPr>
        <w:shd w:val="clear" w:color="auto" w:fill="FFFFFF"/>
        <w:jc w:val="both"/>
        <w:rPr>
          <w:sz w:val="24"/>
          <w:szCs w:val="24"/>
        </w:rPr>
      </w:pPr>
    </w:p>
    <w:p w14:paraId="23C94838" w14:textId="77777777" w:rsidR="008232BB" w:rsidRPr="00E66AF4" w:rsidRDefault="008232BB" w:rsidP="008232BB">
      <w:pPr>
        <w:numPr>
          <w:ilvl w:val="0"/>
          <w:numId w:val="16"/>
        </w:numPr>
        <w:shd w:val="clear" w:color="auto" w:fill="FFFFFF"/>
        <w:tabs>
          <w:tab w:val="left" w:pos="0"/>
        </w:tabs>
        <w:suppressAutoHyphens w:val="0"/>
        <w:ind w:left="0" w:firstLine="0"/>
        <w:contextualSpacing/>
        <w:jc w:val="center"/>
        <w:rPr>
          <w:b/>
          <w:sz w:val="24"/>
          <w:szCs w:val="24"/>
        </w:rPr>
      </w:pPr>
      <w:r w:rsidRPr="00E66AF4">
        <w:rPr>
          <w:b/>
          <w:sz w:val="24"/>
          <w:szCs w:val="24"/>
        </w:rPr>
        <w:t>Конфиденциальность</w:t>
      </w:r>
    </w:p>
    <w:p w14:paraId="7BE4516D" w14:textId="77777777" w:rsidR="008232BB" w:rsidRPr="00E66AF4" w:rsidRDefault="008232BB" w:rsidP="008232BB">
      <w:pPr>
        <w:numPr>
          <w:ilvl w:val="1"/>
          <w:numId w:val="16"/>
        </w:numPr>
        <w:shd w:val="clear" w:color="auto" w:fill="FFFFFF"/>
        <w:tabs>
          <w:tab w:val="clear" w:pos="1142"/>
          <w:tab w:val="left" w:pos="0"/>
          <w:tab w:val="left" w:pos="1134"/>
        </w:tabs>
        <w:suppressAutoHyphens w:val="0"/>
        <w:ind w:left="0" w:firstLine="709"/>
        <w:contextualSpacing/>
        <w:jc w:val="both"/>
        <w:rPr>
          <w:sz w:val="24"/>
          <w:szCs w:val="24"/>
        </w:rPr>
      </w:pPr>
      <w:r w:rsidRPr="00E66AF4">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14:paraId="0114AE93" w14:textId="77777777" w:rsidR="008232BB" w:rsidRPr="00E66AF4" w:rsidRDefault="008232BB" w:rsidP="008232BB">
      <w:pPr>
        <w:numPr>
          <w:ilvl w:val="0"/>
          <w:numId w:val="18"/>
        </w:numPr>
        <w:tabs>
          <w:tab w:val="left" w:pos="0"/>
          <w:tab w:val="left" w:pos="709"/>
          <w:tab w:val="left" w:pos="1418"/>
        </w:tabs>
        <w:suppressAutoHyphens w:val="0"/>
        <w:ind w:left="0" w:firstLine="709"/>
        <w:jc w:val="both"/>
        <w:rPr>
          <w:sz w:val="24"/>
          <w:szCs w:val="24"/>
        </w:rPr>
      </w:pPr>
      <w:r w:rsidRPr="00E66AF4">
        <w:rPr>
          <w:sz w:val="24"/>
          <w:szCs w:val="24"/>
        </w:rPr>
        <w:t>данная Информация имеет действительную или потенциальную коммерческую ценность для Покупателя в силу неизвестности ее третьим лицам, в том числе по причине введения в отношении нее режима Коммерческой тайны;</w:t>
      </w:r>
    </w:p>
    <w:p w14:paraId="1179E724" w14:textId="77777777" w:rsidR="008232BB" w:rsidRPr="00E66AF4" w:rsidRDefault="008232BB" w:rsidP="008232BB">
      <w:pPr>
        <w:numPr>
          <w:ilvl w:val="0"/>
          <w:numId w:val="18"/>
        </w:numPr>
        <w:tabs>
          <w:tab w:val="left" w:pos="0"/>
          <w:tab w:val="left" w:pos="709"/>
          <w:tab w:val="left" w:pos="1418"/>
        </w:tabs>
        <w:suppressAutoHyphens w:val="0"/>
        <w:ind w:left="0" w:firstLine="709"/>
        <w:jc w:val="both"/>
        <w:rPr>
          <w:sz w:val="24"/>
          <w:szCs w:val="24"/>
        </w:rPr>
      </w:pPr>
      <w:r w:rsidRPr="00E66AF4">
        <w:rPr>
          <w:sz w:val="24"/>
          <w:szCs w:val="24"/>
        </w:rPr>
        <w:t xml:space="preserve">данная Информация не относится к категории общедоступной </w:t>
      </w:r>
      <w:r w:rsidRPr="00E66AF4">
        <w:rPr>
          <w:sz w:val="24"/>
          <w:szCs w:val="24"/>
        </w:rPr>
        <w:br/>
        <w:t>или обязательной к раскрытию Покупателем в соответствии с законодательством Российской Федерации.</w:t>
      </w:r>
    </w:p>
    <w:p w14:paraId="0CA50A3A" w14:textId="77777777" w:rsidR="008232BB" w:rsidRPr="00E66AF4" w:rsidRDefault="008232BB" w:rsidP="008232BB">
      <w:pPr>
        <w:numPr>
          <w:ilvl w:val="1"/>
          <w:numId w:val="16"/>
        </w:numPr>
        <w:shd w:val="clear" w:color="auto" w:fill="FFFFFF"/>
        <w:tabs>
          <w:tab w:val="clear" w:pos="1142"/>
          <w:tab w:val="left" w:pos="0"/>
          <w:tab w:val="left" w:pos="1134"/>
        </w:tabs>
        <w:suppressAutoHyphens w:val="0"/>
        <w:ind w:left="0" w:firstLine="709"/>
        <w:contextualSpacing/>
        <w:jc w:val="both"/>
        <w:rPr>
          <w:sz w:val="24"/>
          <w:szCs w:val="24"/>
        </w:rPr>
      </w:pPr>
      <w:r w:rsidRPr="00E66AF4">
        <w:rPr>
          <w:sz w:val="24"/>
          <w:szCs w:val="24"/>
        </w:rPr>
        <w:t xml:space="preserve">Условия Договора и сам факт его заключения составляют Информацию </w:t>
      </w:r>
      <w:r w:rsidRPr="00E66AF4">
        <w:rPr>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14:paraId="32861040" w14:textId="77777777" w:rsidR="008232BB" w:rsidRPr="00E66AF4" w:rsidRDefault="008232BB" w:rsidP="008232BB">
      <w:pPr>
        <w:numPr>
          <w:ilvl w:val="1"/>
          <w:numId w:val="16"/>
        </w:numPr>
        <w:shd w:val="clear" w:color="auto" w:fill="FFFFFF"/>
        <w:tabs>
          <w:tab w:val="clear" w:pos="1142"/>
          <w:tab w:val="left" w:pos="0"/>
          <w:tab w:val="left" w:pos="1134"/>
        </w:tabs>
        <w:suppressAutoHyphens w:val="0"/>
        <w:ind w:left="0" w:firstLine="709"/>
        <w:contextualSpacing/>
        <w:jc w:val="both"/>
        <w:rPr>
          <w:sz w:val="24"/>
          <w:szCs w:val="24"/>
        </w:rPr>
      </w:pPr>
      <w:r w:rsidRPr="00E66AF4">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5C2A39C8" w14:textId="77777777" w:rsidR="008232BB" w:rsidRPr="00E66AF4" w:rsidRDefault="008232BB" w:rsidP="008232BB">
      <w:pPr>
        <w:numPr>
          <w:ilvl w:val="1"/>
          <w:numId w:val="16"/>
        </w:numPr>
        <w:shd w:val="clear" w:color="auto" w:fill="FFFFFF"/>
        <w:tabs>
          <w:tab w:val="clear" w:pos="1142"/>
          <w:tab w:val="left" w:pos="0"/>
          <w:tab w:val="left" w:pos="1134"/>
        </w:tabs>
        <w:suppressAutoHyphens w:val="0"/>
        <w:ind w:left="0" w:firstLine="709"/>
        <w:contextualSpacing/>
        <w:jc w:val="both"/>
        <w:rPr>
          <w:sz w:val="24"/>
          <w:szCs w:val="24"/>
        </w:rPr>
      </w:pPr>
      <w:r w:rsidRPr="00E66AF4">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14:paraId="5AF79DA3" w14:textId="77777777" w:rsidR="008232BB" w:rsidRPr="00E66AF4" w:rsidRDefault="008232BB" w:rsidP="008232BB">
      <w:pPr>
        <w:numPr>
          <w:ilvl w:val="1"/>
          <w:numId w:val="16"/>
        </w:numPr>
        <w:shd w:val="clear" w:color="auto" w:fill="FFFFFF"/>
        <w:tabs>
          <w:tab w:val="clear" w:pos="1142"/>
          <w:tab w:val="left" w:pos="0"/>
          <w:tab w:val="left" w:pos="1134"/>
        </w:tabs>
        <w:suppressAutoHyphens w:val="0"/>
        <w:ind w:left="0" w:firstLine="709"/>
        <w:contextualSpacing/>
        <w:jc w:val="both"/>
        <w:rPr>
          <w:sz w:val="24"/>
          <w:szCs w:val="24"/>
        </w:rPr>
      </w:pPr>
      <w:r w:rsidRPr="00E66AF4">
        <w:rPr>
          <w:sz w:val="24"/>
          <w:szCs w:val="24"/>
        </w:rPr>
        <w:t>Информация может включать в себя, в том числе, но не ограничиваясь:</w:t>
      </w:r>
    </w:p>
    <w:p w14:paraId="68674EA1" w14:textId="77777777" w:rsidR="008232BB" w:rsidRPr="00E66AF4" w:rsidRDefault="008232BB" w:rsidP="008232BB">
      <w:pPr>
        <w:numPr>
          <w:ilvl w:val="0"/>
          <w:numId w:val="18"/>
        </w:numPr>
        <w:tabs>
          <w:tab w:val="left" w:pos="0"/>
          <w:tab w:val="left" w:pos="1418"/>
        </w:tabs>
        <w:suppressAutoHyphens w:val="0"/>
        <w:ind w:left="0" w:firstLine="709"/>
        <w:jc w:val="both"/>
        <w:rPr>
          <w:sz w:val="24"/>
          <w:szCs w:val="24"/>
        </w:rPr>
      </w:pPr>
      <w:r w:rsidRPr="00E66AF4">
        <w:rPr>
          <w:sz w:val="24"/>
          <w:szCs w:val="24"/>
        </w:rPr>
        <w:t xml:space="preserve">финансовую </w:t>
      </w:r>
      <w:r w:rsidRPr="00E66AF4">
        <w:rPr>
          <w:sz w:val="24"/>
          <w:szCs w:val="24"/>
          <w:lang w:val="en-US"/>
        </w:rPr>
        <w:t>(</w:t>
      </w:r>
      <w:r w:rsidRPr="00E66AF4">
        <w:rPr>
          <w:sz w:val="24"/>
          <w:szCs w:val="24"/>
        </w:rPr>
        <w:t>бухгалтерскую) отчетность;</w:t>
      </w:r>
    </w:p>
    <w:p w14:paraId="5E405D37" w14:textId="77777777" w:rsidR="008232BB" w:rsidRPr="00E66AF4" w:rsidRDefault="008232BB" w:rsidP="008232BB">
      <w:pPr>
        <w:numPr>
          <w:ilvl w:val="0"/>
          <w:numId w:val="18"/>
        </w:numPr>
        <w:tabs>
          <w:tab w:val="left" w:pos="0"/>
          <w:tab w:val="left" w:pos="1418"/>
        </w:tabs>
        <w:suppressAutoHyphens w:val="0"/>
        <w:ind w:left="0" w:firstLine="709"/>
        <w:jc w:val="both"/>
        <w:rPr>
          <w:sz w:val="24"/>
          <w:szCs w:val="24"/>
        </w:rPr>
      </w:pPr>
      <w:r w:rsidRPr="00E66AF4">
        <w:rPr>
          <w:sz w:val="24"/>
          <w:szCs w:val="24"/>
        </w:rPr>
        <w:t>учетные регистры бухгалтерского учета;</w:t>
      </w:r>
    </w:p>
    <w:p w14:paraId="6644E1F1" w14:textId="77777777" w:rsidR="008232BB" w:rsidRPr="00E66AF4" w:rsidRDefault="008232BB" w:rsidP="008232BB">
      <w:pPr>
        <w:numPr>
          <w:ilvl w:val="0"/>
          <w:numId w:val="18"/>
        </w:numPr>
        <w:tabs>
          <w:tab w:val="left" w:pos="0"/>
          <w:tab w:val="left" w:pos="1418"/>
        </w:tabs>
        <w:suppressAutoHyphens w:val="0"/>
        <w:ind w:left="0" w:firstLine="709"/>
        <w:jc w:val="both"/>
        <w:rPr>
          <w:sz w:val="24"/>
          <w:szCs w:val="24"/>
        </w:rPr>
      </w:pPr>
      <w:r w:rsidRPr="00E66AF4">
        <w:rPr>
          <w:sz w:val="24"/>
          <w:szCs w:val="24"/>
        </w:rPr>
        <w:t>бизнес-планы;</w:t>
      </w:r>
    </w:p>
    <w:p w14:paraId="7B9CC805" w14:textId="77777777" w:rsidR="008232BB" w:rsidRPr="00E66AF4" w:rsidRDefault="008232BB" w:rsidP="008232BB">
      <w:pPr>
        <w:numPr>
          <w:ilvl w:val="0"/>
          <w:numId w:val="18"/>
        </w:numPr>
        <w:tabs>
          <w:tab w:val="left" w:pos="0"/>
          <w:tab w:val="left" w:pos="1418"/>
        </w:tabs>
        <w:suppressAutoHyphens w:val="0"/>
        <w:ind w:left="0" w:firstLine="709"/>
        <w:jc w:val="both"/>
        <w:rPr>
          <w:sz w:val="24"/>
          <w:szCs w:val="24"/>
        </w:rPr>
      </w:pPr>
      <w:r w:rsidRPr="00E66AF4">
        <w:rPr>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14:paraId="48B2501E" w14:textId="77777777" w:rsidR="008232BB" w:rsidRPr="00E66AF4" w:rsidRDefault="008232BB" w:rsidP="008232BB">
      <w:pPr>
        <w:numPr>
          <w:ilvl w:val="0"/>
          <w:numId w:val="18"/>
        </w:numPr>
        <w:tabs>
          <w:tab w:val="left" w:pos="0"/>
          <w:tab w:val="left" w:pos="1418"/>
        </w:tabs>
        <w:suppressAutoHyphens w:val="0"/>
        <w:ind w:left="0" w:firstLine="709"/>
        <w:jc w:val="both"/>
        <w:rPr>
          <w:sz w:val="24"/>
          <w:szCs w:val="24"/>
        </w:rPr>
      </w:pPr>
      <w:r w:rsidRPr="00E66AF4">
        <w:rPr>
          <w:sz w:val="24"/>
          <w:szCs w:val="24"/>
        </w:rPr>
        <w:t>сведения о финансовых, правовых, организационных и других взаимоотношениях между Покупателем и третьими лицами;</w:t>
      </w:r>
    </w:p>
    <w:p w14:paraId="7BB862BD" w14:textId="77777777" w:rsidR="008232BB" w:rsidRPr="00E66AF4" w:rsidRDefault="008232BB" w:rsidP="008232BB">
      <w:pPr>
        <w:numPr>
          <w:ilvl w:val="0"/>
          <w:numId w:val="18"/>
        </w:numPr>
        <w:tabs>
          <w:tab w:val="left" w:pos="0"/>
          <w:tab w:val="left" w:pos="1418"/>
        </w:tabs>
        <w:suppressAutoHyphens w:val="0"/>
        <w:ind w:left="0" w:firstLine="709"/>
        <w:jc w:val="both"/>
        <w:rPr>
          <w:sz w:val="24"/>
          <w:szCs w:val="24"/>
        </w:rPr>
      </w:pPr>
      <w:r w:rsidRPr="00E66AF4">
        <w:rPr>
          <w:sz w:val="24"/>
          <w:szCs w:val="24"/>
        </w:rPr>
        <w:t xml:space="preserve">сведения о находящихся на регистрации товарных знаках Покупателя, а также </w:t>
      </w:r>
      <w:r w:rsidRPr="00E66AF4">
        <w:rPr>
          <w:sz w:val="24"/>
          <w:szCs w:val="24"/>
        </w:rPr>
        <w:br/>
        <w:t>об объектах интеллектуальной собственности Покупателя, сведения о которых не являются опубликованными;</w:t>
      </w:r>
    </w:p>
    <w:p w14:paraId="6BB0F6AD" w14:textId="77777777" w:rsidR="008232BB" w:rsidRPr="00E66AF4" w:rsidRDefault="008232BB" w:rsidP="008232BB">
      <w:pPr>
        <w:numPr>
          <w:ilvl w:val="0"/>
          <w:numId w:val="18"/>
        </w:numPr>
        <w:tabs>
          <w:tab w:val="left" w:pos="0"/>
          <w:tab w:val="left" w:pos="1418"/>
        </w:tabs>
        <w:suppressAutoHyphens w:val="0"/>
        <w:ind w:left="0" w:firstLine="709"/>
        <w:jc w:val="both"/>
        <w:rPr>
          <w:sz w:val="24"/>
          <w:szCs w:val="24"/>
        </w:rPr>
      </w:pPr>
      <w:r w:rsidRPr="00E66AF4">
        <w:rPr>
          <w:sz w:val="24"/>
          <w:szCs w:val="24"/>
        </w:rPr>
        <w:t xml:space="preserve">сведения о Поставщиках, поставщиках оборудования и материалов, а также </w:t>
      </w:r>
      <w:r w:rsidRPr="00E66AF4">
        <w:rPr>
          <w:sz w:val="24"/>
          <w:szCs w:val="24"/>
        </w:rPr>
        <w:br/>
        <w:t>о покупателях продукции Покупателя и их аффилированных лицах;</w:t>
      </w:r>
    </w:p>
    <w:p w14:paraId="7EF43B29" w14:textId="77777777" w:rsidR="008232BB" w:rsidRPr="00E66AF4" w:rsidRDefault="008232BB" w:rsidP="008232BB">
      <w:pPr>
        <w:numPr>
          <w:ilvl w:val="0"/>
          <w:numId w:val="18"/>
        </w:numPr>
        <w:tabs>
          <w:tab w:val="left" w:pos="0"/>
          <w:tab w:val="left" w:pos="1418"/>
        </w:tabs>
        <w:suppressAutoHyphens w:val="0"/>
        <w:ind w:left="0" w:firstLine="709"/>
        <w:jc w:val="both"/>
        <w:rPr>
          <w:sz w:val="24"/>
          <w:szCs w:val="24"/>
        </w:rPr>
      </w:pPr>
      <w:r w:rsidRPr="00E66AF4">
        <w:rPr>
          <w:sz w:val="24"/>
          <w:szCs w:val="24"/>
        </w:rPr>
        <w:t>сведения об объемах производства и / или реализации продукции и услуг Покупателя или его аффилированных лиц;</w:t>
      </w:r>
    </w:p>
    <w:p w14:paraId="7A8E9EE2" w14:textId="77777777" w:rsidR="008232BB" w:rsidRPr="00E66AF4" w:rsidRDefault="008232BB" w:rsidP="008232BB">
      <w:pPr>
        <w:numPr>
          <w:ilvl w:val="0"/>
          <w:numId w:val="18"/>
        </w:numPr>
        <w:tabs>
          <w:tab w:val="left" w:pos="0"/>
          <w:tab w:val="left" w:pos="1418"/>
        </w:tabs>
        <w:suppressAutoHyphens w:val="0"/>
        <w:ind w:left="0" w:firstLine="709"/>
        <w:jc w:val="both"/>
        <w:rPr>
          <w:sz w:val="24"/>
          <w:szCs w:val="24"/>
        </w:rPr>
      </w:pPr>
      <w:r w:rsidRPr="00E66AF4">
        <w:rPr>
          <w:sz w:val="24"/>
          <w:szCs w:val="24"/>
        </w:rPr>
        <w:t>материалы обобщения, анализа, оценки, иных действий по обработке вышеуказанной Информации и документов.</w:t>
      </w:r>
    </w:p>
    <w:p w14:paraId="4C724235" w14:textId="77777777" w:rsidR="008232BB" w:rsidRPr="00E66AF4" w:rsidRDefault="008232BB" w:rsidP="008232BB">
      <w:pPr>
        <w:numPr>
          <w:ilvl w:val="1"/>
          <w:numId w:val="16"/>
        </w:numPr>
        <w:shd w:val="clear" w:color="auto" w:fill="FFFFFF"/>
        <w:tabs>
          <w:tab w:val="clear" w:pos="1142"/>
          <w:tab w:val="left" w:pos="0"/>
          <w:tab w:val="left" w:pos="1134"/>
        </w:tabs>
        <w:suppressAutoHyphens w:val="0"/>
        <w:ind w:left="0" w:firstLine="709"/>
        <w:contextualSpacing/>
        <w:jc w:val="both"/>
        <w:rPr>
          <w:sz w:val="24"/>
          <w:szCs w:val="24"/>
        </w:rPr>
      </w:pPr>
      <w:bookmarkStart w:id="7" w:name="_Ref361337849"/>
      <w:r w:rsidRPr="00E66AF4">
        <w:rPr>
          <w:sz w:val="24"/>
          <w:szCs w:val="24"/>
        </w:rPr>
        <w:lastRenderedPageBreak/>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w:t>
      </w:r>
      <w:bookmarkEnd w:id="7"/>
      <w:r w:rsidRPr="00E66AF4">
        <w:rPr>
          <w:sz w:val="24"/>
          <w:szCs w:val="24"/>
        </w:rPr>
        <w:t xml:space="preserve"> </w:t>
      </w:r>
    </w:p>
    <w:p w14:paraId="5662B9B4"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 xml:space="preserve">Не разглашать, не обсуждать содержание, не предоставлять копий, </w:t>
      </w:r>
      <w:r w:rsidRPr="00E66AF4">
        <w:rPr>
          <w:sz w:val="24"/>
          <w:szCs w:val="24"/>
        </w:rPr>
        <w:br/>
        <w:t xml:space="preserve">не публиковать и не раскрывать в какой-либо иной форме третьим лицам Информацию </w:t>
      </w:r>
      <w:r w:rsidRPr="00E66AF4">
        <w:rPr>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14:paraId="247B0F0D"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sidRPr="00E66AF4">
        <w:rPr>
          <w:sz w:val="24"/>
          <w:szCs w:val="24"/>
        </w:rPr>
        <w:br/>
        <w:t>в отношении защиты Информации обычно используемые им меры защиты.</w:t>
      </w:r>
    </w:p>
    <w:p w14:paraId="1FFD2557"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 xml:space="preserve">Использовать Информацию исключительно для целей, для которых она была предоставлена. </w:t>
      </w:r>
    </w:p>
    <w:p w14:paraId="4D8E363F"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3C3FF34"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14:paraId="71225271"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sidRPr="00E66AF4">
        <w:rPr>
          <w:sz w:val="24"/>
          <w:szCs w:val="24"/>
        </w:rPr>
        <w:br/>
        <w:t xml:space="preserve">на технических средствах Поставщика. При этом Покупатель признает, что обязательства </w:t>
      </w:r>
      <w:r w:rsidRPr="00E66AF4">
        <w:rPr>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E66AF4">
        <w:rPr>
          <w:sz w:val="24"/>
          <w:szCs w:val="24"/>
        </w:rPr>
        <w:br/>
        <w:t xml:space="preserve">или методики создания резервных копий. </w:t>
      </w:r>
    </w:p>
    <w:p w14:paraId="4CC1B01D"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bookmarkStart w:id="8" w:name="_Ref361337832"/>
      <w:r w:rsidRPr="00E66AF4">
        <w:rPr>
          <w:sz w:val="24"/>
          <w:szCs w:val="24"/>
        </w:rPr>
        <w:t xml:space="preserve">Раскрывать Информацию своим работникам, членам органов управления </w:t>
      </w:r>
      <w:r w:rsidRPr="00E66AF4">
        <w:rPr>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E66AF4">
        <w:rPr>
          <w:sz w:val="24"/>
          <w:szCs w:val="24"/>
        </w:rPr>
        <w:br/>
        <w:t>за свои собственные.</w:t>
      </w:r>
      <w:bookmarkEnd w:id="8"/>
    </w:p>
    <w:p w14:paraId="3D8E1423"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Не разглашать третьим лицам факты передачи или получения Информации.</w:t>
      </w:r>
    </w:p>
    <w:p w14:paraId="0EA7671F" w14:textId="77777777" w:rsidR="008232BB" w:rsidRPr="00E66AF4" w:rsidRDefault="008232BB" w:rsidP="008232BB">
      <w:pPr>
        <w:numPr>
          <w:ilvl w:val="1"/>
          <w:numId w:val="16"/>
        </w:numPr>
        <w:shd w:val="clear" w:color="auto" w:fill="FFFFFF"/>
        <w:tabs>
          <w:tab w:val="clear" w:pos="1142"/>
          <w:tab w:val="left" w:pos="1134"/>
          <w:tab w:val="left" w:pos="1283"/>
        </w:tabs>
        <w:suppressAutoHyphens w:val="0"/>
        <w:ind w:left="0" w:firstLine="709"/>
        <w:contextualSpacing/>
        <w:jc w:val="both"/>
        <w:rPr>
          <w:sz w:val="24"/>
          <w:szCs w:val="24"/>
        </w:rPr>
      </w:pPr>
      <w:bookmarkStart w:id="9" w:name="_Ref361337863"/>
      <w:r w:rsidRPr="00E66AF4">
        <w:rPr>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sidRPr="00E66AF4">
        <w:rPr>
          <w:sz w:val="24"/>
          <w:szCs w:val="24"/>
        </w:rPr>
        <w:br/>
        <w:t>с даты получения соответствующего письменного требования Покупателя.</w:t>
      </w:r>
      <w:bookmarkEnd w:id="9"/>
    </w:p>
    <w:p w14:paraId="472BD306" w14:textId="77777777" w:rsidR="008232BB" w:rsidRPr="00E66AF4" w:rsidRDefault="008232BB" w:rsidP="008232BB">
      <w:pPr>
        <w:widowControl w:val="0"/>
        <w:numPr>
          <w:ilvl w:val="1"/>
          <w:numId w:val="16"/>
        </w:numPr>
        <w:shd w:val="clear" w:color="auto" w:fill="FFFFFF"/>
        <w:tabs>
          <w:tab w:val="left" w:pos="1283"/>
        </w:tabs>
        <w:suppressAutoHyphens w:val="0"/>
        <w:ind w:left="0" w:firstLine="709"/>
        <w:jc w:val="both"/>
        <w:rPr>
          <w:sz w:val="24"/>
          <w:szCs w:val="24"/>
        </w:rPr>
      </w:pPr>
      <w:r w:rsidRPr="00E66AF4">
        <w:rPr>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14:paraId="774B60F2" w14:textId="77777777" w:rsidR="008232BB" w:rsidRPr="00E66AF4" w:rsidRDefault="008232BB" w:rsidP="008232BB">
      <w:pPr>
        <w:shd w:val="clear" w:color="auto" w:fill="FFFFFF"/>
        <w:jc w:val="both"/>
        <w:rPr>
          <w:sz w:val="24"/>
          <w:szCs w:val="24"/>
        </w:rPr>
      </w:pPr>
    </w:p>
    <w:p w14:paraId="21D326F7" w14:textId="77777777" w:rsidR="008232BB" w:rsidRPr="00E66AF4" w:rsidRDefault="008232BB" w:rsidP="008232BB">
      <w:pPr>
        <w:numPr>
          <w:ilvl w:val="0"/>
          <w:numId w:val="16"/>
        </w:numPr>
        <w:shd w:val="clear" w:color="auto" w:fill="FFFFFF"/>
        <w:suppressAutoHyphens w:val="0"/>
        <w:ind w:left="0" w:firstLine="0"/>
        <w:contextualSpacing/>
        <w:jc w:val="center"/>
        <w:rPr>
          <w:b/>
          <w:sz w:val="24"/>
          <w:szCs w:val="24"/>
        </w:rPr>
      </w:pPr>
      <w:r w:rsidRPr="00E66AF4">
        <w:rPr>
          <w:b/>
          <w:sz w:val="24"/>
          <w:szCs w:val="24"/>
        </w:rPr>
        <w:t>Разрешение споров</w:t>
      </w:r>
    </w:p>
    <w:p w14:paraId="3C8A9FBB"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 xml:space="preserve">Все споры, разногласия и требования, возникающие между Сторонами </w:t>
      </w:r>
      <w:r w:rsidRPr="00E66AF4">
        <w:rPr>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2D1EA625"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14:paraId="0BD8B1C9"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lastRenderedPageBreak/>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14:paraId="1329256B"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 xml:space="preserve">Срок для рассмотрения претензии – 15 (пятнадцать) рабочих дней со дня </w:t>
      </w:r>
      <w:r w:rsidRPr="00E66AF4">
        <w:rPr>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E66AF4">
        <w:rPr>
          <w:sz w:val="24"/>
          <w:szCs w:val="24"/>
        </w:rPr>
        <w:br/>
        <w:t>с иском в суд.</w:t>
      </w:r>
    </w:p>
    <w:p w14:paraId="2C8D3298"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Условия настоящего раздела сохраняют свою силу в случае признания Договора незаключенным и / или недействительным.</w:t>
      </w:r>
    </w:p>
    <w:p w14:paraId="3FDAB7F4" w14:textId="77777777" w:rsidR="008232BB" w:rsidRPr="00E66AF4" w:rsidRDefault="008232BB" w:rsidP="008232BB">
      <w:pPr>
        <w:shd w:val="clear" w:color="auto" w:fill="FFFFFF"/>
        <w:tabs>
          <w:tab w:val="left" w:pos="0"/>
          <w:tab w:val="left" w:pos="1283"/>
          <w:tab w:val="left" w:pos="1418"/>
        </w:tabs>
        <w:contextualSpacing/>
        <w:jc w:val="both"/>
        <w:rPr>
          <w:bCs/>
          <w:sz w:val="24"/>
          <w:szCs w:val="24"/>
          <w:lang w:eastAsia="zh-CN"/>
        </w:rPr>
      </w:pPr>
    </w:p>
    <w:p w14:paraId="44CFD119" w14:textId="77777777" w:rsidR="008232BB" w:rsidRPr="00E66AF4" w:rsidRDefault="008232BB" w:rsidP="008232BB">
      <w:pPr>
        <w:numPr>
          <w:ilvl w:val="0"/>
          <w:numId w:val="16"/>
        </w:numPr>
        <w:shd w:val="clear" w:color="auto" w:fill="FFFFFF"/>
        <w:suppressAutoHyphens w:val="0"/>
        <w:ind w:left="0" w:firstLine="0"/>
        <w:contextualSpacing/>
        <w:jc w:val="center"/>
        <w:rPr>
          <w:b/>
          <w:sz w:val="24"/>
          <w:szCs w:val="24"/>
        </w:rPr>
      </w:pPr>
      <w:r w:rsidRPr="00E66AF4">
        <w:rPr>
          <w:b/>
          <w:sz w:val="24"/>
          <w:szCs w:val="24"/>
        </w:rPr>
        <w:t>Антикоррупционная оговорка</w:t>
      </w:r>
    </w:p>
    <w:p w14:paraId="73959487" w14:textId="77777777" w:rsidR="008232BB" w:rsidRPr="00E66AF4" w:rsidRDefault="008232BB" w:rsidP="008232BB">
      <w:pPr>
        <w:widowControl w:val="0"/>
        <w:numPr>
          <w:ilvl w:val="1"/>
          <w:numId w:val="16"/>
        </w:numPr>
        <w:shd w:val="clear" w:color="auto" w:fill="FFFFFF"/>
        <w:tabs>
          <w:tab w:val="clear" w:pos="1142"/>
          <w:tab w:val="left" w:pos="1134"/>
        </w:tabs>
        <w:suppressAutoHyphens w:val="0"/>
        <w:ind w:left="0" w:firstLine="709"/>
        <w:contextualSpacing/>
        <w:jc w:val="both"/>
        <w:rPr>
          <w:color w:val="000000"/>
          <w:sz w:val="24"/>
          <w:szCs w:val="24"/>
        </w:rPr>
      </w:pPr>
      <w:r w:rsidRPr="00E66AF4">
        <w:rPr>
          <w:color w:val="000000"/>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C700730" w14:textId="77777777" w:rsidR="008232BB" w:rsidRPr="00E66AF4" w:rsidRDefault="008232BB" w:rsidP="008232BB">
      <w:pPr>
        <w:shd w:val="clear" w:color="auto" w:fill="FFFFFF"/>
        <w:tabs>
          <w:tab w:val="left" w:pos="1134"/>
        </w:tabs>
        <w:jc w:val="both"/>
        <w:rPr>
          <w:color w:val="000000"/>
          <w:sz w:val="24"/>
          <w:szCs w:val="24"/>
        </w:rPr>
      </w:pPr>
      <w:r w:rsidRPr="00E66AF4">
        <w:rPr>
          <w:bCs/>
          <w:color w:val="000000"/>
          <w:sz w:val="24"/>
          <w:szCs w:val="24"/>
          <w:lang w:eastAsia="zh-CN"/>
        </w:rPr>
        <w:t xml:space="preserve">         </w:t>
      </w:r>
      <w:r w:rsidRPr="00E66AF4">
        <w:rPr>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00D097EE" w14:textId="77777777" w:rsidR="008232BB" w:rsidRPr="00E66AF4" w:rsidRDefault="008232BB" w:rsidP="008232BB">
      <w:pPr>
        <w:shd w:val="clear" w:color="auto" w:fill="FFFFFF"/>
        <w:tabs>
          <w:tab w:val="left" w:pos="1134"/>
        </w:tabs>
        <w:jc w:val="both"/>
        <w:rPr>
          <w:color w:val="000000"/>
          <w:sz w:val="24"/>
          <w:szCs w:val="24"/>
        </w:rPr>
      </w:pPr>
      <w:r w:rsidRPr="00E66AF4">
        <w:rPr>
          <w:bCs/>
          <w:color w:val="000000"/>
          <w:sz w:val="24"/>
          <w:szCs w:val="24"/>
          <w:lang w:eastAsia="zh-CN"/>
        </w:rPr>
        <w:t xml:space="preserve">         </w:t>
      </w:r>
      <w:r w:rsidRPr="00E66AF4">
        <w:rPr>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5D61309E" w14:textId="77777777" w:rsidR="008232BB" w:rsidRPr="00E66AF4" w:rsidRDefault="008232BB" w:rsidP="008232BB">
      <w:pPr>
        <w:shd w:val="clear" w:color="auto" w:fill="FFFFFF"/>
        <w:tabs>
          <w:tab w:val="left" w:pos="1134"/>
        </w:tabs>
        <w:jc w:val="both"/>
        <w:rPr>
          <w:color w:val="000000"/>
          <w:sz w:val="24"/>
          <w:szCs w:val="24"/>
        </w:rPr>
      </w:pPr>
      <w:r w:rsidRPr="00E66AF4">
        <w:rPr>
          <w:bCs/>
          <w:color w:val="000000"/>
          <w:sz w:val="24"/>
          <w:szCs w:val="24"/>
          <w:lang w:eastAsia="zh-CN"/>
        </w:rPr>
        <w:t xml:space="preserve">          </w:t>
      </w:r>
      <w:r w:rsidRPr="00E66AF4">
        <w:rPr>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w:t>
      </w:r>
      <w:r w:rsidRPr="00E66AF4">
        <w:rPr>
          <w:bCs/>
          <w:color w:val="000000"/>
          <w:sz w:val="24"/>
          <w:szCs w:val="24"/>
          <w:lang w:eastAsia="zh-CN"/>
        </w:rPr>
        <w:t>не позднее</w:t>
      </w:r>
      <w:r w:rsidRPr="00E66AF4">
        <w:rPr>
          <w:color w:val="000000"/>
          <w:sz w:val="24"/>
          <w:szCs w:val="24"/>
        </w:rPr>
        <w:t xml:space="preserve"> 5 (пяти) рабочих дней с даты получения письменного уведомления.</w:t>
      </w:r>
    </w:p>
    <w:p w14:paraId="74930F36" w14:textId="77777777" w:rsidR="008232BB" w:rsidRPr="00E66AF4" w:rsidRDefault="008232BB" w:rsidP="008232BB">
      <w:pPr>
        <w:shd w:val="clear" w:color="auto" w:fill="FFFFFF"/>
        <w:tabs>
          <w:tab w:val="left" w:pos="1134"/>
        </w:tabs>
        <w:jc w:val="both"/>
        <w:rPr>
          <w:color w:val="000000"/>
          <w:sz w:val="24"/>
          <w:szCs w:val="24"/>
        </w:rPr>
      </w:pPr>
      <w:r w:rsidRPr="00E66AF4">
        <w:rPr>
          <w:bCs/>
          <w:color w:val="000000"/>
          <w:sz w:val="24"/>
          <w:szCs w:val="24"/>
          <w:lang w:eastAsia="zh-CN"/>
        </w:rPr>
        <w:t xml:space="preserve">          </w:t>
      </w:r>
      <w:r w:rsidRPr="00E66AF4">
        <w:rPr>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48BB92E9" w14:textId="77777777" w:rsidR="008232BB" w:rsidRPr="00E66AF4" w:rsidRDefault="008232BB" w:rsidP="008232BB">
      <w:pPr>
        <w:shd w:val="clear" w:color="auto" w:fill="FFFFFF"/>
        <w:tabs>
          <w:tab w:val="left" w:pos="1134"/>
        </w:tabs>
        <w:jc w:val="both"/>
        <w:rPr>
          <w:color w:val="000000"/>
          <w:sz w:val="24"/>
          <w:szCs w:val="24"/>
        </w:rPr>
      </w:pPr>
      <w:r w:rsidRPr="00E66AF4">
        <w:rPr>
          <w:bCs/>
          <w:color w:val="000000"/>
          <w:sz w:val="24"/>
          <w:szCs w:val="24"/>
          <w:lang w:eastAsia="zh-CN"/>
        </w:rPr>
        <w:t xml:space="preserve">         </w:t>
      </w:r>
      <w:r w:rsidRPr="00E66AF4">
        <w:rPr>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w:t>
      </w:r>
      <w:r w:rsidRPr="00E66AF4">
        <w:rPr>
          <w:color w:val="000000"/>
          <w:sz w:val="24"/>
          <w:szCs w:val="24"/>
        </w:rPr>
        <w:lastRenderedPageBreak/>
        <w:t>внесудебном порядке путем направления письменного уведомления не позднее 5 (</w:t>
      </w:r>
      <w:r w:rsidRPr="00E66AF4">
        <w:rPr>
          <w:bCs/>
          <w:color w:val="000000"/>
          <w:sz w:val="24"/>
          <w:szCs w:val="24"/>
          <w:lang w:eastAsia="zh-CN"/>
        </w:rPr>
        <w:t>пяти</w:t>
      </w:r>
      <w:r w:rsidRPr="00E66AF4">
        <w:rPr>
          <w:color w:val="000000"/>
          <w:sz w:val="24"/>
          <w:szCs w:val="24"/>
        </w:rPr>
        <w:t xml:space="preserve">) календарных дней до даты прекращения действия Договора. </w:t>
      </w:r>
    </w:p>
    <w:p w14:paraId="5EFFDE11" w14:textId="77777777" w:rsidR="008232BB" w:rsidRPr="00E66AF4" w:rsidRDefault="008232BB" w:rsidP="008232BB">
      <w:pPr>
        <w:shd w:val="clear" w:color="auto" w:fill="FFFFFF"/>
        <w:tabs>
          <w:tab w:val="left" w:pos="567"/>
          <w:tab w:val="left" w:pos="1134"/>
        </w:tabs>
        <w:jc w:val="both"/>
        <w:rPr>
          <w:color w:val="000000"/>
          <w:sz w:val="24"/>
          <w:szCs w:val="24"/>
        </w:rPr>
      </w:pPr>
      <w:r w:rsidRPr="00E66AF4">
        <w:rPr>
          <w:color w:val="000000"/>
          <w:sz w:val="24"/>
          <w:szCs w:val="24"/>
          <w:lang w:eastAsia="zh-CN"/>
        </w:rPr>
        <w:t xml:space="preserve">       </w:t>
      </w:r>
      <w:r w:rsidRPr="00E66AF4">
        <w:rPr>
          <w:color w:val="000000"/>
          <w:sz w:val="24"/>
          <w:szCs w:val="24"/>
        </w:rPr>
        <w:t xml:space="preserve">9.7.  Каналы связи </w:t>
      </w:r>
      <w:r w:rsidRPr="00E66AF4">
        <w:rPr>
          <w:color w:val="000000"/>
          <w:sz w:val="24"/>
          <w:szCs w:val="24"/>
          <w:lang w:eastAsia="zh-CN"/>
        </w:rPr>
        <w:t>Линии</w:t>
      </w:r>
      <w:r w:rsidRPr="00E66AF4">
        <w:rPr>
          <w:color w:val="000000"/>
          <w:sz w:val="24"/>
          <w:szCs w:val="24"/>
        </w:rPr>
        <w:t xml:space="preserve"> доверия Группы РусГидро: </w:t>
      </w:r>
    </w:p>
    <w:p w14:paraId="18F721D2" w14:textId="77777777" w:rsidR="008232BB" w:rsidRPr="00E66AF4" w:rsidRDefault="008232BB" w:rsidP="008232BB">
      <w:pPr>
        <w:shd w:val="clear" w:color="auto" w:fill="FFFFFF"/>
        <w:tabs>
          <w:tab w:val="left" w:pos="567"/>
          <w:tab w:val="left" w:pos="1134"/>
        </w:tabs>
        <w:jc w:val="both"/>
        <w:rPr>
          <w:sz w:val="24"/>
          <w:szCs w:val="24"/>
        </w:rPr>
      </w:pPr>
      <w:r w:rsidRPr="00E66AF4">
        <w:rPr>
          <w:sz w:val="24"/>
          <w:szCs w:val="24"/>
          <w:lang w:eastAsia="zh-CN"/>
        </w:rPr>
        <w:t xml:space="preserve">       </w:t>
      </w:r>
      <w:r w:rsidRPr="00E66AF4">
        <w:rPr>
          <w:sz w:val="24"/>
          <w:szCs w:val="24"/>
        </w:rPr>
        <w:t>9.7.1. Электронная почта: ld@rushydro.ru.</w:t>
      </w:r>
    </w:p>
    <w:p w14:paraId="5BD9417D" w14:textId="77777777" w:rsidR="008232BB" w:rsidRPr="00E66AF4" w:rsidRDefault="008232BB" w:rsidP="008232BB">
      <w:pPr>
        <w:shd w:val="clear" w:color="auto" w:fill="FFFFFF"/>
        <w:tabs>
          <w:tab w:val="left" w:pos="567"/>
          <w:tab w:val="left" w:pos="1134"/>
        </w:tabs>
        <w:jc w:val="both"/>
        <w:rPr>
          <w:sz w:val="24"/>
          <w:szCs w:val="24"/>
        </w:rPr>
      </w:pPr>
      <w:r w:rsidRPr="00E66AF4">
        <w:rPr>
          <w:sz w:val="24"/>
          <w:szCs w:val="24"/>
          <w:lang w:eastAsia="zh-CN"/>
        </w:rPr>
        <w:t xml:space="preserve">       </w:t>
      </w:r>
      <w:r w:rsidRPr="00E66AF4">
        <w:rPr>
          <w:sz w:val="24"/>
          <w:szCs w:val="24"/>
        </w:rPr>
        <w:t xml:space="preserve">9.7.2. Специальная форма «обратной связи», размещенная на официальном сайте </w:t>
      </w:r>
      <w:r w:rsidRPr="00E66AF4">
        <w:rPr>
          <w:sz w:val="24"/>
          <w:szCs w:val="24"/>
          <w:lang w:eastAsia="zh-CN"/>
        </w:rPr>
        <w:t>ПАО «РусГидро»</w:t>
      </w:r>
      <w:r w:rsidRPr="00E66AF4">
        <w:rPr>
          <w:sz w:val="24"/>
          <w:szCs w:val="24"/>
        </w:rPr>
        <w:t xml:space="preserve"> в сети интернет: http://www.rushydro.ru/ (далее перейти по ссылке «Линия доверия» и заполнить поля специальной формы «обратной связи»);</w:t>
      </w:r>
    </w:p>
    <w:p w14:paraId="38B24E33" w14:textId="77777777" w:rsidR="008232BB" w:rsidRPr="00E66AF4" w:rsidRDefault="008232BB" w:rsidP="008232BB">
      <w:pPr>
        <w:jc w:val="both"/>
        <w:rPr>
          <w:sz w:val="24"/>
          <w:szCs w:val="24"/>
        </w:rPr>
      </w:pPr>
      <w:r w:rsidRPr="00E66AF4">
        <w:rPr>
          <w:sz w:val="24"/>
          <w:szCs w:val="24"/>
          <w:lang w:eastAsia="zh-CN"/>
        </w:rPr>
        <w:t xml:space="preserve">       </w:t>
      </w:r>
      <w:r w:rsidRPr="00E66AF4">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2B6EC2AF" w14:textId="77777777" w:rsidR="008232BB" w:rsidRPr="00E66AF4" w:rsidRDefault="008232BB" w:rsidP="008232BB">
      <w:pPr>
        <w:shd w:val="clear" w:color="auto" w:fill="FFFFFF"/>
        <w:tabs>
          <w:tab w:val="left" w:pos="0"/>
          <w:tab w:val="left" w:pos="284"/>
          <w:tab w:val="left" w:pos="567"/>
        </w:tabs>
        <w:contextualSpacing/>
        <w:jc w:val="both"/>
        <w:rPr>
          <w:b/>
          <w:sz w:val="24"/>
          <w:szCs w:val="24"/>
        </w:rPr>
      </w:pPr>
    </w:p>
    <w:p w14:paraId="532F8A57" w14:textId="77777777" w:rsidR="008232BB" w:rsidRPr="00E66AF4" w:rsidRDefault="008232BB" w:rsidP="008232BB">
      <w:pPr>
        <w:numPr>
          <w:ilvl w:val="0"/>
          <w:numId w:val="16"/>
        </w:numPr>
        <w:shd w:val="clear" w:color="auto" w:fill="FFFFFF"/>
        <w:suppressAutoHyphens w:val="0"/>
        <w:ind w:left="0" w:firstLine="0"/>
        <w:contextualSpacing/>
        <w:jc w:val="center"/>
        <w:rPr>
          <w:b/>
          <w:sz w:val="24"/>
          <w:szCs w:val="24"/>
        </w:rPr>
      </w:pPr>
      <w:r w:rsidRPr="00E66AF4">
        <w:rPr>
          <w:b/>
          <w:sz w:val="24"/>
          <w:szCs w:val="24"/>
        </w:rPr>
        <w:t>Обстоятельства непреодолимой силы (форс-мажор)</w:t>
      </w:r>
    </w:p>
    <w:p w14:paraId="61DB127B"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2C60E196"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 xml:space="preserve">Сторона имеет право ссылаться на обстоятельства непреодолимой силы только </w:t>
      </w:r>
      <w:r w:rsidRPr="00E66AF4">
        <w:rPr>
          <w:sz w:val="24"/>
          <w:szCs w:val="24"/>
        </w:rPr>
        <w:br/>
        <w:t>в случае, если такие обстоятельства непосредственно повлияли на возможность исполнения этой Стороной условий Договора.</w:t>
      </w:r>
    </w:p>
    <w:p w14:paraId="1BBAF65C"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E66AF4">
        <w:rPr>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E89EA1B"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3BE700F9"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 xml:space="preserve">Отсутствие уведомления или несвоевременное уведомление </w:t>
      </w:r>
      <w:r w:rsidRPr="00E66AF4">
        <w:rPr>
          <w:sz w:val="24"/>
          <w:szCs w:val="24"/>
        </w:rPr>
        <w:br/>
        <w:t xml:space="preserve">об обстоятельствах непреодолимой силы лишает соответствующую Сторону права </w:t>
      </w:r>
      <w:r w:rsidRPr="00E66AF4">
        <w:rPr>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81D3157" w14:textId="77777777" w:rsidR="008232BB" w:rsidRPr="00E66AF4" w:rsidRDefault="008232BB" w:rsidP="008232BB">
      <w:pPr>
        <w:numPr>
          <w:ilvl w:val="1"/>
          <w:numId w:val="16"/>
        </w:numPr>
        <w:shd w:val="clear" w:color="auto" w:fill="FFFFFF"/>
        <w:tabs>
          <w:tab w:val="left" w:pos="0"/>
          <w:tab w:val="left" w:pos="568"/>
          <w:tab w:val="left" w:pos="1283"/>
          <w:tab w:val="left" w:pos="1418"/>
        </w:tabs>
        <w:suppressAutoHyphens w:val="0"/>
        <w:ind w:left="0" w:firstLine="709"/>
        <w:contextualSpacing/>
        <w:jc w:val="both"/>
        <w:rPr>
          <w:sz w:val="24"/>
          <w:szCs w:val="24"/>
        </w:rPr>
      </w:pPr>
      <w:r w:rsidRPr="00E66AF4">
        <w:rPr>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02FAAB21" w14:textId="77777777" w:rsidR="008232BB" w:rsidRPr="00E66AF4" w:rsidRDefault="008232BB" w:rsidP="008232BB">
      <w:pPr>
        <w:shd w:val="clear" w:color="auto" w:fill="FFFFFF"/>
        <w:tabs>
          <w:tab w:val="left" w:pos="0"/>
          <w:tab w:val="left" w:pos="568"/>
          <w:tab w:val="left" w:pos="1418"/>
        </w:tabs>
        <w:contextualSpacing/>
        <w:jc w:val="both"/>
        <w:rPr>
          <w:sz w:val="24"/>
          <w:szCs w:val="24"/>
        </w:rPr>
      </w:pPr>
      <w:r w:rsidRPr="00E66AF4">
        <w:rPr>
          <w:bCs/>
          <w:sz w:val="24"/>
          <w:szCs w:val="24"/>
          <w:lang w:eastAsia="zh-CN"/>
        </w:rPr>
        <w:lastRenderedPageBreak/>
        <w:t xml:space="preserve">           </w:t>
      </w:r>
      <w:r w:rsidRPr="00E66AF4">
        <w:rPr>
          <w:sz w:val="24"/>
          <w:szCs w:val="24"/>
        </w:rPr>
        <w:t xml:space="preserve">При этом любая из Сторон вправе отказаться от исполнения Договора </w:t>
      </w:r>
      <w:r w:rsidRPr="00E66AF4">
        <w:rPr>
          <w:sz w:val="24"/>
          <w:szCs w:val="24"/>
        </w:rPr>
        <w:br/>
        <w:t>в одностороннем внесудебном порядке.</w:t>
      </w:r>
    </w:p>
    <w:p w14:paraId="6583C044" w14:textId="77777777" w:rsidR="008232BB" w:rsidRPr="00E66AF4" w:rsidRDefault="008232BB" w:rsidP="008232BB">
      <w:pPr>
        <w:shd w:val="clear" w:color="auto" w:fill="FFFFFF"/>
        <w:jc w:val="both"/>
        <w:rPr>
          <w:bCs/>
          <w:sz w:val="24"/>
          <w:szCs w:val="24"/>
          <w:lang w:eastAsia="zh-CN"/>
        </w:rPr>
      </w:pPr>
    </w:p>
    <w:p w14:paraId="0A73E227" w14:textId="77777777" w:rsidR="008232BB" w:rsidRPr="00E66AF4" w:rsidRDefault="008232BB" w:rsidP="008232BB">
      <w:pPr>
        <w:numPr>
          <w:ilvl w:val="0"/>
          <w:numId w:val="16"/>
        </w:numPr>
        <w:shd w:val="clear" w:color="auto" w:fill="FFFFFF"/>
        <w:suppressAutoHyphens w:val="0"/>
        <w:ind w:left="0" w:firstLine="0"/>
        <w:contextualSpacing/>
        <w:jc w:val="center"/>
        <w:rPr>
          <w:b/>
          <w:sz w:val="24"/>
          <w:szCs w:val="24"/>
        </w:rPr>
      </w:pPr>
      <w:r w:rsidRPr="00E66AF4">
        <w:rPr>
          <w:b/>
          <w:sz w:val="24"/>
          <w:szCs w:val="24"/>
        </w:rPr>
        <w:t>Особые положения</w:t>
      </w:r>
    </w:p>
    <w:p w14:paraId="1AB79670" w14:textId="77777777" w:rsidR="008232BB" w:rsidRPr="00E66AF4" w:rsidRDefault="008232BB" w:rsidP="008232BB">
      <w:pPr>
        <w:numPr>
          <w:ilvl w:val="1"/>
          <w:numId w:val="16"/>
        </w:numPr>
        <w:shd w:val="clear" w:color="auto" w:fill="FFFFFF"/>
        <w:tabs>
          <w:tab w:val="left" w:pos="0"/>
          <w:tab w:val="left" w:pos="568"/>
          <w:tab w:val="left" w:pos="710"/>
          <w:tab w:val="left" w:pos="1283"/>
          <w:tab w:val="left" w:pos="1418"/>
        </w:tabs>
        <w:suppressAutoHyphens w:val="0"/>
        <w:ind w:left="0" w:firstLine="710"/>
        <w:contextualSpacing/>
        <w:jc w:val="both"/>
        <w:rPr>
          <w:sz w:val="24"/>
          <w:szCs w:val="24"/>
        </w:rPr>
      </w:pPr>
      <w:r w:rsidRPr="00E66AF4">
        <w:rPr>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sidRPr="00E66AF4">
          <w:rPr>
            <w:bCs/>
            <w:sz w:val="24"/>
            <w:szCs w:val="24"/>
            <w:lang w:eastAsia="zh-CN"/>
          </w:rPr>
          <w:t>№ 18162/09</w:t>
        </w:r>
      </w:hyperlink>
      <w:r w:rsidRPr="00E66AF4">
        <w:rPr>
          <w:sz w:val="24"/>
          <w:szCs w:val="24"/>
        </w:rPr>
        <w:t xml:space="preserve"> и от 25.05.2010 </w:t>
      </w:r>
      <w:hyperlink r:id="rId9">
        <w:r w:rsidRPr="00E66AF4">
          <w:rPr>
            <w:bCs/>
            <w:sz w:val="24"/>
            <w:szCs w:val="24"/>
            <w:lang w:eastAsia="zh-CN"/>
          </w:rPr>
          <w:t>№ 15658/09</w:t>
        </w:r>
      </w:hyperlink>
      <w:r w:rsidRPr="00E66AF4">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sidRPr="00E66AF4">
          <w:rPr>
            <w:bCs/>
            <w:sz w:val="24"/>
            <w:szCs w:val="24"/>
            <w:lang w:eastAsia="zh-CN"/>
          </w:rPr>
          <w:t>Критери</w:t>
        </w:r>
      </w:hyperlink>
      <w:r w:rsidRPr="00E66AF4">
        <w:rPr>
          <w:bCs/>
          <w:sz w:val="24"/>
          <w:szCs w:val="24"/>
          <w:lang w:eastAsia="zh-CN"/>
        </w:rPr>
        <w:t>ям самостоятельной оценки рисков налогоплательщиков</w:t>
      </w:r>
      <w:r w:rsidRPr="00E66AF4">
        <w:rPr>
          <w:sz w:val="24"/>
          <w:szCs w:val="24"/>
        </w:rPr>
        <w:t>, используемым налоговыми органами в процессе отбора объектов для проведения выездных налоговых проверок (утв. приказом ФНС России от 30.05.2007 № ММ-3-06/333</w:t>
      </w:r>
      <w:r w:rsidRPr="00E66AF4">
        <w:rPr>
          <w:bCs/>
          <w:sz w:val="24"/>
          <w:szCs w:val="24"/>
          <w:lang w:eastAsia="zh-CN"/>
        </w:rPr>
        <w:t>@).</w:t>
      </w:r>
    </w:p>
    <w:p w14:paraId="1012F6DF" w14:textId="77777777" w:rsidR="008232BB" w:rsidRPr="00E66AF4" w:rsidRDefault="008232BB" w:rsidP="008232BB">
      <w:pPr>
        <w:numPr>
          <w:ilvl w:val="1"/>
          <w:numId w:val="16"/>
        </w:numPr>
        <w:shd w:val="clear" w:color="auto" w:fill="FFFFFF"/>
        <w:tabs>
          <w:tab w:val="left" w:pos="0"/>
          <w:tab w:val="left" w:pos="568"/>
          <w:tab w:val="left" w:pos="1283"/>
          <w:tab w:val="left" w:pos="1418"/>
        </w:tabs>
        <w:suppressAutoHyphens w:val="0"/>
        <w:ind w:left="0" w:firstLine="709"/>
        <w:contextualSpacing/>
        <w:jc w:val="both"/>
        <w:rPr>
          <w:sz w:val="24"/>
          <w:szCs w:val="24"/>
        </w:rPr>
      </w:pPr>
      <w:r w:rsidRPr="00E66AF4">
        <w:rPr>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14:paraId="4295749F" w14:textId="77777777" w:rsidR="008232BB" w:rsidRPr="00E66AF4" w:rsidRDefault="008232BB" w:rsidP="008232BB">
      <w:pPr>
        <w:numPr>
          <w:ilvl w:val="1"/>
          <w:numId w:val="16"/>
        </w:numPr>
        <w:shd w:val="clear" w:color="auto" w:fill="FFFFFF"/>
        <w:tabs>
          <w:tab w:val="left" w:pos="0"/>
          <w:tab w:val="left" w:pos="568"/>
          <w:tab w:val="left" w:pos="1283"/>
          <w:tab w:val="left" w:pos="1418"/>
        </w:tabs>
        <w:suppressAutoHyphens w:val="0"/>
        <w:ind w:left="0" w:firstLine="709"/>
        <w:contextualSpacing/>
        <w:jc w:val="both"/>
        <w:rPr>
          <w:sz w:val="24"/>
          <w:szCs w:val="24"/>
        </w:rPr>
      </w:pPr>
      <w:r w:rsidRPr="00E66AF4">
        <w:rPr>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14:paraId="7AA7C6A8" w14:textId="77777777" w:rsidR="008232BB" w:rsidRPr="00E66AF4" w:rsidRDefault="008232BB" w:rsidP="008232BB">
      <w:pPr>
        <w:numPr>
          <w:ilvl w:val="1"/>
          <w:numId w:val="16"/>
        </w:numPr>
        <w:shd w:val="clear" w:color="auto" w:fill="FFFFFF"/>
        <w:tabs>
          <w:tab w:val="left" w:pos="0"/>
          <w:tab w:val="left" w:pos="568"/>
          <w:tab w:val="left" w:pos="1283"/>
          <w:tab w:val="left" w:pos="1418"/>
        </w:tabs>
        <w:suppressAutoHyphens w:val="0"/>
        <w:ind w:left="0" w:firstLine="709"/>
        <w:contextualSpacing/>
        <w:jc w:val="both"/>
        <w:rPr>
          <w:sz w:val="24"/>
          <w:szCs w:val="24"/>
        </w:rPr>
      </w:pPr>
      <w:r w:rsidRPr="00E66AF4">
        <w:rPr>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14:paraId="117D2580" w14:textId="77777777" w:rsidR="008232BB" w:rsidRPr="00E66AF4" w:rsidRDefault="008232BB" w:rsidP="008232BB">
      <w:pPr>
        <w:numPr>
          <w:ilvl w:val="1"/>
          <w:numId w:val="16"/>
        </w:numPr>
        <w:shd w:val="clear" w:color="auto" w:fill="FFFFFF"/>
        <w:tabs>
          <w:tab w:val="left" w:pos="0"/>
          <w:tab w:val="left" w:pos="568"/>
          <w:tab w:val="left" w:pos="1283"/>
          <w:tab w:val="left" w:pos="1418"/>
        </w:tabs>
        <w:suppressAutoHyphens w:val="0"/>
        <w:ind w:left="0" w:firstLine="709"/>
        <w:contextualSpacing/>
        <w:jc w:val="both"/>
        <w:rPr>
          <w:sz w:val="24"/>
          <w:szCs w:val="24"/>
        </w:rPr>
      </w:pPr>
      <w:r w:rsidRPr="00E66AF4">
        <w:rPr>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14:paraId="09146CC1" w14:textId="77777777" w:rsidR="008232BB" w:rsidRPr="00E66AF4" w:rsidRDefault="008232BB" w:rsidP="008232BB">
      <w:pPr>
        <w:numPr>
          <w:ilvl w:val="1"/>
          <w:numId w:val="16"/>
        </w:numPr>
        <w:shd w:val="clear" w:color="auto" w:fill="FFFFFF"/>
        <w:tabs>
          <w:tab w:val="left" w:pos="0"/>
          <w:tab w:val="left" w:pos="568"/>
          <w:tab w:val="left" w:pos="1283"/>
          <w:tab w:val="left" w:pos="1418"/>
        </w:tabs>
        <w:suppressAutoHyphens w:val="0"/>
        <w:ind w:left="0" w:firstLine="709"/>
        <w:contextualSpacing/>
        <w:jc w:val="both"/>
        <w:rPr>
          <w:sz w:val="24"/>
          <w:szCs w:val="24"/>
        </w:rPr>
      </w:pPr>
      <w:r w:rsidRPr="00E66AF4">
        <w:rPr>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14:paraId="6F9CE600" w14:textId="77777777" w:rsidR="008232BB" w:rsidRPr="00E66AF4" w:rsidRDefault="008232BB" w:rsidP="008232BB">
      <w:pPr>
        <w:numPr>
          <w:ilvl w:val="1"/>
          <w:numId w:val="16"/>
        </w:numPr>
        <w:shd w:val="clear" w:color="auto" w:fill="FFFFFF"/>
        <w:tabs>
          <w:tab w:val="left" w:pos="0"/>
          <w:tab w:val="left" w:pos="568"/>
          <w:tab w:val="left" w:pos="1283"/>
          <w:tab w:val="left" w:pos="1418"/>
        </w:tabs>
        <w:suppressAutoHyphens w:val="0"/>
        <w:ind w:left="0" w:firstLine="709"/>
        <w:contextualSpacing/>
        <w:jc w:val="both"/>
        <w:rPr>
          <w:sz w:val="24"/>
          <w:szCs w:val="24"/>
        </w:rPr>
      </w:pPr>
      <w:r w:rsidRPr="00E66AF4">
        <w:rPr>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14:paraId="71308F8C" w14:textId="77777777" w:rsidR="008232BB" w:rsidRPr="00E66AF4" w:rsidRDefault="008232BB" w:rsidP="008232BB">
      <w:pPr>
        <w:shd w:val="clear" w:color="auto" w:fill="FFFFFF"/>
        <w:tabs>
          <w:tab w:val="left" w:pos="1134"/>
        </w:tabs>
        <w:jc w:val="both"/>
        <w:rPr>
          <w:sz w:val="24"/>
          <w:szCs w:val="24"/>
        </w:rPr>
      </w:pPr>
    </w:p>
    <w:p w14:paraId="6EFFF04F" w14:textId="77777777" w:rsidR="008232BB" w:rsidRPr="00E66AF4" w:rsidRDefault="008232BB" w:rsidP="008232BB">
      <w:pPr>
        <w:numPr>
          <w:ilvl w:val="0"/>
          <w:numId w:val="16"/>
        </w:numPr>
        <w:shd w:val="clear" w:color="auto" w:fill="FFFFFF"/>
        <w:tabs>
          <w:tab w:val="left" w:pos="426"/>
        </w:tabs>
        <w:suppressAutoHyphens w:val="0"/>
        <w:ind w:left="0" w:firstLine="0"/>
        <w:contextualSpacing/>
        <w:jc w:val="center"/>
        <w:rPr>
          <w:b/>
          <w:sz w:val="24"/>
          <w:szCs w:val="24"/>
        </w:rPr>
      </w:pPr>
      <w:r w:rsidRPr="00E66AF4">
        <w:rPr>
          <w:b/>
          <w:sz w:val="24"/>
          <w:szCs w:val="24"/>
        </w:rPr>
        <w:t>Заверения Сторон</w:t>
      </w:r>
    </w:p>
    <w:p w14:paraId="6BB2E9AD" w14:textId="77777777" w:rsidR="008232BB" w:rsidRPr="00E66AF4" w:rsidRDefault="008232BB" w:rsidP="008232BB">
      <w:pPr>
        <w:numPr>
          <w:ilvl w:val="1"/>
          <w:numId w:val="16"/>
        </w:numPr>
        <w:shd w:val="clear" w:color="auto" w:fill="FFFFFF"/>
        <w:tabs>
          <w:tab w:val="clear" w:pos="1142"/>
          <w:tab w:val="left" w:pos="1134"/>
          <w:tab w:val="left" w:pos="1283"/>
          <w:tab w:val="left" w:pos="1418"/>
        </w:tabs>
        <w:suppressAutoHyphens w:val="0"/>
        <w:ind w:left="0" w:firstLine="709"/>
        <w:contextualSpacing/>
        <w:jc w:val="both"/>
        <w:rPr>
          <w:sz w:val="24"/>
          <w:szCs w:val="24"/>
        </w:rPr>
      </w:pPr>
      <w:r w:rsidRPr="00E66AF4">
        <w:rPr>
          <w:sz w:val="24"/>
          <w:szCs w:val="24"/>
        </w:rPr>
        <w:t xml:space="preserve">Каждая из Сторон заявляет и подтверждает другой Стороне, что: </w:t>
      </w:r>
    </w:p>
    <w:p w14:paraId="49BB901A" w14:textId="77777777" w:rsidR="008232BB" w:rsidRPr="00E66AF4" w:rsidRDefault="008232BB" w:rsidP="008232BB">
      <w:pPr>
        <w:numPr>
          <w:ilvl w:val="0"/>
          <w:numId w:val="20"/>
        </w:numPr>
        <w:shd w:val="clear" w:color="auto" w:fill="FFFFFF"/>
        <w:tabs>
          <w:tab w:val="left" w:pos="709"/>
          <w:tab w:val="left" w:pos="1418"/>
        </w:tabs>
        <w:suppressAutoHyphens w:val="0"/>
        <w:ind w:left="0" w:firstLine="709"/>
        <w:contextualSpacing/>
        <w:jc w:val="both"/>
        <w:rPr>
          <w:sz w:val="24"/>
          <w:szCs w:val="24"/>
        </w:rPr>
      </w:pPr>
      <w:r w:rsidRPr="00E66AF4">
        <w:rPr>
          <w:sz w:val="24"/>
          <w:szCs w:val="24"/>
        </w:rPr>
        <w:t xml:space="preserve">она является юридическим лицом, надлежащим образом учрежденным </w:t>
      </w:r>
      <w:r w:rsidRPr="00E66AF4">
        <w:rPr>
          <w:sz w:val="24"/>
          <w:szCs w:val="24"/>
        </w:rPr>
        <w:br/>
        <w:t>и правомерно осуществляющим свою деятельность в соответствии с законодательством Российской Федерации;</w:t>
      </w:r>
    </w:p>
    <w:p w14:paraId="3B9411D5" w14:textId="77777777" w:rsidR="008232BB" w:rsidRPr="00E66AF4" w:rsidRDefault="008232BB" w:rsidP="008232BB">
      <w:pPr>
        <w:numPr>
          <w:ilvl w:val="0"/>
          <w:numId w:val="20"/>
        </w:numPr>
        <w:shd w:val="clear" w:color="auto" w:fill="FFFFFF"/>
        <w:tabs>
          <w:tab w:val="left" w:pos="709"/>
          <w:tab w:val="left" w:pos="1418"/>
        </w:tabs>
        <w:suppressAutoHyphens w:val="0"/>
        <w:ind w:left="0" w:firstLine="709"/>
        <w:contextualSpacing/>
        <w:jc w:val="both"/>
        <w:rPr>
          <w:sz w:val="24"/>
          <w:szCs w:val="24"/>
        </w:rPr>
      </w:pPr>
      <w:r w:rsidRPr="00E66AF4">
        <w:rPr>
          <w:sz w:val="24"/>
          <w:szCs w:val="24"/>
        </w:rPr>
        <w:t xml:space="preserve">она обладает полной правоспособностью на заключение Договора </w:t>
      </w:r>
      <w:r w:rsidRPr="00E66AF4">
        <w:rPr>
          <w:sz w:val="24"/>
          <w:szCs w:val="24"/>
        </w:rPr>
        <w:br/>
        <w:t>и исполнение всех своих обязательств, возникающих из Договора или в связи с ним;</w:t>
      </w:r>
    </w:p>
    <w:p w14:paraId="3A7CF0CC" w14:textId="77777777" w:rsidR="008232BB" w:rsidRPr="00E66AF4" w:rsidRDefault="008232BB" w:rsidP="008232BB">
      <w:pPr>
        <w:numPr>
          <w:ilvl w:val="0"/>
          <w:numId w:val="20"/>
        </w:numPr>
        <w:shd w:val="clear" w:color="auto" w:fill="FFFFFF"/>
        <w:tabs>
          <w:tab w:val="left" w:pos="709"/>
          <w:tab w:val="left" w:pos="1418"/>
        </w:tabs>
        <w:suppressAutoHyphens w:val="0"/>
        <w:ind w:left="0" w:firstLine="709"/>
        <w:contextualSpacing/>
        <w:jc w:val="both"/>
        <w:rPr>
          <w:sz w:val="24"/>
          <w:szCs w:val="24"/>
        </w:rPr>
      </w:pPr>
      <w:r w:rsidRPr="00E66AF4">
        <w:rPr>
          <w:sz w:val="24"/>
          <w:szCs w:val="24"/>
        </w:rPr>
        <w:t xml:space="preserve">она получила все корпоративные одобрения Договора органами управления </w:t>
      </w:r>
      <w:r w:rsidRPr="00E66AF4">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E66AF4">
        <w:rPr>
          <w:sz w:val="24"/>
          <w:szCs w:val="24"/>
        </w:rPr>
        <w:br/>
        <w:t>и иных лиц, необходимые для заключения и исполнения Договора;</w:t>
      </w:r>
    </w:p>
    <w:p w14:paraId="662E8279" w14:textId="77777777" w:rsidR="008232BB" w:rsidRPr="00E66AF4" w:rsidRDefault="008232BB" w:rsidP="008232BB">
      <w:pPr>
        <w:numPr>
          <w:ilvl w:val="0"/>
          <w:numId w:val="20"/>
        </w:numPr>
        <w:shd w:val="clear" w:color="auto" w:fill="FFFFFF"/>
        <w:tabs>
          <w:tab w:val="left" w:pos="709"/>
          <w:tab w:val="left" w:pos="1418"/>
        </w:tabs>
        <w:suppressAutoHyphens w:val="0"/>
        <w:ind w:left="0" w:firstLine="709"/>
        <w:contextualSpacing/>
        <w:jc w:val="both"/>
        <w:rPr>
          <w:sz w:val="24"/>
          <w:szCs w:val="24"/>
        </w:rPr>
      </w:pPr>
      <w:r w:rsidRPr="00E66AF4">
        <w:rPr>
          <w:sz w:val="24"/>
          <w:szCs w:val="24"/>
        </w:rPr>
        <w:t>лица, подписывающие от имени Сторон Договор, надлежащим образом уполномочены на его подписание;</w:t>
      </w:r>
    </w:p>
    <w:p w14:paraId="215036EC" w14:textId="77777777" w:rsidR="008232BB" w:rsidRPr="00E66AF4" w:rsidRDefault="008232BB" w:rsidP="008232BB">
      <w:pPr>
        <w:numPr>
          <w:ilvl w:val="0"/>
          <w:numId w:val="20"/>
        </w:numPr>
        <w:shd w:val="clear" w:color="auto" w:fill="FFFFFF"/>
        <w:tabs>
          <w:tab w:val="left" w:pos="709"/>
          <w:tab w:val="left" w:pos="1418"/>
        </w:tabs>
        <w:suppressAutoHyphens w:val="0"/>
        <w:ind w:left="0" w:firstLine="709"/>
        <w:contextualSpacing/>
        <w:jc w:val="both"/>
        <w:rPr>
          <w:sz w:val="24"/>
          <w:szCs w:val="24"/>
        </w:rPr>
      </w:pPr>
      <w:r w:rsidRPr="00E66AF4">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E66AF4">
        <w:rPr>
          <w:sz w:val="24"/>
          <w:szCs w:val="24"/>
        </w:rPr>
        <w:br/>
        <w:t xml:space="preserve">или в связи с ним. </w:t>
      </w:r>
    </w:p>
    <w:p w14:paraId="1D57C2D8" w14:textId="77777777" w:rsidR="008232BB" w:rsidRPr="00E66AF4" w:rsidRDefault="008232BB" w:rsidP="008232BB">
      <w:pPr>
        <w:numPr>
          <w:ilvl w:val="1"/>
          <w:numId w:val="16"/>
        </w:numPr>
        <w:shd w:val="clear" w:color="auto" w:fill="FFFFFF"/>
        <w:tabs>
          <w:tab w:val="clear" w:pos="1142"/>
          <w:tab w:val="left" w:pos="1141"/>
          <w:tab w:val="left" w:pos="1283"/>
          <w:tab w:val="left" w:pos="1418"/>
        </w:tabs>
        <w:suppressAutoHyphens w:val="0"/>
        <w:ind w:left="0" w:firstLine="709"/>
        <w:contextualSpacing/>
        <w:jc w:val="both"/>
        <w:rPr>
          <w:sz w:val="24"/>
          <w:szCs w:val="24"/>
        </w:rPr>
      </w:pPr>
      <w:r w:rsidRPr="00E66AF4">
        <w:rPr>
          <w:sz w:val="24"/>
          <w:szCs w:val="24"/>
        </w:rPr>
        <w:t>Поставщик заявляет и заверяет Покупателя в том, что на момент заключения Договора:</w:t>
      </w:r>
    </w:p>
    <w:p w14:paraId="4ADA9A68" w14:textId="77777777" w:rsidR="008232BB" w:rsidRPr="00E66AF4" w:rsidRDefault="008232BB" w:rsidP="008232BB">
      <w:pPr>
        <w:numPr>
          <w:ilvl w:val="0"/>
          <w:numId w:val="22"/>
        </w:numPr>
        <w:shd w:val="clear" w:color="auto" w:fill="FFFFFF"/>
        <w:tabs>
          <w:tab w:val="left" w:pos="709"/>
        </w:tabs>
        <w:suppressAutoHyphens w:val="0"/>
        <w:ind w:left="0" w:firstLine="709"/>
        <w:contextualSpacing/>
        <w:jc w:val="both"/>
        <w:rPr>
          <w:sz w:val="24"/>
          <w:szCs w:val="24"/>
        </w:rPr>
      </w:pPr>
      <w:r w:rsidRPr="00E66AF4">
        <w:rPr>
          <w:sz w:val="24"/>
          <w:szCs w:val="24"/>
        </w:rPr>
        <w:t>учредителем / учредителями Поставщика являются лица, не являющиеся массовыми учредителем / учредителями;</w:t>
      </w:r>
    </w:p>
    <w:p w14:paraId="3F625BA0" w14:textId="77777777" w:rsidR="008232BB" w:rsidRPr="00E66AF4" w:rsidRDefault="008232BB" w:rsidP="008232BB">
      <w:pPr>
        <w:numPr>
          <w:ilvl w:val="0"/>
          <w:numId w:val="22"/>
        </w:numPr>
        <w:shd w:val="clear" w:color="auto" w:fill="FFFFFF"/>
        <w:tabs>
          <w:tab w:val="left" w:pos="709"/>
        </w:tabs>
        <w:suppressAutoHyphens w:val="0"/>
        <w:ind w:left="0" w:firstLine="709"/>
        <w:contextualSpacing/>
        <w:jc w:val="both"/>
        <w:rPr>
          <w:sz w:val="24"/>
          <w:szCs w:val="24"/>
        </w:rPr>
      </w:pPr>
      <w:r w:rsidRPr="00E66AF4">
        <w:rPr>
          <w:sz w:val="24"/>
          <w:szCs w:val="24"/>
        </w:rPr>
        <w:t>руководителем Поставщика является лицо, не являющееся массовым руководителем;</w:t>
      </w:r>
    </w:p>
    <w:p w14:paraId="3B61ECC8" w14:textId="77777777" w:rsidR="008232BB" w:rsidRPr="00E66AF4" w:rsidRDefault="008232BB" w:rsidP="008232BB">
      <w:pPr>
        <w:numPr>
          <w:ilvl w:val="0"/>
          <w:numId w:val="22"/>
        </w:numPr>
        <w:shd w:val="clear" w:color="auto" w:fill="FFFFFF"/>
        <w:tabs>
          <w:tab w:val="left" w:pos="709"/>
        </w:tabs>
        <w:suppressAutoHyphens w:val="0"/>
        <w:ind w:left="0" w:firstLine="709"/>
        <w:contextualSpacing/>
        <w:jc w:val="both"/>
        <w:rPr>
          <w:sz w:val="24"/>
          <w:szCs w:val="24"/>
        </w:rPr>
      </w:pPr>
      <w:r w:rsidRPr="00E66AF4">
        <w:rPr>
          <w:sz w:val="24"/>
          <w:szCs w:val="24"/>
        </w:rPr>
        <w:t xml:space="preserve">Поставщик фактически находится по адресу, указанному в Едином государственном реестре юридических лиц; </w:t>
      </w:r>
    </w:p>
    <w:p w14:paraId="36C57E76" w14:textId="77777777" w:rsidR="008232BB" w:rsidRPr="00E66AF4" w:rsidRDefault="008232BB" w:rsidP="008232BB">
      <w:pPr>
        <w:numPr>
          <w:ilvl w:val="0"/>
          <w:numId w:val="22"/>
        </w:numPr>
        <w:shd w:val="clear" w:color="auto" w:fill="FFFFFF"/>
        <w:tabs>
          <w:tab w:val="left" w:pos="709"/>
        </w:tabs>
        <w:suppressAutoHyphens w:val="0"/>
        <w:ind w:left="0" w:firstLine="709"/>
        <w:contextualSpacing/>
        <w:jc w:val="both"/>
        <w:rPr>
          <w:sz w:val="24"/>
          <w:szCs w:val="24"/>
        </w:rPr>
      </w:pPr>
      <w:r w:rsidRPr="00E66AF4">
        <w:rPr>
          <w:sz w:val="24"/>
          <w:szCs w:val="24"/>
        </w:rPr>
        <w:t xml:space="preserve">Поставщик своевременно и в полном объеме уплачивает налоги и сборы </w:t>
      </w:r>
      <w:r w:rsidRPr="00E66AF4">
        <w:rPr>
          <w:sz w:val="24"/>
          <w:szCs w:val="24"/>
        </w:rPr>
        <w:br/>
        <w:t>в соответствии с законодательством Российской Федерации;</w:t>
      </w:r>
    </w:p>
    <w:p w14:paraId="51914B7C" w14:textId="77777777" w:rsidR="008232BB" w:rsidRPr="00E66AF4" w:rsidRDefault="008232BB" w:rsidP="008232BB">
      <w:pPr>
        <w:numPr>
          <w:ilvl w:val="0"/>
          <w:numId w:val="21"/>
        </w:numPr>
        <w:shd w:val="clear" w:color="auto" w:fill="FFFFFF"/>
        <w:tabs>
          <w:tab w:val="left" w:pos="567"/>
        </w:tabs>
        <w:suppressAutoHyphens w:val="0"/>
        <w:ind w:left="0" w:firstLine="709"/>
        <w:contextualSpacing/>
        <w:jc w:val="both"/>
        <w:rPr>
          <w:sz w:val="24"/>
          <w:szCs w:val="24"/>
        </w:rPr>
      </w:pPr>
      <w:r w:rsidRPr="00E66AF4">
        <w:rPr>
          <w:sz w:val="24"/>
          <w:szCs w:val="24"/>
        </w:rPr>
        <w:t xml:space="preserve">Поставщик не находится в процедуре несостоятельности (банкротства) </w:t>
      </w:r>
      <w:r w:rsidRPr="00E66AF4">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14:paraId="4E09ACFC" w14:textId="77777777" w:rsidR="008232BB" w:rsidRPr="00E66AF4" w:rsidRDefault="008232BB" w:rsidP="008232BB">
      <w:pPr>
        <w:numPr>
          <w:ilvl w:val="0"/>
          <w:numId w:val="21"/>
        </w:numPr>
        <w:shd w:val="clear" w:color="auto" w:fill="FFFFFF"/>
        <w:tabs>
          <w:tab w:val="left" w:pos="567"/>
        </w:tabs>
        <w:suppressAutoHyphens w:val="0"/>
        <w:ind w:left="0" w:firstLine="709"/>
        <w:contextualSpacing/>
        <w:jc w:val="both"/>
        <w:rPr>
          <w:sz w:val="24"/>
          <w:szCs w:val="24"/>
        </w:rPr>
      </w:pPr>
      <w:r w:rsidRPr="00E66AF4">
        <w:rPr>
          <w:sz w:val="24"/>
          <w:szCs w:val="24"/>
        </w:rPr>
        <w:t xml:space="preserve">Поставщик тщательно изучил всю информацию, связанную с Договором, </w:t>
      </w:r>
      <w:r w:rsidRPr="00E66AF4">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14:paraId="643E30B0" w14:textId="77777777" w:rsidR="008232BB" w:rsidRPr="00E66AF4" w:rsidRDefault="008232BB" w:rsidP="008232BB">
      <w:pPr>
        <w:numPr>
          <w:ilvl w:val="0"/>
          <w:numId w:val="21"/>
        </w:numPr>
        <w:shd w:val="clear" w:color="auto" w:fill="FFFFFF"/>
        <w:tabs>
          <w:tab w:val="left" w:pos="567"/>
        </w:tabs>
        <w:suppressAutoHyphens w:val="0"/>
        <w:ind w:left="0" w:firstLine="709"/>
        <w:contextualSpacing/>
        <w:jc w:val="both"/>
        <w:rPr>
          <w:sz w:val="24"/>
          <w:szCs w:val="24"/>
        </w:rPr>
      </w:pPr>
      <w:r w:rsidRPr="00E66AF4">
        <w:rPr>
          <w:sz w:val="24"/>
          <w:szCs w:val="24"/>
        </w:rPr>
        <w:t xml:space="preserve">Поставщик своевременно и в полном объеме в соответствии </w:t>
      </w:r>
      <w:r w:rsidRPr="00E66AF4">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40DEB46B" w14:textId="77777777" w:rsidR="008232BB" w:rsidRPr="00E66AF4" w:rsidRDefault="008232BB" w:rsidP="008232BB">
      <w:pPr>
        <w:numPr>
          <w:ilvl w:val="0"/>
          <w:numId w:val="21"/>
        </w:numPr>
        <w:shd w:val="clear" w:color="auto" w:fill="FFFFFF"/>
        <w:tabs>
          <w:tab w:val="left" w:pos="567"/>
        </w:tabs>
        <w:suppressAutoHyphens w:val="0"/>
        <w:ind w:left="0" w:firstLine="709"/>
        <w:contextualSpacing/>
        <w:jc w:val="both"/>
        <w:rPr>
          <w:sz w:val="24"/>
          <w:szCs w:val="24"/>
        </w:rPr>
      </w:pPr>
      <w:r w:rsidRPr="00E66AF4">
        <w:rPr>
          <w:sz w:val="24"/>
          <w:szCs w:val="24"/>
        </w:rPr>
        <w:t xml:space="preserve">вся информация, предоставленная Покупателю, является достоверной, полной </w:t>
      </w:r>
      <w:r w:rsidRPr="00E66AF4">
        <w:rPr>
          <w:sz w:val="24"/>
          <w:szCs w:val="24"/>
        </w:rPr>
        <w:br/>
        <w:t xml:space="preserve">и точной, и Поставщик не скрыл никаких обстоятельств, которые при их обнаружении могли </w:t>
      </w:r>
      <w:r w:rsidRPr="00E66AF4">
        <w:rPr>
          <w:sz w:val="24"/>
          <w:szCs w:val="24"/>
        </w:rPr>
        <w:br/>
        <w:t>бы негативно повлиять на решение Покупателя заключить Договор на указанных в нем условиях.</w:t>
      </w:r>
    </w:p>
    <w:p w14:paraId="3ABC369A" w14:textId="77777777" w:rsidR="008232BB" w:rsidRPr="00E66AF4" w:rsidRDefault="008232BB" w:rsidP="008232BB">
      <w:pPr>
        <w:numPr>
          <w:ilvl w:val="1"/>
          <w:numId w:val="16"/>
        </w:numPr>
        <w:tabs>
          <w:tab w:val="clear" w:pos="1142"/>
          <w:tab w:val="left" w:pos="1141"/>
          <w:tab w:val="left" w:pos="1283"/>
          <w:tab w:val="left" w:pos="1418"/>
        </w:tabs>
        <w:suppressAutoHyphens w:val="0"/>
        <w:ind w:left="0" w:firstLine="709"/>
        <w:jc w:val="both"/>
        <w:rPr>
          <w:sz w:val="24"/>
          <w:szCs w:val="24"/>
        </w:rPr>
      </w:pPr>
      <w:r w:rsidRPr="00E66AF4">
        <w:rPr>
          <w:sz w:val="24"/>
          <w:szCs w:val="24"/>
        </w:rPr>
        <w:t xml:space="preserve">При заключении и исполнении Договора каждая Сторона полагается </w:t>
      </w:r>
      <w:r w:rsidRPr="00E66AF4">
        <w:rPr>
          <w:sz w:val="24"/>
          <w:szCs w:val="24"/>
        </w:rPr>
        <w:br/>
        <w:t xml:space="preserve">на достоверность, точность и полноту заверений другой Стороны, изложенных в настоящем разделе Договора. </w:t>
      </w:r>
    </w:p>
    <w:p w14:paraId="61878198" w14:textId="77777777" w:rsidR="008232BB" w:rsidRPr="00E66AF4" w:rsidRDefault="008232BB" w:rsidP="008232BB">
      <w:pPr>
        <w:numPr>
          <w:ilvl w:val="1"/>
          <w:numId w:val="16"/>
        </w:numPr>
        <w:shd w:val="clear" w:color="auto" w:fill="FFFFFF"/>
        <w:tabs>
          <w:tab w:val="clear" w:pos="1142"/>
          <w:tab w:val="left" w:pos="1141"/>
          <w:tab w:val="left" w:pos="1283"/>
          <w:tab w:val="left" w:pos="1418"/>
        </w:tabs>
        <w:suppressAutoHyphens w:val="0"/>
        <w:ind w:left="0" w:firstLine="709"/>
        <w:contextualSpacing/>
        <w:jc w:val="both"/>
        <w:rPr>
          <w:sz w:val="24"/>
          <w:szCs w:val="24"/>
        </w:rPr>
      </w:pPr>
      <w:r w:rsidRPr="00E66AF4">
        <w:rPr>
          <w:sz w:val="24"/>
          <w:szCs w:val="24"/>
        </w:rPr>
        <w:lastRenderedPageBreak/>
        <w:t>В случае, если Поставщик 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Поставщик обязан по письменному требованию Покупателя уплатить последнему штраф в размере 5 (пяти) процентов от Цены Договора, указанной в пункте 2.1 Договора.</w:t>
      </w:r>
    </w:p>
    <w:p w14:paraId="26838148" w14:textId="77777777" w:rsidR="008232BB" w:rsidRPr="00E66AF4" w:rsidRDefault="008232BB" w:rsidP="008232BB">
      <w:pPr>
        <w:numPr>
          <w:ilvl w:val="1"/>
          <w:numId w:val="16"/>
        </w:numPr>
        <w:shd w:val="clear" w:color="auto" w:fill="FFFFFF"/>
        <w:tabs>
          <w:tab w:val="clear" w:pos="1142"/>
          <w:tab w:val="left" w:pos="1141"/>
          <w:tab w:val="left" w:pos="1283"/>
          <w:tab w:val="left" w:pos="1418"/>
        </w:tabs>
        <w:suppressAutoHyphens w:val="0"/>
        <w:ind w:left="0" w:firstLine="709"/>
        <w:contextualSpacing/>
        <w:jc w:val="both"/>
        <w:rPr>
          <w:sz w:val="24"/>
          <w:szCs w:val="24"/>
        </w:rPr>
      </w:pPr>
      <w:r w:rsidRPr="00E66AF4">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1E037190" w14:textId="77777777" w:rsidR="008232BB" w:rsidRPr="00E66AF4" w:rsidRDefault="008232BB" w:rsidP="008232BB">
      <w:pPr>
        <w:shd w:val="clear" w:color="auto" w:fill="FFFFFF"/>
        <w:tabs>
          <w:tab w:val="left" w:pos="1134"/>
          <w:tab w:val="left" w:pos="1418"/>
        </w:tabs>
        <w:contextualSpacing/>
        <w:jc w:val="both"/>
        <w:rPr>
          <w:sz w:val="24"/>
          <w:szCs w:val="24"/>
        </w:rPr>
      </w:pPr>
    </w:p>
    <w:p w14:paraId="052862F4" w14:textId="77777777" w:rsidR="008232BB" w:rsidRPr="00E66AF4" w:rsidRDefault="008232BB" w:rsidP="008232BB">
      <w:pPr>
        <w:numPr>
          <w:ilvl w:val="0"/>
          <w:numId w:val="16"/>
        </w:numPr>
        <w:shd w:val="clear" w:color="auto" w:fill="FFFFFF"/>
        <w:suppressAutoHyphens w:val="0"/>
        <w:ind w:left="0" w:firstLine="0"/>
        <w:contextualSpacing/>
        <w:jc w:val="center"/>
        <w:rPr>
          <w:b/>
          <w:sz w:val="24"/>
          <w:szCs w:val="24"/>
        </w:rPr>
      </w:pPr>
      <w:r w:rsidRPr="00E66AF4">
        <w:rPr>
          <w:b/>
          <w:sz w:val="24"/>
          <w:szCs w:val="24"/>
        </w:rPr>
        <w:t>Прекращение (расторжение) Договора</w:t>
      </w:r>
    </w:p>
    <w:p w14:paraId="7968E29C" w14:textId="77777777" w:rsidR="008232BB" w:rsidRPr="00E66AF4" w:rsidRDefault="008232BB" w:rsidP="008232BB">
      <w:pPr>
        <w:numPr>
          <w:ilvl w:val="1"/>
          <w:numId w:val="16"/>
        </w:numPr>
        <w:shd w:val="clear" w:color="auto" w:fill="FFFFFF"/>
        <w:tabs>
          <w:tab w:val="clear" w:pos="1142"/>
          <w:tab w:val="left" w:pos="1141"/>
          <w:tab w:val="left" w:pos="1283"/>
          <w:tab w:val="left" w:pos="1418"/>
        </w:tabs>
        <w:suppressAutoHyphens w:val="0"/>
        <w:ind w:left="0" w:firstLine="709"/>
        <w:contextualSpacing/>
        <w:jc w:val="both"/>
        <w:rPr>
          <w:sz w:val="24"/>
          <w:szCs w:val="24"/>
        </w:rPr>
      </w:pPr>
      <w:r w:rsidRPr="00E66AF4">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14:paraId="47CA6ED0" w14:textId="77777777" w:rsidR="008232BB" w:rsidRPr="00E66AF4" w:rsidRDefault="008232BB" w:rsidP="008232BB">
      <w:pPr>
        <w:numPr>
          <w:ilvl w:val="1"/>
          <w:numId w:val="16"/>
        </w:numPr>
        <w:shd w:val="clear" w:color="auto" w:fill="FFFFFF"/>
        <w:tabs>
          <w:tab w:val="clear" w:pos="1142"/>
          <w:tab w:val="left" w:pos="1141"/>
          <w:tab w:val="left" w:pos="1283"/>
          <w:tab w:val="left" w:pos="1418"/>
        </w:tabs>
        <w:suppressAutoHyphens w:val="0"/>
        <w:ind w:left="0" w:firstLine="709"/>
        <w:contextualSpacing/>
        <w:jc w:val="both"/>
        <w:rPr>
          <w:sz w:val="24"/>
          <w:szCs w:val="24"/>
        </w:rPr>
      </w:pPr>
      <w:r w:rsidRPr="00E66AF4">
        <w:rPr>
          <w:sz w:val="24"/>
          <w:szCs w:val="24"/>
        </w:rPr>
        <w:t xml:space="preserve">В случае существенного нарушения Договора Поставщиком Покупатель вправе </w:t>
      </w:r>
      <w:r w:rsidRPr="00E66AF4">
        <w:rPr>
          <w:sz w:val="24"/>
          <w:szCs w:val="24"/>
        </w:rPr>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14:paraId="3C09EA05" w14:textId="77777777" w:rsidR="008232BB" w:rsidRPr="00E66AF4" w:rsidRDefault="008232BB" w:rsidP="008232BB">
      <w:pPr>
        <w:shd w:val="clear" w:color="auto" w:fill="FFFFFF"/>
        <w:tabs>
          <w:tab w:val="left" w:pos="1418"/>
        </w:tabs>
        <w:contextualSpacing/>
        <w:jc w:val="both"/>
        <w:rPr>
          <w:sz w:val="24"/>
          <w:szCs w:val="24"/>
        </w:rPr>
      </w:pPr>
      <w:r w:rsidRPr="00E66AF4">
        <w:rPr>
          <w:sz w:val="24"/>
          <w:szCs w:val="24"/>
          <w:lang w:eastAsia="zh-CN"/>
        </w:rPr>
        <w:t xml:space="preserve">           </w:t>
      </w:r>
      <w:r w:rsidRPr="00E66AF4">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14:paraId="63638E17" w14:textId="77777777" w:rsidR="008232BB" w:rsidRPr="00E66AF4" w:rsidRDefault="008232BB" w:rsidP="008232BB">
      <w:pPr>
        <w:numPr>
          <w:ilvl w:val="1"/>
          <w:numId w:val="16"/>
        </w:numPr>
        <w:shd w:val="clear" w:color="auto" w:fill="FFFFFF"/>
        <w:tabs>
          <w:tab w:val="clear" w:pos="1142"/>
          <w:tab w:val="left" w:pos="1141"/>
          <w:tab w:val="left" w:pos="1283"/>
          <w:tab w:val="left" w:pos="1418"/>
        </w:tabs>
        <w:suppressAutoHyphens w:val="0"/>
        <w:ind w:left="0" w:firstLine="709"/>
        <w:contextualSpacing/>
        <w:jc w:val="both"/>
        <w:rPr>
          <w:sz w:val="24"/>
          <w:szCs w:val="24"/>
        </w:rPr>
      </w:pPr>
      <w:r w:rsidRPr="00E66AF4">
        <w:rPr>
          <w:sz w:val="24"/>
          <w:szCs w:val="24"/>
        </w:rPr>
        <w:t>Стороны установили, что существенным нарушением Договора Поставщиком является:</w:t>
      </w:r>
    </w:p>
    <w:p w14:paraId="7D4F051C" w14:textId="77777777" w:rsidR="008232BB" w:rsidRPr="00E66AF4" w:rsidRDefault="008232BB" w:rsidP="008232BB">
      <w:pPr>
        <w:numPr>
          <w:ilvl w:val="0"/>
          <w:numId w:val="19"/>
        </w:numPr>
        <w:tabs>
          <w:tab w:val="left" w:pos="1418"/>
        </w:tabs>
        <w:suppressAutoHyphens w:val="0"/>
        <w:ind w:left="0" w:firstLine="709"/>
        <w:contextualSpacing/>
        <w:jc w:val="both"/>
        <w:rPr>
          <w:sz w:val="24"/>
          <w:szCs w:val="24"/>
        </w:rPr>
      </w:pPr>
      <w:r w:rsidRPr="00E66AF4">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14:paraId="5B83ED92" w14:textId="77777777" w:rsidR="008232BB" w:rsidRPr="00E66AF4" w:rsidRDefault="008232BB" w:rsidP="008232BB">
      <w:pPr>
        <w:numPr>
          <w:ilvl w:val="0"/>
          <w:numId w:val="19"/>
        </w:numPr>
        <w:tabs>
          <w:tab w:val="left" w:pos="1418"/>
        </w:tabs>
        <w:suppressAutoHyphens w:val="0"/>
        <w:ind w:left="0" w:firstLine="709"/>
        <w:contextualSpacing/>
        <w:jc w:val="both"/>
        <w:rPr>
          <w:sz w:val="24"/>
          <w:szCs w:val="24"/>
        </w:rPr>
      </w:pPr>
      <w:r w:rsidRPr="00E66AF4">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14:paraId="6F3DD12E" w14:textId="77777777" w:rsidR="008232BB" w:rsidRPr="00E66AF4" w:rsidRDefault="008232BB" w:rsidP="008232BB">
      <w:pPr>
        <w:numPr>
          <w:ilvl w:val="0"/>
          <w:numId w:val="19"/>
        </w:numPr>
        <w:tabs>
          <w:tab w:val="left" w:pos="1418"/>
        </w:tabs>
        <w:suppressAutoHyphens w:val="0"/>
        <w:ind w:left="0" w:firstLine="709"/>
        <w:contextualSpacing/>
        <w:jc w:val="both"/>
        <w:rPr>
          <w:sz w:val="24"/>
          <w:szCs w:val="24"/>
        </w:rPr>
      </w:pPr>
      <w:r w:rsidRPr="00E66AF4">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14:paraId="318EB511" w14:textId="77777777" w:rsidR="008232BB" w:rsidRPr="00E66AF4" w:rsidRDefault="008232BB" w:rsidP="008232BB">
      <w:pPr>
        <w:numPr>
          <w:ilvl w:val="0"/>
          <w:numId w:val="19"/>
        </w:numPr>
        <w:tabs>
          <w:tab w:val="left" w:pos="1418"/>
        </w:tabs>
        <w:suppressAutoHyphens w:val="0"/>
        <w:ind w:left="0" w:firstLine="709"/>
        <w:contextualSpacing/>
        <w:jc w:val="both"/>
        <w:rPr>
          <w:sz w:val="24"/>
          <w:szCs w:val="24"/>
        </w:rPr>
      </w:pPr>
      <w:r w:rsidRPr="00E66AF4">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14:paraId="4AC5219F" w14:textId="77777777" w:rsidR="008232BB" w:rsidRPr="00E66AF4" w:rsidRDefault="008232BB" w:rsidP="008232BB">
      <w:pPr>
        <w:numPr>
          <w:ilvl w:val="0"/>
          <w:numId w:val="19"/>
        </w:numPr>
        <w:tabs>
          <w:tab w:val="left" w:pos="1418"/>
        </w:tabs>
        <w:suppressAutoHyphens w:val="0"/>
        <w:ind w:left="0" w:firstLine="709"/>
        <w:contextualSpacing/>
        <w:jc w:val="both"/>
        <w:rPr>
          <w:sz w:val="24"/>
          <w:szCs w:val="24"/>
        </w:rPr>
      </w:pPr>
      <w:r w:rsidRPr="00E66AF4">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p>
    <w:p w14:paraId="07A79F71" w14:textId="77777777" w:rsidR="008232BB" w:rsidRPr="00E66AF4" w:rsidRDefault="008232BB" w:rsidP="008232BB">
      <w:pPr>
        <w:numPr>
          <w:ilvl w:val="1"/>
          <w:numId w:val="16"/>
        </w:numPr>
        <w:shd w:val="clear" w:color="auto" w:fill="FFFFFF"/>
        <w:tabs>
          <w:tab w:val="clear" w:pos="1142"/>
          <w:tab w:val="left" w:pos="1141"/>
          <w:tab w:val="left" w:pos="1283"/>
          <w:tab w:val="left" w:pos="1418"/>
        </w:tabs>
        <w:suppressAutoHyphens w:val="0"/>
        <w:ind w:left="0" w:firstLine="709"/>
        <w:contextualSpacing/>
        <w:jc w:val="both"/>
        <w:rPr>
          <w:sz w:val="24"/>
          <w:szCs w:val="24"/>
        </w:rPr>
      </w:pPr>
      <w:r w:rsidRPr="00E66AF4">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w:t>
      </w:r>
      <w:r w:rsidRPr="00E66AF4">
        <w:rPr>
          <w:sz w:val="24"/>
          <w:szCs w:val="24"/>
        </w:rPr>
        <w:lastRenderedPageBreak/>
        <w:t xml:space="preserve">за днем получения Поставщиком уведомления Покупателя об отказе от Договора (исполнения Договора). </w:t>
      </w:r>
    </w:p>
    <w:p w14:paraId="449C5AE3" w14:textId="77777777" w:rsidR="008232BB" w:rsidRPr="00E66AF4" w:rsidRDefault="008232BB" w:rsidP="008232BB">
      <w:pPr>
        <w:numPr>
          <w:ilvl w:val="1"/>
          <w:numId w:val="16"/>
        </w:numPr>
        <w:shd w:val="clear" w:color="auto" w:fill="FFFFFF"/>
        <w:tabs>
          <w:tab w:val="clear" w:pos="1142"/>
          <w:tab w:val="left" w:pos="1141"/>
          <w:tab w:val="left" w:pos="1283"/>
          <w:tab w:val="left" w:pos="1418"/>
        </w:tabs>
        <w:suppressAutoHyphens w:val="0"/>
        <w:ind w:left="0" w:firstLine="709"/>
        <w:contextualSpacing/>
        <w:jc w:val="both"/>
        <w:rPr>
          <w:sz w:val="24"/>
          <w:szCs w:val="24"/>
        </w:rPr>
      </w:pPr>
      <w:r w:rsidRPr="00E66AF4">
        <w:rPr>
          <w:sz w:val="24"/>
          <w:szCs w:val="24"/>
        </w:rPr>
        <w:t>С даты прекращения (расторжения) Договора Поставщик обязан прекратить поставку Товара.</w:t>
      </w:r>
    </w:p>
    <w:p w14:paraId="3D579014" w14:textId="77777777" w:rsidR="008232BB" w:rsidRPr="00E66AF4" w:rsidRDefault="008232BB" w:rsidP="008232BB">
      <w:pPr>
        <w:numPr>
          <w:ilvl w:val="1"/>
          <w:numId w:val="16"/>
        </w:numPr>
        <w:shd w:val="clear" w:color="auto" w:fill="FFFFFF"/>
        <w:tabs>
          <w:tab w:val="clear" w:pos="1142"/>
          <w:tab w:val="left" w:pos="1141"/>
          <w:tab w:val="left" w:pos="1283"/>
          <w:tab w:val="left" w:pos="1418"/>
        </w:tabs>
        <w:suppressAutoHyphens w:val="0"/>
        <w:ind w:left="0" w:firstLine="709"/>
        <w:contextualSpacing/>
        <w:jc w:val="both"/>
        <w:rPr>
          <w:sz w:val="24"/>
          <w:szCs w:val="24"/>
        </w:rPr>
      </w:pPr>
      <w:r w:rsidRPr="00E66AF4">
        <w:rPr>
          <w:sz w:val="24"/>
          <w:szCs w:val="24"/>
        </w:rPr>
        <w:t xml:space="preserve">При прекращении (расторжении) Договора по основаниям, указанным </w:t>
      </w:r>
      <w:r w:rsidRPr="00E66AF4">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14:paraId="633F3265" w14:textId="77777777" w:rsidR="008232BB" w:rsidRPr="00E66AF4" w:rsidRDefault="008232BB" w:rsidP="008232BB">
      <w:pPr>
        <w:shd w:val="clear" w:color="auto" w:fill="FFFFFF"/>
        <w:tabs>
          <w:tab w:val="left" w:pos="1134"/>
        </w:tabs>
        <w:contextualSpacing/>
        <w:jc w:val="both"/>
        <w:rPr>
          <w:sz w:val="24"/>
          <w:szCs w:val="24"/>
        </w:rPr>
      </w:pPr>
    </w:p>
    <w:p w14:paraId="0A7D3273" w14:textId="77777777" w:rsidR="008232BB" w:rsidRPr="00E66AF4" w:rsidRDefault="008232BB" w:rsidP="008232BB">
      <w:pPr>
        <w:numPr>
          <w:ilvl w:val="0"/>
          <w:numId w:val="16"/>
        </w:numPr>
        <w:shd w:val="clear" w:color="auto" w:fill="FFFFFF"/>
        <w:suppressAutoHyphens w:val="0"/>
        <w:ind w:left="0" w:firstLine="0"/>
        <w:contextualSpacing/>
        <w:jc w:val="center"/>
        <w:rPr>
          <w:b/>
          <w:sz w:val="24"/>
          <w:szCs w:val="24"/>
        </w:rPr>
      </w:pPr>
      <w:r w:rsidRPr="00E66AF4">
        <w:rPr>
          <w:b/>
          <w:sz w:val="24"/>
          <w:szCs w:val="24"/>
        </w:rPr>
        <w:t>Заключительные положения</w:t>
      </w:r>
    </w:p>
    <w:p w14:paraId="00050C85"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 xml:space="preserve">Договор вступает в силу с даты его подписания Сторонами и действует </w:t>
      </w:r>
      <w:r w:rsidRPr="00E66AF4">
        <w:rPr>
          <w:sz w:val="24"/>
          <w:szCs w:val="24"/>
        </w:rPr>
        <w:br/>
        <w:t xml:space="preserve">до полного исполнения ими принятых на себя обязательств. </w:t>
      </w:r>
    </w:p>
    <w:p w14:paraId="7DE74D42"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14:paraId="2D8BD730"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14:paraId="68CB09CD"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 xml:space="preserve">В случае наличия любых расхождений между содержанием Договора </w:t>
      </w:r>
      <w:r w:rsidRPr="00E66AF4">
        <w:rPr>
          <w:sz w:val="24"/>
          <w:szCs w:val="24"/>
        </w:rPr>
        <w:br/>
        <w:t>и приложений к нему, приоритет имеет текст Договора.</w:t>
      </w:r>
    </w:p>
    <w:p w14:paraId="5043F49C"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 xml:space="preserve">Обмен информацией между Сторонами по любым вопросам, связанным </w:t>
      </w:r>
      <w:r w:rsidRPr="00E66AF4">
        <w:rPr>
          <w:sz w:val="24"/>
          <w:szCs w:val="24"/>
        </w:rPr>
        <w:br/>
        <w:t xml:space="preserve">с исполнением Договора, включая уведомления и иные сообщения, осуществляется только </w:t>
      </w:r>
      <w:r w:rsidRPr="00E66AF4">
        <w:rPr>
          <w:sz w:val="24"/>
          <w:szCs w:val="24"/>
        </w:rPr>
        <w:br/>
        <w:t xml:space="preserve">в письменной форме в порядке, предусмотренном пунктом 14.8 Договора. </w:t>
      </w:r>
      <w:bookmarkStart w:id="10" w:name="_Ref361338004"/>
    </w:p>
    <w:p w14:paraId="5A0BD72B"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10"/>
      <w:r w:rsidRPr="00E66AF4">
        <w:rPr>
          <w:sz w:val="24"/>
          <w:szCs w:val="24"/>
        </w:rPr>
        <w:t xml:space="preserve"> </w:t>
      </w:r>
    </w:p>
    <w:p w14:paraId="134A65F0" w14:textId="77777777" w:rsidR="008232BB" w:rsidRPr="00E66AF4" w:rsidRDefault="008232BB" w:rsidP="008232BB">
      <w:pPr>
        <w:numPr>
          <w:ilvl w:val="1"/>
          <w:numId w:val="16"/>
        </w:numPr>
        <w:shd w:val="clear" w:color="auto" w:fill="FFFFFF"/>
        <w:tabs>
          <w:tab w:val="clear" w:pos="1142"/>
          <w:tab w:val="left" w:pos="0"/>
          <w:tab w:val="left" w:pos="1134"/>
          <w:tab w:val="left" w:pos="1418"/>
        </w:tabs>
        <w:suppressAutoHyphens w:val="0"/>
        <w:ind w:left="0" w:firstLine="709"/>
        <w:contextualSpacing/>
        <w:jc w:val="both"/>
        <w:rPr>
          <w:sz w:val="24"/>
          <w:szCs w:val="24"/>
        </w:rPr>
      </w:pPr>
      <w:r w:rsidRPr="00E66AF4">
        <w:rPr>
          <w:sz w:val="24"/>
          <w:szCs w:val="24"/>
        </w:rPr>
        <w:t xml:space="preserve">Письма, уведомления и / или сообщения направляются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14:paraId="28356F72" w14:textId="77777777" w:rsidR="008232BB" w:rsidRPr="00E66AF4" w:rsidRDefault="008232BB" w:rsidP="008232BB">
      <w:pPr>
        <w:widowControl w:val="0"/>
        <w:numPr>
          <w:ilvl w:val="2"/>
          <w:numId w:val="16"/>
        </w:numPr>
        <w:suppressAutoHyphens w:val="0"/>
        <w:ind w:left="0" w:firstLine="709"/>
        <w:contextualSpacing/>
        <w:jc w:val="both"/>
        <w:rPr>
          <w:sz w:val="24"/>
          <w:szCs w:val="24"/>
        </w:rPr>
      </w:pPr>
      <w:r w:rsidRPr="00E66AF4">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2501384A" w14:textId="77777777" w:rsidR="008232BB" w:rsidRPr="00E66AF4" w:rsidRDefault="008232BB" w:rsidP="008232BB">
      <w:pPr>
        <w:widowControl w:val="0"/>
        <w:numPr>
          <w:ilvl w:val="2"/>
          <w:numId w:val="16"/>
        </w:numPr>
        <w:suppressAutoHyphens w:val="0"/>
        <w:ind w:left="0" w:firstLine="709"/>
        <w:contextualSpacing/>
        <w:jc w:val="both"/>
        <w:rPr>
          <w:sz w:val="24"/>
          <w:szCs w:val="24"/>
        </w:rPr>
      </w:pPr>
      <w:r w:rsidRPr="00E66AF4">
        <w:rPr>
          <w:sz w:val="24"/>
          <w:szCs w:val="24"/>
        </w:rPr>
        <w:t xml:space="preserve">Доставкой лично или курьером Стороны-отправителя – в дату и время фактического приема уведомления Стороной-получателем с отметкой о получении; </w:t>
      </w:r>
    </w:p>
    <w:p w14:paraId="3AD93A7C" w14:textId="77777777" w:rsidR="008232BB" w:rsidRPr="00E66AF4" w:rsidRDefault="008232BB" w:rsidP="008232BB">
      <w:pPr>
        <w:widowControl w:val="0"/>
        <w:numPr>
          <w:ilvl w:val="2"/>
          <w:numId w:val="16"/>
        </w:numPr>
        <w:suppressAutoHyphens w:val="0"/>
        <w:ind w:left="0" w:firstLine="709"/>
        <w:contextualSpacing/>
        <w:jc w:val="both"/>
        <w:rPr>
          <w:sz w:val="24"/>
          <w:szCs w:val="24"/>
        </w:rPr>
      </w:pPr>
      <w:r w:rsidRPr="00E66AF4">
        <w:rPr>
          <w:sz w:val="24"/>
          <w:szCs w:val="24"/>
        </w:rPr>
        <w:t>Посредством электронной почты (</w:t>
      </w:r>
      <w:r w:rsidRPr="00E66AF4">
        <w:rPr>
          <w:sz w:val="24"/>
          <w:szCs w:val="24"/>
          <w:lang w:val="en-US"/>
        </w:rPr>
        <w:t>e</w:t>
      </w:r>
      <w:r w:rsidRPr="00E66AF4">
        <w:rPr>
          <w:sz w:val="24"/>
          <w:szCs w:val="24"/>
        </w:rPr>
        <w:t>-</w:t>
      </w:r>
      <w:r w:rsidRPr="00E66AF4">
        <w:rPr>
          <w:sz w:val="24"/>
          <w:szCs w:val="24"/>
          <w:lang w:val="en-US"/>
        </w:rPr>
        <w:t>mail</w:t>
      </w:r>
      <w:r w:rsidRPr="00E66AF4">
        <w:rPr>
          <w:sz w:val="24"/>
          <w:szCs w:val="24"/>
        </w:rPr>
        <w:t>) – в дату направления электронного сообщения, зафиксированную на почтовом сервере отправителя.</w:t>
      </w:r>
    </w:p>
    <w:p w14:paraId="3AA58B74" w14:textId="77777777" w:rsidR="008232BB" w:rsidRPr="00E66AF4" w:rsidRDefault="008232BB" w:rsidP="008232BB">
      <w:pPr>
        <w:shd w:val="clear" w:color="auto" w:fill="FFFFFF"/>
        <w:tabs>
          <w:tab w:val="left" w:pos="0"/>
          <w:tab w:val="left" w:pos="1418"/>
          <w:tab w:val="left" w:pos="1701"/>
        </w:tabs>
        <w:contextualSpacing/>
        <w:jc w:val="both"/>
        <w:rPr>
          <w:sz w:val="24"/>
          <w:szCs w:val="24"/>
        </w:rPr>
      </w:pPr>
      <w:r w:rsidRPr="00E66AF4">
        <w:rPr>
          <w:bCs/>
          <w:sz w:val="24"/>
          <w:szCs w:val="24"/>
          <w:lang w:eastAsia="zh-CN"/>
        </w:rPr>
        <w:t xml:space="preserve">           </w:t>
      </w:r>
      <w:r w:rsidRPr="00E66AF4">
        <w:rPr>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14:paraId="7BE3A3E6" w14:textId="77777777" w:rsidR="008232BB" w:rsidRPr="00E66AF4" w:rsidRDefault="008232BB" w:rsidP="008232BB">
      <w:pPr>
        <w:numPr>
          <w:ilvl w:val="1"/>
          <w:numId w:val="16"/>
        </w:numPr>
        <w:tabs>
          <w:tab w:val="left" w:pos="0"/>
          <w:tab w:val="left" w:pos="1283"/>
          <w:tab w:val="left" w:pos="1418"/>
        </w:tabs>
        <w:suppressAutoHyphens w:val="0"/>
        <w:ind w:left="0" w:firstLine="709"/>
        <w:jc w:val="both"/>
        <w:rPr>
          <w:sz w:val="24"/>
          <w:szCs w:val="24"/>
        </w:rPr>
      </w:pPr>
      <w:r w:rsidRPr="00E66AF4">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6713A8B0" w14:textId="77777777" w:rsidR="008232BB" w:rsidRPr="00E66AF4" w:rsidRDefault="008232BB" w:rsidP="008232BB">
      <w:pPr>
        <w:numPr>
          <w:ilvl w:val="1"/>
          <w:numId w:val="16"/>
        </w:numPr>
        <w:tabs>
          <w:tab w:val="left" w:pos="0"/>
          <w:tab w:val="left" w:pos="1283"/>
          <w:tab w:val="left" w:pos="1418"/>
        </w:tabs>
        <w:suppressAutoHyphens w:val="0"/>
        <w:ind w:left="0" w:firstLine="709"/>
        <w:jc w:val="both"/>
        <w:rPr>
          <w:bCs/>
          <w:sz w:val="24"/>
          <w:szCs w:val="24"/>
          <w:lang w:eastAsia="zh-CN"/>
        </w:rPr>
      </w:pPr>
      <w:r w:rsidRPr="00E66AF4">
        <w:rPr>
          <w:sz w:val="24"/>
          <w:szCs w:val="24"/>
        </w:rPr>
        <w:lastRenderedPageBreak/>
        <w:t>Уступка</w:t>
      </w:r>
      <w:r w:rsidRPr="00E66AF4">
        <w:rPr>
          <w:bCs/>
          <w:sz w:val="24"/>
          <w:szCs w:val="24"/>
          <w:lang w:eastAsia="zh-CN"/>
        </w:rPr>
        <w:t xml:space="preserve"> (</w:t>
      </w:r>
      <w:r w:rsidRPr="00E66AF4">
        <w:rPr>
          <w:sz w:val="24"/>
          <w:szCs w:val="24"/>
        </w:rPr>
        <w:t>передача</w:t>
      </w:r>
      <w:r w:rsidRPr="00E66AF4">
        <w:rPr>
          <w:bCs/>
          <w:sz w:val="24"/>
          <w:szCs w:val="24"/>
          <w:lang w:eastAsia="zh-CN"/>
        </w:rPr>
        <w:t>), в том числе</w:t>
      </w:r>
      <w:r w:rsidRPr="00E66AF4">
        <w:rPr>
          <w:sz w:val="24"/>
          <w:szCs w:val="24"/>
        </w:rPr>
        <w:t xml:space="preserve"> в залог</w:t>
      </w:r>
      <w:r w:rsidRPr="00E66AF4">
        <w:rPr>
          <w:bCs/>
          <w:sz w:val="24"/>
          <w:szCs w:val="24"/>
          <w:lang w:eastAsia="zh-CN"/>
        </w:rPr>
        <w:t>,</w:t>
      </w:r>
      <w:r w:rsidRPr="00E66AF4">
        <w:rPr>
          <w:sz w:val="24"/>
          <w:szCs w:val="24"/>
        </w:rPr>
        <w:t xml:space="preserve"> прав (требований</w:t>
      </w:r>
      <w:r w:rsidRPr="00E66AF4">
        <w:rPr>
          <w:bCs/>
          <w:sz w:val="24"/>
          <w:szCs w:val="24"/>
          <w:lang w:eastAsia="zh-CN"/>
        </w:rPr>
        <w:t>) к Покупателю по денежным обязательствам, принадлежащим</w:t>
      </w:r>
      <w:r w:rsidRPr="00E66AF4">
        <w:rPr>
          <w:sz w:val="24"/>
          <w:szCs w:val="24"/>
        </w:rPr>
        <w:t xml:space="preserve"> Поставщику на основании Договора, допускается только </w:t>
      </w:r>
      <w:r w:rsidRPr="00E66AF4">
        <w:rPr>
          <w:bCs/>
          <w:sz w:val="24"/>
          <w:szCs w:val="24"/>
          <w:lang w:eastAsia="zh-CN"/>
        </w:rPr>
        <w:t>с</w:t>
      </w:r>
      <w:r w:rsidRPr="00E66AF4">
        <w:rPr>
          <w:sz w:val="24"/>
          <w:szCs w:val="24"/>
        </w:rPr>
        <w:t xml:space="preserve"> предварительного письменного согласия Покупателя</w:t>
      </w:r>
      <w:r w:rsidRPr="00E66AF4">
        <w:rPr>
          <w:bCs/>
          <w:sz w:val="24"/>
          <w:szCs w:val="24"/>
          <w:lang w:eastAsia="zh-CN"/>
        </w:rPr>
        <w:t xml:space="preserve"> и оформляется трёхсторонним договором.</w:t>
      </w:r>
    </w:p>
    <w:p w14:paraId="783B44C5" w14:textId="77777777" w:rsidR="008232BB" w:rsidRPr="00E66AF4" w:rsidRDefault="008232BB" w:rsidP="008232BB">
      <w:pPr>
        <w:tabs>
          <w:tab w:val="left" w:pos="1283"/>
        </w:tabs>
        <w:jc w:val="both"/>
        <w:rPr>
          <w:sz w:val="24"/>
          <w:szCs w:val="24"/>
        </w:rPr>
      </w:pPr>
      <w:r w:rsidRPr="00E66AF4">
        <w:rPr>
          <w:bCs/>
          <w:sz w:val="24"/>
          <w:szCs w:val="24"/>
          <w:lang w:eastAsia="zh-CN"/>
        </w:rPr>
        <w:t xml:space="preserve">           Уступка (передача) Поставщиком прав (требований) к Покупателю по денежным обязательствам, возникшим их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r w:rsidRPr="00E66AF4">
        <w:rPr>
          <w:sz w:val="24"/>
          <w:szCs w:val="24"/>
        </w:rPr>
        <w:t>.</w:t>
      </w:r>
    </w:p>
    <w:p w14:paraId="14CA3BCB" w14:textId="77777777" w:rsidR="008232BB" w:rsidRPr="00E66AF4" w:rsidRDefault="008232BB" w:rsidP="008232BB">
      <w:pPr>
        <w:widowControl w:val="0"/>
        <w:numPr>
          <w:ilvl w:val="1"/>
          <w:numId w:val="16"/>
        </w:numPr>
        <w:tabs>
          <w:tab w:val="left" w:pos="1283"/>
        </w:tabs>
        <w:suppressAutoHyphens w:val="0"/>
        <w:ind w:left="0" w:firstLine="709"/>
        <w:contextualSpacing/>
        <w:jc w:val="both"/>
        <w:rPr>
          <w:sz w:val="24"/>
          <w:szCs w:val="24"/>
        </w:rPr>
      </w:pPr>
      <w:r w:rsidRPr="00E66AF4">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D64A8E6" w14:textId="43ABE2DB"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2"/>
        <w:contextualSpacing/>
        <w:jc w:val="both"/>
        <w:rPr>
          <w:sz w:val="24"/>
          <w:szCs w:val="24"/>
        </w:rPr>
      </w:pPr>
      <w:r w:rsidRPr="00E66AF4">
        <w:rPr>
          <w:sz w:val="24"/>
          <w:szCs w:val="24"/>
        </w:rPr>
        <w:t>Договор составлен в 2 (двух) оригинальных экземплярах, имеющих равную юридическую силу, по 1 (одному) для каждой из Сторон.</w:t>
      </w:r>
    </w:p>
    <w:p w14:paraId="09B04458" w14:textId="77777777" w:rsidR="008232BB" w:rsidRPr="00E66AF4" w:rsidRDefault="008232BB" w:rsidP="008232BB">
      <w:pPr>
        <w:shd w:val="clear" w:color="auto" w:fill="FFFFFF"/>
        <w:jc w:val="both"/>
        <w:rPr>
          <w:sz w:val="24"/>
          <w:szCs w:val="24"/>
        </w:rPr>
      </w:pPr>
    </w:p>
    <w:p w14:paraId="4A3A8DB4" w14:textId="77777777" w:rsidR="008232BB" w:rsidRPr="00E66AF4" w:rsidRDefault="008232BB" w:rsidP="008232BB">
      <w:pPr>
        <w:numPr>
          <w:ilvl w:val="0"/>
          <w:numId w:val="16"/>
        </w:numPr>
        <w:shd w:val="clear" w:color="auto" w:fill="FFFFFF"/>
        <w:tabs>
          <w:tab w:val="left" w:pos="284"/>
        </w:tabs>
        <w:suppressAutoHyphens w:val="0"/>
        <w:ind w:left="0"/>
        <w:contextualSpacing/>
        <w:jc w:val="center"/>
        <w:rPr>
          <w:b/>
          <w:sz w:val="24"/>
          <w:szCs w:val="24"/>
        </w:rPr>
      </w:pPr>
      <w:r w:rsidRPr="00E66AF4">
        <w:rPr>
          <w:b/>
          <w:sz w:val="24"/>
          <w:szCs w:val="24"/>
        </w:rPr>
        <w:t xml:space="preserve">Список приложений </w:t>
      </w:r>
    </w:p>
    <w:p w14:paraId="435B12E6" w14:textId="77777777" w:rsidR="008232BB" w:rsidRPr="00E66AF4" w:rsidRDefault="008232BB" w:rsidP="008232BB">
      <w:pPr>
        <w:shd w:val="clear" w:color="auto" w:fill="FFFFFF"/>
        <w:tabs>
          <w:tab w:val="left" w:pos="284"/>
        </w:tabs>
        <w:contextualSpacing/>
        <w:rPr>
          <w:b/>
          <w:bCs/>
          <w:sz w:val="24"/>
          <w:szCs w:val="24"/>
          <w:lang w:eastAsia="zh-CN"/>
        </w:rPr>
      </w:pPr>
    </w:p>
    <w:p w14:paraId="17F0D999" w14:textId="77777777" w:rsidR="008232BB" w:rsidRPr="00E66AF4" w:rsidRDefault="008232BB" w:rsidP="008232BB">
      <w:pPr>
        <w:shd w:val="clear" w:color="auto" w:fill="FFFFFF"/>
        <w:tabs>
          <w:tab w:val="left" w:pos="0"/>
        </w:tabs>
        <w:jc w:val="both"/>
        <w:rPr>
          <w:rFonts w:eastAsia="Calibri"/>
          <w:sz w:val="24"/>
          <w:szCs w:val="24"/>
          <w:lang w:eastAsia="en-US"/>
        </w:rPr>
      </w:pPr>
      <w:r w:rsidRPr="00E66AF4">
        <w:rPr>
          <w:rFonts w:eastAsia="Calibri"/>
          <w:sz w:val="24"/>
          <w:szCs w:val="24"/>
        </w:rPr>
        <w:t>Приложение № 1 – Спецификация.</w:t>
      </w:r>
    </w:p>
    <w:p w14:paraId="0DD88678" w14:textId="77777777" w:rsidR="008232BB" w:rsidRPr="00E66AF4" w:rsidRDefault="008232BB" w:rsidP="008232BB">
      <w:pPr>
        <w:shd w:val="clear" w:color="auto" w:fill="FFFFFF"/>
        <w:tabs>
          <w:tab w:val="left" w:pos="0"/>
          <w:tab w:val="left" w:pos="2694"/>
        </w:tabs>
        <w:jc w:val="both"/>
        <w:rPr>
          <w:rFonts w:eastAsiaTheme="minorHAnsi"/>
          <w:sz w:val="24"/>
          <w:szCs w:val="24"/>
          <w:lang w:eastAsia="en-US"/>
        </w:rPr>
      </w:pPr>
      <w:r w:rsidRPr="00E66AF4">
        <w:rPr>
          <w:rFonts w:eastAsia="Calibri"/>
          <w:sz w:val="24"/>
          <w:szCs w:val="24"/>
        </w:rPr>
        <w:t xml:space="preserve">Приложение № 2 – </w:t>
      </w:r>
      <w:r w:rsidRPr="00E66AF4">
        <w:rPr>
          <w:sz w:val="24"/>
          <w:szCs w:val="24"/>
        </w:rPr>
        <w:t>Технические требования.</w:t>
      </w:r>
    </w:p>
    <w:p w14:paraId="46AB72CC" w14:textId="265BD102" w:rsidR="008232BB" w:rsidRPr="00253227" w:rsidRDefault="008232BB" w:rsidP="008232BB">
      <w:pPr>
        <w:shd w:val="clear" w:color="auto" w:fill="FFFFFF"/>
        <w:tabs>
          <w:tab w:val="left" w:pos="0"/>
          <w:tab w:val="left" w:pos="2694"/>
        </w:tabs>
        <w:jc w:val="both"/>
        <w:rPr>
          <w:sz w:val="24"/>
          <w:szCs w:val="24"/>
          <w:lang w:eastAsia="x-none"/>
        </w:rPr>
      </w:pPr>
      <w:r w:rsidRPr="00E66AF4">
        <w:rPr>
          <w:sz w:val="24"/>
          <w:szCs w:val="24"/>
        </w:rPr>
        <w:t>Приложение № 3 –</w:t>
      </w:r>
      <w:r w:rsidRPr="00E66AF4">
        <w:rPr>
          <w:rFonts w:eastAsia="Calibri"/>
          <w:sz w:val="24"/>
          <w:szCs w:val="24"/>
        </w:rPr>
        <w:t xml:space="preserve"> </w:t>
      </w:r>
      <w:r w:rsidR="00253227" w:rsidRPr="00E66AF4">
        <w:rPr>
          <w:rFonts w:eastAsia="Calibri"/>
          <w:sz w:val="24"/>
          <w:szCs w:val="24"/>
        </w:rPr>
        <w:t>Критерии отбора Банков-Гарантов</w:t>
      </w:r>
      <w:r w:rsidR="00253227" w:rsidRPr="00253227">
        <w:rPr>
          <w:rFonts w:eastAsia="Calibri"/>
          <w:sz w:val="24"/>
          <w:szCs w:val="24"/>
        </w:rPr>
        <w:t>.</w:t>
      </w:r>
    </w:p>
    <w:p w14:paraId="3A5FE7B5" w14:textId="495D09FC" w:rsidR="008232BB" w:rsidRPr="00E66AF4" w:rsidRDefault="008232BB" w:rsidP="008232BB">
      <w:pPr>
        <w:shd w:val="clear" w:color="auto" w:fill="FFFFFF"/>
        <w:tabs>
          <w:tab w:val="left" w:pos="0"/>
          <w:tab w:val="left" w:pos="2694"/>
        </w:tabs>
        <w:jc w:val="both"/>
        <w:rPr>
          <w:sz w:val="24"/>
          <w:szCs w:val="24"/>
        </w:rPr>
      </w:pPr>
      <w:r w:rsidRPr="00E66AF4">
        <w:rPr>
          <w:rFonts w:eastAsia="Calibri"/>
          <w:sz w:val="24"/>
          <w:szCs w:val="24"/>
        </w:rPr>
        <w:t>Приложение № 4 –</w:t>
      </w:r>
      <w:r w:rsidR="00253227" w:rsidRPr="00253227">
        <w:rPr>
          <w:sz w:val="24"/>
          <w:szCs w:val="24"/>
        </w:rPr>
        <w:t xml:space="preserve"> </w:t>
      </w:r>
      <w:r w:rsidR="00253227" w:rsidRPr="00E66AF4">
        <w:rPr>
          <w:sz w:val="24"/>
          <w:szCs w:val="24"/>
        </w:rPr>
        <w:t>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14:paraId="6284F7C1" w14:textId="77777777" w:rsidR="008232BB" w:rsidRPr="00E66AF4" w:rsidRDefault="008232BB" w:rsidP="008232BB">
      <w:pPr>
        <w:shd w:val="clear" w:color="auto" w:fill="FFFFFF"/>
        <w:tabs>
          <w:tab w:val="left" w:pos="0"/>
          <w:tab w:val="left" w:pos="2694"/>
        </w:tabs>
        <w:jc w:val="both"/>
        <w:rPr>
          <w:sz w:val="24"/>
          <w:szCs w:val="24"/>
        </w:rPr>
      </w:pPr>
    </w:p>
    <w:p w14:paraId="22218167" w14:textId="64C6200D" w:rsidR="008232BB" w:rsidRDefault="008232BB" w:rsidP="008232BB">
      <w:pPr>
        <w:numPr>
          <w:ilvl w:val="0"/>
          <w:numId w:val="16"/>
        </w:numPr>
        <w:shd w:val="clear" w:color="auto" w:fill="FFFFFF"/>
        <w:tabs>
          <w:tab w:val="left" w:pos="426"/>
        </w:tabs>
        <w:suppressAutoHyphens w:val="0"/>
        <w:ind w:left="0" w:firstLine="0"/>
        <w:contextualSpacing/>
        <w:jc w:val="center"/>
        <w:rPr>
          <w:b/>
          <w:sz w:val="24"/>
          <w:szCs w:val="24"/>
        </w:rPr>
      </w:pPr>
      <w:r w:rsidRPr="00E66AF4">
        <w:rPr>
          <w:b/>
          <w:sz w:val="24"/>
          <w:szCs w:val="24"/>
        </w:rPr>
        <w:t>Адреса и платежные реквизиты Сторон</w:t>
      </w:r>
    </w:p>
    <w:p w14:paraId="1FC88F1C" w14:textId="6C26DD5E" w:rsidR="00253227" w:rsidRDefault="00253227" w:rsidP="00253227">
      <w:pPr>
        <w:shd w:val="clear" w:color="auto" w:fill="FFFFFF"/>
        <w:tabs>
          <w:tab w:val="left" w:pos="426"/>
        </w:tabs>
        <w:suppressAutoHyphens w:val="0"/>
        <w:contextualSpacing/>
        <w:jc w:val="center"/>
        <w:rPr>
          <w:b/>
          <w:sz w:val="24"/>
          <w:szCs w:val="24"/>
        </w:rPr>
      </w:pPr>
    </w:p>
    <w:p w14:paraId="2A0741D5" w14:textId="77777777" w:rsidR="00253227" w:rsidRPr="00E66AF4" w:rsidRDefault="00253227" w:rsidP="00253227">
      <w:pPr>
        <w:shd w:val="clear" w:color="auto" w:fill="FFFFFF"/>
        <w:tabs>
          <w:tab w:val="left" w:pos="426"/>
        </w:tabs>
        <w:suppressAutoHyphens w:val="0"/>
        <w:contextualSpacing/>
        <w:jc w:val="center"/>
        <w:rPr>
          <w:b/>
          <w:sz w:val="24"/>
          <w:szCs w:val="24"/>
        </w:rPr>
      </w:pPr>
    </w:p>
    <w:p w14:paraId="5C775F25" w14:textId="77777777" w:rsidR="008232BB" w:rsidRPr="00E66AF4" w:rsidRDefault="008232BB" w:rsidP="008232BB">
      <w:pPr>
        <w:jc w:val="center"/>
        <w:outlineLvl w:val="0"/>
        <w:rPr>
          <w:b/>
          <w:sz w:val="24"/>
          <w:szCs w:val="24"/>
        </w:rPr>
      </w:pPr>
      <w:r w:rsidRPr="00E66AF4">
        <w:rPr>
          <w:b/>
          <w:sz w:val="24"/>
          <w:szCs w:val="24"/>
        </w:rPr>
        <w:t>ПОДПИСИ СТОРОН:</w:t>
      </w:r>
    </w:p>
    <w:p w14:paraId="6A89E462" w14:textId="77777777" w:rsidR="008232BB" w:rsidRPr="00E66AF4" w:rsidRDefault="008232BB" w:rsidP="008232BB">
      <w:pPr>
        <w:jc w:val="center"/>
        <w:outlineLvl w:val="0"/>
        <w:rPr>
          <w:sz w:val="24"/>
          <w:szCs w:val="24"/>
        </w:rPr>
      </w:pPr>
    </w:p>
    <w:tbl>
      <w:tblPr>
        <w:tblW w:w="15324" w:type="dxa"/>
        <w:tblInd w:w="-176" w:type="dxa"/>
        <w:tblLayout w:type="fixed"/>
        <w:tblLook w:val="04A0" w:firstRow="1" w:lastRow="0" w:firstColumn="1" w:lastColumn="0" w:noHBand="0" w:noVBand="1"/>
      </w:tblPr>
      <w:tblGrid>
        <w:gridCol w:w="5421"/>
        <w:gridCol w:w="9903"/>
      </w:tblGrid>
      <w:tr w:rsidR="008232BB" w:rsidRPr="00E66AF4" w14:paraId="05D1F71D" w14:textId="77777777" w:rsidTr="008232BB">
        <w:tc>
          <w:tcPr>
            <w:tcW w:w="5421" w:type="dxa"/>
          </w:tcPr>
          <w:p w14:paraId="470B6A8E" w14:textId="77777777" w:rsidR="008232BB" w:rsidRPr="00E66AF4" w:rsidRDefault="008232BB" w:rsidP="008232BB">
            <w:pPr>
              <w:widowControl w:val="0"/>
              <w:rPr>
                <w:b/>
                <w:sz w:val="24"/>
                <w:szCs w:val="24"/>
                <w:lang w:eastAsia="zh-CN"/>
              </w:rPr>
            </w:pPr>
            <w:r w:rsidRPr="00E66AF4">
              <w:rPr>
                <w:b/>
                <w:sz w:val="24"/>
                <w:szCs w:val="24"/>
                <w:lang w:eastAsia="zh-CN"/>
              </w:rPr>
              <w:t>Покупатель:</w:t>
            </w:r>
          </w:p>
          <w:p w14:paraId="5B2E903A" w14:textId="77777777" w:rsidR="008232BB" w:rsidRPr="00E66AF4" w:rsidRDefault="008232BB" w:rsidP="006E44CD">
            <w:pPr>
              <w:widowControl w:val="0"/>
              <w:rPr>
                <w:sz w:val="24"/>
                <w:szCs w:val="24"/>
                <w:lang w:eastAsia="zh-CN"/>
              </w:rPr>
            </w:pPr>
          </w:p>
          <w:p w14:paraId="2BB87EE9" w14:textId="77777777" w:rsidR="006E44CD" w:rsidRPr="00E66AF4" w:rsidRDefault="006E44CD" w:rsidP="006E44CD">
            <w:pPr>
              <w:contextualSpacing/>
              <w:rPr>
                <w:sz w:val="24"/>
                <w:szCs w:val="24"/>
              </w:rPr>
            </w:pPr>
          </w:p>
          <w:p w14:paraId="5FE96E29" w14:textId="77777777" w:rsidR="006E44CD" w:rsidRPr="00E66AF4" w:rsidRDefault="006E44CD" w:rsidP="006E44CD">
            <w:pPr>
              <w:contextualSpacing/>
              <w:rPr>
                <w:sz w:val="24"/>
                <w:szCs w:val="24"/>
              </w:rPr>
            </w:pPr>
          </w:p>
          <w:p w14:paraId="2BB42A4B" w14:textId="4B47C1B2" w:rsidR="006E44CD" w:rsidRPr="00E66AF4" w:rsidRDefault="006E44CD" w:rsidP="00253227">
            <w:pPr>
              <w:contextualSpacing/>
              <w:rPr>
                <w:sz w:val="24"/>
                <w:szCs w:val="24"/>
                <w:lang w:eastAsia="zh-CN"/>
              </w:rPr>
            </w:pPr>
            <w:r w:rsidRPr="00E66AF4">
              <w:rPr>
                <w:sz w:val="24"/>
                <w:szCs w:val="24"/>
              </w:rPr>
              <w:t xml:space="preserve">_______________ / </w:t>
            </w:r>
          </w:p>
        </w:tc>
        <w:tc>
          <w:tcPr>
            <w:tcW w:w="9902" w:type="dxa"/>
          </w:tcPr>
          <w:p w14:paraId="39C74887" w14:textId="77777777" w:rsidR="008232BB" w:rsidRPr="00E66AF4" w:rsidRDefault="008232BB" w:rsidP="008232BB">
            <w:pPr>
              <w:widowControl w:val="0"/>
              <w:rPr>
                <w:b/>
                <w:sz w:val="24"/>
                <w:szCs w:val="24"/>
                <w:lang w:eastAsia="zh-CN"/>
              </w:rPr>
            </w:pPr>
            <w:r w:rsidRPr="00E66AF4">
              <w:rPr>
                <w:b/>
                <w:sz w:val="24"/>
                <w:szCs w:val="24"/>
                <w:lang w:eastAsia="zh-CN"/>
              </w:rPr>
              <w:t>Поставщик:</w:t>
            </w:r>
          </w:p>
          <w:p w14:paraId="2D362F3F" w14:textId="77777777" w:rsidR="008232BB" w:rsidRPr="00E66AF4" w:rsidRDefault="008232BB" w:rsidP="008232BB">
            <w:pPr>
              <w:widowControl w:val="0"/>
              <w:rPr>
                <w:sz w:val="24"/>
                <w:szCs w:val="24"/>
                <w:lang w:eastAsia="zh-CN"/>
              </w:rPr>
            </w:pPr>
          </w:p>
          <w:p w14:paraId="7E69336F" w14:textId="77777777" w:rsidR="006E44CD" w:rsidRPr="00E66AF4" w:rsidRDefault="006E44CD" w:rsidP="006E44CD">
            <w:pPr>
              <w:rPr>
                <w:sz w:val="24"/>
                <w:szCs w:val="24"/>
                <w:lang w:eastAsia="zh-CN"/>
              </w:rPr>
            </w:pPr>
          </w:p>
          <w:p w14:paraId="5F932EE8" w14:textId="77777777" w:rsidR="006E44CD" w:rsidRPr="00E66AF4" w:rsidRDefault="006E44CD" w:rsidP="006E44CD">
            <w:pPr>
              <w:rPr>
                <w:sz w:val="24"/>
                <w:szCs w:val="24"/>
                <w:lang w:eastAsia="zh-CN"/>
              </w:rPr>
            </w:pPr>
          </w:p>
          <w:p w14:paraId="50EBEC38" w14:textId="1ADE9B0A" w:rsidR="008232BB" w:rsidRPr="00E66AF4" w:rsidRDefault="006E44CD" w:rsidP="00253227">
            <w:pPr>
              <w:rPr>
                <w:sz w:val="24"/>
                <w:szCs w:val="24"/>
                <w:lang w:eastAsia="zh-CN"/>
              </w:rPr>
            </w:pPr>
            <w:r w:rsidRPr="00E66AF4">
              <w:rPr>
                <w:sz w:val="24"/>
                <w:szCs w:val="24"/>
                <w:lang w:eastAsia="zh-CN"/>
              </w:rPr>
              <w:t xml:space="preserve">_______________/ </w:t>
            </w:r>
          </w:p>
        </w:tc>
      </w:tr>
    </w:tbl>
    <w:p w14:paraId="6301D40C" w14:textId="77777777" w:rsidR="008232BB" w:rsidRPr="00E66AF4" w:rsidRDefault="008232BB" w:rsidP="008232BB">
      <w:pPr>
        <w:rPr>
          <w:sz w:val="24"/>
          <w:szCs w:val="24"/>
        </w:rPr>
        <w:sectPr w:rsidR="008232BB" w:rsidRPr="00E66AF4">
          <w:headerReference w:type="default" r:id="rId11"/>
          <w:footerReference w:type="default" r:id="rId12"/>
          <w:headerReference w:type="first" r:id="rId13"/>
          <w:pgSz w:w="11906" w:h="16838"/>
          <w:pgMar w:top="1134" w:right="851" w:bottom="2268" w:left="1418" w:header="709" w:footer="709" w:gutter="0"/>
          <w:cols w:space="720"/>
          <w:formProt w:val="0"/>
          <w:titlePg/>
          <w:docGrid w:linePitch="360"/>
        </w:sectPr>
      </w:pPr>
    </w:p>
    <w:p w14:paraId="7F81A150" w14:textId="77777777" w:rsidR="00253227" w:rsidRDefault="00253227" w:rsidP="008232BB">
      <w:pPr>
        <w:jc w:val="right"/>
        <w:rPr>
          <w:sz w:val="24"/>
          <w:szCs w:val="24"/>
        </w:rPr>
      </w:pPr>
    </w:p>
    <w:p w14:paraId="1A45FE78" w14:textId="77777777" w:rsidR="00253227" w:rsidRDefault="00253227" w:rsidP="008232BB">
      <w:pPr>
        <w:jc w:val="right"/>
        <w:rPr>
          <w:sz w:val="24"/>
          <w:szCs w:val="24"/>
        </w:rPr>
      </w:pPr>
    </w:p>
    <w:p w14:paraId="52226B4A" w14:textId="77777777" w:rsidR="00253227" w:rsidRDefault="00253227" w:rsidP="008232BB">
      <w:pPr>
        <w:jc w:val="right"/>
        <w:rPr>
          <w:sz w:val="24"/>
          <w:szCs w:val="24"/>
        </w:rPr>
      </w:pPr>
    </w:p>
    <w:p w14:paraId="3BB65B6C" w14:textId="77777777" w:rsidR="00253227" w:rsidRDefault="00253227" w:rsidP="008232BB">
      <w:pPr>
        <w:jc w:val="right"/>
        <w:rPr>
          <w:sz w:val="24"/>
          <w:szCs w:val="24"/>
        </w:rPr>
      </w:pPr>
    </w:p>
    <w:p w14:paraId="2C00C611" w14:textId="77777777" w:rsidR="00253227" w:rsidRDefault="00253227" w:rsidP="008232BB">
      <w:pPr>
        <w:jc w:val="right"/>
        <w:rPr>
          <w:sz w:val="24"/>
          <w:szCs w:val="24"/>
        </w:rPr>
      </w:pPr>
    </w:p>
    <w:p w14:paraId="10EF1680" w14:textId="77777777" w:rsidR="00253227" w:rsidRDefault="00253227" w:rsidP="008232BB">
      <w:pPr>
        <w:jc w:val="right"/>
        <w:rPr>
          <w:sz w:val="24"/>
          <w:szCs w:val="24"/>
        </w:rPr>
      </w:pPr>
    </w:p>
    <w:p w14:paraId="6AC7241E" w14:textId="77777777" w:rsidR="00253227" w:rsidRDefault="00253227" w:rsidP="008232BB">
      <w:pPr>
        <w:jc w:val="right"/>
        <w:rPr>
          <w:sz w:val="24"/>
          <w:szCs w:val="24"/>
        </w:rPr>
      </w:pPr>
    </w:p>
    <w:p w14:paraId="406EC731" w14:textId="77777777" w:rsidR="00253227" w:rsidRDefault="00253227" w:rsidP="008232BB">
      <w:pPr>
        <w:jc w:val="right"/>
        <w:rPr>
          <w:sz w:val="24"/>
          <w:szCs w:val="24"/>
        </w:rPr>
      </w:pPr>
    </w:p>
    <w:p w14:paraId="484D80C5" w14:textId="77777777" w:rsidR="00253227" w:rsidRDefault="00253227" w:rsidP="008232BB">
      <w:pPr>
        <w:jc w:val="right"/>
        <w:rPr>
          <w:sz w:val="24"/>
          <w:szCs w:val="24"/>
        </w:rPr>
      </w:pPr>
    </w:p>
    <w:p w14:paraId="3F47F237" w14:textId="77777777" w:rsidR="00253227" w:rsidRDefault="00253227" w:rsidP="008232BB">
      <w:pPr>
        <w:jc w:val="right"/>
        <w:rPr>
          <w:sz w:val="24"/>
          <w:szCs w:val="24"/>
        </w:rPr>
      </w:pPr>
    </w:p>
    <w:p w14:paraId="6B250C77" w14:textId="77777777" w:rsidR="00253227" w:rsidRDefault="00253227" w:rsidP="008232BB">
      <w:pPr>
        <w:jc w:val="right"/>
        <w:rPr>
          <w:sz w:val="24"/>
          <w:szCs w:val="24"/>
        </w:rPr>
      </w:pPr>
    </w:p>
    <w:p w14:paraId="71F079F9" w14:textId="77777777" w:rsidR="00253227" w:rsidRDefault="00253227" w:rsidP="008232BB">
      <w:pPr>
        <w:jc w:val="right"/>
        <w:rPr>
          <w:sz w:val="24"/>
          <w:szCs w:val="24"/>
        </w:rPr>
      </w:pPr>
    </w:p>
    <w:p w14:paraId="37327B98" w14:textId="77777777" w:rsidR="00253227" w:rsidRDefault="00253227" w:rsidP="008232BB">
      <w:pPr>
        <w:jc w:val="right"/>
        <w:rPr>
          <w:sz w:val="24"/>
          <w:szCs w:val="24"/>
        </w:rPr>
      </w:pPr>
    </w:p>
    <w:p w14:paraId="1DDFE916" w14:textId="77777777" w:rsidR="00253227" w:rsidRDefault="00253227" w:rsidP="008232BB">
      <w:pPr>
        <w:jc w:val="right"/>
        <w:rPr>
          <w:sz w:val="24"/>
          <w:szCs w:val="24"/>
        </w:rPr>
      </w:pPr>
    </w:p>
    <w:p w14:paraId="6BA6B53C" w14:textId="77777777" w:rsidR="00253227" w:rsidRDefault="00253227" w:rsidP="008232BB">
      <w:pPr>
        <w:jc w:val="right"/>
        <w:rPr>
          <w:sz w:val="24"/>
          <w:szCs w:val="24"/>
        </w:rPr>
      </w:pPr>
    </w:p>
    <w:p w14:paraId="02C543C9" w14:textId="77777777" w:rsidR="00253227" w:rsidRDefault="00253227" w:rsidP="008232BB">
      <w:pPr>
        <w:jc w:val="right"/>
        <w:rPr>
          <w:sz w:val="24"/>
          <w:szCs w:val="24"/>
        </w:rPr>
      </w:pPr>
    </w:p>
    <w:p w14:paraId="0B296EAE" w14:textId="60FA70C6" w:rsidR="008232BB" w:rsidRPr="00E66AF4" w:rsidRDefault="008232BB" w:rsidP="008232BB">
      <w:pPr>
        <w:jc w:val="right"/>
        <w:rPr>
          <w:sz w:val="24"/>
          <w:szCs w:val="24"/>
        </w:rPr>
      </w:pPr>
      <w:r w:rsidRPr="00E66AF4">
        <w:rPr>
          <w:sz w:val="24"/>
          <w:szCs w:val="24"/>
        </w:rPr>
        <w:t>Приложение № 2</w:t>
      </w:r>
    </w:p>
    <w:p w14:paraId="4F87D064" w14:textId="77777777" w:rsidR="008232BB" w:rsidRPr="00E66AF4" w:rsidRDefault="008232BB" w:rsidP="00C228CB">
      <w:pPr>
        <w:jc w:val="right"/>
        <w:rPr>
          <w:sz w:val="24"/>
          <w:szCs w:val="24"/>
        </w:rPr>
      </w:pPr>
      <w:r w:rsidRPr="00E66AF4">
        <w:rPr>
          <w:sz w:val="24"/>
          <w:szCs w:val="24"/>
        </w:rPr>
        <w:t xml:space="preserve">к Договору поставки </w:t>
      </w:r>
    </w:p>
    <w:p w14:paraId="28527B99" w14:textId="77777777" w:rsidR="008232BB" w:rsidRPr="00E66AF4" w:rsidRDefault="008232BB" w:rsidP="00C228CB">
      <w:pPr>
        <w:jc w:val="right"/>
        <w:rPr>
          <w:sz w:val="24"/>
          <w:szCs w:val="24"/>
        </w:rPr>
      </w:pPr>
      <w:r w:rsidRPr="00E66AF4">
        <w:rPr>
          <w:sz w:val="24"/>
          <w:szCs w:val="24"/>
        </w:rPr>
        <w:t xml:space="preserve">от «____» ________ 20 _ г. № </w:t>
      </w:r>
    </w:p>
    <w:p w14:paraId="7F5C6C4D" w14:textId="77777777" w:rsidR="008232BB" w:rsidRPr="00E66AF4" w:rsidRDefault="008232BB" w:rsidP="00C228CB">
      <w:pPr>
        <w:jc w:val="center"/>
        <w:rPr>
          <w:rFonts w:eastAsia="Calibri"/>
          <w:b/>
          <w:sz w:val="24"/>
          <w:szCs w:val="24"/>
        </w:rPr>
      </w:pPr>
    </w:p>
    <w:p w14:paraId="616B47F2" w14:textId="77777777" w:rsidR="008232BB" w:rsidRPr="00E66AF4" w:rsidRDefault="008232BB" w:rsidP="00C228CB">
      <w:pPr>
        <w:jc w:val="center"/>
        <w:rPr>
          <w:rFonts w:eastAsia="Calibri"/>
          <w:b/>
          <w:sz w:val="24"/>
          <w:szCs w:val="24"/>
        </w:rPr>
      </w:pPr>
    </w:p>
    <w:p w14:paraId="6BB3EEE5" w14:textId="77777777" w:rsidR="008232BB" w:rsidRPr="00E66AF4" w:rsidRDefault="008232BB" w:rsidP="00C228CB">
      <w:pPr>
        <w:jc w:val="center"/>
        <w:rPr>
          <w:rFonts w:eastAsia="Calibri"/>
          <w:b/>
          <w:sz w:val="24"/>
          <w:szCs w:val="24"/>
          <w:lang w:eastAsia="en-US"/>
        </w:rPr>
      </w:pPr>
      <w:r w:rsidRPr="00E66AF4">
        <w:rPr>
          <w:rFonts w:eastAsia="Calibri"/>
          <w:b/>
          <w:sz w:val="24"/>
          <w:szCs w:val="24"/>
        </w:rPr>
        <w:t>ТЕХНИЧЕСКИЕ ТРЕБОВАНИЯ</w:t>
      </w:r>
    </w:p>
    <w:p w14:paraId="29C94DCC" w14:textId="73754465" w:rsidR="00C228CB" w:rsidRDefault="00C228CB" w:rsidP="00C228CB">
      <w:pPr>
        <w:rPr>
          <w:sz w:val="24"/>
          <w:szCs w:val="24"/>
        </w:rPr>
      </w:pPr>
    </w:p>
    <w:p w14:paraId="74CDC37C" w14:textId="14D1625D" w:rsidR="00253227" w:rsidRDefault="00253227" w:rsidP="00C228CB">
      <w:pPr>
        <w:rPr>
          <w:sz w:val="24"/>
          <w:szCs w:val="24"/>
        </w:rPr>
      </w:pPr>
    </w:p>
    <w:p w14:paraId="3FB73611" w14:textId="72A2116D" w:rsidR="00253227" w:rsidRDefault="00253227" w:rsidP="00C228CB">
      <w:pPr>
        <w:rPr>
          <w:sz w:val="24"/>
          <w:szCs w:val="24"/>
        </w:rPr>
      </w:pPr>
    </w:p>
    <w:p w14:paraId="4E8367FA" w14:textId="2238B285" w:rsidR="00253227" w:rsidRDefault="00253227" w:rsidP="00C228CB">
      <w:pPr>
        <w:rPr>
          <w:sz w:val="24"/>
          <w:szCs w:val="24"/>
        </w:rPr>
      </w:pPr>
    </w:p>
    <w:p w14:paraId="742563D7" w14:textId="597432E7" w:rsidR="00253227" w:rsidRDefault="00253227" w:rsidP="00C228CB">
      <w:pPr>
        <w:rPr>
          <w:sz w:val="24"/>
          <w:szCs w:val="24"/>
        </w:rPr>
      </w:pPr>
    </w:p>
    <w:p w14:paraId="59D1B53D" w14:textId="5D22BF86" w:rsidR="00253227" w:rsidRDefault="00253227" w:rsidP="00C228CB">
      <w:pPr>
        <w:rPr>
          <w:sz w:val="24"/>
          <w:szCs w:val="24"/>
        </w:rPr>
      </w:pPr>
    </w:p>
    <w:p w14:paraId="191A53C5" w14:textId="220C691C" w:rsidR="00253227" w:rsidRDefault="00253227" w:rsidP="00C228CB">
      <w:pPr>
        <w:rPr>
          <w:sz w:val="24"/>
          <w:szCs w:val="24"/>
        </w:rPr>
      </w:pPr>
    </w:p>
    <w:p w14:paraId="51292805" w14:textId="32F12148" w:rsidR="00253227" w:rsidRDefault="00253227" w:rsidP="00C228CB">
      <w:pPr>
        <w:rPr>
          <w:sz w:val="24"/>
          <w:szCs w:val="24"/>
        </w:rPr>
      </w:pPr>
    </w:p>
    <w:p w14:paraId="67969C59" w14:textId="17F8F054" w:rsidR="00253227" w:rsidRDefault="00253227" w:rsidP="00C228CB">
      <w:pPr>
        <w:rPr>
          <w:sz w:val="24"/>
          <w:szCs w:val="24"/>
        </w:rPr>
      </w:pPr>
    </w:p>
    <w:p w14:paraId="442892DE" w14:textId="63972C02" w:rsidR="00253227" w:rsidRDefault="00253227" w:rsidP="00C228CB">
      <w:pPr>
        <w:rPr>
          <w:sz w:val="24"/>
          <w:szCs w:val="24"/>
        </w:rPr>
      </w:pPr>
    </w:p>
    <w:p w14:paraId="39802F01" w14:textId="059810E2" w:rsidR="00253227" w:rsidRDefault="00253227" w:rsidP="00C228CB">
      <w:pPr>
        <w:rPr>
          <w:sz w:val="24"/>
          <w:szCs w:val="24"/>
        </w:rPr>
      </w:pPr>
    </w:p>
    <w:p w14:paraId="35CC6793" w14:textId="7DAE3217" w:rsidR="00253227" w:rsidRDefault="00253227" w:rsidP="00C228CB">
      <w:pPr>
        <w:rPr>
          <w:sz w:val="24"/>
          <w:szCs w:val="24"/>
        </w:rPr>
      </w:pPr>
    </w:p>
    <w:p w14:paraId="1EC48555" w14:textId="743BD3C9" w:rsidR="00253227" w:rsidRDefault="00253227" w:rsidP="00C228CB">
      <w:pPr>
        <w:rPr>
          <w:sz w:val="24"/>
          <w:szCs w:val="24"/>
        </w:rPr>
      </w:pPr>
    </w:p>
    <w:p w14:paraId="3638B1EB" w14:textId="380E4D6D" w:rsidR="00253227" w:rsidRDefault="00253227" w:rsidP="00C228CB">
      <w:pPr>
        <w:rPr>
          <w:sz w:val="24"/>
          <w:szCs w:val="24"/>
        </w:rPr>
      </w:pPr>
    </w:p>
    <w:p w14:paraId="17BD2C43" w14:textId="4F57BBC3" w:rsidR="00253227" w:rsidRDefault="00253227" w:rsidP="00C228CB">
      <w:pPr>
        <w:rPr>
          <w:sz w:val="24"/>
          <w:szCs w:val="24"/>
        </w:rPr>
      </w:pPr>
    </w:p>
    <w:p w14:paraId="73CB153B" w14:textId="50FA8021" w:rsidR="00253227" w:rsidRDefault="00253227" w:rsidP="00C228CB">
      <w:pPr>
        <w:rPr>
          <w:sz w:val="24"/>
          <w:szCs w:val="24"/>
        </w:rPr>
      </w:pPr>
    </w:p>
    <w:p w14:paraId="35124A08" w14:textId="19AED8CB" w:rsidR="00253227" w:rsidRDefault="00253227" w:rsidP="00C228CB">
      <w:pPr>
        <w:rPr>
          <w:sz w:val="24"/>
          <w:szCs w:val="24"/>
        </w:rPr>
      </w:pPr>
    </w:p>
    <w:p w14:paraId="63BFACF3" w14:textId="77777777" w:rsidR="00253227" w:rsidRDefault="00253227" w:rsidP="00C228CB">
      <w:pPr>
        <w:rPr>
          <w:sz w:val="24"/>
          <w:szCs w:val="24"/>
        </w:rPr>
      </w:pPr>
    </w:p>
    <w:p w14:paraId="36D9D84E" w14:textId="77777777" w:rsidR="00C228CB" w:rsidRPr="00E66AF4" w:rsidRDefault="00C228CB" w:rsidP="00C228CB">
      <w:pPr>
        <w:jc w:val="center"/>
        <w:outlineLvl w:val="0"/>
        <w:rPr>
          <w:b/>
          <w:sz w:val="24"/>
          <w:szCs w:val="24"/>
        </w:rPr>
      </w:pPr>
      <w:r>
        <w:rPr>
          <w:sz w:val="24"/>
          <w:szCs w:val="24"/>
        </w:rPr>
        <w:tab/>
      </w:r>
      <w:r w:rsidRPr="00E66AF4">
        <w:rPr>
          <w:b/>
          <w:sz w:val="24"/>
          <w:szCs w:val="24"/>
        </w:rPr>
        <w:t>ПОДПИСИ СТОРОН:</w:t>
      </w:r>
    </w:p>
    <w:p w14:paraId="5E4BEF97" w14:textId="77777777" w:rsidR="00C228CB" w:rsidRPr="00E66AF4" w:rsidRDefault="00C228CB" w:rsidP="00C228CB">
      <w:pPr>
        <w:jc w:val="center"/>
        <w:outlineLvl w:val="0"/>
        <w:rPr>
          <w:sz w:val="24"/>
          <w:szCs w:val="24"/>
        </w:rPr>
      </w:pPr>
    </w:p>
    <w:tbl>
      <w:tblPr>
        <w:tblW w:w="15324" w:type="dxa"/>
        <w:tblInd w:w="-176" w:type="dxa"/>
        <w:tblLayout w:type="fixed"/>
        <w:tblLook w:val="04A0" w:firstRow="1" w:lastRow="0" w:firstColumn="1" w:lastColumn="0" w:noHBand="0" w:noVBand="1"/>
      </w:tblPr>
      <w:tblGrid>
        <w:gridCol w:w="5421"/>
        <w:gridCol w:w="9903"/>
      </w:tblGrid>
      <w:tr w:rsidR="00C228CB" w:rsidRPr="00E66AF4" w14:paraId="22C2F8B1" w14:textId="77777777" w:rsidTr="004A7ACB">
        <w:tc>
          <w:tcPr>
            <w:tcW w:w="5421" w:type="dxa"/>
          </w:tcPr>
          <w:p w14:paraId="78547CDC" w14:textId="22836C84" w:rsidR="00C228CB" w:rsidRPr="00E66AF4" w:rsidRDefault="00C228CB" w:rsidP="004A7ACB">
            <w:pPr>
              <w:contextualSpacing/>
              <w:rPr>
                <w:sz w:val="24"/>
                <w:szCs w:val="24"/>
                <w:lang w:eastAsia="zh-CN"/>
              </w:rPr>
            </w:pPr>
          </w:p>
        </w:tc>
        <w:tc>
          <w:tcPr>
            <w:tcW w:w="9902" w:type="dxa"/>
          </w:tcPr>
          <w:p w14:paraId="42A3D8DA" w14:textId="68EE8C26" w:rsidR="00C228CB" w:rsidRPr="00E66AF4" w:rsidRDefault="00C228CB" w:rsidP="004A7ACB">
            <w:pPr>
              <w:rPr>
                <w:sz w:val="24"/>
                <w:szCs w:val="24"/>
                <w:lang w:eastAsia="zh-CN"/>
              </w:rPr>
            </w:pPr>
          </w:p>
        </w:tc>
      </w:tr>
    </w:tbl>
    <w:p w14:paraId="2CCB5B72" w14:textId="77777777" w:rsidR="00C228CB" w:rsidRPr="00E66AF4" w:rsidRDefault="00C228CB" w:rsidP="00C228CB">
      <w:pPr>
        <w:rPr>
          <w:sz w:val="24"/>
          <w:szCs w:val="24"/>
        </w:rPr>
        <w:sectPr w:rsidR="00C228CB" w:rsidRPr="00E66AF4" w:rsidSect="00C228CB">
          <w:headerReference w:type="default" r:id="rId14"/>
          <w:footerReference w:type="default" r:id="rId15"/>
          <w:headerReference w:type="first" r:id="rId16"/>
          <w:type w:val="continuous"/>
          <w:pgSz w:w="11906" w:h="16838"/>
          <w:pgMar w:top="1134" w:right="851" w:bottom="2268" w:left="1418" w:header="709" w:footer="709" w:gutter="0"/>
          <w:cols w:space="720"/>
          <w:formProt w:val="0"/>
          <w:titlePg/>
          <w:docGrid w:linePitch="360"/>
        </w:sectPr>
      </w:pPr>
    </w:p>
    <w:p w14:paraId="10843748" w14:textId="70598F42" w:rsidR="00C228CB" w:rsidRDefault="00C228CB" w:rsidP="00C228CB">
      <w:pPr>
        <w:tabs>
          <w:tab w:val="left" w:pos="3945"/>
        </w:tabs>
        <w:rPr>
          <w:sz w:val="24"/>
          <w:szCs w:val="24"/>
        </w:rPr>
      </w:pPr>
    </w:p>
    <w:p w14:paraId="0C3B5550" w14:textId="5B44901D" w:rsidR="004A11C0" w:rsidRPr="00C228CB" w:rsidRDefault="00C228CB" w:rsidP="00C228CB">
      <w:pPr>
        <w:tabs>
          <w:tab w:val="left" w:pos="3945"/>
        </w:tabs>
        <w:rPr>
          <w:sz w:val="24"/>
          <w:szCs w:val="24"/>
        </w:rPr>
        <w:sectPr w:rsidR="004A11C0" w:rsidRPr="00C228CB" w:rsidSect="00C228CB">
          <w:type w:val="continuous"/>
          <w:pgSz w:w="11906" w:h="16838"/>
          <w:pgMar w:top="1418" w:right="1135" w:bottom="2269" w:left="1418" w:header="0" w:footer="0" w:gutter="0"/>
          <w:cols w:space="720"/>
          <w:formProt w:val="0"/>
          <w:docGrid w:linePitch="100" w:charSpace="8192"/>
        </w:sectPr>
      </w:pPr>
      <w:r>
        <w:rPr>
          <w:sz w:val="24"/>
          <w:szCs w:val="24"/>
        </w:rPr>
        <w:tab/>
      </w:r>
    </w:p>
    <w:p w14:paraId="20911453" w14:textId="60DF2953" w:rsidR="008232BB" w:rsidRPr="00104D37" w:rsidRDefault="008232BB" w:rsidP="008232BB">
      <w:pPr>
        <w:widowControl w:val="0"/>
        <w:ind w:firstLine="6237"/>
        <w:jc w:val="right"/>
        <w:rPr>
          <w:sz w:val="24"/>
          <w:szCs w:val="24"/>
          <w:lang w:val="en-US"/>
        </w:rPr>
      </w:pPr>
      <w:r w:rsidRPr="00E66AF4">
        <w:rPr>
          <w:sz w:val="24"/>
          <w:szCs w:val="24"/>
        </w:rPr>
        <w:lastRenderedPageBreak/>
        <w:t>Приложение №</w:t>
      </w:r>
      <w:r w:rsidR="00104D37">
        <w:rPr>
          <w:sz w:val="24"/>
          <w:szCs w:val="24"/>
          <w:lang w:val="en-US"/>
        </w:rPr>
        <w:t xml:space="preserve"> 3</w:t>
      </w:r>
    </w:p>
    <w:p w14:paraId="78C56F7E" w14:textId="77777777" w:rsidR="008232BB" w:rsidRPr="00E66AF4" w:rsidRDefault="008232BB" w:rsidP="008232BB">
      <w:pPr>
        <w:widowControl w:val="0"/>
        <w:ind w:firstLine="6237"/>
        <w:jc w:val="right"/>
        <w:rPr>
          <w:sz w:val="24"/>
          <w:szCs w:val="24"/>
        </w:rPr>
      </w:pPr>
      <w:r w:rsidRPr="00E66AF4">
        <w:rPr>
          <w:sz w:val="24"/>
          <w:szCs w:val="24"/>
        </w:rPr>
        <w:t>к Договору поставки</w:t>
      </w:r>
    </w:p>
    <w:p w14:paraId="49532F95" w14:textId="77777777" w:rsidR="008232BB" w:rsidRPr="00E66AF4" w:rsidRDefault="008232BB" w:rsidP="008232BB">
      <w:pPr>
        <w:jc w:val="right"/>
        <w:rPr>
          <w:sz w:val="24"/>
          <w:szCs w:val="24"/>
        </w:rPr>
      </w:pPr>
      <w:r w:rsidRPr="00E66AF4">
        <w:rPr>
          <w:sz w:val="24"/>
          <w:szCs w:val="24"/>
        </w:rPr>
        <w:t xml:space="preserve">от «____» ________ 20 _ г. № </w:t>
      </w:r>
    </w:p>
    <w:p w14:paraId="175535E2" w14:textId="77777777" w:rsidR="008232BB" w:rsidRPr="00E66AF4" w:rsidRDefault="008232BB" w:rsidP="008232BB">
      <w:pPr>
        <w:shd w:val="clear" w:color="auto" w:fill="FFFFFF"/>
        <w:tabs>
          <w:tab w:val="left" w:pos="1418"/>
        </w:tabs>
        <w:contextualSpacing/>
        <w:rPr>
          <w:b/>
          <w:sz w:val="24"/>
          <w:szCs w:val="24"/>
        </w:rPr>
      </w:pPr>
    </w:p>
    <w:p w14:paraId="3B00CEE8" w14:textId="77777777" w:rsidR="008232BB" w:rsidRPr="00E66AF4" w:rsidRDefault="008232BB" w:rsidP="008232BB">
      <w:pPr>
        <w:shd w:val="clear" w:color="auto" w:fill="FFFFFF"/>
        <w:tabs>
          <w:tab w:val="left" w:pos="1418"/>
        </w:tabs>
        <w:contextualSpacing/>
        <w:jc w:val="center"/>
        <w:rPr>
          <w:b/>
          <w:sz w:val="24"/>
          <w:szCs w:val="24"/>
        </w:rPr>
      </w:pPr>
      <w:r w:rsidRPr="00E66AF4">
        <w:rPr>
          <w:b/>
          <w:sz w:val="24"/>
          <w:szCs w:val="24"/>
        </w:rPr>
        <w:t>Критерии отбора Банков – Гарантов</w:t>
      </w:r>
    </w:p>
    <w:p w14:paraId="290E6FC7" w14:textId="77777777" w:rsidR="008232BB" w:rsidRPr="00E66AF4" w:rsidRDefault="008232BB" w:rsidP="008232BB">
      <w:pPr>
        <w:shd w:val="clear" w:color="auto" w:fill="FFFFFF"/>
        <w:tabs>
          <w:tab w:val="left" w:pos="1418"/>
        </w:tabs>
        <w:contextualSpacing/>
        <w:jc w:val="center"/>
        <w:rPr>
          <w:b/>
          <w:sz w:val="24"/>
          <w:szCs w:val="24"/>
        </w:rPr>
      </w:pPr>
    </w:p>
    <w:p w14:paraId="29E2E270" w14:textId="77777777" w:rsidR="008232BB" w:rsidRPr="00E66AF4" w:rsidRDefault="008232BB" w:rsidP="008232BB">
      <w:pPr>
        <w:tabs>
          <w:tab w:val="left" w:pos="1134"/>
        </w:tabs>
        <w:jc w:val="both"/>
        <w:rPr>
          <w:sz w:val="24"/>
          <w:szCs w:val="24"/>
        </w:rPr>
      </w:pPr>
      <w:r w:rsidRPr="00E66AF4">
        <w:rPr>
          <w:sz w:val="24"/>
          <w:szCs w:val="24"/>
        </w:rPr>
        <w:t>Банк-Гарант (кредитная организация), выдающий банковскую гарантию, должен входить в перечень Банков-Гарантов Группы РусГидро</w:t>
      </w:r>
      <w:r w:rsidRPr="00E66AF4">
        <w:rPr>
          <w:sz w:val="24"/>
          <w:szCs w:val="24"/>
          <w:vertAlign w:val="superscript"/>
        </w:rPr>
        <w:footnoteReference w:id="3"/>
      </w:r>
      <w:r w:rsidRPr="00E66AF4">
        <w:rPr>
          <w:sz w:val="24"/>
          <w:szCs w:val="24"/>
        </w:rPr>
        <w:t>, а также соответствовать следующим критериям:</w:t>
      </w:r>
    </w:p>
    <w:p w14:paraId="00159E8F" w14:textId="77777777" w:rsidR="008232BB" w:rsidRPr="00E66AF4" w:rsidRDefault="008232BB" w:rsidP="00C228CB">
      <w:pPr>
        <w:numPr>
          <w:ilvl w:val="1"/>
          <w:numId w:val="39"/>
        </w:numPr>
        <w:tabs>
          <w:tab w:val="left" w:pos="0"/>
        </w:tabs>
        <w:suppressAutoHyphens w:val="0"/>
        <w:ind w:left="0" w:firstLine="567"/>
        <w:jc w:val="both"/>
        <w:rPr>
          <w:sz w:val="24"/>
          <w:szCs w:val="24"/>
        </w:rPr>
      </w:pPr>
      <w:r w:rsidRPr="00E66AF4">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58708C72" w14:textId="77777777" w:rsidR="008232BB" w:rsidRPr="00E66AF4" w:rsidRDefault="008232BB" w:rsidP="00C228CB">
      <w:pPr>
        <w:numPr>
          <w:ilvl w:val="1"/>
          <w:numId w:val="25"/>
        </w:numPr>
        <w:tabs>
          <w:tab w:val="left" w:pos="0"/>
        </w:tabs>
        <w:suppressAutoHyphens w:val="0"/>
        <w:ind w:left="0" w:firstLine="567"/>
        <w:jc w:val="both"/>
        <w:rPr>
          <w:sz w:val="24"/>
          <w:szCs w:val="24"/>
        </w:rPr>
      </w:pPr>
      <w:r w:rsidRPr="00E66AF4">
        <w:rPr>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70C8C99A" w14:textId="77777777" w:rsidR="008232BB" w:rsidRPr="00E66AF4" w:rsidRDefault="008232BB" w:rsidP="00C228CB">
      <w:pPr>
        <w:numPr>
          <w:ilvl w:val="1"/>
          <w:numId w:val="25"/>
        </w:numPr>
        <w:tabs>
          <w:tab w:val="left" w:pos="0"/>
        </w:tabs>
        <w:suppressAutoHyphens w:val="0"/>
        <w:ind w:left="0" w:firstLine="567"/>
        <w:jc w:val="both"/>
        <w:rPr>
          <w:sz w:val="24"/>
          <w:szCs w:val="24"/>
        </w:rPr>
      </w:pPr>
      <w:r w:rsidRPr="00E66AF4">
        <w:rPr>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14:paraId="61EB1EC4" w14:textId="77777777" w:rsidR="008232BB" w:rsidRPr="00E66AF4" w:rsidRDefault="008232BB" w:rsidP="00C228CB">
      <w:pPr>
        <w:numPr>
          <w:ilvl w:val="1"/>
          <w:numId w:val="25"/>
        </w:numPr>
        <w:tabs>
          <w:tab w:val="left" w:pos="0"/>
        </w:tabs>
        <w:suppressAutoHyphens w:val="0"/>
        <w:ind w:left="0" w:firstLine="567"/>
        <w:jc w:val="both"/>
        <w:rPr>
          <w:sz w:val="24"/>
          <w:szCs w:val="24"/>
        </w:rPr>
      </w:pPr>
      <w:r w:rsidRPr="00E66AF4">
        <w:rPr>
          <w:sz w:val="24"/>
          <w:szCs w:val="24"/>
        </w:rPr>
        <w:t>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sidRPr="00E66AF4">
        <w:rPr>
          <w:sz w:val="24"/>
          <w:szCs w:val="24"/>
          <w:vertAlign w:val="superscript"/>
        </w:rPr>
        <w:footnoteReference w:id="4"/>
      </w:r>
      <w:r w:rsidRPr="00E66AF4">
        <w:rPr>
          <w:sz w:val="24"/>
          <w:szCs w:val="24"/>
        </w:rPr>
        <w:t xml:space="preserve">. </w:t>
      </w:r>
    </w:p>
    <w:p w14:paraId="14082EEE" w14:textId="77777777" w:rsidR="008232BB" w:rsidRPr="00E66AF4" w:rsidRDefault="008232BB" w:rsidP="00C228CB">
      <w:pPr>
        <w:numPr>
          <w:ilvl w:val="1"/>
          <w:numId w:val="25"/>
        </w:numPr>
        <w:tabs>
          <w:tab w:val="left" w:pos="0"/>
        </w:tabs>
        <w:suppressAutoHyphens w:val="0"/>
        <w:ind w:left="0" w:firstLine="567"/>
        <w:jc w:val="both"/>
        <w:rPr>
          <w:sz w:val="24"/>
          <w:szCs w:val="24"/>
        </w:rPr>
      </w:pPr>
      <w:r w:rsidRPr="00E66AF4">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sidRPr="00E66AF4">
        <w:rPr>
          <w:sz w:val="24"/>
          <w:szCs w:val="24"/>
          <w:vertAlign w:val="superscript"/>
        </w:rPr>
        <w:footnoteReference w:id="5"/>
      </w:r>
      <w:r w:rsidRPr="00E66AF4">
        <w:rPr>
          <w:sz w:val="24"/>
          <w:szCs w:val="24"/>
        </w:rPr>
        <w:t>.</w:t>
      </w:r>
    </w:p>
    <w:p w14:paraId="18FD1F41" w14:textId="77777777" w:rsidR="008232BB" w:rsidRPr="00E66AF4" w:rsidRDefault="008232BB" w:rsidP="00C228CB">
      <w:pPr>
        <w:numPr>
          <w:ilvl w:val="1"/>
          <w:numId w:val="25"/>
        </w:numPr>
        <w:tabs>
          <w:tab w:val="left" w:pos="0"/>
        </w:tabs>
        <w:suppressAutoHyphens w:val="0"/>
        <w:ind w:left="0" w:firstLine="567"/>
        <w:jc w:val="both"/>
        <w:rPr>
          <w:sz w:val="24"/>
          <w:szCs w:val="24"/>
        </w:rPr>
      </w:pPr>
      <w:r w:rsidRPr="00E66AF4">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14:paraId="41A4BC55" w14:textId="77777777" w:rsidR="008232BB" w:rsidRPr="00E66AF4" w:rsidRDefault="008232BB" w:rsidP="00C228CB">
      <w:pPr>
        <w:numPr>
          <w:ilvl w:val="1"/>
          <w:numId w:val="25"/>
        </w:numPr>
        <w:tabs>
          <w:tab w:val="left" w:pos="0"/>
        </w:tabs>
        <w:suppressAutoHyphens w:val="0"/>
        <w:ind w:left="0" w:firstLine="567"/>
        <w:jc w:val="both"/>
        <w:rPr>
          <w:sz w:val="24"/>
          <w:szCs w:val="24"/>
        </w:rPr>
      </w:pPr>
      <w:r w:rsidRPr="00E66AF4">
        <w:rPr>
          <w:sz w:val="24"/>
          <w:szCs w:val="24"/>
        </w:rPr>
        <w:t>Не иметь просроченную задолженность перед ПАО «РусГидро» и компаниями Группы РусГидро.</w:t>
      </w:r>
    </w:p>
    <w:p w14:paraId="67D9D9CD" w14:textId="77777777" w:rsidR="008232BB" w:rsidRPr="00E66AF4" w:rsidRDefault="008232BB" w:rsidP="00C228CB">
      <w:pPr>
        <w:numPr>
          <w:ilvl w:val="1"/>
          <w:numId w:val="25"/>
        </w:numPr>
        <w:tabs>
          <w:tab w:val="left" w:pos="0"/>
        </w:tabs>
        <w:suppressAutoHyphens w:val="0"/>
        <w:ind w:left="0" w:firstLine="567"/>
        <w:jc w:val="both"/>
        <w:rPr>
          <w:sz w:val="24"/>
          <w:szCs w:val="24"/>
        </w:rPr>
      </w:pPr>
      <w:r w:rsidRPr="00E66AF4">
        <w:rPr>
          <w:sz w:val="24"/>
          <w:szCs w:val="24"/>
        </w:rPr>
        <w:lastRenderedPageBreak/>
        <w:t>Присутствовать (иметь отделение, филиал) по месту нахождения ПАО «РусГидро», его обособленного подразделения или Филиала, для нужд которого заключается Договор.</w:t>
      </w:r>
    </w:p>
    <w:p w14:paraId="2B856DE8" w14:textId="77777777" w:rsidR="008232BB" w:rsidRPr="00E66AF4" w:rsidRDefault="008232BB" w:rsidP="00C228CB">
      <w:pPr>
        <w:numPr>
          <w:ilvl w:val="1"/>
          <w:numId w:val="25"/>
        </w:numPr>
        <w:tabs>
          <w:tab w:val="left" w:pos="0"/>
        </w:tabs>
        <w:suppressAutoHyphens w:val="0"/>
        <w:ind w:left="0" w:firstLine="567"/>
        <w:jc w:val="both"/>
        <w:rPr>
          <w:sz w:val="24"/>
          <w:szCs w:val="24"/>
        </w:rPr>
      </w:pPr>
      <w:r w:rsidRPr="00E66AF4">
        <w:rPr>
          <w:sz w:val="24"/>
          <w:szCs w:val="24"/>
        </w:rPr>
        <w:t>Требования, установленные пунктами 2 – 4 настоящих Критериев, не распространяются на кредитные организации:</w:t>
      </w:r>
    </w:p>
    <w:p w14:paraId="38D62E5B" w14:textId="77777777" w:rsidR="008232BB" w:rsidRPr="00E66AF4" w:rsidRDefault="008232BB" w:rsidP="00C228CB">
      <w:pPr>
        <w:numPr>
          <w:ilvl w:val="1"/>
          <w:numId w:val="40"/>
        </w:numPr>
        <w:tabs>
          <w:tab w:val="left" w:pos="0"/>
        </w:tabs>
        <w:suppressAutoHyphens w:val="0"/>
        <w:ind w:left="0" w:firstLine="567"/>
        <w:jc w:val="both"/>
        <w:rPr>
          <w:sz w:val="24"/>
          <w:szCs w:val="24"/>
        </w:rPr>
      </w:pPr>
      <w:r w:rsidRPr="00E66AF4">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0BBD2111" w14:textId="77777777" w:rsidR="008232BB" w:rsidRPr="00E66AF4" w:rsidRDefault="008232BB" w:rsidP="00C228CB">
      <w:pPr>
        <w:numPr>
          <w:ilvl w:val="1"/>
          <w:numId w:val="34"/>
        </w:numPr>
        <w:tabs>
          <w:tab w:val="left" w:pos="0"/>
        </w:tabs>
        <w:suppressAutoHyphens w:val="0"/>
        <w:ind w:left="0" w:firstLine="567"/>
        <w:jc w:val="both"/>
        <w:rPr>
          <w:sz w:val="24"/>
          <w:szCs w:val="24"/>
        </w:rPr>
      </w:pPr>
      <w:r w:rsidRPr="00E66AF4">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71AA5201" w14:textId="77777777" w:rsidR="008232BB" w:rsidRPr="00E66AF4" w:rsidRDefault="008232BB" w:rsidP="00C228CB">
      <w:pPr>
        <w:numPr>
          <w:ilvl w:val="1"/>
          <w:numId w:val="34"/>
        </w:numPr>
        <w:tabs>
          <w:tab w:val="left" w:pos="0"/>
        </w:tabs>
        <w:suppressAutoHyphens w:val="0"/>
        <w:ind w:left="0" w:firstLine="567"/>
        <w:jc w:val="both"/>
        <w:rPr>
          <w:sz w:val="24"/>
          <w:szCs w:val="24"/>
        </w:rPr>
      </w:pPr>
      <w:r w:rsidRPr="00E66AF4">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14:paraId="2E18DF7C" w14:textId="77777777" w:rsidR="008232BB" w:rsidRPr="00E66AF4" w:rsidRDefault="008232BB" w:rsidP="00C228CB">
      <w:pPr>
        <w:numPr>
          <w:ilvl w:val="1"/>
          <w:numId w:val="34"/>
        </w:numPr>
        <w:tabs>
          <w:tab w:val="left" w:pos="0"/>
        </w:tabs>
        <w:suppressAutoHyphens w:val="0"/>
        <w:ind w:left="0" w:firstLine="567"/>
        <w:jc w:val="both"/>
        <w:rPr>
          <w:sz w:val="24"/>
          <w:szCs w:val="24"/>
        </w:rPr>
      </w:pPr>
      <w:r w:rsidRPr="00E66AF4">
        <w:rPr>
          <w:sz w:val="24"/>
          <w:szCs w:val="24"/>
        </w:rPr>
        <w:t xml:space="preserve"> ВЭБ.РФ.</w:t>
      </w:r>
    </w:p>
    <w:p w14:paraId="0B4259EA" w14:textId="77777777" w:rsidR="008232BB" w:rsidRPr="00E66AF4" w:rsidRDefault="008232BB" w:rsidP="00C228CB">
      <w:pPr>
        <w:numPr>
          <w:ilvl w:val="1"/>
          <w:numId w:val="25"/>
        </w:numPr>
        <w:tabs>
          <w:tab w:val="left" w:pos="0"/>
        </w:tabs>
        <w:suppressAutoHyphens w:val="0"/>
        <w:ind w:left="0" w:firstLine="567"/>
        <w:jc w:val="both"/>
        <w:rPr>
          <w:sz w:val="24"/>
          <w:szCs w:val="24"/>
        </w:rPr>
      </w:pPr>
      <w:r w:rsidRPr="00E66AF4">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0B800C86" w14:textId="77777777" w:rsidR="008232BB" w:rsidRPr="00E66AF4" w:rsidRDefault="008232BB" w:rsidP="00C228CB">
      <w:pPr>
        <w:tabs>
          <w:tab w:val="left" w:pos="0"/>
        </w:tabs>
        <w:ind w:firstLine="567"/>
        <w:jc w:val="center"/>
        <w:rPr>
          <w:sz w:val="24"/>
          <w:szCs w:val="24"/>
        </w:rPr>
      </w:pPr>
      <w:r w:rsidRPr="00E66AF4">
        <w:rPr>
          <w:b/>
          <w:i/>
          <w:sz w:val="24"/>
          <w:szCs w:val="24"/>
        </w:rPr>
        <w:t>Lim</w:t>
      </w:r>
      <w:r w:rsidRPr="00E66AF4">
        <w:rPr>
          <w:b/>
          <w:i/>
          <w:sz w:val="24"/>
          <w:szCs w:val="24"/>
          <w:vertAlign w:val="subscript"/>
        </w:rPr>
        <w:t>Ai</w:t>
      </w:r>
      <w:r w:rsidRPr="00E66AF4">
        <w:rPr>
          <w:b/>
          <w:i/>
          <w:sz w:val="24"/>
          <w:szCs w:val="24"/>
        </w:rPr>
        <w:t xml:space="preserve">  = r</w:t>
      </w:r>
      <w:r w:rsidRPr="00E66AF4">
        <w:rPr>
          <w:b/>
          <w:i/>
          <w:sz w:val="24"/>
          <w:szCs w:val="24"/>
          <w:vertAlign w:val="subscript"/>
        </w:rPr>
        <w:t>i</w:t>
      </w:r>
      <w:r w:rsidRPr="00E66AF4">
        <w:rPr>
          <w:b/>
          <w:i/>
          <w:sz w:val="24"/>
          <w:szCs w:val="24"/>
        </w:rPr>
        <w:t xml:space="preserve"> × СK</w:t>
      </w:r>
      <w:r w:rsidRPr="00E66AF4">
        <w:rPr>
          <w:b/>
          <w:i/>
          <w:sz w:val="24"/>
          <w:szCs w:val="24"/>
          <w:vertAlign w:val="subscript"/>
        </w:rPr>
        <w:t>i</w:t>
      </w:r>
      <w:r w:rsidRPr="00E66AF4">
        <w:rPr>
          <w:sz w:val="24"/>
          <w:szCs w:val="24"/>
        </w:rPr>
        <w:t>, где</w:t>
      </w:r>
    </w:p>
    <w:tbl>
      <w:tblPr>
        <w:tblW w:w="9073" w:type="dxa"/>
        <w:tblLayout w:type="fixed"/>
        <w:tblLook w:val="01E0" w:firstRow="1" w:lastRow="1" w:firstColumn="1" w:lastColumn="1" w:noHBand="0" w:noVBand="0"/>
      </w:tblPr>
      <w:tblGrid>
        <w:gridCol w:w="284"/>
        <w:gridCol w:w="280"/>
        <w:gridCol w:w="145"/>
        <w:gridCol w:w="8364"/>
      </w:tblGrid>
      <w:tr w:rsidR="008232BB" w:rsidRPr="00E66AF4" w14:paraId="20F87619" w14:textId="77777777" w:rsidTr="00C228CB">
        <w:trPr>
          <w:trHeight w:val="426"/>
        </w:trPr>
        <w:tc>
          <w:tcPr>
            <w:tcW w:w="284" w:type="dxa"/>
          </w:tcPr>
          <w:p w14:paraId="4A6D3217" w14:textId="77777777" w:rsidR="008232BB" w:rsidRPr="00E66AF4" w:rsidRDefault="008232BB" w:rsidP="00C228CB">
            <w:pPr>
              <w:widowControl w:val="0"/>
              <w:tabs>
                <w:tab w:val="left" w:pos="0"/>
              </w:tabs>
              <w:ind w:right="-108" w:firstLine="567"/>
              <w:jc w:val="both"/>
              <w:rPr>
                <w:color w:val="000000"/>
                <w:sz w:val="24"/>
                <w:szCs w:val="24"/>
              </w:rPr>
            </w:pPr>
            <w:r w:rsidRPr="00E66AF4">
              <w:rPr>
                <w:b/>
                <w:i/>
                <w:color w:val="000000"/>
                <w:sz w:val="24"/>
                <w:szCs w:val="24"/>
              </w:rPr>
              <w:t>Lim</w:t>
            </w:r>
            <w:r w:rsidRPr="00E66AF4">
              <w:rPr>
                <w:b/>
                <w:i/>
                <w:color w:val="000000"/>
                <w:sz w:val="24"/>
                <w:szCs w:val="24"/>
                <w:vertAlign w:val="subscript"/>
                <w:lang w:val="en-US"/>
              </w:rPr>
              <w:t xml:space="preserve">Ai </w:t>
            </w:r>
          </w:p>
        </w:tc>
        <w:tc>
          <w:tcPr>
            <w:tcW w:w="425" w:type="dxa"/>
            <w:gridSpan w:val="2"/>
          </w:tcPr>
          <w:p w14:paraId="5A278C26" w14:textId="77777777" w:rsidR="008232BB" w:rsidRPr="00E66AF4" w:rsidRDefault="008232BB" w:rsidP="00C228CB">
            <w:pPr>
              <w:widowControl w:val="0"/>
              <w:tabs>
                <w:tab w:val="left" w:pos="0"/>
              </w:tabs>
              <w:ind w:right="-108" w:firstLine="567"/>
              <w:jc w:val="both"/>
              <w:rPr>
                <w:color w:val="000000"/>
                <w:sz w:val="24"/>
                <w:szCs w:val="24"/>
              </w:rPr>
            </w:pPr>
            <w:r w:rsidRPr="00E66AF4">
              <w:rPr>
                <w:sz w:val="24"/>
                <w:szCs w:val="24"/>
              </w:rPr>
              <w:t xml:space="preserve">-  </w:t>
            </w:r>
          </w:p>
        </w:tc>
        <w:tc>
          <w:tcPr>
            <w:tcW w:w="8364" w:type="dxa"/>
          </w:tcPr>
          <w:p w14:paraId="3A3867F2" w14:textId="77777777" w:rsidR="008232BB" w:rsidRPr="00E66AF4" w:rsidRDefault="008232BB" w:rsidP="00C228CB">
            <w:pPr>
              <w:widowControl w:val="0"/>
              <w:tabs>
                <w:tab w:val="left" w:pos="0"/>
              </w:tabs>
              <w:ind w:right="-108" w:firstLine="567"/>
              <w:jc w:val="both"/>
              <w:rPr>
                <w:color w:val="000000"/>
                <w:sz w:val="24"/>
                <w:szCs w:val="24"/>
              </w:rPr>
            </w:pPr>
            <w:r w:rsidRPr="00E66AF4">
              <w:rPr>
                <w:sz w:val="24"/>
                <w:szCs w:val="24"/>
              </w:rPr>
              <w:t>Лимит риска для i-ой кредитной организации</w:t>
            </w:r>
            <w:r w:rsidRPr="00E66AF4">
              <w:rPr>
                <w:sz w:val="24"/>
                <w:szCs w:val="24"/>
                <w:vertAlign w:val="superscript"/>
              </w:rPr>
              <w:footnoteReference w:id="6"/>
            </w:r>
            <w:r w:rsidRPr="00E66AF4">
              <w:rPr>
                <w:sz w:val="24"/>
                <w:szCs w:val="24"/>
                <w:vertAlign w:val="superscript"/>
              </w:rPr>
              <w:t>.</w:t>
            </w:r>
            <w:r w:rsidRPr="00E66AF4">
              <w:rPr>
                <w:sz w:val="24"/>
                <w:szCs w:val="24"/>
              </w:rPr>
              <w:t xml:space="preserve"> </w:t>
            </w:r>
          </w:p>
        </w:tc>
      </w:tr>
      <w:tr w:rsidR="008232BB" w:rsidRPr="00E66AF4" w14:paraId="28702063" w14:textId="77777777" w:rsidTr="00C228CB">
        <w:trPr>
          <w:trHeight w:val="280"/>
        </w:trPr>
        <w:tc>
          <w:tcPr>
            <w:tcW w:w="284" w:type="dxa"/>
          </w:tcPr>
          <w:p w14:paraId="76D765FC" w14:textId="77777777" w:rsidR="008232BB" w:rsidRPr="00E66AF4" w:rsidRDefault="008232BB" w:rsidP="00C228CB">
            <w:pPr>
              <w:widowControl w:val="0"/>
              <w:tabs>
                <w:tab w:val="left" w:pos="0"/>
              </w:tabs>
              <w:ind w:right="-108" w:firstLine="567"/>
              <w:jc w:val="both"/>
              <w:rPr>
                <w:b/>
                <w:i/>
                <w:color w:val="000000"/>
                <w:sz w:val="24"/>
                <w:szCs w:val="24"/>
                <w:vertAlign w:val="subscript"/>
              </w:rPr>
            </w:pPr>
            <w:r w:rsidRPr="00E66AF4">
              <w:rPr>
                <w:b/>
                <w:i/>
                <w:color w:val="000000"/>
                <w:sz w:val="24"/>
                <w:szCs w:val="24"/>
              </w:rPr>
              <w:t>С</w:t>
            </w:r>
            <w:r w:rsidRPr="00E66AF4">
              <w:rPr>
                <w:b/>
                <w:i/>
                <w:color w:val="000000"/>
                <w:sz w:val="24"/>
                <w:szCs w:val="24"/>
                <w:lang w:val="en-US"/>
              </w:rPr>
              <w:t>K</w:t>
            </w:r>
            <w:r w:rsidRPr="00E66AF4">
              <w:rPr>
                <w:b/>
                <w:i/>
                <w:color w:val="000000"/>
                <w:sz w:val="24"/>
                <w:szCs w:val="24"/>
                <w:vertAlign w:val="subscript"/>
                <w:lang w:val="en-US"/>
              </w:rPr>
              <w:t>i</w:t>
            </w:r>
          </w:p>
        </w:tc>
        <w:tc>
          <w:tcPr>
            <w:tcW w:w="280" w:type="dxa"/>
          </w:tcPr>
          <w:p w14:paraId="40706AA2" w14:textId="77777777" w:rsidR="008232BB" w:rsidRPr="00E66AF4" w:rsidRDefault="008232BB" w:rsidP="00C228CB">
            <w:pPr>
              <w:widowControl w:val="0"/>
              <w:tabs>
                <w:tab w:val="left" w:pos="0"/>
              </w:tabs>
              <w:ind w:right="-108" w:firstLine="567"/>
              <w:jc w:val="both"/>
              <w:rPr>
                <w:color w:val="000000"/>
                <w:sz w:val="24"/>
                <w:szCs w:val="24"/>
              </w:rPr>
            </w:pPr>
            <w:r w:rsidRPr="00E66AF4">
              <w:rPr>
                <w:sz w:val="24"/>
                <w:szCs w:val="24"/>
              </w:rPr>
              <w:t>-</w:t>
            </w:r>
            <w:r w:rsidRPr="00E66AF4">
              <w:rPr>
                <w:color w:val="000000"/>
                <w:sz w:val="24"/>
                <w:szCs w:val="24"/>
              </w:rPr>
              <w:t xml:space="preserve">  </w:t>
            </w:r>
          </w:p>
        </w:tc>
        <w:tc>
          <w:tcPr>
            <w:tcW w:w="8509" w:type="dxa"/>
            <w:gridSpan w:val="2"/>
          </w:tcPr>
          <w:p w14:paraId="33B7ACE2" w14:textId="77777777" w:rsidR="008232BB" w:rsidRPr="00E66AF4" w:rsidRDefault="008232BB" w:rsidP="00C228CB">
            <w:pPr>
              <w:widowControl w:val="0"/>
              <w:tabs>
                <w:tab w:val="left" w:pos="0"/>
              </w:tabs>
              <w:ind w:right="-108" w:firstLine="567"/>
              <w:jc w:val="both"/>
              <w:rPr>
                <w:color w:val="000000"/>
                <w:sz w:val="24"/>
                <w:szCs w:val="24"/>
              </w:rPr>
            </w:pPr>
            <w:r w:rsidRPr="00E66AF4">
              <w:rPr>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7">
              <w:r w:rsidRPr="00E66AF4">
                <w:rPr>
                  <w:sz w:val="24"/>
                  <w:szCs w:val="24"/>
                  <w:u w:val="single"/>
                  <w:lang w:eastAsia="zh-CN"/>
                </w:rPr>
                <w:t>www.cbr.ru</w:t>
              </w:r>
            </w:hyperlink>
            <w:r w:rsidRPr="00E66AF4">
              <w:rPr>
                <w:sz w:val="24"/>
                <w:szCs w:val="24"/>
              </w:rPr>
              <w:t>) по строке 000 «Расчет собственных средств (капитала) («Базель III»)», код формы 0409123;</w:t>
            </w:r>
          </w:p>
        </w:tc>
      </w:tr>
      <w:tr w:rsidR="008232BB" w:rsidRPr="00E66AF4" w14:paraId="75DD57C9" w14:textId="77777777" w:rsidTr="00C228CB">
        <w:trPr>
          <w:trHeight w:val="993"/>
        </w:trPr>
        <w:tc>
          <w:tcPr>
            <w:tcW w:w="284" w:type="dxa"/>
          </w:tcPr>
          <w:p w14:paraId="709737F9" w14:textId="77777777" w:rsidR="008232BB" w:rsidRPr="00E66AF4" w:rsidRDefault="008232BB" w:rsidP="00C228CB">
            <w:pPr>
              <w:widowControl w:val="0"/>
              <w:tabs>
                <w:tab w:val="left" w:pos="0"/>
              </w:tabs>
              <w:ind w:right="-108" w:firstLine="567"/>
              <w:jc w:val="both"/>
              <w:rPr>
                <w:b/>
                <w:i/>
                <w:color w:val="000000"/>
                <w:sz w:val="24"/>
                <w:szCs w:val="24"/>
              </w:rPr>
            </w:pPr>
            <w:r w:rsidRPr="00E66AF4">
              <w:rPr>
                <w:b/>
                <w:i/>
                <w:color w:val="000000"/>
                <w:sz w:val="24"/>
                <w:szCs w:val="24"/>
              </w:rPr>
              <w:t>r</w:t>
            </w:r>
            <w:r w:rsidRPr="00E66AF4">
              <w:rPr>
                <w:b/>
                <w:i/>
                <w:color w:val="000000"/>
                <w:sz w:val="24"/>
                <w:szCs w:val="24"/>
                <w:vertAlign w:val="subscript"/>
              </w:rPr>
              <w:t>i</w:t>
            </w:r>
          </w:p>
        </w:tc>
        <w:tc>
          <w:tcPr>
            <w:tcW w:w="280" w:type="dxa"/>
          </w:tcPr>
          <w:p w14:paraId="744B4CA1" w14:textId="77777777" w:rsidR="008232BB" w:rsidRPr="00E66AF4" w:rsidRDefault="008232BB" w:rsidP="00C228CB">
            <w:pPr>
              <w:widowControl w:val="0"/>
              <w:tabs>
                <w:tab w:val="left" w:pos="0"/>
              </w:tabs>
              <w:ind w:right="-108" w:firstLine="567"/>
              <w:jc w:val="both"/>
              <w:rPr>
                <w:sz w:val="24"/>
                <w:szCs w:val="24"/>
              </w:rPr>
            </w:pPr>
            <w:r w:rsidRPr="00E66AF4">
              <w:rPr>
                <w:sz w:val="24"/>
                <w:szCs w:val="24"/>
              </w:rPr>
              <w:t>-</w:t>
            </w:r>
          </w:p>
        </w:tc>
        <w:tc>
          <w:tcPr>
            <w:tcW w:w="8509" w:type="dxa"/>
            <w:gridSpan w:val="2"/>
          </w:tcPr>
          <w:p w14:paraId="07C7C264" w14:textId="77777777" w:rsidR="008232BB" w:rsidRPr="00E66AF4" w:rsidRDefault="008232BB" w:rsidP="00C228CB">
            <w:pPr>
              <w:widowControl w:val="0"/>
              <w:tabs>
                <w:tab w:val="left" w:pos="0"/>
                <w:tab w:val="left" w:pos="7130"/>
              </w:tabs>
              <w:ind w:right="-108" w:firstLine="567"/>
              <w:jc w:val="both"/>
              <w:rPr>
                <w:sz w:val="24"/>
                <w:szCs w:val="24"/>
              </w:rPr>
            </w:pPr>
            <w:r w:rsidRPr="00E66AF4">
              <w:rPr>
                <w:sz w:val="24"/>
                <w:szCs w:val="24"/>
              </w:rPr>
              <w:t>рейтинговый коэффициент</w:t>
            </w:r>
            <w:r w:rsidRPr="00E66AF4">
              <w:rPr>
                <w:sz w:val="24"/>
                <w:szCs w:val="24"/>
                <w:vertAlign w:val="superscript"/>
              </w:rPr>
              <w:footnoteReference w:id="7"/>
            </w:r>
            <w:r w:rsidRPr="00E66AF4">
              <w:rPr>
                <w:sz w:val="24"/>
                <w:szCs w:val="24"/>
              </w:rPr>
              <w:t xml:space="preserve"> для i-ой кредитной организации, равный:</w:t>
            </w:r>
          </w:p>
          <w:p w14:paraId="15791A39" w14:textId="77777777" w:rsidR="008232BB" w:rsidRPr="00E66AF4" w:rsidRDefault="008232BB" w:rsidP="00C228CB">
            <w:pPr>
              <w:widowControl w:val="0"/>
              <w:tabs>
                <w:tab w:val="left" w:pos="0"/>
              </w:tabs>
              <w:ind w:firstLine="567"/>
              <w:jc w:val="both"/>
              <w:rPr>
                <w:sz w:val="24"/>
                <w:szCs w:val="24"/>
              </w:rPr>
            </w:pPr>
            <w:r w:rsidRPr="00E66AF4">
              <w:rPr>
                <w:b/>
                <w:sz w:val="24"/>
                <w:szCs w:val="24"/>
              </w:rPr>
              <w:t>0,05</w:t>
            </w:r>
            <w:r w:rsidRPr="00E66AF4">
              <w:rPr>
                <w:sz w:val="24"/>
                <w:szCs w:val="24"/>
              </w:rPr>
              <w:t xml:space="preserve"> - если i-ая кредитная организация имеет национальный рейтинг кредитоспособности не ниже уровня </w:t>
            </w:r>
            <w:r w:rsidRPr="00E66AF4">
              <w:rPr>
                <w:b/>
                <w:sz w:val="24"/>
                <w:szCs w:val="24"/>
              </w:rPr>
              <w:t>«АА-»</w:t>
            </w:r>
            <w:r w:rsidRPr="00E66AF4">
              <w:rPr>
                <w:sz w:val="24"/>
                <w:szCs w:val="24"/>
              </w:rPr>
              <w:t xml:space="preserve"> по классификации рейтингового агентства АКРА или не ниже уровня </w:t>
            </w:r>
            <w:r w:rsidRPr="00E66AF4">
              <w:rPr>
                <w:b/>
                <w:sz w:val="24"/>
                <w:szCs w:val="24"/>
              </w:rPr>
              <w:t>«</w:t>
            </w:r>
            <w:r w:rsidRPr="00E66AF4">
              <w:rPr>
                <w:b/>
                <w:sz w:val="24"/>
                <w:szCs w:val="24"/>
                <w:lang w:val="en-US"/>
              </w:rPr>
              <w:t>ru</w:t>
            </w:r>
            <w:r w:rsidRPr="00E66AF4">
              <w:rPr>
                <w:b/>
                <w:sz w:val="24"/>
                <w:szCs w:val="24"/>
              </w:rPr>
              <w:t>А</w:t>
            </w:r>
            <w:r w:rsidRPr="00E66AF4">
              <w:rPr>
                <w:b/>
                <w:sz w:val="24"/>
                <w:szCs w:val="24"/>
                <w:lang w:val="en-US"/>
              </w:rPr>
              <w:t>A</w:t>
            </w:r>
            <w:r w:rsidRPr="00E66AF4">
              <w:rPr>
                <w:b/>
                <w:sz w:val="24"/>
                <w:szCs w:val="24"/>
              </w:rPr>
              <w:t>-»</w:t>
            </w:r>
            <w:r w:rsidRPr="00E66AF4">
              <w:rPr>
                <w:sz w:val="24"/>
                <w:szCs w:val="24"/>
              </w:rPr>
              <w:t xml:space="preserve"> по классификации рейтингового агентства Эксперт РА;</w:t>
            </w:r>
          </w:p>
          <w:p w14:paraId="61EFB068" w14:textId="77777777" w:rsidR="008232BB" w:rsidRPr="00E66AF4" w:rsidRDefault="008232BB" w:rsidP="00C228CB">
            <w:pPr>
              <w:widowControl w:val="0"/>
              <w:tabs>
                <w:tab w:val="left" w:pos="0"/>
              </w:tabs>
              <w:ind w:firstLine="567"/>
              <w:jc w:val="both"/>
              <w:rPr>
                <w:sz w:val="24"/>
                <w:szCs w:val="24"/>
              </w:rPr>
            </w:pPr>
            <w:r w:rsidRPr="00E66AF4">
              <w:rPr>
                <w:b/>
                <w:sz w:val="24"/>
                <w:szCs w:val="24"/>
              </w:rPr>
              <w:lastRenderedPageBreak/>
              <w:t>0,025</w:t>
            </w:r>
            <w:r w:rsidRPr="00E66AF4">
              <w:rPr>
                <w:sz w:val="24"/>
                <w:szCs w:val="24"/>
              </w:rPr>
              <w:t xml:space="preserve"> - если i-ая кредитная организация имеет национальный рейтинг кредитоспособности не ниже уровня </w:t>
            </w:r>
            <w:r w:rsidRPr="00E66AF4">
              <w:rPr>
                <w:b/>
                <w:sz w:val="24"/>
                <w:szCs w:val="24"/>
              </w:rPr>
              <w:t>«А-»</w:t>
            </w:r>
            <w:r w:rsidRPr="00E66AF4">
              <w:rPr>
                <w:sz w:val="24"/>
                <w:szCs w:val="24"/>
              </w:rPr>
              <w:t xml:space="preserve"> по классификации рейтингового агентства АКРА или не ниже уровня </w:t>
            </w:r>
            <w:r w:rsidRPr="00E66AF4">
              <w:rPr>
                <w:b/>
                <w:sz w:val="24"/>
                <w:szCs w:val="24"/>
              </w:rPr>
              <w:t>«ruA-»</w:t>
            </w:r>
            <w:r w:rsidRPr="00E66AF4">
              <w:rPr>
                <w:sz w:val="24"/>
                <w:szCs w:val="24"/>
              </w:rPr>
              <w:t xml:space="preserve"> по классификации рейтингового агентства Эксперт РА;</w:t>
            </w:r>
          </w:p>
          <w:p w14:paraId="3633FCD0" w14:textId="77777777" w:rsidR="008232BB" w:rsidRPr="00E66AF4" w:rsidRDefault="008232BB" w:rsidP="00C228CB">
            <w:pPr>
              <w:widowControl w:val="0"/>
              <w:tabs>
                <w:tab w:val="left" w:pos="0"/>
              </w:tabs>
              <w:ind w:firstLine="567"/>
              <w:jc w:val="both"/>
              <w:rPr>
                <w:sz w:val="24"/>
                <w:szCs w:val="24"/>
              </w:rPr>
            </w:pPr>
            <w:r w:rsidRPr="00E66AF4">
              <w:rPr>
                <w:b/>
                <w:sz w:val="24"/>
                <w:szCs w:val="24"/>
              </w:rPr>
              <w:t>0,015</w:t>
            </w:r>
            <w:r w:rsidRPr="00E66AF4">
              <w:rPr>
                <w:sz w:val="24"/>
                <w:szCs w:val="24"/>
              </w:rPr>
              <w:t xml:space="preserve"> - если i-ая кредитная организация имеет национальный рейтинг кредитоспособности не ниже уровня </w:t>
            </w:r>
            <w:r w:rsidRPr="00E66AF4">
              <w:rPr>
                <w:b/>
                <w:sz w:val="24"/>
                <w:szCs w:val="24"/>
              </w:rPr>
              <w:t>«</w:t>
            </w:r>
            <w:r w:rsidRPr="00E66AF4">
              <w:rPr>
                <w:b/>
                <w:sz w:val="24"/>
                <w:szCs w:val="24"/>
                <w:lang w:val="en-US"/>
              </w:rPr>
              <w:t>BB</w:t>
            </w:r>
            <w:r w:rsidRPr="00E66AF4">
              <w:rPr>
                <w:b/>
                <w:sz w:val="24"/>
                <w:szCs w:val="24"/>
              </w:rPr>
              <w:t>В»</w:t>
            </w:r>
            <w:r w:rsidRPr="00E66AF4">
              <w:rPr>
                <w:sz w:val="24"/>
                <w:szCs w:val="24"/>
              </w:rPr>
              <w:t xml:space="preserve"> по классификации рейтингового агентства АКРА или не ниже уровня «</w:t>
            </w:r>
            <w:r w:rsidRPr="00E66AF4">
              <w:rPr>
                <w:sz w:val="24"/>
                <w:szCs w:val="24"/>
                <w:lang w:val="en-US"/>
              </w:rPr>
              <w:t>ruBB</w:t>
            </w:r>
            <w:r w:rsidRPr="00E66AF4">
              <w:rPr>
                <w:sz w:val="24"/>
                <w:szCs w:val="24"/>
              </w:rPr>
              <w:t>В» по классификации рейтингового агентства Эксперт РА, а также находится в процессе финансового оздоровления (санации).</w:t>
            </w:r>
          </w:p>
          <w:p w14:paraId="03768BC9" w14:textId="77777777" w:rsidR="008232BB" w:rsidRPr="00E66AF4" w:rsidRDefault="008232BB" w:rsidP="00C228CB">
            <w:pPr>
              <w:widowControl w:val="0"/>
              <w:tabs>
                <w:tab w:val="left" w:pos="0"/>
              </w:tabs>
              <w:ind w:firstLine="567"/>
              <w:jc w:val="both"/>
              <w:rPr>
                <w:sz w:val="24"/>
                <w:szCs w:val="24"/>
              </w:rPr>
            </w:pPr>
          </w:p>
        </w:tc>
      </w:tr>
    </w:tbl>
    <w:p w14:paraId="36E4F9B4" w14:textId="77777777" w:rsidR="00C228CB" w:rsidRPr="00E66AF4" w:rsidRDefault="00C228CB" w:rsidP="00C228CB">
      <w:pPr>
        <w:jc w:val="center"/>
        <w:outlineLvl w:val="0"/>
        <w:rPr>
          <w:b/>
          <w:sz w:val="24"/>
          <w:szCs w:val="24"/>
        </w:rPr>
      </w:pPr>
      <w:r w:rsidRPr="00E66AF4">
        <w:rPr>
          <w:b/>
          <w:sz w:val="24"/>
          <w:szCs w:val="24"/>
        </w:rPr>
        <w:lastRenderedPageBreak/>
        <w:t>ПОДПИСИ СТОРОН:</w:t>
      </w:r>
    </w:p>
    <w:p w14:paraId="094C4E14" w14:textId="77777777" w:rsidR="00C228CB" w:rsidRPr="00E66AF4" w:rsidRDefault="00C228CB" w:rsidP="00C228CB">
      <w:pPr>
        <w:jc w:val="center"/>
        <w:outlineLvl w:val="0"/>
        <w:rPr>
          <w:sz w:val="24"/>
          <w:szCs w:val="24"/>
        </w:rPr>
      </w:pPr>
    </w:p>
    <w:tbl>
      <w:tblPr>
        <w:tblW w:w="15324" w:type="dxa"/>
        <w:tblInd w:w="-176" w:type="dxa"/>
        <w:tblLayout w:type="fixed"/>
        <w:tblLook w:val="04A0" w:firstRow="1" w:lastRow="0" w:firstColumn="1" w:lastColumn="0" w:noHBand="0" w:noVBand="1"/>
      </w:tblPr>
      <w:tblGrid>
        <w:gridCol w:w="5421"/>
        <w:gridCol w:w="9903"/>
      </w:tblGrid>
      <w:tr w:rsidR="00C228CB" w:rsidRPr="00E66AF4" w14:paraId="3FB19F47" w14:textId="77777777" w:rsidTr="004A7ACB">
        <w:tc>
          <w:tcPr>
            <w:tcW w:w="5421" w:type="dxa"/>
          </w:tcPr>
          <w:p w14:paraId="55134DF6" w14:textId="763251EB" w:rsidR="00C228CB" w:rsidRPr="00E66AF4" w:rsidRDefault="00C228CB" w:rsidP="004A7ACB">
            <w:pPr>
              <w:contextualSpacing/>
              <w:rPr>
                <w:sz w:val="24"/>
                <w:szCs w:val="24"/>
                <w:lang w:eastAsia="zh-CN"/>
              </w:rPr>
            </w:pPr>
          </w:p>
        </w:tc>
        <w:tc>
          <w:tcPr>
            <w:tcW w:w="9902" w:type="dxa"/>
          </w:tcPr>
          <w:p w14:paraId="1AEAE075" w14:textId="4B5AD1E0" w:rsidR="00C228CB" w:rsidRPr="00E66AF4" w:rsidRDefault="00C228CB" w:rsidP="004A7ACB">
            <w:pPr>
              <w:rPr>
                <w:sz w:val="24"/>
                <w:szCs w:val="24"/>
                <w:lang w:eastAsia="zh-CN"/>
              </w:rPr>
            </w:pPr>
          </w:p>
        </w:tc>
      </w:tr>
    </w:tbl>
    <w:p w14:paraId="1C38382B" w14:textId="09832FF8" w:rsidR="00FE1DE6" w:rsidRDefault="00FE1DE6" w:rsidP="00C228CB">
      <w:pPr>
        <w:rPr>
          <w:sz w:val="24"/>
          <w:szCs w:val="24"/>
        </w:rPr>
      </w:pPr>
    </w:p>
    <w:p w14:paraId="5B0BA958" w14:textId="77777777" w:rsidR="00FE1DE6" w:rsidRPr="00FE1DE6" w:rsidRDefault="00FE1DE6" w:rsidP="00FE1DE6">
      <w:pPr>
        <w:rPr>
          <w:sz w:val="24"/>
          <w:szCs w:val="24"/>
        </w:rPr>
      </w:pPr>
    </w:p>
    <w:p w14:paraId="025F104B" w14:textId="77777777" w:rsidR="00FE1DE6" w:rsidRPr="00FE1DE6" w:rsidRDefault="00FE1DE6" w:rsidP="00FE1DE6">
      <w:pPr>
        <w:rPr>
          <w:sz w:val="24"/>
          <w:szCs w:val="24"/>
        </w:rPr>
      </w:pPr>
    </w:p>
    <w:p w14:paraId="08D3E2DC" w14:textId="1400CA3E" w:rsidR="00FE1DE6" w:rsidRDefault="00FE1DE6" w:rsidP="00FE1DE6">
      <w:pPr>
        <w:rPr>
          <w:sz w:val="24"/>
          <w:szCs w:val="24"/>
        </w:rPr>
      </w:pPr>
    </w:p>
    <w:p w14:paraId="7D5A1958" w14:textId="0B6863D4" w:rsidR="008232BB" w:rsidRPr="00E66AF4" w:rsidRDefault="00FE1DE6" w:rsidP="00FE1DE6">
      <w:pPr>
        <w:tabs>
          <w:tab w:val="left" w:pos="8895"/>
        </w:tabs>
        <w:rPr>
          <w:rFonts w:eastAsia="Calibri"/>
          <w:sz w:val="24"/>
          <w:szCs w:val="24"/>
        </w:rPr>
      </w:pPr>
      <w:r>
        <w:rPr>
          <w:sz w:val="24"/>
          <w:szCs w:val="24"/>
        </w:rPr>
        <w:tab/>
      </w:r>
      <w:r w:rsidR="008232BB" w:rsidRPr="00E66AF4">
        <w:rPr>
          <w:sz w:val="24"/>
          <w:szCs w:val="24"/>
        </w:rPr>
        <w:br w:type="page"/>
      </w:r>
    </w:p>
    <w:p w14:paraId="048B4972" w14:textId="742CB02F" w:rsidR="008232BB" w:rsidRPr="00253227" w:rsidRDefault="008232BB" w:rsidP="008232BB">
      <w:pPr>
        <w:jc w:val="right"/>
        <w:rPr>
          <w:sz w:val="24"/>
          <w:szCs w:val="24"/>
          <w:lang w:val="en-US"/>
        </w:rPr>
      </w:pPr>
      <w:r w:rsidRPr="00E66AF4">
        <w:rPr>
          <w:sz w:val="24"/>
          <w:szCs w:val="24"/>
        </w:rPr>
        <w:lastRenderedPageBreak/>
        <w:t xml:space="preserve">Приложение № </w:t>
      </w:r>
      <w:r w:rsidR="00253227">
        <w:rPr>
          <w:sz w:val="24"/>
          <w:szCs w:val="24"/>
          <w:lang w:val="en-US"/>
        </w:rPr>
        <w:t>4</w:t>
      </w:r>
    </w:p>
    <w:p w14:paraId="6E8D5348" w14:textId="77777777" w:rsidR="008232BB" w:rsidRPr="00E66AF4" w:rsidRDefault="008232BB" w:rsidP="008232BB">
      <w:pPr>
        <w:jc w:val="right"/>
        <w:rPr>
          <w:sz w:val="24"/>
          <w:szCs w:val="24"/>
        </w:rPr>
      </w:pPr>
      <w:r w:rsidRPr="00E66AF4">
        <w:rPr>
          <w:sz w:val="24"/>
          <w:szCs w:val="24"/>
        </w:rPr>
        <w:t>к Договору поставки</w:t>
      </w:r>
    </w:p>
    <w:p w14:paraId="3EC0EC30" w14:textId="77777777" w:rsidR="008232BB" w:rsidRPr="00E66AF4" w:rsidRDefault="008232BB" w:rsidP="008232BB">
      <w:pPr>
        <w:jc w:val="right"/>
        <w:rPr>
          <w:sz w:val="24"/>
          <w:szCs w:val="24"/>
        </w:rPr>
      </w:pPr>
      <w:r w:rsidRPr="00E66AF4">
        <w:rPr>
          <w:sz w:val="24"/>
          <w:szCs w:val="24"/>
        </w:rPr>
        <w:t xml:space="preserve">от «____» ________ 20 _ г. № </w:t>
      </w:r>
    </w:p>
    <w:p w14:paraId="0A31D12C" w14:textId="77777777" w:rsidR="008232BB" w:rsidRPr="00E66AF4" w:rsidRDefault="008232BB" w:rsidP="008232BB">
      <w:pPr>
        <w:rPr>
          <w:rFonts w:eastAsia="Calibri"/>
          <w:sz w:val="24"/>
          <w:szCs w:val="24"/>
        </w:rPr>
      </w:pPr>
    </w:p>
    <w:p w14:paraId="34322F65" w14:textId="77777777" w:rsidR="008232BB" w:rsidRPr="00E66AF4" w:rsidRDefault="008232BB" w:rsidP="008232BB">
      <w:pPr>
        <w:jc w:val="center"/>
        <w:rPr>
          <w:b/>
          <w:sz w:val="24"/>
          <w:szCs w:val="24"/>
        </w:rPr>
      </w:pPr>
      <w:r w:rsidRPr="00E66AF4">
        <w:rPr>
          <w:b/>
          <w:sz w:val="24"/>
          <w:szCs w:val="24"/>
        </w:rPr>
        <w:t>Размер ответственности Поставщика за нарушения</w:t>
      </w:r>
    </w:p>
    <w:p w14:paraId="04510831" w14:textId="77777777" w:rsidR="008232BB" w:rsidRPr="00E66AF4" w:rsidRDefault="008232BB" w:rsidP="008232BB">
      <w:pPr>
        <w:jc w:val="center"/>
        <w:rPr>
          <w:b/>
          <w:sz w:val="24"/>
          <w:szCs w:val="24"/>
        </w:rPr>
      </w:pPr>
      <w:r w:rsidRPr="00E66AF4">
        <w:rPr>
          <w:b/>
          <w:sz w:val="24"/>
          <w:szCs w:val="24"/>
        </w:rPr>
        <w:t>пропускного и внутриобъектового режима, требований охраны труда,</w:t>
      </w:r>
    </w:p>
    <w:p w14:paraId="33B3F2C1" w14:textId="77777777" w:rsidR="008232BB" w:rsidRPr="00E66AF4" w:rsidRDefault="008232BB" w:rsidP="008232BB">
      <w:pPr>
        <w:jc w:val="center"/>
        <w:rPr>
          <w:b/>
          <w:sz w:val="24"/>
          <w:szCs w:val="24"/>
        </w:rPr>
      </w:pPr>
      <w:r w:rsidRPr="00E66AF4">
        <w:rPr>
          <w:b/>
          <w:sz w:val="24"/>
          <w:szCs w:val="24"/>
        </w:rPr>
        <w:t>пожарной и промышленной безопасности</w:t>
      </w:r>
    </w:p>
    <w:p w14:paraId="19749D5F" w14:textId="77777777" w:rsidR="008232BB" w:rsidRPr="00E66AF4" w:rsidRDefault="008232BB" w:rsidP="008232BB">
      <w:pPr>
        <w:rPr>
          <w:b/>
          <w:sz w:val="24"/>
          <w:szCs w:val="24"/>
        </w:rPr>
      </w:pPr>
    </w:p>
    <w:tbl>
      <w:tblPr>
        <w:tblW w:w="5000" w:type="pct"/>
        <w:tblLayout w:type="fixed"/>
        <w:tblLook w:val="01E0" w:firstRow="1" w:lastRow="1" w:firstColumn="1" w:lastColumn="1" w:noHBand="0" w:noVBand="0"/>
      </w:tblPr>
      <w:tblGrid>
        <w:gridCol w:w="3612"/>
        <w:gridCol w:w="5868"/>
      </w:tblGrid>
      <w:tr w:rsidR="008232BB" w:rsidRPr="00E66AF4" w14:paraId="43199914" w14:textId="77777777" w:rsidTr="008232BB">
        <w:tc>
          <w:tcPr>
            <w:tcW w:w="3670" w:type="dxa"/>
            <w:tcBorders>
              <w:top w:val="single" w:sz="4" w:space="0" w:color="000000"/>
              <w:left w:val="single" w:sz="4" w:space="0" w:color="000000"/>
              <w:bottom w:val="single" w:sz="4" w:space="0" w:color="000000"/>
              <w:right w:val="single" w:sz="4" w:space="0" w:color="000000"/>
            </w:tcBorders>
          </w:tcPr>
          <w:p w14:paraId="29C61563" w14:textId="77777777" w:rsidR="008232BB" w:rsidRPr="00E66AF4" w:rsidRDefault="008232BB" w:rsidP="008232BB">
            <w:pPr>
              <w:widowControl w:val="0"/>
              <w:rPr>
                <w:b/>
                <w:sz w:val="24"/>
                <w:szCs w:val="24"/>
              </w:rPr>
            </w:pPr>
            <w:r w:rsidRPr="00E66AF4">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14:paraId="2F2F4292" w14:textId="77777777" w:rsidR="008232BB" w:rsidRPr="00E66AF4" w:rsidRDefault="008232BB" w:rsidP="008232BB">
            <w:pPr>
              <w:widowControl w:val="0"/>
              <w:rPr>
                <w:b/>
                <w:sz w:val="24"/>
                <w:szCs w:val="24"/>
              </w:rPr>
            </w:pPr>
            <w:r w:rsidRPr="00E66AF4">
              <w:rPr>
                <w:b/>
                <w:sz w:val="24"/>
                <w:szCs w:val="24"/>
              </w:rPr>
              <w:t>Штрафные санкции</w:t>
            </w:r>
          </w:p>
        </w:tc>
      </w:tr>
      <w:tr w:rsidR="008232BB" w:rsidRPr="00E66AF4" w14:paraId="14D850C5" w14:textId="77777777" w:rsidTr="008232BB">
        <w:tc>
          <w:tcPr>
            <w:tcW w:w="3670" w:type="dxa"/>
            <w:tcBorders>
              <w:top w:val="single" w:sz="4" w:space="0" w:color="000000"/>
              <w:left w:val="single" w:sz="4" w:space="0" w:color="000000"/>
              <w:bottom w:val="single" w:sz="4" w:space="0" w:color="000000"/>
              <w:right w:val="single" w:sz="4" w:space="0" w:color="000000"/>
            </w:tcBorders>
          </w:tcPr>
          <w:p w14:paraId="48127D64" w14:textId="77777777" w:rsidR="008232BB" w:rsidRPr="00E66AF4" w:rsidRDefault="008232BB" w:rsidP="008232BB">
            <w:pPr>
              <w:widowControl w:val="0"/>
              <w:rPr>
                <w:sz w:val="24"/>
                <w:szCs w:val="24"/>
              </w:rPr>
            </w:pPr>
            <w:r w:rsidRPr="00E66AF4">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14:paraId="0861391A" w14:textId="77777777" w:rsidR="008232BB" w:rsidRPr="00E66AF4" w:rsidRDefault="008232BB" w:rsidP="008232BB">
            <w:pPr>
              <w:widowControl w:val="0"/>
              <w:rPr>
                <w:sz w:val="24"/>
                <w:szCs w:val="24"/>
              </w:rPr>
            </w:pPr>
          </w:p>
        </w:tc>
      </w:tr>
      <w:tr w:rsidR="008232BB" w:rsidRPr="00E66AF4" w14:paraId="246B6DEF" w14:textId="77777777" w:rsidTr="008232BB">
        <w:tc>
          <w:tcPr>
            <w:tcW w:w="3670" w:type="dxa"/>
            <w:tcBorders>
              <w:top w:val="single" w:sz="4" w:space="0" w:color="000000"/>
              <w:left w:val="single" w:sz="4" w:space="0" w:color="000000"/>
              <w:bottom w:val="single" w:sz="4" w:space="0" w:color="000000"/>
              <w:right w:val="single" w:sz="4" w:space="0" w:color="000000"/>
            </w:tcBorders>
          </w:tcPr>
          <w:p w14:paraId="499F637E" w14:textId="77777777" w:rsidR="008232BB" w:rsidRPr="00E66AF4" w:rsidRDefault="008232BB" w:rsidP="008232BB">
            <w:pPr>
              <w:widowControl w:val="0"/>
              <w:rPr>
                <w:sz w:val="24"/>
                <w:szCs w:val="24"/>
              </w:rPr>
            </w:pPr>
            <w:r w:rsidRPr="00E66AF4">
              <w:rPr>
                <w:sz w:val="24"/>
                <w:szCs w:val="24"/>
              </w:rPr>
              <w:t>1.1. Нарушение ППБ без возникновения пожара</w:t>
            </w:r>
          </w:p>
          <w:p w14:paraId="02B8AF05" w14:textId="77777777" w:rsidR="008232BB" w:rsidRPr="00E66AF4" w:rsidRDefault="008232BB" w:rsidP="008232BB">
            <w:pPr>
              <w:widowControl w:val="0"/>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14:paraId="021F08EB" w14:textId="77777777" w:rsidR="008232BB" w:rsidRPr="00E66AF4" w:rsidRDefault="008232BB" w:rsidP="008232BB">
            <w:pPr>
              <w:widowControl w:val="0"/>
              <w:jc w:val="both"/>
              <w:rPr>
                <w:sz w:val="24"/>
                <w:szCs w:val="24"/>
              </w:rPr>
            </w:pPr>
            <w:r w:rsidRPr="00E66AF4">
              <w:rPr>
                <w:sz w:val="24"/>
                <w:szCs w:val="24"/>
              </w:rPr>
              <w:t>25 000 (двадцать пять тысяч) рублей за каждый случай нарушения.</w:t>
            </w:r>
          </w:p>
          <w:p w14:paraId="7BA5D864" w14:textId="77777777" w:rsidR="008232BB" w:rsidRPr="00E66AF4" w:rsidRDefault="008232BB" w:rsidP="008232BB">
            <w:pPr>
              <w:widowControl w:val="0"/>
              <w:jc w:val="both"/>
              <w:rPr>
                <w:sz w:val="24"/>
                <w:szCs w:val="24"/>
              </w:rPr>
            </w:pPr>
            <w:r w:rsidRPr="00E66AF4">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8232BB" w:rsidRPr="00E66AF4" w14:paraId="7FEB1508" w14:textId="77777777" w:rsidTr="008232BB">
        <w:tc>
          <w:tcPr>
            <w:tcW w:w="3670" w:type="dxa"/>
            <w:tcBorders>
              <w:top w:val="single" w:sz="4" w:space="0" w:color="000000"/>
              <w:left w:val="single" w:sz="4" w:space="0" w:color="000000"/>
              <w:bottom w:val="single" w:sz="4" w:space="0" w:color="000000"/>
              <w:right w:val="single" w:sz="4" w:space="0" w:color="000000"/>
            </w:tcBorders>
          </w:tcPr>
          <w:p w14:paraId="48653487" w14:textId="77777777" w:rsidR="008232BB" w:rsidRPr="00E66AF4" w:rsidRDefault="008232BB" w:rsidP="008232BB">
            <w:pPr>
              <w:widowControl w:val="0"/>
              <w:rPr>
                <w:sz w:val="24"/>
                <w:szCs w:val="24"/>
              </w:rPr>
            </w:pPr>
            <w:r w:rsidRPr="00E66AF4">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14:paraId="6D9CFC8D" w14:textId="77777777" w:rsidR="008232BB" w:rsidRPr="00E66AF4" w:rsidRDefault="008232BB" w:rsidP="008232BB">
            <w:pPr>
              <w:widowControl w:val="0"/>
              <w:jc w:val="both"/>
              <w:rPr>
                <w:sz w:val="24"/>
                <w:szCs w:val="24"/>
              </w:rPr>
            </w:pPr>
            <w:r w:rsidRPr="00E66AF4">
              <w:rPr>
                <w:sz w:val="24"/>
                <w:szCs w:val="24"/>
              </w:rPr>
              <w:t>50 000 (пятьдесят тысяч) рублей за каждый случай нарушения.</w:t>
            </w:r>
          </w:p>
          <w:p w14:paraId="3A91A170" w14:textId="77777777" w:rsidR="008232BB" w:rsidRPr="00E66AF4" w:rsidRDefault="008232BB" w:rsidP="008232BB">
            <w:pPr>
              <w:widowControl w:val="0"/>
              <w:jc w:val="both"/>
              <w:rPr>
                <w:sz w:val="24"/>
                <w:szCs w:val="24"/>
              </w:rPr>
            </w:pPr>
            <w:r w:rsidRPr="00E66AF4">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8232BB" w:rsidRPr="00E66AF4" w14:paraId="08F534AB" w14:textId="77777777" w:rsidTr="008232BB">
        <w:tc>
          <w:tcPr>
            <w:tcW w:w="3670" w:type="dxa"/>
            <w:tcBorders>
              <w:top w:val="single" w:sz="4" w:space="0" w:color="000000"/>
              <w:left w:val="single" w:sz="4" w:space="0" w:color="000000"/>
              <w:bottom w:val="single" w:sz="4" w:space="0" w:color="000000"/>
              <w:right w:val="single" w:sz="4" w:space="0" w:color="000000"/>
            </w:tcBorders>
          </w:tcPr>
          <w:p w14:paraId="7892E1D1" w14:textId="77777777" w:rsidR="008232BB" w:rsidRPr="00E66AF4" w:rsidRDefault="008232BB" w:rsidP="008232BB">
            <w:pPr>
              <w:widowControl w:val="0"/>
              <w:rPr>
                <w:sz w:val="24"/>
                <w:szCs w:val="24"/>
              </w:rPr>
            </w:pPr>
            <w:r w:rsidRPr="00E66AF4">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14:paraId="35EE1054" w14:textId="77777777" w:rsidR="008232BB" w:rsidRPr="00E66AF4" w:rsidRDefault="008232BB" w:rsidP="008232BB">
            <w:pPr>
              <w:widowControl w:val="0"/>
              <w:jc w:val="both"/>
              <w:rPr>
                <w:sz w:val="24"/>
                <w:szCs w:val="24"/>
              </w:rPr>
            </w:pPr>
            <w:r w:rsidRPr="00E66AF4">
              <w:rPr>
                <w:sz w:val="24"/>
                <w:szCs w:val="24"/>
              </w:rPr>
              <w:t>250 000 (двести пятьдесят тысяч) рублей за каждый случай нарушения.</w:t>
            </w:r>
          </w:p>
        </w:tc>
      </w:tr>
      <w:tr w:rsidR="008232BB" w:rsidRPr="00E66AF4" w14:paraId="7E3497D8" w14:textId="77777777" w:rsidTr="008232BB">
        <w:tc>
          <w:tcPr>
            <w:tcW w:w="3670" w:type="dxa"/>
            <w:tcBorders>
              <w:top w:val="single" w:sz="4" w:space="0" w:color="000000"/>
              <w:left w:val="single" w:sz="4" w:space="0" w:color="000000"/>
              <w:bottom w:val="single" w:sz="4" w:space="0" w:color="000000"/>
              <w:right w:val="single" w:sz="4" w:space="0" w:color="000000"/>
            </w:tcBorders>
          </w:tcPr>
          <w:p w14:paraId="41F248E8" w14:textId="77777777" w:rsidR="008232BB" w:rsidRPr="00E66AF4" w:rsidRDefault="008232BB" w:rsidP="008232BB">
            <w:pPr>
              <w:widowControl w:val="0"/>
              <w:rPr>
                <w:sz w:val="24"/>
                <w:szCs w:val="24"/>
              </w:rPr>
            </w:pPr>
            <w:r w:rsidRPr="00E66AF4">
              <w:rPr>
                <w:sz w:val="24"/>
                <w:szCs w:val="24"/>
              </w:rPr>
              <w:t>2.</w:t>
            </w:r>
            <w:r w:rsidRPr="00E66AF4">
              <w:rPr>
                <w:b/>
                <w:sz w:val="24"/>
                <w:szCs w:val="24"/>
              </w:rPr>
              <w:t xml:space="preserve"> </w:t>
            </w:r>
            <w:r w:rsidRPr="00E66AF4">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E66AF4">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14:paraId="06E3BC62" w14:textId="77777777" w:rsidR="008232BB" w:rsidRPr="00E66AF4" w:rsidRDefault="008232BB" w:rsidP="008232BB">
            <w:pPr>
              <w:widowControl w:val="0"/>
              <w:jc w:val="both"/>
              <w:rPr>
                <w:sz w:val="24"/>
                <w:szCs w:val="24"/>
              </w:rPr>
            </w:pPr>
            <w:r w:rsidRPr="00E66AF4">
              <w:rPr>
                <w:sz w:val="24"/>
                <w:szCs w:val="24"/>
              </w:rPr>
              <w:t>- 50 000 (пятьдесят тысяч) рублей за каждый случай нарушения;</w:t>
            </w:r>
          </w:p>
          <w:p w14:paraId="69BEB5BE" w14:textId="77777777" w:rsidR="008232BB" w:rsidRPr="00E66AF4" w:rsidRDefault="008232BB" w:rsidP="008232BB">
            <w:pPr>
              <w:widowControl w:val="0"/>
              <w:jc w:val="both"/>
              <w:rPr>
                <w:sz w:val="24"/>
                <w:szCs w:val="24"/>
              </w:rPr>
            </w:pPr>
            <w:r w:rsidRPr="00E66AF4">
              <w:rPr>
                <w:sz w:val="24"/>
                <w:szCs w:val="24"/>
              </w:rPr>
              <w:t xml:space="preserve">- 500 (пятьсот) рублей в случае утраты или приведения в негодность электронного пропуска, выданного Покупателем. </w:t>
            </w:r>
          </w:p>
          <w:p w14:paraId="544F386D" w14:textId="77777777" w:rsidR="008232BB" w:rsidRPr="00E66AF4" w:rsidRDefault="008232BB" w:rsidP="008232BB">
            <w:pPr>
              <w:widowControl w:val="0"/>
              <w:jc w:val="both"/>
              <w:rPr>
                <w:sz w:val="24"/>
                <w:szCs w:val="24"/>
              </w:rPr>
            </w:pPr>
            <w:r w:rsidRPr="00E66AF4">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42B2290A" w14:textId="77777777" w:rsidR="008232BB" w:rsidRPr="00E66AF4" w:rsidRDefault="008232BB" w:rsidP="008232BB">
      <w:pPr>
        <w:rPr>
          <w:sz w:val="24"/>
          <w:szCs w:val="24"/>
        </w:rPr>
      </w:pPr>
    </w:p>
    <w:p w14:paraId="27970442" w14:textId="77777777" w:rsidR="00C228CB" w:rsidRPr="00E66AF4" w:rsidRDefault="00C228CB" w:rsidP="00C228CB">
      <w:pPr>
        <w:jc w:val="center"/>
        <w:outlineLvl w:val="0"/>
        <w:rPr>
          <w:b/>
          <w:sz w:val="24"/>
          <w:szCs w:val="24"/>
        </w:rPr>
      </w:pPr>
      <w:r w:rsidRPr="00E66AF4">
        <w:rPr>
          <w:b/>
          <w:sz w:val="24"/>
          <w:szCs w:val="24"/>
        </w:rPr>
        <w:t>ПОДПИСИ СТОРОН:</w:t>
      </w:r>
    </w:p>
    <w:p w14:paraId="678B150B" w14:textId="77777777" w:rsidR="00C228CB" w:rsidRPr="00E66AF4" w:rsidRDefault="00C228CB" w:rsidP="00C228CB">
      <w:pPr>
        <w:jc w:val="center"/>
        <w:outlineLvl w:val="0"/>
        <w:rPr>
          <w:sz w:val="24"/>
          <w:szCs w:val="24"/>
        </w:rPr>
      </w:pPr>
    </w:p>
    <w:tbl>
      <w:tblPr>
        <w:tblW w:w="15324" w:type="dxa"/>
        <w:tblInd w:w="-176" w:type="dxa"/>
        <w:tblLayout w:type="fixed"/>
        <w:tblLook w:val="04A0" w:firstRow="1" w:lastRow="0" w:firstColumn="1" w:lastColumn="0" w:noHBand="0" w:noVBand="1"/>
      </w:tblPr>
      <w:tblGrid>
        <w:gridCol w:w="5421"/>
        <w:gridCol w:w="9903"/>
      </w:tblGrid>
      <w:tr w:rsidR="00C228CB" w:rsidRPr="00E66AF4" w14:paraId="2D81DC06" w14:textId="77777777" w:rsidTr="004A7ACB">
        <w:tc>
          <w:tcPr>
            <w:tcW w:w="5421" w:type="dxa"/>
          </w:tcPr>
          <w:p w14:paraId="707A9247" w14:textId="6F722B43" w:rsidR="00C228CB" w:rsidRPr="00E66AF4" w:rsidRDefault="00C228CB" w:rsidP="004A7ACB">
            <w:pPr>
              <w:contextualSpacing/>
              <w:rPr>
                <w:sz w:val="24"/>
                <w:szCs w:val="24"/>
                <w:lang w:eastAsia="zh-CN"/>
              </w:rPr>
            </w:pPr>
          </w:p>
        </w:tc>
        <w:tc>
          <w:tcPr>
            <w:tcW w:w="9902" w:type="dxa"/>
          </w:tcPr>
          <w:p w14:paraId="52A560DD" w14:textId="716FF761" w:rsidR="00C228CB" w:rsidRPr="00E66AF4" w:rsidRDefault="00C228CB" w:rsidP="004A7ACB">
            <w:pPr>
              <w:rPr>
                <w:sz w:val="24"/>
                <w:szCs w:val="24"/>
                <w:lang w:eastAsia="zh-CN"/>
              </w:rPr>
            </w:pPr>
          </w:p>
        </w:tc>
      </w:tr>
    </w:tbl>
    <w:p w14:paraId="3B2CBCE8" w14:textId="77777777" w:rsidR="008232BB" w:rsidRPr="00E66AF4" w:rsidRDefault="008232BB" w:rsidP="00C228CB">
      <w:pPr>
        <w:jc w:val="both"/>
        <w:rPr>
          <w:sz w:val="24"/>
          <w:szCs w:val="24"/>
        </w:rPr>
      </w:pPr>
    </w:p>
    <w:sectPr w:rsidR="008232BB" w:rsidRPr="00E66AF4" w:rsidSect="00C228CB">
      <w:headerReference w:type="default" r:id="rId18"/>
      <w:footerReference w:type="default" r:id="rId19"/>
      <w:pgSz w:w="11901" w:h="16840" w:code="9"/>
      <w:pgMar w:top="1134" w:right="851"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364C3" w14:textId="77777777" w:rsidR="00E52441" w:rsidRDefault="00E52441" w:rsidP="004156CF">
      <w:r>
        <w:separator/>
      </w:r>
    </w:p>
  </w:endnote>
  <w:endnote w:type="continuationSeparator" w:id="0">
    <w:p w14:paraId="3C783ED8" w14:textId="77777777" w:rsidR="00E52441" w:rsidRDefault="00E52441" w:rsidP="0041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DINPro-Medium">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9D87E" w14:textId="77777777" w:rsidR="00E52441" w:rsidRDefault="00E52441">
    <w:pPr>
      <w:pStyle w:val="af4"/>
      <w:tabs>
        <w:tab w:val="right" w:pos="9632"/>
      </w:tabs>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2B6A4" w14:textId="77777777" w:rsidR="00E52441" w:rsidRDefault="00E52441">
    <w:pPr>
      <w:pStyle w:val="af4"/>
      <w:tabs>
        <w:tab w:val="right" w:pos="9632"/>
      </w:tabs>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497AA" w14:textId="28E15FF1" w:rsidR="00E52441" w:rsidRPr="008232BB" w:rsidRDefault="00E52441" w:rsidP="008232B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971DE" w14:textId="77777777" w:rsidR="00E52441" w:rsidRDefault="00E52441" w:rsidP="004156CF">
      <w:r>
        <w:separator/>
      </w:r>
    </w:p>
  </w:footnote>
  <w:footnote w:type="continuationSeparator" w:id="0">
    <w:p w14:paraId="7CE2CEAE" w14:textId="77777777" w:rsidR="00E52441" w:rsidRDefault="00E52441" w:rsidP="004156CF">
      <w:r>
        <w:continuationSeparator/>
      </w:r>
    </w:p>
  </w:footnote>
  <w:footnote w:id="1">
    <w:p w14:paraId="3993A7FA" w14:textId="77777777" w:rsidR="00E52441" w:rsidRDefault="00E52441" w:rsidP="008232BB">
      <w:pPr>
        <w:pStyle w:val="afd"/>
      </w:pPr>
      <w:r>
        <w:rPr>
          <w:rStyle w:val="aff7"/>
        </w:rPr>
        <w:footnoteRef/>
      </w:r>
      <w:r>
        <w:t xml:space="preserve"> В случае непредоставления новой Банковской гарантии возврата авансового платежа.</w:t>
      </w:r>
    </w:p>
  </w:footnote>
  <w:footnote w:id="2">
    <w:p w14:paraId="709FFB82" w14:textId="77777777" w:rsidR="00E52441" w:rsidRDefault="00E52441" w:rsidP="008232BB">
      <w:pPr>
        <w:pStyle w:val="afd"/>
        <w:jc w:val="both"/>
      </w:pPr>
      <w:r>
        <w:rPr>
          <w:rStyle w:val="aff7"/>
        </w:rPr>
        <w:footnoteRef/>
      </w:r>
      <w:r>
        <w:t xml:space="preserve"> Данный пункт применяется только в случае, если в отношении контрагента (победителя закупки) введены санкции/ограничительные меры. Форма допсоглашения утверждена Покупателем и является типовой.</w:t>
      </w:r>
    </w:p>
  </w:footnote>
  <w:footnote w:id="3">
    <w:p w14:paraId="1C8F6B71" w14:textId="77777777" w:rsidR="00E52441" w:rsidRDefault="00E52441" w:rsidP="008232BB">
      <w:pPr>
        <w:pStyle w:val="afd"/>
        <w:jc w:val="both"/>
      </w:pPr>
      <w:r>
        <w:rPr>
          <w:rStyle w:val="aff7"/>
        </w:rPr>
        <w:footnoteRef/>
      </w:r>
      <w:r>
        <w:t xml:space="preserve"> Актуальный Перечень Банков-Гарантов Группы РусГидро размещен на официальном сайте ПАО «РусГидро» http://zakupki.rushydro.ru/PublicContent/Section/6</w:t>
      </w:r>
    </w:p>
  </w:footnote>
  <w:footnote w:id="4">
    <w:p w14:paraId="45199F6C" w14:textId="77777777" w:rsidR="00E52441" w:rsidRDefault="00E52441" w:rsidP="008232BB">
      <w:pPr>
        <w:pStyle w:val="afd"/>
        <w:jc w:val="both"/>
      </w:pPr>
      <w:r>
        <w:rPr>
          <w:rStyle w:val="aff7"/>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5">
    <w:p w14:paraId="0305D61E" w14:textId="77777777" w:rsidR="00E52441" w:rsidRDefault="00E52441" w:rsidP="008232BB">
      <w:pPr>
        <w:pStyle w:val="afd"/>
        <w:jc w:val="both"/>
      </w:pPr>
      <w:r>
        <w:rPr>
          <w:rStyle w:val="aff7"/>
        </w:rPr>
        <w:footnoteRef/>
      </w:r>
      <w:r>
        <w:t xml:space="preserve"> Данное требование не применяется в отношении небанковских кредитных организаций.</w:t>
      </w:r>
    </w:p>
  </w:footnote>
  <w:footnote w:id="6">
    <w:p w14:paraId="11F3F53F" w14:textId="77777777" w:rsidR="00E52441" w:rsidRDefault="00E52441" w:rsidP="008232BB">
      <w:pPr>
        <w:pStyle w:val="afd"/>
        <w:jc w:val="both"/>
      </w:pPr>
      <w:r>
        <w:rPr>
          <w:rStyle w:val="aff7"/>
        </w:rPr>
        <w:footnoteRef/>
      </w:r>
      <w:r>
        <w:t xml:space="preserve"> </w:t>
      </w:r>
      <w:r>
        <w:rPr>
          <w:lang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7">
    <w:p w14:paraId="57143C24" w14:textId="77777777" w:rsidR="00E52441" w:rsidRDefault="00E52441" w:rsidP="008232BB">
      <w:pPr>
        <w:pStyle w:val="afd"/>
        <w:jc w:val="both"/>
      </w:pPr>
      <w:r>
        <w:rPr>
          <w:rStyle w:val="aff7"/>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42225" w14:textId="77777777" w:rsidR="00E52441" w:rsidRDefault="00E52441">
    <w:pPr>
      <w:tabs>
        <w:tab w:val="left" w:pos="1875"/>
        <w:tab w:val="right" w:pos="8306"/>
      </w:tabs>
      <w:jc w:val="righ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A91F1" w14:textId="77777777" w:rsidR="00E52441" w:rsidRDefault="00E52441">
    <w:pPr>
      <w:pStyle w:val="aff3"/>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FE049" w14:textId="77777777" w:rsidR="00E52441" w:rsidRDefault="00E52441">
    <w:pPr>
      <w:tabs>
        <w:tab w:val="left" w:pos="1875"/>
        <w:tab w:val="right" w:pos="8306"/>
      </w:tabs>
      <w:jc w:val="right"/>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E852B" w14:textId="77777777" w:rsidR="00E52441" w:rsidRDefault="00E52441">
    <w:pPr>
      <w:pStyle w:val="aff3"/>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FB2BC" w14:textId="77777777" w:rsidR="00E52441" w:rsidRDefault="00E52441" w:rsidP="00993F96">
    <w:pPr>
      <w:pStyle w:val="af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4A4C02"/>
    <w:multiLevelType w:val="multilevel"/>
    <w:tmpl w:val="6B7CE0E2"/>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FF2B1A"/>
    <w:multiLevelType w:val="multilevel"/>
    <w:tmpl w:val="621E6D6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0CB53D77"/>
    <w:multiLevelType w:val="multilevel"/>
    <w:tmpl w:val="8674A060"/>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6" w15:restartNumberingAfterBreak="0">
    <w:nsid w:val="0F02779C"/>
    <w:multiLevelType w:val="multilevel"/>
    <w:tmpl w:val="CB621244"/>
    <w:lvl w:ilvl="0">
      <w:start w:val="1"/>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114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1130032E"/>
    <w:multiLevelType w:val="multilevel"/>
    <w:tmpl w:val="6B52B75C"/>
    <w:lvl w:ilvl="0">
      <w:start w:val="1"/>
      <w:numFmt w:val="decimal"/>
      <w:lvlText w:val="%1."/>
      <w:lvlJc w:val="left"/>
      <w:pPr>
        <w:tabs>
          <w:tab w:val="num" w:pos="360"/>
        </w:tabs>
        <w:ind w:left="360" w:hanging="360"/>
      </w:pPr>
    </w:lvl>
    <w:lvl w:ilvl="1">
      <w:start w:val="1"/>
      <w:numFmt w:val="decimal"/>
      <w:lvlText w:val="%1.%2."/>
      <w:lvlJc w:val="left"/>
      <w:pPr>
        <w:tabs>
          <w:tab w:val="num" w:pos="1142"/>
        </w:tabs>
        <w:ind w:left="1142" w:hanging="432"/>
      </w:pPr>
      <w:rPr>
        <w:rFonts w:ascii="Times New Roman" w:hAnsi="Times New Roman" w:cs="Times New Roman"/>
        <w:b w:val="0"/>
        <w:sz w:val="24"/>
        <w:szCs w:val="24"/>
      </w:rPr>
    </w:lvl>
    <w:lvl w:ilvl="2">
      <w:start w:val="1"/>
      <w:numFmt w:val="decimal"/>
      <w:lvlText w:val="%1.%2.%3."/>
      <w:lvlJc w:val="left"/>
      <w:pPr>
        <w:tabs>
          <w:tab w:val="num" w:pos="1855"/>
        </w:tabs>
        <w:ind w:left="1639"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12D2317D"/>
    <w:multiLevelType w:val="multilevel"/>
    <w:tmpl w:val="7CEC0692"/>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9" w15:restartNumberingAfterBreak="0">
    <w:nsid w:val="19C41F7A"/>
    <w:multiLevelType w:val="multilevel"/>
    <w:tmpl w:val="82022E72"/>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12F251F"/>
    <w:multiLevelType w:val="multilevel"/>
    <w:tmpl w:val="8F4E1092"/>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13C7EA7"/>
    <w:multiLevelType w:val="multilevel"/>
    <w:tmpl w:val="1DAE2184"/>
    <w:lvl w:ilvl="0">
      <w:start w:val="1"/>
      <w:numFmt w:val="decimal"/>
      <w:lvlText w:val="%1."/>
      <w:lvlJc w:val="left"/>
      <w:pPr>
        <w:ind w:left="720" w:hanging="360"/>
      </w:pPr>
    </w:lvl>
    <w:lvl w:ilvl="1">
      <w:start w:val="1"/>
      <w:numFmt w:val="decimal"/>
      <w:lvlText w:val="%2."/>
      <w:lvlJc w:val="left"/>
      <w:pPr>
        <w:ind w:left="1430" w:hanging="720"/>
      </w:pPr>
    </w:lvl>
    <w:lvl w:ilvl="2">
      <w:start w:val="1"/>
      <w:numFmt w:val="decimal"/>
      <w:isLgl/>
      <w:lvlText w:val="%1.%2.%3."/>
      <w:lvlJc w:val="left"/>
      <w:pPr>
        <w:ind w:left="1146" w:hanging="720"/>
      </w:pPr>
      <w:rPr>
        <w:b w:val="0"/>
      </w:rPr>
    </w:lvl>
    <w:lvl w:ilvl="3">
      <w:start w:val="1"/>
      <w:numFmt w:val="decimal"/>
      <w:isLgl/>
      <w:lvlText w:val="%1.%2.%3.%4."/>
      <w:lvlJc w:val="left"/>
      <w:pPr>
        <w:ind w:left="1506"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15:restartNumberingAfterBreak="0">
    <w:nsid w:val="37340DD3"/>
    <w:multiLevelType w:val="multilevel"/>
    <w:tmpl w:val="1B6C87B0"/>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14" w15:restartNumberingAfterBreak="0">
    <w:nsid w:val="39315930"/>
    <w:multiLevelType w:val="multilevel"/>
    <w:tmpl w:val="A50C29F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15:restartNumberingAfterBreak="0">
    <w:nsid w:val="399A7E6B"/>
    <w:multiLevelType w:val="multilevel"/>
    <w:tmpl w:val="536A780C"/>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6"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7"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10D54B4"/>
    <w:multiLevelType w:val="multilevel"/>
    <w:tmpl w:val="7EE20C06"/>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9" w15:restartNumberingAfterBreak="0">
    <w:nsid w:val="4298003A"/>
    <w:multiLevelType w:val="multilevel"/>
    <w:tmpl w:val="BF1E6A94"/>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0" w15:restartNumberingAfterBreak="0">
    <w:nsid w:val="46697CC3"/>
    <w:multiLevelType w:val="multilevel"/>
    <w:tmpl w:val="3FEE0C30"/>
    <w:lvl w:ilvl="0">
      <w:start w:val="9"/>
      <w:numFmt w:val="decimal"/>
      <w:lvlText w:val="%1."/>
      <w:lvlJc w:val="left"/>
      <w:pPr>
        <w:ind w:left="450" w:hanging="450"/>
      </w:pPr>
    </w:lvl>
    <w:lvl w:ilvl="1">
      <w:start w:val="1"/>
      <w:numFmt w:val="decimal"/>
      <w:lvlText w:val="%1.%2."/>
      <w:lvlJc w:val="left"/>
      <w:pPr>
        <w:ind w:left="2136" w:hanging="720"/>
      </w:pPr>
    </w:lvl>
    <w:lvl w:ilvl="2">
      <w:start w:val="1"/>
      <w:numFmt w:val="decimal"/>
      <w:lvlText w:val="%1.%2.%3."/>
      <w:lvlJc w:val="left"/>
      <w:pPr>
        <w:ind w:left="3552" w:hanging="720"/>
      </w:pPr>
    </w:lvl>
    <w:lvl w:ilvl="3">
      <w:start w:val="1"/>
      <w:numFmt w:val="decimal"/>
      <w:lvlText w:val="%1.%2.%3.%4."/>
      <w:lvlJc w:val="left"/>
      <w:pPr>
        <w:ind w:left="5328" w:hanging="1080"/>
      </w:pPr>
    </w:lvl>
    <w:lvl w:ilvl="4">
      <w:start w:val="1"/>
      <w:numFmt w:val="decimal"/>
      <w:lvlText w:val="%1.%2.%3.%4.%5."/>
      <w:lvlJc w:val="left"/>
      <w:pPr>
        <w:ind w:left="6744" w:hanging="1080"/>
      </w:pPr>
    </w:lvl>
    <w:lvl w:ilvl="5">
      <w:start w:val="1"/>
      <w:numFmt w:val="decimal"/>
      <w:lvlText w:val="%1.%2.%3.%4.%5.%6."/>
      <w:lvlJc w:val="left"/>
      <w:pPr>
        <w:ind w:left="8520" w:hanging="1440"/>
      </w:pPr>
    </w:lvl>
    <w:lvl w:ilvl="6">
      <w:start w:val="1"/>
      <w:numFmt w:val="decimal"/>
      <w:lvlText w:val="%1.%2.%3.%4.%5.%6.%7."/>
      <w:lvlJc w:val="left"/>
      <w:pPr>
        <w:ind w:left="10296" w:hanging="1800"/>
      </w:pPr>
    </w:lvl>
    <w:lvl w:ilvl="7">
      <w:start w:val="1"/>
      <w:numFmt w:val="decimal"/>
      <w:lvlText w:val="%1.%2.%3.%4.%5.%6.%7.%8."/>
      <w:lvlJc w:val="left"/>
      <w:pPr>
        <w:ind w:left="11712" w:hanging="1800"/>
      </w:pPr>
    </w:lvl>
    <w:lvl w:ilvl="8">
      <w:start w:val="1"/>
      <w:numFmt w:val="decimal"/>
      <w:lvlText w:val="%1.%2.%3.%4.%5.%6.%7.%8.%9."/>
      <w:lvlJc w:val="left"/>
      <w:pPr>
        <w:ind w:left="13488" w:hanging="2160"/>
      </w:pPr>
    </w:lvl>
  </w:abstractNum>
  <w:abstractNum w:abstractNumId="21" w15:restartNumberingAfterBreak="0">
    <w:nsid w:val="47DB7011"/>
    <w:multiLevelType w:val="multilevel"/>
    <w:tmpl w:val="F7227380"/>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2"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072453"/>
    <w:multiLevelType w:val="multilevel"/>
    <w:tmpl w:val="8E9A3BF0"/>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
      <w:lvlText w:val="(%4)"/>
      <w:lvlJc w:val="left"/>
      <w:pPr>
        <w:tabs>
          <w:tab w:val="num" w:pos="0"/>
        </w:tabs>
        <w:ind w:left="1701"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0"/>
      <w:suff w:val="nothing"/>
      <w:lvlText w:val=""/>
      <w:lvlJc w:val="left"/>
      <w:pPr>
        <w:tabs>
          <w:tab w:val="num" w:pos="0"/>
        </w:tabs>
        <w:ind w:left="1134" w:firstLine="0"/>
      </w:pPr>
    </w:lvl>
    <w:lvl w:ilvl="6">
      <w:start w:val="1"/>
      <w:numFmt w:val="none"/>
      <w:pStyle w:val="2"/>
      <w:suff w:val="nothing"/>
      <w:lvlText w:val=""/>
      <w:lvlJc w:val="left"/>
      <w:pPr>
        <w:tabs>
          <w:tab w:val="num" w:pos="0"/>
        </w:tabs>
        <w:ind w:left="1701" w:firstLine="0"/>
      </w:pPr>
    </w:lvl>
    <w:lvl w:ilvl="7">
      <w:start w:val="1"/>
      <w:numFmt w:val="none"/>
      <w:pStyle w:val="3"/>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24"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B395C92"/>
    <w:multiLevelType w:val="multilevel"/>
    <w:tmpl w:val="0AD00964"/>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26" w15:restartNumberingAfterBreak="0">
    <w:nsid w:val="5D997A95"/>
    <w:multiLevelType w:val="multilevel"/>
    <w:tmpl w:val="DAAEC956"/>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7" w15:restartNumberingAfterBreak="0">
    <w:nsid w:val="5E175C2B"/>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5E577843"/>
    <w:multiLevelType w:val="multilevel"/>
    <w:tmpl w:val="014AB1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42F2765"/>
    <w:multiLevelType w:val="multilevel"/>
    <w:tmpl w:val="50F2C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sz w:val="24"/>
        <w:szCs w:val="24"/>
      </w:rPr>
    </w:lvl>
    <w:lvl w:ilvl="2">
      <w:start w:val="1"/>
      <w:numFmt w:val="decimal"/>
      <w:lvlText w:val="%1.%2.%3."/>
      <w:lvlJc w:val="left"/>
      <w:pPr>
        <w:tabs>
          <w:tab w:val="num" w:pos="1855"/>
        </w:tabs>
        <w:ind w:left="1639"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A910C3E"/>
    <w:multiLevelType w:val="multilevel"/>
    <w:tmpl w:val="90E065F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2" w15:restartNumberingAfterBreak="0">
    <w:nsid w:val="6B1E2157"/>
    <w:multiLevelType w:val="multilevel"/>
    <w:tmpl w:val="959C1562"/>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33" w15:restartNumberingAfterBreak="0">
    <w:nsid w:val="6B9B55ED"/>
    <w:multiLevelType w:val="multilevel"/>
    <w:tmpl w:val="641CF6F0"/>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34" w15:restartNumberingAfterBreak="0">
    <w:nsid w:val="6D32622A"/>
    <w:multiLevelType w:val="multilevel"/>
    <w:tmpl w:val="6B66C722"/>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0F2218"/>
    <w:multiLevelType w:val="multilevel"/>
    <w:tmpl w:val="5B8A4B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15:restartNumberingAfterBreak="0">
    <w:nsid w:val="78C44EBF"/>
    <w:multiLevelType w:val="multilevel"/>
    <w:tmpl w:val="8A348AEE"/>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8" w15:restartNumberingAfterBreak="0">
    <w:nsid w:val="7CE37175"/>
    <w:multiLevelType w:val="multilevel"/>
    <w:tmpl w:val="C994D78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9" w15:restartNumberingAfterBreak="0">
    <w:nsid w:val="7FB5043A"/>
    <w:multiLevelType w:val="multilevel"/>
    <w:tmpl w:val="A296D384"/>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num w:numId="1">
    <w:abstractNumId w:val="23"/>
  </w:num>
  <w:num w:numId="2">
    <w:abstractNumId w:val="29"/>
  </w:num>
  <w:num w:numId="3">
    <w:abstractNumId w:val="3"/>
  </w:num>
  <w:num w:numId="4">
    <w:abstractNumId w:val="16"/>
  </w:num>
  <w:num w:numId="5">
    <w:abstractNumId w:val="17"/>
  </w:num>
  <w:num w:numId="6">
    <w:abstractNumId w:val="2"/>
  </w:num>
  <w:num w:numId="7">
    <w:abstractNumId w:val="35"/>
  </w:num>
  <w:num w:numId="8">
    <w:abstractNumId w:val="10"/>
  </w:num>
  <w:num w:numId="9">
    <w:abstractNumId w:val="24"/>
  </w:num>
  <w:num w:numId="10">
    <w:abstractNumId w:val="22"/>
  </w:num>
  <w:num w:numId="11">
    <w:abstractNumId w:val="3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6"/>
  </w:num>
  <w:num w:numId="16">
    <w:abstractNumId w:val="7"/>
  </w:num>
  <w:num w:numId="17">
    <w:abstractNumId w:val="34"/>
  </w:num>
  <w:num w:numId="18">
    <w:abstractNumId w:val="4"/>
  </w:num>
  <w:num w:numId="19">
    <w:abstractNumId w:val="38"/>
  </w:num>
  <w:num w:numId="20">
    <w:abstractNumId w:val="31"/>
  </w:num>
  <w:num w:numId="21">
    <w:abstractNumId w:val="28"/>
  </w:num>
  <w:num w:numId="22">
    <w:abstractNumId w:val="14"/>
  </w:num>
  <w:num w:numId="23">
    <w:abstractNumId w:val="11"/>
  </w:num>
  <w:num w:numId="24">
    <w:abstractNumId w:val="5"/>
  </w:num>
  <w:num w:numId="25">
    <w:abstractNumId w:val="9"/>
  </w:num>
  <w:num w:numId="26">
    <w:abstractNumId w:val="8"/>
  </w:num>
  <w:num w:numId="27">
    <w:abstractNumId w:val="21"/>
  </w:num>
  <w:num w:numId="28">
    <w:abstractNumId w:val="19"/>
  </w:num>
  <w:num w:numId="29">
    <w:abstractNumId w:val="1"/>
  </w:num>
  <w:num w:numId="30">
    <w:abstractNumId w:val="26"/>
  </w:num>
  <w:num w:numId="31">
    <w:abstractNumId w:val="15"/>
  </w:num>
  <w:num w:numId="32">
    <w:abstractNumId w:val="39"/>
  </w:num>
  <w:num w:numId="33">
    <w:abstractNumId w:val="37"/>
  </w:num>
  <w:num w:numId="34">
    <w:abstractNumId w:val="13"/>
  </w:num>
  <w:num w:numId="35">
    <w:abstractNumId w:val="33"/>
  </w:num>
  <w:num w:numId="36">
    <w:abstractNumId w:val="32"/>
  </w:num>
  <w:num w:numId="37">
    <w:abstractNumId w:val="25"/>
  </w:num>
  <w:num w:numId="38">
    <w:abstractNumId w:val="18"/>
  </w:num>
  <w:num w:numId="39">
    <w:abstractNumId w:val="9"/>
    <w:lvlOverride w:ilvl="0">
      <w:startOverride w:val="1"/>
    </w:lvlOverride>
    <w:lvlOverride w:ilvl="1">
      <w:startOverride w:val="1"/>
    </w:lvlOverride>
  </w:num>
  <w:num w:numId="40">
    <w:abstractNumId w:val="13"/>
    <w:lvlOverride w:ilvl="0">
      <w:startOverride w:val="9"/>
    </w:lvlOverride>
    <w:lvlOverride w:ilvl="1">
      <w:startOverride w:val="1"/>
    </w:lvlOverride>
  </w:num>
  <w:num w:numId="41">
    <w:abstractNumId w:val="6"/>
    <w:lvlOverride w:ilvl="0">
      <w:startOverride w:val="1"/>
    </w:lvlOverride>
  </w:num>
  <w:num w:numId="42">
    <w:abstractNumId w:val="6"/>
  </w:num>
  <w:num w:numId="43">
    <w:abstractNumId w:val="27"/>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846"/>
    <w:rsid w:val="000120F5"/>
    <w:rsid w:val="00067D39"/>
    <w:rsid w:val="00067E69"/>
    <w:rsid w:val="0008007B"/>
    <w:rsid w:val="000D664F"/>
    <w:rsid w:val="000E2E71"/>
    <w:rsid w:val="00104D37"/>
    <w:rsid w:val="001471A7"/>
    <w:rsid w:val="001B5133"/>
    <w:rsid w:val="001D4DF8"/>
    <w:rsid w:val="00221846"/>
    <w:rsid w:val="00222375"/>
    <w:rsid w:val="00253227"/>
    <w:rsid w:val="002A07DA"/>
    <w:rsid w:val="002B3FD3"/>
    <w:rsid w:val="002B4DEF"/>
    <w:rsid w:val="003C1A1E"/>
    <w:rsid w:val="004156CF"/>
    <w:rsid w:val="00417AFF"/>
    <w:rsid w:val="00446085"/>
    <w:rsid w:val="00460B0F"/>
    <w:rsid w:val="0049616C"/>
    <w:rsid w:val="004A11C0"/>
    <w:rsid w:val="004A3338"/>
    <w:rsid w:val="004A7ACB"/>
    <w:rsid w:val="004D4952"/>
    <w:rsid w:val="00530D31"/>
    <w:rsid w:val="00550CDC"/>
    <w:rsid w:val="005F20BF"/>
    <w:rsid w:val="00623221"/>
    <w:rsid w:val="006A0FD2"/>
    <w:rsid w:val="006A449A"/>
    <w:rsid w:val="006E2062"/>
    <w:rsid w:val="006E3383"/>
    <w:rsid w:val="006E44CD"/>
    <w:rsid w:val="00781611"/>
    <w:rsid w:val="007E55F3"/>
    <w:rsid w:val="007F3FFB"/>
    <w:rsid w:val="008144CB"/>
    <w:rsid w:val="008232BB"/>
    <w:rsid w:val="0086278A"/>
    <w:rsid w:val="00910C1E"/>
    <w:rsid w:val="00923AD7"/>
    <w:rsid w:val="00963431"/>
    <w:rsid w:val="00993F96"/>
    <w:rsid w:val="00A35BBC"/>
    <w:rsid w:val="00A735B8"/>
    <w:rsid w:val="00B34928"/>
    <w:rsid w:val="00B41E39"/>
    <w:rsid w:val="00C228CB"/>
    <w:rsid w:val="00C546C9"/>
    <w:rsid w:val="00C972CA"/>
    <w:rsid w:val="00CB245A"/>
    <w:rsid w:val="00D05747"/>
    <w:rsid w:val="00DC6463"/>
    <w:rsid w:val="00DF32C0"/>
    <w:rsid w:val="00E215C9"/>
    <w:rsid w:val="00E52441"/>
    <w:rsid w:val="00E66AF4"/>
    <w:rsid w:val="00EA6468"/>
    <w:rsid w:val="00ED056E"/>
    <w:rsid w:val="00F91524"/>
    <w:rsid w:val="00FA3852"/>
    <w:rsid w:val="00FE1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0E1B"/>
  <w15:chartTrackingRefBased/>
  <w15:docId w15:val="{C6D4FE3C-4FD5-4A1C-AC55-406D17D2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30D31"/>
    <w:pPr>
      <w:suppressAutoHyphens/>
      <w:spacing w:after="0" w:line="240" w:lineRule="auto"/>
    </w:pPr>
    <w:rPr>
      <w:rFonts w:ascii="Times New Roman" w:eastAsia="Times New Roman" w:hAnsi="Times New Roman" w:cs="Times New Roman"/>
      <w:sz w:val="28"/>
      <w:szCs w:val="28"/>
      <w:lang w:eastAsia="ru-RU"/>
    </w:rPr>
  </w:style>
  <w:style w:type="paragraph" w:styleId="1">
    <w:name w:val="heading 1"/>
    <w:basedOn w:val="a1"/>
    <w:next w:val="a1"/>
    <w:link w:val="10"/>
    <w:qFormat/>
    <w:rsid w:val="004156CF"/>
    <w:pPr>
      <w:keepNext/>
      <w:widowControl w:val="0"/>
      <w:suppressAutoHyphens w:val="0"/>
      <w:autoSpaceDE w:val="0"/>
      <w:autoSpaceDN w:val="0"/>
      <w:spacing w:before="240" w:after="60"/>
      <w:outlineLvl w:val="0"/>
    </w:pPr>
    <w:rPr>
      <w:rFonts w:ascii="Arial" w:hAnsi="Arial" w:cs="Arial"/>
      <w:b/>
      <w:bCs/>
      <w:kern w:val="32"/>
      <w:sz w:val="32"/>
      <w:szCs w:val="32"/>
    </w:rPr>
  </w:style>
  <w:style w:type="paragraph" w:styleId="30">
    <w:name w:val="heading 3"/>
    <w:basedOn w:val="a1"/>
    <w:next w:val="a1"/>
    <w:link w:val="31"/>
    <w:qFormat/>
    <w:rsid w:val="004156CF"/>
    <w:pPr>
      <w:keepNext/>
      <w:keepLines/>
      <w:widowControl w:val="0"/>
      <w:suppressAutoHyphens w:val="0"/>
      <w:autoSpaceDE w:val="0"/>
      <w:autoSpaceDN w:val="0"/>
      <w:spacing w:before="200"/>
      <w:outlineLvl w:val="2"/>
    </w:pPr>
    <w:rPr>
      <w:rFonts w:ascii="Cambria" w:hAnsi="Cambria"/>
      <w:b/>
      <w:bCs/>
      <w:color w:val="4F81BD"/>
      <w:sz w:val="2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
    <w:name w:val="УРОВЕНЬ_(а)"/>
    <w:basedOn w:val="a5"/>
    <w:qFormat/>
    <w:rsid w:val="00530D31"/>
    <w:pPr>
      <w:numPr>
        <w:ilvl w:val="3"/>
        <w:numId w:val="1"/>
      </w:numPr>
      <w:tabs>
        <w:tab w:val="clear" w:pos="0"/>
        <w:tab w:val="left" w:pos="360"/>
      </w:tabs>
      <w:spacing w:before="120" w:line="360" w:lineRule="exact"/>
      <w:ind w:left="720" w:firstLine="0"/>
      <w:contextualSpacing w:val="0"/>
      <w:jc w:val="both"/>
      <w:outlineLvl w:val="3"/>
    </w:pPr>
    <w:rPr>
      <w:rFonts w:eastAsia="Calibri"/>
      <w:sz w:val="26"/>
      <w:lang w:eastAsia="en-US"/>
    </w:rPr>
  </w:style>
  <w:style w:type="paragraph" w:customStyle="1" w:styleId="-">
    <w:name w:val="УРОВЕНЬ_-"/>
    <w:basedOn w:val="a5"/>
    <w:qFormat/>
    <w:rsid w:val="00530D31"/>
    <w:pPr>
      <w:numPr>
        <w:ilvl w:val="4"/>
        <w:numId w:val="1"/>
      </w:numPr>
      <w:tabs>
        <w:tab w:val="clear" w:pos="0"/>
        <w:tab w:val="left" w:pos="360"/>
      </w:tabs>
      <w:spacing w:before="120" w:line="360" w:lineRule="exact"/>
      <w:ind w:left="720" w:firstLine="0"/>
      <w:contextualSpacing w:val="0"/>
      <w:jc w:val="both"/>
      <w:outlineLvl w:val="4"/>
    </w:pPr>
    <w:rPr>
      <w:rFonts w:eastAsia="Calibri"/>
      <w:sz w:val="26"/>
      <w:lang w:eastAsia="en-US"/>
    </w:rPr>
  </w:style>
  <w:style w:type="paragraph" w:customStyle="1" w:styleId="2">
    <w:name w:val="УРОВЕНЬ_Абзац_тип2"/>
    <w:basedOn w:val="a5"/>
    <w:qFormat/>
    <w:rsid w:val="00530D31"/>
    <w:pPr>
      <w:numPr>
        <w:ilvl w:val="6"/>
        <w:numId w:val="1"/>
      </w:numPr>
      <w:tabs>
        <w:tab w:val="clear" w:pos="0"/>
        <w:tab w:val="left" w:pos="360"/>
      </w:tabs>
      <w:spacing w:before="120" w:line="360" w:lineRule="exact"/>
      <w:ind w:left="720"/>
      <w:contextualSpacing w:val="0"/>
      <w:jc w:val="both"/>
    </w:pPr>
    <w:rPr>
      <w:rFonts w:eastAsia="Calibri"/>
      <w:sz w:val="26"/>
      <w:lang w:eastAsia="en-US"/>
    </w:rPr>
  </w:style>
  <w:style w:type="paragraph" w:customStyle="1" w:styleId="3">
    <w:name w:val="УРОВЕНЬ_Абзац_тип3"/>
    <w:basedOn w:val="a5"/>
    <w:link w:val="32"/>
    <w:qFormat/>
    <w:rsid w:val="00530D31"/>
    <w:pPr>
      <w:numPr>
        <w:ilvl w:val="7"/>
        <w:numId w:val="1"/>
      </w:numPr>
      <w:tabs>
        <w:tab w:val="left" w:pos="360"/>
      </w:tabs>
      <w:spacing w:before="120" w:line="360" w:lineRule="exact"/>
      <w:contextualSpacing w:val="0"/>
      <w:jc w:val="both"/>
    </w:pPr>
    <w:rPr>
      <w:rFonts w:eastAsia="Calibri"/>
      <w:sz w:val="26"/>
      <w:lang w:eastAsia="en-US"/>
    </w:rPr>
  </w:style>
  <w:style w:type="paragraph" w:customStyle="1" w:styleId="a0">
    <w:name w:val="УРОВЕНЬ_Подпись"/>
    <w:basedOn w:val="a5"/>
    <w:qFormat/>
    <w:rsid w:val="00530D31"/>
    <w:pPr>
      <w:keepNext/>
      <w:numPr>
        <w:ilvl w:val="5"/>
        <w:numId w:val="1"/>
      </w:numPr>
      <w:tabs>
        <w:tab w:val="clear" w:pos="0"/>
        <w:tab w:val="left" w:pos="360"/>
      </w:tabs>
      <w:spacing w:before="120" w:after="120" w:line="360" w:lineRule="exact"/>
      <w:ind w:left="720"/>
      <w:contextualSpacing w:val="0"/>
      <w:jc w:val="right"/>
      <w:outlineLvl w:val="3"/>
    </w:pPr>
    <w:rPr>
      <w:rFonts w:eastAsia="Calibri"/>
      <w:sz w:val="26"/>
      <w:lang w:eastAsia="en-US"/>
    </w:rPr>
  </w:style>
  <w:style w:type="character" w:customStyle="1" w:styleId="32">
    <w:name w:val="УРОВЕНЬ_Абзац_тип3 Знак"/>
    <w:link w:val="3"/>
    <w:qFormat/>
    <w:locked/>
    <w:rsid w:val="00530D31"/>
    <w:rPr>
      <w:rFonts w:ascii="Times New Roman" w:eastAsia="Calibri" w:hAnsi="Times New Roman" w:cs="Times New Roman"/>
      <w:sz w:val="26"/>
      <w:szCs w:val="28"/>
    </w:rPr>
  </w:style>
  <w:style w:type="paragraph" w:styleId="a5">
    <w:name w:val="List Paragraph"/>
    <w:aliases w:val="Table-Normal,RSHB_Table-Normal,Заголовок_3,Подпись рисунка,ПАРАГРАФ,Абзац списка2,Цветной список — акцент 11,Алроса_маркер (Уровень 4),Маркер"/>
    <w:basedOn w:val="a1"/>
    <w:link w:val="a6"/>
    <w:uiPriority w:val="34"/>
    <w:qFormat/>
    <w:rsid w:val="00530D31"/>
    <w:pPr>
      <w:ind w:left="720"/>
      <w:contextualSpacing/>
    </w:pPr>
  </w:style>
  <w:style w:type="character" w:styleId="a7">
    <w:name w:val="annotation reference"/>
    <w:basedOn w:val="a2"/>
    <w:unhideWhenUsed/>
    <w:qFormat/>
    <w:rsid w:val="00C546C9"/>
    <w:rPr>
      <w:sz w:val="16"/>
      <w:szCs w:val="16"/>
    </w:rPr>
  </w:style>
  <w:style w:type="paragraph" w:styleId="a8">
    <w:name w:val="annotation text"/>
    <w:basedOn w:val="a1"/>
    <w:link w:val="a9"/>
    <w:unhideWhenUsed/>
    <w:qFormat/>
    <w:rsid w:val="00C546C9"/>
    <w:rPr>
      <w:sz w:val="20"/>
      <w:szCs w:val="20"/>
    </w:rPr>
  </w:style>
  <w:style w:type="character" w:customStyle="1" w:styleId="a9">
    <w:name w:val="Текст примечания Знак"/>
    <w:basedOn w:val="a2"/>
    <w:link w:val="a8"/>
    <w:qFormat/>
    <w:rsid w:val="00C546C9"/>
    <w:rPr>
      <w:rFonts w:ascii="Times New Roman" w:eastAsia="Times New Roman" w:hAnsi="Times New Roman" w:cs="Times New Roman"/>
      <w:sz w:val="20"/>
      <w:szCs w:val="20"/>
      <w:lang w:eastAsia="ru-RU"/>
    </w:rPr>
  </w:style>
  <w:style w:type="paragraph" w:styleId="aa">
    <w:name w:val="annotation subject"/>
    <w:basedOn w:val="a8"/>
    <w:next w:val="a8"/>
    <w:link w:val="ab"/>
    <w:unhideWhenUsed/>
    <w:qFormat/>
    <w:rsid w:val="00C546C9"/>
    <w:rPr>
      <w:b/>
      <w:bCs/>
    </w:rPr>
  </w:style>
  <w:style w:type="character" w:customStyle="1" w:styleId="ab">
    <w:name w:val="Тема примечания Знак"/>
    <w:basedOn w:val="a9"/>
    <w:link w:val="aa"/>
    <w:qFormat/>
    <w:rsid w:val="00C546C9"/>
    <w:rPr>
      <w:rFonts w:ascii="Times New Roman" w:eastAsia="Times New Roman" w:hAnsi="Times New Roman" w:cs="Times New Roman"/>
      <w:b/>
      <w:bCs/>
      <w:sz w:val="20"/>
      <w:szCs w:val="20"/>
      <w:lang w:eastAsia="ru-RU"/>
    </w:rPr>
  </w:style>
  <w:style w:type="paragraph" w:styleId="ac">
    <w:name w:val="Balloon Text"/>
    <w:basedOn w:val="a1"/>
    <w:link w:val="ad"/>
    <w:semiHidden/>
    <w:unhideWhenUsed/>
    <w:qFormat/>
    <w:rsid w:val="00C546C9"/>
    <w:rPr>
      <w:rFonts w:ascii="Segoe UI" w:hAnsi="Segoe UI" w:cs="Segoe UI"/>
      <w:sz w:val="18"/>
      <w:szCs w:val="18"/>
    </w:rPr>
  </w:style>
  <w:style w:type="character" w:customStyle="1" w:styleId="ad">
    <w:name w:val="Текст выноски Знак"/>
    <w:basedOn w:val="a2"/>
    <w:link w:val="ac"/>
    <w:semiHidden/>
    <w:qFormat/>
    <w:rsid w:val="00C546C9"/>
    <w:rPr>
      <w:rFonts w:ascii="Segoe UI" w:eastAsia="Times New Roman" w:hAnsi="Segoe UI" w:cs="Segoe UI"/>
      <w:sz w:val="18"/>
      <w:szCs w:val="18"/>
      <w:lang w:eastAsia="ru-RU"/>
    </w:rPr>
  </w:style>
  <w:style w:type="character" w:customStyle="1" w:styleId="10">
    <w:name w:val="Заголовок 1 Знак"/>
    <w:basedOn w:val="a2"/>
    <w:link w:val="1"/>
    <w:qFormat/>
    <w:rsid w:val="004156CF"/>
    <w:rPr>
      <w:rFonts w:ascii="Arial" w:eastAsia="Times New Roman" w:hAnsi="Arial" w:cs="Arial"/>
      <w:b/>
      <w:bCs/>
      <w:kern w:val="32"/>
      <w:sz w:val="32"/>
      <w:szCs w:val="32"/>
      <w:lang w:eastAsia="ru-RU"/>
    </w:rPr>
  </w:style>
  <w:style w:type="character" w:customStyle="1" w:styleId="31">
    <w:name w:val="Заголовок 3 Знак"/>
    <w:basedOn w:val="a2"/>
    <w:link w:val="30"/>
    <w:qFormat/>
    <w:rsid w:val="004156CF"/>
    <w:rPr>
      <w:rFonts w:ascii="Cambria" w:eastAsia="Times New Roman" w:hAnsi="Cambria" w:cs="Times New Roman"/>
      <w:b/>
      <w:bCs/>
      <w:color w:val="4F81BD"/>
      <w:sz w:val="20"/>
      <w:szCs w:val="20"/>
      <w:lang w:val="x-none" w:eastAsia="x-none"/>
    </w:rPr>
  </w:style>
  <w:style w:type="numbering" w:customStyle="1" w:styleId="11">
    <w:name w:val="Нет списка1"/>
    <w:next w:val="a4"/>
    <w:uiPriority w:val="99"/>
    <w:semiHidden/>
    <w:unhideWhenUsed/>
    <w:qFormat/>
    <w:rsid w:val="004156CF"/>
  </w:style>
  <w:style w:type="paragraph" w:styleId="ae">
    <w:name w:val="Title"/>
    <w:basedOn w:val="a1"/>
    <w:link w:val="af"/>
    <w:qFormat/>
    <w:rsid w:val="004156CF"/>
    <w:pPr>
      <w:widowControl w:val="0"/>
      <w:suppressAutoHyphens w:val="0"/>
      <w:autoSpaceDE w:val="0"/>
      <w:autoSpaceDN w:val="0"/>
      <w:jc w:val="center"/>
    </w:pPr>
    <w:rPr>
      <w:b/>
      <w:bCs/>
      <w:sz w:val="24"/>
      <w:szCs w:val="24"/>
    </w:rPr>
  </w:style>
  <w:style w:type="character" w:customStyle="1" w:styleId="af">
    <w:name w:val="Заголовок Знак"/>
    <w:basedOn w:val="a2"/>
    <w:link w:val="ae"/>
    <w:qFormat/>
    <w:rsid w:val="004156CF"/>
    <w:rPr>
      <w:rFonts w:ascii="Times New Roman" w:eastAsia="Times New Roman" w:hAnsi="Times New Roman" w:cs="Times New Roman"/>
      <w:b/>
      <w:bCs/>
      <w:sz w:val="24"/>
      <w:szCs w:val="24"/>
      <w:lang w:eastAsia="ru-RU"/>
    </w:rPr>
  </w:style>
  <w:style w:type="paragraph" w:customStyle="1" w:styleId="af0">
    <w:name w:val="Таблицы (моноширинный)"/>
    <w:basedOn w:val="a1"/>
    <w:next w:val="a1"/>
    <w:qFormat/>
    <w:rsid w:val="004156CF"/>
    <w:pPr>
      <w:widowControl w:val="0"/>
      <w:suppressAutoHyphens w:val="0"/>
      <w:autoSpaceDE w:val="0"/>
      <w:autoSpaceDN w:val="0"/>
      <w:adjustRightInd w:val="0"/>
      <w:jc w:val="both"/>
    </w:pPr>
    <w:rPr>
      <w:rFonts w:ascii="Courier New" w:hAnsi="Courier New" w:cs="Courier New"/>
      <w:sz w:val="20"/>
      <w:szCs w:val="20"/>
    </w:rPr>
  </w:style>
  <w:style w:type="paragraph" w:styleId="20">
    <w:name w:val="Body Text Indent 2"/>
    <w:basedOn w:val="a1"/>
    <w:link w:val="21"/>
    <w:qFormat/>
    <w:rsid w:val="004156CF"/>
    <w:pPr>
      <w:widowControl w:val="0"/>
      <w:suppressAutoHyphens w:val="0"/>
      <w:autoSpaceDE w:val="0"/>
      <w:autoSpaceDN w:val="0"/>
      <w:ind w:left="1843"/>
      <w:jc w:val="both"/>
    </w:pPr>
    <w:rPr>
      <w:sz w:val="24"/>
      <w:szCs w:val="20"/>
    </w:rPr>
  </w:style>
  <w:style w:type="character" w:customStyle="1" w:styleId="21">
    <w:name w:val="Основной текст с отступом 2 Знак"/>
    <w:basedOn w:val="a2"/>
    <w:link w:val="20"/>
    <w:qFormat/>
    <w:rsid w:val="004156CF"/>
    <w:rPr>
      <w:rFonts w:ascii="Times New Roman" w:eastAsia="Times New Roman" w:hAnsi="Times New Roman" w:cs="Times New Roman"/>
      <w:sz w:val="24"/>
      <w:szCs w:val="20"/>
      <w:lang w:eastAsia="ru-RU"/>
    </w:rPr>
  </w:style>
  <w:style w:type="paragraph" w:styleId="22">
    <w:name w:val="Body Text 2"/>
    <w:basedOn w:val="a1"/>
    <w:link w:val="23"/>
    <w:qFormat/>
    <w:rsid w:val="004156CF"/>
    <w:pPr>
      <w:suppressAutoHyphens w:val="0"/>
      <w:spacing w:after="120" w:line="480" w:lineRule="auto"/>
    </w:pPr>
    <w:rPr>
      <w:sz w:val="24"/>
      <w:szCs w:val="24"/>
    </w:rPr>
  </w:style>
  <w:style w:type="character" w:customStyle="1" w:styleId="23">
    <w:name w:val="Основной текст 2 Знак"/>
    <w:basedOn w:val="a2"/>
    <w:link w:val="22"/>
    <w:qFormat/>
    <w:rsid w:val="004156CF"/>
    <w:rPr>
      <w:rFonts w:ascii="Times New Roman" w:eastAsia="Times New Roman" w:hAnsi="Times New Roman" w:cs="Times New Roman"/>
      <w:sz w:val="24"/>
      <w:szCs w:val="24"/>
      <w:lang w:eastAsia="ru-RU"/>
    </w:rPr>
  </w:style>
  <w:style w:type="paragraph" w:styleId="af1">
    <w:name w:val="Body Text"/>
    <w:basedOn w:val="a1"/>
    <w:link w:val="af2"/>
    <w:rsid w:val="004156CF"/>
    <w:pPr>
      <w:widowControl w:val="0"/>
      <w:suppressAutoHyphens w:val="0"/>
      <w:autoSpaceDE w:val="0"/>
      <w:autoSpaceDN w:val="0"/>
      <w:spacing w:after="120"/>
    </w:pPr>
    <w:rPr>
      <w:sz w:val="20"/>
      <w:szCs w:val="20"/>
    </w:rPr>
  </w:style>
  <w:style w:type="character" w:customStyle="1" w:styleId="af2">
    <w:name w:val="Основной текст Знак"/>
    <w:basedOn w:val="a2"/>
    <w:link w:val="af1"/>
    <w:qFormat/>
    <w:rsid w:val="004156CF"/>
    <w:rPr>
      <w:rFonts w:ascii="Times New Roman" w:eastAsia="Times New Roman" w:hAnsi="Times New Roman" w:cs="Times New Roman"/>
      <w:sz w:val="20"/>
      <w:szCs w:val="20"/>
      <w:lang w:eastAsia="ru-RU"/>
    </w:rPr>
  </w:style>
  <w:style w:type="table" w:styleId="af3">
    <w:name w:val="Table Grid"/>
    <w:basedOn w:val="a3"/>
    <w:rsid w:val="004156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1"/>
    <w:link w:val="af5"/>
    <w:uiPriority w:val="99"/>
    <w:rsid w:val="004156CF"/>
    <w:pPr>
      <w:widowControl w:val="0"/>
      <w:tabs>
        <w:tab w:val="center" w:pos="4677"/>
        <w:tab w:val="right" w:pos="9355"/>
      </w:tabs>
      <w:suppressAutoHyphens w:val="0"/>
      <w:autoSpaceDE w:val="0"/>
      <w:autoSpaceDN w:val="0"/>
    </w:pPr>
    <w:rPr>
      <w:sz w:val="20"/>
      <w:szCs w:val="20"/>
    </w:rPr>
  </w:style>
  <w:style w:type="character" w:customStyle="1" w:styleId="af5">
    <w:name w:val="Нижний колонтитул Знак"/>
    <w:basedOn w:val="a2"/>
    <w:link w:val="af4"/>
    <w:uiPriority w:val="99"/>
    <w:qFormat/>
    <w:rsid w:val="004156CF"/>
    <w:rPr>
      <w:rFonts w:ascii="Times New Roman" w:eastAsia="Times New Roman" w:hAnsi="Times New Roman" w:cs="Times New Roman"/>
      <w:sz w:val="20"/>
      <w:szCs w:val="20"/>
      <w:lang w:eastAsia="ru-RU"/>
    </w:rPr>
  </w:style>
  <w:style w:type="character" w:styleId="af6">
    <w:name w:val="page number"/>
    <w:basedOn w:val="a2"/>
    <w:qFormat/>
    <w:rsid w:val="004156CF"/>
  </w:style>
  <w:style w:type="paragraph" w:styleId="33">
    <w:name w:val="Body Text 3"/>
    <w:basedOn w:val="a1"/>
    <w:link w:val="34"/>
    <w:qFormat/>
    <w:rsid w:val="004156CF"/>
    <w:pPr>
      <w:widowControl w:val="0"/>
      <w:suppressAutoHyphens w:val="0"/>
      <w:autoSpaceDE w:val="0"/>
      <w:autoSpaceDN w:val="0"/>
      <w:spacing w:after="120"/>
    </w:pPr>
    <w:rPr>
      <w:sz w:val="16"/>
      <w:szCs w:val="16"/>
      <w:lang w:val="x-none" w:eastAsia="x-none"/>
    </w:rPr>
  </w:style>
  <w:style w:type="character" w:customStyle="1" w:styleId="34">
    <w:name w:val="Основной текст 3 Знак"/>
    <w:basedOn w:val="a2"/>
    <w:link w:val="33"/>
    <w:qFormat/>
    <w:rsid w:val="004156CF"/>
    <w:rPr>
      <w:rFonts w:ascii="Times New Roman" w:eastAsia="Times New Roman" w:hAnsi="Times New Roman" w:cs="Times New Roman"/>
      <w:sz w:val="16"/>
      <w:szCs w:val="16"/>
      <w:lang w:val="x-none" w:eastAsia="x-none"/>
    </w:rPr>
  </w:style>
  <w:style w:type="paragraph" w:customStyle="1" w:styleId="af7">
    <w:name w:val="Знак Знак Знак Знак Знак Знак Знак Знак Знак"/>
    <w:basedOn w:val="a1"/>
    <w:uiPriority w:val="99"/>
    <w:qFormat/>
    <w:rsid w:val="004156CF"/>
    <w:pPr>
      <w:suppressAutoHyphens w:val="0"/>
      <w:spacing w:after="160" w:line="240" w:lineRule="exact"/>
      <w:jc w:val="both"/>
    </w:pPr>
    <w:rPr>
      <w:rFonts w:ascii="Verdana" w:hAnsi="Verdana"/>
      <w:sz w:val="22"/>
      <w:szCs w:val="20"/>
      <w:lang w:val="en-US" w:eastAsia="en-US"/>
    </w:rPr>
  </w:style>
  <w:style w:type="paragraph" w:customStyle="1" w:styleId="af8">
    <w:name w:val="Подпункт договора"/>
    <w:basedOn w:val="a1"/>
    <w:qFormat/>
    <w:rsid w:val="004156CF"/>
    <w:pPr>
      <w:tabs>
        <w:tab w:val="num" w:pos="360"/>
      </w:tabs>
      <w:suppressAutoHyphens w:val="0"/>
      <w:jc w:val="both"/>
    </w:pPr>
    <w:rPr>
      <w:rFonts w:ascii="Arial" w:hAnsi="Arial"/>
      <w:sz w:val="20"/>
      <w:szCs w:val="20"/>
    </w:rPr>
  </w:style>
  <w:style w:type="paragraph" w:customStyle="1" w:styleId="ConsNormal">
    <w:name w:val="ConsNormal"/>
    <w:qFormat/>
    <w:rsid w:val="004156CF"/>
    <w:pPr>
      <w:spacing w:after="0" w:line="240" w:lineRule="auto"/>
      <w:ind w:right="19772" w:firstLine="720"/>
    </w:pPr>
    <w:rPr>
      <w:rFonts w:ascii="Arial" w:eastAsia="Times New Roman" w:hAnsi="Arial" w:cs="Times New Roman"/>
      <w:snapToGrid w:val="0"/>
      <w:sz w:val="32"/>
      <w:szCs w:val="20"/>
    </w:rPr>
  </w:style>
  <w:style w:type="paragraph" w:styleId="af9">
    <w:name w:val="Body Text Indent"/>
    <w:basedOn w:val="a1"/>
    <w:link w:val="afa"/>
    <w:rsid w:val="004156CF"/>
    <w:pPr>
      <w:widowControl w:val="0"/>
      <w:suppressAutoHyphens w:val="0"/>
      <w:autoSpaceDE w:val="0"/>
      <w:autoSpaceDN w:val="0"/>
      <w:spacing w:after="120"/>
      <w:ind w:left="283"/>
    </w:pPr>
    <w:rPr>
      <w:sz w:val="20"/>
      <w:szCs w:val="20"/>
    </w:rPr>
  </w:style>
  <w:style w:type="character" w:customStyle="1" w:styleId="afa">
    <w:name w:val="Основной текст с отступом Знак"/>
    <w:basedOn w:val="a2"/>
    <w:link w:val="af9"/>
    <w:qFormat/>
    <w:rsid w:val="004156CF"/>
    <w:rPr>
      <w:rFonts w:ascii="Times New Roman" w:eastAsia="Times New Roman" w:hAnsi="Times New Roman" w:cs="Times New Roman"/>
      <w:sz w:val="20"/>
      <w:szCs w:val="20"/>
      <w:lang w:eastAsia="ru-RU"/>
    </w:rPr>
  </w:style>
  <w:style w:type="paragraph" w:customStyle="1" w:styleId="afb">
    <w:name w:val="Знак"/>
    <w:basedOn w:val="a1"/>
    <w:qFormat/>
    <w:rsid w:val="004156CF"/>
    <w:pPr>
      <w:suppressAutoHyphens w:val="0"/>
      <w:spacing w:after="160" w:line="240" w:lineRule="exact"/>
    </w:pPr>
    <w:rPr>
      <w:rFonts w:ascii="Verdana" w:hAnsi="Verdana" w:cs="Verdana"/>
      <w:sz w:val="20"/>
      <w:szCs w:val="20"/>
      <w:lang w:val="en-US" w:eastAsia="en-US"/>
    </w:rPr>
  </w:style>
  <w:style w:type="character" w:customStyle="1" w:styleId="afc">
    <w:name w:val="комментарий"/>
    <w:qFormat/>
    <w:rsid w:val="004156CF"/>
    <w:rPr>
      <w:rFonts w:cs="Times New Roman"/>
      <w:b/>
      <w:bCs/>
      <w:i/>
      <w:iCs/>
      <w:shd w:val="clear" w:color="auto" w:fill="FFFF99"/>
    </w:rPr>
  </w:style>
  <w:style w:type="paragraph" w:styleId="afd">
    <w:name w:val="footnote text"/>
    <w:basedOn w:val="a1"/>
    <w:link w:val="afe"/>
    <w:uiPriority w:val="99"/>
    <w:rsid w:val="004156CF"/>
    <w:pPr>
      <w:widowControl w:val="0"/>
      <w:suppressAutoHyphens w:val="0"/>
      <w:autoSpaceDE w:val="0"/>
      <w:autoSpaceDN w:val="0"/>
    </w:pPr>
    <w:rPr>
      <w:sz w:val="20"/>
      <w:szCs w:val="20"/>
    </w:rPr>
  </w:style>
  <w:style w:type="character" w:customStyle="1" w:styleId="afe">
    <w:name w:val="Текст сноски Знак"/>
    <w:basedOn w:val="a2"/>
    <w:link w:val="afd"/>
    <w:uiPriority w:val="99"/>
    <w:qFormat/>
    <w:rsid w:val="004156CF"/>
    <w:rPr>
      <w:rFonts w:ascii="Times New Roman" w:eastAsia="Times New Roman" w:hAnsi="Times New Roman" w:cs="Times New Roman"/>
      <w:sz w:val="20"/>
      <w:szCs w:val="20"/>
      <w:lang w:eastAsia="ru-RU"/>
    </w:rPr>
  </w:style>
  <w:style w:type="character" w:styleId="aff">
    <w:name w:val="footnote reference"/>
    <w:rsid w:val="004156CF"/>
    <w:rPr>
      <w:vertAlign w:val="superscript"/>
    </w:rPr>
  </w:style>
  <w:style w:type="paragraph" w:styleId="35">
    <w:name w:val="List Bullet 3"/>
    <w:basedOn w:val="a1"/>
    <w:uiPriority w:val="99"/>
    <w:unhideWhenUsed/>
    <w:qFormat/>
    <w:rsid w:val="004156CF"/>
    <w:pPr>
      <w:tabs>
        <w:tab w:val="num" w:pos="1418"/>
      </w:tabs>
      <w:suppressAutoHyphens w:val="0"/>
      <w:spacing w:before="120" w:line="360" w:lineRule="auto"/>
      <w:ind w:firstLine="720"/>
      <w:jc w:val="both"/>
    </w:pPr>
    <w:rPr>
      <w:rFonts w:eastAsia="Calibri"/>
      <w:i/>
      <w:iCs/>
      <w:sz w:val="24"/>
      <w:szCs w:val="24"/>
    </w:rPr>
  </w:style>
  <w:style w:type="paragraph" w:customStyle="1" w:styleId="-0">
    <w:name w:val="Контракт-пункт"/>
    <w:basedOn w:val="a1"/>
    <w:qFormat/>
    <w:rsid w:val="004156CF"/>
    <w:pPr>
      <w:tabs>
        <w:tab w:val="num" w:pos="851"/>
      </w:tabs>
      <w:suppressAutoHyphens w:val="0"/>
      <w:spacing w:line="360" w:lineRule="auto"/>
      <w:ind w:left="851" w:hanging="851"/>
      <w:jc w:val="both"/>
    </w:pPr>
    <w:rPr>
      <w:rFonts w:eastAsia="Calibri"/>
    </w:rPr>
  </w:style>
  <w:style w:type="paragraph" w:styleId="aff0">
    <w:name w:val="Document Map"/>
    <w:basedOn w:val="a1"/>
    <w:link w:val="aff1"/>
    <w:semiHidden/>
    <w:qFormat/>
    <w:rsid w:val="004156CF"/>
    <w:pPr>
      <w:widowControl w:val="0"/>
      <w:shd w:val="clear" w:color="auto" w:fill="000080"/>
      <w:suppressAutoHyphens w:val="0"/>
      <w:autoSpaceDE w:val="0"/>
      <w:autoSpaceDN w:val="0"/>
    </w:pPr>
    <w:rPr>
      <w:rFonts w:ascii="Tahoma" w:hAnsi="Tahoma" w:cs="Tahoma"/>
      <w:sz w:val="20"/>
      <w:szCs w:val="20"/>
    </w:rPr>
  </w:style>
  <w:style w:type="character" w:customStyle="1" w:styleId="aff1">
    <w:name w:val="Схема документа Знак"/>
    <w:basedOn w:val="a2"/>
    <w:link w:val="aff0"/>
    <w:semiHidden/>
    <w:qFormat/>
    <w:rsid w:val="004156CF"/>
    <w:rPr>
      <w:rFonts w:ascii="Tahoma" w:eastAsia="Times New Roman" w:hAnsi="Tahoma" w:cs="Tahoma"/>
      <w:sz w:val="20"/>
      <w:szCs w:val="20"/>
      <w:shd w:val="clear" w:color="auto" w:fill="000080"/>
      <w:lang w:eastAsia="ru-RU"/>
    </w:rPr>
  </w:style>
  <w:style w:type="paragraph" w:styleId="aff2">
    <w:name w:val="Revision"/>
    <w:hidden/>
    <w:uiPriority w:val="99"/>
    <w:semiHidden/>
    <w:qFormat/>
    <w:rsid w:val="004156CF"/>
    <w:pPr>
      <w:spacing w:after="0" w:line="240" w:lineRule="auto"/>
    </w:pPr>
    <w:rPr>
      <w:rFonts w:ascii="Times New Roman" w:eastAsia="Times New Roman" w:hAnsi="Times New Roman" w:cs="Times New Roman"/>
      <w:sz w:val="20"/>
      <w:szCs w:val="20"/>
      <w:lang w:eastAsia="ru-RU"/>
    </w:rPr>
  </w:style>
  <w:style w:type="paragraph" w:styleId="aff3">
    <w:name w:val="header"/>
    <w:basedOn w:val="a1"/>
    <w:link w:val="aff4"/>
    <w:rsid w:val="004156CF"/>
    <w:pPr>
      <w:widowControl w:val="0"/>
      <w:tabs>
        <w:tab w:val="center" w:pos="4677"/>
        <w:tab w:val="right" w:pos="9355"/>
      </w:tabs>
      <w:suppressAutoHyphens w:val="0"/>
      <w:autoSpaceDE w:val="0"/>
      <w:autoSpaceDN w:val="0"/>
    </w:pPr>
    <w:rPr>
      <w:sz w:val="20"/>
      <w:szCs w:val="20"/>
    </w:rPr>
  </w:style>
  <w:style w:type="character" w:customStyle="1" w:styleId="aff4">
    <w:name w:val="Верхний колонтитул Знак"/>
    <w:basedOn w:val="a2"/>
    <w:link w:val="aff3"/>
    <w:qFormat/>
    <w:rsid w:val="004156CF"/>
    <w:rPr>
      <w:rFonts w:ascii="Times New Roman" w:eastAsia="Times New Roman" w:hAnsi="Times New Roman" w:cs="Times New Roman"/>
      <w:sz w:val="20"/>
      <w:szCs w:val="20"/>
      <w:lang w:eastAsia="ru-RU"/>
    </w:rPr>
  </w:style>
  <w:style w:type="paragraph" w:customStyle="1" w:styleId="aff5">
    <w:name w:val="Пункт договора"/>
    <w:basedOn w:val="a1"/>
    <w:qFormat/>
    <w:rsid w:val="004156CF"/>
    <w:pPr>
      <w:widowControl w:val="0"/>
      <w:suppressAutoHyphens w:val="0"/>
      <w:jc w:val="both"/>
    </w:pPr>
    <w:rPr>
      <w:rFonts w:ascii="Arial" w:hAnsi="Arial"/>
      <w:sz w:val="20"/>
      <w:szCs w:val="20"/>
    </w:rPr>
  </w:style>
  <w:style w:type="paragraph" w:customStyle="1" w:styleId="12">
    <w:name w:val="Знак Знак Знак Знак Знак Знак Знак Знак Знак1"/>
    <w:basedOn w:val="a1"/>
    <w:qFormat/>
    <w:rsid w:val="004156CF"/>
    <w:pPr>
      <w:suppressAutoHyphens w:val="0"/>
      <w:spacing w:after="160" w:line="240" w:lineRule="exact"/>
      <w:jc w:val="both"/>
    </w:pPr>
    <w:rPr>
      <w:rFonts w:ascii="Verdana" w:hAnsi="Verdana"/>
      <w:sz w:val="22"/>
      <w:szCs w:val="20"/>
      <w:lang w:val="en-US" w:eastAsia="en-US"/>
    </w:rPr>
  </w:style>
  <w:style w:type="character" w:styleId="aff6">
    <w:name w:val="Hyperlink"/>
    <w:rsid w:val="004156CF"/>
    <w:rPr>
      <w:color w:val="0000FF"/>
      <w:u w:val="single"/>
    </w:rPr>
  </w:style>
  <w:style w:type="paragraph" w:customStyle="1" w:styleId="13">
    <w:name w:val="Обычный1"/>
    <w:qFormat/>
    <w:rsid w:val="004156CF"/>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qFormat/>
    <w:rsid w:val="004156CF"/>
    <w:pPr>
      <w:widowControl w:val="0"/>
      <w:autoSpaceDE w:val="0"/>
      <w:autoSpaceDN w:val="0"/>
      <w:spacing w:after="0" w:line="240" w:lineRule="auto"/>
    </w:pPr>
    <w:rPr>
      <w:rFonts w:ascii="Calibri" w:eastAsia="Times New Roman" w:hAnsi="Calibri" w:cs="Calibri"/>
      <w:szCs w:val="20"/>
      <w:lang w:eastAsia="ru-RU"/>
    </w:rPr>
  </w:style>
  <w:style w:type="character" w:customStyle="1" w:styleId="a6">
    <w:name w:val="Абзац списка Знак"/>
    <w:aliases w:val="Table-Normal Знак,RSHB_Table-Normal Знак,Заголовок_3 Знак,Подпись рисунка Знак,ПАРАГРАФ Знак,Абзац списка2 Знак,Цветной список — акцент 11 Знак,Алроса_маркер (Уровень 4) Знак,Маркер Знак"/>
    <w:link w:val="a5"/>
    <w:uiPriority w:val="34"/>
    <w:qFormat/>
    <w:locked/>
    <w:rsid w:val="004156CF"/>
    <w:rPr>
      <w:rFonts w:ascii="Times New Roman" w:eastAsia="Times New Roman" w:hAnsi="Times New Roman" w:cs="Times New Roman"/>
      <w:sz w:val="28"/>
      <w:szCs w:val="28"/>
      <w:lang w:eastAsia="ru-RU"/>
    </w:rPr>
  </w:style>
  <w:style w:type="paragraph" w:customStyle="1" w:styleId="Default">
    <w:name w:val="Default"/>
    <w:qFormat/>
    <w:rsid w:val="004156C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24">
    <w:name w:val="Нет списка2"/>
    <w:next w:val="a4"/>
    <w:uiPriority w:val="99"/>
    <w:semiHidden/>
    <w:unhideWhenUsed/>
    <w:rsid w:val="002B4DEF"/>
  </w:style>
  <w:style w:type="character" w:customStyle="1" w:styleId="aff7">
    <w:name w:val="Символ сноски"/>
    <w:uiPriority w:val="99"/>
    <w:qFormat/>
    <w:rsid w:val="008232BB"/>
    <w:rPr>
      <w:vertAlign w:val="superscript"/>
    </w:rPr>
  </w:style>
  <w:style w:type="character" w:customStyle="1" w:styleId="14">
    <w:name w:val="Нижний колонтитул Знак1"/>
    <w:basedOn w:val="a2"/>
    <w:uiPriority w:val="99"/>
    <w:semiHidden/>
    <w:qFormat/>
    <w:rsid w:val="008232BB"/>
    <w:rPr>
      <w:rFonts w:ascii="Times New Roman" w:eastAsia="Times New Roman" w:hAnsi="Times New Roman" w:cs="Times New Roman"/>
      <w:sz w:val="28"/>
      <w:szCs w:val="28"/>
      <w:lang w:eastAsia="ru-RU"/>
    </w:rPr>
  </w:style>
  <w:style w:type="character" w:customStyle="1" w:styleId="15">
    <w:name w:val="Текст сноски Знак1"/>
    <w:basedOn w:val="a2"/>
    <w:uiPriority w:val="99"/>
    <w:semiHidden/>
    <w:qFormat/>
    <w:rsid w:val="008232BB"/>
    <w:rPr>
      <w:rFonts w:ascii="Times New Roman" w:eastAsia="Times New Roman" w:hAnsi="Times New Roman" w:cs="Times New Roman"/>
      <w:sz w:val="20"/>
      <w:szCs w:val="20"/>
      <w:lang w:eastAsia="ru-RU"/>
    </w:rPr>
  </w:style>
  <w:style w:type="character" w:customStyle="1" w:styleId="16">
    <w:name w:val="Верхний колонтитул Знак1"/>
    <w:basedOn w:val="a2"/>
    <w:uiPriority w:val="99"/>
    <w:semiHidden/>
    <w:qFormat/>
    <w:rsid w:val="008232BB"/>
    <w:rPr>
      <w:rFonts w:ascii="Times New Roman" w:eastAsia="Times New Roman" w:hAnsi="Times New Roman" w:cs="Times New Roman"/>
      <w:sz w:val="28"/>
      <w:szCs w:val="28"/>
      <w:lang w:eastAsia="ru-RU"/>
    </w:rPr>
  </w:style>
  <w:style w:type="character" w:customStyle="1" w:styleId="aff8">
    <w:name w:val="Символ концевой сноски"/>
    <w:qFormat/>
    <w:rsid w:val="008232BB"/>
    <w:rPr>
      <w:vertAlign w:val="superscript"/>
    </w:rPr>
  </w:style>
  <w:style w:type="character" w:styleId="aff9">
    <w:name w:val="endnote reference"/>
    <w:rsid w:val="008232BB"/>
    <w:rPr>
      <w:vertAlign w:val="superscript"/>
    </w:rPr>
  </w:style>
  <w:style w:type="character" w:styleId="affa">
    <w:name w:val="line number"/>
    <w:rsid w:val="008232BB"/>
  </w:style>
  <w:style w:type="paragraph" w:styleId="affb">
    <w:name w:val="List"/>
    <w:basedOn w:val="af1"/>
    <w:rsid w:val="008232BB"/>
    <w:pPr>
      <w:autoSpaceDE/>
      <w:autoSpaceDN/>
    </w:pPr>
  </w:style>
  <w:style w:type="paragraph" w:styleId="affc">
    <w:name w:val="caption"/>
    <w:basedOn w:val="a1"/>
    <w:qFormat/>
    <w:rsid w:val="008232BB"/>
    <w:pPr>
      <w:suppressLineNumbers/>
      <w:spacing w:before="120" w:after="120"/>
    </w:pPr>
    <w:rPr>
      <w:i/>
      <w:iCs/>
      <w:sz w:val="24"/>
      <w:szCs w:val="24"/>
    </w:rPr>
  </w:style>
  <w:style w:type="paragraph" w:styleId="17">
    <w:name w:val="index 1"/>
    <w:basedOn w:val="a1"/>
    <w:next w:val="a1"/>
    <w:autoRedefine/>
    <w:uiPriority w:val="99"/>
    <w:semiHidden/>
    <w:unhideWhenUsed/>
    <w:rsid w:val="008232BB"/>
    <w:pPr>
      <w:ind w:left="280" w:hanging="280"/>
    </w:pPr>
  </w:style>
  <w:style w:type="paragraph" w:styleId="affd">
    <w:name w:val="index heading"/>
    <w:basedOn w:val="a1"/>
    <w:qFormat/>
    <w:rsid w:val="008232BB"/>
    <w:pPr>
      <w:suppressLineNumbers/>
    </w:pPr>
  </w:style>
  <w:style w:type="paragraph" w:customStyle="1" w:styleId="caption1">
    <w:name w:val="caption1"/>
    <w:basedOn w:val="a1"/>
    <w:qFormat/>
    <w:rsid w:val="008232BB"/>
    <w:pPr>
      <w:suppressLineNumbers/>
      <w:spacing w:before="120" w:after="120"/>
    </w:pPr>
    <w:rPr>
      <w:i/>
      <w:iCs/>
      <w:sz w:val="24"/>
      <w:szCs w:val="24"/>
    </w:rPr>
  </w:style>
  <w:style w:type="paragraph" w:customStyle="1" w:styleId="affe">
    <w:name w:val="Колонтитул"/>
    <w:basedOn w:val="a1"/>
    <w:qFormat/>
    <w:rsid w:val="008232BB"/>
  </w:style>
  <w:style w:type="table" w:customStyle="1" w:styleId="18">
    <w:name w:val="Сетка таблицы1"/>
    <w:basedOn w:val="a3"/>
    <w:next w:val="af3"/>
    <w:rsid w:val="008232B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Содержимое таблицы"/>
    <w:basedOn w:val="a1"/>
    <w:qFormat/>
    <w:rsid w:val="004A11C0"/>
    <w:pPr>
      <w:widowControl w:val="0"/>
      <w:suppressLineNumbers/>
      <w:spacing w:after="160" w:line="259" w:lineRule="auto"/>
    </w:pPr>
    <w:rPr>
      <w:rFonts w:asciiTheme="minorHAnsi" w:eastAsiaTheme="minorHAnsi" w:hAnsiTheme="minorHAnsi" w:cstheme="minorBidi"/>
      <w:sz w:val="22"/>
      <w:szCs w:val="22"/>
      <w:lang w:eastAsia="en-US"/>
    </w:rPr>
  </w:style>
  <w:style w:type="character" w:customStyle="1" w:styleId="WW8Num1z0">
    <w:name w:val="WW8Num1z0"/>
    <w:rsid w:val="00E66AF4"/>
  </w:style>
  <w:style w:type="character" w:customStyle="1" w:styleId="fontstyle01">
    <w:name w:val="fontstyle01"/>
    <w:rsid w:val="00E66AF4"/>
    <w:rPr>
      <w:rFonts w:ascii="DINPro-Medium" w:hAnsi="DINPro-Medium" w:hint="default"/>
      <w:b w:val="0"/>
      <w:bCs w:val="0"/>
      <w:i w:val="0"/>
      <w:iCs w:val="0"/>
      <w:color w:val="000000"/>
      <w:sz w:val="20"/>
      <w:szCs w:val="20"/>
    </w:rPr>
  </w:style>
  <w:style w:type="character" w:customStyle="1" w:styleId="fontstyle21">
    <w:name w:val="fontstyle21"/>
    <w:rsid w:val="00E66AF4"/>
    <w:rPr>
      <w:rFonts w:ascii="SymbolMT" w:hAnsi="Symbo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65137">
      <w:bodyDiv w:val="1"/>
      <w:marLeft w:val="0"/>
      <w:marRight w:val="0"/>
      <w:marTop w:val="0"/>
      <w:marBottom w:val="0"/>
      <w:divBdr>
        <w:top w:val="none" w:sz="0" w:space="0" w:color="auto"/>
        <w:left w:val="none" w:sz="0" w:space="0" w:color="auto"/>
        <w:bottom w:val="none" w:sz="0" w:space="0" w:color="auto"/>
        <w:right w:val="none" w:sz="0" w:space="0" w:color="auto"/>
      </w:divBdr>
    </w:div>
    <w:div w:id="146751668">
      <w:bodyDiv w:val="1"/>
      <w:marLeft w:val="0"/>
      <w:marRight w:val="0"/>
      <w:marTop w:val="0"/>
      <w:marBottom w:val="0"/>
      <w:divBdr>
        <w:top w:val="none" w:sz="0" w:space="0" w:color="auto"/>
        <w:left w:val="none" w:sz="0" w:space="0" w:color="auto"/>
        <w:bottom w:val="none" w:sz="0" w:space="0" w:color="auto"/>
        <w:right w:val="none" w:sz="0" w:space="0" w:color="auto"/>
      </w:divBdr>
    </w:div>
    <w:div w:id="719938493">
      <w:bodyDiv w:val="1"/>
      <w:marLeft w:val="0"/>
      <w:marRight w:val="0"/>
      <w:marTop w:val="0"/>
      <w:marBottom w:val="0"/>
      <w:divBdr>
        <w:top w:val="none" w:sz="0" w:space="0" w:color="auto"/>
        <w:left w:val="none" w:sz="0" w:space="0" w:color="auto"/>
        <w:bottom w:val="none" w:sz="0" w:space="0" w:color="auto"/>
        <w:right w:val="none" w:sz="0" w:space="0" w:color="auto"/>
      </w:divBdr>
      <w:divsChild>
        <w:div w:id="2044137386">
          <w:marLeft w:val="0"/>
          <w:marRight w:val="0"/>
          <w:marTop w:val="0"/>
          <w:marBottom w:val="0"/>
          <w:divBdr>
            <w:top w:val="none" w:sz="0" w:space="0" w:color="auto"/>
            <w:left w:val="none" w:sz="0" w:space="0" w:color="auto"/>
            <w:bottom w:val="none" w:sz="0" w:space="0" w:color="auto"/>
            <w:right w:val="none" w:sz="0" w:space="0" w:color="auto"/>
          </w:divBdr>
        </w:div>
        <w:div w:id="2084330501">
          <w:marLeft w:val="0"/>
          <w:marRight w:val="0"/>
          <w:marTop w:val="0"/>
          <w:marBottom w:val="0"/>
          <w:divBdr>
            <w:top w:val="none" w:sz="0" w:space="0" w:color="auto"/>
            <w:left w:val="none" w:sz="0" w:space="0" w:color="auto"/>
            <w:bottom w:val="none" w:sz="0" w:space="0" w:color="auto"/>
            <w:right w:val="none" w:sz="0" w:space="0" w:color="auto"/>
          </w:divBdr>
        </w:div>
        <w:div w:id="1031109308">
          <w:marLeft w:val="0"/>
          <w:marRight w:val="0"/>
          <w:marTop w:val="0"/>
          <w:marBottom w:val="0"/>
          <w:divBdr>
            <w:top w:val="none" w:sz="0" w:space="0" w:color="auto"/>
            <w:left w:val="none" w:sz="0" w:space="0" w:color="auto"/>
            <w:bottom w:val="none" w:sz="0" w:space="0" w:color="auto"/>
            <w:right w:val="none" w:sz="0" w:space="0" w:color="auto"/>
          </w:divBdr>
        </w:div>
      </w:divsChild>
    </w:div>
    <w:div w:id="967928922">
      <w:bodyDiv w:val="1"/>
      <w:marLeft w:val="0"/>
      <w:marRight w:val="0"/>
      <w:marTop w:val="0"/>
      <w:marBottom w:val="0"/>
      <w:divBdr>
        <w:top w:val="none" w:sz="0" w:space="0" w:color="auto"/>
        <w:left w:val="none" w:sz="0" w:space="0" w:color="auto"/>
        <w:bottom w:val="none" w:sz="0" w:space="0" w:color="auto"/>
        <w:right w:val="none" w:sz="0" w:space="0" w:color="auto"/>
      </w:divBdr>
    </w:div>
    <w:div w:id="1388609453">
      <w:bodyDiv w:val="1"/>
      <w:marLeft w:val="0"/>
      <w:marRight w:val="0"/>
      <w:marTop w:val="0"/>
      <w:marBottom w:val="0"/>
      <w:divBdr>
        <w:top w:val="none" w:sz="0" w:space="0" w:color="auto"/>
        <w:left w:val="none" w:sz="0" w:space="0" w:color="auto"/>
        <w:bottom w:val="none" w:sz="0" w:space="0" w:color="auto"/>
        <w:right w:val="none" w:sz="0" w:space="0" w:color="auto"/>
      </w:divBdr>
    </w:div>
    <w:div w:id="1602447012">
      <w:bodyDiv w:val="1"/>
      <w:marLeft w:val="0"/>
      <w:marRight w:val="0"/>
      <w:marTop w:val="0"/>
      <w:marBottom w:val="0"/>
      <w:divBdr>
        <w:top w:val="none" w:sz="0" w:space="0" w:color="auto"/>
        <w:left w:val="none" w:sz="0" w:space="0" w:color="auto"/>
        <w:bottom w:val="none" w:sz="0" w:space="0" w:color="auto"/>
        <w:right w:val="none" w:sz="0" w:space="0" w:color="auto"/>
      </w:divBdr>
    </w:div>
    <w:div w:id="173253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cbr.ru/"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2BD04-93B5-491D-BC06-81184E9B0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24</Pages>
  <Words>10076</Words>
  <Characters>57439</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67381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Михаил Николаевич</dc:creator>
  <cp:keywords/>
  <dc:description/>
  <cp:lastModifiedBy>Соловьева Юлия Викторовна</cp:lastModifiedBy>
  <cp:revision>16</cp:revision>
  <dcterms:created xsi:type="dcterms:W3CDTF">2026-01-28T04:16:00Z</dcterms:created>
  <dcterms:modified xsi:type="dcterms:W3CDTF">2026-06-09T08:37:00Z</dcterms:modified>
</cp:coreProperties>
</file>