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608E" w14:textId="77777777" w:rsidR="00B66F1D" w:rsidRPr="00DE557D" w:rsidRDefault="00B66F1D" w:rsidP="00B66F1D">
      <w:pPr>
        <w:pStyle w:val="a7"/>
        <w:jc w:val="center"/>
        <w:rPr>
          <w:rFonts w:ascii="Times New Roman" w:hAnsi="Times New Roman" w:cs="Times New Roman"/>
          <w:b/>
          <w:sz w:val="28"/>
          <w:szCs w:val="28"/>
        </w:rPr>
      </w:pPr>
      <w:r>
        <w:rPr>
          <w:rFonts w:ascii="Times New Roman" w:hAnsi="Times New Roman" w:cs="Times New Roman"/>
          <w:b/>
          <w:sz w:val="28"/>
          <w:szCs w:val="28"/>
        </w:rPr>
        <w:t>Приглашение</w:t>
      </w:r>
    </w:p>
    <w:p w14:paraId="7243C76D" w14:textId="77777777" w:rsidR="00B66F1D" w:rsidRPr="00DE557D" w:rsidRDefault="00B66F1D" w:rsidP="00B66F1D">
      <w:pPr>
        <w:pStyle w:val="a7"/>
        <w:jc w:val="center"/>
        <w:rPr>
          <w:rFonts w:ascii="Times New Roman" w:hAnsi="Times New Roman" w:cs="Times New Roman"/>
          <w:b/>
          <w:sz w:val="28"/>
          <w:szCs w:val="28"/>
        </w:rPr>
      </w:pPr>
      <w:bookmarkStart w:id="0" w:name="_Hlk19181278"/>
      <w:r w:rsidRPr="00DE557D">
        <w:rPr>
          <w:rFonts w:ascii="Times New Roman" w:hAnsi="Times New Roman" w:cs="Times New Roman"/>
          <w:b/>
          <w:sz w:val="28"/>
          <w:szCs w:val="28"/>
        </w:rPr>
        <w:t xml:space="preserve">на участие в процедуре </w:t>
      </w:r>
      <w:bookmarkEnd w:id="0"/>
      <w:r w:rsidR="00B00623">
        <w:rPr>
          <w:rFonts w:ascii="Times New Roman" w:hAnsi="Times New Roman" w:cs="Times New Roman"/>
          <w:b/>
          <w:sz w:val="28"/>
          <w:szCs w:val="28"/>
        </w:rPr>
        <w:t>запроса</w:t>
      </w:r>
      <w:r w:rsidRPr="00DE557D">
        <w:rPr>
          <w:rFonts w:ascii="Times New Roman" w:hAnsi="Times New Roman" w:cs="Times New Roman"/>
          <w:b/>
          <w:sz w:val="28"/>
          <w:szCs w:val="28"/>
        </w:rPr>
        <w:t xml:space="preserve"> </w:t>
      </w:r>
      <w:r w:rsidR="00B00623">
        <w:rPr>
          <w:rFonts w:ascii="Times New Roman" w:hAnsi="Times New Roman" w:cs="Times New Roman"/>
          <w:b/>
          <w:sz w:val="28"/>
          <w:szCs w:val="28"/>
        </w:rPr>
        <w:t>котировок</w:t>
      </w:r>
      <w:r w:rsidRPr="00DE557D">
        <w:rPr>
          <w:rFonts w:ascii="Times New Roman" w:hAnsi="Times New Roman" w:cs="Times New Roman"/>
          <w:b/>
          <w:sz w:val="28"/>
          <w:szCs w:val="28"/>
        </w:rPr>
        <w:t xml:space="preserve"> </w:t>
      </w:r>
    </w:p>
    <w:p w14:paraId="2D46A85F" w14:textId="4BB702A6" w:rsidR="00B66F1D" w:rsidRPr="00910B80" w:rsidRDefault="00E91CB9" w:rsidP="00B66F1D">
      <w:pPr>
        <w:jc w:val="center"/>
        <w:rPr>
          <w:rFonts w:ascii="Times New Roman" w:hAnsi="Times New Roman" w:cs="Times New Roman"/>
          <w:b/>
          <w:sz w:val="28"/>
          <w:szCs w:val="28"/>
        </w:rPr>
      </w:pPr>
      <w:r w:rsidRPr="00E91CB9">
        <w:rPr>
          <w:rFonts w:ascii="Times New Roman" w:hAnsi="Times New Roman" w:cs="Times New Roman"/>
          <w:b/>
          <w:sz w:val="28"/>
          <w:szCs w:val="28"/>
        </w:rPr>
        <w:t xml:space="preserve">на </w:t>
      </w:r>
      <w:r w:rsidR="00E62920">
        <w:rPr>
          <w:rFonts w:ascii="Times New Roman" w:hAnsi="Times New Roman" w:cs="Times New Roman"/>
          <w:b/>
          <w:sz w:val="28"/>
          <w:szCs w:val="28"/>
        </w:rPr>
        <w:t>оказание услуг спецтехники</w:t>
      </w:r>
      <w:r w:rsidR="00B46A90" w:rsidRPr="00B46A90">
        <w:rPr>
          <w:rFonts w:ascii="Times New Roman" w:hAnsi="Times New Roman" w:cs="Times New Roman"/>
          <w:b/>
          <w:sz w:val="28"/>
          <w:szCs w:val="28"/>
        </w:rPr>
        <w:t xml:space="preserve"> </w:t>
      </w:r>
    </w:p>
    <w:p w14:paraId="0AB6142A" w14:textId="07CB0461" w:rsidR="000B7283" w:rsidRPr="000B7283" w:rsidRDefault="000B7283" w:rsidP="000B7283">
      <w:pPr>
        <w:spacing w:line="276" w:lineRule="auto"/>
        <w:ind w:firstLine="708"/>
        <w:jc w:val="both"/>
        <w:rPr>
          <w:rFonts w:ascii="Times New Roman" w:eastAsia="Calibri" w:hAnsi="Times New Roman" w:cs="Times New Roman"/>
          <w:sz w:val="24"/>
          <w:szCs w:val="24"/>
        </w:rPr>
      </w:pPr>
      <w:r w:rsidRPr="000B7283">
        <w:rPr>
          <w:rFonts w:ascii="Times New Roman" w:eastAsia="Calibri" w:hAnsi="Times New Roman" w:cs="Times New Roman"/>
          <w:sz w:val="24"/>
          <w:szCs w:val="24"/>
        </w:rPr>
        <w:t>Настоящее приглашение не является извещением о проведении закупки, офертой или публичной офертой и не влечет возник</w:t>
      </w:r>
      <w:r w:rsidR="00C237A6">
        <w:rPr>
          <w:rFonts w:ascii="Times New Roman" w:eastAsia="Calibri" w:hAnsi="Times New Roman" w:cs="Times New Roman"/>
          <w:sz w:val="24"/>
          <w:szCs w:val="24"/>
        </w:rPr>
        <w:t xml:space="preserve">новения никаких обязанностей у </w:t>
      </w:r>
      <w:r w:rsidR="00B46A90">
        <w:rPr>
          <w:rFonts w:ascii="Times New Roman" w:eastAsia="Calibri" w:hAnsi="Times New Roman" w:cs="Times New Roman"/>
          <w:sz w:val="24"/>
          <w:szCs w:val="24"/>
        </w:rPr>
        <w:t>ИП Лесюков А.А.</w:t>
      </w:r>
      <w:r w:rsidR="00E57F35">
        <w:rPr>
          <w:rFonts w:ascii="Times New Roman" w:eastAsia="Calibri" w:hAnsi="Times New Roman" w:cs="Times New Roman"/>
          <w:sz w:val="24"/>
          <w:szCs w:val="24"/>
        </w:rPr>
        <w:t xml:space="preserve"> (Заказчик)</w:t>
      </w:r>
      <w:r w:rsidRPr="000B7283">
        <w:rPr>
          <w:rFonts w:ascii="Times New Roman" w:eastAsia="Calibri" w:hAnsi="Times New Roman" w:cs="Times New Roman"/>
          <w:sz w:val="24"/>
          <w:szCs w:val="24"/>
        </w:rPr>
        <w:t xml:space="preserve">. </w:t>
      </w:r>
      <w:r w:rsidR="0028380C" w:rsidRPr="0028380C">
        <w:rPr>
          <w:rFonts w:ascii="Times New Roman" w:eastAsia="Calibri" w:hAnsi="Times New Roman" w:cs="Times New Roman"/>
          <w:sz w:val="24"/>
          <w:szCs w:val="24"/>
        </w:rPr>
        <w:t>Процедура закупки не является торгами (конкурсом, аукционом) или публичным конкурсом в соответствии со статьями 447 – 449 части первой и статьями 1057 – 1061 части второй Гражданского кодекса Российской Федерации и не накладывает на Организатора закупки (Заказчика) обязательств, установленных указанными статьями Гражданского кодекса Российской Федерации, в том числе – по обязательному заключению Договора с Победителем (по итогам процедуры закупки у Заказчика возникает право, а не обязанность по заключению Договора с Победителем). Организатор закупки/ Заказчик вправе отказаться от проведения процедуры закупки без обязательств по компенсации убытков Поставщикам/Участникам закупки</w:t>
      </w:r>
      <w:r w:rsidR="00E57F35">
        <w:rPr>
          <w:rFonts w:ascii="Times New Roman" w:eastAsia="Calibri" w:hAnsi="Times New Roman" w:cs="Times New Roman"/>
          <w:sz w:val="24"/>
          <w:szCs w:val="24"/>
        </w:rPr>
        <w:t>.</w:t>
      </w:r>
    </w:p>
    <w:p w14:paraId="063045F6" w14:textId="2CC3DF92" w:rsidR="00E91CB9" w:rsidRDefault="00E91CB9" w:rsidP="00E91CB9">
      <w:pPr>
        <w:spacing w:line="276" w:lineRule="auto"/>
        <w:ind w:firstLine="708"/>
        <w:jc w:val="both"/>
        <w:rPr>
          <w:rFonts w:ascii="Times New Roman" w:hAnsi="Times New Roman" w:cs="Times New Roman"/>
          <w:sz w:val="24"/>
          <w:szCs w:val="24"/>
        </w:rPr>
      </w:pPr>
      <w:r w:rsidRPr="001B1BB6">
        <w:rPr>
          <w:rFonts w:ascii="Times New Roman" w:hAnsi="Times New Roman" w:cs="Times New Roman"/>
          <w:sz w:val="24"/>
          <w:szCs w:val="24"/>
        </w:rPr>
        <w:t xml:space="preserve">Сбор </w:t>
      </w:r>
      <w:r>
        <w:rPr>
          <w:rFonts w:ascii="Times New Roman" w:hAnsi="Times New Roman" w:cs="Times New Roman"/>
          <w:sz w:val="24"/>
          <w:szCs w:val="24"/>
        </w:rPr>
        <w:t>заявок на участие в закупке проводится</w:t>
      </w:r>
      <w:r w:rsidRPr="001B1BB6">
        <w:rPr>
          <w:rFonts w:ascii="Times New Roman" w:hAnsi="Times New Roman" w:cs="Times New Roman"/>
          <w:sz w:val="24"/>
          <w:szCs w:val="24"/>
        </w:rPr>
        <w:t xml:space="preserve"> </w:t>
      </w:r>
      <w:r w:rsidRPr="00C02299">
        <w:rPr>
          <w:rFonts w:ascii="Times New Roman" w:hAnsi="Times New Roman" w:cs="Times New Roman"/>
          <w:b/>
          <w:sz w:val="24"/>
          <w:szCs w:val="24"/>
        </w:rPr>
        <w:t xml:space="preserve">с целью поиска </w:t>
      </w:r>
      <w:r w:rsidR="00E62920">
        <w:rPr>
          <w:rFonts w:ascii="Times New Roman" w:hAnsi="Times New Roman" w:cs="Times New Roman"/>
          <w:b/>
          <w:sz w:val="24"/>
          <w:szCs w:val="24"/>
        </w:rPr>
        <w:t>Исполнителя</w:t>
      </w:r>
      <w:r w:rsidRPr="00C02299">
        <w:rPr>
          <w:rFonts w:ascii="Times New Roman" w:hAnsi="Times New Roman" w:cs="Times New Roman"/>
          <w:b/>
          <w:sz w:val="24"/>
          <w:szCs w:val="24"/>
        </w:rPr>
        <w:t xml:space="preserve"> </w:t>
      </w:r>
      <w:r w:rsidR="00E62920">
        <w:rPr>
          <w:rFonts w:ascii="Times New Roman" w:hAnsi="Times New Roman" w:cs="Times New Roman"/>
          <w:b/>
          <w:sz w:val="24"/>
          <w:szCs w:val="24"/>
        </w:rPr>
        <w:t>для оказания услуг в соответствии с прилагаемыми техническим заданием и проектом договора.</w:t>
      </w:r>
    </w:p>
    <w:p w14:paraId="706FEDF4" w14:textId="77777777" w:rsidR="00E62920" w:rsidRDefault="00E91CB9" w:rsidP="001A2069">
      <w:pPr>
        <w:spacing w:line="276" w:lineRule="auto"/>
        <w:ind w:firstLine="708"/>
        <w:jc w:val="both"/>
        <w:rPr>
          <w:rFonts w:ascii="Times New Roman" w:hAnsi="Times New Roman" w:cs="Times New Roman"/>
          <w:sz w:val="24"/>
          <w:szCs w:val="24"/>
        </w:rPr>
      </w:pPr>
      <w:r w:rsidRPr="001B1BB6">
        <w:rPr>
          <w:rFonts w:ascii="Times New Roman" w:hAnsi="Times New Roman" w:cs="Times New Roman"/>
          <w:sz w:val="24"/>
          <w:szCs w:val="24"/>
        </w:rPr>
        <w:t xml:space="preserve">Из </w:t>
      </w:r>
      <w:r>
        <w:rPr>
          <w:rFonts w:ascii="Times New Roman" w:hAnsi="Times New Roman" w:cs="Times New Roman"/>
          <w:sz w:val="24"/>
          <w:szCs w:val="24"/>
        </w:rPr>
        <w:t>заявки участника</w:t>
      </w:r>
      <w:r w:rsidRPr="001B1BB6">
        <w:rPr>
          <w:rFonts w:ascii="Times New Roman" w:hAnsi="Times New Roman" w:cs="Times New Roman"/>
          <w:sz w:val="24"/>
          <w:szCs w:val="24"/>
        </w:rPr>
        <w:t xml:space="preserve"> должны однозначно определяться цен</w:t>
      </w:r>
      <w:r w:rsidR="000D74D3">
        <w:rPr>
          <w:rFonts w:ascii="Times New Roman" w:hAnsi="Times New Roman" w:cs="Times New Roman"/>
          <w:sz w:val="24"/>
          <w:szCs w:val="24"/>
        </w:rPr>
        <w:t>овое</w:t>
      </w:r>
      <w:r w:rsidRPr="001B1BB6">
        <w:rPr>
          <w:rFonts w:ascii="Times New Roman" w:hAnsi="Times New Roman" w:cs="Times New Roman"/>
          <w:sz w:val="24"/>
          <w:szCs w:val="24"/>
        </w:rPr>
        <w:t xml:space="preserve"> предложени</w:t>
      </w:r>
      <w:r w:rsidR="000D74D3">
        <w:rPr>
          <w:rFonts w:ascii="Times New Roman" w:hAnsi="Times New Roman" w:cs="Times New Roman"/>
          <w:sz w:val="24"/>
          <w:szCs w:val="24"/>
        </w:rPr>
        <w:t>е</w:t>
      </w:r>
      <w:r>
        <w:rPr>
          <w:rFonts w:ascii="Times New Roman" w:hAnsi="Times New Roman" w:cs="Times New Roman"/>
          <w:sz w:val="24"/>
          <w:szCs w:val="24"/>
        </w:rPr>
        <w:t xml:space="preserve"> участника на </w:t>
      </w:r>
      <w:r w:rsidR="00E62920">
        <w:rPr>
          <w:rFonts w:ascii="Times New Roman" w:hAnsi="Times New Roman" w:cs="Times New Roman"/>
          <w:sz w:val="24"/>
          <w:szCs w:val="24"/>
        </w:rPr>
        <w:t>оказание услуг на условиях</w:t>
      </w:r>
      <w:r>
        <w:rPr>
          <w:rFonts w:ascii="Times New Roman" w:hAnsi="Times New Roman" w:cs="Times New Roman"/>
          <w:sz w:val="24"/>
          <w:szCs w:val="24"/>
        </w:rPr>
        <w:t>, предусмотренн</w:t>
      </w:r>
      <w:r w:rsidR="00E62920">
        <w:rPr>
          <w:rFonts w:ascii="Times New Roman" w:hAnsi="Times New Roman" w:cs="Times New Roman"/>
          <w:sz w:val="24"/>
          <w:szCs w:val="24"/>
        </w:rPr>
        <w:t>ых</w:t>
      </w:r>
      <w:r>
        <w:rPr>
          <w:rFonts w:ascii="Times New Roman" w:hAnsi="Times New Roman" w:cs="Times New Roman"/>
          <w:sz w:val="24"/>
          <w:szCs w:val="24"/>
        </w:rPr>
        <w:t xml:space="preserve"> техническим заданием и проектом договора</w:t>
      </w:r>
      <w:r w:rsidRPr="001B1BB6">
        <w:rPr>
          <w:rFonts w:ascii="Times New Roman" w:hAnsi="Times New Roman" w:cs="Times New Roman"/>
          <w:sz w:val="24"/>
          <w:szCs w:val="24"/>
        </w:rPr>
        <w:t>, срок действия предлагаемой цены</w:t>
      </w:r>
      <w:r>
        <w:rPr>
          <w:rFonts w:ascii="Times New Roman" w:hAnsi="Times New Roman" w:cs="Times New Roman"/>
          <w:sz w:val="24"/>
          <w:szCs w:val="24"/>
        </w:rPr>
        <w:t xml:space="preserve">, иные условия, не определенные однозначно в </w:t>
      </w:r>
      <w:r w:rsidR="00E62920">
        <w:rPr>
          <w:rFonts w:ascii="Times New Roman" w:hAnsi="Times New Roman" w:cs="Times New Roman"/>
          <w:sz w:val="24"/>
          <w:szCs w:val="24"/>
        </w:rPr>
        <w:t>настоящем приглашении</w:t>
      </w:r>
      <w:r w:rsidRPr="001B1BB6">
        <w:rPr>
          <w:rFonts w:ascii="Times New Roman" w:hAnsi="Times New Roman" w:cs="Times New Roman"/>
          <w:sz w:val="24"/>
          <w:szCs w:val="24"/>
        </w:rPr>
        <w:t>.</w:t>
      </w:r>
      <w:r w:rsidR="00E62920">
        <w:rPr>
          <w:rFonts w:ascii="Times New Roman" w:hAnsi="Times New Roman" w:cs="Times New Roman"/>
          <w:sz w:val="24"/>
          <w:szCs w:val="24"/>
        </w:rPr>
        <w:t xml:space="preserve"> </w:t>
      </w:r>
    </w:p>
    <w:p w14:paraId="11AB34C6" w14:textId="77777777" w:rsidR="00E62920" w:rsidRDefault="00E62920" w:rsidP="001A2069">
      <w:pPr>
        <w:spacing w:line="276" w:lineRule="auto"/>
        <w:ind w:firstLine="708"/>
        <w:jc w:val="both"/>
        <w:rPr>
          <w:rFonts w:ascii="Times New Roman" w:hAnsi="Times New Roman" w:cs="Times New Roman"/>
          <w:sz w:val="24"/>
          <w:szCs w:val="24"/>
        </w:rPr>
      </w:pPr>
      <w:r w:rsidRPr="00E62920">
        <w:rPr>
          <w:rFonts w:ascii="Times New Roman" w:hAnsi="Times New Roman" w:cs="Times New Roman"/>
          <w:sz w:val="24"/>
          <w:szCs w:val="24"/>
        </w:rPr>
        <w:t xml:space="preserve">Все документы (файлы), входящие в состав заявки должны быть: </w:t>
      </w:r>
    </w:p>
    <w:p w14:paraId="569B453C" w14:textId="57860535" w:rsidR="00E62920" w:rsidRPr="00E62920" w:rsidRDefault="00E62920" w:rsidP="00E62920">
      <w:pPr>
        <w:pStyle w:val="af9"/>
        <w:numPr>
          <w:ilvl w:val="0"/>
          <w:numId w:val="26"/>
        </w:numPr>
        <w:ind w:left="1134"/>
        <w:jc w:val="both"/>
        <w:rPr>
          <w:rFonts w:cs="Times New Roman"/>
          <w:sz w:val="24"/>
          <w:szCs w:val="24"/>
        </w:rPr>
      </w:pPr>
      <w:r>
        <w:rPr>
          <w:rFonts w:cs="Times New Roman"/>
          <w:sz w:val="24"/>
          <w:szCs w:val="24"/>
        </w:rPr>
        <w:t>Н</w:t>
      </w:r>
      <w:r w:rsidRPr="00E62920">
        <w:rPr>
          <w:rFonts w:cs="Times New Roman"/>
          <w:sz w:val="24"/>
          <w:szCs w:val="24"/>
        </w:rPr>
        <w:t xml:space="preserve">аименованы на русском языке, позволяющим их идентифицировать; </w:t>
      </w:r>
    </w:p>
    <w:p w14:paraId="4D17C40B" w14:textId="62299B2F" w:rsidR="00E62920" w:rsidRPr="00E62920" w:rsidRDefault="00E62920" w:rsidP="00E62920">
      <w:pPr>
        <w:pStyle w:val="af9"/>
        <w:numPr>
          <w:ilvl w:val="0"/>
          <w:numId w:val="26"/>
        </w:numPr>
        <w:ind w:left="1134"/>
        <w:jc w:val="both"/>
        <w:rPr>
          <w:rFonts w:cs="Times New Roman"/>
          <w:sz w:val="24"/>
          <w:szCs w:val="24"/>
        </w:rPr>
      </w:pPr>
      <w:r>
        <w:rPr>
          <w:rFonts w:cs="Times New Roman"/>
          <w:sz w:val="24"/>
          <w:szCs w:val="24"/>
        </w:rPr>
        <w:t>О</w:t>
      </w:r>
      <w:r w:rsidRPr="00E62920">
        <w:rPr>
          <w:rFonts w:cs="Times New Roman"/>
          <w:sz w:val="24"/>
          <w:szCs w:val="24"/>
        </w:rPr>
        <w:t>тображение текста в представленных документах должно быть четкое и легко читаемое;</w:t>
      </w:r>
    </w:p>
    <w:p w14:paraId="1375AA01" w14:textId="1DBBEA49" w:rsidR="00E62920" w:rsidRPr="00E62920" w:rsidRDefault="00E62920" w:rsidP="00E62920">
      <w:pPr>
        <w:pStyle w:val="af9"/>
        <w:numPr>
          <w:ilvl w:val="0"/>
          <w:numId w:val="26"/>
        </w:numPr>
        <w:ind w:left="1134"/>
        <w:jc w:val="both"/>
        <w:rPr>
          <w:rFonts w:cs="Times New Roman"/>
          <w:sz w:val="24"/>
          <w:szCs w:val="24"/>
        </w:rPr>
      </w:pPr>
      <w:r w:rsidRPr="00E62920">
        <w:rPr>
          <w:rFonts w:cs="Times New Roman"/>
          <w:sz w:val="24"/>
          <w:szCs w:val="24"/>
        </w:rPr>
        <w:t>Представлены отдельными файлами в формате *.pdf, *.doc, *.docx на выбор участника. Файлы, содержащие обширные табличные данные, могут быть предоставлены в формате *.pdf, *.xls, *.xlsx на выбор участника.</w:t>
      </w:r>
    </w:p>
    <w:p w14:paraId="0806E1FF" w14:textId="14261162" w:rsidR="001A2069" w:rsidRPr="001B1BB6" w:rsidRDefault="001A2069" w:rsidP="001A2069">
      <w:pPr>
        <w:spacing w:line="276" w:lineRule="auto"/>
        <w:ind w:firstLine="708"/>
        <w:jc w:val="both"/>
        <w:rPr>
          <w:rFonts w:ascii="Times New Roman" w:hAnsi="Times New Roman" w:cs="Times New Roman"/>
          <w:sz w:val="24"/>
          <w:szCs w:val="24"/>
        </w:rPr>
      </w:pPr>
      <w:r w:rsidRPr="001B1BB6">
        <w:rPr>
          <w:rFonts w:ascii="Times New Roman" w:hAnsi="Times New Roman" w:cs="Times New Roman"/>
          <w:sz w:val="24"/>
          <w:szCs w:val="24"/>
        </w:rPr>
        <w:t>Излагаем осно</w:t>
      </w:r>
      <w:r w:rsidR="00672CC1">
        <w:rPr>
          <w:rFonts w:ascii="Times New Roman" w:hAnsi="Times New Roman" w:cs="Times New Roman"/>
          <w:sz w:val="24"/>
          <w:szCs w:val="24"/>
        </w:rPr>
        <w:t>вные условия</w:t>
      </w:r>
      <w:r w:rsidRPr="001B1BB6">
        <w:rPr>
          <w:rFonts w:ascii="Times New Roman" w:hAnsi="Times New Roman" w:cs="Times New Roman"/>
          <w:sz w:val="24"/>
          <w:szCs w:val="24"/>
        </w:rPr>
        <w:t xml:space="preserve">, на которые следует ориентироваться при формировании </w:t>
      </w:r>
      <w:r w:rsidR="000343BD">
        <w:rPr>
          <w:rFonts w:ascii="Times New Roman" w:hAnsi="Times New Roman" w:cs="Times New Roman"/>
          <w:sz w:val="24"/>
          <w:szCs w:val="24"/>
        </w:rPr>
        <w:t>заявки на участие</w:t>
      </w:r>
      <w:r w:rsidRPr="001B1BB6">
        <w:rPr>
          <w:rFonts w:ascii="Times New Roman" w:hAnsi="Times New Roman" w:cs="Times New Roman"/>
          <w:sz w:val="24"/>
          <w:szCs w:val="24"/>
        </w:rPr>
        <w:t>:</w:t>
      </w:r>
    </w:p>
    <w:p w14:paraId="4A010A07" w14:textId="488CE2F9" w:rsidR="000343BD" w:rsidRDefault="00E62920" w:rsidP="000B67CF">
      <w:pPr>
        <w:jc w:val="both"/>
        <w:rPr>
          <w:rFonts w:ascii="Times New Roman" w:hAnsi="Times New Roman" w:cs="Times New Roman"/>
          <w:b/>
          <w:sz w:val="24"/>
          <w:szCs w:val="24"/>
        </w:rPr>
      </w:pPr>
      <w:r>
        <w:rPr>
          <w:rFonts w:ascii="Times New Roman" w:hAnsi="Times New Roman" w:cs="Times New Roman"/>
          <w:b/>
          <w:sz w:val="24"/>
          <w:szCs w:val="24"/>
        </w:rPr>
        <w:t>Начальная (максимальная) цена</w:t>
      </w:r>
      <w:r w:rsidR="000343BD">
        <w:rPr>
          <w:rFonts w:ascii="Times New Roman" w:hAnsi="Times New Roman" w:cs="Times New Roman"/>
          <w:b/>
          <w:sz w:val="24"/>
          <w:szCs w:val="24"/>
        </w:rPr>
        <w:t xml:space="preserve"> договора</w:t>
      </w:r>
      <w:r w:rsidR="000343BD" w:rsidRPr="0071139E">
        <w:rPr>
          <w:rFonts w:ascii="Times New Roman" w:hAnsi="Times New Roman" w:cs="Times New Roman"/>
          <w:bCs/>
          <w:sz w:val="24"/>
          <w:szCs w:val="24"/>
        </w:rPr>
        <w:t xml:space="preserve">: </w:t>
      </w:r>
      <w:r w:rsidR="00F95322" w:rsidRPr="00F95322">
        <w:rPr>
          <w:rFonts w:ascii="Times New Roman" w:hAnsi="Times New Roman" w:cs="Times New Roman"/>
          <w:bCs/>
          <w:sz w:val="24"/>
          <w:szCs w:val="24"/>
        </w:rPr>
        <w:t>5 656 544</w:t>
      </w:r>
      <w:r w:rsidR="00F95322">
        <w:rPr>
          <w:rFonts w:ascii="Times New Roman" w:hAnsi="Times New Roman" w:cs="Times New Roman"/>
          <w:bCs/>
          <w:sz w:val="24"/>
          <w:szCs w:val="24"/>
        </w:rPr>
        <w:t xml:space="preserve"> (Пять миллионов шестьсот пятьдесят шесть тысяч пятьсот сорок четыре) рубля 58 копеек </w:t>
      </w:r>
      <w:r w:rsidR="00E57F35" w:rsidRPr="0071139E">
        <w:rPr>
          <w:rFonts w:ascii="Times New Roman" w:hAnsi="Times New Roman" w:cs="Times New Roman"/>
          <w:bCs/>
          <w:sz w:val="24"/>
          <w:szCs w:val="24"/>
        </w:rPr>
        <w:t>с учетом НДС</w:t>
      </w:r>
      <w:r w:rsidR="000343BD" w:rsidRPr="0071139E">
        <w:rPr>
          <w:rFonts w:ascii="Times New Roman" w:hAnsi="Times New Roman" w:cs="Times New Roman"/>
          <w:bCs/>
          <w:sz w:val="24"/>
          <w:szCs w:val="24"/>
        </w:rPr>
        <w:t>.</w:t>
      </w:r>
      <w:r w:rsidR="00B5362B" w:rsidRPr="0071139E">
        <w:rPr>
          <w:rFonts w:ascii="Times New Roman" w:hAnsi="Times New Roman" w:cs="Times New Roman"/>
          <w:bCs/>
          <w:sz w:val="24"/>
          <w:szCs w:val="24"/>
        </w:rPr>
        <w:t xml:space="preserve"> </w:t>
      </w:r>
      <w:r w:rsidR="00B5362B" w:rsidRPr="00B5362B">
        <w:rPr>
          <w:rFonts w:ascii="Times New Roman" w:hAnsi="Times New Roman" w:cs="Times New Roman"/>
          <w:bCs/>
          <w:sz w:val="24"/>
          <w:szCs w:val="24"/>
        </w:rPr>
        <w:t>Цена договора включает в себя все расходы, связанные с оказанием услуг, затраты на уплату налогов, таможенных пошлин, сборов и других обязательных платежей в соответствии с законодательством Российской Федерации и иные расходы Исполнителя</w:t>
      </w:r>
      <w:r w:rsidR="00B5362B">
        <w:rPr>
          <w:rFonts w:ascii="Times New Roman" w:hAnsi="Times New Roman" w:cs="Times New Roman"/>
          <w:b/>
          <w:sz w:val="24"/>
          <w:szCs w:val="24"/>
        </w:rPr>
        <w:t>.</w:t>
      </w:r>
    </w:p>
    <w:p w14:paraId="24EA9340" w14:textId="77777777" w:rsidR="00A6173D" w:rsidRDefault="00A6173D" w:rsidP="000B67CF">
      <w:pPr>
        <w:jc w:val="both"/>
        <w:rPr>
          <w:rFonts w:ascii="Times New Roman" w:hAnsi="Times New Roman" w:cs="Times New Roman"/>
          <w:b/>
          <w:sz w:val="24"/>
          <w:szCs w:val="24"/>
        </w:rPr>
      </w:pPr>
    </w:p>
    <w:p w14:paraId="561FB685" w14:textId="77777777" w:rsidR="000B67CF" w:rsidRDefault="000B67CF" w:rsidP="000B67CF">
      <w:pPr>
        <w:jc w:val="both"/>
        <w:rPr>
          <w:rFonts w:ascii="Times New Roman" w:hAnsi="Times New Roman" w:cs="Times New Roman"/>
          <w:b/>
          <w:sz w:val="24"/>
          <w:szCs w:val="24"/>
        </w:rPr>
      </w:pPr>
      <w:r>
        <w:rPr>
          <w:rFonts w:ascii="Times New Roman" w:hAnsi="Times New Roman" w:cs="Times New Roman"/>
          <w:b/>
          <w:sz w:val="24"/>
          <w:szCs w:val="24"/>
        </w:rPr>
        <w:t>Требования к участникам:</w:t>
      </w:r>
    </w:p>
    <w:p w14:paraId="19A9F5F8" w14:textId="77777777" w:rsidR="00E57F35" w:rsidRPr="00A6173D" w:rsidRDefault="00E57F35" w:rsidP="000B67CF">
      <w:pPr>
        <w:jc w:val="both"/>
        <w:rPr>
          <w:rFonts w:ascii="Times New Roman" w:hAnsi="Times New Roman" w:cs="Times New Roman"/>
          <w:bCs/>
          <w:sz w:val="24"/>
          <w:szCs w:val="24"/>
          <w:u w:val="single"/>
        </w:rPr>
      </w:pPr>
      <w:r w:rsidRPr="00A6173D">
        <w:rPr>
          <w:rFonts w:ascii="Times New Roman" w:hAnsi="Times New Roman" w:cs="Times New Roman"/>
          <w:bCs/>
          <w:sz w:val="24"/>
          <w:szCs w:val="24"/>
          <w:u w:val="single"/>
        </w:rPr>
        <w:t>Общие требования:</w:t>
      </w:r>
    </w:p>
    <w:p w14:paraId="284DE2EB" w14:textId="77777777" w:rsidR="00E57F35" w:rsidRPr="00F55C51" w:rsidRDefault="00E57F35" w:rsidP="00F55C51">
      <w:pPr>
        <w:pStyle w:val="af9"/>
        <w:numPr>
          <w:ilvl w:val="0"/>
          <w:numId w:val="25"/>
        </w:numPr>
        <w:autoSpaceDE w:val="0"/>
        <w:autoSpaceDN w:val="0"/>
        <w:adjustRightInd w:val="0"/>
        <w:ind w:left="0" w:firstLine="0"/>
        <w:jc w:val="both"/>
      </w:pPr>
      <w:r w:rsidRPr="00F55C51">
        <w:lastRenderedPageBreak/>
        <w:t>Соответствие требованиям, установленным согласно законодательству РФ к лицам, осуществляющим поставку товара, выполнение работы, оказание услуги, являющихся предметом закупки.</w:t>
      </w:r>
    </w:p>
    <w:p w14:paraId="4F071136" w14:textId="77777777" w:rsidR="00E57F35" w:rsidRPr="00F55C51" w:rsidRDefault="00E57F35" w:rsidP="00F55C51">
      <w:pPr>
        <w:pStyle w:val="af9"/>
        <w:numPr>
          <w:ilvl w:val="0"/>
          <w:numId w:val="25"/>
        </w:numPr>
        <w:autoSpaceDE w:val="0"/>
        <w:autoSpaceDN w:val="0"/>
        <w:adjustRightInd w:val="0"/>
        <w:ind w:left="0" w:firstLine="0"/>
        <w:jc w:val="both"/>
      </w:pPr>
      <w:r w:rsidRPr="00F55C51">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D2C152A" w14:textId="77777777" w:rsidR="00E57F35" w:rsidRPr="00F55C51" w:rsidRDefault="00E57F35" w:rsidP="00F55C51">
      <w:pPr>
        <w:pStyle w:val="af9"/>
        <w:numPr>
          <w:ilvl w:val="0"/>
          <w:numId w:val="25"/>
        </w:numPr>
        <w:autoSpaceDE w:val="0"/>
        <w:autoSpaceDN w:val="0"/>
        <w:adjustRightInd w:val="0"/>
        <w:ind w:left="0" w:firstLine="0"/>
        <w:jc w:val="both"/>
      </w:pPr>
      <w:r w:rsidRPr="00F55C51">
        <w:t xml:space="preserve">Неприостановление деятельности участника закупки в порядке, установленном </w:t>
      </w:r>
      <w:hyperlink r:id="rId5" w:history="1">
        <w:r w:rsidRPr="00F55C51">
          <w:t>Кодексом</w:t>
        </w:r>
      </w:hyperlink>
      <w:r w:rsidRPr="00F55C51">
        <w:t xml:space="preserve"> Российской Федерации об административных правонарушениях, на дату подачи заявки на участие в закупке;</w:t>
      </w:r>
    </w:p>
    <w:p w14:paraId="7F34D035" w14:textId="77777777" w:rsidR="00E57F35" w:rsidRPr="00F55C51" w:rsidRDefault="00E57F35" w:rsidP="00F55C51">
      <w:pPr>
        <w:pStyle w:val="af9"/>
        <w:numPr>
          <w:ilvl w:val="0"/>
          <w:numId w:val="25"/>
        </w:numPr>
        <w:autoSpaceDE w:val="0"/>
        <w:autoSpaceDN w:val="0"/>
        <w:adjustRightInd w:val="0"/>
        <w:ind w:left="0" w:firstLine="0"/>
        <w:jc w:val="both"/>
      </w:pPr>
      <w:r w:rsidRPr="00F55C51">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F55C51">
          <w:t>законодательством</w:t>
        </w:r>
      </w:hyperlink>
      <w:r w:rsidRPr="00F55C5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248D4C" w14:textId="77777777" w:rsidR="00E57F35" w:rsidRPr="00F55C51" w:rsidRDefault="00E57F35" w:rsidP="00F55C51">
      <w:pPr>
        <w:pStyle w:val="af9"/>
        <w:numPr>
          <w:ilvl w:val="0"/>
          <w:numId w:val="25"/>
        </w:numPr>
        <w:autoSpaceDE w:val="0"/>
        <w:autoSpaceDN w:val="0"/>
        <w:adjustRightInd w:val="0"/>
        <w:ind w:left="0" w:firstLine="0"/>
        <w:jc w:val="both"/>
      </w:pPr>
      <w:r w:rsidRPr="00F55C51">
        <w:t>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информации об участнике закупки - юридическом лице;</w:t>
      </w:r>
    </w:p>
    <w:p w14:paraId="1D4D62D2" w14:textId="77777777" w:rsidR="00E57F35" w:rsidRPr="00F55C51" w:rsidRDefault="00E57F35" w:rsidP="00F55C51">
      <w:pPr>
        <w:pStyle w:val="af9"/>
        <w:numPr>
          <w:ilvl w:val="0"/>
          <w:numId w:val="25"/>
        </w:numPr>
        <w:autoSpaceDE w:val="0"/>
        <w:autoSpaceDN w:val="0"/>
        <w:adjustRightInd w:val="0"/>
        <w:ind w:left="0" w:firstLine="0"/>
        <w:jc w:val="both"/>
      </w:pPr>
      <w:r w:rsidRPr="00F55C51">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D4CD55" w14:textId="77777777" w:rsidR="00E57F35" w:rsidRPr="00F55C51" w:rsidRDefault="00E57F35" w:rsidP="00F55C51">
      <w:pPr>
        <w:pStyle w:val="af9"/>
        <w:numPr>
          <w:ilvl w:val="0"/>
          <w:numId w:val="25"/>
        </w:numPr>
        <w:autoSpaceDE w:val="0"/>
        <w:autoSpaceDN w:val="0"/>
        <w:adjustRightInd w:val="0"/>
        <w:ind w:left="0" w:firstLine="0"/>
        <w:jc w:val="both"/>
      </w:pPr>
      <w:r w:rsidRPr="00F55C51">
        <w:t>Обладать необходимыми профессиональными знаниями и опытом, управленческой компетентностью и репутацией, иметь ресурсные возможности (финансовые, материально-технические, производственные, трудовые);</w:t>
      </w:r>
    </w:p>
    <w:p w14:paraId="4AD614D0" w14:textId="77777777" w:rsidR="00E57F35" w:rsidRPr="00F55C51" w:rsidRDefault="00E57F35" w:rsidP="00F55C51">
      <w:pPr>
        <w:pStyle w:val="af9"/>
        <w:numPr>
          <w:ilvl w:val="0"/>
          <w:numId w:val="25"/>
        </w:numPr>
        <w:autoSpaceDE w:val="0"/>
        <w:autoSpaceDN w:val="0"/>
        <w:adjustRightInd w:val="0"/>
        <w:ind w:left="0" w:firstLine="0"/>
        <w:jc w:val="both"/>
      </w:pPr>
      <w:r w:rsidRPr="00F55C51">
        <w:t>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или допуски на выполнение видов деятельности в рамках Договора);</w:t>
      </w:r>
    </w:p>
    <w:p w14:paraId="11E94EB9" w14:textId="77777777" w:rsidR="00E57F35" w:rsidRPr="00F55C51" w:rsidRDefault="00E57F35" w:rsidP="00F55C51">
      <w:pPr>
        <w:pStyle w:val="af9"/>
        <w:numPr>
          <w:ilvl w:val="0"/>
          <w:numId w:val="25"/>
        </w:numPr>
        <w:spacing w:before="60" w:after="60"/>
        <w:ind w:left="0" w:right="109" w:firstLine="0"/>
        <w:jc w:val="both"/>
        <w:rPr>
          <w:lang w:bidi="he-IL"/>
        </w:rPr>
      </w:pPr>
      <w:r w:rsidRPr="00F55C5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E7DDCE8"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сведений о лицах, являющимися учредителями, членами коллегиального исполнительного органа, лице, исполняющем функции единоличного исполнительного органа участника закупки в реестре сведений о лицах, в отношении которых факт невозможности участия (осуществления руководства) в организации установлен (подтвержден) в судебном порядке, ведение которого осуществляет уполномоченный орган исполнительной власти;</w:t>
      </w:r>
    </w:p>
    <w:p w14:paraId="7D9097FB"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в списке юридических лиц, в состав исполнительных органов которых входят дисквалифицированные лица, ведение которого осуществляет уполномоченный орган исполнительной власти;</w:t>
      </w:r>
    </w:p>
    <w:p w14:paraId="2F236102"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Участник осознает и, по общему правилу, принимает риск неправильного понимания налогового законодательства при определении окончательного размера предложения о цене исполнения Договора с учетом условий проекта договора и технического задания при подаче заявки на участие в настоящей закупочной процедуре;</w:t>
      </w:r>
    </w:p>
    <w:p w14:paraId="7B4D680F"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сведений об адресе участника закупки, указанного в качестве места нахождения при государственной регистрации юридического лица в реестре (списке) адресов, указанных при государственной регистрации в качестве места нахождения несколькими юридическими лицами (адреса массовой регистрации), ведение которого осуществляет уполномоченный орган исполнительной власти;</w:t>
      </w:r>
    </w:p>
    <w:p w14:paraId="639DFB96"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сведений о физических лицах, являющихся руководителями или учредителями участника закупки в реестре сведений о физических лиц, являющихся руководителями или учредителями(участниками) нескольких юридических лиц, ведение которого осуществляет уполномоченный орган исполнительной власти;</w:t>
      </w:r>
    </w:p>
    <w:p w14:paraId="3EC99850"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в реестре сведений о юридических лицах, имеющих задолженность по уплате налогов и/или не представляющих налоговую отчетность более года, ведение которого осуществляет уполномоченный орган исполнительной власти;</w:t>
      </w:r>
    </w:p>
    <w:p w14:paraId="56E50157"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В отношении расчетного счета участника закупки не должно быть действующих решений налоговых органов о приостановлении операций по расчетному счету. Расчетный счет участника закупки не должен быть заблокирован или находиться под арестом в рамках принудительного исполнения судебных актов, актов других органов и должностных лиц в порядке, установленном действующим законодательством РФ (исполнительного производства);</w:t>
      </w:r>
    </w:p>
    <w:p w14:paraId="2A713D00" w14:textId="77777777" w:rsidR="00A6173D" w:rsidRPr="00F55C51" w:rsidRDefault="00A6173D" w:rsidP="00F55C51">
      <w:pPr>
        <w:pStyle w:val="af9"/>
        <w:numPr>
          <w:ilvl w:val="0"/>
          <w:numId w:val="25"/>
        </w:numPr>
        <w:spacing w:before="60" w:after="60"/>
        <w:ind w:left="0" w:right="109" w:firstLine="0"/>
        <w:jc w:val="both"/>
        <w:rPr>
          <w:lang w:bidi="he-IL"/>
        </w:rPr>
      </w:pPr>
      <w:r w:rsidRPr="00F55C51">
        <w:rPr>
          <w:lang w:bidi="he-IL"/>
        </w:rPr>
        <w:t>В отношении участника закупки не должно быть принятого регистрирующими органами решения о предстоящем исключении недействующих юридических лиц из Единого государственного реестра юридических лиц.</w:t>
      </w:r>
    </w:p>
    <w:p w14:paraId="6A0E1FA3" w14:textId="77777777" w:rsidR="00F55C51" w:rsidRDefault="00F55C51" w:rsidP="000B67CF">
      <w:pPr>
        <w:jc w:val="both"/>
        <w:rPr>
          <w:rFonts w:ascii="Times New Roman" w:hAnsi="Times New Roman" w:cs="Times New Roman"/>
          <w:bCs/>
          <w:sz w:val="24"/>
          <w:szCs w:val="24"/>
          <w:u w:val="single"/>
        </w:rPr>
      </w:pPr>
    </w:p>
    <w:p w14:paraId="553DED09" w14:textId="7096F3A6" w:rsidR="00A6173D" w:rsidRPr="00A6173D" w:rsidRDefault="00345DCD" w:rsidP="000B67CF">
      <w:pPr>
        <w:jc w:val="both"/>
        <w:rPr>
          <w:rFonts w:ascii="Times New Roman" w:hAnsi="Times New Roman" w:cs="Times New Roman"/>
          <w:bCs/>
          <w:sz w:val="24"/>
          <w:szCs w:val="24"/>
          <w:u w:val="single"/>
        </w:rPr>
      </w:pPr>
      <w:r w:rsidRPr="00A6173D">
        <w:rPr>
          <w:rFonts w:ascii="Times New Roman" w:hAnsi="Times New Roman" w:cs="Times New Roman"/>
          <w:bCs/>
          <w:sz w:val="24"/>
          <w:szCs w:val="24"/>
          <w:u w:val="single"/>
        </w:rPr>
        <w:t>Особы</w:t>
      </w:r>
      <w:r w:rsidR="00A6173D" w:rsidRPr="00A6173D">
        <w:rPr>
          <w:rFonts w:ascii="Times New Roman" w:hAnsi="Times New Roman" w:cs="Times New Roman"/>
          <w:bCs/>
          <w:sz w:val="24"/>
          <w:szCs w:val="24"/>
          <w:u w:val="single"/>
        </w:rPr>
        <w:t>е</w:t>
      </w:r>
      <w:r w:rsidRPr="00A6173D">
        <w:rPr>
          <w:rFonts w:ascii="Times New Roman" w:hAnsi="Times New Roman" w:cs="Times New Roman"/>
          <w:bCs/>
          <w:sz w:val="24"/>
          <w:szCs w:val="24"/>
          <w:u w:val="single"/>
        </w:rPr>
        <w:t xml:space="preserve"> </w:t>
      </w:r>
      <w:r w:rsidR="00A6173D" w:rsidRPr="00A6173D">
        <w:rPr>
          <w:rFonts w:ascii="Times New Roman" w:hAnsi="Times New Roman" w:cs="Times New Roman"/>
          <w:bCs/>
          <w:sz w:val="24"/>
          <w:szCs w:val="24"/>
          <w:u w:val="single"/>
        </w:rPr>
        <w:t>требования:</w:t>
      </w:r>
    </w:p>
    <w:p w14:paraId="43BB4969" w14:textId="77777777" w:rsidR="000B67CF" w:rsidRPr="002F5B0D" w:rsidRDefault="00345DCD" w:rsidP="000B67CF">
      <w:pPr>
        <w:jc w:val="both"/>
        <w:rPr>
          <w:rFonts w:ascii="Times New Roman" w:hAnsi="Times New Roman" w:cs="Times New Roman"/>
          <w:bCs/>
        </w:rPr>
      </w:pPr>
      <w:r w:rsidRPr="002F5B0D">
        <w:rPr>
          <w:rFonts w:ascii="Times New Roman" w:hAnsi="Times New Roman" w:cs="Times New Roman"/>
          <w:bCs/>
        </w:rPr>
        <w:t xml:space="preserve"> не предъявля</w:t>
      </w:r>
      <w:r w:rsidR="00A6173D" w:rsidRPr="002F5B0D">
        <w:rPr>
          <w:rFonts w:ascii="Times New Roman" w:hAnsi="Times New Roman" w:cs="Times New Roman"/>
          <w:bCs/>
        </w:rPr>
        <w:t>ю</w:t>
      </w:r>
      <w:r w:rsidRPr="002F5B0D">
        <w:rPr>
          <w:rFonts w:ascii="Times New Roman" w:hAnsi="Times New Roman" w:cs="Times New Roman"/>
          <w:bCs/>
        </w:rPr>
        <w:t>тся</w:t>
      </w:r>
      <w:r w:rsidR="000B67CF" w:rsidRPr="002F5B0D">
        <w:rPr>
          <w:rFonts w:ascii="Times New Roman" w:hAnsi="Times New Roman" w:cs="Times New Roman"/>
          <w:bCs/>
        </w:rPr>
        <w:t>;</w:t>
      </w:r>
    </w:p>
    <w:p w14:paraId="02FC2481" w14:textId="77777777" w:rsidR="00A6173D" w:rsidRDefault="00A6173D" w:rsidP="004A212B">
      <w:pPr>
        <w:rPr>
          <w:rFonts w:ascii="Times New Roman" w:hAnsi="Times New Roman" w:cs="Times New Roman"/>
          <w:b/>
          <w:sz w:val="24"/>
          <w:szCs w:val="24"/>
        </w:rPr>
      </w:pPr>
    </w:p>
    <w:p w14:paraId="1E1116CC" w14:textId="62AA42B9" w:rsidR="00E91CB9" w:rsidRPr="002F5B0D" w:rsidRDefault="00E91CB9" w:rsidP="00E91CB9">
      <w:pPr>
        <w:jc w:val="both"/>
        <w:rPr>
          <w:rFonts w:ascii="Times New Roman" w:hAnsi="Times New Roman" w:cs="Times New Roman"/>
        </w:rPr>
      </w:pPr>
      <w:r>
        <w:rPr>
          <w:rFonts w:ascii="Times New Roman" w:hAnsi="Times New Roman" w:cs="Times New Roman"/>
          <w:b/>
          <w:sz w:val="24"/>
          <w:szCs w:val="24"/>
        </w:rPr>
        <w:t xml:space="preserve">Порядок оплаты: </w:t>
      </w:r>
      <w:r w:rsidR="00B5362B" w:rsidRPr="00B5362B">
        <w:rPr>
          <w:rFonts w:ascii="Times New Roman" w:hAnsi="Times New Roman" w:cs="Times New Roman"/>
        </w:rPr>
        <w:t>Заказчик производит оплату фактически выполненных работ, оказанных услуг, путём безналичного перечисления денежных средств на расчетный счет Исполнителя в течение 7 (семи) рабочих дней с момента подписания обеими сторонами надлежащим образом оформленных документов, подтверждающих прием-передачу оказанных услуг, при наличии оригинала счета на оплату</w:t>
      </w:r>
      <w:r w:rsidRPr="002F5B0D">
        <w:rPr>
          <w:rFonts w:ascii="Times New Roman" w:hAnsi="Times New Roman" w:cs="Times New Roman"/>
        </w:rPr>
        <w:t>.</w:t>
      </w:r>
    </w:p>
    <w:p w14:paraId="10A450DA" w14:textId="608E5590" w:rsidR="00E91CB9" w:rsidRPr="002F5B0D" w:rsidRDefault="00B5362B" w:rsidP="00E91CB9">
      <w:pPr>
        <w:jc w:val="both"/>
        <w:rPr>
          <w:rFonts w:ascii="Times New Roman" w:hAnsi="Times New Roman" w:cs="Times New Roman"/>
        </w:rPr>
      </w:pPr>
      <w:r w:rsidRPr="00B5362B">
        <w:rPr>
          <w:rFonts w:ascii="Times New Roman" w:hAnsi="Times New Roman" w:cs="Times New Roman"/>
          <w:b/>
          <w:sz w:val="24"/>
          <w:szCs w:val="24"/>
        </w:rPr>
        <w:t>Способ, срок и место оказания услуг</w:t>
      </w:r>
      <w:r w:rsidR="00E91CB9" w:rsidRPr="00DA6ECC">
        <w:rPr>
          <w:rFonts w:ascii="Times New Roman" w:hAnsi="Times New Roman" w:cs="Times New Roman"/>
          <w:b/>
          <w:sz w:val="24"/>
          <w:szCs w:val="24"/>
        </w:rPr>
        <w:t>:</w:t>
      </w:r>
      <w:r w:rsidR="00E91CB9">
        <w:rPr>
          <w:rFonts w:ascii="Times New Roman" w:hAnsi="Times New Roman" w:cs="Times New Roman"/>
        </w:rPr>
        <w:t xml:space="preserve"> </w:t>
      </w:r>
      <w:r w:rsidR="000D74D3">
        <w:rPr>
          <w:rFonts w:ascii="Times New Roman" w:hAnsi="Times New Roman" w:cs="Times New Roman"/>
        </w:rPr>
        <w:t>в соответствии с</w:t>
      </w:r>
      <w:r>
        <w:rPr>
          <w:rFonts w:ascii="Times New Roman" w:hAnsi="Times New Roman" w:cs="Times New Roman"/>
        </w:rPr>
        <w:t xml:space="preserve"> техническим заданием и</w:t>
      </w:r>
      <w:r w:rsidR="000D74D3">
        <w:rPr>
          <w:rFonts w:ascii="Times New Roman" w:hAnsi="Times New Roman" w:cs="Times New Roman"/>
        </w:rPr>
        <w:t xml:space="preserve"> проектом договора</w:t>
      </w:r>
      <w:r w:rsidR="00E91CB9" w:rsidRPr="002F5B0D">
        <w:rPr>
          <w:rFonts w:ascii="Times New Roman" w:hAnsi="Times New Roman" w:cs="Times New Roman"/>
        </w:rPr>
        <w:t>.</w:t>
      </w:r>
    </w:p>
    <w:p w14:paraId="0ABE8348" w14:textId="77777777" w:rsidR="008072AF" w:rsidRPr="00950271" w:rsidRDefault="00236623" w:rsidP="00950271">
      <w:pPr>
        <w:rPr>
          <w:rFonts w:ascii="Times New Roman" w:hAnsi="Times New Roman" w:cs="Times New Roman"/>
          <w:sz w:val="24"/>
          <w:szCs w:val="24"/>
        </w:rPr>
      </w:pPr>
      <w:r>
        <w:rPr>
          <w:rFonts w:ascii="Times New Roman" w:hAnsi="Times New Roman" w:cs="Times New Roman"/>
          <w:b/>
          <w:sz w:val="24"/>
          <w:szCs w:val="24"/>
        </w:rPr>
        <w:t>Порядок</w:t>
      </w:r>
      <w:r w:rsidR="008072AF" w:rsidRPr="008072AF">
        <w:rPr>
          <w:rFonts w:ascii="Times New Roman" w:hAnsi="Times New Roman" w:cs="Times New Roman"/>
          <w:b/>
          <w:sz w:val="24"/>
          <w:szCs w:val="24"/>
        </w:rPr>
        <w:t xml:space="preserve"> подачи </w:t>
      </w:r>
      <w:r w:rsidR="00E57F35">
        <w:rPr>
          <w:rFonts w:ascii="Times New Roman" w:hAnsi="Times New Roman" w:cs="Times New Roman"/>
          <w:b/>
          <w:sz w:val="24"/>
          <w:szCs w:val="24"/>
        </w:rPr>
        <w:t>заявок</w:t>
      </w:r>
      <w:r w:rsidR="008072AF">
        <w:rPr>
          <w:rFonts w:ascii="Times New Roman" w:hAnsi="Times New Roman" w:cs="Times New Roman"/>
          <w:b/>
          <w:sz w:val="24"/>
          <w:szCs w:val="24"/>
        </w:rPr>
        <w:t xml:space="preserve">: </w:t>
      </w:r>
    </w:p>
    <w:p w14:paraId="49BF0A97" w14:textId="64014931" w:rsidR="000B7283" w:rsidRPr="000D74D3" w:rsidRDefault="00345DCD" w:rsidP="000B7283">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Заявки на участие в закупке (к</w:t>
      </w:r>
      <w:r w:rsidR="000B7283" w:rsidRPr="000B7283">
        <w:rPr>
          <w:rFonts w:ascii="Times New Roman" w:eastAsia="Calibri" w:hAnsi="Times New Roman" w:cs="Times New Roman"/>
          <w:sz w:val="24"/>
          <w:szCs w:val="24"/>
        </w:rPr>
        <w:t>оммерческие</w:t>
      </w:r>
      <w:r>
        <w:rPr>
          <w:rFonts w:ascii="Times New Roman" w:eastAsia="Calibri" w:hAnsi="Times New Roman" w:cs="Times New Roman"/>
          <w:sz w:val="24"/>
          <w:szCs w:val="24"/>
        </w:rPr>
        <w:t xml:space="preserve"> и технические</w:t>
      </w:r>
      <w:r w:rsidR="000B7283" w:rsidRPr="000B7283">
        <w:rPr>
          <w:rFonts w:ascii="Times New Roman" w:eastAsia="Calibri" w:hAnsi="Times New Roman" w:cs="Times New Roman"/>
          <w:sz w:val="24"/>
          <w:szCs w:val="24"/>
        </w:rPr>
        <w:t xml:space="preserve"> предложения</w:t>
      </w:r>
      <w:r>
        <w:rPr>
          <w:rFonts w:ascii="Times New Roman" w:eastAsia="Calibri" w:hAnsi="Times New Roman" w:cs="Times New Roman"/>
          <w:sz w:val="24"/>
          <w:szCs w:val="24"/>
        </w:rPr>
        <w:t>)</w:t>
      </w:r>
      <w:r w:rsidR="00E57F35">
        <w:rPr>
          <w:rFonts w:ascii="Times New Roman" w:eastAsia="Calibri" w:hAnsi="Times New Roman" w:cs="Times New Roman"/>
          <w:sz w:val="24"/>
          <w:szCs w:val="24"/>
        </w:rPr>
        <w:t xml:space="preserve"> подаются в электронной форме с использованием функционала электронной площадки</w:t>
      </w:r>
      <w:r w:rsidR="000B7283" w:rsidRPr="000B7283">
        <w:rPr>
          <w:rFonts w:ascii="Times New Roman" w:eastAsia="Calibri" w:hAnsi="Times New Roman" w:cs="Times New Roman"/>
          <w:sz w:val="24"/>
          <w:szCs w:val="24"/>
        </w:rPr>
        <w:t xml:space="preserve"> </w:t>
      </w:r>
      <w:r w:rsidR="000D74D3">
        <w:rPr>
          <w:rFonts w:ascii="Times New Roman" w:eastAsia="Calibri" w:hAnsi="Times New Roman" w:cs="Times New Roman"/>
          <w:sz w:val="24"/>
          <w:szCs w:val="24"/>
        </w:rPr>
        <w:t>РАД</w:t>
      </w:r>
      <w:r w:rsidR="000B7283" w:rsidRPr="000B7283">
        <w:rPr>
          <w:rFonts w:ascii="Times New Roman" w:eastAsia="Calibri" w:hAnsi="Times New Roman" w:cs="Times New Roman"/>
          <w:sz w:val="24"/>
          <w:szCs w:val="24"/>
        </w:rPr>
        <w:t xml:space="preserve"> </w:t>
      </w:r>
      <w:r w:rsidR="000D74D3" w:rsidRPr="000D74D3">
        <w:rPr>
          <w:rFonts w:ascii="Times New Roman" w:eastAsia="Calibri" w:hAnsi="Times New Roman" w:cs="Times New Roman"/>
          <w:sz w:val="24"/>
          <w:szCs w:val="24"/>
          <w:lang w:val="en-US"/>
        </w:rPr>
        <w:t>http</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tender</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lot</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online</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ru</w:t>
      </w:r>
      <w:r w:rsidR="00E57F35">
        <w:rPr>
          <w:rFonts w:ascii="Times New Roman" w:eastAsia="Calibri" w:hAnsi="Times New Roman" w:cs="Times New Roman"/>
          <w:sz w:val="24"/>
          <w:szCs w:val="24"/>
        </w:rPr>
        <w:t xml:space="preserve"> в соответствии с ее регламентом.</w:t>
      </w:r>
      <w:r w:rsidR="00E57F35">
        <w:rPr>
          <w:rFonts w:ascii="Times New Roman" w:eastAsia="Calibri" w:hAnsi="Times New Roman" w:cs="Times New Roman"/>
        </w:rPr>
        <w:t xml:space="preserve"> </w:t>
      </w:r>
      <w:r w:rsidR="00E57F35" w:rsidRPr="000D74D3">
        <w:rPr>
          <w:rFonts w:ascii="Times New Roman" w:eastAsia="Calibri" w:hAnsi="Times New Roman" w:cs="Times New Roman"/>
          <w:sz w:val="24"/>
          <w:szCs w:val="24"/>
        </w:rPr>
        <w:t xml:space="preserve">В составе заявки </w:t>
      </w:r>
      <w:r w:rsidR="00A6173D" w:rsidRPr="000D74D3">
        <w:rPr>
          <w:rFonts w:ascii="Times New Roman" w:eastAsia="Calibri" w:hAnsi="Times New Roman" w:cs="Times New Roman"/>
          <w:sz w:val="24"/>
          <w:szCs w:val="24"/>
        </w:rPr>
        <w:t>участник предоставляет следующие документы:</w:t>
      </w:r>
    </w:p>
    <w:p w14:paraId="2519ECB9" w14:textId="3657A262" w:rsidR="00A6173D" w:rsidRDefault="00A6173D" w:rsidP="000B7283">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r w:rsidR="00B5362B" w:rsidRPr="00B5362B">
        <w:rPr>
          <w:rFonts w:ascii="Times New Roman" w:eastAsia="Calibri" w:hAnsi="Times New Roman" w:cs="Times New Roman"/>
        </w:rPr>
        <w:t>копия документа, подтверждающего полномочия лица действовать от имени участника закупки, за исключением случаев подписания заявки: а) индивидуальным предпринимателем, если участником такой закупки является индивидуальный предприниматель;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Pr>
          <w:rFonts w:ascii="Times New Roman" w:eastAsia="Calibri" w:hAnsi="Times New Roman" w:cs="Times New Roman"/>
        </w:rPr>
        <w:t>;</w:t>
      </w:r>
    </w:p>
    <w:p w14:paraId="6E9B3797" w14:textId="77777777" w:rsidR="00A6173D" w:rsidRDefault="00A6173D" w:rsidP="000B7283">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A6173D">
        <w:rPr>
          <w:rFonts w:ascii="Times New Roman" w:eastAsia="Calibri" w:hAnsi="Times New Roman" w:cs="Times New Roman"/>
        </w:rPr>
        <w:t>Заверенные копии учредительных документов участника в действующей редакции (устав, положения, учредительный договор) со всеми изменениями и дополнениями к ним</w:t>
      </w:r>
      <w:r>
        <w:rPr>
          <w:rFonts w:ascii="Times New Roman" w:eastAsia="Calibri" w:hAnsi="Times New Roman" w:cs="Times New Roman"/>
        </w:rPr>
        <w:t>;</w:t>
      </w:r>
    </w:p>
    <w:p w14:paraId="53B09982" w14:textId="77777777" w:rsidR="00A6173D" w:rsidRDefault="00A6173D" w:rsidP="000B7283">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A6173D">
        <w:rPr>
          <w:rFonts w:ascii="Times New Roman" w:eastAsia="Calibri" w:hAnsi="Times New Roman" w:cs="Times New Roman"/>
        </w:rPr>
        <w:t>Анкета Участника по форме №</w:t>
      </w:r>
      <w:r>
        <w:rPr>
          <w:rFonts w:ascii="Times New Roman" w:eastAsia="Calibri" w:hAnsi="Times New Roman" w:cs="Times New Roman"/>
        </w:rPr>
        <w:t>1</w:t>
      </w:r>
      <w:r w:rsidRPr="00A6173D">
        <w:rPr>
          <w:rFonts w:ascii="Times New Roman" w:eastAsia="Calibri" w:hAnsi="Times New Roman" w:cs="Times New Roman"/>
        </w:rPr>
        <w:t xml:space="preserve">, приложенной </w:t>
      </w:r>
      <w:r>
        <w:rPr>
          <w:rFonts w:ascii="Times New Roman" w:eastAsia="Calibri" w:hAnsi="Times New Roman" w:cs="Times New Roman"/>
        </w:rPr>
        <w:t>отдельным файлов (формы документов)</w:t>
      </w:r>
      <w:r w:rsidRPr="00A6173D">
        <w:rPr>
          <w:rFonts w:ascii="Times New Roman" w:eastAsia="Calibri" w:hAnsi="Times New Roman" w:cs="Times New Roman"/>
        </w:rPr>
        <w:t>, в полном составе сведений, предусмотренных ее формой</w:t>
      </w:r>
      <w:r>
        <w:rPr>
          <w:rFonts w:ascii="Times New Roman" w:eastAsia="Calibri" w:hAnsi="Times New Roman" w:cs="Times New Roman"/>
        </w:rPr>
        <w:t>;</w:t>
      </w:r>
    </w:p>
    <w:p w14:paraId="22BA00D1" w14:textId="222D82E6" w:rsidR="00B5362B" w:rsidRDefault="00B5362B" w:rsidP="00B5362B">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A6173D">
        <w:rPr>
          <w:rFonts w:ascii="Times New Roman" w:eastAsia="Calibri" w:hAnsi="Times New Roman" w:cs="Times New Roman"/>
        </w:rPr>
        <w:t>Коммерческое предложени</w:t>
      </w:r>
      <w:r>
        <w:rPr>
          <w:rFonts w:ascii="Times New Roman" w:eastAsia="Calibri" w:hAnsi="Times New Roman" w:cs="Times New Roman"/>
        </w:rPr>
        <w:t>е</w:t>
      </w:r>
      <w:r w:rsidRPr="00A6173D">
        <w:rPr>
          <w:rFonts w:ascii="Times New Roman" w:eastAsia="Calibri" w:hAnsi="Times New Roman" w:cs="Times New Roman"/>
        </w:rPr>
        <w:t xml:space="preserve"> участника закупочной процедуры в отношении объекта закупки по форм</w:t>
      </w:r>
      <w:r>
        <w:rPr>
          <w:rFonts w:ascii="Times New Roman" w:eastAsia="Calibri" w:hAnsi="Times New Roman" w:cs="Times New Roman"/>
        </w:rPr>
        <w:t>е</w:t>
      </w:r>
      <w:r w:rsidRPr="00A6173D">
        <w:rPr>
          <w:rFonts w:ascii="Times New Roman" w:eastAsia="Calibri" w:hAnsi="Times New Roman" w:cs="Times New Roman"/>
        </w:rPr>
        <w:t xml:space="preserve"> № </w:t>
      </w:r>
      <w:r>
        <w:rPr>
          <w:rFonts w:ascii="Times New Roman" w:eastAsia="Calibri" w:hAnsi="Times New Roman" w:cs="Times New Roman"/>
        </w:rPr>
        <w:t>2</w:t>
      </w:r>
      <w:r w:rsidRPr="00A6173D">
        <w:rPr>
          <w:rFonts w:ascii="Times New Roman" w:eastAsia="Calibri" w:hAnsi="Times New Roman" w:cs="Times New Roman"/>
        </w:rPr>
        <w:t xml:space="preserve"> приложенным отдельным файлов (формы документов)</w:t>
      </w:r>
      <w:r>
        <w:rPr>
          <w:rFonts w:ascii="Times New Roman" w:eastAsia="Calibri" w:hAnsi="Times New Roman" w:cs="Times New Roman"/>
        </w:rPr>
        <w:t>;</w:t>
      </w:r>
    </w:p>
    <w:p w14:paraId="54BE258B" w14:textId="77777777" w:rsidR="00B5362B" w:rsidRDefault="00B5362B" w:rsidP="00B5362B">
      <w:pPr>
        <w:spacing w:line="276" w:lineRule="auto"/>
        <w:jc w:val="both"/>
        <w:rPr>
          <w:rFonts w:ascii="Times New Roman" w:eastAsia="Calibri" w:hAnsi="Times New Roman" w:cs="Times New Roman"/>
        </w:rPr>
      </w:pPr>
      <w:r>
        <w:rPr>
          <w:rFonts w:ascii="Times New Roman" w:eastAsia="Calibri" w:hAnsi="Times New Roman" w:cs="Times New Roman"/>
        </w:rPr>
        <w:t xml:space="preserve">- Техническое предложение </w:t>
      </w:r>
      <w:r w:rsidRPr="00A6173D">
        <w:rPr>
          <w:rFonts w:ascii="Times New Roman" w:eastAsia="Calibri" w:hAnsi="Times New Roman" w:cs="Times New Roman"/>
        </w:rPr>
        <w:t>участника закупочной процедуры в отношении объекта закупки по форм</w:t>
      </w:r>
      <w:r>
        <w:rPr>
          <w:rFonts w:ascii="Times New Roman" w:eastAsia="Calibri" w:hAnsi="Times New Roman" w:cs="Times New Roman"/>
        </w:rPr>
        <w:t>е</w:t>
      </w:r>
      <w:r w:rsidRPr="00A6173D">
        <w:rPr>
          <w:rFonts w:ascii="Times New Roman" w:eastAsia="Calibri" w:hAnsi="Times New Roman" w:cs="Times New Roman"/>
        </w:rPr>
        <w:t xml:space="preserve"> №</w:t>
      </w:r>
      <w:r>
        <w:rPr>
          <w:rFonts w:ascii="Times New Roman" w:eastAsia="Calibri" w:hAnsi="Times New Roman" w:cs="Times New Roman"/>
        </w:rPr>
        <w:t> 3</w:t>
      </w:r>
      <w:r w:rsidRPr="00A6173D">
        <w:rPr>
          <w:rFonts w:ascii="Times New Roman" w:eastAsia="Calibri" w:hAnsi="Times New Roman" w:cs="Times New Roman"/>
        </w:rPr>
        <w:t xml:space="preserve"> приложенным отдельным файлов (формы документов)</w:t>
      </w:r>
      <w:r>
        <w:rPr>
          <w:rFonts w:ascii="Times New Roman" w:eastAsia="Calibri" w:hAnsi="Times New Roman" w:cs="Times New Roman"/>
        </w:rPr>
        <w:t>;</w:t>
      </w:r>
    </w:p>
    <w:p w14:paraId="450CC2E4" w14:textId="77777777" w:rsidR="00DF6DA0" w:rsidRDefault="00812A6E" w:rsidP="00812A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w:t>
      </w:r>
      <w:r w:rsidRPr="00812A6E">
        <w:rPr>
          <w:rFonts w:ascii="Times New Roman" w:hAnsi="Times New Roman" w:cs="Times New Roman"/>
          <w:b/>
          <w:sz w:val="24"/>
          <w:szCs w:val="24"/>
        </w:rPr>
        <w:t>ата начала и дата окончания срока подачи</w:t>
      </w:r>
      <w:r>
        <w:rPr>
          <w:rFonts w:ascii="Times New Roman" w:hAnsi="Times New Roman" w:cs="Times New Roman"/>
          <w:b/>
          <w:sz w:val="24"/>
          <w:szCs w:val="24"/>
        </w:rPr>
        <w:t xml:space="preserve"> коммерческих предложений:</w:t>
      </w:r>
    </w:p>
    <w:p w14:paraId="159D759B" w14:textId="5A75CB15" w:rsidR="00812A6E" w:rsidRPr="002F5B0D" w:rsidRDefault="004C259A" w:rsidP="00812A6E">
      <w:pPr>
        <w:spacing w:after="0" w:line="240" w:lineRule="auto"/>
        <w:jc w:val="both"/>
        <w:rPr>
          <w:rFonts w:ascii="Times New Roman" w:hAnsi="Times New Roman" w:cs="Times New Roman"/>
          <w:b/>
        </w:rPr>
      </w:pPr>
      <w:r w:rsidRPr="002F5B0D">
        <w:rPr>
          <w:rFonts w:ascii="Times New Roman" w:hAnsi="Times New Roman" w:cs="Times New Roman"/>
        </w:rPr>
        <w:t xml:space="preserve">В соответствии с извещением на электронной площадке </w:t>
      </w:r>
      <w:r w:rsidR="000D74D3">
        <w:rPr>
          <w:rFonts w:ascii="Times New Roman" w:hAnsi="Times New Roman" w:cs="Times New Roman"/>
        </w:rPr>
        <w:t>РАД (</w:t>
      </w:r>
      <w:r w:rsidR="000D74D3" w:rsidRPr="000D74D3">
        <w:rPr>
          <w:rFonts w:ascii="Times New Roman" w:eastAsia="Calibri" w:hAnsi="Times New Roman" w:cs="Times New Roman"/>
          <w:sz w:val="24"/>
          <w:szCs w:val="24"/>
          <w:lang w:val="en-US"/>
        </w:rPr>
        <w:t>http</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tender</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lot</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online</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ru</w:t>
      </w:r>
      <w:r w:rsidR="000D74D3">
        <w:rPr>
          <w:rFonts w:ascii="Times New Roman" w:hAnsi="Times New Roman" w:cs="Times New Roman"/>
        </w:rPr>
        <w:t>)</w:t>
      </w:r>
      <w:r w:rsidRPr="002F5B0D">
        <w:rPr>
          <w:rFonts w:ascii="Times New Roman" w:hAnsi="Times New Roman" w:cs="Times New Roman"/>
          <w:b/>
        </w:rPr>
        <w:t>.</w:t>
      </w:r>
    </w:p>
    <w:p w14:paraId="54B56771" w14:textId="77777777" w:rsidR="00B00623" w:rsidRDefault="00B00623" w:rsidP="00812A6E">
      <w:pPr>
        <w:spacing w:after="0" w:line="240" w:lineRule="auto"/>
        <w:jc w:val="both"/>
        <w:rPr>
          <w:rFonts w:ascii="Times New Roman" w:hAnsi="Times New Roman" w:cs="Times New Roman"/>
          <w:b/>
          <w:sz w:val="24"/>
          <w:szCs w:val="24"/>
        </w:rPr>
      </w:pPr>
    </w:p>
    <w:p w14:paraId="4E4E335D" w14:textId="3A269672" w:rsidR="00B00623" w:rsidRDefault="00B00623" w:rsidP="00812A6E">
      <w:pPr>
        <w:spacing w:after="0" w:line="240" w:lineRule="auto"/>
        <w:jc w:val="both"/>
        <w:rPr>
          <w:rFonts w:ascii="Times New Roman" w:hAnsi="Times New Roman" w:cs="Times New Roman"/>
          <w:b/>
          <w:sz w:val="24"/>
          <w:szCs w:val="24"/>
        </w:rPr>
      </w:pPr>
      <w:r w:rsidRPr="00B00623">
        <w:rPr>
          <w:rFonts w:ascii="Times New Roman" w:hAnsi="Times New Roman" w:cs="Times New Roman"/>
          <w:b/>
          <w:sz w:val="24"/>
          <w:szCs w:val="24"/>
        </w:rPr>
        <w:t>Да</w:t>
      </w:r>
      <w:r>
        <w:rPr>
          <w:rFonts w:ascii="Times New Roman" w:hAnsi="Times New Roman" w:cs="Times New Roman"/>
          <w:b/>
          <w:sz w:val="24"/>
          <w:szCs w:val="24"/>
        </w:rPr>
        <w:t xml:space="preserve">та и время рассмотрения заявок и подведения итогов: не позднее </w:t>
      </w:r>
      <w:r w:rsidR="00F95322">
        <w:rPr>
          <w:rFonts w:ascii="Times New Roman" w:hAnsi="Times New Roman" w:cs="Times New Roman"/>
          <w:b/>
          <w:sz w:val="24"/>
          <w:szCs w:val="24"/>
        </w:rPr>
        <w:t>22</w:t>
      </w:r>
      <w:r w:rsidR="00F55C51">
        <w:rPr>
          <w:rFonts w:ascii="Times New Roman" w:hAnsi="Times New Roman" w:cs="Times New Roman"/>
          <w:b/>
          <w:sz w:val="24"/>
          <w:szCs w:val="24"/>
        </w:rPr>
        <w:t>.</w:t>
      </w:r>
      <w:r w:rsidR="003354FB">
        <w:rPr>
          <w:rFonts w:ascii="Times New Roman" w:hAnsi="Times New Roman" w:cs="Times New Roman"/>
          <w:b/>
          <w:sz w:val="24"/>
          <w:szCs w:val="24"/>
        </w:rPr>
        <w:t>06</w:t>
      </w:r>
      <w:r>
        <w:rPr>
          <w:rFonts w:ascii="Times New Roman" w:hAnsi="Times New Roman" w:cs="Times New Roman"/>
          <w:b/>
          <w:sz w:val="24"/>
          <w:szCs w:val="24"/>
        </w:rPr>
        <w:t>.20</w:t>
      </w:r>
      <w:r w:rsidR="003354FB">
        <w:rPr>
          <w:rFonts w:ascii="Times New Roman" w:hAnsi="Times New Roman" w:cs="Times New Roman"/>
          <w:b/>
          <w:sz w:val="24"/>
          <w:szCs w:val="24"/>
        </w:rPr>
        <w:t>26</w:t>
      </w:r>
      <w:r>
        <w:rPr>
          <w:rFonts w:ascii="Times New Roman" w:hAnsi="Times New Roman" w:cs="Times New Roman"/>
          <w:b/>
          <w:sz w:val="24"/>
          <w:szCs w:val="24"/>
        </w:rPr>
        <w:t xml:space="preserve"> г.</w:t>
      </w:r>
    </w:p>
    <w:p w14:paraId="6CE105D3" w14:textId="71E4B9F0" w:rsidR="00B5362B" w:rsidRPr="00B5362B" w:rsidRDefault="00B5362B" w:rsidP="00812A6E">
      <w:pPr>
        <w:spacing w:after="0" w:line="240" w:lineRule="auto"/>
        <w:jc w:val="both"/>
        <w:rPr>
          <w:rFonts w:ascii="Times New Roman" w:hAnsi="Times New Roman" w:cs="Times New Roman"/>
          <w:bCs/>
          <w:sz w:val="24"/>
          <w:szCs w:val="24"/>
        </w:rPr>
      </w:pPr>
      <w:r w:rsidRPr="00B5362B">
        <w:rPr>
          <w:rFonts w:ascii="Times New Roman" w:hAnsi="Times New Roman" w:cs="Times New Roman"/>
          <w:bCs/>
          <w:sz w:val="24"/>
          <w:szCs w:val="24"/>
        </w:rPr>
        <w:t>Заказчик, по результатам рассмотрения заявок, вправе назначить процедуру переторжки в форме и порядке, указываемых в протоколе рассмотрения и предварительной оценки заявок.</w:t>
      </w:r>
    </w:p>
    <w:p w14:paraId="29156468" w14:textId="77777777" w:rsidR="00B00623" w:rsidRDefault="00B00623" w:rsidP="00812A6E">
      <w:pPr>
        <w:spacing w:after="0" w:line="240" w:lineRule="auto"/>
        <w:jc w:val="both"/>
        <w:rPr>
          <w:rFonts w:ascii="Times New Roman" w:hAnsi="Times New Roman" w:cs="Times New Roman"/>
          <w:b/>
          <w:sz w:val="24"/>
          <w:szCs w:val="24"/>
        </w:rPr>
      </w:pPr>
    </w:p>
    <w:p w14:paraId="2C9D9599" w14:textId="671C4D60" w:rsidR="00B5362B" w:rsidRDefault="00B5362B" w:rsidP="00B5362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Р</w:t>
      </w:r>
      <w:r w:rsidRPr="00B00623">
        <w:rPr>
          <w:rFonts w:ascii="Times New Roman" w:hAnsi="Times New Roman" w:cs="Times New Roman"/>
          <w:b/>
          <w:sz w:val="24"/>
          <w:szCs w:val="24"/>
        </w:rPr>
        <w:t>азъяснении</w:t>
      </w:r>
      <w:r>
        <w:rPr>
          <w:rFonts w:ascii="Times New Roman" w:hAnsi="Times New Roman" w:cs="Times New Roman"/>
          <w:b/>
          <w:sz w:val="24"/>
          <w:szCs w:val="24"/>
        </w:rPr>
        <w:t xml:space="preserve"> положений</w:t>
      </w:r>
      <w:r w:rsidRPr="00B00623">
        <w:rPr>
          <w:rFonts w:ascii="Times New Roman" w:hAnsi="Times New Roman" w:cs="Times New Roman"/>
          <w:b/>
          <w:sz w:val="24"/>
          <w:szCs w:val="24"/>
        </w:rPr>
        <w:t xml:space="preserve"> документации</w:t>
      </w:r>
      <w:r>
        <w:rPr>
          <w:rFonts w:ascii="Times New Roman" w:hAnsi="Times New Roman" w:cs="Times New Roman"/>
          <w:b/>
          <w:sz w:val="24"/>
          <w:szCs w:val="24"/>
        </w:rPr>
        <w:t xml:space="preserve">: </w:t>
      </w:r>
      <w:r w:rsidRPr="00A21B05">
        <w:rPr>
          <w:rFonts w:ascii="Times New Roman" w:hAnsi="Times New Roman" w:cs="Times New Roman"/>
          <w:bCs/>
          <w:sz w:val="24"/>
          <w:szCs w:val="24"/>
        </w:rPr>
        <w:t>Участник закупки вправе направить запрос на разъяснение положений извещения и (или) документации о закупке с использованием функционала ЭП</w:t>
      </w:r>
      <w:r>
        <w:rPr>
          <w:rFonts w:ascii="Times New Roman" w:hAnsi="Times New Roman" w:cs="Times New Roman"/>
          <w:bCs/>
          <w:sz w:val="24"/>
          <w:szCs w:val="24"/>
        </w:rPr>
        <w:t xml:space="preserve"> </w:t>
      </w:r>
      <w:r w:rsidRPr="00A21B05">
        <w:rPr>
          <w:rFonts w:ascii="Times New Roman" w:hAnsi="Times New Roman" w:cs="Times New Roman"/>
          <w:bCs/>
          <w:sz w:val="24"/>
          <w:szCs w:val="24"/>
        </w:rPr>
        <w:t>в соответствии с ее регламентом.</w:t>
      </w:r>
    </w:p>
    <w:p w14:paraId="3480D551" w14:textId="77777777" w:rsidR="00B5362B" w:rsidRDefault="00B5362B" w:rsidP="00B5362B">
      <w:pPr>
        <w:spacing w:after="0" w:line="240" w:lineRule="auto"/>
        <w:jc w:val="both"/>
        <w:rPr>
          <w:rFonts w:ascii="Times New Roman" w:hAnsi="Times New Roman" w:cs="Times New Roman"/>
          <w:bCs/>
          <w:sz w:val="24"/>
          <w:szCs w:val="24"/>
        </w:rPr>
      </w:pPr>
    </w:p>
    <w:p w14:paraId="4D8449E2" w14:textId="77777777" w:rsidR="00B5362B" w:rsidRPr="00A21B05" w:rsidRDefault="00B5362B" w:rsidP="00B5362B">
      <w:pPr>
        <w:spacing w:after="0" w:line="240" w:lineRule="auto"/>
        <w:jc w:val="both"/>
        <w:rPr>
          <w:rFonts w:ascii="Times New Roman" w:hAnsi="Times New Roman" w:cs="Times New Roman"/>
          <w:bCs/>
          <w:sz w:val="24"/>
          <w:szCs w:val="24"/>
        </w:rPr>
      </w:pPr>
      <w:r w:rsidRPr="00A21B05">
        <w:rPr>
          <w:rFonts w:ascii="Times New Roman" w:hAnsi="Times New Roman" w:cs="Times New Roman"/>
          <w:bCs/>
          <w:sz w:val="24"/>
          <w:szCs w:val="24"/>
        </w:rPr>
        <w:t xml:space="preserve">Дата и время окончания срока предоставления участникам разъяснений положений извещения и (или) документации о закупке: </w:t>
      </w:r>
    </w:p>
    <w:p w14:paraId="67134B8D" w14:textId="7136F427" w:rsidR="00B5362B" w:rsidRPr="00A21B05" w:rsidRDefault="00000000" w:rsidP="00B5362B">
      <w:pPr>
        <w:spacing w:after="0" w:line="240" w:lineRule="auto"/>
        <w:jc w:val="both"/>
        <w:rPr>
          <w:rFonts w:ascii="Times New Roman" w:hAnsi="Times New Roman" w:cs="Times New Roman"/>
          <w:bCs/>
          <w:sz w:val="24"/>
          <w:szCs w:val="24"/>
        </w:rPr>
      </w:pPr>
      <w:sdt>
        <w:sdtPr>
          <w:rPr>
            <w:rFonts w:ascii="Times New Roman" w:hAnsi="Times New Roman" w:cs="Times New Roman"/>
            <w:bCs/>
            <w:sz w:val="24"/>
            <w:szCs w:val="24"/>
          </w:rPr>
          <w:id w:val="472645838"/>
          <w:placeholder>
            <w:docPart w:val="44B997B962A6474C970ED2C1EE2BCA24"/>
          </w:placeholder>
          <w:date w:fullDate="2026-06-16T00:00:00Z">
            <w:dateFormat w:val="d MMMM yyyy 'г.'"/>
            <w:lid w:val="ru-RU"/>
            <w:storeMappedDataAs w:val="dateTime"/>
            <w:calendar w:val="gregorian"/>
          </w:date>
        </w:sdtPr>
        <w:sdtContent>
          <w:r w:rsidR="00F95322">
            <w:rPr>
              <w:rFonts w:ascii="Times New Roman" w:hAnsi="Times New Roman" w:cs="Times New Roman"/>
              <w:bCs/>
              <w:sz w:val="24"/>
              <w:szCs w:val="24"/>
            </w:rPr>
            <w:t>16 июня 2026 г.</w:t>
          </w:r>
        </w:sdtContent>
      </w:sdt>
    </w:p>
    <w:p w14:paraId="6A464200" w14:textId="77777777" w:rsidR="00B5362B" w:rsidRDefault="00B5362B" w:rsidP="00B5362B">
      <w:pPr>
        <w:spacing w:after="0" w:line="240" w:lineRule="auto"/>
        <w:jc w:val="both"/>
        <w:rPr>
          <w:rFonts w:ascii="Times New Roman" w:hAnsi="Times New Roman" w:cs="Times New Roman"/>
          <w:bCs/>
          <w:sz w:val="24"/>
          <w:szCs w:val="24"/>
        </w:rPr>
      </w:pPr>
    </w:p>
    <w:p w14:paraId="245EFBC7" w14:textId="77777777" w:rsidR="00B5362B" w:rsidRDefault="00B5362B" w:rsidP="00B536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Разъяснения положений извещения (документации) о закупке является правом, а не обязанностью Заказчика. Заказчик вправе оставить любой запрос разъяснений без рассмотрения.</w:t>
      </w:r>
    </w:p>
    <w:p w14:paraId="54142DA2" w14:textId="77777777" w:rsidR="002F5B0D" w:rsidRDefault="002F5B0D" w:rsidP="00B00623">
      <w:pPr>
        <w:spacing w:after="0" w:line="240" w:lineRule="auto"/>
        <w:jc w:val="both"/>
        <w:rPr>
          <w:rFonts w:ascii="Times New Roman" w:hAnsi="Times New Roman" w:cs="Times New Roman"/>
          <w:b/>
          <w:sz w:val="24"/>
          <w:szCs w:val="24"/>
        </w:rPr>
      </w:pPr>
    </w:p>
    <w:p w14:paraId="25278442" w14:textId="77777777" w:rsidR="002F5B0D" w:rsidRDefault="002F5B0D" w:rsidP="00B006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Порядок определения Победителя:</w:t>
      </w:r>
    </w:p>
    <w:p w14:paraId="78099ABC" w14:textId="23FFFC17" w:rsidR="002F5B0D" w:rsidRPr="002F5B0D" w:rsidRDefault="00E91CB9" w:rsidP="00B00623">
      <w:pPr>
        <w:spacing w:after="0" w:line="240" w:lineRule="auto"/>
        <w:jc w:val="both"/>
        <w:rPr>
          <w:rFonts w:ascii="Times New Roman" w:hAnsi="Times New Roman" w:cs="Times New Roman"/>
          <w:bCs/>
        </w:rPr>
      </w:pPr>
      <w:r w:rsidRPr="00E91CB9">
        <w:rPr>
          <w:rFonts w:ascii="Times New Roman" w:hAnsi="Times New Roman" w:cs="Times New Roman"/>
          <w:bCs/>
        </w:rPr>
        <w:t xml:space="preserve">Победителем признается </w:t>
      </w:r>
      <w:r w:rsidR="000D74D3" w:rsidRPr="000D74D3">
        <w:rPr>
          <w:rFonts w:ascii="Times New Roman" w:hAnsi="Times New Roman" w:cs="Times New Roman"/>
          <w:bCs/>
        </w:rPr>
        <w:t>Участник закупки, предложивший наименьшую стоимость исполнения договора на условиях, предусмотренных документацией о закупке и проектом договора.</w:t>
      </w:r>
      <w:r w:rsidRPr="00E91CB9">
        <w:rPr>
          <w:rFonts w:ascii="Times New Roman" w:hAnsi="Times New Roman" w:cs="Times New Roman"/>
          <w:bCs/>
        </w:rPr>
        <w:t xml:space="preserve"> Победитель определяется среди заявок участников, которые были при признаны соответствующими (допущены) требованиям, установленным настоящим приглашением. </w:t>
      </w:r>
      <w:r w:rsidR="00B5362B" w:rsidRPr="00B5362B">
        <w:rPr>
          <w:rFonts w:ascii="Times New Roman" w:hAnsi="Times New Roman" w:cs="Times New Roman"/>
          <w:bCs/>
        </w:rPr>
        <w:t>При наличии в составе предложения участника закупки условий, существенно улучшенных для Заказчика, предложение такого участника может быть оценено с повышенным рейтингом. Заказчик оставляет за собой право выбрать Победителя из числа любых участников закупки по своему усмотрению</w:t>
      </w:r>
      <w:r w:rsidR="002F5B0D">
        <w:rPr>
          <w:rFonts w:ascii="Times New Roman" w:hAnsi="Times New Roman" w:cs="Times New Roman"/>
          <w:bCs/>
        </w:rPr>
        <w:t>.</w:t>
      </w:r>
    </w:p>
    <w:p w14:paraId="2382186F" w14:textId="77777777" w:rsidR="00E57F35" w:rsidRDefault="00E57F35" w:rsidP="00B00623">
      <w:pPr>
        <w:spacing w:after="0" w:line="240" w:lineRule="auto"/>
        <w:jc w:val="both"/>
        <w:rPr>
          <w:rFonts w:ascii="Times New Roman" w:hAnsi="Times New Roman" w:cs="Times New Roman"/>
          <w:b/>
          <w:sz w:val="24"/>
          <w:szCs w:val="24"/>
        </w:rPr>
      </w:pPr>
    </w:p>
    <w:p w14:paraId="50F010CC" w14:textId="0849A8CA" w:rsidR="00E57F35" w:rsidRDefault="00E57F35" w:rsidP="00B00623">
      <w:pPr>
        <w:spacing w:after="0" w:line="240" w:lineRule="auto"/>
        <w:jc w:val="both"/>
        <w:rPr>
          <w:rFonts w:ascii="Times New Roman" w:hAnsi="Times New Roman" w:cs="Times New Roman"/>
          <w:bCs/>
        </w:rPr>
      </w:pPr>
      <w:r>
        <w:rPr>
          <w:rFonts w:ascii="Times New Roman" w:hAnsi="Times New Roman" w:cs="Times New Roman"/>
          <w:b/>
          <w:sz w:val="24"/>
          <w:szCs w:val="24"/>
        </w:rPr>
        <w:t xml:space="preserve">Порядок заключения договора: </w:t>
      </w:r>
      <w:r w:rsidRPr="002F5B0D">
        <w:rPr>
          <w:rFonts w:ascii="Times New Roman" w:hAnsi="Times New Roman" w:cs="Times New Roman"/>
          <w:bCs/>
        </w:rPr>
        <w:t>Договор заключается в электронной форме с использованием функционала электронной площадки по форме и на условиях, предусмотренных проектом договора и техническим заданием с дополнением отдельных положений технического</w:t>
      </w:r>
      <w:r w:rsidR="00B5362B">
        <w:rPr>
          <w:rFonts w:ascii="Times New Roman" w:hAnsi="Times New Roman" w:cs="Times New Roman"/>
          <w:bCs/>
        </w:rPr>
        <w:t>, коммерческого</w:t>
      </w:r>
      <w:r w:rsidRPr="002F5B0D">
        <w:rPr>
          <w:rFonts w:ascii="Times New Roman" w:hAnsi="Times New Roman" w:cs="Times New Roman"/>
          <w:bCs/>
        </w:rPr>
        <w:t xml:space="preserve"> предложени</w:t>
      </w:r>
      <w:r w:rsidR="00B5362B">
        <w:rPr>
          <w:rFonts w:ascii="Times New Roman" w:hAnsi="Times New Roman" w:cs="Times New Roman"/>
          <w:bCs/>
        </w:rPr>
        <w:t>й, а также</w:t>
      </w:r>
      <w:r w:rsidRPr="002F5B0D">
        <w:rPr>
          <w:rFonts w:ascii="Times New Roman" w:hAnsi="Times New Roman" w:cs="Times New Roman"/>
          <w:bCs/>
        </w:rPr>
        <w:t xml:space="preserve"> реквизитов участника закупки, признанного Победителем. </w:t>
      </w:r>
      <w:r w:rsidR="00B5362B" w:rsidRPr="00B5362B">
        <w:rPr>
          <w:rFonts w:ascii="Times New Roman" w:hAnsi="Times New Roman" w:cs="Times New Roman"/>
          <w:bCs/>
        </w:rPr>
        <w:t>В случае выбора Заказчиком альтернативного предложения Победителя договор заключается с применением условий альтернативного предложения. Заказчик вправе завершить закупочную процедуру без заключения договора</w:t>
      </w:r>
      <w:r w:rsidRPr="002F5B0D">
        <w:rPr>
          <w:rFonts w:ascii="Times New Roman" w:hAnsi="Times New Roman" w:cs="Times New Roman"/>
          <w:bCs/>
        </w:rPr>
        <w:t>.</w:t>
      </w:r>
    </w:p>
    <w:p w14:paraId="7BEC16B5" w14:textId="77777777" w:rsidR="00B5362B" w:rsidRPr="002F5B0D" w:rsidRDefault="00B5362B" w:rsidP="00B00623">
      <w:pPr>
        <w:spacing w:after="0" w:line="240" w:lineRule="auto"/>
        <w:jc w:val="both"/>
        <w:rPr>
          <w:rFonts w:ascii="Times New Roman" w:hAnsi="Times New Roman" w:cs="Times New Roman"/>
          <w:bCs/>
        </w:rPr>
      </w:pPr>
    </w:p>
    <w:p w14:paraId="24C13DF9" w14:textId="0C98988F" w:rsidR="0028380C" w:rsidRPr="002F5B0D" w:rsidRDefault="0028380C" w:rsidP="00B00623">
      <w:pPr>
        <w:spacing w:after="0" w:line="240" w:lineRule="auto"/>
        <w:jc w:val="both"/>
        <w:rPr>
          <w:rFonts w:ascii="Times New Roman" w:hAnsi="Times New Roman" w:cs="Times New Roman"/>
          <w:bCs/>
        </w:rPr>
      </w:pPr>
      <w:r w:rsidRPr="002F5B0D">
        <w:rPr>
          <w:rFonts w:ascii="Times New Roman" w:hAnsi="Times New Roman" w:cs="Times New Roman"/>
          <w:bCs/>
        </w:rPr>
        <w:t>Заказчик, в течение 5 дней от со дня подведения итогов направляет без своей подписи лицу, с которым заключается договор (победителю закупки или единственному участнику закупки), проект договора.  Участник рассматривает, подписывает и направляет заказчику подписанный со своей стороны договор в течение 3 рабочих дней со дня получения от заказчика проекта договора. Заказчик, в течение 5 дней со дня получения, рассматривает полученный подписанный участником договор на его соответствие исходному проекту договора и подписывает его со своей стороны.</w:t>
      </w:r>
    </w:p>
    <w:p w14:paraId="24734776" w14:textId="77777777" w:rsidR="000B67CF" w:rsidRDefault="000B67CF" w:rsidP="00812A6E">
      <w:pPr>
        <w:spacing w:after="0" w:line="240" w:lineRule="auto"/>
        <w:jc w:val="both"/>
        <w:rPr>
          <w:rFonts w:ascii="Times New Roman" w:hAnsi="Times New Roman" w:cs="Times New Roman"/>
          <w:b/>
          <w:sz w:val="24"/>
          <w:szCs w:val="24"/>
        </w:rPr>
      </w:pPr>
    </w:p>
    <w:p w14:paraId="758930B6" w14:textId="470ECEDE" w:rsidR="004C259A" w:rsidRPr="00E91CB9" w:rsidRDefault="00FA21E3" w:rsidP="00812A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Контактное лицо</w:t>
      </w:r>
      <w:r w:rsidR="00E91CB9">
        <w:rPr>
          <w:rFonts w:ascii="Times New Roman" w:hAnsi="Times New Roman" w:cs="Times New Roman"/>
          <w:b/>
          <w:sz w:val="24"/>
          <w:szCs w:val="24"/>
        </w:rPr>
        <w:t>:</w:t>
      </w:r>
      <w:r w:rsidR="00E91CB9">
        <w:rPr>
          <w:rFonts w:ascii="Times New Roman" w:hAnsi="Times New Roman" w:cs="Times New Roman"/>
          <w:sz w:val="24"/>
          <w:szCs w:val="24"/>
        </w:rPr>
        <w:t xml:space="preserve"> </w:t>
      </w:r>
      <w:r w:rsidR="000D74D3" w:rsidRPr="000D74D3">
        <w:rPr>
          <w:rFonts w:ascii="Times New Roman" w:hAnsi="Times New Roman" w:cs="Times New Roman"/>
          <w:sz w:val="24"/>
          <w:szCs w:val="24"/>
        </w:rPr>
        <w:t>Лесюков Алексей Анатольевич</w:t>
      </w:r>
      <w:r w:rsidR="00E91CB9">
        <w:rPr>
          <w:rFonts w:ascii="Times New Roman" w:hAnsi="Times New Roman" w:cs="Times New Roman"/>
          <w:sz w:val="24"/>
          <w:szCs w:val="24"/>
        </w:rPr>
        <w:t xml:space="preserve">, тел.: </w:t>
      </w:r>
      <w:r w:rsidR="000D74D3" w:rsidRPr="000D74D3">
        <w:rPr>
          <w:rFonts w:ascii="Times New Roman" w:hAnsi="Times New Roman" w:cs="Times New Roman"/>
          <w:sz w:val="24"/>
          <w:szCs w:val="24"/>
        </w:rPr>
        <w:t>(</w:t>
      </w:r>
      <w:r w:rsidR="000D74D3">
        <w:rPr>
          <w:rFonts w:ascii="Times New Roman" w:hAnsi="Times New Roman" w:cs="Times New Roman"/>
          <w:sz w:val="24"/>
          <w:szCs w:val="24"/>
        </w:rPr>
        <w:t>+7-</w:t>
      </w:r>
      <w:r w:rsidR="000D74D3" w:rsidRPr="000D74D3">
        <w:rPr>
          <w:rFonts w:ascii="Times New Roman" w:hAnsi="Times New Roman" w:cs="Times New Roman"/>
          <w:sz w:val="24"/>
          <w:szCs w:val="24"/>
        </w:rPr>
        <w:t>38595) 99</w:t>
      </w:r>
      <w:r w:rsidR="000D74D3">
        <w:rPr>
          <w:rFonts w:ascii="Times New Roman" w:hAnsi="Times New Roman" w:cs="Times New Roman"/>
          <w:sz w:val="24"/>
          <w:szCs w:val="24"/>
        </w:rPr>
        <w:t>-</w:t>
      </w:r>
      <w:r w:rsidR="000D74D3" w:rsidRPr="000D74D3">
        <w:rPr>
          <w:rFonts w:ascii="Times New Roman" w:hAnsi="Times New Roman" w:cs="Times New Roman"/>
          <w:sz w:val="24"/>
          <w:szCs w:val="24"/>
        </w:rPr>
        <w:t>018</w:t>
      </w:r>
      <w:r w:rsidR="000D74D3">
        <w:rPr>
          <w:rFonts w:ascii="Times New Roman" w:hAnsi="Times New Roman" w:cs="Times New Roman"/>
          <w:sz w:val="24"/>
          <w:szCs w:val="24"/>
        </w:rPr>
        <w:t xml:space="preserve"> </w:t>
      </w:r>
      <w:r w:rsidR="000D74D3" w:rsidRPr="000D74D3">
        <w:rPr>
          <w:rFonts w:ascii="Times New Roman" w:hAnsi="Times New Roman" w:cs="Times New Roman"/>
          <w:sz w:val="24"/>
          <w:szCs w:val="24"/>
        </w:rPr>
        <w:t>(доб.202)</w:t>
      </w:r>
      <w:r w:rsidR="00E91CB9">
        <w:rPr>
          <w:rFonts w:ascii="Times New Roman" w:hAnsi="Times New Roman" w:cs="Times New Roman"/>
          <w:sz w:val="24"/>
          <w:szCs w:val="24"/>
        </w:rPr>
        <w:t xml:space="preserve">, </w:t>
      </w:r>
      <w:r w:rsidR="00E91CB9">
        <w:rPr>
          <w:rFonts w:ascii="Times New Roman" w:hAnsi="Times New Roman" w:cs="Times New Roman"/>
          <w:sz w:val="24"/>
          <w:szCs w:val="24"/>
          <w:lang w:val="en-US"/>
        </w:rPr>
        <w:t>e</w:t>
      </w:r>
      <w:r w:rsidR="00E91CB9" w:rsidRPr="00E91CB9">
        <w:rPr>
          <w:rFonts w:ascii="Times New Roman" w:hAnsi="Times New Roman" w:cs="Times New Roman"/>
          <w:sz w:val="24"/>
          <w:szCs w:val="24"/>
        </w:rPr>
        <w:t>-</w:t>
      </w:r>
      <w:r w:rsidR="00E91CB9">
        <w:rPr>
          <w:rFonts w:ascii="Times New Roman" w:hAnsi="Times New Roman" w:cs="Times New Roman"/>
          <w:sz w:val="24"/>
          <w:szCs w:val="24"/>
          <w:lang w:val="en-US"/>
        </w:rPr>
        <w:t>mail</w:t>
      </w:r>
      <w:r w:rsidR="00E91CB9" w:rsidRPr="00E91CB9">
        <w:rPr>
          <w:rFonts w:ascii="Times New Roman" w:hAnsi="Times New Roman" w:cs="Times New Roman"/>
          <w:sz w:val="24"/>
          <w:szCs w:val="24"/>
        </w:rPr>
        <w:t xml:space="preserve">: </w:t>
      </w:r>
      <w:r w:rsidR="008B75AE" w:rsidRPr="008B75AE">
        <w:rPr>
          <w:rFonts w:ascii="Times New Roman" w:hAnsi="Times New Roman" w:cs="Times New Roman"/>
          <w:sz w:val="24"/>
          <w:szCs w:val="24"/>
        </w:rPr>
        <w:t>lehaliss82@mail.ru</w:t>
      </w:r>
    </w:p>
    <w:p w14:paraId="2B1EB4D3" w14:textId="77777777" w:rsidR="00B91F01" w:rsidRDefault="00B91F01" w:rsidP="00B91F01">
      <w:pPr>
        <w:spacing w:line="240" w:lineRule="auto"/>
        <w:jc w:val="both"/>
        <w:rPr>
          <w:rFonts w:ascii="Times New Roman" w:hAnsi="Times New Roman" w:cs="Times New Roman"/>
          <w:sz w:val="24"/>
          <w:szCs w:val="24"/>
        </w:rPr>
      </w:pPr>
    </w:p>
    <w:p w14:paraId="540BBC1F" w14:textId="2ED1099D" w:rsidR="00FA21E3" w:rsidRDefault="000343BD" w:rsidP="00B91F01">
      <w:pPr>
        <w:spacing w:line="240" w:lineRule="auto"/>
        <w:jc w:val="both"/>
        <w:rPr>
          <w:rFonts w:ascii="Times New Roman" w:hAnsi="Times New Roman" w:cs="Times New Roman"/>
          <w:sz w:val="24"/>
          <w:szCs w:val="24"/>
        </w:rPr>
      </w:pPr>
      <w:r>
        <w:rPr>
          <w:rFonts w:ascii="Times New Roman" w:hAnsi="Times New Roman" w:cs="Times New Roman"/>
          <w:sz w:val="24"/>
          <w:szCs w:val="24"/>
        </w:rPr>
        <w:t>Участник подает заявку на участие в закупке путем заполнения сведений в предоставленные в приложении формы документов.</w:t>
      </w:r>
    </w:p>
    <w:p w14:paraId="613CD750" w14:textId="77777777" w:rsidR="00B66F1D" w:rsidRPr="0005072C" w:rsidRDefault="00F62097" w:rsidP="00F62097">
      <w:pPr>
        <w:spacing w:line="240" w:lineRule="auto"/>
        <w:jc w:val="both"/>
        <w:rPr>
          <w:rFonts w:ascii="Times New Roman" w:hAnsi="Times New Roman"/>
          <w:color w:val="000000"/>
          <w:sz w:val="26"/>
          <w:szCs w:val="26"/>
        </w:rPr>
      </w:pPr>
      <w:r>
        <w:rPr>
          <w:rFonts w:ascii="Times New Roman" w:hAnsi="Times New Roman" w:cs="Times New Roman"/>
          <w:sz w:val="24"/>
          <w:szCs w:val="24"/>
        </w:rPr>
        <w:t>Формы документов, т</w:t>
      </w:r>
      <w:r w:rsidR="00445502">
        <w:rPr>
          <w:rFonts w:ascii="Times New Roman" w:hAnsi="Times New Roman" w:cs="Times New Roman"/>
          <w:sz w:val="24"/>
          <w:szCs w:val="24"/>
        </w:rPr>
        <w:t>ехническое задание и проект договора приложены отдельным документом.</w:t>
      </w:r>
    </w:p>
    <w:sectPr w:rsidR="00B66F1D" w:rsidRPr="0005072C" w:rsidSect="00F62097">
      <w:type w:val="continuous"/>
      <w:pgSz w:w="11906" w:h="16838"/>
      <w:pgMar w:top="1134" w:right="851"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940C4D2"/>
    <w:lvl w:ilvl="0">
      <w:start w:val="1"/>
      <w:numFmt w:val="decimal"/>
      <w:pStyle w:val="a0"/>
      <w:lvlText w:val="%1."/>
      <w:lvlJc w:val="left"/>
      <w:pPr>
        <w:tabs>
          <w:tab w:val="num" w:pos="643"/>
        </w:tabs>
        <w:ind w:left="643" w:hanging="360"/>
      </w:pPr>
      <w:rPr>
        <w:rFonts w:cs="Times New Roman"/>
      </w:rPr>
    </w:lvl>
  </w:abstractNum>
  <w:abstractNum w:abstractNumId="1" w15:restartNumberingAfterBreak="0">
    <w:nsid w:val="00545270"/>
    <w:multiLevelType w:val="multilevel"/>
    <w:tmpl w:val="D9EA67F8"/>
    <w:lvl w:ilvl="0">
      <w:start w:val="2"/>
      <w:numFmt w:val="decimal"/>
      <w:lvlText w:val="%1."/>
      <w:lvlJc w:val="left"/>
      <w:pPr>
        <w:ind w:left="360" w:hanging="360"/>
      </w:pPr>
      <w:rPr>
        <w:rFonts w:cs="Times New Roman" w:hint="default"/>
        <w:b/>
        <w:sz w:val="24"/>
        <w:szCs w:val="24"/>
      </w:rPr>
    </w:lvl>
    <w:lvl w:ilvl="1">
      <w:start w:val="1"/>
      <w:numFmt w:val="decimal"/>
      <w:lvlText w:val="%1.%2."/>
      <w:lvlJc w:val="left"/>
      <w:pPr>
        <w:ind w:left="1000" w:hanging="432"/>
      </w:pPr>
      <w:rPr>
        <w:rFonts w:cs="Times New Roman" w:hint="default"/>
        <w:b w:val="0"/>
        <w:sz w:val="24"/>
        <w:szCs w:val="24"/>
      </w:rPr>
    </w:lvl>
    <w:lvl w:ilvl="2">
      <w:start w:val="1"/>
      <w:numFmt w:val="decimal"/>
      <w:lvlText w:val="%1.%2.%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5D57D98"/>
    <w:multiLevelType w:val="hybridMultilevel"/>
    <w:tmpl w:val="2E828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525C87"/>
    <w:multiLevelType w:val="hybridMultilevel"/>
    <w:tmpl w:val="50065A10"/>
    <w:lvl w:ilvl="0" w:tplc="9DD215F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D3307C0"/>
    <w:multiLevelType w:val="hybridMultilevel"/>
    <w:tmpl w:val="3A240870"/>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8445CB"/>
    <w:multiLevelType w:val="hybridMultilevel"/>
    <w:tmpl w:val="45E84CC4"/>
    <w:lvl w:ilvl="0" w:tplc="0419000F">
      <w:start w:val="1"/>
      <w:numFmt w:val="decimal"/>
      <w:lvlText w:val="%1."/>
      <w:lvlJc w:val="left"/>
      <w:pPr>
        <w:tabs>
          <w:tab w:val="num" w:pos="893"/>
        </w:tabs>
        <w:ind w:left="893" w:hanging="360"/>
      </w:p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7" w15:restartNumberingAfterBreak="0">
    <w:nsid w:val="122A00D1"/>
    <w:multiLevelType w:val="hybridMultilevel"/>
    <w:tmpl w:val="CA22F3B8"/>
    <w:lvl w:ilvl="0" w:tplc="76FAB4BA">
      <w:start w:val="1"/>
      <w:numFmt w:val="decimal"/>
      <w:lvlText w:val="%1."/>
      <w:lvlJc w:val="left"/>
      <w:pPr>
        <w:ind w:left="1730" w:hanging="10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19D93FDB"/>
    <w:multiLevelType w:val="multilevel"/>
    <w:tmpl w:val="DD9C445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3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rPr>
    </w:lvl>
    <w:lvl w:ilvl="2">
      <w:start w:val="3"/>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abstractNum w:abstractNumId="11"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D124FFC"/>
    <w:multiLevelType w:val="hybridMultilevel"/>
    <w:tmpl w:val="60341D28"/>
    <w:lvl w:ilvl="0" w:tplc="F2F2BC20">
      <w:start w:val="1"/>
      <w:numFmt w:val="decimal"/>
      <w:lvlText w:val="%1."/>
      <w:lvlJc w:val="left"/>
      <w:pPr>
        <w:ind w:left="360" w:hanging="360"/>
      </w:pPr>
      <w:rPr>
        <w:rFonts w:ascii="Times New Roman" w:eastAsia="Calibri" w:hAnsi="Times New Roman" w:cs="Courier New"/>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5DC72C2"/>
    <w:multiLevelType w:val="multilevel"/>
    <w:tmpl w:val="FA62138E"/>
    <w:lvl w:ilvl="0">
      <w:start w:val="3"/>
      <w:numFmt w:val="decimal"/>
      <w:lvlText w:val="%1."/>
      <w:lvlJc w:val="left"/>
      <w:pPr>
        <w:ind w:left="360" w:hanging="360"/>
      </w:pPr>
      <w:rPr>
        <w:rFonts w:cs="Times New Roman" w:hint="default"/>
        <w:b/>
      </w:rPr>
    </w:lvl>
    <w:lvl w:ilvl="1">
      <w:start w:val="1"/>
      <w:numFmt w:val="decimal"/>
      <w:lvlText w:val="%1.%2."/>
      <w:lvlJc w:val="left"/>
      <w:pPr>
        <w:ind w:left="1000" w:hanging="432"/>
      </w:pPr>
      <w:rPr>
        <w:rFonts w:cs="Times New Roman" w:hint="default"/>
        <w:b w:val="0"/>
        <w:sz w:val="24"/>
        <w:szCs w:val="24"/>
      </w:rPr>
    </w:lvl>
    <w:lvl w:ilvl="2">
      <w:start w:val="1"/>
      <w:numFmt w:val="decimal"/>
      <w:lvlText w:val="%1.%2.%3."/>
      <w:lvlJc w:val="left"/>
      <w:pPr>
        <w:ind w:left="1224" w:hanging="504"/>
      </w:pPr>
      <w:rPr>
        <w:rFonts w:cs="Times New Roman" w:hint="default"/>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1C72780"/>
    <w:multiLevelType w:val="hybridMultilevel"/>
    <w:tmpl w:val="0BF2A52E"/>
    <w:lvl w:ilvl="0" w:tplc="85D0F152">
      <w:start w:val="1"/>
      <w:numFmt w:val="decimal"/>
      <w:lvlText w:val="%1."/>
      <w:lvlJc w:val="left"/>
      <w:pPr>
        <w:ind w:left="928" w:hanging="360"/>
      </w:pPr>
      <w:rPr>
        <w:rFonts w:hint="default"/>
        <w:b/>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AC622F5"/>
    <w:multiLevelType w:val="hybridMultilevel"/>
    <w:tmpl w:val="991AEF3E"/>
    <w:lvl w:ilvl="0" w:tplc="7CF8A27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C03AC7"/>
    <w:multiLevelType w:val="multilevel"/>
    <w:tmpl w:val="169EF41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8" w15:restartNumberingAfterBreak="0">
    <w:nsid w:val="69897BFE"/>
    <w:multiLevelType w:val="hybridMultilevel"/>
    <w:tmpl w:val="3B8E0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E05723"/>
    <w:multiLevelType w:val="multilevel"/>
    <w:tmpl w:val="9F18DC1A"/>
    <w:lvl w:ilvl="0">
      <w:start w:val="1"/>
      <w:numFmt w:val="decimal"/>
      <w:lvlText w:val="%1."/>
      <w:lvlJc w:val="left"/>
      <w:pPr>
        <w:ind w:left="360" w:hanging="360"/>
      </w:pPr>
      <w:rPr>
        <w:rFonts w:cs="Times New Roman"/>
        <w:b/>
      </w:rPr>
    </w:lvl>
    <w:lvl w:ilvl="1">
      <w:start w:val="1"/>
      <w:numFmt w:val="decimal"/>
      <w:lvlText w:val="%1.%2."/>
      <w:lvlJc w:val="left"/>
      <w:pPr>
        <w:ind w:left="1000" w:hanging="432"/>
      </w:pPr>
      <w:rPr>
        <w:rFonts w:cs="Times New Roman"/>
        <w:b w:val="0"/>
        <w:sz w:val="24"/>
        <w:szCs w:val="24"/>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CE02DE3"/>
    <w:multiLevelType w:val="hybridMultilevel"/>
    <w:tmpl w:val="AA52B3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F6012EF"/>
    <w:multiLevelType w:val="hybridMultilevel"/>
    <w:tmpl w:val="34E832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5546BE6"/>
    <w:multiLevelType w:val="hybridMultilevel"/>
    <w:tmpl w:val="631A76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DD45AF"/>
    <w:multiLevelType w:val="hybridMultilevel"/>
    <w:tmpl w:val="A75870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991A89"/>
    <w:multiLevelType w:val="hybridMultilevel"/>
    <w:tmpl w:val="8042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9347538">
    <w:abstractNumId w:val="0"/>
  </w:num>
  <w:num w:numId="2" w16cid:durableId="1856532054">
    <w:abstractNumId w:val="21"/>
  </w:num>
  <w:num w:numId="3" w16cid:durableId="1604923270">
    <w:abstractNumId w:val="9"/>
  </w:num>
  <w:num w:numId="4" w16cid:durableId="1340350094">
    <w:abstractNumId w:val="3"/>
  </w:num>
  <w:num w:numId="5" w16cid:durableId="428432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802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0378038">
    <w:abstractNumId w:val="1"/>
  </w:num>
  <w:num w:numId="8" w16cid:durableId="296229190">
    <w:abstractNumId w:val="6"/>
  </w:num>
  <w:num w:numId="9" w16cid:durableId="1619870137">
    <w:abstractNumId w:val="13"/>
  </w:num>
  <w:num w:numId="10" w16cid:durableId="1064136939">
    <w:abstractNumId w:val="2"/>
  </w:num>
  <w:num w:numId="11" w16cid:durableId="828600119">
    <w:abstractNumId w:val="23"/>
  </w:num>
  <w:num w:numId="12" w16cid:durableId="51202295">
    <w:abstractNumId w:val="20"/>
  </w:num>
  <w:num w:numId="13" w16cid:durableId="1073888481">
    <w:abstractNumId w:val="7"/>
  </w:num>
  <w:num w:numId="14" w16cid:durableId="1015420366">
    <w:abstractNumId w:val="25"/>
  </w:num>
  <w:num w:numId="15" w16cid:durableId="493374519">
    <w:abstractNumId w:val="15"/>
  </w:num>
  <w:num w:numId="16" w16cid:durableId="1202135894">
    <w:abstractNumId w:val="24"/>
  </w:num>
  <w:num w:numId="17" w16cid:durableId="2056655031">
    <w:abstractNumId w:val="16"/>
  </w:num>
  <w:num w:numId="18" w16cid:durableId="113603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3051579">
    <w:abstractNumId w:val="12"/>
  </w:num>
  <w:num w:numId="20" w16cid:durableId="742332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402349">
    <w:abstractNumId w:val="4"/>
  </w:num>
  <w:num w:numId="22" w16cid:durableId="242568549">
    <w:abstractNumId w:val="18"/>
  </w:num>
  <w:num w:numId="23" w16cid:durableId="1853832240">
    <w:abstractNumId w:val="1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508208">
    <w:abstractNumId w:val="17"/>
  </w:num>
  <w:num w:numId="25" w16cid:durableId="1053151">
    <w:abstractNumId w:val="5"/>
  </w:num>
  <w:num w:numId="26" w16cid:durableId="10796679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69"/>
    <w:rsid w:val="000343BD"/>
    <w:rsid w:val="00072FA5"/>
    <w:rsid w:val="000B49FF"/>
    <w:rsid w:val="000B67CF"/>
    <w:rsid w:val="000B7283"/>
    <w:rsid w:val="000C4049"/>
    <w:rsid w:val="000D138C"/>
    <w:rsid w:val="000D74D3"/>
    <w:rsid w:val="000F5DF0"/>
    <w:rsid w:val="00104348"/>
    <w:rsid w:val="00147C88"/>
    <w:rsid w:val="0015265E"/>
    <w:rsid w:val="0015794C"/>
    <w:rsid w:val="00176EF9"/>
    <w:rsid w:val="001A2069"/>
    <w:rsid w:val="001B1BB6"/>
    <w:rsid w:val="002001FA"/>
    <w:rsid w:val="00236623"/>
    <w:rsid w:val="002725AF"/>
    <w:rsid w:val="00275D50"/>
    <w:rsid w:val="0028380C"/>
    <w:rsid w:val="002B7AFC"/>
    <w:rsid w:val="002D2475"/>
    <w:rsid w:val="002F5A1C"/>
    <w:rsid w:val="002F5B0D"/>
    <w:rsid w:val="0031029B"/>
    <w:rsid w:val="00330BA7"/>
    <w:rsid w:val="003354FB"/>
    <w:rsid w:val="00342E75"/>
    <w:rsid w:val="0034506E"/>
    <w:rsid w:val="00345DCD"/>
    <w:rsid w:val="003675F2"/>
    <w:rsid w:val="003B5D51"/>
    <w:rsid w:val="003C0A6E"/>
    <w:rsid w:val="003D6630"/>
    <w:rsid w:val="003E4AD8"/>
    <w:rsid w:val="003F2AF4"/>
    <w:rsid w:val="003F6DFB"/>
    <w:rsid w:val="00406A1D"/>
    <w:rsid w:val="00445502"/>
    <w:rsid w:val="00460B4D"/>
    <w:rsid w:val="00485671"/>
    <w:rsid w:val="004927B6"/>
    <w:rsid w:val="004A212B"/>
    <w:rsid w:val="004A3310"/>
    <w:rsid w:val="004C259A"/>
    <w:rsid w:val="004D3518"/>
    <w:rsid w:val="004F1A18"/>
    <w:rsid w:val="00534323"/>
    <w:rsid w:val="005B748E"/>
    <w:rsid w:val="00672CC1"/>
    <w:rsid w:val="006B00FB"/>
    <w:rsid w:val="006B1B66"/>
    <w:rsid w:val="006C0607"/>
    <w:rsid w:val="006D2447"/>
    <w:rsid w:val="0071139E"/>
    <w:rsid w:val="0074193F"/>
    <w:rsid w:val="00752FFE"/>
    <w:rsid w:val="00764C49"/>
    <w:rsid w:val="007C16DB"/>
    <w:rsid w:val="007D318A"/>
    <w:rsid w:val="007E332D"/>
    <w:rsid w:val="0080316C"/>
    <w:rsid w:val="0080451E"/>
    <w:rsid w:val="008072AF"/>
    <w:rsid w:val="00812A6E"/>
    <w:rsid w:val="0082652D"/>
    <w:rsid w:val="00832771"/>
    <w:rsid w:val="00880968"/>
    <w:rsid w:val="008827B1"/>
    <w:rsid w:val="00893D5C"/>
    <w:rsid w:val="008B75AE"/>
    <w:rsid w:val="008F6AA3"/>
    <w:rsid w:val="00913825"/>
    <w:rsid w:val="00933F77"/>
    <w:rsid w:val="00950271"/>
    <w:rsid w:val="00967650"/>
    <w:rsid w:val="009A2170"/>
    <w:rsid w:val="009A223E"/>
    <w:rsid w:val="009E3633"/>
    <w:rsid w:val="00A5170A"/>
    <w:rsid w:val="00A51F4A"/>
    <w:rsid w:val="00A6173D"/>
    <w:rsid w:val="00A629DE"/>
    <w:rsid w:val="00A80C10"/>
    <w:rsid w:val="00B00623"/>
    <w:rsid w:val="00B46A90"/>
    <w:rsid w:val="00B5362B"/>
    <w:rsid w:val="00B66F1D"/>
    <w:rsid w:val="00B85160"/>
    <w:rsid w:val="00B87B26"/>
    <w:rsid w:val="00B9020E"/>
    <w:rsid w:val="00B91F01"/>
    <w:rsid w:val="00BE5DA6"/>
    <w:rsid w:val="00BF7766"/>
    <w:rsid w:val="00C003A4"/>
    <w:rsid w:val="00C02299"/>
    <w:rsid w:val="00C237A6"/>
    <w:rsid w:val="00C301EC"/>
    <w:rsid w:val="00C35EA7"/>
    <w:rsid w:val="00C4497F"/>
    <w:rsid w:val="00C53B38"/>
    <w:rsid w:val="00C554A7"/>
    <w:rsid w:val="00CA2671"/>
    <w:rsid w:val="00CC1062"/>
    <w:rsid w:val="00CD7A01"/>
    <w:rsid w:val="00D07C80"/>
    <w:rsid w:val="00D11DA6"/>
    <w:rsid w:val="00D83226"/>
    <w:rsid w:val="00D92254"/>
    <w:rsid w:val="00D972C5"/>
    <w:rsid w:val="00DA253D"/>
    <w:rsid w:val="00DA6ECC"/>
    <w:rsid w:val="00DD235E"/>
    <w:rsid w:val="00DE557D"/>
    <w:rsid w:val="00DF6DA0"/>
    <w:rsid w:val="00E309A1"/>
    <w:rsid w:val="00E35651"/>
    <w:rsid w:val="00E57F35"/>
    <w:rsid w:val="00E601AD"/>
    <w:rsid w:val="00E60834"/>
    <w:rsid w:val="00E62920"/>
    <w:rsid w:val="00E642C4"/>
    <w:rsid w:val="00E91CB9"/>
    <w:rsid w:val="00EB0FF5"/>
    <w:rsid w:val="00ED1088"/>
    <w:rsid w:val="00EF3CA0"/>
    <w:rsid w:val="00EF3EDC"/>
    <w:rsid w:val="00EF6536"/>
    <w:rsid w:val="00EF6572"/>
    <w:rsid w:val="00F31BFF"/>
    <w:rsid w:val="00F55C51"/>
    <w:rsid w:val="00F62097"/>
    <w:rsid w:val="00F82033"/>
    <w:rsid w:val="00F95322"/>
    <w:rsid w:val="00F978FD"/>
    <w:rsid w:val="00FA21E3"/>
    <w:rsid w:val="00FD04D3"/>
    <w:rsid w:val="00FD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A277"/>
  <w15:docId w15:val="{89C8DA54-264D-4305-BB37-A9B08AB7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DA6ECC"/>
    <w:pPr>
      <w:keepNext/>
      <w:spacing w:before="240" w:after="60" w:line="240" w:lineRule="auto"/>
      <w:jc w:val="center"/>
      <w:outlineLvl w:val="0"/>
    </w:pPr>
    <w:rPr>
      <w:rFonts w:ascii="Arial" w:eastAsia="Calibri" w:hAnsi="Arial" w:cs="Times New Roman"/>
      <w:b/>
      <w:kern w:val="32"/>
      <w:sz w:val="32"/>
      <w:szCs w:val="20"/>
      <w:lang w:eastAsia="ru-RU"/>
    </w:rPr>
  </w:style>
  <w:style w:type="paragraph" w:styleId="2">
    <w:name w:val="heading 2"/>
    <w:basedOn w:val="a"/>
    <w:next w:val="a"/>
    <w:link w:val="21"/>
    <w:uiPriority w:val="99"/>
    <w:qFormat/>
    <w:rsid w:val="00DA6ECC"/>
    <w:pPr>
      <w:keepNext/>
      <w:spacing w:after="0" w:line="240" w:lineRule="auto"/>
      <w:jc w:val="center"/>
      <w:outlineLvl w:val="1"/>
    </w:pPr>
    <w:rPr>
      <w:rFonts w:ascii="Arial" w:eastAsia="Calibri" w:hAnsi="Arial" w:cs="Times New Roman"/>
      <w:b/>
      <w:i/>
      <w:sz w:val="28"/>
      <w:szCs w:val="20"/>
      <w:lang w:eastAsia="ru-RU"/>
    </w:rPr>
  </w:style>
  <w:style w:type="paragraph" w:styleId="4">
    <w:name w:val="heading 4"/>
    <w:basedOn w:val="a"/>
    <w:next w:val="a"/>
    <w:link w:val="40"/>
    <w:uiPriority w:val="9"/>
    <w:semiHidden/>
    <w:unhideWhenUsed/>
    <w:qFormat/>
    <w:rsid w:val="00DA6EC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DA6ECC"/>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5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332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7E332D"/>
    <w:rPr>
      <w:rFonts w:ascii="Segoe UI" w:hAnsi="Segoe UI" w:cs="Segoe UI"/>
      <w:sz w:val="18"/>
      <w:szCs w:val="18"/>
    </w:rPr>
  </w:style>
  <w:style w:type="paragraph" w:styleId="a7">
    <w:name w:val="No Spacing"/>
    <w:qFormat/>
    <w:rsid w:val="00DE557D"/>
    <w:pPr>
      <w:spacing w:after="0" w:line="240" w:lineRule="auto"/>
    </w:pPr>
  </w:style>
  <w:style w:type="character" w:customStyle="1" w:styleId="12">
    <w:name w:val="Заголовок 1 Знак"/>
    <w:basedOn w:val="a1"/>
    <w:uiPriority w:val="9"/>
    <w:rsid w:val="00DA6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uiPriority w:val="9"/>
    <w:semiHidden/>
    <w:rsid w:val="00DA6EC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1"/>
    <w:link w:val="4"/>
    <w:uiPriority w:val="9"/>
    <w:semiHidden/>
    <w:rsid w:val="00DA6ECC"/>
    <w:rPr>
      <w:rFonts w:asciiTheme="majorHAnsi" w:eastAsiaTheme="majorEastAsia" w:hAnsiTheme="majorHAnsi" w:cstheme="majorBidi"/>
      <w:i/>
      <w:iCs/>
      <w:color w:val="2E74B5" w:themeColor="accent1" w:themeShade="BF"/>
    </w:rPr>
  </w:style>
  <w:style w:type="character" w:customStyle="1" w:styleId="50">
    <w:name w:val="Заголовок 5 Знак"/>
    <w:basedOn w:val="a1"/>
    <w:link w:val="5"/>
    <w:uiPriority w:val="9"/>
    <w:rsid w:val="00DA6ECC"/>
    <w:rPr>
      <w:rFonts w:asciiTheme="majorHAnsi" w:eastAsiaTheme="majorEastAsia" w:hAnsiTheme="majorHAnsi" w:cstheme="majorBidi"/>
      <w:color w:val="2E74B5" w:themeColor="accent1" w:themeShade="BF"/>
    </w:rPr>
  </w:style>
  <w:style w:type="character" w:customStyle="1" w:styleId="11">
    <w:name w:val="Заголовок 1 Знак1"/>
    <w:link w:val="10"/>
    <w:uiPriority w:val="99"/>
    <w:locked/>
    <w:rsid w:val="00DA6ECC"/>
    <w:rPr>
      <w:rFonts w:ascii="Arial" w:eastAsia="Calibri" w:hAnsi="Arial" w:cs="Times New Roman"/>
      <w:b/>
      <w:kern w:val="32"/>
      <w:sz w:val="32"/>
      <w:szCs w:val="20"/>
      <w:lang w:eastAsia="ru-RU"/>
    </w:rPr>
  </w:style>
  <w:style w:type="character" w:customStyle="1" w:styleId="21">
    <w:name w:val="Заголовок 2 Знак1"/>
    <w:link w:val="2"/>
    <w:uiPriority w:val="99"/>
    <w:locked/>
    <w:rsid w:val="00DA6ECC"/>
    <w:rPr>
      <w:rFonts w:ascii="Arial" w:eastAsia="Calibri" w:hAnsi="Arial" w:cs="Times New Roman"/>
      <w:b/>
      <w:i/>
      <w:sz w:val="28"/>
      <w:szCs w:val="20"/>
      <w:lang w:eastAsia="ru-RU"/>
    </w:rPr>
  </w:style>
  <w:style w:type="character" w:styleId="a8">
    <w:name w:val="Hyperlink"/>
    <w:uiPriority w:val="99"/>
    <w:rsid w:val="00DA6ECC"/>
    <w:rPr>
      <w:rFonts w:cs="Times New Roman"/>
      <w:color w:val="0000FF"/>
      <w:u w:val="single"/>
      <w:lang w:val="en-US" w:eastAsia="en-US"/>
    </w:rPr>
  </w:style>
  <w:style w:type="paragraph" w:styleId="a9">
    <w:name w:val="Body Text Indent"/>
    <w:basedOn w:val="a"/>
    <w:link w:val="13"/>
    <w:uiPriority w:val="99"/>
    <w:rsid w:val="00DA6ECC"/>
    <w:pPr>
      <w:spacing w:after="0" w:line="240" w:lineRule="auto"/>
      <w:ind w:left="5760"/>
      <w:jc w:val="both"/>
    </w:pPr>
    <w:rPr>
      <w:rFonts w:ascii="Calibri" w:eastAsia="Calibri" w:hAnsi="Calibri" w:cs="Times New Roman"/>
      <w:sz w:val="24"/>
      <w:szCs w:val="20"/>
      <w:lang w:eastAsia="ru-RU"/>
    </w:rPr>
  </w:style>
  <w:style w:type="character" w:customStyle="1" w:styleId="aa">
    <w:name w:val="Основной текст с отступом Знак"/>
    <w:basedOn w:val="a1"/>
    <w:uiPriority w:val="99"/>
    <w:semiHidden/>
    <w:rsid w:val="00DA6ECC"/>
  </w:style>
  <w:style w:type="character" w:customStyle="1" w:styleId="13">
    <w:name w:val="Основной текст с отступом Знак1"/>
    <w:link w:val="a9"/>
    <w:uiPriority w:val="99"/>
    <w:locked/>
    <w:rsid w:val="00DA6ECC"/>
    <w:rPr>
      <w:rFonts w:ascii="Calibri" w:eastAsia="Calibri" w:hAnsi="Calibri" w:cs="Times New Roman"/>
      <w:sz w:val="24"/>
      <w:szCs w:val="20"/>
      <w:lang w:eastAsia="ru-RU"/>
    </w:rPr>
  </w:style>
  <w:style w:type="paragraph" w:customStyle="1" w:styleId="1">
    <w:name w:val="Стиль1"/>
    <w:basedOn w:val="a"/>
    <w:rsid w:val="00DA6ECC"/>
    <w:pPr>
      <w:keepNext/>
      <w:keepLines/>
      <w:widowControl w:val="0"/>
      <w:numPr>
        <w:numId w:val="2"/>
      </w:numPr>
      <w:suppressLineNumbers/>
      <w:suppressAutoHyphens/>
      <w:spacing w:after="60" w:line="240" w:lineRule="auto"/>
      <w:jc w:val="both"/>
    </w:pPr>
    <w:rPr>
      <w:rFonts w:ascii="Times New Roman" w:eastAsia="Times New Roman" w:hAnsi="Times New Roman" w:cs="Courier New"/>
      <w:b/>
      <w:sz w:val="28"/>
      <w:szCs w:val="24"/>
      <w:lang w:eastAsia="ru-RU"/>
    </w:rPr>
  </w:style>
  <w:style w:type="paragraph" w:customStyle="1" w:styleId="22">
    <w:name w:val="Стиль2"/>
    <w:basedOn w:val="23"/>
    <w:rsid w:val="00DA6ECC"/>
    <w:pPr>
      <w:keepNext/>
      <w:keepLines/>
      <w:widowControl w:val="0"/>
      <w:numPr>
        <w:ilvl w:val="1"/>
      </w:numPr>
      <w:suppressLineNumbers/>
      <w:tabs>
        <w:tab w:val="num" w:pos="360"/>
        <w:tab w:val="num" w:pos="432"/>
      </w:tabs>
      <w:suppressAutoHyphens/>
      <w:spacing w:after="60" w:line="240" w:lineRule="auto"/>
      <w:ind w:left="432" w:hanging="432"/>
      <w:contextualSpacing w:val="0"/>
      <w:jc w:val="both"/>
    </w:pPr>
    <w:rPr>
      <w:rFonts w:eastAsia="Times New Roman"/>
      <w:b/>
      <w:sz w:val="24"/>
      <w:szCs w:val="20"/>
      <w:lang w:eastAsia="ru-RU"/>
    </w:rPr>
  </w:style>
  <w:style w:type="paragraph" w:styleId="23">
    <w:name w:val="List Number 2"/>
    <w:basedOn w:val="a"/>
    <w:uiPriority w:val="99"/>
    <w:semiHidden/>
    <w:unhideWhenUsed/>
    <w:rsid w:val="00DA6ECC"/>
    <w:pPr>
      <w:tabs>
        <w:tab w:val="num" w:pos="432"/>
      </w:tabs>
      <w:spacing w:after="200" w:line="276" w:lineRule="auto"/>
      <w:ind w:left="432" w:hanging="432"/>
      <w:contextualSpacing/>
    </w:pPr>
    <w:rPr>
      <w:rFonts w:ascii="Times New Roman" w:eastAsia="Calibri" w:hAnsi="Times New Roman" w:cs="Courier New"/>
    </w:rPr>
  </w:style>
  <w:style w:type="paragraph" w:customStyle="1" w:styleId="31">
    <w:name w:val="Стиль3 Знак"/>
    <w:basedOn w:val="24"/>
    <w:rsid w:val="00DA6ECC"/>
    <w:pPr>
      <w:widowControl w:val="0"/>
      <w:numPr>
        <w:ilvl w:val="2"/>
        <w:numId w:val="2"/>
      </w:numPr>
      <w:tabs>
        <w:tab w:val="clear" w:pos="227"/>
        <w:tab w:val="num" w:pos="360"/>
      </w:tabs>
      <w:adjustRightInd w:val="0"/>
      <w:spacing w:after="0" w:line="240" w:lineRule="auto"/>
      <w:ind w:left="360" w:hanging="360"/>
      <w:jc w:val="both"/>
      <w:textAlignment w:val="baseline"/>
    </w:pPr>
    <w:rPr>
      <w:rFonts w:cs="Times New Roman"/>
      <w:sz w:val="20"/>
      <w:szCs w:val="20"/>
      <w:lang w:val="en-US"/>
    </w:rPr>
  </w:style>
  <w:style w:type="paragraph" w:styleId="24">
    <w:name w:val="Body Text Indent 2"/>
    <w:basedOn w:val="a"/>
    <w:link w:val="25"/>
    <w:uiPriority w:val="99"/>
    <w:semiHidden/>
    <w:unhideWhenUsed/>
    <w:rsid w:val="00DA6ECC"/>
    <w:pPr>
      <w:spacing w:after="120" w:line="480" w:lineRule="auto"/>
      <w:ind w:left="283"/>
    </w:pPr>
    <w:rPr>
      <w:rFonts w:ascii="Times New Roman" w:eastAsia="Calibri" w:hAnsi="Times New Roman" w:cs="Courier New"/>
    </w:rPr>
  </w:style>
  <w:style w:type="character" w:customStyle="1" w:styleId="25">
    <w:name w:val="Основной текст с отступом 2 Знак"/>
    <w:basedOn w:val="a1"/>
    <w:link w:val="24"/>
    <w:uiPriority w:val="99"/>
    <w:semiHidden/>
    <w:rsid w:val="00DA6ECC"/>
    <w:rPr>
      <w:rFonts w:ascii="Times New Roman" w:eastAsia="Calibri" w:hAnsi="Times New Roman" w:cs="Courier New"/>
    </w:rPr>
  </w:style>
  <w:style w:type="paragraph" w:styleId="30">
    <w:name w:val="List Bullet 3"/>
    <w:basedOn w:val="a"/>
    <w:autoRedefine/>
    <w:uiPriority w:val="99"/>
    <w:rsid w:val="00DA6ECC"/>
    <w:pPr>
      <w:numPr>
        <w:ilvl w:val="1"/>
        <w:numId w:val="3"/>
      </w:numPr>
      <w:tabs>
        <w:tab w:val="clear" w:pos="567"/>
        <w:tab w:val="num" w:pos="926"/>
      </w:tabs>
      <w:spacing w:after="60" w:line="240" w:lineRule="auto"/>
      <w:ind w:left="926" w:hanging="360"/>
      <w:jc w:val="both"/>
    </w:pPr>
    <w:rPr>
      <w:rFonts w:ascii="Times New Roman" w:eastAsia="Times New Roman" w:hAnsi="Times New Roman" w:cs="Courier New"/>
      <w:sz w:val="24"/>
      <w:szCs w:val="20"/>
      <w:lang w:eastAsia="ru-RU"/>
    </w:rPr>
  </w:style>
  <w:style w:type="paragraph" w:customStyle="1" w:styleId="3">
    <w:name w:val="Стиль3"/>
    <w:basedOn w:val="24"/>
    <w:uiPriority w:val="99"/>
    <w:rsid w:val="00DA6ECC"/>
    <w:pPr>
      <w:widowControl w:val="0"/>
      <w:numPr>
        <w:numId w:val="3"/>
      </w:numPr>
      <w:tabs>
        <w:tab w:val="clear" w:pos="567"/>
        <w:tab w:val="num" w:pos="360"/>
      </w:tabs>
      <w:adjustRightInd w:val="0"/>
      <w:spacing w:after="0" w:line="240" w:lineRule="auto"/>
      <w:ind w:left="283" w:firstLine="0"/>
      <w:jc w:val="both"/>
      <w:textAlignment w:val="baseline"/>
    </w:pPr>
    <w:rPr>
      <w:rFonts w:cs="Times New Roman"/>
      <w:sz w:val="20"/>
      <w:szCs w:val="20"/>
      <w:lang w:val="en-US"/>
    </w:rPr>
  </w:style>
  <w:style w:type="paragraph" w:styleId="ab">
    <w:name w:val="footnote text"/>
    <w:aliases w:val=" Знак"/>
    <w:basedOn w:val="a"/>
    <w:link w:val="14"/>
    <w:semiHidden/>
    <w:rsid w:val="00DA6ECC"/>
    <w:pPr>
      <w:spacing w:after="0" w:line="240" w:lineRule="auto"/>
    </w:pPr>
    <w:rPr>
      <w:rFonts w:ascii="Times New Roman" w:eastAsia="Calibri" w:hAnsi="Times New Roman" w:cs="Times New Roman"/>
      <w:sz w:val="20"/>
      <w:szCs w:val="20"/>
    </w:rPr>
  </w:style>
  <w:style w:type="character" w:customStyle="1" w:styleId="ac">
    <w:name w:val="Текст сноски Знак"/>
    <w:basedOn w:val="a1"/>
    <w:uiPriority w:val="99"/>
    <w:semiHidden/>
    <w:rsid w:val="00DA6ECC"/>
    <w:rPr>
      <w:sz w:val="20"/>
      <w:szCs w:val="20"/>
    </w:rPr>
  </w:style>
  <w:style w:type="character" w:customStyle="1" w:styleId="14">
    <w:name w:val="Текст сноски Знак1"/>
    <w:aliases w:val=" Знак Знак"/>
    <w:link w:val="ab"/>
    <w:semiHidden/>
    <w:locked/>
    <w:rsid w:val="00DA6ECC"/>
    <w:rPr>
      <w:rFonts w:ascii="Times New Roman" w:eastAsia="Calibri" w:hAnsi="Times New Roman" w:cs="Times New Roman"/>
      <w:sz w:val="20"/>
      <w:szCs w:val="20"/>
    </w:rPr>
  </w:style>
  <w:style w:type="paragraph" w:customStyle="1" w:styleId="32">
    <w:name w:val="Стиль3 Знак Знак"/>
    <w:basedOn w:val="24"/>
    <w:rsid w:val="00DA6ECC"/>
    <w:pPr>
      <w:widowControl w:val="0"/>
      <w:tabs>
        <w:tab w:val="num" w:pos="227"/>
      </w:tabs>
      <w:adjustRightInd w:val="0"/>
      <w:spacing w:after="0" w:line="240" w:lineRule="auto"/>
      <w:ind w:left="0"/>
      <w:jc w:val="both"/>
      <w:textAlignment w:val="baseline"/>
    </w:pPr>
    <w:rPr>
      <w:rFonts w:cs="Times New Roman"/>
      <w:sz w:val="20"/>
      <w:szCs w:val="20"/>
      <w:lang w:val="en-US"/>
    </w:rPr>
  </w:style>
  <w:style w:type="paragraph" w:styleId="ad">
    <w:name w:val="annotation text"/>
    <w:basedOn w:val="a"/>
    <w:link w:val="ae"/>
    <w:uiPriority w:val="99"/>
    <w:semiHidden/>
    <w:rsid w:val="00DA6ECC"/>
    <w:pPr>
      <w:spacing w:after="200" w:line="276" w:lineRule="auto"/>
    </w:pPr>
    <w:rPr>
      <w:rFonts w:ascii="Times New Roman" w:eastAsia="Calibri" w:hAnsi="Times New Roman" w:cs="Times New Roman"/>
      <w:sz w:val="20"/>
      <w:szCs w:val="20"/>
      <w:lang w:val="en-US"/>
    </w:rPr>
  </w:style>
  <w:style w:type="character" w:customStyle="1" w:styleId="ae">
    <w:name w:val="Текст примечания Знак"/>
    <w:basedOn w:val="a1"/>
    <w:link w:val="ad"/>
    <w:uiPriority w:val="99"/>
    <w:semiHidden/>
    <w:rsid w:val="00DA6ECC"/>
    <w:rPr>
      <w:rFonts w:ascii="Times New Roman" w:eastAsia="Calibri" w:hAnsi="Times New Roman" w:cs="Times New Roman"/>
      <w:sz w:val="20"/>
      <w:szCs w:val="20"/>
      <w:lang w:val="en-US"/>
    </w:rPr>
  </w:style>
  <w:style w:type="paragraph" w:customStyle="1" w:styleId="a0">
    <w:name w:val="a0"/>
    <w:basedOn w:val="a"/>
    <w:rsid w:val="00DA6ECC"/>
    <w:pPr>
      <w:numPr>
        <w:numId w:val="1"/>
      </w:numPr>
      <w:snapToGrid w:val="0"/>
      <w:spacing w:after="0" w:line="360" w:lineRule="auto"/>
      <w:jc w:val="both"/>
    </w:pPr>
    <w:rPr>
      <w:rFonts w:ascii="Times New Roman" w:eastAsia="Times New Roman" w:hAnsi="Times New Roman" w:cs="Times New Roman"/>
      <w:sz w:val="28"/>
      <w:szCs w:val="28"/>
      <w:lang w:eastAsia="ru-RU"/>
    </w:rPr>
  </w:style>
  <w:style w:type="character" w:styleId="af">
    <w:name w:val="footnote reference"/>
    <w:unhideWhenUsed/>
    <w:rsid w:val="00DA6ECC"/>
    <w:rPr>
      <w:vertAlign w:val="superscript"/>
    </w:rPr>
  </w:style>
  <w:style w:type="paragraph" w:styleId="af0">
    <w:name w:val="Body Text"/>
    <w:basedOn w:val="a"/>
    <w:link w:val="af1"/>
    <w:uiPriority w:val="99"/>
    <w:semiHidden/>
    <w:unhideWhenUsed/>
    <w:rsid w:val="00DA6ECC"/>
    <w:pPr>
      <w:spacing w:after="120" w:line="276" w:lineRule="auto"/>
    </w:pPr>
    <w:rPr>
      <w:rFonts w:ascii="Times New Roman" w:eastAsia="Calibri" w:hAnsi="Times New Roman" w:cs="Courier New"/>
    </w:rPr>
  </w:style>
  <w:style w:type="character" w:customStyle="1" w:styleId="af1">
    <w:name w:val="Основной текст Знак"/>
    <w:basedOn w:val="a1"/>
    <w:link w:val="af0"/>
    <w:uiPriority w:val="99"/>
    <w:semiHidden/>
    <w:rsid w:val="00DA6ECC"/>
    <w:rPr>
      <w:rFonts w:ascii="Times New Roman" w:eastAsia="Calibri" w:hAnsi="Times New Roman" w:cs="Courier New"/>
    </w:rPr>
  </w:style>
  <w:style w:type="paragraph" w:customStyle="1" w:styleId="41">
    <w:name w:val="Основной текст4"/>
    <w:basedOn w:val="a"/>
    <w:rsid w:val="00DA6ECC"/>
    <w:pPr>
      <w:widowControl w:val="0"/>
      <w:shd w:val="clear" w:color="auto" w:fill="FFFFFF"/>
      <w:spacing w:before="840" w:after="0" w:line="274" w:lineRule="exact"/>
      <w:ind w:hanging="360"/>
      <w:jc w:val="center"/>
    </w:pPr>
    <w:rPr>
      <w:rFonts w:ascii="Times New Roman" w:eastAsia="Times New Roman" w:hAnsi="Times New Roman" w:cs="Times New Roman"/>
    </w:rPr>
  </w:style>
  <w:style w:type="paragraph" w:styleId="af2">
    <w:name w:val="header"/>
    <w:basedOn w:val="a"/>
    <w:link w:val="af3"/>
    <w:uiPriority w:val="99"/>
    <w:unhideWhenUsed/>
    <w:rsid w:val="00DA6ECC"/>
    <w:pPr>
      <w:tabs>
        <w:tab w:val="center" w:pos="4677"/>
        <w:tab w:val="right" w:pos="9355"/>
      </w:tabs>
      <w:spacing w:after="0" w:line="240" w:lineRule="auto"/>
    </w:pPr>
    <w:rPr>
      <w:rFonts w:ascii="Times New Roman" w:eastAsia="Calibri" w:hAnsi="Times New Roman" w:cs="Courier New"/>
    </w:rPr>
  </w:style>
  <w:style w:type="character" w:customStyle="1" w:styleId="af3">
    <w:name w:val="Верхний колонтитул Знак"/>
    <w:basedOn w:val="a1"/>
    <w:link w:val="af2"/>
    <w:uiPriority w:val="99"/>
    <w:rsid w:val="00DA6ECC"/>
    <w:rPr>
      <w:rFonts w:ascii="Times New Roman" w:eastAsia="Calibri" w:hAnsi="Times New Roman" w:cs="Courier New"/>
    </w:rPr>
  </w:style>
  <w:style w:type="paragraph" w:styleId="af4">
    <w:name w:val="footer"/>
    <w:basedOn w:val="a"/>
    <w:link w:val="af5"/>
    <w:uiPriority w:val="99"/>
    <w:unhideWhenUsed/>
    <w:rsid w:val="00DA6ECC"/>
    <w:pPr>
      <w:tabs>
        <w:tab w:val="center" w:pos="4677"/>
        <w:tab w:val="right" w:pos="9355"/>
      </w:tabs>
      <w:spacing w:after="0" w:line="240" w:lineRule="auto"/>
    </w:pPr>
    <w:rPr>
      <w:rFonts w:ascii="Times New Roman" w:eastAsia="Calibri" w:hAnsi="Times New Roman" w:cs="Courier New"/>
    </w:rPr>
  </w:style>
  <w:style w:type="character" w:customStyle="1" w:styleId="af5">
    <w:name w:val="Нижний колонтитул Знак"/>
    <w:basedOn w:val="a1"/>
    <w:link w:val="af4"/>
    <w:uiPriority w:val="99"/>
    <w:rsid w:val="00DA6ECC"/>
    <w:rPr>
      <w:rFonts w:ascii="Times New Roman" w:eastAsia="Calibri" w:hAnsi="Times New Roman" w:cs="Courier New"/>
    </w:rPr>
  </w:style>
  <w:style w:type="paragraph" w:styleId="af6">
    <w:name w:val="endnote text"/>
    <w:basedOn w:val="a"/>
    <w:link w:val="af7"/>
    <w:uiPriority w:val="99"/>
    <w:rsid w:val="00DA6ECC"/>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1"/>
    <w:link w:val="af6"/>
    <w:uiPriority w:val="99"/>
    <w:rsid w:val="00DA6ECC"/>
    <w:rPr>
      <w:rFonts w:ascii="Times New Roman" w:eastAsiaTheme="minorEastAsia" w:hAnsi="Times New Roman" w:cs="Times New Roman"/>
      <w:sz w:val="20"/>
      <w:szCs w:val="20"/>
      <w:lang w:eastAsia="ru-RU"/>
    </w:rPr>
  </w:style>
  <w:style w:type="character" w:styleId="af8">
    <w:name w:val="endnote reference"/>
    <w:basedOn w:val="a1"/>
    <w:uiPriority w:val="99"/>
    <w:rsid w:val="00DA6ECC"/>
    <w:rPr>
      <w:vertAlign w:val="superscript"/>
    </w:rPr>
  </w:style>
  <w:style w:type="paragraph" w:styleId="af9">
    <w:name w:val="List Paragraph"/>
    <w:aliases w:val="Table-Normal,RSHB_Table-Normal,Bullet 1,Use Case List Paragraph,асз.Списка,Bullet List,FooterText,Paragraphe de liste1,lp1,numbered,Список дефисный"/>
    <w:basedOn w:val="a"/>
    <w:link w:val="afa"/>
    <w:uiPriority w:val="34"/>
    <w:qFormat/>
    <w:rsid w:val="00DA6ECC"/>
    <w:pPr>
      <w:spacing w:after="200" w:line="276" w:lineRule="auto"/>
      <w:ind w:left="720"/>
      <w:contextualSpacing/>
    </w:pPr>
    <w:rPr>
      <w:rFonts w:ascii="Times New Roman" w:eastAsia="Calibri" w:hAnsi="Times New Roman" w:cs="Courier New"/>
    </w:rPr>
  </w:style>
  <w:style w:type="character" w:customStyle="1" w:styleId="afa">
    <w:name w:val="Абзац списка Знак"/>
    <w:aliases w:val="Table-Normal Знак,RSHB_Table-Normal Знак,Bullet 1 Знак,Use Case List Paragraph Знак,асз.Списка Знак,Bullet List Знак,FooterText Знак,Paragraphe de liste1 Знак,lp1 Знак,numbered Знак,Список дефисный Знак"/>
    <w:link w:val="af9"/>
    <w:uiPriority w:val="34"/>
    <w:locked/>
    <w:rsid w:val="00DA6ECC"/>
    <w:rPr>
      <w:rFonts w:ascii="Times New Roman" w:eastAsia="Calibri" w:hAnsi="Times New Roman" w:cs="Courier New"/>
    </w:rPr>
  </w:style>
  <w:style w:type="paragraph" w:customStyle="1" w:styleId="Default">
    <w:name w:val="Default"/>
    <w:rsid w:val="00DA6E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6">
    <w:name w:val="Основной текст (2)_"/>
    <w:link w:val="27"/>
    <w:rsid w:val="00DA6ECC"/>
    <w:rPr>
      <w:b/>
      <w:bCs/>
      <w:sz w:val="23"/>
      <w:szCs w:val="23"/>
      <w:shd w:val="clear" w:color="auto" w:fill="FFFFFF"/>
    </w:rPr>
  </w:style>
  <w:style w:type="paragraph" w:customStyle="1" w:styleId="27">
    <w:name w:val="Основной текст (2)"/>
    <w:basedOn w:val="a"/>
    <w:link w:val="26"/>
    <w:rsid w:val="00DA6ECC"/>
    <w:pPr>
      <w:widowControl w:val="0"/>
      <w:shd w:val="clear" w:color="auto" w:fill="FFFFFF"/>
      <w:spacing w:before="240" w:after="360" w:line="0" w:lineRule="atLeast"/>
      <w:jc w:val="both"/>
    </w:pPr>
    <w:rPr>
      <w:b/>
      <w:bCs/>
      <w:sz w:val="23"/>
      <w:szCs w:val="23"/>
    </w:rPr>
  </w:style>
  <w:style w:type="numbering" w:customStyle="1" w:styleId="15">
    <w:name w:val="Нет списка1"/>
    <w:next w:val="a3"/>
    <w:uiPriority w:val="99"/>
    <w:semiHidden/>
    <w:unhideWhenUsed/>
    <w:rsid w:val="00DA6ECC"/>
  </w:style>
  <w:style w:type="table" w:customStyle="1" w:styleId="16">
    <w:name w:val="Сетка таблицы1"/>
    <w:basedOn w:val="a2"/>
    <w:next w:val="a4"/>
    <w:uiPriority w:val="39"/>
    <w:rsid w:val="00DA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DA6ECC"/>
  </w:style>
  <w:style w:type="table" w:customStyle="1" w:styleId="29">
    <w:name w:val="Сетка таблицы2"/>
    <w:basedOn w:val="a2"/>
    <w:next w:val="a4"/>
    <w:uiPriority w:val="39"/>
    <w:rsid w:val="00DA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2">
    <w:name w:val="WW8Num8z2"/>
    <w:rsid w:val="00DA6ECC"/>
    <w:rPr>
      <w:rFonts w:ascii="Wingdings" w:hAnsi="Wingdings" w:cs="Wingdings"/>
    </w:rPr>
  </w:style>
  <w:style w:type="paragraph" w:customStyle="1" w:styleId="ConsPlusNormal">
    <w:name w:val="ConsPlusNormal"/>
    <w:rsid w:val="00DA6EC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10">
    <w:name w:val="заголовок 11"/>
    <w:basedOn w:val="a"/>
    <w:next w:val="a"/>
    <w:rsid w:val="00DA6ECC"/>
    <w:pPr>
      <w:keepNext/>
      <w:spacing w:after="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DA6ECC"/>
    <w:pPr>
      <w:autoSpaceDE w:val="0"/>
      <w:autoSpaceDN w:val="0"/>
      <w:adjustRightInd w:val="0"/>
      <w:spacing w:after="0" w:line="240" w:lineRule="auto"/>
    </w:pPr>
    <w:rPr>
      <w:rFonts w:ascii="Courier New" w:hAnsi="Courier New" w:cs="Courier New"/>
      <w:sz w:val="20"/>
      <w:szCs w:val="20"/>
    </w:rPr>
  </w:style>
  <w:style w:type="paragraph" w:customStyle="1" w:styleId="afb">
    <w:name w:val="Таблица текст"/>
    <w:basedOn w:val="a"/>
    <w:rsid w:val="00FA21E3"/>
    <w:pPr>
      <w:spacing w:before="40" w:after="40" w:line="240" w:lineRule="auto"/>
      <w:ind w:left="57" w:right="57"/>
    </w:pPr>
    <w:rPr>
      <w:rFonts w:ascii="Times New Roman" w:eastAsia="Times New Roman" w:hAnsi="Times New Roman" w:cs="Times New Roman"/>
      <w:lang w:eastAsia="ru-RU"/>
    </w:rPr>
  </w:style>
  <w:style w:type="paragraph" w:customStyle="1" w:styleId="afc">
    <w:name w:val="Таблица шапка"/>
    <w:basedOn w:val="a"/>
    <w:link w:val="afd"/>
    <w:rsid w:val="00FA21E3"/>
    <w:pPr>
      <w:keepNext/>
      <w:widowControl w:val="0"/>
      <w:adjustRightInd w:val="0"/>
      <w:spacing w:before="40" w:after="40" w:line="240" w:lineRule="auto"/>
      <w:ind w:left="57" w:right="57"/>
      <w:textAlignment w:val="baseline"/>
    </w:pPr>
    <w:rPr>
      <w:rFonts w:ascii="Times New Roman" w:eastAsia="Times New Roman" w:hAnsi="Times New Roman" w:cs="Times New Roman"/>
      <w:szCs w:val="20"/>
      <w:lang w:eastAsia="ru-RU"/>
    </w:rPr>
  </w:style>
  <w:style w:type="character" w:customStyle="1" w:styleId="afe">
    <w:name w:val="комментарий"/>
    <w:rsid w:val="00FA21E3"/>
    <w:rPr>
      <w:b/>
      <w:bCs w:val="0"/>
      <w:i/>
      <w:iCs w:val="0"/>
      <w:shd w:val="clear" w:color="auto" w:fill="FFFF99"/>
    </w:rPr>
  </w:style>
  <w:style w:type="character" w:customStyle="1" w:styleId="afd">
    <w:name w:val="Таблица шапка Знак"/>
    <w:link w:val="afc"/>
    <w:locked/>
    <w:rsid w:val="00FA21E3"/>
    <w:rPr>
      <w:rFonts w:ascii="Times New Roman" w:eastAsia="Times New Roman" w:hAnsi="Times New Roman" w:cs="Times New Roman"/>
      <w:szCs w:val="20"/>
      <w:lang w:eastAsia="ru-RU"/>
    </w:rPr>
  </w:style>
  <w:style w:type="paragraph" w:customStyle="1" w:styleId="aff">
    <w:name w:val="Заголовок формы"/>
    <w:basedOn w:val="a"/>
    <w:next w:val="a"/>
    <w:locked/>
    <w:rsid w:val="00FA21E3"/>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 w:val="24"/>
      <w:szCs w:val="28"/>
      <w:lang w:eastAsia="ru-RU"/>
    </w:rPr>
  </w:style>
  <w:style w:type="character" w:styleId="aff0">
    <w:name w:val="Unresolved Mention"/>
    <w:basedOn w:val="a1"/>
    <w:uiPriority w:val="99"/>
    <w:semiHidden/>
    <w:unhideWhenUsed/>
    <w:rsid w:val="00E5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89474">
      <w:bodyDiv w:val="1"/>
      <w:marLeft w:val="0"/>
      <w:marRight w:val="0"/>
      <w:marTop w:val="0"/>
      <w:marBottom w:val="0"/>
      <w:divBdr>
        <w:top w:val="none" w:sz="0" w:space="0" w:color="auto"/>
        <w:left w:val="none" w:sz="0" w:space="0" w:color="auto"/>
        <w:bottom w:val="none" w:sz="0" w:space="0" w:color="auto"/>
        <w:right w:val="none" w:sz="0" w:space="0" w:color="auto"/>
      </w:divBdr>
    </w:div>
    <w:div w:id="610206244">
      <w:bodyDiv w:val="1"/>
      <w:marLeft w:val="0"/>
      <w:marRight w:val="0"/>
      <w:marTop w:val="0"/>
      <w:marBottom w:val="0"/>
      <w:divBdr>
        <w:top w:val="none" w:sz="0" w:space="0" w:color="auto"/>
        <w:left w:val="none" w:sz="0" w:space="0" w:color="auto"/>
        <w:bottom w:val="none" w:sz="0" w:space="0" w:color="auto"/>
        <w:right w:val="none" w:sz="0" w:space="0" w:color="auto"/>
      </w:divBdr>
    </w:div>
    <w:div w:id="993336919">
      <w:bodyDiv w:val="1"/>
      <w:marLeft w:val="0"/>
      <w:marRight w:val="0"/>
      <w:marTop w:val="0"/>
      <w:marBottom w:val="0"/>
      <w:divBdr>
        <w:top w:val="none" w:sz="0" w:space="0" w:color="auto"/>
        <w:left w:val="none" w:sz="0" w:space="0" w:color="auto"/>
        <w:bottom w:val="none" w:sz="0" w:space="0" w:color="auto"/>
        <w:right w:val="none" w:sz="0" w:space="0" w:color="auto"/>
      </w:divBdr>
    </w:div>
    <w:div w:id="1237279719">
      <w:bodyDiv w:val="1"/>
      <w:marLeft w:val="0"/>
      <w:marRight w:val="0"/>
      <w:marTop w:val="0"/>
      <w:marBottom w:val="0"/>
      <w:divBdr>
        <w:top w:val="none" w:sz="0" w:space="0" w:color="auto"/>
        <w:left w:val="none" w:sz="0" w:space="0" w:color="auto"/>
        <w:bottom w:val="none" w:sz="0" w:space="0" w:color="auto"/>
        <w:right w:val="none" w:sz="0" w:space="0" w:color="auto"/>
      </w:divBdr>
    </w:div>
    <w:div w:id="1379817367">
      <w:bodyDiv w:val="1"/>
      <w:marLeft w:val="0"/>
      <w:marRight w:val="0"/>
      <w:marTop w:val="0"/>
      <w:marBottom w:val="0"/>
      <w:divBdr>
        <w:top w:val="none" w:sz="0" w:space="0" w:color="auto"/>
        <w:left w:val="none" w:sz="0" w:space="0" w:color="auto"/>
        <w:bottom w:val="none" w:sz="0" w:space="0" w:color="auto"/>
        <w:right w:val="none" w:sz="0" w:space="0" w:color="auto"/>
      </w:divBdr>
    </w:div>
    <w:div w:id="1409116377">
      <w:bodyDiv w:val="1"/>
      <w:marLeft w:val="0"/>
      <w:marRight w:val="0"/>
      <w:marTop w:val="0"/>
      <w:marBottom w:val="0"/>
      <w:divBdr>
        <w:top w:val="none" w:sz="0" w:space="0" w:color="auto"/>
        <w:left w:val="none" w:sz="0" w:space="0" w:color="auto"/>
        <w:bottom w:val="none" w:sz="0" w:space="0" w:color="auto"/>
        <w:right w:val="none" w:sz="0" w:space="0" w:color="auto"/>
      </w:divBdr>
    </w:div>
    <w:div w:id="142557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1" TargetMode="External"/><Relationship Id="rId5" Type="http://schemas.openxmlformats.org/officeDocument/2006/relationships/hyperlink" Target="garantF1://12025267.3012"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B997B962A6474C970ED2C1EE2BCA24"/>
        <w:category>
          <w:name w:val="Общие"/>
          <w:gallery w:val="placeholder"/>
        </w:category>
        <w:types>
          <w:type w:val="bbPlcHdr"/>
        </w:types>
        <w:behaviors>
          <w:behavior w:val="content"/>
        </w:behaviors>
        <w:guid w:val="{BA35DCCC-30AD-4FD6-918C-74AE0FDA0821}"/>
      </w:docPartPr>
      <w:docPartBody>
        <w:p w:rsidR="00636C74" w:rsidRDefault="00BE411B" w:rsidP="00BE411B">
          <w:pPr>
            <w:pStyle w:val="44B997B962A6474C970ED2C1EE2BCA24"/>
          </w:pPr>
          <w:r w:rsidRPr="002E5F2E">
            <w:rPr>
              <w:rStyle w:val="a3"/>
              <w:rFonts w:eastAsiaTheme="minorHAnsi"/>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1B"/>
    <w:rsid w:val="000F4527"/>
    <w:rsid w:val="00193E15"/>
    <w:rsid w:val="002342A8"/>
    <w:rsid w:val="003222CB"/>
    <w:rsid w:val="00636C74"/>
    <w:rsid w:val="006C0607"/>
    <w:rsid w:val="00764C49"/>
    <w:rsid w:val="0080451E"/>
    <w:rsid w:val="00880968"/>
    <w:rsid w:val="00893D5C"/>
    <w:rsid w:val="008F6AA3"/>
    <w:rsid w:val="00986EB4"/>
    <w:rsid w:val="00BE411B"/>
    <w:rsid w:val="00C53B38"/>
    <w:rsid w:val="00CF2721"/>
    <w:rsid w:val="00D07C80"/>
    <w:rsid w:val="00D471A2"/>
    <w:rsid w:val="00D972C5"/>
    <w:rsid w:val="00E12938"/>
    <w:rsid w:val="00E762BC"/>
    <w:rsid w:val="00F2359D"/>
    <w:rsid w:val="00F6037A"/>
    <w:rsid w:val="00F83E02"/>
    <w:rsid w:val="00F97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411B"/>
    <w:rPr>
      <w:color w:val="808080"/>
    </w:rPr>
  </w:style>
  <w:style w:type="paragraph" w:customStyle="1" w:styleId="44B997B962A6474C970ED2C1EE2BCA24">
    <w:name w:val="44B997B962A6474C970ED2C1EE2BCA24"/>
    <w:rsid w:val="00BE4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1985</Words>
  <Characters>12625</Characters>
  <Application>Microsoft Office Word</Application>
  <DocSecurity>0</DocSecurity>
  <Lines>664</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Сергеевна Кайгородова</dc:creator>
  <cp:lastModifiedBy>Office</cp:lastModifiedBy>
  <cp:revision>3</cp:revision>
  <cp:lastPrinted>2018-02-05T13:36:00Z</cp:lastPrinted>
  <dcterms:created xsi:type="dcterms:W3CDTF">2026-05-27T16:42:00Z</dcterms:created>
  <dcterms:modified xsi:type="dcterms:W3CDTF">2026-06-10T16:09:00Z</dcterms:modified>
</cp:coreProperties>
</file>