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BB1B4" w14:textId="77777777" w:rsidR="00863CC6" w:rsidRDefault="007745A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ТЕХНИЧЕСКОЕ ЗАДАНИЕ</w:t>
      </w:r>
    </w:p>
    <w:p w14:paraId="79F5294A" w14:textId="5F32C63F" w:rsidR="002A76CD" w:rsidRPr="002A76CD" w:rsidRDefault="002A76CD" w:rsidP="002A76CD">
      <w:pPr>
        <w:jc w:val="center"/>
        <w:rPr>
          <w:rFonts w:eastAsia="Times New Roman"/>
          <w:color w:val="000000"/>
          <w:sz w:val="20"/>
          <w:szCs w:val="20"/>
        </w:rPr>
      </w:pPr>
      <w:r w:rsidRPr="002A76CD">
        <w:rPr>
          <w:sz w:val="20"/>
          <w:szCs w:val="20"/>
        </w:rPr>
        <w:t xml:space="preserve">на оказание услуг </w:t>
      </w:r>
      <w:r w:rsidR="0010565D">
        <w:rPr>
          <w:sz w:val="20"/>
          <w:szCs w:val="20"/>
        </w:rPr>
        <w:t>диагностике</w:t>
      </w:r>
      <w:r w:rsidRPr="002A76CD">
        <w:rPr>
          <w:sz w:val="20"/>
          <w:szCs w:val="20"/>
        </w:rPr>
        <w:t xml:space="preserve"> </w:t>
      </w:r>
      <w:r w:rsidRPr="002A76CD">
        <w:rPr>
          <w:rFonts w:eastAsia="Times New Roman"/>
          <w:color w:val="000000"/>
          <w:sz w:val="20"/>
          <w:szCs w:val="20"/>
        </w:rPr>
        <w:t>медицинских изделий.</w:t>
      </w:r>
    </w:p>
    <w:p w14:paraId="40DC90D2" w14:textId="77777777" w:rsidR="005A5EF3" w:rsidRPr="00F35DFF" w:rsidRDefault="005A5EF3" w:rsidP="005A5EF3">
      <w:pPr>
        <w:jc w:val="center"/>
        <w:rPr>
          <w:sz w:val="20"/>
          <w:szCs w:val="20"/>
        </w:rPr>
      </w:pPr>
    </w:p>
    <w:p w14:paraId="10E9C5CA" w14:textId="77777777" w:rsidR="00731FBE" w:rsidRPr="009A0097" w:rsidRDefault="00731FBE" w:rsidP="00731FBE">
      <w:pPr>
        <w:pStyle w:val="af8"/>
        <w:numPr>
          <w:ilvl w:val="0"/>
          <w:numId w:val="6"/>
        </w:numPr>
        <w:ind w:left="0" w:firstLine="0"/>
        <w:rPr>
          <w:sz w:val="20"/>
          <w:szCs w:val="20"/>
        </w:rPr>
      </w:pPr>
      <w:r w:rsidRPr="009A0097">
        <w:rPr>
          <w:b/>
          <w:sz w:val="20"/>
          <w:szCs w:val="20"/>
        </w:rPr>
        <w:t>Требования к наличию разрешительных документов.</w:t>
      </w:r>
    </w:p>
    <w:p w14:paraId="73559F8C" w14:textId="23AB25D6" w:rsidR="00731FBE" w:rsidRPr="009A0097" w:rsidRDefault="00731FBE" w:rsidP="00731FBE">
      <w:pPr>
        <w:pStyle w:val="af8"/>
        <w:ind w:left="0"/>
        <w:rPr>
          <w:sz w:val="20"/>
          <w:szCs w:val="20"/>
        </w:rPr>
      </w:pPr>
      <w:r w:rsidRPr="009A0097">
        <w:rPr>
          <w:b/>
          <w:sz w:val="20"/>
          <w:szCs w:val="20"/>
        </w:rPr>
        <w:br/>
      </w:r>
      <w:r w:rsidRPr="009A0097">
        <w:rPr>
          <w:sz w:val="20"/>
          <w:szCs w:val="20"/>
        </w:rPr>
        <w:t xml:space="preserve">Исполнитель должен иметь все необходимые лицензии, допуски, разрешения и обеспечить выполнение всех требований, установленных действующим законодательством к работам по техническому обслуживанию (далее – ТО) медицинских изделий (далее-МИ). </w:t>
      </w:r>
    </w:p>
    <w:p w14:paraId="36D6B928" w14:textId="77777777" w:rsidR="00731FBE" w:rsidRPr="009A0097" w:rsidRDefault="00731FBE" w:rsidP="00731FBE">
      <w:pPr>
        <w:pStyle w:val="af8"/>
        <w:ind w:left="0"/>
        <w:jc w:val="both"/>
        <w:rPr>
          <w:sz w:val="20"/>
          <w:szCs w:val="20"/>
        </w:rPr>
      </w:pPr>
    </w:p>
    <w:p w14:paraId="6689F5FE" w14:textId="77777777" w:rsidR="00731FBE" w:rsidRPr="009A0097" w:rsidRDefault="00731FBE" w:rsidP="00731FBE">
      <w:pPr>
        <w:pStyle w:val="af8"/>
        <w:numPr>
          <w:ilvl w:val="1"/>
          <w:numId w:val="7"/>
        </w:numPr>
        <w:ind w:left="0" w:firstLine="0"/>
        <w:jc w:val="both"/>
        <w:rPr>
          <w:sz w:val="20"/>
          <w:szCs w:val="20"/>
        </w:rPr>
      </w:pPr>
      <w:r w:rsidRPr="009A0097">
        <w:rPr>
          <w:sz w:val="20"/>
          <w:szCs w:val="20"/>
        </w:rPr>
        <w:t>Лицензия на осуществление деятельности по производству и техническому обслуживанию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техники. (Исполнитель должен предоставить выписку из реестра лицензий).</w:t>
      </w:r>
    </w:p>
    <w:p w14:paraId="55AEEF88" w14:textId="20C6FA7D" w:rsidR="00731FBE" w:rsidRPr="009A0097" w:rsidRDefault="00731FBE" w:rsidP="00731FBE">
      <w:pPr>
        <w:pStyle w:val="af8"/>
        <w:ind w:left="0" w:firstLine="709"/>
        <w:jc w:val="both"/>
        <w:rPr>
          <w:sz w:val="20"/>
          <w:szCs w:val="20"/>
        </w:rPr>
      </w:pPr>
      <w:r w:rsidRPr="009A0097">
        <w:rPr>
          <w:sz w:val="20"/>
          <w:szCs w:val="20"/>
        </w:rPr>
        <w:t>Техническое обслуживание групп медицинских изделий (кроме программного обеспечения, являющегося медицинским изделием) класса 2</w:t>
      </w:r>
      <w:r w:rsidR="00E218F8">
        <w:rPr>
          <w:sz w:val="20"/>
          <w:szCs w:val="20"/>
        </w:rPr>
        <w:t>б</w:t>
      </w:r>
      <w:r w:rsidRPr="009A0097">
        <w:rPr>
          <w:sz w:val="20"/>
          <w:szCs w:val="20"/>
        </w:rPr>
        <w:t xml:space="preserve"> потенциального риска применения:</w:t>
      </w:r>
    </w:p>
    <w:p w14:paraId="33282194" w14:textId="1600EBBD" w:rsidR="00731FBE" w:rsidRDefault="00731FBE" w:rsidP="00731FBE">
      <w:pPr>
        <w:pStyle w:val="af8"/>
        <w:numPr>
          <w:ilvl w:val="0"/>
          <w:numId w:val="8"/>
        </w:numPr>
        <w:jc w:val="both"/>
        <w:rPr>
          <w:sz w:val="20"/>
          <w:szCs w:val="20"/>
        </w:rPr>
      </w:pPr>
      <w:r w:rsidRPr="005D0D97">
        <w:rPr>
          <w:sz w:val="20"/>
          <w:szCs w:val="20"/>
        </w:rPr>
        <w:t xml:space="preserve">радиологические медицинские изделия (в части оборудования для рентгенографии и рентгеноскопии); </w:t>
      </w:r>
    </w:p>
    <w:p w14:paraId="259CF732" w14:textId="77777777" w:rsidR="00731FBE" w:rsidRPr="009A0097" w:rsidRDefault="00731FBE" w:rsidP="00731FBE">
      <w:pPr>
        <w:pStyle w:val="af8"/>
        <w:jc w:val="both"/>
        <w:rPr>
          <w:sz w:val="20"/>
          <w:szCs w:val="20"/>
        </w:rPr>
      </w:pPr>
      <w:r w:rsidRPr="009A0097">
        <w:rPr>
          <w:sz w:val="20"/>
          <w:szCs w:val="20"/>
          <w:u w:val="single"/>
        </w:rPr>
        <w:t xml:space="preserve">Основание: </w:t>
      </w:r>
    </w:p>
    <w:p w14:paraId="11C3F722" w14:textId="77777777" w:rsidR="00731FBE" w:rsidRDefault="00731FBE" w:rsidP="00731FBE">
      <w:pPr>
        <w:pStyle w:val="af8"/>
        <w:ind w:left="0" w:firstLine="709"/>
        <w:jc w:val="both"/>
        <w:rPr>
          <w:sz w:val="20"/>
          <w:szCs w:val="20"/>
        </w:rPr>
      </w:pPr>
      <w:r w:rsidRPr="009A0097">
        <w:rPr>
          <w:rFonts w:eastAsia="Times New Roman"/>
          <w:sz w:val="20"/>
          <w:szCs w:val="20"/>
          <w:lang w:eastAsia="en-US"/>
        </w:rPr>
        <w:t xml:space="preserve">п.17 ч. 1 ст. 12 Федерального закона «О лицензировании отдельных видов деятельности» № 99-ФЗ от 04.05.2011г.;  </w:t>
      </w:r>
      <w:r w:rsidRPr="009A0097">
        <w:rPr>
          <w:sz w:val="20"/>
          <w:szCs w:val="20"/>
        </w:rPr>
        <w:t>Постановление Правительства Российской Федерации от 30.11.2021 № 2129 «Об утверждении Положения о лицензировании деятельности по техническому обслуживанию медицинских изделий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предпринимателя, а также случая технического обслуживания медицинских изделий с низкой степенью потенциального риска их применения), внесении изменений в постановление Правительства Российской Федерации от 15 сентября 2020 г. № 1445 и признании утратившими силу отдельных актов Правительства Российской Федерации»;</w:t>
      </w:r>
    </w:p>
    <w:p w14:paraId="25EC8F25" w14:textId="77777777" w:rsidR="00731FBE" w:rsidRDefault="00731FBE" w:rsidP="00731FBE">
      <w:pPr>
        <w:pStyle w:val="af8"/>
        <w:ind w:left="0" w:firstLine="709"/>
        <w:jc w:val="both"/>
        <w:rPr>
          <w:sz w:val="20"/>
          <w:szCs w:val="20"/>
        </w:rPr>
      </w:pPr>
    </w:p>
    <w:p w14:paraId="7F3C5654" w14:textId="77777777" w:rsidR="00731FBE" w:rsidRPr="005D0D97" w:rsidRDefault="00731FBE" w:rsidP="00731FBE">
      <w:pPr>
        <w:pStyle w:val="af8"/>
        <w:numPr>
          <w:ilvl w:val="1"/>
          <w:numId w:val="7"/>
        </w:numPr>
        <w:ind w:left="0" w:firstLine="0"/>
        <w:jc w:val="both"/>
        <w:rPr>
          <w:sz w:val="20"/>
          <w:szCs w:val="20"/>
        </w:rPr>
      </w:pPr>
      <w:bookmarkStart w:id="0" w:name="_Hlk223541796"/>
      <w:r w:rsidRPr="00986A2C">
        <w:rPr>
          <w:sz w:val="20"/>
          <w:szCs w:val="20"/>
        </w:rPr>
        <w:t xml:space="preserve">Лицензия в области использования источников ионизирующего излучения (генерирующих) (за исключением </w:t>
      </w:r>
      <w:r w:rsidRPr="005D0D97">
        <w:rPr>
          <w:sz w:val="20"/>
          <w:szCs w:val="20"/>
        </w:rPr>
        <w:t>случая, если эти источники используются в медицинской деятельности). (Исполнитель должен предоставить выписку из реестра лицензий).</w:t>
      </w:r>
    </w:p>
    <w:bookmarkEnd w:id="0"/>
    <w:p w14:paraId="48C8D731" w14:textId="77777777" w:rsidR="00731FBE" w:rsidRPr="005D0D97" w:rsidRDefault="00731FBE" w:rsidP="00731FBE">
      <w:pPr>
        <w:pStyle w:val="af8"/>
        <w:numPr>
          <w:ilvl w:val="0"/>
          <w:numId w:val="8"/>
        </w:numPr>
        <w:jc w:val="both"/>
        <w:rPr>
          <w:sz w:val="20"/>
          <w:szCs w:val="20"/>
        </w:rPr>
      </w:pPr>
      <w:r w:rsidRPr="005D0D97">
        <w:rPr>
          <w:sz w:val="20"/>
          <w:szCs w:val="20"/>
        </w:rPr>
        <w:t>Техническое обслуживание источников ионизирующего излучения (генерирующих).</w:t>
      </w:r>
    </w:p>
    <w:p w14:paraId="5BF4443F" w14:textId="77777777" w:rsidR="00731FBE" w:rsidRPr="00986A2C" w:rsidRDefault="00731FBE" w:rsidP="00731FBE">
      <w:pPr>
        <w:pStyle w:val="af8"/>
        <w:ind w:left="716"/>
        <w:jc w:val="both"/>
        <w:rPr>
          <w:sz w:val="20"/>
          <w:szCs w:val="20"/>
          <w:u w:val="single"/>
        </w:rPr>
      </w:pPr>
      <w:r w:rsidRPr="005D0D97">
        <w:rPr>
          <w:sz w:val="20"/>
          <w:szCs w:val="20"/>
          <w:u w:val="single"/>
        </w:rPr>
        <w:t>Основание</w:t>
      </w:r>
      <w:r w:rsidRPr="00986A2C">
        <w:rPr>
          <w:sz w:val="20"/>
          <w:szCs w:val="20"/>
          <w:u w:val="single"/>
        </w:rPr>
        <w:t xml:space="preserve">: </w:t>
      </w:r>
    </w:p>
    <w:p w14:paraId="44EB0FBC" w14:textId="77777777" w:rsidR="00731FBE" w:rsidRPr="00150D39" w:rsidRDefault="00731FBE" w:rsidP="00731FBE">
      <w:pPr>
        <w:ind w:firstLine="708"/>
        <w:jc w:val="both"/>
        <w:rPr>
          <w:sz w:val="20"/>
          <w:szCs w:val="20"/>
        </w:rPr>
      </w:pPr>
      <w:r w:rsidRPr="00426812">
        <w:rPr>
          <w:sz w:val="20"/>
          <w:szCs w:val="20"/>
        </w:rPr>
        <w:t>Постановление Правительства РФ от 25 января 2022 г. № 45 "О лицензировании деятельности в области использования источников ионизирующего излучения (генерирующих) (за исключением случая, если эти источники используются в медицинской деятельности)"</w:t>
      </w:r>
      <w:r>
        <w:rPr>
          <w:sz w:val="20"/>
          <w:szCs w:val="20"/>
        </w:rPr>
        <w:t>.</w:t>
      </w:r>
    </w:p>
    <w:p w14:paraId="4D13B2F6" w14:textId="77777777" w:rsidR="00731FBE" w:rsidRPr="002A76CD" w:rsidRDefault="00731FBE" w:rsidP="002A76CD">
      <w:pPr>
        <w:jc w:val="both"/>
        <w:rPr>
          <w:sz w:val="20"/>
          <w:szCs w:val="20"/>
        </w:rPr>
      </w:pPr>
    </w:p>
    <w:p w14:paraId="07C56B8D" w14:textId="77777777" w:rsidR="00731FBE" w:rsidRPr="009A0097" w:rsidRDefault="00731FBE" w:rsidP="00731FBE">
      <w:pPr>
        <w:pStyle w:val="af8"/>
        <w:numPr>
          <w:ilvl w:val="1"/>
          <w:numId w:val="7"/>
        </w:numPr>
        <w:ind w:left="0" w:firstLine="0"/>
        <w:jc w:val="both"/>
        <w:rPr>
          <w:sz w:val="20"/>
          <w:szCs w:val="20"/>
        </w:rPr>
      </w:pPr>
      <w:r w:rsidRPr="009A0097">
        <w:rPr>
          <w:sz w:val="20"/>
          <w:szCs w:val="20"/>
        </w:rPr>
        <w:t>Санитарно-эпидемиологическое заключение о соответствии условий работы с источниками излучения санитарным правилам.</w:t>
      </w:r>
    </w:p>
    <w:p w14:paraId="3BBBAE14" w14:textId="77777777" w:rsidR="00731FBE" w:rsidRPr="009A0097" w:rsidRDefault="00731FBE" w:rsidP="00731FBE">
      <w:pPr>
        <w:pStyle w:val="af8"/>
        <w:ind w:left="716"/>
        <w:jc w:val="both"/>
        <w:rPr>
          <w:sz w:val="20"/>
          <w:szCs w:val="20"/>
          <w:u w:val="single"/>
        </w:rPr>
      </w:pPr>
      <w:r w:rsidRPr="009A0097">
        <w:rPr>
          <w:sz w:val="20"/>
          <w:szCs w:val="20"/>
          <w:u w:val="single"/>
        </w:rPr>
        <w:t xml:space="preserve">Основание: </w:t>
      </w:r>
    </w:p>
    <w:p w14:paraId="2A121566" w14:textId="4BDF88D0" w:rsidR="00731FBE" w:rsidRDefault="00731FBE" w:rsidP="00731FBE">
      <w:pPr>
        <w:ind w:firstLine="708"/>
        <w:jc w:val="both"/>
        <w:rPr>
          <w:sz w:val="20"/>
          <w:szCs w:val="20"/>
        </w:rPr>
      </w:pPr>
      <w:r w:rsidRPr="009A0097">
        <w:rPr>
          <w:sz w:val="20"/>
          <w:szCs w:val="20"/>
        </w:rPr>
        <w:t>п. 3.4.2. Санитарных правил и нормативов СП 2.6.1.2612-10 «Основные санитарные правила обеспечения радиационной безопасности (ОСПОРБ-99/2010).</w:t>
      </w:r>
    </w:p>
    <w:p w14:paraId="599075B8" w14:textId="77777777" w:rsidR="002A76CD" w:rsidRDefault="002A76CD" w:rsidP="00731FBE">
      <w:pPr>
        <w:ind w:firstLine="708"/>
        <w:jc w:val="both"/>
        <w:rPr>
          <w:sz w:val="20"/>
          <w:szCs w:val="20"/>
        </w:rPr>
      </w:pPr>
    </w:p>
    <w:p w14:paraId="426E8029" w14:textId="77777777" w:rsidR="002A76CD" w:rsidRPr="002A76CD" w:rsidRDefault="002A76CD" w:rsidP="002A76CD">
      <w:pPr>
        <w:pStyle w:val="af8"/>
        <w:numPr>
          <w:ilvl w:val="1"/>
          <w:numId w:val="7"/>
        </w:numPr>
        <w:ind w:left="0" w:firstLine="0"/>
        <w:jc w:val="both"/>
        <w:rPr>
          <w:sz w:val="20"/>
          <w:szCs w:val="20"/>
        </w:rPr>
      </w:pPr>
      <w:r w:rsidRPr="002A76CD">
        <w:rPr>
          <w:sz w:val="20"/>
          <w:szCs w:val="20"/>
        </w:rPr>
        <w:t>Лицензия на осуществление деятельности по сбору, транспортированию, обработке, утилизации, обезвреживанию, размещению отходов I-IV классов опасности. Допускается наличие лицензии сторонней организации (субподряд), при наличии договора с Исполнителем на срок действия договора с Заказчиком.</w:t>
      </w:r>
    </w:p>
    <w:p w14:paraId="7AAFB98E" w14:textId="77777777" w:rsidR="002A76CD" w:rsidRPr="009A0097" w:rsidRDefault="002A76CD" w:rsidP="00731FBE">
      <w:pPr>
        <w:ind w:firstLine="708"/>
        <w:jc w:val="both"/>
        <w:rPr>
          <w:sz w:val="20"/>
          <w:szCs w:val="20"/>
        </w:rPr>
      </w:pPr>
    </w:p>
    <w:p w14:paraId="0EC98606" w14:textId="77777777" w:rsidR="00731FBE" w:rsidRDefault="00731FBE" w:rsidP="00731FBE">
      <w:pPr>
        <w:pStyle w:val="COLTOP"/>
        <w:jc w:val="both"/>
        <w:rPr>
          <w:rFonts w:ascii="Times New Roman" w:hAnsi="Times New Roman"/>
          <w:sz w:val="20"/>
          <w:szCs w:val="20"/>
        </w:rPr>
      </w:pPr>
    </w:p>
    <w:p w14:paraId="11271526" w14:textId="77777777" w:rsidR="00731FBE" w:rsidRPr="009A0097" w:rsidRDefault="00731FBE" w:rsidP="00731FBE">
      <w:pPr>
        <w:pStyle w:val="af8"/>
        <w:numPr>
          <w:ilvl w:val="0"/>
          <w:numId w:val="6"/>
        </w:numPr>
        <w:ind w:left="0" w:firstLine="0"/>
        <w:rPr>
          <w:b/>
          <w:sz w:val="20"/>
          <w:szCs w:val="20"/>
        </w:rPr>
      </w:pPr>
      <w:r w:rsidRPr="009A0097">
        <w:rPr>
          <w:b/>
          <w:sz w:val="20"/>
          <w:szCs w:val="20"/>
        </w:rPr>
        <w:t>Требования к квалификации персонала Исполнителя.</w:t>
      </w:r>
      <w:r w:rsidRPr="009A0097">
        <w:rPr>
          <w:b/>
          <w:sz w:val="20"/>
          <w:szCs w:val="20"/>
        </w:rPr>
        <w:br/>
      </w:r>
    </w:p>
    <w:p w14:paraId="23630AC7" w14:textId="4A0DE8E5" w:rsidR="00731FBE" w:rsidRPr="009A0097" w:rsidRDefault="00731FBE" w:rsidP="00731FBE">
      <w:pPr>
        <w:pStyle w:val="af8"/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9A0097">
        <w:rPr>
          <w:sz w:val="20"/>
          <w:szCs w:val="20"/>
        </w:rPr>
        <w:t>Исполнитель должен иметь штатных специалистов по всем видам медицинских изделий из перечня (п.</w:t>
      </w:r>
      <w:r>
        <w:rPr>
          <w:sz w:val="20"/>
          <w:szCs w:val="20"/>
        </w:rPr>
        <w:t>7</w:t>
      </w:r>
      <w:r w:rsidRPr="009A0097">
        <w:rPr>
          <w:sz w:val="20"/>
          <w:szCs w:val="20"/>
        </w:rPr>
        <w:t>).</w:t>
      </w:r>
    </w:p>
    <w:p w14:paraId="29A14212" w14:textId="77777777" w:rsidR="00731FBE" w:rsidRPr="009A0097" w:rsidRDefault="00731FBE" w:rsidP="00731FBE">
      <w:pPr>
        <w:pStyle w:val="af8"/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9A0097">
        <w:rPr>
          <w:sz w:val="20"/>
          <w:szCs w:val="20"/>
        </w:rPr>
        <w:t xml:space="preserve">Подтверждением требований являются трудовые и/или гражданско-правовые договоры с соответствующими специалистами. Срок действий договоров должен обеспечивать выполнение работ. </w:t>
      </w:r>
    </w:p>
    <w:p w14:paraId="2A7074D9" w14:textId="77777777" w:rsidR="00731FBE" w:rsidRPr="009A0097" w:rsidRDefault="00731FBE" w:rsidP="00731FBE">
      <w:pPr>
        <w:pStyle w:val="af8"/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9A0097">
        <w:rPr>
          <w:sz w:val="20"/>
          <w:szCs w:val="20"/>
        </w:rPr>
        <w:t>Квалификация специалистов должна быть подтверждена удостоверяющими документами (дипломами, удостоверениями и т. п.) установленного образца о прохождении обучения по техническому обслуживанию МИ в организациях, имеющих право осуществлять соответствующие виды образовательной деятельности (обучение, профессиональную подготовку, повышение квалификации по техническому обслуживанию соответствующего наименования оборудования).</w:t>
      </w:r>
    </w:p>
    <w:p w14:paraId="3576653C" w14:textId="74AD8391" w:rsidR="00034E8C" w:rsidRDefault="00731FBE" w:rsidP="00034E8C">
      <w:pPr>
        <w:pStyle w:val="af8"/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9A0097">
        <w:rPr>
          <w:sz w:val="20"/>
          <w:szCs w:val="20"/>
        </w:rPr>
        <w:t xml:space="preserve">Специалисты исполнителя должны иметь документы (удостоверения и т.п.) по следующим видам: </w:t>
      </w:r>
    </w:p>
    <w:p w14:paraId="2B3A0B4C" w14:textId="7D26821D" w:rsidR="00034E8C" w:rsidRDefault="00034E8C" w:rsidP="00034E8C">
      <w:pPr>
        <w:pStyle w:val="af8"/>
        <w:numPr>
          <w:ilvl w:val="0"/>
          <w:numId w:val="8"/>
        </w:numPr>
        <w:jc w:val="both"/>
        <w:rPr>
          <w:sz w:val="20"/>
          <w:szCs w:val="20"/>
        </w:rPr>
      </w:pPr>
      <w:r w:rsidRPr="005D0D97">
        <w:rPr>
          <w:sz w:val="20"/>
          <w:szCs w:val="20"/>
        </w:rPr>
        <w:t xml:space="preserve">радиологические медицинские изделия (в части оборудования для рентгенографии и рентгеноскопии); </w:t>
      </w:r>
    </w:p>
    <w:p w14:paraId="5D8D540C" w14:textId="77777777" w:rsidR="00731FBE" w:rsidRPr="009A0097" w:rsidRDefault="00731FBE" w:rsidP="00731FBE">
      <w:pPr>
        <w:pStyle w:val="af8"/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9A0097">
        <w:rPr>
          <w:sz w:val="20"/>
          <w:szCs w:val="20"/>
        </w:rPr>
        <w:t xml:space="preserve">Специалисты, не предоставившие подтверждающие документы, не допускаются до проведения работ. </w:t>
      </w:r>
    </w:p>
    <w:p w14:paraId="11DE2E8C" w14:textId="77777777" w:rsidR="00731FBE" w:rsidRPr="009A0097" w:rsidRDefault="00731FBE" w:rsidP="00731FBE">
      <w:pPr>
        <w:pStyle w:val="af8"/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9A0097">
        <w:rPr>
          <w:sz w:val="20"/>
          <w:szCs w:val="20"/>
        </w:rPr>
        <w:lastRenderedPageBreak/>
        <w:t>Для взаимодействия с Заказчиком Исполнитель обязан в течение 1 (одного) рабочего дня с даты заключения договора назначить ответственное контактное лицо, выделить номер телефона, адрес электронной почты для приема данных (заявок, запросов, уведомлений) в электронной форме и уведомить об этом Заказчика.</w:t>
      </w:r>
    </w:p>
    <w:p w14:paraId="13AC70B4" w14:textId="7834897B" w:rsidR="00731FBE" w:rsidRPr="009A0097" w:rsidRDefault="00731FBE" w:rsidP="00731FBE">
      <w:pPr>
        <w:pStyle w:val="af8"/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9A0097">
        <w:rPr>
          <w:sz w:val="20"/>
          <w:szCs w:val="20"/>
        </w:rPr>
        <w:t xml:space="preserve">В течение 1 (одного) рабочего дня с момента начала срока действия контракта Исполнитель должен направить на электронную почту Заказчика или предоставить в бумажном виде (заверенные копии) в полном объеме на каждого специалиста документы, которые непосредственно будут оказывать услуги по </w:t>
      </w:r>
      <w:r w:rsidR="00034E8C">
        <w:rPr>
          <w:sz w:val="20"/>
          <w:szCs w:val="20"/>
        </w:rPr>
        <w:t xml:space="preserve">ремонту </w:t>
      </w:r>
      <w:r w:rsidRPr="009A0097">
        <w:rPr>
          <w:sz w:val="20"/>
          <w:szCs w:val="20"/>
        </w:rPr>
        <w:t xml:space="preserve">МИ с указанием реквизитов удостоверений: </w:t>
      </w:r>
    </w:p>
    <w:p w14:paraId="596C5393" w14:textId="77777777" w:rsidR="00731FBE" w:rsidRPr="009A0097" w:rsidRDefault="00731FBE" w:rsidP="00731FBE">
      <w:pPr>
        <w:pStyle w:val="af8"/>
        <w:numPr>
          <w:ilvl w:val="0"/>
          <w:numId w:val="9"/>
        </w:numPr>
        <w:jc w:val="both"/>
        <w:rPr>
          <w:sz w:val="20"/>
          <w:szCs w:val="20"/>
        </w:rPr>
      </w:pPr>
      <w:r w:rsidRPr="009A0097">
        <w:rPr>
          <w:sz w:val="20"/>
          <w:szCs w:val="20"/>
        </w:rPr>
        <w:t>Доверенность на право предоставления интересов Исполнителя в части исполнения обязательств по контракту.</w:t>
      </w:r>
    </w:p>
    <w:p w14:paraId="2BCF125C" w14:textId="77777777" w:rsidR="00731FBE" w:rsidRPr="009A0097" w:rsidRDefault="00731FBE" w:rsidP="00731FBE">
      <w:pPr>
        <w:pStyle w:val="af8"/>
        <w:numPr>
          <w:ilvl w:val="0"/>
          <w:numId w:val="9"/>
        </w:numPr>
        <w:jc w:val="both"/>
        <w:rPr>
          <w:sz w:val="20"/>
          <w:szCs w:val="20"/>
        </w:rPr>
      </w:pPr>
      <w:r w:rsidRPr="009A0097">
        <w:rPr>
          <w:sz w:val="20"/>
          <w:szCs w:val="20"/>
        </w:rPr>
        <w:t>Диплом о техническом образовании (наличие высшего или среднего технического образования).</w:t>
      </w:r>
    </w:p>
    <w:p w14:paraId="420012BD" w14:textId="77777777" w:rsidR="00731FBE" w:rsidRDefault="00731FBE" w:rsidP="00731FBE">
      <w:pPr>
        <w:pStyle w:val="af8"/>
        <w:numPr>
          <w:ilvl w:val="0"/>
          <w:numId w:val="9"/>
        </w:numPr>
        <w:jc w:val="both"/>
        <w:rPr>
          <w:sz w:val="20"/>
          <w:szCs w:val="20"/>
        </w:rPr>
      </w:pPr>
      <w:r w:rsidRPr="009A0097">
        <w:rPr>
          <w:sz w:val="20"/>
          <w:szCs w:val="20"/>
        </w:rPr>
        <w:t>Удостоверения (дипломы, сертификаты и т.п.) о повышении квалификации по соответствующим видам МИ</w:t>
      </w:r>
    </w:p>
    <w:p w14:paraId="17DBA2CC" w14:textId="77777777" w:rsidR="00731FBE" w:rsidRDefault="00731FBE" w:rsidP="00731FBE">
      <w:pPr>
        <w:pStyle w:val="af8"/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Список сотрудников Исполнителя предоставляется по форме:</w:t>
      </w:r>
    </w:p>
    <w:p w14:paraId="6001202F" w14:textId="77777777" w:rsidR="00731FBE" w:rsidRDefault="00731FBE" w:rsidP="00731FBE">
      <w:pPr>
        <w:pStyle w:val="af8"/>
        <w:ind w:left="0"/>
        <w:jc w:val="both"/>
        <w:rPr>
          <w:sz w:val="20"/>
          <w:szCs w:val="20"/>
        </w:rPr>
      </w:pPr>
    </w:p>
    <w:tbl>
      <w:tblPr>
        <w:tblW w:w="93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1467"/>
        <w:gridCol w:w="1774"/>
        <w:gridCol w:w="3135"/>
        <w:gridCol w:w="2439"/>
      </w:tblGrid>
      <w:tr w:rsidR="00731FBE" w14:paraId="3F2CFF48" w14:textId="77777777" w:rsidTr="002A76CD">
        <w:trPr>
          <w:trHeight w:val="91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C8E22" w14:textId="77777777" w:rsidR="00731FBE" w:rsidRDefault="00731FBE" w:rsidP="001E0BF5">
            <w:pPr>
              <w:suppressAutoHyphens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566C5" w14:textId="77777777" w:rsidR="00731FBE" w:rsidRDefault="00731FBE" w:rsidP="001E0BF5">
            <w:pPr>
              <w:suppressAutoHyphens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 оборудования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48B27" w14:textId="77777777" w:rsidR="00731FBE" w:rsidRDefault="00731FBE" w:rsidP="001E0BF5">
            <w:pPr>
              <w:suppressAutoHyphens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Ф.И.О. сотрудника, должность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B2D1C" w14:textId="77777777" w:rsidR="00731FBE" w:rsidRDefault="00731FBE" w:rsidP="001E0BF5">
            <w:pPr>
              <w:suppressAutoHyphens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Реквизиты документа, подтверждающего повышение квалификации (название, №, дата выдачи, какой организацией выдан)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E721F" w14:textId="77777777" w:rsidR="00731FBE" w:rsidRDefault="00731FBE" w:rsidP="001E0BF5">
            <w:pPr>
              <w:suppressAutoHyphens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Сведения, подтверждающие проверку знаний, правил Ростехнадзора, Роспотребнадзора</w:t>
            </w:r>
          </w:p>
        </w:tc>
      </w:tr>
    </w:tbl>
    <w:p w14:paraId="4C8B2569" w14:textId="77777777" w:rsidR="00731FBE" w:rsidRPr="00731FBE" w:rsidRDefault="00731FBE" w:rsidP="00731FBE">
      <w:pPr>
        <w:pStyle w:val="COLTOP"/>
        <w:jc w:val="both"/>
        <w:rPr>
          <w:rFonts w:ascii="Times New Roman" w:hAnsi="Times New Roman"/>
          <w:sz w:val="20"/>
          <w:szCs w:val="20"/>
        </w:rPr>
      </w:pPr>
    </w:p>
    <w:p w14:paraId="57EA6EBF" w14:textId="77777777" w:rsidR="00034E8C" w:rsidRPr="009A0097" w:rsidRDefault="00034E8C" w:rsidP="00034E8C">
      <w:pPr>
        <w:pStyle w:val="af8"/>
        <w:numPr>
          <w:ilvl w:val="0"/>
          <w:numId w:val="6"/>
        </w:numPr>
        <w:ind w:left="0" w:firstLine="0"/>
        <w:rPr>
          <w:b/>
          <w:sz w:val="20"/>
          <w:szCs w:val="20"/>
        </w:rPr>
      </w:pPr>
      <w:r w:rsidRPr="009A0097">
        <w:rPr>
          <w:b/>
          <w:sz w:val="20"/>
          <w:szCs w:val="20"/>
        </w:rPr>
        <w:t>Требования к контрольно-измерительному и технологическому испытательному оборудованию.</w:t>
      </w:r>
    </w:p>
    <w:p w14:paraId="57A78BEC" w14:textId="77777777" w:rsidR="00034E8C" w:rsidRPr="009A0097" w:rsidRDefault="00034E8C" w:rsidP="00034E8C">
      <w:pPr>
        <w:pStyle w:val="af8"/>
        <w:ind w:left="0"/>
        <w:rPr>
          <w:b/>
          <w:sz w:val="20"/>
          <w:szCs w:val="20"/>
        </w:rPr>
      </w:pPr>
    </w:p>
    <w:p w14:paraId="51AFC436" w14:textId="2C7EDB14" w:rsidR="00034E8C" w:rsidRPr="009A0097" w:rsidRDefault="00034E8C" w:rsidP="00034E8C">
      <w:pPr>
        <w:pStyle w:val="af8"/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9A0097">
        <w:rPr>
          <w:sz w:val="20"/>
          <w:szCs w:val="20"/>
        </w:rPr>
        <w:t xml:space="preserve">Исполнитель должен иметь контрольно-измерительное и технологическое испытательное оборудование в номенклатуре и количестве, достаточном для проведения работ по </w:t>
      </w:r>
      <w:r w:rsidR="00EE581A">
        <w:rPr>
          <w:sz w:val="20"/>
          <w:szCs w:val="20"/>
        </w:rPr>
        <w:t>диагностике</w:t>
      </w:r>
      <w:r>
        <w:rPr>
          <w:sz w:val="20"/>
          <w:szCs w:val="20"/>
        </w:rPr>
        <w:t xml:space="preserve"> </w:t>
      </w:r>
      <w:r w:rsidRPr="009A0097">
        <w:rPr>
          <w:sz w:val="20"/>
          <w:szCs w:val="20"/>
        </w:rPr>
        <w:t xml:space="preserve">МИ, указанных в перечне. </w:t>
      </w:r>
    </w:p>
    <w:p w14:paraId="5F071F89" w14:textId="77777777" w:rsidR="00034E8C" w:rsidRPr="009A0097" w:rsidRDefault="00034E8C" w:rsidP="00034E8C">
      <w:pPr>
        <w:pStyle w:val="af8"/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9A0097">
        <w:rPr>
          <w:sz w:val="20"/>
          <w:szCs w:val="20"/>
        </w:rPr>
        <w:t xml:space="preserve">Оказание услуг осуществляется с применением средств измерений, которые прошли поверку, а технологическое испытательное оборудование, требующее аттестации, аттестовано по ГОСТ Р 8.568-2017 «Государственная система обеспечения единства измерений (ГСИ). Аттестация испытательного оборудования. Основные положения». Средства измерения и технологическое испытательное оборудование, не прошедшие поверку (аттестацию) не допускаются к применению. </w:t>
      </w:r>
    </w:p>
    <w:p w14:paraId="2F51B565" w14:textId="77777777" w:rsidR="00034E8C" w:rsidRPr="009A0097" w:rsidRDefault="00034E8C" w:rsidP="00034E8C">
      <w:pPr>
        <w:pStyle w:val="af8"/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9A0097">
        <w:rPr>
          <w:sz w:val="20"/>
          <w:szCs w:val="20"/>
        </w:rPr>
        <w:t xml:space="preserve">Исполнитель в течении 1 (одного) рабочего дня после официального запроса Заказчика обязан направить письмо с перечнем используемого необходимого оборудования (с указанием наименования и серийного номера), для проведения всех работ по договору.  К письму должны быть приложены заверенные копии документов, предусмотренных законодательством РФ для данного вида оборудования, например - свидетельство о поверке, сертификат о калибровке; сертификат соответствия и т.п.).   </w:t>
      </w:r>
    </w:p>
    <w:p w14:paraId="6CA8A95F" w14:textId="77777777" w:rsidR="00034E8C" w:rsidRDefault="00034E8C" w:rsidP="00034E8C">
      <w:pPr>
        <w:pStyle w:val="af8"/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A324E1">
        <w:rPr>
          <w:sz w:val="20"/>
          <w:szCs w:val="20"/>
        </w:rPr>
        <w:t>Список средств технического оснащения предоставляется по форме:</w:t>
      </w:r>
    </w:p>
    <w:p w14:paraId="1D769EDF" w14:textId="77777777" w:rsidR="00034E8C" w:rsidRPr="00A324E1" w:rsidRDefault="00034E8C" w:rsidP="00034E8C">
      <w:pPr>
        <w:pStyle w:val="af8"/>
        <w:ind w:left="0"/>
        <w:jc w:val="both"/>
        <w:rPr>
          <w:sz w:val="20"/>
          <w:szCs w:val="20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2"/>
        <w:gridCol w:w="2000"/>
        <w:gridCol w:w="2202"/>
        <w:gridCol w:w="1795"/>
        <w:gridCol w:w="2143"/>
      </w:tblGrid>
      <w:tr w:rsidR="00034E8C" w:rsidRPr="009C3235" w14:paraId="4B324027" w14:textId="77777777" w:rsidTr="001E0BF5">
        <w:trPr>
          <w:jc w:val="center"/>
        </w:trPr>
        <w:tc>
          <w:tcPr>
            <w:tcW w:w="2072" w:type="dxa"/>
            <w:shd w:val="clear" w:color="auto" w:fill="FFFFFF"/>
            <w:hideMark/>
          </w:tcPr>
          <w:p w14:paraId="6AB98024" w14:textId="77777777" w:rsidR="00034E8C" w:rsidRPr="009C3235" w:rsidRDefault="00034E8C" w:rsidP="001E0BF5">
            <w:pPr>
              <w:spacing w:before="75" w:after="75"/>
              <w:ind w:left="75" w:right="75"/>
              <w:jc w:val="center"/>
              <w:rPr>
                <w:rFonts w:eastAsia="Times New Roman"/>
                <w:color w:val="464C55"/>
                <w:sz w:val="20"/>
                <w:szCs w:val="20"/>
              </w:rPr>
            </w:pPr>
            <w:r w:rsidRPr="009C3235">
              <w:rPr>
                <w:rFonts w:eastAsia="Times New Roman"/>
                <w:color w:val="464C55"/>
                <w:sz w:val="20"/>
                <w:szCs w:val="20"/>
              </w:rPr>
              <w:t>Группа медицинских изделий</w:t>
            </w:r>
          </w:p>
        </w:tc>
        <w:tc>
          <w:tcPr>
            <w:tcW w:w="2000" w:type="dxa"/>
            <w:shd w:val="clear" w:color="auto" w:fill="FFFFFF"/>
            <w:hideMark/>
          </w:tcPr>
          <w:p w14:paraId="6975C895" w14:textId="77777777" w:rsidR="00034E8C" w:rsidRPr="009C3235" w:rsidRDefault="00034E8C" w:rsidP="001E0BF5">
            <w:pPr>
              <w:spacing w:before="75" w:after="75"/>
              <w:ind w:left="75" w:right="75"/>
              <w:jc w:val="center"/>
              <w:rPr>
                <w:rFonts w:eastAsia="Times New Roman"/>
                <w:color w:val="464C55"/>
                <w:sz w:val="20"/>
                <w:szCs w:val="20"/>
              </w:rPr>
            </w:pPr>
            <w:r w:rsidRPr="009C3235">
              <w:rPr>
                <w:rFonts w:eastAsia="Times New Roman"/>
                <w:color w:val="464C55"/>
                <w:sz w:val="20"/>
                <w:szCs w:val="20"/>
              </w:rPr>
              <w:t>Наименование средств измерений</w:t>
            </w:r>
          </w:p>
        </w:tc>
        <w:tc>
          <w:tcPr>
            <w:tcW w:w="2202" w:type="dxa"/>
            <w:shd w:val="clear" w:color="auto" w:fill="FFFFFF"/>
          </w:tcPr>
          <w:p w14:paraId="669CDE5C" w14:textId="77777777" w:rsidR="00034E8C" w:rsidRPr="004D2599" w:rsidRDefault="00034E8C" w:rsidP="001E0BF5">
            <w:pPr>
              <w:spacing w:before="75" w:after="75"/>
              <w:ind w:left="75" w:right="75"/>
              <w:jc w:val="center"/>
              <w:rPr>
                <w:rFonts w:eastAsia="Times New Roman"/>
                <w:color w:val="464C55"/>
                <w:sz w:val="20"/>
                <w:szCs w:val="20"/>
              </w:rPr>
            </w:pPr>
            <w:r w:rsidRPr="004D2599">
              <w:rPr>
                <w:rFonts w:eastAsia="Times New Roman"/>
                <w:color w:val="464C55"/>
                <w:sz w:val="20"/>
                <w:szCs w:val="20"/>
              </w:rPr>
              <w:t>Наименование средства измерения, заводской/инвентарный номер, Сведения о государственной поверке (калибровке) средств измерений (№ свидетельства и срок действия) (с приложением копий свидетельств о поверке СИ или сведений из Федерального информационного фонда по обеспечению единства измерений в соответствии с Федеральным законом от 27 декабря 2019 г. N 496-ФЗ, измеряемые параметры</w:t>
            </w:r>
          </w:p>
        </w:tc>
        <w:tc>
          <w:tcPr>
            <w:tcW w:w="1795" w:type="dxa"/>
            <w:shd w:val="clear" w:color="auto" w:fill="FFFFFF"/>
            <w:hideMark/>
          </w:tcPr>
          <w:p w14:paraId="2B0B4E48" w14:textId="77777777" w:rsidR="00034E8C" w:rsidRPr="009C3235" w:rsidRDefault="00034E8C" w:rsidP="001E0BF5">
            <w:pPr>
              <w:spacing w:before="75" w:after="75"/>
              <w:ind w:left="75" w:right="75"/>
              <w:jc w:val="center"/>
              <w:rPr>
                <w:rFonts w:eastAsia="Times New Roman"/>
                <w:color w:val="464C55"/>
                <w:sz w:val="20"/>
                <w:szCs w:val="20"/>
              </w:rPr>
            </w:pPr>
            <w:r w:rsidRPr="009C3235">
              <w:rPr>
                <w:rFonts w:eastAsia="Times New Roman"/>
                <w:color w:val="464C55"/>
                <w:sz w:val="20"/>
                <w:szCs w:val="20"/>
              </w:rPr>
              <w:t>Наименование технических средств и оборудования</w:t>
            </w:r>
          </w:p>
        </w:tc>
        <w:tc>
          <w:tcPr>
            <w:tcW w:w="2143" w:type="dxa"/>
            <w:shd w:val="clear" w:color="auto" w:fill="FFFFFF"/>
          </w:tcPr>
          <w:p w14:paraId="6BC6F858" w14:textId="77777777" w:rsidR="00034E8C" w:rsidRPr="004D2599" w:rsidRDefault="00034E8C" w:rsidP="001E0BF5">
            <w:pPr>
              <w:spacing w:before="75" w:after="75"/>
              <w:ind w:left="75" w:right="75"/>
              <w:jc w:val="center"/>
              <w:rPr>
                <w:rFonts w:eastAsia="Times New Roman"/>
                <w:color w:val="464C55"/>
                <w:sz w:val="20"/>
                <w:szCs w:val="20"/>
              </w:rPr>
            </w:pPr>
            <w:r w:rsidRPr="004D2599">
              <w:rPr>
                <w:rFonts w:eastAsia="Times New Roman"/>
                <w:color w:val="464C55"/>
                <w:sz w:val="20"/>
                <w:szCs w:val="20"/>
              </w:rPr>
              <w:t>Наименование технических средств и оборудования, заводской/ инвентарный номер, данные об аттестации (для испытательного оборудования)</w:t>
            </w:r>
          </w:p>
        </w:tc>
      </w:tr>
      <w:tr w:rsidR="00034E8C" w:rsidRPr="009C3235" w14:paraId="7B8F8403" w14:textId="77777777" w:rsidTr="001E0BF5">
        <w:trPr>
          <w:jc w:val="center"/>
        </w:trPr>
        <w:tc>
          <w:tcPr>
            <w:tcW w:w="2072" w:type="dxa"/>
            <w:shd w:val="clear" w:color="auto" w:fill="FFFFFF"/>
          </w:tcPr>
          <w:p w14:paraId="61D3FF7E" w14:textId="77777777" w:rsidR="00034E8C" w:rsidRPr="004D2599" w:rsidRDefault="00034E8C" w:rsidP="001E0BF5">
            <w:pPr>
              <w:spacing w:before="75" w:after="75"/>
              <w:ind w:left="75" w:right="75"/>
              <w:jc w:val="center"/>
              <w:rPr>
                <w:rFonts w:eastAsia="Times New Roman"/>
                <w:color w:val="464C55"/>
                <w:sz w:val="20"/>
                <w:szCs w:val="20"/>
              </w:rPr>
            </w:pPr>
            <w:r w:rsidRPr="004D2599">
              <w:rPr>
                <w:rFonts w:eastAsia="Times New Roman"/>
                <w:color w:val="464C55"/>
                <w:sz w:val="20"/>
                <w:szCs w:val="20"/>
              </w:rPr>
              <w:t>1</w:t>
            </w:r>
          </w:p>
        </w:tc>
        <w:tc>
          <w:tcPr>
            <w:tcW w:w="2000" w:type="dxa"/>
            <w:shd w:val="clear" w:color="auto" w:fill="FFFFFF"/>
          </w:tcPr>
          <w:p w14:paraId="1CFD711F" w14:textId="77777777" w:rsidR="00034E8C" w:rsidRPr="004D2599" w:rsidRDefault="00034E8C" w:rsidP="001E0BF5">
            <w:pPr>
              <w:spacing w:before="75" w:after="75"/>
              <w:ind w:left="75" w:right="75"/>
              <w:jc w:val="center"/>
              <w:rPr>
                <w:rFonts w:eastAsia="Times New Roman"/>
                <w:color w:val="464C55"/>
                <w:sz w:val="20"/>
                <w:szCs w:val="20"/>
              </w:rPr>
            </w:pPr>
            <w:r w:rsidRPr="004D2599">
              <w:rPr>
                <w:rFonts w:eastAsia="Times New Roman"/>
                <w:color w:val="464C55"/>
                <w:sz w:val="20"/>
                <w:szCs w:val="20"/>
              </w:rPr>
              <w:t>2</w:t>
            </w:r>
          </w:p>
        </w:tc>
        <w:tc>
          <w:tcPr>
            <w:tcW w:w="2202" w:type="dxa"/>
            <w:shd w:val="clear" w:color="auto" w:fill="FFFFFF"/>
          </w:tcPr>
          <w:p w14:paraId="41E97EC4" w14:textId="77777777" w:rsidR="00034E8C" w:rsidRPr="004D2599" w:rsidRDefault="00034E8C" w:rsidP="001E0BF5">
            <w:pPr>
              <w:spacing w:before="75" w:after="75"/>
              <w:ind w:left="75" w:right="75"/>
              <w:jc w:val="center"/>
              <w:rPr>
                <w:rFonts w:eastAsia="Times New Roman"/>
                <w:color w:val="464C55"/>
                <w:sz w:val="20"/>
                <w:szCs w:val="20"/>
              </w:rPr>
            </w:pPr>
            <w:r w:rsidRPr="004D2599">
              <w:rPr>
                <w:rFonts w:eastAsia="Times New Roman"/>
                <w:color w:val="464C55"/>
                <w:sz w:val="20"/>
                <w:szCs w:val="20"/>
              </w:rPr>
              <w:t>3</w:t>
            </w:r>
          </w:p>
        </w:tc>
        <w:tc>
          <w:tcPr>
            <w:tcW w:w="1795" w:type="dxa"/>
            <w:shd w:val="clear" w:color="auto" w:fill="FFFFFF"/>
          </w:tcPr>
          <w:p w14:paraId="35B0EA23" w14:textId="77777777" w:rsidR="00034E8C" w:rsidRPr="004D2599" w:rsidRDefault="00034E8C" w:rsidP="001E0BF5">
            <w:pPr>
              <w:spacing w:before="75" w:after="75"/>
              <w:ind w:left="75" w:right="75"/>
              <w:jc w:val="center"/>
              <w:rPr>
                <w:rFonts w:eastAsia="Times New Roman"/>
                <w:color w:val="464C55"/>
                <w:sz w:val="20"/>
                <w:szCs w:val="20"/>
              </w:rPr>
            </w:pPr>
            <w:r w:rsidRPr="004D2599">
              <w:rPr>
                <w:rFonts w:eastAsia="Times New Roman"/>
                <w:color w:val="464C55"/>
                <w:sz w:val="20"/>
                <w:szCs w:val="20"/>
              </w:rPr>
              <w:t>4</w:t>
            </w:r>
          </w:p>
        </w:tc>
        <w:tc>
          <w:tcPr>
            <w:tcW w:w="2143" w:type="dxa"/>
            <w:shd w:val="clear" w:color="auto" w:fill="FFFFFF"/>
          </w:tcPr>
          <w:p w14:paraId="5F131EC0" w14:textId="77777777" w:rsidR="00034E8C" w:rsidRPr="004D2599" w:rsidRDefault="00034E8C" w:rsidP="001E0BF5">
            <w:pPr>
              <w:spacing w:before="75" w:after="75"/>
              <w:ind w:left="75" w:right="75"/>
              <w:jc w:val="center"/>
              <w:rPr>
                <w:rFonts w:eastAsia="Times New Roman"/>
                <w:color w:val="464C55"/>
                <w:sz w:val="20"/>
                <w:szCs w:val="20"/>
              </w:rPr>
            </w:pPr>
            <w:r w:rsidRPr="004D2599">
              <w:rPr>
                <w:rFonts w:eastAsia="Times New Roman"/>
                <w:color w:val="464C55"/>
                <w:sz w:val="20"/>
                <w:szCs w:val="20"/>
              </w:rPr>
              <w:t>5</w:t>
            </w:r>
          </w:p>
        </w:tc>
      </w:tr>
      <w:tr w:rsidR="00034E8C" w:rsidRPr="009C3235" w14:paraId="62073BCD" w14:textId="77777777" w:rsidTr="001E0BF5">
        <w:trPr>
          <w:jc w:val="center"/>
        </w:trPr>
        <w:tc>
          <w:tcPr>
            <w:tcW w:w="10212" w:type="dxa"/>
            <w:gridSpan w:val="5"/>
            <w:shd w:val="clear" w:color="auto" w:fill="FFFFFF"/>
          </w:tcPr>
          <w:p w14:paraId="4BC8663E" w14:textId="77777777" w:rsidR="00034E8C" w:rsidRPr="004D2599" w:rsidRDefault="00034E8C" w:rsidP="001E0BF5">
            <w:pPr>
              <w:spacing w:before="75" w:after="75"/>
              <w:ind w:left="75" w:right="75"/>
              <w:jc w:val="center"/>
              <w:rPr>
                <w:rFonts w:eastAsia="Times New Roman"/>
                <w:b/>
                <w:bCs/>
                <w:color w:val="22272F"/>
                <w:sz w:val="20"/>
                <w:szCs w:val="20"/>
              </w:rPr>
            </w:pPr>
            <w:r w:rsidRPr="009C3235">
              <w:rPr>
                <w:rFonts w:eastAsia="Times New Roman"/>
                <w:b/>
                <w:bCs/>
                <w:color w:val="22272F"/>
                <w:sz w:val="20"/>
                <w:szCs w:val="20"/>
              </w:rPr>
              <w:lastRenderedPageBreak/>
              <w:t>II. Класс потенциального риска применения</w:t>
            </w:r>
          </w:p>
        </w:tc>
      </w:tr>
    </w:tbl>
    <w:p w14:paraId="4A8E1B29" w14:textId="77777777" w:rsidR="00034E8C" w:rsidRPr="009427D3" w:rsidRDefault="00034E8C" w:rsidP="00034E8C">
      <w:pPr>
        <w:pStyle w:val="af8"/>
        <w:ind w:left="0"/>
        <w:jc w:val="both"/>
        <w:rPr>
          <w:sz w:val="20"/>
          <w:szCs w:val="20"/>
        </w:rPr>
      </w:pPr>
    </w:p>
    <w:p w14:paraId="48B4DF1E" w14:textId="77777777" w:rsidR="00034E8C" w:rsidRPr="004D2599" w:rsidRDefault="00034E8C" w:rsidP="00034E8C">
      <w:pPr>
        <w:pStyle w:val="af8"/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4D2599">
        <w:rPr>
          <w:sz w:val="20"/>
          <w:szCs w:val="20"/>
        </w:rPr>
        <w:t>Перечень технического оснащения должен соответствовать требованиям указанным в действующем положении о лицензировании (Постановление Правительства РФ № 2129  «Об утверждении Положения о лицензировании деятельности по техническому обслуживанию медицинских изделий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предпринимателя, а также случая технического обслуживания медицинских изделий с низкой степенью потенциального риска их применения), внесении изменений в постановление Правительства Российской Федерации от 15 сентября 2020 г. N 1445 и признании утратившими силу отдельных актов Правительства Российской Федерации»), соответствующих требований к их поверке, предусмотренным статьей 13  Федерального закона «Об обеспечении единства измерений», технических средств и оборудования, необходимых для технического обслуживания заявленных групп медицинской техники по классам потенциального риска применения»</w:t>
      </w:r>
    </w:p>
    <w:p w14:paraId="5DE058F7" w14:textId="77777777" w:rsidR="00034E8C" w:rsidRPr="009A0097" w:rsidRDefault="00034E8C" w:rsidP="00034E8C">
      <w:pPr>
        <w:pStyle w:val="af8"/>
        <w:spacing w:after="160" w:line="259" w:lineRule="auto"/>
        <w:ind w:left="0"/>
        <w:jc w:val="both"/>
        <w:rPr>
          <w:b/>
          <w:sz w:val="20"/>
          <w:szCs w:val="20"/>
        </w:rPr>
      </w:pPr>
    </w:p>
    <w:p w14:paraId="02C1D81F" w14:textId="53F6595A" w:rsidR="00034E8C" w:rsidRPr="009A0097" w:rsidRDefault="00034E8C" w:rsidP="002A76CD">
      <w:pPr>
        <w:pStyle w:val="af8"/>
        <w:numPr>
          <w:ilvl w:val="0"/>
          <w:numId w:val="6"/>
        </w:numPr>
        <w:jc w:val="both"/>
        <w:rPr>
          <w:b/>
          <w:sz w:val="20"/>
          <w:szCs w:val="20"/>
        </w:rPr>
      </w:pPr>
      <w:r w:rsidRPr="009A0097">
        <w:rPr>
          <w:b/>
          <w:sz w:val="20"/>
          <w:szCs w:val="20"/>
        </w:rPr>
        <w:t>Требования к документации.</w:t>
      </w:r>
    </w:p>
    <w:p w14:paraId="618CCF50" w14:textId="77777777" w:rsidR="00034E8C" w:rsidRPr="009A0097" w:rsidRDefault="00034E8C" w:rsidP="00034E8C">
      <w:pPr>
        <w:pStyle w:val="af8"/>
        <w:spacing w:after="160" w:line="259" w:lineRule="auto"/>
        <w:ind w:left="0"/>
        <w:jc w:val="both"/>
        <w:rPr>
          <w:b/>
          <w:sz w:val="20"/>
          <w:szCs w:val="20"/>
        </w:rPr>
      </w:pPr>
    </w:p>
    <w:p w14:paraId="71FA16CA" w14:textId="4FAEC2D8" w:rsidR="00034E8C" w:rsidRPr="009A0097" w:rsidRDefault="00034E8C" w:rsidP="00034E8C">
      <w:pPr>
        <w:pStyle w:val="af8"/>
        <w:ind w:left="0" w:firstLine="708"/>
        <w:jc w:val="both"/>
        <w:rPr>
          <w:sz w:val="20"/>
          <w:szCs w:val="20"/>
        </w:rPr>
      </w:pPr>
      <w:r w:rsidRPr="009A0097">
        <w:rPr>
          <w:sz w:val="20"/>
          <w:szCs w:val="20"/>
        </w:rPr>
        <w:t xml:space="preserve">Исполнитель должен иметь полный комплект действующей нормативной, технической и эксплуатационной документации, необходимой для проведения </w:t>
      </w:r>
      <w:r w:rsidR="00E218F8">
        <w:rPr>
          <w:sz w:val="20"/>
          <w:szCs w:val="20"/>
        </w:rPr>
        <w:t>диагностики</w:t>
      </w:r>
      <w:r>
        <w:rPr>
          <w:sz w:val="20"/>
          <w:szCs w:val="20"/>
        </w:rPr>
        <w:t xml:space="preserve"> МИ</w:t>
      </w:r>
      <w:r w:rsidRPr="009A0097">
        <w:rPr>
          <w:sz w:val="20"/>
          <w:szCs w:val="20"/>
        </w:rPr>
        <w:t>, указанных в перечне МИ</w:t>
      </w:r>
      <w:r>
        <w:rPr>
          <w:sz w:val="20"/>
          <w:szCs w:val="20"/>
        </w:rPr>
        <w:t>.</w:t>
      </w:r>
      <w:r w:rsidRPr="009A0097">
        <w:rPr>
          <w:sz w:val="20"/>
          <w:szCs w:val="20"/>
        </w:rPr>
        <w:t xml:space="preserve"> </w:t>
      </w:r>
      <w:r w:rsidR="00EE581A" w:rsidRPr="00EE581A">
        <w:rPr>
          <w:sz w:val="20"/>
          <w:szCs w:val="20"/>
        </w:rPr>
        <w:t>Документы предоставляются перед началом проведения работ по требованию Заказчика</w:t>
      </w:r>
      <w:r w:rsidRPr="009A0097">
        <w:rPr>
          <w:sz w:val="20"/>
          <w:szCs w:val="20"/>
        </w:rPr>
        <w:t>.</w:t>
      </w:r>
    </w:p>
    <w:p w14:paraId="5C830641" w14:textId="75FB7440" w:rsidR="00731FBE" w:rsidRDefault="00731FBE" w:rsidP="00034E8C">
      <w:pPr>
        <w:pStyle w:val="af8"/>
        <w:ind w:left="0"/>
        <w:rPr>
          <w:sz w:val="20"/>
          <w:szCs w:val="20"/>
        </w:rPr>
      </w:pPr>
    </w:p>
    <w:p w14:paraId="46E7FF7F" w14:textId="260C0092" w:rsidR="00863CC6" w:rsidRDefault="007745A6" w:rsidP="002A76CD">
      <w:pPr>
        <w:pStyle w:val="af8"/>
        <w:numPr>
          <w:ilvl w:val="0"/>
          <w:numId w:val="6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Требования к обеспечению качества и условия оказания услуг.</w:t>
      </w:r>
    </w:p>
    <w:p w14:paraId="4A973654" w14:textId="77777777" w:rsidR="002A76CD" w:rsidRPr="002A76CD" w:rsidRDefault="002A76CD" w:rsidP="002A76CD">
      <w:pPr>
        <w:jc w:val="both"/>
        <w:rPr>
          <w:b/>
          <w:sz w:val="20"/>
          <w:szCs w:val="20"/>
        </w:rPr>
      </w:pPr>
    </w:p>
    <w:p w14:paraId="4D41849A" w14:textId="77777777" w:rsidR="00863CC6" w:rsidRDefault="007745A6" w:rsidP="002A76CD">
      <w:pPr>
        <w:pStyle w:val="af8"/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У исполнителя должна быть внедрена система менеджмента качества в соответствии с </w:t>
      </w:r>
      <w:r>
        <w:rPr>
          <w:sz w:val="20"/>
          <w:szCs w:val="20"/>
        </w:rPr>
        <w:br/>
        <w:t>ГОСТ ISO 9001 или ГОСТ ISO 13485.</w:t>
      </w:r>
    </w:p>
    <w:p w14:paraId="6588F424" w14:textId="282B20E0" w:rsidR="00863CC6" w:rsidRDefault="007745A6" w:rsidP="002A76CD">
      <w:pPr>
        <w:pStyle w:val="af8"/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Все работы </w:t>
      </w:r>
      <w:r w:rsidR="0007419A">
        <w:rPr>
          <w:sz w:val="20"/>
          <w:szCs w:val="20"/>
        </w:rPr>
        <w:t xml:space="preserve">по диагностике </w:t>
      </w:r>
      <w:r>
        <w:rPr>
          <w:sz w:val="20"/>
          <w:szCs w:val="20"/>
        </w:rPr>
        <w:t>должны проводиться согласно действующей технической и эксплуатационной документации производителя.</w:t>
      </w:r>
    </w:p>
    <w:p w14:paraId="4B0EDCB3" w14:textId="077B0407" w:rsidR="00500268" w:rsidRDefault="00500268" w:rsidP="002A76CD">
      <w:pPr>
        <w:pStyle w:val="af8"/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00268">
        <w:rPr>
          <w:sz w:val="20"/>
          <w:szCs w:val="20"/>
        </w:rPr>
        <w:t>Заказчик обязан с момента приезда Исполнителя и до окончания оказания услуг обеспечивать ему свободный доступ к оборудованию с соблюдением всех правил и норм техники безопасности</w:t>
      </w:r>
      <w:r>
        <w:rPr>
          <w:sz w:val="20"/>
          <w:szCs w:val="20"/>
        </w:rPr>
        <w:t>.</w:t>
      </w:r>
    </w:p>
    <w:p w14:paraId="27D14D15" w14:textId="170047F6" w:rsidR="00500268" w:rsidRDefault="00500268" w:rsidP="002A76CD">
      <w:pPr>
        <w:pStyle w:val="af8"/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00268">
        <w:rPr>
          <w:sz w:val="20"/>
          <w:szCs w:val="20"/>
        </w:rPr>
        <w:t>Дату и время оказания услуг Исполнитель согласовывает с Заказчиком с использованием телефонной связи и/или электронной почты</w:t>
      </w:r>
      <w:r>
        <w:rPr>
          <w:sz w:val="20"/>
          <w:szCs w:val="20"/>
        </w:rPr>
        <w:t>.</w:t>
      </w:r>
    </w:p>
    <w:p w14:paraId="156D70EB" w14:textId="35D07F67" w:rsidR="00500268" w:rsidRDefault="00500268" w:rsidP="002A76CD">
      <w:pPr>
        <w:pStyle w:val="af8"/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00268">
        <w:rPr>
          <w:sz w:val="20"/>
          <w:szCs w:val="20"/>
        </w:rPr>
        <w:t>Услуги по диагностике должны оказываться в помещениях Заказчика. При этом должны быть учтены распорядок работы и санитарно-гигиенические условия, установленные на объекте Заказчика. Все сотрудники Исполнителя должны соблюдать правила внутреннего трудового распорядка, контрольно-пропускного режима, внутренних положений и инструкций Заказчика, а также правила техники безопасности, пожарной безопасности, охраны труда, установленные в помещениях (на территории) оказания услуг</w:t>
      </w:r>
      <w:r>
        <w:rPr>
          <w:sz w:val="20"/>
          <w:szCs w:val="20"/>
        </w:rPr>
        <w:t>.</w:t>
      </w:r>
    </w:p>
    <w:p w14:paraId="2C60A02B" w14:textId="77777777" w:rsidR="00863CC6" w:rsidRDefault="007745A6" w:rsidP="002A76CD">
      <w:pPr>
        <w:pStyle w:val="af8"/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Для взаимодействия с Заказчиком Исполнитель обязан в течение 1 (одного) рабочего дня с даты заключения договора назначить ответственное контактное лицо, выделить номер телефона, адрес электронной почты для приема данных (заявок, запросов, уведомлений) в электронной форме и уведомить об этом Заказчика.</w:t>
      </w:r>
    </w:p>
    <w:p w14:paraId="11ED4AB8" w14:textId="77777777" w:rsidR="00863CC6" w:rsidRDefault="00863CC6">
      <w:pPr>
        <w:pStyle w:val="af8"/>
        <w:ind w:left="709"/>
        <w:jc w:val="both"/>
        <w:rPr>
          <w:sz w:val="20"/>
          <w:szCs w:val="20"/>
        </w:rPr>
      </w:pPr>
    </w:p>
    <w:p w14:paraId="5758380E" w14:textId="77777777" w:rsidR="00863CC6" w:rsidRDefault="00863CC6">
      <w:pPr>
        <w:ind w:left="284"/>
        <w:jc w:val="both"/>
        <w:rPr>
          <w:sz w:val="20"/>
          <w:szCs w:val="20"/>
        </w:rPr>
      </w:pPr>
    </w:p>
    <w:p w14:paraId="6E6B484D" w14:textId="287A2D71" w:rsidR="00863CC6" w:rsidRDefault="007745A6" w:rsidP="002A76CD">
      <w:pPr>
        <w:pStyle w:val="af8"/>
        <w:numPr>
          <w:ilvl w:val="0"/>
          <w:numId w:val="6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Требования к организации и порядку проведения </w:t>
      </w:r>
      <w:r w:rsidR="002A76CD">
        <w:rPr>
          <w:b/>
          <w:sz w:val="20"/>
          <w:szCs w:val="20"/>
        </w:rPr>
        <w:t>работ</w:t>
      </w:r>
      <w:r>
        <w:rPr>
          <w:b/>
          <w:sz w:val="20"/>
          <w:szCs w:val="20"/>
        </w:rPr>
        <w:t>.</w:t>
      </w:r>
    </w:p>
    <w:p w14:paraId="24C19C4C" w14:textId="77777777" w:rsidR="00863CC6" w:rsidRDefault="00863CC6">
      <w:pPr>
        <w:ind w:left="284"/>
        <w:jc w:val="both"/>
        <w:rPr>
          <w:sz w:val="20"/>
          <w:szCs w:val="20"/>
        </w:rPr>
      </w:pPr>
    </w:p>
    <w:p w14:paraId="5633704F" w14:textId="52A0E512" w:rsidR="002A76CD" w:rsidRPr="002A76CD" w:rsidRDefault="002A76CD" w:rsidP="002A76CD">
      <w:pPr>
        <w:pStyle w:val="af8"/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bookmarkStart w:id="1" w:name="_Hlk146720281"/>
      <w:r w:rsidRPr="002A76CD">
        <w:rPr>
          <w:sz w:val="20"/>
          <w:szCs w:val="20"/>
        </w:rPr>
        <w:t xml:space="preserve">Срок выполнения работ по </w:t>
      </w:r>
      <w:r w:rsidR="00500268">
        <w:rPr>
          <w:sz w:val="20"/>
          <w:szCs w:val="20"/>
        </w:rPr>
        <w:t>диагностике</w:t>
      </w:r>
      <w:r w:rsidRPr="002A76CD">
        <w:rPr>
          <w:sz w:val="20"/>
          <w:szCs w:val="20"/>
        </w:rPr>
        <w:t xml:space="preserve">: не более </w:t>
      </w:r>
      <w:r w:rsidR="00EE581A">
        <w:rPr>
          <w:sz w:val="20"/>
          <w:szCs w:val="20"/>
        </w:rPr>
        <w:t>2</w:t>
      </w:r>
      <w:r w:rsidR="00500268">
        <w:rPr>
          <w:sz w:val="20"/>
          <w:szCs w:val="20"/>
        </w:rPr>
        <w:t>5</w:t>
      </w:r>
      <w:r w:rsidRPr="002A76CD">
        <w:rPr>
          <w:sz w:val="20"/>
          <w:szCs w:val="20"/>
        </w:rPr>
        <w:t xml:space="preserve"> (</w:t>
      </w:r>
      <w:r w:rsidR="00EE581A">
        <w:rPr>
          <w:sz w:val="20"/>
          <w:szCs w:val="20"/>
        </w:rPr>
        <w:t>двадцати пяти</w:t>
      </w:r>
      <w:r w:rsidRPr="002A76CD">
        <w:rPr>
          <w:sz w:val="20"/>
          <w:szCs w:val="20"/>
        </w:rPr>
        <w:t xml:space="preserve">) </w:t>
      </w:r>
      <w:r w:rsidR="00500268">
        <w:rPr>
          <w:sz w:val="20"/>
          <w:szCs w:val="20"/>
        </w:rPr>
        <w:t>рабочих</w:t>
      </w:r>
      <w:r w:rsidRPr="002A76CD">
        <w:rPr>
          <w:sz w:val="20"/>
          <w:szCs w:val="20"/>
        </w:rPr>
        <w:t xml:space="preserve"> дней с момента поступления соответствующей заявки от Заказчика. </w:t>
      </w:r>
    </w:p>
    <w:p w14:paraId="079FA605" w14:textId="77777777" w:rsidR="002A76CD" w:rsidRPr="002A76CD" w:rsidRDefault="002A76CD" w:rsidP="002A76CD">
      <w:pPr>
        <w:pStyle w:val="af8"/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2A76CD">
        <w:rPr>
          <w:sz w:val="20"/>
          <w:szCs w:val="20"/>
        </w:rPr>
        <w:t>Заявки направляются Заказчиком в виде электронного документа на электронную почту Исполнителя.</w:t>
      </w:r>
    </w:p>
    <w:p w14:paraId="12B0C1D2" w14:textId="77777777" w:rsidR="002A76CD" w:rsidRPr="002A76CD" w:rsidRDefault="002A76CD" w:rsidP="002A76CD">
      <w:pPr>
        <w:pStyle w:val="af8"/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bookmarkStart w:id="2" w:name="_Hlk101795187"/>
      <w:bookmarkEnd w:id="1"/>
      <w:r w:rsidRPr="002A76CD">
        <w:rPr>
          <w:sz w:val="20"/>
          <w:szCs w:val="20"/>
        </w:rPr>
        <w:t>Исполнитель несет все издержки и затраты, связанные с выполнением принятых на себя обязательств, включая сопутствующие и дополнительные расходы.</w:t>
      </w:r>
    </w:p>
    <w:bookmarkEnd w:id="2"/>
    <w:p w14:paraId="333294FF" w14:textId="77777777" w:rsidR="002A76CD" w:rsidRPr="002A76CD" w:rsidRDefault="002A76CD" w:rsidP="002A76CD">
      <w:pPr>
        <w:pStyle w:val="af8"/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2A76CD">
        <w:rPr>
          <w:sz w:val="20"/>
          <w:szCs w:val="20"/>
        </w:rPr>
        <w:t>Акт выполненных работ должен быть составлен и подписан сторонами договора по окончании проведения любых работ.</w:t>
      </w:r>
    </w:p>
    <w:p w14:paraId="368ACB7C" w14:textId="14512C86" w:rsidR="002A76CD" w:rsidRPr="002A76CD" w:rsidRDefault="00500268" w:rsidP="002A76CD">
      <w:pPr>
        <w:pStyle w:val="af8"/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bookmarkStart w:id="3" w:name="_Hlk146720334"/>
      <w:r>
        <w:rPr>
          <w:sz w:val="20"/>
          <w:szCs w:val="20"/>
        </w:rPr>
        <w:t xml:space="preserve">В течение </w:t>
      </w:r>
      <w:r w:rsidR="00EE581A">
        <w:rPr>
          <w:sz w:val="20"/>
          <w:szCs w:val="20"/>
        </w:rPr>
        <w:t>5</w:t>
      </w:r>
      <w:r>
        <w:rPr>
          <w:sz w:val="20"/>
          <w:szCs w:val="20"/>
        </w:rPr>
        <w:t xml:space="preserve"> (</w:t>
      </w:r>
      <w:r w:rsidR="00EE581A">
        <w:rPr>
          <w:sz w:val="20"/>
          <w:szCs w:val="20"/>
        </w:rPr>
        <w:t>пяти</w:t>
      </w:r>
      <w:r>
        <w:rPr>
          <w:sz w:val="20"/>
          <w:szCs w:val="20"/>
        </w:rPr>
        <w:t xml:space="preserve">) рабочих дней </w:t>
      </w:r>
      <w:r w:rsidR="0054018D">
        <w:rPr>
          <w:sz w:val="20"/>
          <w:szCs w:val="20"/>
        </w:rPr>
        <w:t>п</w:t>
      </w:r>
      <w:r w:rsidR="002A76CD" w:rsidRPr="002A76CD">
        <w:rPr>
          <w:sz w:val="20"/>
          <w:szCs w:val="20"/>
        </w:rPr>
        <w:t>о</w:t>
      </w:r>
      <w:r w:rsidR="0054018D">
        <w:rPr>
          <w:sz w:val="20"/>
          <w:szCs w:val="20"/>
        </w:rPr>
        <w:t>сле</w:t>
      </w:r>
      <w:r w:rsidR="002A76CD" w:rsidRPr="002A76CD">
        <w:rPr>
          <w:sz w:val="20"/>
          <w:szCs w:val="20"/>
        </w:rPr>
        <w:t xml:space="preserve"> окончании оказания услуг Исполнитель представляет Заказчику </w:t>
      </w:r>
      <w:r w:rsidRPr="00500268">
        <w:rPr>
          <w:sz w:val="20"/>
          <w:szCs w:val="20"/>
        </w:rPr>
        <w:t>заключение о техническом состоянии, описывающее подробное техническое состояние всех узлов и блоков МИ и рекомендации о дальнейших действиях</w:t>
      </w:r>
      <w:r>
        <w:rPr>
          <w:sz w:val="20"/>
          <w:szCs w:val="20"/>
        </w:rPr>
        <w:t>.</w:t>
      </w:r>
    </w:p>
    <w:bookmarkEnd w:id="3"/>
    <w:p w14:paraId="67365076" w14:textId="77777777" w:rsidR="00863CC6" w:rsidRDefault="00863CC6">
      <w:pPr>
        <w:ind w:left="284"/>
        <w:jc w:val="both"/>
        <w:rPr>
          <w:sz w:val="20"/>
          <w:szCs w:val="20"/>
        </w:rPr>
      </w:pPr>
    </w:p>
    <w:p w14:paraId="78EACB5F" w14:textId="77777777" w:rsidR="00500268" w:rsidRDefault="00500268">
      <w:pPr>
        <w:ind w:left="284"/>
        <w:jc w:val="both"/>
        <w:rPr>
          <w:sz w:val="20"/>
          <w:szCs w:val="20"/>
        </w:rPr>
      </w:pPr>
    </w:p>
    <w:tbl>
      <w:tblPr>
        <w:tblStyle w:val="aa"/>
        <w:tblpPr w:leftFromText="180" w:rightFromText="180" w:vertAnchor="text" w:horzAnchor="page" w:tblpX="1249" w:tblpY="521"/>
        <w:tblW w:w="10349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1701"/>
        <w:gridCol w:w="1134"/>
        <w:gridCol w:w="1276"/>
        <w:gridCol w:w="1985"/>
      </w:tblGrid>
      <w:tr w:rsidR="003276E5" w:rsidRPr="003276E5" w14:paraId="06E15D6A" w14:textId="77777777" w:rsidTr="003276E5">
        <w:trPr>
          <w:trHeight w:val="52"/>
        </w:trPr>
        <w:tc>
          <w:tcPr>
            <w:tcW w:w="567" w:type="dxa"/>
            <w:vAlign w:val="center"/>
          </w:tcPr>
          <w:p w14:paraId="58F59D5B" w14:textId="77777777" w:rsidR="003276E5" w:rsidRPr="003276E5" w:rsidRDefault="003276E5" w:rsidP="003276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686" w:type="dxa"/>
            <w:vAlign w:val="center"/>
          </w:tcPr>
          <w:p w14:paraId="61A2A30B" w14:textId="77777777" w:rsidR="003276E5" w:rsidRPr="003276E5" w:rsidRDefault="003276E5" w:rsidP="003276E5">
            <w:pPr>
              <w:jc w:val="center"/>
              <w:rPr>
                <w:b/>
                <w:bCs/>
                <w:sz w:val="20"/>
                <w:szCs w:val="20"/>
              </w:rPr>
            </w:pPr>
            <w:r w:rsidRPr="003276E5">
              <w:rPr>
                <w:b/>
                <w:bCs/>
                <w:sz w:val="20"/>
                <w:szCs w:val="20"/>
              </w:rPr>
              <w:t>Наименование МИ</w:t>
            </w:r>
          </w:p>
        </w:tc>
        <w:tc>
          <w:tcPr>
            <w:tcW w:w="1701" w:type="dxa"/>
            <w:vAlign w:val="center"/>
          </w:tcPr>
          <w:p w14:paraId="3755C7EB" w14:textId="77777777" w:rsidR="003276E5" w:rsidRPr="003276E5" w:rsidRDefault="003276E5" w:rsidP="003276E5">
            <w:pPr>
              <w:jc w:val="center"/>
              <w:rPr>
                <w:b/>
                <w:bCs/>
                <w:sz w:val="20"/>
                <w:szCs w:val="20"/>
              </w:rPr>
            </w:pPr>
            <w:r w:rsidRPr="003276E5">
              <w:rPr>
                <w:b/>
                <w:bCs/>
                <w:sz w:val="20"/>
                <w:szCs w:val="20"/>
              </w:rPr>
              <w:t>Модель (марка) МИ</w:t>
            </w:r>
          </w:p>
        </w:tc>
        <w:tc>
          <w:tcPr>
            <w:tcW w:w="1134" w:type="dxa"/>
            <w:vAlign w:val="center"/>
          </w:tcPr>
          <w:p w14:paraId="70E363ED" w14:textId="77777777" w:rsidR="003276E5" w:rsidRPr="003276E5" w:rsidRDefault="003276E5" w:rsidP="003276E5">
            <w:pPr>
              <w:jc w:val="center"/>
              <w:rPr>
                <w:b/>
                <w:bCs/>
                <w:sz w:val="20"/>
                <w:szCs w:val="20"/>
              </w:rPr>
            </w:pPr>
            <w:r w:rsidRPr="003276E5">
              <w:rPr>
                <w:b/>
                <w:bCs/>
                <w:sz w:val="20"/>
                <w:szCs w:val="20"/>
              </w:rPr>
              <w:t>Год выпуска</w:t>
            </w:r>
          </w:p>
        </w:tc>
        <w:tc>
          <w:tcPr>
            <w:tcW w:w="1276" w:type="dxa"/>
            <w:vAlign w:val="center"/>
          </w:tcPr>
          <w:p w14:paraId="5E7D67F8" w14:textId="77777777" w:rsidR="003276E5" w:rsidRPr="003276E5" w:rsidRDefault="003276E5" w:rsidP="003276E5">
            <w:pPr>
              <w:jc w:val="center"/>
              <w:rPr>
                <w:b/>
                <w:bCs/>
                <w:sz w:val="20"/>
                <w:szCs w:val="20"/>
              </w:rPr>
            </w:pPr>
            <w:r w:rsidRPr="003276E5">
              <w:rPr>
                <w:b/>
                <w:bCs/>
                <w:sz w:val="20"/>
                <w:szCs w:val="20"/>
              </w:rPr>
              <w:t>Серийный номер</w:t>
            </w:r>
          </w:p>
        </w:tc>
        <w:tc>
          <w:tcPr>
            <w:tcW w:w="1985" w:type="dxa"/>
            <w:vAlign w:val="center"/>
          </w:tcPr>
          <w:p w14:paraId="0C0A6C17" w14:textId="77777777" w:rsidR="003276E5" w:rsidRPr="003276E5" w:rsidRDefault="003276E5" w:rsidP="003276E5">
            <w:pPr>
              <w:jc w:val="center"/>
              <w:rPr>
                <w:b/>
                <w:bCs/>
                <w:sz w:val="20"/>
                <w:szCs w:val="20"/>
              </w:rPr>
            </w:pPr>
            <w:r w:rsidRPr="003276E5">
              <w:rPr>
                <w:b/>
                <w:bCs/>
                <w:sz w:val="20"/>
                <w:szCs w:val="20"/>
              </w:rPr>
              <w:t>Место нахождения</w:t>
            </w:r>
          </w:p>
        </w:tc>
      </w:tr>
      <w:tr w:rsidR="003276E5" w:rsidRPr="003276E5" w14:paraId="32812B6B" w14:textId="77777777" w:rsidTr="00EE581A">
        <w:trPr>
          <w:trHeight w:val="92"/>
        </w:trPr>
        <w:tc>
          <w:tcPr>
            <w:tcW w:w="567" w:type="dxa"/>
            <w:vAlign w:val="center"/>
          </w:tcPr>
          <w:p w14:paraId="0EC961AF" w14:textId="77777777" w:rsidR="003276E5" w:rsidRPr="003276E5" w:rsidRDefault="003276E5" w:rsidP="00327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686" w:type="dxa"/>
          </w:tcPr>
          <w:p w14:paraId="5EB53690" w14:textId="66CB5E11" w:rsidR="003276E5" w:rsidRPr="003276E5" w:rsidRDefault="00EE581A" w:rsidP="00EE581A">
            <w:pPr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Комплекс рентгеновский диагностический телеуправляемый</w:t>
            </w:r>
          </w:p>
        </w:tc>
        <w:tc>
          <w:tcPr>
            <w:tcW w:w="1701" w:type="dxa"/>
            <w:vAlign w:val="center"/>
          </w:tcPr>
          <w:p w14:paraId="68FB10CB" w14:textId="1D38CEC2" w:rsidR="003276E5" w:rsidRPr="003276E5" w:rsidRDefault="00EE581A" w:rsidP="003276E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КРТ-"ОКО"</w:t>
            </w:r>
          </w:p>
        </w:tc>
        <w:tc>
          <w:tcPr>
            <w:tcW w:w="1134" w:type="dxa"/>
            <w:vAlign w:val="center"/>
          </w:tcPr>
          <w:p w14:paraId="02C03DD3" w14:textId="5BE10D88" w:rsidR="003276E5" w:rsidRPr="003276E5" w:rsidRDefault="00EE581A" w:rsidP="00327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276" w:type="dxa"/>
            <w:vAlign w:val="center"/>
          </w:tcPr>
          <w:p w14:paraId="241087B8" w14:textId="2A0E6D92" w:rsidR="003276E5" w:rsidRPr="003276E5" w:rsidRDefault="00EE581A" w:rsidP="003276E5">
            <w:pPr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GP0003195</w:t>
            </w:r>
          </w:p>
        </w:tc>
        <w:tc>
          <w:tcPr>
            <w:tcW w:w="1985" w:type="dxa"/>
            <w:vAlign w:val="center"/>
          </w:tcPr>
          <w:p w14:paraId="21E908FD" w14:textId="77777777" w:rsidR="00EE581A" w:rsidRPr="00EE581A" w:rsidRDefault="00EE581A" w:rsidP="00EE581A">
            <w:pPr>
              <w:jc w:val="center"/>
              <w:rPr>
                <w:sz w:val="20"/>
                <w:szCs w:val="20"/>
              </w:rPr>
            </w:pPr>
            <w:r w:rsidRPr="00EE581A">
              <w:rPr>
                <w:sz w:val="20"/>
                <w:szCs w:val="20"/>
              </w:rPr>
              <w:t xml:space="preserve">Тюменская обл., </w:t>
            </w:r>
          </w:p>
          <w:p w14:paraId="29335CF0" w14:textId="040A858A" w:rsidR="003276E5" w:rsidRPr="003276E5" w:rsidRDefault="00EE581A" w:rsidP="00EE581A">
            <w:pPr>
              <w:jc w:val="center"/>
              <w:rPr>
                <w:sz w:val="20"/>
                <w:szCs w:val="20"/>
              </w:rPr>
            </w:pPr>
            <w:r w:rsidRPr="00EE581A">
              <w:rPr>
                <w:sz w:val="20"/>
                <w:szCs w:val="20"/>
              </w:rPr>
              <w:t>г. Тюмень, Широтная, 23а,</w:t>
            </w:r>
          </w:p>
        </w:tc>
      </w:tr>
    </w:tbl>
    <w:p w14:paraId="6B9CC445" w14:textId="3DE06E78" w:rsidR="003276E5" w:rsidRDefault="007745A6" w:rsidP="003276E5">
      <w:pPr>
        <w:pStyle w:val="af8"/>
        <w:numPr>
          <w:ilvl w:val="0"/>
          <w:numId w:val="6"/>
        </w:numPr>
        <w:jc w:val="both"/>
        <w:rPr>
          <w:b/>
          <w:sz w:val="20"/>
          <w:szCs w:val="20"/>
        </w:rPr>
      </w:pPr>
      <w:r w:rsidRPr="003276E5">
        <w:rPr>
          <w:b/>
          <w:sz w:val="20"/>
          <w:szCs w:val="20"/>
        </w:rPr>
        <w:t>Перечень медицинских изделий.</w:t>
      </w:r>
    </w:p>
    <w:p w14:paraId="20F70FD9" w14:textId="77777777" w:rsidR="00814A70" w:rsidRPr="00814A70" w:rsidRDefault="00814A70" w:rsidP="00814A70"/>
    <w:p w14:paraId="2B3CB7DB" w14:textId="77777777" w:rsidR="00814A70" w:rsidRPr="00814A70" w:rsidRDefault="00814A70" w:rsidP="00814A70"/>
    <w:p w14:paraId="0BABE47B" w14:textId="77777777" w:rsidR="00814A70" w:rsidRDefault="00814A70" w:rsidP="00814A70">
      <w:pPr>
        <w:jc w:val="right"/>
      </w:pPr>
    </w:p>
    <w:p w14:paraId="6E4BEA9A" w14:textId="77777777" w:rsidR="00814A70" w:rsidRDefault="00814A70" w:rsidP="00814A70">
      <w:pPr>
        <w:jc w:val="right"/>
      </w:pPr>
    </w:p>
    <w:p w14:paraId="2C2BECEA" w14:textId="21EE997C" w:rsidR="00814A70" w:rsidRDefault="0010565D" w:rsidP="0010565D">
      <w:pPr>
        <w:jc w:val="right"/>
      </w:pPr>
      <w:r>
        <w:t>Приложение № 1</w:t>
      </w:r>
    </w:p>
    <w:p w14:paraId="116156D7" w14:textId="02EB92C4" w:rsidR="0010565D" w:rsidRPr="00814A70" w:rsidRDefault="0010565D" w:rsidP="0010565D">
      <w:pPr>
        <w:jc w:val="right"/>
      </w:pPr>
      <w:r>
        <w:t>Перечень работ по диагностике</w:t>
      </w:r>
    </w:p>
    <w:p w14:paraId="3F84EDEA" w14:textId="05A12689" w:rsidR="00814A70" w:rsidRPr="00814A70" w:rsidRDefault="00814A70" w:rsidP="00814A70"/>
    <w:p w14:paraId="6DE7AAA8" w14:textId="77777777" w:rsidR="00814A70" w:rsidRPr="00814A70" w:rsidRDefault="00814A70" w:rsidP="00814A70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8641"/>
      </w:tblGrid>
      <w:tr w:rsidR="0010565D" w14:paraId="038DC09F" w14:textId="77777777" w:rsidTr="0010565D">
        <w:tc>
          <w:tcPr>
            <w:tcW w:w="704" w:type="dxa"/>
          </w:tcPr>
          <w:p w14:paraId="7A6D1725" w14:textId="036CF6A8" w:rsidR="0010565D" w:rsidRPr="0010565D" w:rsidRDefault="0010565D" w:rsidP="00814A70">
            <w:pPr>
              <w:rPr>
                <w:b/>
                <w:bCs/>
              </w:rPr>
            </w:pPr>
            <w:r w:rsidRPr="0010565D">
              <w:rPr>
                <w:b/>
                <w:bCs/>
              </w:rPr>
              <w:t>№ п/п</w:t>
            </w:r>
          </w:p>
        </w:tc>
        <w:tc>
          <w:tcPr>
            <w:tcW w:w="8641" w:type="dxa"/>
          </w:tcPr>
          <w:p w14:paraId="461DE2AC" w14:textId="04B4092C" w:rsidR="0010565D" w:rsidRPr="0010565D" w:rsidRDefault="0010565D" w:rsidP="0010565D">
            <w:pPr>
              <w:rPr>
                <w:b/>
                <w:bCs/>
              </w:rPr>
            </w:pPr>
            <w:r w:rsidRPr="0010565D">
              <w:rPr>
                <w:b/>
                <w:bCs/>
              </w:rPr>
              <w:t xml:space="preserve">Перечень работ по диагностике </w:t>
            </w:r>
            <w:r w:rsidR="00AB47BF">
              <w:rPr>
                <w:b/>
                <w:bCs/>
              </w:rPr>
              <w:t>к</w:t>
            </w:r>
            <w:r w:rsidR="00AB47BF" w:rsidRPr="00AB47BF">
              <w:rPr>
                <w:b/>
                <w:bCs/>
              </w:rPr>
              <w:t>омплекс</w:t>
            </w:r>
            <w:r w:rsidR="00AB47BF">
              <w:rPr>
                <w:b/>
                <w:bCs/>
              </w:rPr>
              <w:t>а</w:t>
            </w:r>
            <w:r w:rsidR="00AB47BF" w:rsidRPr="00AB47BF">
              <w:rPr>
                <w:b/>
                <w:bCs/>
              </w:rPr>
              <w:t xml:space="preserve"> рентгеновск</w:t>
            </w:r>
            <w:r w:rsidR="00AB47BF">
              <w:rPr>
                <w:b/>
                <w:bCs/>
              </w:rPr>
              <w:t>ого</w:t>
            </w:r>
            <w:r w:rsidR="00AB47BF" w:rsidRPr="00AB47BF">
              <w:rPr>
                <w:b/>
                <w:bCs/>
              </w:rPr>
              <w:t xml:space="preserve"> диагностическ</w:t>
            </w:r>
            <w:r w:rsidR="00AB47BF">
              <w:rPr>
                <w:b/>
                <w:bCs/>
              </w:rPr>
              <w:t>ого</w:t>
            </w:r>
            <w:r w:rsidR="00AB47BF" w:rsidRPr="00AB47BF">
              <w:rPr>
                <w:b/>
                <w:bCs/>
              </w:rPr>
              <w:t xml:space="preserve"> телеуправляем</w:t>
            </w:r>
            <w:r w:rsidR="00AB47BF">
              <w:rPr>
                <w:b/>
                <w:bCs/>
              </w:rPr>
              <w:t>ого</w:t>
            </w:r>
            <w:r w:rsidR="00AB47BF" w:rsidRPr="00AB47BF">
              <w:rPr>
                <w:b/>
                <w:bCs/>
              </w:rPr>
              <w:t xml:space="preserve"> КРТ-"ОКО"</w:t>
            </w:r>
            <w:r w:rsidR="00AB47BF">
              <w:rPr>
                <w:b/>
                <w:bCs/>
              </w:rPr>
              <w:t xml:space="preserve">, с/н </w:t>
            </w:r>
            <w:r w:rsidR="00AB47BF" w:rsidRPr="00AB47BF">
              <w:rPr>
                <w:b/>
                <w:bCs/>
              </w:rPr>
              <w:t>GP0003195</w:t>
            </w:r>
          </w:p>
        </w:tc>
      </w:tr>
      <w:tr w:rsidR="0010565D" w14:paraId="2CF60854" w14:textId="77777777" w:rsidTr="0010565D">
        <w:tc>
          <w:tcPr>
            <w:tcW w:w="704" w:type="dxa"/>
          </w:tcPr>
          <w:p w14:paraId="702348F5" w14:textId="641892EB" w:rsidR="0010565D" w:rsidRDefault="0010565D" w:rsidP="0010565D">
            <w:pPr>
              <w:jc w:val="center"/>
            </w:pPr>
            <w:r>
              <w:t>1</w:t>
            </w:r>
          </w:p>
        </w:tc>
        <w:tc>
          <w:tcPr>
            <w:tcW w:w="8641" w:type="dxa"/>
          </w:tcPr>
          <w:p w14:paraId="14B2DDDC" w14:textId="7F0E931B" w:rsidR="0010565D" w:rsidRDefault="0010565D" w:rsidP="00814A70">
            <w:r>
              <w:t>Внешний осмотр</w:t>
            </w:r>
          </w:p>
        </w:tc>
      </w:tr>
      <w:tr w:rsidR="0010565D" w14:paraId="0348079B" w14:textId="77777777" w:rsidTr="0010565D">
        <w:tc>
          <w:tcPr>
            <w:tcW w:w="704" w:type="dxa"/>
          </w:tcPr>
          <w:p w14:paraId="75AA5C53" w14:textId="1DC92733" w:rsidR="0010565D" w:rsidRDefault="0010565D" w:rsidP="0010565D">
            <w:pPr>
              <w:jc w:val="center"/>
            </w:pPr>
            <w:r>
              <w:t>2</w:t>
            </w:r>
          </w:p>
        </w:tc>
        <w:tc>
          <w:tcPr>
            <w:tcW w:w="8641" w:type="dxa"/>
          </w:tcPr>
          <w:p w14:paraId="23A4C5E1" w14:textId="2E963553" w:rsidR="0010565D" w:rsidRDefault="0010565D" w:rsidP="00814A70">
            <w:r>
              <w:t>Разборка</w:t>
            </w:r>
          </w:p>
        </w:tc>
      </w:tr>
      <w:tr w:rsidR="0010565D" w14:paraId="0E44D680" w14:textId="77777777" w:rsidTr="0010565D">
        <w:tc>
          <w:tcPr>
            <w:tcW w:w="704" w:type="dxa"/>
          </w:tcPr>
          <w:p w14:paraId="7D5887FE" w14:textId="48F1A399" w:rsidR="0010565D" w:rsidRDefault="0010565D" w:rsidP="0010565D">
            <w:pPr>
              <w:jc w:val="center"/>
            </w:pPr>
            <w:r>
              <w:t>3</w:t>
            </w:r>
          </w:p>
        </w:tc>
        <w:tc>
          <w:tcPr>
            <w:tcW w:w="8641" w:type="dxa"/>
          </w:tcPr>
          <w:p w14:paraId="48660E71" w14:textId="02207132" w:rsidR="0010565D" w:rsidRDefault="0010565D" w:rsidP="00814A70">
            <w:r>
              <w:t>Проверка узлов и компонентов аппарата</w:t>
            </w:r>
          </w:p>
        </w:tc>
      </w:tr>
      <w:tr w:rsidR="0010565D" w14:paraId="60309F58" w14:textId="77777777" w:rsidTr="0010565D">
        <w:tc>
          <w:tcPr>
            <w:tcW w:w="704" w:type="dxa"/>
          </w:tcPr>
          <w:p w14:paraId="01E5B0FD" w14:textId="791DF6C6" w:rsidR="0010565D" w:rsidRDefault="0010565D" w:rsidP="0010565D">
            <w:pPr>
              <w:jc w:val="center"/>
            </w:pPr>
            <w:r>
              <w:t>4</w:t>
            </w:r>
          </w:p>
        </w:tc>
        <w:tc>
          <w:tcPr>
            <w:tcW w:w="8641" w:type="dxa"/>
          </w:tcPr>
          <w:p w14:paraId="63C38E22" w14:textId="40C2508D" w:rsidR="0010565D" w:rsidRDefault="0010565D" w:rsidP="00814A70">
            <w:r>
              <w:t>Выявление неисправных узлов и компонентов</w:t>
            </w:r>
          </w:p>
        </w:tc>
      </w:tr>
      <w:tr w:rsidR="006D0C61" w14:paraId="60A21FE1" w14:textId="77777777" w:rsidTr="0010565D">
        <w:tc>
          <w:tcPr>
            <w:tcW w:w="704" w:type="dxa"/>
          </w:tcPr>
          <w:p w14:paraId="152B4CA8" w14:textId="259E28D3" w:rsidR="006D0C61" w:rsidRDefault="00B320F2" w:rsidP="0010565D">
            <w:pPr>
              <w:jc w:val="center"/>
            </w:pPr>
            <w:r>
              <w:t>6</w:t>
            </w:r>
          </w:p>
        </w:tc>
        <w:tc>
          <w:tcPr>
            <w:tcW w:w="8641" w:type="dxa"/>
          </w:tcPr>
          <w:p w14:paraId="39287876" w14:textId="373F88AA" w:rsidR="006D0C61" w:rsidRDefault="004E3C00" w:rsidP="00814A70">
            <w:r w:rsidRPr="004E3C00">
              <w:t>Ремонт аппарата, при наличии технической возможности и отсутствии необходимости замены комплектующих/запасных частей</w:t>
            </w:r>
          </w:p>
        </w:tc>
      </w:tr>
      <w:tr w:rsidR="0010565D" w14:paraId="6776F7A5" w14:textId="77777777" w:rsidTr="0010565D">
        <w:tc>
          <w:tcPr>
            <w:tcW w:w="704" w:type="dxa"/>
          </w:tcPr>
          <w:p w14:paraId="445DE084" w14:textId="34EA2031" w:rsidR="0010565D" w:rsidRDefault="00B320F2" w:rsidP="0010565D">
            <w:pPr>
              <w:jc w:val="center"/>
            </w:pPr>
            <w:r>
              <w:t>7</w:t>
            </w:r>
          </w:p>
        </w:tc>
        <w:tc>
          <w:tcPr>
            <w:tcW w:w="8641" w:type="dxa"/>
          </w:tcPr>
          <w:p w14:paraId="607AF0DB" w14:textId="0F1B81BA" w:rsidR="0010565D" w:rsidRDefault="0010565D" w:rsidP="00814A70">
            <w:r>
              <w:t>Сборка</w:t>
            </w:r>
          </w:p>
        </w:tc>
      </w:tr>
      <w:tr w:rsidR="0010565D" w14:paraId="0C90AC74" w14:textId="77777777" w:rsidTr="0010565D">
        <w:tc>
          <w:tcPr>
            <w:tcW w:w="704" w:type="dxa"/>
          </w:tcPr>
          <w:p w14:paraId="6D9DF29A" w14:textId="2C638407" w:rsidR="0010565D" w:rsidRDefault="00B320F2" w:rsidP="0010565D">
            <w:pPr>
              <w:jc w:val="center"/>
            </w:pPr>
            <w:r>
              <w:t>8</w:t>
            </w:r>
          </w:p>
        </w:tc>
        <w:tc>
          <w:tcPr>
            <w:tcW w:w="8641" w:type="dxa"/>
          </w:tcPr>
          <w:p w14:paraId="5F70FC6C" w14:textId="20A48F42" w:rsidR="0010565D" w:rsidRDefault="0010565D" w:rsidP="00814A70">
            <w:r>
              <w:t>Составление отчетной документации</w:t>
            </w:r>
          </w:p>
        </w:tc>
      </w:tr>
    </w:tbl>
    <w:p w14:paraId="49E0BB60" w14:textId="1298A93C" w:rsidR="00814A70" w:rsidRPr="00814A70" w:rsidRDefault="00814A70" w:rsidP="00814A70"/>
    <w:sectPr w:rsidR="00814A70" w:rsidRPr="00814A7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9B24E" w14:textId="77777777" w:rsidR="00445A5C" w:rsidRDefault="00445A5C">
      <w:r>
        <w:separator/>
      </w:r>
    </w:p>
  </w:endnote>
  <w:endnote w:type="continuationSeparator" w:id="0">
    <w:p w14:paraId="2F0B2201" w14:textId="77777777" w:rsidR="00445A5C" w:rsidRDefault="00445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B457F" w14:textId="77777777" w:rsidR="00445A5C" w:rsidRDefault="00445A5C">
      <w:r>
        <w:separator/>
      </w:r>
    </w:p>
  </w:footnote>
  <w:footnote w:type="continuationSeparator" w:id="0">
    <w:p w14:paraId="6EBA9924" w14:textId="77777777" w:rsidR="00445A5C" w:rsidRDefault="00445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416A"/>
    <w:multiLevelType w:val="multilevel"/>
    <w:tmpl w:val="DAF2246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76590E"/>
    <w:multiLevelType w:val="multilevel"/>
    <w:tmpl w:val="EE6664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8B7C8A"/>
    <w:multiLevelType w:val="hybridMultilevel"/>
    <w:tmpl w:val="F6CE0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C0A0B"/>
    <w:multiLevelType w:val="multilevel"/>
    <w:tmpl w:val="D1BCB1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B566C63"/>
    <w:multiLevelType w:val="hybridMultilevel"/>
    <w:tmpl w:val="E55EC4A4"/>
    <w:lvl w:ilvl="0" w:tplc="6798B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8C23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BAC9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F26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58E4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23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5250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AE5E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72EF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C4FA9"/>
    <w:multiLevelType w:val="multilevel"/>
    <w:tmpl w:val="9C24A3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906DC4"/>
    <w:multiLevelType w:val="multilevel"/>
    <w:tmpl w:val="884A24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1A533AB"/>
    <w:multiLevelType w:val="hybridMultilevel"/>
    <w:tmpl w:val="B106D6C2"/>
    <w:lvl w:ilvl="0" w:tplc="47D4EF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1D7389"/>
    <w:multiLevelType w:val="multilevel"/>
    <w:tmpl w:val="44FE171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bullet"/>
      <w:lvlText w:val=""/>
      <w:lvlJc w:val="left"/>
      <w:pPr>
        <w:ind w:left="716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8A518AF"/>
    <w:multiLevelType w:val="multilevel"/>
    <w:tmpl w:val="C10EB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696584779">
    <w:abstractNumId w:val="1"/>
  </w:num>
  <w:num w:numId="2" w16cid:durableId="828593537">
    <w:abstractNumId w:val="9"/>
  </w:num>
  <w:num w:numId="3" w16cid:durableId="726807561">
    <w:abstractNumId w:val="4"/>
  </w:num>
  <w:num w:numId="4" w16cid:durableId="1375622116">
    <w:abstractNumId w:val="6"/>
  </w:num>
  <w:num w:numId="5" w16cid:durableId="1052313987">
    <w:abstractNumId w:val="3"/>
  </w:num>
  <w:num w:numId="6" w16cid:durableId="386732550">
    <w:abstractNumId w:val="0"/>
  </w:num>
  <w:num w:numId="7" w16cid:durableId="16452363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1074773">
    <w:abstractNumId w:val="7"/>
  </w:num>
  <w:num w:numId="9" w16cid:durableId="1762020966">
    <w:abstractNumId w:val="2"/>
  </w:num>
  <w:num w:numId="10" w16cid:durableId="196358616">
    <w:abstractNumId w:val="5"/>
  </w:num>
  <w:num w:numId="11" w16cid:durableId="18816245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CC6"/>
    <w:rsid w:val="00034E8C"/>
    <w:rsid w:val="0007419A"/>
    <w:rsid w:val="0010565D"/>
    <w:rsid w:val="00170D32"/>
    <w:rsid w:val="001C2FD1"/>
    <w:rsid w:val="00207ACF"/>
    <w:rsid w:val="002408CF"/>
    <w:rsid w:val="002A76CD"/>
    <w:rsid w:val="003276E5"/>
    <w:rsid w:val="00334578"/>
    <w:rsid w:val="00353D0B"/>
    <w:rsid w:val="003965CC"/>
    <w:rsid w:val="00445A5C"/>
    <w:rsid w:val="00492409"/>
    <w:rsid w:val="004D2397"/>
    <w:rsid w:val="004E3C00"/>
    <w:rsid w:val="00500268"/>
    <w:rsid w:val="00524E87"/>
    <w:rsid w:val="0054018D"/>
    <w:rsid w:val="005A5EF3"/>
    <w:rsid w:val="00697D63"/>
    <w:rsid w:val="006D0C61"/>
    <w:rsid w:val="00731FBE"/>
    <w:rsid w:val="00744DD9"/>
    <w:rsid w:val="007745A6"/>
    <w:rsid w:val="00795B29"/>
    <w:rsid w:val="00814A70"/>
    <w:rsid w:val="00863CC6"/>
    <w:rsid w:val="008D73D1"/>
    <w:rsid w:val="009341F3"/>
    <w:rsid w:val="00AB47BF"/>
    <w:rsid w:val="00AF53FD"/>
    <w:rsid w:val="00B320F2"/>
    <w:rsid w:val="00BB2AF3"/>
    <w:rsid w:val="00C84EC3"/>
    <w:rsid w:val="00CD422B"/>
    <w:rsid w:val="00D659EB"/>
    <w:rsid w:val="00DA1655"/>
    <w:rsid w:val="00E218F8"/>
    <w:rsid w:val="00E63719"/>
    <w:rsid w:val="00EE581A"/>
    <w:rsid w:val="00FA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9C029"/>
  <w15:docId w15:val="{C46681DB-B1B1-482B-8687-0097025B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Calibri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472C4" w:themeColor="accent1"/>
      <w:sz w:val="18"/>
      <w:szCs w:val="18"/>
    </w:rPr>
  </w:style>
  <w:style w:type="table" w:styleId="a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4">
    <w:name w:val="Title"/>
    <w:basedOn w:val="a"/>
    <w:next w:val="a"/>
    <w:link w:val="af5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5">
    <w:name w:val="Заголовок Знак"/>
    <w:basedOn w:val="a0"/>
    <w:link w:val="af4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6">
    <w:name w:val="Subtitle"/>
    <w:basedOn w:val="a"/>
    <w:next w:val="a"/>
    <w:link w:val="af7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7">
    <w:name w:val="Подзаголовок Знак"/>
    <w:basedOn w:val="a0"/>
    <w:link w:val="af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8">
    <w:name w:val="List Paragraph"/>
    <w:aliases w:val="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Варианты ответов,Булет1,1Булет"/>
    <w:basedOn w:val="a"/>
    <w:link w:val="af9"/>
    <w:uiPriority w:val="34"/>
    <w:qFormat/>
    <w:pPr>
      <w:ind w:left="720"/>
      <w:contextualSpacing/>
    </w:pPr>
  </w:style>
  <w:style w:type="character" w:styleId="afa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b">
    <w:name w:val="Intense Quote"/>
    <w:basedOn w:val="a"/>
    <w:next w:val="a"/>
    <w:link w:val="afc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c">
    <w:name w:val="Выделенная цитата Знак"/>
    <w:basedOn w:val="a0"/>
    <w:link w:val="afb"/>
    <w:uiPriority w:val="30"/>
    <w:rPr>
      <w:i/>
      <w:iCs/>
      <w:color w:val="2F5496" w:themeColor="accent1" w:themeShade="BF"/>
    </w:rPr>
  </w:style>
  <w:style w:type="character" w:styleId="afd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f9">
    <w:name w:val="Абзац списка Знак"/>
    <w:aliases w:val="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"/>
    <w:link w:val="af8"/>
    <w:uiPriority w:val="34"/>
    <w:qFormat/>
  </w:style>
  <w:style w:type="paragraph" w:customStyle="1" w:styleId="COLTOP">
    <w:name w:val="#COL_TOP"/>
    <w:uiPriority w:val="99"/>
    <w:pPr>
      <w:widowControl w:val="0"/>
      <w:spacing w:after="0" w:line="240" w:lineRule="auto"/>
    </w:pPr>
    <w:rPr>
      <w:rFonts w:ascii="Arial, sans-serif" w:eastAsia="Times New Roman" w:hAnsi="Arial, sans-serif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1673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Лариса Быкова</cp:lastModifiedBy>
  <cp:revision>11</cp:revision>
  <dcterms:created xsi:type="dcterms:W3CDTF">2026-04-03T11:08:00Z</dcterms:created>
  <dcterms:modified xsi:type="dcterms:W3CDTF">2026-06-09T10:53:00Z</dcterms:modified>
</cp:coreProperties>
</file>