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426" w:rsidRDefault="00C34426">
      <w:pPr>
        <w:keepNext/>
        <w:keepLines/>
        <w:rPr>
          <w:sz w:val="26"/>
          <w:szCs w:val="26"/>
        </w:rPr>
      </w:pPr>
      <w:bookmarkStart w:id="0" w:name="_GoBack"/>
      <w:bookmarkEnd w:id="0"/>
    </w:p>
    <w:p w:rsidR="00C34426" w:rsidRDefault="00142B0B">
      <w:pPr>
        <w:keepNext/>
        <w:keepLines/>
        <w:spacing w:line="276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«УТВЕРЖДАЮ»</w:t>
      </w:r>
    </w:p>
    <w:p w:rsidR="00C34426" w:rsidRDefault="00142B0B">
      <w:pPr>
        <w:keepNext/>
        <w:keepLines/>
        <w:spacing w:line="276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Главный инженер</w:t>
      </w:r>
    </w:p>
    <w:p w:rsidR="00C34426" w:rsidRDefault="00142B0B">
      <w:pPr>
        <w:keepNext/>
        <w:keepLines/>
        <w:spacing w:line="276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филиала ПАО «Якутскэнерго»</w:t>
      </w:r>
    </w:p>
    <w:p w:rsidR="00C34426" w:rsidRDefault="00142B0B">
      <w:pPr>
        <w:keepNext/>
        <w:keepLines/>
        <w:spacing w:line="276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Западные электрические сети</w:t>
      </w:r>
    </w:p>
    <w:p w:rsidR="00C34426" w:rsidRDefault="00142B0B">
      <w:pPr>
        <w:keepNext/>
        <w:keepLines/>
        <w:spacing w:line="276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 Доржиев Ж. Н.</w:t>
      </w:r>
    </w:p>
    <w:p w:rsidR="00C34426" w:rsidRDefault="00142B0B">
      <w:pPr>
        <w:keepNext/>
        <w:keepLines/>
        <w:spacing w:line="276" w:lineRule="auto"/>
        <w:jc w:val="right"/>
        <w:rPr>
          <w:sz w:val="26"/>
          <w:szCs w:val="26"/>
        </w:rPr>
      </w:pPr>
      <w:r>
        <w:rPr>
          <w:rFonts w:eastAsia="Calibri"/>
          <w:sz w:val="24"/>
          <w:szCs w:val="24"/>
        </w:rPr>
        <w:t>«___»____________ 2026 г.</w:t>
      </w:r>
    </w:p>
    <w:p w:rsidR="00C34426" w:rsidRDefault="00C34426">
      <w:pPr>
        <w:keepNext/>
        <w:keepLines/>
        <w:spacing w:line="276" w:lineRule="auto"/>
        <w:rPr>
          <w:sz w:val="26"/>
          <w:szCs w:val="26"/>
        </w:rPr>
      </w:pPr>
    </w:p>
    <w:p w:rsidR="00C34426" w:rsidRDefault="00C34426">
      <w:pPr>
        <w:keepNext/>
        <w:keepLines/>
        <w:rPr>
          <w:sz w:val="26"/>
          <w:szCs w:val="26"/>
        </w:rPr>
      </w:pPr>
    </w:p>
    <w:p w:rsidR="00C34426" w:rsidRDefault="00C34426">
      <w:pPr>
        <w:keepNext/>
        <w:keepLines/>
        <w:rPr>
          <w:sz w:val="26"/>
          <w:szCs w:val="26"/>
        </w:rPr>
      </w:pPr>
    </w:p>
    <w:p w:rsidR="00C34426" w:rsidRDefault="00C34426">
      <w:pPr>
        <w:keepNext/>
        <w:keepLines/>
        <w:rPr>
          <w:sz w:val="26"/>
          <w:szCs w:val="26"/>
        </w:rPr>
      </w:pPr>
    </w:p>
    <w:p w:rsidR="00C34426" w:rsidRDefault="00C34426">
      <w:pPr>
        <w:keepNext/>
        <w:keepLines/>
        <w:rPr>
          <w:sz w:val="26"/>
          <w:szCs w:val="26"/>
        </w:rPr>
      </w:pPr>
    </w:p>
    <w:p w:rsidR="00C34426" w:rsidRDefault="00C34426">
      <w:pPr>
        <w:keepNext/>
        <w:keepLines/>
        <w:rPr>
          <w:sz w:val="26"/>
          <w:szCs w:val="26"/>
        </w:rPr>
      </w:pPr>
    </w:p>
    <w:p w:rsidR="00C34426" w:rsidRDefault="00C34426">
      <w:pPr>
        <w:keepNext/>
        <w:keepLines/>
        <w:rPr>
          <w:sz w:val="26"/>
          <w:szCs w:val="26"/>
        </w:rPr>
      </w:pPr>
    </w:p>
    <w:p w:rsidR="00C34426" w:rsidRDefault="00C34426">
      <w:pPr>
        <w:keepNext/>
        <w:keepLines/>
        <w:rPr>
          <w:sz w:val="26"/>
          <w:szCs w:val="26"/>
        </w:rPr>
      </w:pPr>
    </w:p>
    <w:p w:rsidR="00C34426" w:rsidRDefault="00142B0B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C34426" w:rsidRDefault="00142B0B">
      <w:pPr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ОКПД2 08.12.12.130 Поставка гравия для нужд </w:t>
      </w:r>
    </w:p>
    <w:p w:rsidR="00C34426" w:rsidRDefault="00142B0B">
      <w:pPr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Западных электрических сетей </w:t>
      </w:r>
      <w:r>
        <w:br w:type="page"/>
      </w:r>
    </w:p>
    <w:p w:rsidR="00C34426" w:rsidRDefault="00142B0B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rPr>
          <w:rFonts w:cstheme="minorHAnsi"/>
          <w:b w:val="0"/>
          <w:bCs w:val="0"/>
          <w:sz w:val="20"/>
          <w:szCs w:val="20"/>
        </w:rPr>
        <w:id w:val="1141612093"/>
        <w:docPartObj>
          <w:docPartGallery w:val="Table of Contents"/>
          <w:docPartUnique/>
        </w:docPartObj>
      </w:sdtPr>
      <w:sdtEndPr/>
      <w:sdtContent>
        <w:p w:rsidR="00C34426" w:rsidRDefault="00142B0B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8"/>
              <w:rFonts w:eastAsia="Calibri"/>
              <w:webHidden/>
            </w:rPr>
            <w:instrText xml:space="preserve"> TOC \z \o "1-4" \u \h</w:instrText>
          </w:r>
          <w:r>
            <w:rPr>
              <w:rStyle w:val="aff8"/>
              <w:rFonts w:eastAsia="Calibri"/>
            </w:rPr>
            <w:fldChar w:fldCharType="separate"/>
          </w:r>
          <w:hyperlink w:anchor="_Toc230271307">
            <w:r>
              <w:rPr>
                <w:rStyle w:val="aff8"/>
                <w:rFonts w:eastAsia="Calibri"/>
                <w:webHidden/>
              </w:rPr>
              <w:t>1.</w:t>
            </w:r>
            <w:r>
              <w:rPr>
                <w:rStyle w:val="aff8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8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_Toc230271307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C34426" w:rsidRDefault="00142B0B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0271308">
            <w:r>
              <w:rPr>
                <w:rStyle w:val="aff8"/>
                <w:rFonts w:eastAsia="Calibri"/>
                <w:iCs/>
                <w:webHidden/>
              </w:rPr>
              <w:t>1.1.</w:t>
            </w:r>
            <w:r>
              <w:rPr>
                <w:rStyle w:val="aff8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8"/>
                <w:rFonts w:eastAsia="Calibri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_Toc230271308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C34426" w:rsidRDefault="00142B0B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0271309">
            <w:r>
              <w:rPr>
                <w:rStyle w:val="aff8"/>
                <w:rFonts w:eastAsia="Calibri"/>
                <w:iCs/>
                <w:webHidden/>
              </w:rPr>
              <w:t>1.2.</w:t>
            </w:r>
            <w:r>
              <w:rPr>
                <w:rStyle w:val="aff8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8"/>
                <w:rFonts w:eastAsia="Calibri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_Toc230271309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C34426" w:rsidRDefault="00142B0B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0271310">
            <w:r>
              <w:rPr>
                <w:rStyle w:val="aff8"/>
                <w:rFonts w:eastAsia="Calibri"/>
                <w:webHidden/>
              </w:rPr>
              <w:t>2.</w:t>
            </w:r>
            <w:r>
              <w:rPr>
                <w:rStyle w:val="aff8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8"/>
                <w:rFonts w:eastAsia="Calibri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_Toc230271310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C34426" w:rsidRDefault="00142B0B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0271311">
            <w:r>
              <w:rPr>
                <w:rStyle w:val="aff8"/>
                <w:rFonts w:eastAsia="Calibri"/>
                <w:iCs/>
                <w:webHidden/>
              </w:rPr>
              <w:t>2.1.</w:t>
            </w:r>
            <w:r>
              <w:rPr>
                <w:rStyle w:val="aff8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8"/>
                <w:rFonts w:eastAsia="Calibri"/>
              </w:rPr>
              <w:t xml:space="preserve">Требования к </w:t>
            </w:r>
            <w:r>
              <w:rPr>
                <w:rStyle w:val="aff8"/>
                <w:rFonts w:eastAsia="Calibri"/>
              </w:rPr>
              <w:t>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_Toc230271311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C34426" w:rsidRDefault="00142B0B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0271312">
            <w:r>
              <w:rPr>
                <w:rStyle w:val="aff8"/>
                <w:rFonts w:eastAsia="Calibri"/>
                <w:webHidden/>
              </w:rPr>
              <w:t>2.1.1.</w:t>
            </w:r>
            <w:r>
              <w:rPr>
                <w:rStyle w:val="aff8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8"/>
                <w:rFonts w:eastAsia="Calibri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_Toc230271312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C34426" w:rsidRDefault="00142B0B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0271313">
            <w:r>
              <w:rPr>
                <w:rStyle w:val="aff8"/>
                <w:rFonts w:eastAsia="Calibri"/>
                <w:webHidden/>
              </w:rPr>
              <w:t>Таблица 1.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_Toc230271313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C34426" w:rsidRDefault="00142B0B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0271314">
            <w:r>
              <w:rPr>
                <w:rStyle w:val="aff8"/>
                <w:rFonts w:eastAsia="Calibri"/>
                <w:webHidden/>
              </w:rPr>
              <w:t>2.1.2.</w:t>
            </w:r>
            <w:r>
              <w:rPr>
                <w:rStyle w:val="aff8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8"/>
                <w:rFonts w:eastAsia="Calibri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_Toc230271314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C34426" w:rsidRDefault="00142B0B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0271315">
            <w:r>
              <w:rPr>
                <w:rStyle w:val="aff8"/>
                <w:rFonts w:eastAsia="Calibri"/>
                <w:webHidden/>
              </w:rPr>
              <w:t>Таблица 2. Требования по ср</w:t>
            </w:r>
            <w:r>
              <w:rPr>
                <w:rStyle w:val="aff8"/>
                <w:rFonts w:eastAsia="Calibri"/>
                <w:webHidden/>
              </w:rPr>
              <w:t>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_Toc230271315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C34426" w:rsidRDefault="00142B0B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0271316">
            <w:r>
              <w:rPr>
                <w:rStyle w:val="aff8"/>
                <w:rFonts w:eastAsia="Calibri"/>
                <w:iCs/>
                <w:webHidden/>
              </w:rPr>
              <w:t>2.2.</w:t>
            </w:r>
            <w:r>
              <w:rPr>
                <w:rStyle w:val="aff8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8"/>
                <w:rFonts w:eastAsia="Calibri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_Toc230271316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8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C34426" w:rsidRDefault="00142B0B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0271317">
            <w:r>
              <w:rPr>
                <w:rStyle w:val="aff8"/>
                <w:rFonts w:eastAsia="Calibri"/>
                <w:webHidden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_Toc230271317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8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C34426" w:rsidRDefault="00142B0B">
          <w:pPr>
            <w:pStyle w:val="3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0271318">
            <w:r>
              <w:rPr>
                <w:rStyle w:val="aff8"/>
                <w:rFonts w:eastAsia="Calibri"/>
                <w:i/>
                <w:webHidden/>
              </w:rPr>
              <w:t>Согласие с требованием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_Toc230271318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8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C34426" w:rsidRDefault="00142B0B">
          <w:pPr>
            <w:pStyle w:val="3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0271319">
            <w:r>
              <w:rPr>
                <w:rStyle w:val="aff8"/>
                <w:rFonts w:eastAsia="Calibri"/>
                <w:bCs/>
                <w:i/>
                <w:iCs/>
                <w:webHidden/>
              </w:rPr>
              <w:t xml:space="preserve">Требуется в составе заявки представить заполненную Форму Коммерческого предложения и Структуры </w:t>
            </w:r>
            <w:r>
              <w:rPr>
                <w:rStyle w:val="aff8"/>
                <w:rFonts w:eastAsia="Calibri"/>
                <w:bCs/>
                <w:i/>
                <w:iCs/>
                <w:webHidden/>
              </w:rPr>
              <w:t>НМЦ в части столбцов раздела «Коммерческое предложение».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_Toc230271319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8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  <w:r>
            <w:rPr>
              <w:rStyle w:val="aff8"/>
            </w:rPr>
            <w:fldChar w:fldCharType="end"/>
          </w:r>
        </w:p>
      </w:sdtContent>
    </w:sdt>
    <w:p w:rsidR="00C34426" w:rsidRDefault="00C34426">
      <w:pPr>
        <w:pStyle w:val="38"/>
        <w:tabs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</w:p>
    <w:p w:rsidR="00C34426" w:rsidRDefault="00C34426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C34426" w:rsidRDefault="00142B0B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C34426" w:rsidRDefault="00142B0B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" w:name="_Toc230271307"/>
      <w:bookmarkStart w:id="2" w:name="_Toc51339692"/>
      <w:r>
        <w:rPr>
          <w:lang w:val="ru-RU"/>
        </w:rPr>
        <w:lastRenderedPageBreak/>
        <w:t>Общие сведения</w:t>
      </w:r>
      <w:bookmarkEnd w:id="1"/>
      <w:bookmarkEnd w:id="2"/>
    </w:p>
    <w:p w:rsidR="00C34426" w:rsidRDefault="00142B0B">
      <w:pPr>
        <w:pStyle w:val="4"/>
        <w:numPr>
          <w:ilvl w:val="1"/>
          <w:numId w:val="3"/>
        </w:numPr>
      </w:pPr>
      <w:bookmarkStart w:id="3" w:name="_Toc230271308"/>
      <w:bookmarkStart w:id="4" w:name="_Toc46743506"/>
      <w:r>
        <w:t>Наименование закупаемой продукции</w:t>
      </w:r>
      <w:bookmarkEnd w:id="3"/>
      <w:bookmarkEnd w:id="4"/>
    </w:p>
    <w:p w:rsidR="00C34426" w:rsidRDefault="00142B0B">
      <w:pPr>
        <w:widowControl w:val="0"/>
        <w:tabs>
          <w:tab w:val="left" w:pos="426"/>
        </w:tabs>
        <w:spacing w:before="120" w:after="120"/>
        <w:rPr>
          <w:rStyle w:val="aff"/>
          <w:rFonts w:eastAsia="Calibri"/>
          <w:b w:val="0"/>
          <w:iCs/>
          <w:sz w:val="24"/>
          <w:szCs w:val="24"/>
          <w:shd w:val="clear" w:color="auto" w:fill="auto"/>
          <w:lang w:eastAsia="x-none"/>
        </w:rPr>
      </w:pPr>
      <w:r>
        <w:rPr>
          <w:rFonts w:eastAsia="Calibri"/>
          <w:i/>
          <w:iCs/>
          <w:sz w:val="24"/>
          <w:szCs w:val="24"/>
          <w:lang w:eastAsia="x-none"/>
        </w:rPr>
        <w:t>Поставка гравия</w:t>
      </w:r>
      <w:r>
        <w:rPr>
          <w:rFonts w:eastAsia="Calibri"/>
          <w:i/>
          <w:iCs/>
          <w:sz w:val="24"/>
          <w:szCs w:val="24"/>
          <w:lang w:eastAsia="x-none"/>
        </w:rPr>
        <w:t xml:space="preserve"> для нужд Западных электрических сетей</w:t>
      </w:r>
      <w:r>
        <w:rPr>
          <w:rFonts w:eastAsia="Calibri"/>
          <w:i/>
          <w:lang w:eastAsia="x-none"/>
        </w:rPr>
        <w:br/>
      </w:r>
    </w:p>
    <w:p w:rsidR="00C34426" w:rsidRDefault="00142B0B">
      <w:pPr>
        <w:pStyle w:val="4"/>
        <w:numPr>
          <w:ilvl w:val="1"/>
          <w:numId w:val="3"/>
        </w:numPr>
        <w:spacing w:before="240"/>
        <w:ind w:left="431" w:hanging="431"/>
        <w:rPr>
          <w:rStyle w:val="aff"/>
          <w:b/>
          <w:lang w:val="ru-RU"/>
        </w:rPr>
      </w:pPr>
      <w:bookmarkStart w:id="5" w:name="_Toc46743507"/>
      <w:bookmarkStart w:id="6" w:name="_Toc230271309"/>
      <w:r>
        <w:t xml:space="preserve">Цель </w:t>
      </w:r>
      <w:bookmarkEnd w:id="5"/>
      <w:r>
        <w:rPr>
          <w:lang w:val="ru-RU"/>
        </w:rPr>
        <w:t>использования закупаемой продукции</w:t>
      </w:r>
      <w:bookmarkEnd w:id="6"/>
      <w:r>
        <w:rPr>
          <w:lang w:val="ru-RU"/>
        </w:rPr>
        <w:t xml:space="preserve"> </w:t>
      </w:r>
    </w:p>
    <w:p w:rsidR="00C34426" w:rsidRDefault="00142B0B">
      <w:pPr>
        <w:rPr>
          <w:i/>
          <w:lang w:eastAsia="x-none"/>
        </w:rPr>
      </w:pPr>
      <w:r>
        <w:rPr>
          <w:i/>
          <w:sz w:val="24"/>
          <w:lang w:eastAsia="x-none"/>
        </w:rPr>
        <w:t>Ремонтная программа 2026 года</w:t>
      </w:r>
    </w:p>
    <w:p w:rsidR="00C34426" w:rsidRDefault="00142B0B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7" w:name="_Toc50125126"/>
      <w:bookmarkStart w:id="8" w:name="_Toc230271310"/>
      <w:bookmarkStart w:id="9" w:name="_Toc51339693"/>
      <w:bookmarkEnd w:id="7"/>
      <w:r>
        <w:rPr>
          <w:iCs/>
        </w:rPr>
        <w:t>Требования к продукции</w:t>
      </w:r>
      <w:bookmarkEnd w:id="8"/>
      <w:bookmarkEnd w:id="9"/>
    </w:p>
    <w:p w:rsidR="00C34426" w:rsidRDefault="00142B0B">
      <w:pPr>
        <w:pStyle w:val="4"/>
        <w:numPr>
          <w:ilvl w:val="1"/>
          <w:numId w:val="3"/>
        </w:numPr>
      </w:pPr>
      <w:bookmarkStart w:id="10" w:name="_Toc230271311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0"/>
    </w:p>
    <w:p w:rsidR="00C34426" w:rsidRDefault="00142B0B">
      <w:pPr>
        <w:pStyle w:val="31"/>
        <w:numPr>
          <w:ilvl w:val="2"/>
          <w:numId w:val="3"/>
        </w:numPr>
      </w:pPr>
      <w:bookmarkStart w:id="11" w:name="_Toc230271312"/>
      <w:r>
        <w:rPr>
          <w:lang w:val="ru-RU"/>
        </w:rPr>
        <w:t>Перечень и объем закупаемой продукции</w:t>
      </w:r>
      <w:bookmarkEnd w:id="11"/>
    </w:p>
    <w:p w:rsidR="00C34426" w:rsidRDefault="00142B0B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2" w:name="_Toc51339695"/>
      <w:bookmarkStart w:id="13" w:name="_Toc23027131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2"/>
      <w:r>
        <w:rPr>
          <w:sz w:val="24"/>
          <w:szCs w:val="24"/>
          <w:lang w:val="ru-RU"/>
        </w:rPr>
        <w:t xml:space="preserve">и объем закупаемой </w:t>
      </w:r>
      <w:r>
        <w:rPr>
          <w:sz w:val="24"/>
          <w:szCs w:val="24"/>
          <w:lang w:val="ru-RU"/>
        </w:rPr>
        <w:t>продукции</w:t>
      </w:r>
      <w:bookmarkEnd w:id="13"/>
    </w:p>
    <w:tbl>
      <w:tblPr>
        <w:tblW w:w="10378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596"/>
        <w:gridCol w:w="3970"/>
        <w:gridCol w:w="709"/>
        <w:gridCol w:w="850"/>
        <w:gridCol w:w="1559"/>
        <w:gridCol w:w="2694"/>
      </w:tblGrid>
      <w:tr w:rsidR="00C34426">
        <w:trPr>
          <w:trHeight w:val="55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426" w:rsidRDefault="00142B0B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C34426" w:rsidRDefault="00142B0B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426" w:rsidRDefault="00142B0B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426" w:rsidRDefault="00142B0B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426" w:rsidRDefault="00142B0B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426" w:rsidRDefault="00142B0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426" w:rsidRDefault="00142B0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 w:rsidR="00C34426">
        <w:trPr>
          <w:trHeight w:val="27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426" w:rsidRDefault="00142B0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426" w:rsidRDefault="00142B0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426" w:rsidRDefault="00142B0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426" w:rsidRDefault="00142B0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426" w:rsidRDefault="00142B0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426" w:rsidRDefault="00142B0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C34426">
        <w:trPr>
          <w:trHeight w:val="32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426" w:rsidRDefault="00C34426">
            <w:pPr>
              <w:pStyle w:val="afe"/>
              <w:widowControl w:val="0"/>
              <w:numPr>
                <w:ilvl w:val="0"/>
                <w:numId w:val="7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26" w:rsidRDefault="00142B0B">
            <w:pPr>
              <w:widowControl w:val="0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Гравий средней фракции 20-40мм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26" w:rsidRDefault="00142B0B">
            <w:pPr>
              <w:widowControl w:val="0"/>
              <w:jc w:val="center"/>
            </w:pPr>
            <w:r>
              <w:rPr>
                <w:rFonts w:eastAsia="Calibri"/>
                <w:sz w:val="22"/>
                <w:szCs w:val="22"/>
              </w:rPr>
              <w:t>м3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26" w:rsidRDefault="00142B0B">
            <w:pPr>
              <w:widowControl w:val="0"/>
              <w:jc w:val="center"/>
            </w:pPr>
            <w:r>
              <w:rPr>
                <w:rFonts w:eastAsia="Calibri"/>
                <w:sz w:val="22"/>
                <w:szCs w:val="22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426" w:rsidRDefault="00142B0B">
            <w:pPr>
              <w:widowControl w:val="0"/>
              <w:jc w:val="center"/>
            </w:pPr>
            <w:r>
              <w:rPr>
                <w:rFonts w:eastAsia="Calibri"/>
                <w:sz w:val="22"/>
                <w:szCs w:val="22"/>
              </w:rPr>
              <w:t>08.12.12.130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426" w:rsidRDefault="00142B0B">
            <w:pPr>
              <w:widowControl w:val="0"/>
              <w:jc w:val="center"/>
            </w:pPr>
            <w:r>
              <w:rPr>
                <w:rFonts w:eastAsia="Calibri"/>
                <w:sz w:val="22"/>
                <w:szCs w:val="22"/>
              </w:rPr>
              <w:t>Преимущество 15% для российских товаров</w:t>
            </w:r>
          </w:p>
        </w:tc>
      </w:tr>
    </w:tbl>
    <w:p w:rsidR="00C34426" w:rsidRDefault="00C34426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</w:pPr>
    </w:p>
    <w:p w:rsidR="00C34426" w:rsidRDefault="00C34426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</w:pPr>
    </w:p>
    <w:p w:rsidR="00C34426" w:rsidRDefault="00142B0B">
      <w:pPr>
        <w:pStyle w:val="31"/>
        <w:numPr>
          <w:ilvl w:val="2"/>
          <w:numId w:val="3"/>
        </w:numPr>
        <w:rPr>
          <w:lang w:val="ru-RU"/>
        </w:rPr>
      </w:pPr>
      <w:bookmarkStart w:id="14" w:name="_Toc51339696"/>
      <w:bookmarkStart w:id="15" w:name="_Toc230271314"/>
      <w:bookmarkStart w:id="16" w:name="_Toc75446578"/>
      <w:r>
        <w:rPr>
          <w:lang w:val="ru-RU"/>
        </w:rPr>
        <w:t xml:space="preserve">Требования </w:t>
      </w:r>
      <w:bookmarkEnd w:id="14"/>
      <w:r>
        <w:rPr>
          <w:lang w:val="ru-RU"/>
        </w:rPr>
        <w:t xml:space="preserve">к </w:t>
      </w:r>
      <w:r>
        <w:rPr>
          <w:lang w:val="ru-RU"/>
        </w:rPr>
        <w:t>срокам поставки продукции и оказания сопутствующих услуг</w:t>
      </w:r>
      <w:bookmarkEnd w:id="15"/>
      <w:bookmarkEnd w:id="16"/>
    </w:p>
    <w:p w:rsidR="00C34426" w:rsidRDefault="00142B0B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7" w:name="_Toc501251261"/>
      <w:bookmarkStart w:id="18" w:name="_Toc50125127"/>
      <w:bookmarkStart w:id="19" w:name="_Toc51339697"/>
      <w:bookmarkStart w:id="20" w:name="_Toc230271315"/>
      <w:bookmarkEnd w:id="1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</w:t>
      </w:r>
      <w:bookmarkStart w:id="21" w:name="_Hlk50465284"/>
      <w:r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1"/>
      <w:r>
        <w:rPr>
          <w:sz w:val="24"/>
          <w:szCs w:val="24"/>
          <w:lang w:val="ru-RU"/>
        </w:rPr>
        <w:t>поставки продукции</w:t>
      </w:r>
      <w:bookmarkEnd w:id="20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29"/>
        <w:gridCol w:w="4964"/>
        <w:gridCol w:w="1844"/>
        <w:gridCol w:w="1839"/>
      </w:tblGrid>
      <w:tr w:rsidR="00C34426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26" w:rsidRDefault="00142B0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26" w:rsidRDefault="00142B0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426" w:rsidRDefault="00142B0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426" w:rsidRDefault="00142B0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C34426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426" w:rsidRDefault="00142B0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426" w:rsidRDefault="00142B0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426" w:rsidRDefault="00142B0B">
            <w:pPr>
              <w:pStyle w:val="afffd"/>
              <w:keepNext w:val="0"/>
              <w:widowControl w:val="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426" w:rsidRDefault="00142B0B">
            <w:pPr>
              <w:pStyle w:val="afffd"/>
              <w:keepNext w:val="0"/>
              <w:widowControl w:val="0"/>
              <w:jc w:val="center"/>
              <w:rPr>
                <w:szCs w:val="22"/>
              </w:rPr>
            </w:pPr>
            <w:bookmarkStart w:id="22" w:name="_Toc46743510"/>
            <w:r>
              <w:rPr>
                <w:b/>
                <w:szCs w:val="22"/>
              </w:rPr>
              <w:t>4</w:t>
            </w:r>
            <w:bookmarkEnd w:id="22"/>
          </w:p>
        </w:tc>
      </w:tr>
      <w:tr w:rsidR="00C34426">
        <w:trPr>
          <w:trHeight w:hRule="exact" w:val="123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26" w:rsidRDefault="00C34426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426" w:rsidRDefault="00142B0B">
            <w:pPr>
              <w:widowControl w:val="0"/>
              <w:jc w:val="center"/>
              <w:outlineLvl w:val="0"/>
            </w:pPr>
            <w:r>
              <w:rPr>
                <w:color w:val="000000"/>
                <w:sz w:val="22"/>
                <w:szCs w:val="22"/>
              </w:rPr>
              <w:t>Гравий средней фракции 20-40мм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426" w:rsidRDefault="00142B0B">
            <w:pPr>
              <w:widowControl w:val="0"/>
              <w:jc w:val="center"/>
            </w:pPr>
            <w:r>
              <w:rPr>
                <w:sz w:val="22"/>
                <w:szCs w:val="22"/>
              </w:rPr>
              <w:t>С даты подписания договора</w:t>
            </w:r>
          </w:p>
          <w:p w:rsidR="00C34426" w:rsidRDefault="00C3442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4426" w:rsidRDefault="00142B0B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Не позднее 60 дней с даты подписания договора</w:t>
            </w:r>
          </w:p>
        </w:tc>
      </w:tr>
    </w:tbl>
    <w:p w:rsidR="00C34426" w:rsidRDefault="00C34426">
      <w:pPr>
        <w:sectPr w:rsidR="00C34426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C34426" w:rsidRDefault="00142B0B">
      <w:pPr>
        <w:pStyle w:val="4"/>
        <w:numPr>
          <w:ilvl w:val="1"/>
          <w:numId w:val="3"/>
        </w:numPr>
      </w:pPr>
      <w:bookmarkStart w:id="23" w:name="_Toc54785622"/>
      <w:bookmarkStart w:id="24" w:name="_Toc46743511"/>
      <w:bookmarkStart w:id="25" w:name="_Toc230271316"/>
      <w:bookmarkStart w:id="26" w:name="_Toc75446581"/>
      <w:bookmarkStart w:id="27" w:name="_Toc51339698"/>
      <w:bookmarkEnd w:id="23"/>
      <w:r>
        <w:t xml:space="preserve">Требования к </w:t>
      </w:r>
      <w:bookmarkEnd w:id="24"/>
      <w:r>
        <w:rPr>
          <w:lang w:val="ru-RU"/>
        </w:rPr>
        <w:t xml:space="preserve">качеству </w:t>
      </w:r>
      <w:r>
        <w:rPr>
          <w:lang w:val="ru-RU"/>
        </w:rPr>
        <w:t>продукции</w:t>
      </w:r>
      <w:bookmarkEnd w:id="25"/>
      <w:bookmarkEnd w:id="26"/>
    </w:p>
    <w:p w:rsidR="00C34426" w:rsidRDefault="00142B0B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8" w:name="_Toc230271317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8"/>
      <w:r>
        <w:rPr>
          <w:sz w:val="24"/>
          <w:szCs w:val="24"/>
        </w:rPr>
        <w:t xml:space="preserve"> </w:t>
      </w:r>
      <w:bookmarkEnd w:id="27"/>
    </w:p>
    <w:p w:rsidR="00C34426" w:rsidRDefault="00142B0B">
      <w:pPr>
        <w:jc w:val="both"/>
        <w:rPr>
          <w:rStyle w:val="aff"/>
          <w:rFonts w:eastAsia="Calibri"/>
          <w:b w:val="0"/>
          <w:iCs/>
          <w:sz w:val="24"/>
          <w:szCs w:val="24"/>
          <w:shd w:val="clear" w:color="auto" w:fill="auto"/>
          <w:lang w:eastAsia="x-none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№1-3 Таблицы 1): </w:t>
      </w:r>
      <w:r>
        <w:rPr>
          <w:rFonts w:eastAsia="Calibri"/>
          <w:i/>
          <w:iCs/>
          <w:sz w:val="24"/>
          <w:szCs w:val="24"/>
          <w:lang w:eastAsia="x-none"/>
        </w:rPr>
        <w:t>Поставка гравия для нужд Западных электрических сетей</w:t>
      </w:r>
    </w:p>
    <w:tbl>
      <w:tblPr>
        <w:tblStyle w:val="affff3"/>
        <w:tblW w:w="15308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3259"/>
        <w:gridCol w:w="6679"/>
        <w:gridCol w:w="1964"/>
        <w:gridCol w:w="1191"/>
        <w:gridCol w:w="1365"/>
      </w:tblGrid>
      <w:tr w:rsidR="00C34426">
        <w:trPr>
          <w:jc w:val="center"/>
        </w:trPr>
        <w:tc>
          <w:tcPr>
            <w:tcW w:w="849" w:type="dxa"/>
            <w:vMerge w:val="restart"/>
            <w:vAlign w:val="center"/>
          </w:tcPr>
          <w:p w:rsidR="00C34426" w:rsidRDefault="00142B0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259" w:type="dxa"/>
            <w:vMerge w:val="restart"/>
            <w:vAlign w:val="center"/>
          </w:tcPr>
          <w:p w:rsidR="00C34426" w:rsidRDefault="00142B0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6679" w:type="dxa"/>
            <w:vMerge w:val="restart"/>
            <w:vAlign w:val="center"/>
          </w:tcPr>
          <w:p w:rsidR="00C34426" w:rsidRDefault="00142B0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3155" w:type="dxa"/>
            <w:gridSpan w:val="2"/>
            <w:vAlign w:val="center"/>
          </w:tcPr>
          <w:p w:rsidR="00C34426" w:rsidRDefault="00142B0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1365" w:type="dxa"/>
            <w:vMerge w:val="restart"/>
            <w:vAlign w:val="center"/>
          </w:tcPr>
          <w:p w:rsidR="00C34426" w:rsidRDefault="00142B0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C34426">
        <w:trPr>
          <w:jc w:val="center"/>
        </w:trPr>
        <w:tc>
          <w:tcPr>
            <w:tcW w:w="849" w:type="dxa"/>
            <w:vMerge/>
            <w:vAlign w:val="center"/>
          </w:tcPr>
          <w:p w:rsidR="00C34426" w:rsidRDefault="00C34426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59" w:type="dxa"/>
            <w:vMerge/>
            <w:vAlign w:val="center"/>
          </w:tcPr>
          <w:p w:rsidR="00C34426" w:rsidRDefault="00C34426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79" w:type="dxa"/>
            <w:vMerge/>
            <w:vAlign w:val="center"/>
          </w:tcPr>
          <w:p w:rsidR="00C34426" w:rsidRDefault="00C34426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4" w:type="dxa"/>
            <w:vAlign w:val="center"/>
          </w:tcPr>
          <w:p w:rsidR="00C34426" w:rsidRDefault="00142B0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1191" w:type="dxa"/>
            <w:vAlign w:val="center"/>
          </w:tcPr>
          <w:p w:rsidR="00C34426" w:rsidRDefault="00142B0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365" w:type="dxa"/>
            <w:vMerge/>
            <w:vAlign w:val="center"/>
          </w:tcPr>
          <w:p w:rsidR="00C34426" w:rsidRDefault="00C34426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C34426">
        <w:trPr>
          <w:jc w:val="center"/>
        </w:trPr>
        <w:tc>
          <w:tcPr>
            <w:tcW w:w="849" w:type="dxa"/>
            <w:vAlign w:val="center"/>
          </w:tcPr>
          <w:p w:rsidR="00C34426" w:rsidRDefault="00142B0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259" w:type="dxa"/>
            <w:vAlign w:val="center"/>
          </w:tcPr>
          <w:p w:rsidR="00C34426" w:rsidRDefault="00142B0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679" w:type="dxa"/>
            <w:vAlign w:val="center"/>
          </w:tcPr>
          <w:p w:rsidR="00C34426" w:rsidRDefault="00142B0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64" w:type="dxa"/>
            <w:vAlign w:val="center"/>
          </w:tcPr>
          <w:p w:rsidR="00C34426" w:rsidRDefault="00142B0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91" w:type="dxa"/>
            <w:vAlign w:val="center"/>
          </w:tcPr>
          <w:p w:rsidR="00C34426" w:rsidRDefault="00142B0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65" w:type="dxa"/>
            <w:vAlign w:val="center"/>
          </w:tcPr>
          <w:p w:rsidR="00C34426" w:rsidRDefault="00142B0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C34426">
        <w:trPr>
          <w:jc w:val="center"/>
        </w:trPr>
        <w:tc>
          <w:tcPr>
            <w:tcW w:w="849" w:type="dxa"/>
            <w:vAlign w:val="center"/>
          </w:tcPr>
          <w:p w:rsidR="00C34426" w:rsidRDefault="00C34426">
            <w:pPr>
              <w:pStyle w:val="afe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9938" w:type="dxa"/>
            <w:gridSpan w:val="2"/>
            <w:vAlign w:val="center"/>
          </w:tcPr>
          <w:p w:rsidR="00C34426" w:rsidRDefault="00142B0B">
            <w:pPr>
              <w:widowContro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Требования к техническим и функциональным характеристикам </w:t>
            </w:r>
            <w:r>
              <w:rPr>
                <w:b/>
                <w:sz w:val="22"/>
                <w:szCs w:val="22"/>
              </w:rPr>
              <w:t>(включая гарантируемые показатели)</w:t>
            </w:r>
          </w:p>
        </w:tc>
        <w:tc>
          <w:tcPr>
            <w:tcW w:w="1964" w:type="dxa"/>
          </w:tcPr>
          <w:p w:rsidR="00C34426" w:rsidRDefault="00142B0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191" w:type="dxa"/>
          </w:tcPr>
          <w:p w:rsidR="00C34426" w:rsidRDefault="00142B0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365" w:type="dxa"/>
          </w:tcPr>
          <w:p w:rsidR="00C34426" w:rsidRDefault="00142B0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C34426">
        <w:trPr>
          <w:jc w:val="center"/>
        </w:trPr>
        <w:tc>
          <w:tcPr>
            <w:tcW w:w="849" w:type="dxa"/>
            <w:vAlign w:val="center"/>
          </w:tcPr>
          <w:p w:rsidR="00C34426" w:rsidRDefault="00142B0B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C34426" w:rsidRDefault="00142B0B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Гравий средней фракции 20-40мм</w:t>
            </w:r>
          </w:p>
        </w:tc>
        <w:tc>
          <w:tcPr>
            <w:tcW w:w="6679" w:type="dxa"/>
            <w:shd w:val="clear" w:color="auto" w:fill="auto"/>
            <w:vAlign w:val="center"/>
          </w:tcPr>
          <w:p w:rsidR="00C34426" w:rsidRDefault="00142B0B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ГОСТ 8267-93</w:t>
            </w:r>
          </w:p>
        </w:tc>
        <w:tc>
          <w:tcPr>
            <w:tcW w:w="1964" w:type="dxa"/>
            <w:vAlign w:val="center"/>
          </w:tcPr>
          <w:p w:rsidR="00C34426" w:rsidRDefault="00C3442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Align w:val="center"/>
          </w:tcPr>
          <w:p w:rsidR="00C34426" w:rsidRDefault="00C3442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C34426" w:rsidRDefault="00C3442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C34426">
        <w:trPr>
          <w:jc w:val="center"/>
        </w:trPr>
        <w:tc>
          <w:tcPr>
            <w:tcW w:w="849" w:type="dxa"/>
            <w:vAlign w:val="center"/>
          </w:tcPr>
          <w:p w:rsidR="00C34426" w:rsidRDefault="00C34426">
            <w:pPr>
              <w:pStyle w:val="afe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9938" w:type="dxa"/>
            <w:gridSpan w:val="2"/>
            <w:vAlign w:val="center"/>
          </w:tcPr>
          <w:p w:rsidR="00C34426" w:rsidRDefault="00142B0B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качеству поставляемой продукции:</w:t>
            </w:r>
          </w:p>
        </w:tc>
        <w:tc>
          <w:tcPr>
            <w:tcW w:w="1964" w:type="dxa"/>
            <w:vAlign w:val="center"/>
          </w:tcPr>
          <w:p w:rsidR="00C34426" w:rsidRDefault="00142B0B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191" w:type="dxa"/>
            <w:vAlign w:val="center"/>
          </w:tcPr>
          <w:p w:rsidR="00C34426" w:rsidRDefault="00142B0B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365" w:type="dxa"/>
            <w:vAlign w:val="center"/>
          </w:tcPr>
          <w:p w:rsidR="00C34426" w:rsidRDefault="00142B0B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C34426">
        <w:trPr>
          <w:jc w:val="center"/>
        </w:trPr>
        <w:tc>
          <w:tcPr>
            <w:tcW w:w="849" w:type="dxa"/>
            <w:vAlign w:val="center"/>
          </w:tcPr>
          <w:p w:rsidR="00C34426" w:rsidRDefault="00C34426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43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259" w:type="dxa"/>
            <w:vAlign w:val="center"/>
          </w:tcPr>
          <w:p w:rsidR="00C34426" w:rsidRDefault="00142B0B">
            <w:pPr>
              <w:widowControl w:val="0"/>
              <w:spacing w:before="60" w:after="60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Требование к качеству</w:t>
            </w:r>
          </w:p>
        </w:tc>
        <w:tc>
          <w:tcPr>
            <w:tcW w:w="6679" w:type="dxa"/>
          </w:tcPr>
          <w:p w:rsidR="00C34426" w:rsidRDefault="00142B0B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 гравии фракции 20–40 мм содержание зёрен размером менее 20 мм не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должно превышать 10%. Содержание зёрен крупнее 40 мм в этой фракции — не более 0,5%. Гравий не должен содержать зерен пластинчатой и игловатой формы более 35% по массе.</w:t>
            </w:r>
          </w:p>
        </w:tc>
        <w:tc>
          <w:tcPr>
            <w:tcW w:w="1964" w:type="dxa"/>
          </w:tcPr>
          <w:p w:rsidR="00C34426" w:rsidRDefault="00142B0B">
            <w:pPr>
              <w:widowControl w:val="0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1191" w:type="dxa"/>
          </w:tcPr>
          <w:p w:rsidR="00C34426" w:rsidRDefault="00C34426">
            <w:pPr>
              <w:widowControl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C34426" w:rsidRDefault="00C34426">
            <w:pPr>
              <w:widowControl w:val="0"/>
              <w:spacing w:before="60" w:after="60"/>
              <w:rPr>
                <w:sz w:val="22"/>
                <w:szCs w:val="22"/>
              </w:rPr>
            </w:pPr>
          </w:p>
        </w:tc>
      </w:tr>
      <w:tr w:rsidR="00C34426">
        <w:trPr>
          <w:jc w:val="center"/>
        </w:trPr>
        <w:tc>
          <w:tcPr>
            <w:tcW w:w="849" w:type="dxa"/>
            <w:vAlign w:val="center"/>
          </w:tcPr>
          <w:p w:rsidR="00C34426" w:rsidRDefault="00C34426">
            <w:pPr>
              <w:pStyle w:val="afe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9938" w:type="dxa"/>
            <w:gridSpan w:val="2"/>
            <w:vAlign w:val="center"/>
          </w:tcPr>
          <w:p w:rsidR="00C34426" w:rsidRDefault="00142B0B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Требования к доставке, маркировке, упаковке, </w:t>
            </w:r>
            <w:r>
              <w:rPr>
                <w:b/>
                <w:bCs/>
                <w:sz w:val="22"/>
                <w:szCs w:val="22"/>
              </w:rPr>
              <w:t>транспортировке,  перемещению, условиям хранения, приемке и испытаниям</w:t>
            </w:r>
          </w:p>
        </w:tc>
        <w:tc>
          <w:tcPr>
            <w:tcW w:w="1964" w:type="dxa"/>
          </w:tcPr>
          <w:p w:rsidR="00C34426" w:rsidRDefault="00142B0B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191" w:type="dxa"/>
          </w:tcPr>
          <w:p w:rsidR="00C34426" w:rsidRDefault="00142B0B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1365" w:type="dxa"/>
          </w:tcPr>
          <w:p w:rsidR="00C34426" w:rsidRDefault="00142B0B">
            <w:pPr>
              <w:widowControl w:val="0"/>
              <w:spacing w:before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C34426">
        <w:trPr>
          <w:jc w:val="center"/>
        </w:trPr>
        <w:tc>
          <w:tcPr>
            <w:tcW w:w="849" w:type="dxa"/>
            <w:vAlign w:val="center"/>
          </w:tcPr>
          <w:p w:rsidR="00C34426" w:rsidRDefault="00C34426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3259" w:type="dxa"/>
          </w:tcPr>
          <w:p w:rsidR="00C34426" w:rsidRDefault="00142B0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поставки</w:t>
            </w:r>
          </w:p>
        </w:tc>
        <w:tc>
          <w:tcPr>
            <w:tcW w:w="6679" w:type="dxa"/>
          </w:tcPr>
          <w:p w:rsidR="00C34426" w:rsidRDefault="00142B0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филиал Западные электрические сети ЗЭС ПАО "Якутскэнерго", 678170, Республика Саха (Якутия), с. Верхневилюйск, Д. Спиридонова, 23</w:t>
            </w:r>
          </w:p>
        </w:tc>
        <w:tc>
          <w:tcPr>
            <w:tcW w:w="1964" w:type="dxa"/>
          </w:tcPr>
          <w:p w:rsidR="00C34426" w:rsidRDefault="00142B0B">
            <w:pPr>
              <w:widowControl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Согласие с требованием</w:t>
            </w:r>
          </w:p>
        </w:tc>
        <w:tc>
          <w:tcPr>
            <w:tcW w:w="1191" w:type="dxa"/>
          </w:tcPr>
          <w:p w:rsidR="00C34426" w:rsidRDefault="00C34426">
            <w:pPr>
              <w:widowControl w:val="0"/>
              <w:tabs>
                <w:tab w:val="left" w:pos="426"/>
              </w:tabs>
              <w:spacing w:before="40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C34426" w:rsidRDefault="00C34426">
            <w:pPr>
              <w:pStyle w:val="afffc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</w:tr>
      <w:tr w:rsidR="00C34426">
        <w:trPr>
          <w:jc w:val="center"/>
        </w:trPr>
        <w:tc>
          <w:tcPr>
            <w:tcW w:w="849" w:type="dxa"/>
            <w:vAlign w:val="center"/>
          </w:tcPr>
          <w:p w:rsidR="00C34426" w:rsidRDefault="00C34426">
            <w:pPr>
              <w:pStyle w:val="afe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2"/>
                <w:szCs w:val="22"/>
                <w:lang w:eastAsia="x-none"/>
              </w:rPr>
            </w:pPr>
          </w:p>
        </w:tc>
        <w:tc>
          <w:tcPr>
            <w:tcW w:w="3259" w:type="dxa"/>
          </w:tcPr>
          <w:p w:rsidR="00C34426" w:rsidRDefault="00142B0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транспортирования</w:t>
            </w:r>
          </w:p>
        </w:tc>
        <w:tc>
          <w:tcPr>
            <w:tcW w:w="6679" w:type="dxa"/>
          </w:tcPr>
          <w:p w:rsidR="00C34426" w:rsidRDefault="00142B0B">
            <w:pPr>
              <w:widowControl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навалом в транспортных средствах любого вида согласно действующим правилам перевозки грузов и техническим условиям погрузки и крепления грузов*, утвержденным Министерством путей сообщения, правилам перевозки грузов автомобильн</w:t>
            </w:r>
            <w:r>
              <w:rPr>
                <w:iCs/>
                <w:sz w:val="22"/>
                <w:szCs w:val="22"/>
              </w:rPr>
              <w:t>ым и водным транспортом.</w:t>
            </w:r>
          </w:p>
        </w:tc>
        <w:tc>
          <w:tcPr>
            <w:tcW w:w="1964" w:type="dxa"/>
          </w:tcPr>
          <w:p w:rsidR="00C34426" w:rsidRDefault="00142B0B">
            <w:pPr>
              <w:pStyle w:val="afffc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  <w:bookmarkStart w:id="29" w:name="_Toc230271318"/>
            <w:r>
              <w:rPr>
                <w:rFonts w:eastAsia="Times New Roman"/>
                <w:b w:val="0"/>
                <w:i/>
                <w:sz w:val="22"/>
                <w:szCs w:val="22"/>
                <w:lang w:val="ru-RU" w:eastAsia="ru-RU"/>
              </w:rPr>
              <w:t>Согласие с требованием</w:t>
            </w:r>
            <w:bookmarkEnd w:id="29"/>
          </w:p>
        </w:tc>
        <w:tc>
          <w:tcPr>
            <w:tcW w:w="1191" w:type="dxa"/>
          </w:tcPr>
          <w:p w:rsidR="00C34426" w:rsidRDefault="00C3442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C34426" w:rsidRDefault="00C34426">
            <w:pPr>
              <w:pStyle w:val="afffc"/>
              <w:keepNext w:val="0"/>
              <w:widowControl w:val="0"/>
              <w:spacing w:before="0"/>
              <w:jc w:val="left"/>
              <w:outlineLvl w:val="2"/>
              <w:rPr>
                <w:b w:val="0"/>
                <w:sz w:val="22"/>
                <w:szCs w:val="22"/>
                <w:lang w:val="ru-RU"/>
              </w:rPr>
            </w:pPr>
          </w:p>
        </w:tc>
      </w:tr>
      <w:tr w:rsidR="00C34426">
        <w:trPr>
          <w:jc w:val="center"/>
        </w:trPr>
        <w:tc>
          <w:tcPr>
            <w:tcW w:w="849" w:type="dxa"/>
            <w:vAlign w:val="center"/>
          </w:tcPr>
          <w:p w:rsidR="00C34426" w:rsidRDefault="00142B0B">
            <w:pPr>
              <w:pStyle w:val="afe"/>
              <w:widowControl w:val="0"/>
              <w:spacing w:before="60" w:after="60"/>
              <w:ind w:left="25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4.</w:t>
            </w:r>
          </w:p>
        </w:tc>
        <w:tc>
          <w:tcPr>
            <w:tcW w:w="9938" w:type="dxa"/>
            <w:gridSpan w:val="2"/>
          </w:tcPr>
          <w:p w:rsidR="00C34426" w:rsidRDefault="00142B0B">
            <w:pPr>
              <w:widowControl w:val="0"/>
              <w:rPr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1964" w:type="dxa"/>
          </w:tcPr>
          <w:p w:rsidR="00C34426" w:rsidRDefault="00C34426">
            <w:pPr>
              <w:pStyle w:val="afffc"/>
              <w:keepNext w:val="0"/>
              <w:widowControl w:val="0"/>
              <w:spacing w:before="0"/>
              <w:jc w:val="left"/>
              <w:outlineLvl w:val="2"/>
              <w:rPr>
                <w:b w:val="0"/>
                <w:i/>
                <w:sz w:val="22"/>
                <w:szCs w:val="22"/>
                <w:lang w:val="ru-RU" w:eastAsia="ru-RU"/>
              </w:rPr>
            </w:pPr>
          </w:p>
        </w:tc>
        <w:tc>
          <w:tcPr>
            <w:tcW w:w="1191" w:type="dxa"/>
          </w:tcPr>
          <w:p w:rsidR="00C34426" w:rsidRDefault="00C3442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5" w:type="dxa"/>
          </w:tcPr>
          <w:p w:rsidR="00C34426" w:rsidRDefault="00C34426">
            <w:pPr>
              <w:pStyle w:val="afffc"/>
              <w:keepNext w:val="0"/>
              <w:widowControl w:val="0"/>
              <w:spacing w:before="0"/>
              <w:jc w:val="left"/>
              <w:outlineLvl w:val="2"/>
              <w:rPr>
                <w:b w:val="0"/>
                <w:sz w:val="22"/>
                <w:szCs w:val="22"/>
                <w:lang w:val="ru-RU"/>
              </w:rPr>
            </w:pPr>
          </w:p>
        </w:tc>
      </w:tr>
      <w:tr w:rsidR="00C34426">
        <w:trPr>
          <w:jc w:val="center"/>
        </w:trPr>
        <w:tc>
          <w:tcPr>
            <w:tcW w:w="849" w:type="dxa"/>
            <w:vAlign w:val="center"/>
          </w:tcPr>
          <w:p w:rsidR="00C34426" w:rsidRDefault="00142B0B">
            <w:pPr>
              <w:pStyle w:val="afe"/>
              <w:widowControl w:val="0"/>
              <w:spacing w:before="60" w:after="60"/>
              <w:ind w:left="25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  <w:t>4.1</w:t>
            </w:r>
          </w:p>
        </w:tc>
        <w:tc>
          <w:tcPr>
            <w:tcW w:w="3259" w:type="dxa"/>
          </w:tcPr>
          <w:p w:rsidR="00C34426" w:rsidRDefault="00142B0B">
            <w:pPr>
              <w:widowControl w:val="0"/>
              <w:rPr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 xml:space="preserve">Поставка гравия по поз № 1-3 Таблицы </w:t>
            </w:r>
            <w:r>
              <w:rPr>
                <w:bCs/>
                <w:i/>
                <w:iCs/>
                <w:sz w:val="22"/>
                <w:szCs w:val="22"/>
              </w:rPr>
              <w:t>1. «Перечень и объем закупаемого товара»</w:t>
            </w:r>
          </w:p>
        </w:tc>
        <w:tc>
          <w:tcPr>
            <w:tcW w:w="6679" w:type="dxa"/>
          </w:tcPr>
          <w:p w:rsidR="00C34426" w:rsidRDefault="00142B0B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</w:t>
            </w:r>
            <w:r>
              <w:rPr>
                <w:bCs/>
                <w:i/>
                <w:iCs/>
                <w:sz w:val="22"/>
                <w:szCs w:val="22"/>
              </w:rPr>
              <w:t>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</w:t>
            </w:r>
            <w:r>
              <w:rPr>
                <w:bCs/>
                <w:i/>
                <w:iCs/>
                <w:sz w:val="22"/>
                <w:szCs w:val="22"/>
              </w:rPr>
              <w:t>и превышает значение, определенное постановлением Правительства №719 для целей осуществления закупок</w:t>
            </w:r>
          </w:p>
          <w:p w:rsidR="00C34426" w:rsidRDefault="00C34426">
            <w:pPr>
              <w:widowControl w:val="0"/>
              <w:rPr>
                <w:bCs/>
                <w:i/>
                <w:iCs/>
                <w:sz w:val="22"/>
                <w:szCs w:val="22"/>
              </w:rPr>
            </w:pPr>
          </w:p>
          <w:p w:rsidR="00C34426" w:rsidRDefault="00142B0B">
            <w:pPr>
              <w:widowControl w:val="0"/>
              <w:rPr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 xml:space="preserve"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</w:t>
            </w:r>
            <w:r>
              <w:rPr>
                <w:bCs/>
                <w:i/>
                <w:iCs/>
                <w:sz w:val="22"/>
                <w:szCs w:val="22"/>
              </w:rPr>
              <w:t>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</w:t>
            </w:r>
            <w:r>
              <w:rPr>
                <w:bCs/>
                <w:i/>
                <w:iCs/>
                <w:sz w:val="22"/>
                <w:szCs w:val="22"/>
              </w:rPr>
              <w:t>авляет или превышает значение, определенное правом ЕАЭС</w:t>
            </w:r>
          </w:p>
        </w:tc>
        <w:tc>
          <w:tcPr>
            <w:tcW w:w="1964" w:type="dxa"/>
          </w:tcPr>
          <w:p w:rsidR="00C34426" w:rsidRDefault="00C34426">
            <w:pPr>
              <w:pStyle w:val="afffc"/>
              <w:keepNext w:val="0"/>
              <w:widowControl w:val="0"/>
              <w:spacing w:before="0"/>
              <w:jc w:val="left"/>
              <w:outlineLvl w:val="2"/>
              <w:rPr>
                <w:b w:val="0"/>
                <w:i/>
                <w:sz w:val="22"/>
                <w:szCs w:val="22"/>
                <w:lang w:val="ru-RU" w:eastAsia="ru-RU"/>
              </w:rPr>
            </w:pPr>
          </w:p>
        </w:tc>
        <w:tc>
          <w:tcPr>
            <w:tcW w:w="1191" w:type="dxa"/>
          </w:tcPr>
          <w:p w:rsidR="00C34426" w:rsidRDefault="00C34426">
            <w:pPr>
              <w:widowControl w:val="0"/>
              <w:rPr>
                <w:sz w:val="22"/>
                <w:szCs w:val="22"/>
              </w:rPr>
            </w:pPr>
          </w:p>
          <w:p w:rsidR="00C34426" w:rsidRDefault="00C34426">
            <w:pPr>
              <w:rPr>
                <w:sz w:val="22"/>
                <w:szCs w:val="22"/>
              </w:rPr>
            </w:pPr>
          </w:p>
          <w:p w:rsidR="00C34426" w:rsidRDefault="00C34426">
            <w:pPr>
              <w:rPr>
                <w:sz w:val="22"/>
                <w:szCs w:val="22"/>
              </w:rPr>
            </w:pPr>
          </w:p>
          <w:p w:rsidR="00C34426" w:rsidRDefault="00C34426">
            <w:pPr>
              <w:rPr>
                <w:sz w:val="22"/>
                <w:szCs w:val="22"/>
              </w:rPr>
            </w:pPr>
          </w:p>
          <w:p w:rsidR="00C34426" w:rsidRDefault="00C34426">
            <w:pPr>
              <w:rPr>
                <w:sz w:val="22"/>
                <w:szCs w:val="22"/>
              </w:rPr>
            </w:pPr>
          </w:p>
          <w:p w:rsidR="00C34426" w:rsidRDefault="00C34426">
            <w:pPr>
              <w:rPr>
                <w:sz w:val="22"/>
                <w:szCs w:val="22"/>
              </w:rPr>
            </w:pPr>
          </w:p>
          <w:p w:rsidR="00C34426" w:rsidRDefault="00142B0B">
            <w:pPr>
              <w:rPr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1365" w:type="dxa"/>
          </w:tcPr>
          <w:p w:rsidR="00C34426" w:rsidRDefault="00142B0B">
            <w:pPr>
              <w:pStyle w:val="afffc"/>
              <w:keepNext w:val="0"/>
              <w:widowControl w:val="0"/>
              <w:spacing w:before="0"/>
              <w:jc w:val="left"/>
              <w:outlineLvl w:val="2"/>
              <w:rPr>
                <w:b w:val="0"/>
                <w:sz w:val="22"/>
                <w:szCs w:val="22"/>
                <w:lang w:val="ru-RU"/>
              </w:rPr>
            </w:pPr>
            <w:bookmarkStart w:id="30" w:name="_Toc230271319"/>
            <w:r>
              <w:rPr>
                <w:rFonts w:eastAsia="Times New Roman"/>
                <w:b w:val="0"/>
                <w:bCs/>
                <w:i/>
                <w:iCs/>
                <w:sz w:val="22"/>
                <w:szCs w:val="22"/>
                <w:lang w:val="ru-RU" w:eastAsia="ru-RU"/>
              </w:rPr>
              <w:t xml:space="preserve">Требуется в составе заявки представить заполненную Форму Коммерческого предложения и </w:t>
            </w:r>
            <w:r>
              <w:rPr>
                <w:rFonts w:eastAsia="Times New Roman"/>
                <w:b w:val="0"/>
                <w:bCs/>
                <w:i/>
                <w:iCs/>
                <w:sz w:val="22"/>
                <w:szCs w:val="22"/>
                <w:lang w:val="ru-RU" w:eastAsia="ru-RU"/>
              </w:rPr>
              <w:t>Структуры НМЦ в части столбцов раздела «Коммерческое предложение».</w:t>
            </w:r>
            <w:bookmarkEnd w:id="30"/>
          </w:p>
        </w:tc>
      </w:tr>
    </w:tbl>
    <w:p w:rsidR="00C34426" w:rsidRDefault="00C34426">
      <w:pPr>
        <w:rPr>
          <w:rFonts w:eastAsia="Calibri"/>
          <w:b/>
          <w:iCs/>
          <w:sz w:val="22"/>
          <w:lang w:eastAsia="x-none"/>
        </w:rPr>
      </w:pPr>
    </w:p>
    <w:p w:rsidR="00C34426" w:rsidRDefault="00142B0B">
      <w:pPr>
        <w:rPr>
          <w:rFonts w:eastAsia="Calibri"/>
          <w:b/>
          <w:iCs/>
          <w:sz w:val="22"/>
          <w:lang w:eastAsia="x-none"/>
        </w:rPr>
      </w:pPr>
      <w:r>
        <w:rPr>
          <w:rFonts w:eastAsia="Calibri"/>
          <w:b/>
          <w:iCs/>
          <w:sz w:val="22"/>
          <w:lang w:eastAsia="x-none"/>
        </w:rPr>
        <w:t>Начальник СППР _____________________ /Николаев Р.А.</w:t>
      </w:r>
    </w:p>
    <w:p w:rsidR="00C34426" w:rsidRDefault="00C34426">
      <w:pPr>
        <w:rPr>
          <w:rFonts w:eastAsia="Calibri"/>
          <w:b/>
          <w:iCs/>
          <w:sz w:val="22"/>
          <w:lang w:eastAsia="x-none"/>
        </w:rPr>
      </w:pPr>
    </w:p>
    <w:p w:rsidR="00C34426" w:rsidRDefault="00142B0B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 случае, если Участником предлагается эквивалентная продукция</w:t>
      </w:r>
      <w:r>
        <w:rPr>
          <w:i/>
          <w:iCs/>
          <w:sz w:val="22"/>
          <w:szCs w:val="22"/>
        </w:rPr>
        <w:t xml:space="preserve"> требуемой Заказчику продукции или ее составных частей, он должен в обяз</w:t>
      </w:r>
      <w:r>
        <w:rPr>
          <w:i/>
          <w:iCs/>
          <w:sz w:val="22"/>
          <w:szCs w:val="22"/>
        </w:rPr>
        <w:t>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требовании.</w:t>
      </w:r>
    </w:p>
    <w:p w:rsidR="00C34426" w:rsidRDefault="00142B0B">
      <w:pPr>
        <w:spacing w:before="40" w:after="120"/>
        <w:ind w:right="-28"/>
        <w:jc w:val="both"/>
        <w:rPr>
          <w:i/>
          <w:iCs/>
          <w:sz w:val="22"/>
          <w:szCs w:val="22"/>
        </w:rPr>
      </w:pPr>
      <w:bookmarkStart w:id="31" w:name="_Ref40301253"/>
      <w:r>
        <w:rPr>
          <w:i/>
          <w:iCs/>
          <w:sz w:val="22"/>
          <w:szCs w:val="22"/>
        </w:rPr>
        <w:t>** Способ подтверждения участником соответствия требованиям указан в таб</w:t>
      </w:r>
      <w:r>
        <w:rPr>
          <w:i/>
          <w:iCs/>
          <w:sz w:val="22"/>
          <w:szCs w:val="22"/>
        </w:rPr>
        <w:t>лице в отношении каждой позиции закупаемой продукции</w:t>
      </w:r>
      <w:bookmarkEnd w:id="31"/>
      <w:r>
        <w:rPr>
          <w:i/>
          <w:iCs/>
          <w:sz w:val="22"/>
          <w:szCs w:val="22"/>
        </w:rPr>
        <w:t>.</w:t>
      </w:r>
    </w:p>
    <w:p w:rsidR="00C34426" w:rsidRDefault="00142B0B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Товар, поставленных в рамках настоящего договора, является новым (период изготовления: не ранее 4 кв. 2026г.), ранее неиспользованный;</w:t>
      </w:r>
    </w:p>
    <w:p w:rsidR="00C34426" w:rsidRDefault="00142B0B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Гарантийный срок на товар соответствует гарантии изготовителя, но н</w:t>
      </w:r>
      <w:r>
        <w:rPr>
          <w:i/>
          <w:iCs/>
          <w:sz w:val="22"/>
          <w:szCs w:val="22"/>
        </w:rPr>
        <w:t>е менее 24 месяц с даты поставки на склад Покупателя.</w:t>
      </w:r>
    </w:p>
    <w:p w:rsidR="00C34426" w:rsidRDefault="00142B0B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Наличие сертификатов соответствия на поставляемый Товар: Вместе с Товаром должны передаваться относящиеся к нему документы, установленные в соответствии с законодательством РФ, оформленные надлежащим об</w:t>
      </w:r>
      <w:r>
        <w:rPr>
          <w:i/>
          <w:iCs/>
          <w:sz w:val="22"/>
          <w:szCs w:val="22"/>
        </w:rPr>
        <w:t>разом: сертификаты соответствия/декларации о соответствии, подтверждающие соответствие продукции (подлежащей сертификации) установленным требованиям, паспорта качества, руководство по эксплуатации, документация, входящая в стандартную поставку изделий заво</w:t>
      </w:r>
      <w:r>
        <w:rPr>
          <w:i/>
          <w:iCs/>
          <w:sz w:val="22"/>
          <w:szCs w:val="22"/>
        </w:rPr>
        <w:t>дом-изготовителем.</w:t>
      </w:r>
    </w:p>
    <w:sectPr w:rsidR="00C34426">
      <w:headerReference w:type="default" r:id="rId11"/>
      <w:headerReference w:type="first" r:id="rId12"/>
      <w:pgSz w:w="16838" w:h="11906" w:orient="landscape"/>
      <w:pgMar w:top="737" w:right="1134" w:bottom="142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42B0B">
      <w:r>
        <w:separator/>
      </w:r>
    </w:p>
  </w:endnote>
  <w:endnote w:type="continuationSeparator" w:id="0">
    <w:p w:rsidR="00000000" w:rsidRDefault="00142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42B0B">
      <w:r>
        <w:separator/>
      </w:r>
    </w:p>
  </w:footnote>
  <w:footnote w:type="continuationSeparator" w:id="0">
    <w:p w:rsidR="00000000" w:rsidRDefault="00142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26" w:rsidRDefault="00142B0B">
    <w:pPr>
      <w:pStyle w:val="aff3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4426" w:rsidRDefault="00142B0B">
                          <w:pPr>
                            <w:pStyle w:val="aff3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C34426" w:rsidRDefault="00142B0B">
                    <w:pPr>
                      <w:pStyle w:val="aff3"/>
                      <w:rPr>
                        <w:rStyle w:val="a7"/>
                      </w:rPr>
                    </w:pPr>
                    <w:r>
                      <w:rPr>
                        <w:rStyle w:val="a7"/>
                        <w:color w:val="000000"/>
                      </w:rPr>
                      <w:fldChar w:fldCharType="begin"/>
                    </w:r>
                    <w:r>
                      <w:rPr>
                        <w:rStyle w:val="a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7"/>
                        <w:color w:val="000000"/>
                      </w:rPr>
                      <w:fldChar w:fldCharType="separate"/>
                    </w:r>
                    <w:r>
                      <w:rPr>
                        <w:rStyle w:val="a7"/>
                        <w:color w:val="000000"/>
                      </w:rPr>
                      <w:t>0</w:t>
                    </w:r>
                    <w:r>
                      <w:rPr>
                        <w:rStyle w:val="a7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26" w:rsidRDefault="00142B0B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26" w:rsidRDefault="00C34426">
    <w:pPr>
      <w:pStyle w:val="aff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26" w:rsidRDefault="00142B0B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426" w:rsidRDefault="00C34426">
    <w:pPr>
      <w:pStyle w:val="af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827BD"/>
    <w:multiLevelType w:val="multilevel"/>
    <w:tmpl w:val="929CF00C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B833E8"/>
    <w:multiLevelType w:val="multilevel"/>
    <w:tmpl w:val="351E137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" w15:restartNumberingAfterBreak="0">
    <w:nsid w:val="3A6209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BFA1D8F"/>
    <w:multiLevelType w:val="multilevel"/>
    <w:tmpl w:val="4FD2BA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5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3D565F41"/>
    <w:multiLevelType w:val="multilevel"/>
    <w:tmpl w:val="0CBABB2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5" w15:restartNumberingAfterBreak="0">
    <w:nsid w:val="3D954EF2"/>
    <w:multiLevelType w:val="multilevel"/>
    <w:tmpl w:val="CCA21A7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63520B9D"/>
    <w:multiLevelType w:val="multilevel"/>
    <w:tmpl w:val="7FC06FC6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69C320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0DD3013"/>
    <w:multiLevelType w:val="multilevel"/>
    <w:tmpl w:val="0F6E34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26"/>
    <w:rsid w:val="00142B0B"/>
    <w:rsid w:val="00C3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1D475-A5C8-4344-8B52-6196DCFA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нак сноски1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7">
    <w:name w:val="page number"/>
    <w:basedOn w:val="a4"/>
    <w:qFormat/>
    <w:rsid w:val="006C2F3F"/>
  </w:style>
  <w:style w:type="character" w:styleId="a8">
    <w:name w:val="Hyperlink"/>
    <w:basedOn w:val="a4"/>
    <w:uiPriority w:val="99"/>
    <w:unhideWhenUsed/>
    <w:rsid w:val="009622B7"/>
    <w:rPr>
      <w:color w:val="0563C1" w:themeColor="hyperlink"/>
      <w:u w:val="single"/>
    </w:rPr>
  </w:style>
  <w:style w:type="character" w:styleId="a9">
    <w:name w:val="annotation reference"/>
    <w:uiPriority w:val="99"/>
    <w:semiHidden/>
    <w:qFormat/>
    <w:rsid w:val="00B714B0"/>
    <w:rPr>
      <w:sz w:val="16"/>
      <w:szCs w:val="16"/>
    </w:rPr>
  </w:style>
  <w:style w:type="character" w:styleId="aa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b">
    <w:name w:val="Название Знак"/>
    <w:link w:val="12"/>
    <w:uiPriority w:val="10"/>
    <w:qFormat/>
    <w:rsid w:val="00D22F6D"/>
    <w:rPr>
      <w:sz w:val="28"/>
    </w:rPr>
  </w:style>
  <w:style w:type="character" w:customStyle="1" w:styleId="ac">
    <w:name w:val="Подзаголовок Знак"/>
    <w:link w:val="ad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e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">
    <w:name w:val="Выделенная цитата Знак"/>
    <w:link w:val="af0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1">
    <w:name w:val="Subtle Emphasis"/>
    <w:uiPriority w:val="19"/>
    <w:qFormat/>
    <w:rsid w:val="00D22F6D"/>
    <w:rPr>
      <w:i/>
      <w:iCs/>
      <w:color w:val="808080"/>
    </w:rPr>
  </w:style>
  <w:style w:type="character" w:styleId="af2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4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6">
    <w:name w:val="Электронная подпись Знак"/>
    <w:link w:val="af7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8"/>
    <w:qFormat/>
    <w:locked/>
    <w:rsid w:val="00D22F6D"/>
    <w:rPr>
      <w:sz w:val="28"/>
    </w:rPr>
  </w:style>
  <w:style w:type="character" w:customStyle="1" w:styleId="af9">
    <w:name w:val="Текст сноски Знак"/>
    <w:link w:val="afa"/>
    <w:uiPriority w:val="99"/>
    <w:qFormat/>
    <w:rsid w:val="00D22F6D"/>
  </w:style>
  <w:style w:type="character" w:customStyle="1" w:styleId="afb">
    <w:name w:val="Основной текст Знак"/>
    <w:link w:val="afc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d">
    <w:name w:val="Абзац списка Знак"/>
    <w:link w:val="afe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2">
    <w:name w:val="Верхний колонтитул Знак"/>
    <w:link w:val="aff3"/>
    <w:uiPriority w:val="99"/>
    <w:qFormat/>
    <w:rsid w:val="002F31AF"/>
    <w:rPr>
      <w:sz w:val="24"/>
      <w:szCs w:val="24"/>
    </w:rPr>
  </w:style>
  <w:style w:type="character" w:customStyle="1" w:styleId="aff4">
    <w:name w:val="Текст примечания Знак"/>
    <w:link w:val="aff5"/>
    <w:semiHidden/>
    <w:qFormat/>
    <w:rsid w:val="00DC0F7D"/>
  </w:style>
  <w:style w:type="character" w:customStyle="1" w:styleId="aff6">
    <w:name w:val="Текст концевой сноски Знак"/>
    <w:basedOn w:val="a4"/>
    <w:link w:val="aff7"/>
    <w:qFormat/>
    <w:rsid w:val="003879D4"/>
  </w:style>
  <w:style w:type="character" w:customStyle="1" w:styleId="14">
    <w:name w:val="Знак концевой сноски1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5">
    <w:name w:val="УРОВЕНЬ_1. Знак"/>
    <w:link w:val="16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7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8">
    <w:name w:val="Ссылка указателя"/>
    <w:qFormat/>
  </w:style>
  <w:style w:type="paragraph" w:styleId="aff9">
    <w:name w:val="Title"/>
    <w:basedOn w:val="a3"/>
    <w:next w:val="afc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c">
    <w:name w:val="Body Text"/>
    <w:basedOn w:val="a3"/>
    <w:link w:val="afb"/>
    <w:rsid w:val="0076353A"/>
    <w:pPr>
      <w:spacing w:after="120"/>
    </w:pPr>
  </w:style>
  <w:style w:type="paragraph" w:styleId="affa">
    <w:name w:val="List"/>
    <w:basedOn w:val="afc"/>
  </w:style>
  <w:style w:type="paragraph" w:styleId="affb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c">
    <w:name w:val="index heading"/>
    <w:basedOn w:val="aff9"/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">
    <w:name w:val="index heading1"/>
    <w:basedOn w:val="aff9"/>
    <w:qFormat/>
  </w:style>
  <w:style w:type="paragraph" w:customStyle="1" w:styleId="affd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a">
    <w:name w:val="footnote text"/>
    <w:basedOn w:val="a3"/>
    <w:link w:val="af9"/>
    <w:uiPriority w:val="99"/>
    <w:rsid w:val="00D561D9"/>
    <w:rPr>
      <w:sz w:val="20"/>
      <w:szCs w:val="20"/>
    </w:rPr>
  </w:style>
  <w:style w:type="paragraph" w:customStyle="1" w:styleId="18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e">
    <w:name w:val="Колонтитул"/>
    <w:basedOn w:val="a3"/>
    <w:qFormat/>
  </w:style>
  <w:style w:type="paragraph" w:styleId="aff3">
    <w:name w:val="header"/>
    <w:basedOn w:val="a3"/>
    <w:link w:val="aff2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1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8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2">
    <w:name w:val="Раздел регламента"/>
    <w:basedOn w:val="a3"/>
    <w:qFormat/>
    <w:rsid w:val="00E228FA"/>
  </w:style>
  <w:style w:type="paragraph" w:customStyle="1" w:styleId="afff3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4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5">
    <w:name w:val="annotation text"/>
    <w:basedOn w:val="a3"/>
    <w:link w:val="aff4"/>
    <w:semiHidden/>
    <w:qFormat/>
    <w:rsid w:val="00B714B0"/>
    <w:rPr>
      <w:sz w:val="20"/>
      <w:szCs w:val="20"/>
    </w:rPr>
  </w:style>
  <w:style w:type="paragraph" w:styleId="afff5">
    <w:name w:val="annotation subject"/>
    <w:basedOn w:val="aff5"/>
    <w:next w:val="aff5"/>
    <w:semiHidden/>
    <w:qFormat/>
    <w:rsid w:val="00B714B0"/>
    <w:rPr>
      <w:b/>
      <w:bCs/>
    </w:rPr>
  </w:style>
  <w:style w:type="paragraph" w:customStyle="1" w:styleId="1a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6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7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d">
    <w:name w:val="Subtitle"/>
    <w:basedOn w:val="a3"/>
    <w:next w:val="a3"/>
    <w:link w:val="ac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e">
    <w:name w:val="List Paragraph"/>
    <w:basedOn w:val="a3"/>
    <w:link w:val="afd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0">
    <w:name w:val="Intense Quote"/>
    <w:basedOn w:val="a3"/>
    <w:next w:val="a3"/>
    <w:link w:val="af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8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7">
    <w:name w:val="E-mail Signature"/>
    <w:basedOn w:val="a3"/>
    <w:link w:val="af6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9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a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b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b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c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d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Подподпункт"/>
    <w:basedOn w:val="af8"/>
    <w:link w:val="aff0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e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e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e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e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e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7">
    <w:name w:val="endnote text"/>
    <w:basedOn w:val="a3"/>
    <w:link w:val="aff6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e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6">
    <w:name w:val="УРОВЕНЬ_1."/>
    <w:basedOn w:val="afe"/>
    <w:link w:val="15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0">
    <w:name w:val="Содержимое врезки"/>
    <w:basedOn w:val="a3"/>
    <w:qFormat/>
  </w:style>
  <w:style w:type="paragraph" w:customStyle="1" w:styleId="affff1">
    <w:name w:val="Содержимое таблицы"/>
    <w:basedOn w:val="a3"/>
    <w:qFormat/>
    <w:pPr>
      <w:widowControl w:val="0"/>
      <w:suppressLineNumbers/>
    </w:pPr>
  </w:style>
  <w:style w:type="paragraph" w:customStyle="1" w:styleId="affff2">
    <w:name w:val="Заголовок таблицы"/>
    <w:basedOn w:val="affff1"/>
    <w:qFormat/>
    <w:pPr>
      <w:jc w:val="center"/>
    </w:pPr>
    <w:rPr>
      <w:b/>
      <w:bCs/>
    </w:rPr>
  </w:style>
  <w:style w:type="numbering" w:customStyle="1" w:styleId="1d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3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3360B-AFA6-486B-A1C0-DA1490BE6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Логинова Эржена Батошулуновна</cp:lastModifiedBy>
  <cp:revision>2</cp:revision>
  <cp:lastPrinted>2025-12-05T01:05:00Z</cp:lastPrinted>
  <dcterms:created xsi:type="dcterms:W3CDTF">2026-06-16T06:58:00Z</dcterms:created>
  <dcterms:modified xsi:type="dcterms:W3CDTF">2026-06-16T06:58:00Z</dcterms:modified>
  <dc:language>ru-RU</dc:language>
</cp:coreProperties>
</file>