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73" w:type="dxa"/>
        <w:jc w:val="right"/>
        <w:tblLook w:val="04A0" w:firstRow="1" w:lastRow="0" w:firstColumn="1" w:lastColumn="0" w:noHBand="0" w:noVBand="1"/>
      </w:tblPr>
      <w:tblGrid>
        <w:gridCol w:w="4241"/>
        <w:gridCol w:w="9832"/>
      </w:tblGrid>
      <w:tr w:rsidR="00D01DB7" w:rsidRPr="007304D7" w:rsidTr="009D6FB3">
        <w:trPr>
          <w:jc w:val="right"/>
        </w:trPr>
        <w:tc>
          <w:tcPr>
            <w:tcW w:w="4241" w:type="dxa"/>
          </w:tcPr>
          <w:p w:rsidR="00D01DB7" w:rsidRPr="00046C6D" w:rsidRDefault="00D01DB7" w:rsidP="00D01DB7">
            <w:pPr>
              <w:spacing w:line="276" w:lineRule="auto"/>
              <w:jc w:val="right"/>
            </w:pPr>
          </w:p>
        </w:tc>
        <w:tc>
          <w:tcPr>
            <w:tcW w:w="9832" w:type="dxa"/>
          </w:tcPr>
          <w:p w:rsidR="00D01DB7" w:rsidRPr="00046C6D" w:rsidRDefault="00D01DB7" w:rsidP="009D6FB3">
            <w:pPr>
              <w:spacing w:line="276" w:lineRule="auto"/>
            </w:pPr>
          </w:p>
          <w:tbl>
            <w:tblPr>
              <w:tblStyle w:val="a4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3"/>
            </w:tblGrid>
            <w:tr w:rsidR="009D6FB3" w:rsidRPr="007304D7" w:rsidTr="005B4CC6">
              <w:trPr>
                <w:jc w:val="right"/>
              </w:trPr>
              <w:tc>
                <w:tcPr>
                  <w:tcW w:w="4643" w:type="dxa"/>
                  <w:vAlign w:val="center"/>
                </w:tcPr>
                <w:p w:rsidR="009D6FB3" w:rsidRPr="007304D7" w:rsidRDefault="009D6FB3" w:rsidP="005B4CC6">
                  <w:pPr>
                    <w:tabs>
                      <w:tab w:val="right" w:pos="10207"/>
                    </w:tabs>
                    <w:spacing w:line="276" w:lineRule="auto"/>
                    <w:jc w:val="right"/>
                    <w:rPr>
                      <w:b/>
                    </w:rPr>
                  </w:pPr>
                  <w:r w:rsidRPr="007304D7">
                    <w:rPr>
                      <w:b/>
                    </w:rPr>
                    <w:t>УТВЕРЖДАЮ</w:t>
                  </w:r>
                </w:p>
              </w:tc>
            </w:tr>
            <w:tr w:rsidR="009D6FB3" w:rsidRPr="007304D7" w:rsidTr="005B4CC6">
              <w:trPr>
                <w:jc w:val="right"/>
              </w:trPr>
              <w:tc>
                <w:tcPr>
                  <w:tcW w:w="4643" w:type="dxa"/>
                  <w:vAlign w:val="center"/>
                </w:tcPr>
                <w:p w:rsidR="009D6FB3" w:rsidRPr="007304D7" w:rsidRDefault="009D6FB3" w:rsidP="005B4CC6">
                  <w:pPr>
                    <w:spacing w:line="276" w:lineRule="auto"/>
                    <w:jc w:val="right"/>
                  </w:pPr>
                  <w:r w:rsidRPr="007304D7">
                    <w:t>Первый заместитель директора –</w:t>
                  </w:r>
                </w:p>
                <w:p w:rsidR="009D6FB3" w:rsidRPr="007304D7" w:rsidRDefault="009D6FB3" w:rsidP="005B4CC6">
                  <w:pPr>
                    <w:spacing w:line="276" w:lineRule="auto"/>
                    <w:jc w:val="right"/>
                  </w:pPr>
                  <w:r w:rsidRPr="007304D7">
                    <w:t>главный инженер филиала</w:t>
                  </w:r>
                </w:p>
              </w:tc>
            </w:tr>
            <w:tr w:rsidR="009D6FB3" w:rsidRPr="007304D7" w:rsidTr="005B4CC6">
              <w:trPr>
                <w:jc w:val="right"/>
              </w:trPr>
              <w:tc>
                <w:tcPr>
                  <w:tcW w:w="4643" w:type="dxa"/>
                  <w:vAlign w:val="center"/>
                </w:tcPr>
                <w:p w:rsidR="009D6FB3" w:rsidRPr="007304D7" w:rsidRDefault="009D6FB3" w:rsidP="005B4CC6">
                  <w:pPr>
                    <w:spacing w:line="276" w:lineRule="auto"/>
                    <w:jc w:val="right"/>
                  </w:pPr>
                  <w:r w:rsidRPr="007304D7">
                    <w:t>ПАО «</w:t>
                  </w:r>
                  <w:proofErr w:type="spellStart"/>
                  <w:r w:rsidRPr="007304D7">
                    <w:t>Россети</w:t>
                  </w:r>
                  <w:proofErr w:type="spellEnd"/>
                  <w:r w:rsidRPr="007304D7">
                    <w:t xml:space="preserve"> Центр» - «Ярэнерго» </w:t>
                  </w:r>
                </w:p>
              </w:tc>
            </w:tr>
            <w:tr w:rsidR="009D6FB3" w:rsidRPr="007304D7" w:rsidTr="005B4CC6">
              <w:trPr>
                <w:jc w:val="right"/>
              </w:trPr>
              <w:tc>
                <w:tcPr>
                  <w:tcW w:w="4643" w:type="dxa"/>
                  <w:vAlign w:val="center"/>
                </w:tcPr>
                <w:p w:rsidR="009D6FB3" w:rsidRPr="007304D7" w:rsidRDefault="009D6FB3" w:rsidP="005B4CC6">
                  <w:pPr>
                    <w:tabs>
                      <w:tab w:val="right" w:pos="10207"/>
                    </w:tabs>
                    <w:spacing w:line="276" w:lineRule="auto"/>
                    <w:jc w:val="right"/>
                    <w:rPr>
                      <w:b/>
                    </w:rPr>
                  </w:pPr>
                  <w:r w:rsidRPr="007304D7">
                    <w:t>__________________  В.В. Плещев</w:t>
                  </w:r>
                </w:p>
              </w:tc>
            </w:tr>
            <w:tr w:rsidR="009D6FB3" w:rsidRPr="007304D7" w:rsidTr="005B4CC6">
              <w:trPr>
                <w:jc w:val="right"/>
              </w:trPr>
              <w:tc>
                <w:tcPr>
                  <w:tcW w:w="4643" w:type="dxa"/>
                  <w:vAlign w:val="center"/>
                </w:tcPr>
                <w:p w:rsidR="009D6FB3" w:rsidRPr="007304D7" w:rsidRDefault="009D6FB3" w:rsidP="00723EAD">
                  <w:pPr>
                    <w:spacing w:line="276" w:lineRule="auto"/>
                    <w:jc w:val="right"/>
                    <w:rPr>
                      <w:caps/>
                    </w:rPr>
                  </w:pPr>
                  <w:r w:rsidRPr="007304D7">
                    <w:t>«____» ___________________ 202</w:t>
                  </w:r>
                  <w:r w:rsidR="00723EAD" w:rsidRPr="007304D7">
                    <w:t>6</w:t>
                  </w:r>
                  <w:r w:rsidRPr="007304D7">
                    <w:t>г.</w:t>
                  </w:r>
                </w:p>
              </w:tc>
            </w:tr>
          </w:tbl>
          <w:p w:rsidR="00D01DB7" w:rsidRPr="007304D7" w:rsidRDefault="00D01DB7" w:rsidP="00CD7042">
            <w:pPr>
              <w:spacing w:line="276" w:lineRule="auto"/>
              <w:jc w:val="right"/>
            </w:pPr>
          </w:p>
        </w:tc>
      </w:tr>
    </w:tbl>
    <w:p w:rsidR="00797E02" w:rsidRPr="007304D7" w:rsidRDefault="00797E02" w:rsidP="009B590B">
      <w:pPr>
        <w:spacing w:line="276" w:lineRule="auto"/>
        <w:jc w:val="center"/>
        <w:rPr>
          <w:b/>
        </w:rPr>
      </w:pPr>
    </w:p>
    <w:p w:rsidR="001017DC" w:rsidRPr="007304D7" w:rsidRDefault="001017DC" w:rsidP="009B590B">
      <w:pPr>
        <w:spacing w:line="276" w:lineRule="auto"/>
        <w:jc w:val="center"/>
        <w:rPr>
          <w:b/>
        </w:rPr>
      </w:pPr>
    </w:p>
    <w:p w:rsidR="00165F32" w:rsidRPr="007304D7" w:rsidRDefault="008A4F04" w:rsidP="00165F32">
      <w:pPr>
        <w:spacing w:line="276" w:lineRule="auto"/>
        <w:ind w:left="705"/>
        <w:jc w:val="center"/>
        <w:rPr>
          <w:b/>
        </w:rPr>
      </w:pPr>
      <w:r w:rsidRPr="007304D7">
        <w:rPr>
          <w:b/>
        </w:rPr>
        <w:t>ТЕХНИЧЕСКОЕ ЗАДАНИЕ</w:t>
      </w:r>
    </w:p>
    <w:p w:rsidR="00B129F0" w:rsidRPr="007304D7" w:rsidRDefault="001E47C3" w:rsidP="001E47C3">
      <w:pPr>
        <w:spacing w:line="276" w:lineRule="auto"/>
        <w:ind w:firstLine="709"/>
        <w:jc w:val="center"/>
      </w:pPr>
      <w:r w:rsidRPr="007304D7">
        <w:t xml:space="preserve">на поставку </w:t>
      </w:r>
      <w:r w:rsidR="006C1898" w:rsidRPr="007304D7">
        <w:t>геодезического ГНСС</w:t>
      </w:r>
      <w:r w:rsidRPr="007304D7">
        <w:t xml:space="preserve"> </w:t>
      </w:r>
      <w:r w:rsidR="006C1898" w:rsidRPr="007304D7">
        <w:t xml:space="preserve">оборудования </w:t>
      </w:r>
      <w:r w:rsidRPr="007304D7">
        <w:t>в комплекте</w:t>
      </w:r>
    </w:p>
    <w:p w:rsidR="002E476D" w:rsidRPr="007304D7" w:rsidRDefault="002E476D" w:rsidP="002E476D">
      <w:pPr>
        <w:jc w:val="center"/>
      </w:pPr>
    </w:p>
    <w:p w:rsidR="002E476D" w:rsidRPr="007304D7" w:rsidRDefault="002E476D" w:rsidP="002E476D">
      <w:pPr>
        <w:numPr>
          <w:ilvl w:val="0"/>
          <w:numId w:val="14"/>
        </w:numPr>
        <w:jc w:val="both"/>
        <w:rPr>
          <w:b/>
          <w:bCs/>
        </w:rPr>
      </w:pPr>
      <w:r w:rsidRPr="007304D7">
        <w:rPr>
          <w:b/>
          <w:bCs/>
        </w:rPr>
        <w:t>Общая часть.</w:t>
      </w:r>
    </w:p>
    <w:p w:rsidR="002E476D" w:rsidRPr="007304D7" w:rsidRDefault="002E476D" w:rsidP="002E476D">
      <w:pPr>
        <w:pStyle w:val="af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142" w:firstLine="927"/>
        <w:jc w:val="both"/>
        <w:rPr>
          <w:sz w:val="24"/>
          <w:szCs w:val="24"/>
        </w:rPr>
      </w:pPr>
      <w:r w:rsidRPr="007304D7">
        <w:rPr>
          <w:sz w:val="24"/>
          <w:szCs w:val="24"/>
        </w:rPr>
        <w:t>ПАО «</w:t>
      </w:r>
      <w:proofErr w:type="spellStart"/>
      <w:r w:rsidRPr="007304D7">
        <w:rPr>
          <w:sz w:val="24"/>
          <w:szCs w:val="24"/>
        </w:rPr>
        <w:t>Россети</w:t>
      </w:r>
      <w:proofErr w:type="spellEnd"/>
      <w:r w:rsidRPr="007304D7">
        <w:rPr>
          <w:sz w:val="24"/>
          <w:szCs w:val="24"/>
        </w:rPr>
        <w:t xml:space="preserve"> Центр» производит закупку геодезического ГНСС оборудования в комплекте.</w:t>
      </w:r>
    </w:p>
    <w:p w:rsidR="002E476D" w:rsidRPr="007304D7" w:rsidRDefault="002E476D" w:rsidP="002E476D">
      <w:pPr>
        <w:pStyle w:val="af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142" w:firstLine="927"/>
        <w:jc w:val="both"/>
        <w:rPr>
          <w:color w:val="2D2D2D"/>
          <w:sz w:val="24"/>
          <w:szCs w:val="24"/>
        </w:rPr>
      </w:pPr>
      <w:r w:rsidRPr="007304D7">
        <w:rPr>
          <w:color w:val="2D2D2D"/>
          <w:sz w:val="24"/>
          <w:szCs w:val="24"/>
        </w:rPr>
        <w:t>Закупка производится в рамках инвестиционной программы ПАО «</w:t>
      </w:r>
      <w:proofErr w:type="spellStart"/>
      <w:r w:rsidRPr="007304D7">
        <w:rPr>
          <w:color w:val="2D2D2D"/>
          <w:sz w:val="24"/>
          <w:szCs w:val="24"/>
        </w:rPr>
        <w:t>Россети</w:t>
      </w:r>
      <w:proofErr w:type="spellEnd"/>
      <w:r w:rsidRPr="007304D7">
        <w:rPr>
          <w:color w:val="2D2D2D"/>
          <w:sz w:val="24"/>
          <w:szCs w:val="24"/>
        </w:rPr>
        <w:t xml:space="preserve"> Центр» на 202</w:t>
      </w:r>
      <w:r w:rsidR="00723EAD" w:rsidRPr="007304D7">
        <w:rPr>
          <w:color w:val="2D2D2D"/>
          <w:sz w:val="24"/>
          <w:szCs w:val="24"/>
        </w:rPr>
        <w:t>6</w:t>
      </w:r>
      <w:r w:rsidRPr="007304D7">
        <w:rPr>
          <w:color w:val="2D2D2D"/>
          <w:sz w:val="24"/>
          <w:szCs w:val="24"/>
        </w:rPr>
        <w:t xml:space="preserve"> год.</w:t>
      </w:r>
    </w:p>
    <w:p w:rsidR="002E476D" w:rsidRPr="007304D7" w:rsidRDefault="002E476D" w:rsidP="002E476D">
      <w:pPr>
        <w:pStyle w:val="10"/>
        <w:numPr>
          <w:ilvl w:val="0"/>
          <w:numId w:val="14"/>
        </w:numPr>
        <w:tabs>
          <w:tab w:val="left" w:pos="993"/>
        </w:tabs>
        <w:spacing w:line="276" w:lineRule="auto"/>
        <w:contextualSpacing/>
        <w:jc w:val="both"/>
        <w:rPr>
          <w:b/>
          <w:bCs/>
          <w:sz w:val="24"/>
          <w:szCs w:val="24"/>
        </w:rPr>
      </w:pPr>
      <w:r w:rsidRPr="007304D7">
        <w:rPr>
          <w:b/>
          <w:bCs/>
          <w:sz w:val="24"/>
          <w:szCs w:val="24"/>
        </w:rPr>
        <w:t>Предмет конкурса.</w:t>
      </w:r>
    </w:p>
    <w:p w:rsidR="002E476D" w:rsidRPr="007304D7" w:rsidRDefault="002E476D" w:rsidP="002E476D">
      <w:pPr>
        <w:ind w:left="142" w:firstLine="567"/>
        <w:jc w:val="both"/>
      </w:pPr>
      <w:r w:rsidRPr="007304D7">
        <w:t>Поставщик обеспечивает поставку оборудования на склад получателя – Филиала ПАО «</w:t>
      </w:r>
      <w:proofErr w:type="spellStart"/>
      <w:r w:rsidRPr="007304D7">
        <w:t>Россети</w:t>
      </w:r>
      <w:proofErr w:type="spellEnd"/>
      <w:r w:rsidRPr="007304D7">
        <w:t xml:space="preserve"> Центр</w:t>
      </w:r>
      <w:proofErr w:type="gramStart"/>
      <w:r w:rsidRPr="007304D7">
        <w:t>»-</w:t>
      </w:r>
      <w:proofErr w:type="gramEnd"/>
      <w:r w:rsidRPr="007304D7">
        <w:t>«Ярэнерго».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2E476D" w:rsidRPr="007304D7" w:rsidRDefault="002E476D" w:rsidP="002E476D">
      <w:pPr>
        <w:ind w:left="142" w:firstLine="567"/>
        <w:jc w:val="both"/>
      </w:pPr>
      <w:r w:rsidRPr="007304D7"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p w:rsidR="002E476D" w:rsidRPr="00645DDC" w:rsidRDefault="002E476D" w:rsidP="00645DDC">
      <w:pPr>
        <w:ind w:left="142" w:firstLine="567"/>
        <w:contextualSpacing/>
        <w:jc w:val="right"/>
      </w:pPr>
      <w:r w:rsidRPr="007304D7">
        <w:t>Таблица 1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173"/>
        <w:gridCol w:w="1924"/>
        <w:gridCol w:w="1828"/>
        <w:gridCol w:w="1524"/>
        <w:gridCol w:w="1536"/>
        <w:gridCol w:w="2216"/>
      </w:tblGrid>
      <w:tr w:rsidR="00645DDC" w:rsidRPr="007A1C04" w:rsidTr="00645DDC">
        <w:trPr>
          <w:trHeight w:val="565"/>
        </w:trPr>
        <w:tc>
          <w:tcPr>
            <w:tcW w:w="6449" w:type="dxa"/>
            <w:gridSpan w:val="4"/>
            <w:tcBorders>
              <w:bottom w:val="single" w:sz="4" w:space="0" w:color="auto"/>
            </w:tcBorders>
            <w:vAlign w:val="center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</w:p>
        </w:tc>
        <w:tc>
          <w:tcPr>
            <w:tcW w:w="3752" w:type="dxa"/>
            <w:gridSpan w:val="2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CA6A1E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645DDC" w:rsidRPr="007A1C04" w:rsidTr="00645DDC">
        <w:trPr>
          <w:trHeight w:val="670"/>
        </w:trPr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7304D7">
              <w:t>филиал ПАО "</w:t>
            </w:r>
            <w:proofErr w:type="spellStart"/>
            <w:r w:rsidRPr="007304D7">
              <w:t>Россети</w:t>
            </w:r>
            <w:proofErr w:type="spellEnd"/>
            <w:r w:rsidRPr="007304D7">
              <w:t xml:space="preserve"> Центр</w:t>
            </w:r>
            <w:r w:rsidR="003B1487">
              <w:t>»</w:t>
            </w:r>
          </w:p>
        </w:tc>
        <w:tc>
          <w:tcPr>
            <w:tcW w:w="1924" w:type="dxa"/>
            <w:vAlign w:val="center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>Точка поставки</w:t>
            </w:r>
          </w:p>
        </w:tc>
        <w:tc>
          <w:tcPr>
            <w:tcW w:w="1828" w:type="dxa"/>
            <w:vAlign w:val="center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>Срок поставки</w:t>
            </w:r>
          </w:p>
        </w:tc>
        <w:tc>
          <w:tcPr>
            <w:tcW w:w="1524" w:type="dxa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>Количество, комплект</w:t>
            </w:r>
          </w:p>
        </w:tc>
        <w:tc>
          <w:tcPr>
            <w:tcW w:w="1536" w:type="dxa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CA6A1E">
              <w:rPr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2216" w:type="dxa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CA6A1E">
              <w:rPr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645DDC" w:rsidRPr="007A1C04" w:rsidTr="00645DDC">
        <w:trPr>
          <w:trHeight w:val="1604"/>
        </w:trPr>
        <w:tc>
          <w:tcPr>
            <w:tcW w:w="1173" w:type="dxa"/>
            <w:vAlign w:val="center"/>
          </w:tcPr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>Ярэнерго</w:t>
            </w:r>
          </w:p>
        </w:tc>
        <w:tc>
          <w:tcPr>
            <w:tcW w:w="1924" w:type="dxa"/>
            <w:vAlign w:val="center"/>
          </w:tcPr>
          <w:p w:rsidR="00565EC2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 xml:space="preserve">150003, </w:t>
            </w:r>
          </w:p>
          <w:p w:rsidR="00645DDC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>г.</w:t>
            </w:r>
            <w:r>
              <w:t xml:space="preserve"> </w:t>
            </w:r>
            <w:r w:rsidRPr="007A1C04">
              <w:t xml:space="preserve">Ярославль, </w:t>
            </w:r>
          </w:p>
          <w:p w:rsidR="00645DDC" w:rsidRPr="007A1C04" w:rsidRDefault="00645DDC" w:rsidP="005B665C">
            <w:pPr>
              <w:tabs>
                <w:tab w:val="left" w:pos="1134"/>
              </w:tabs>
              <w:jc w:val="center"/>
            </w:pPr>
            <w:r w:rsidRPr="007A1C04">
              <w:t>ул. Северная подстанция, д.9</w:t>
            </w:r>
          </w:p>
        </w:tc>
        <w:tc>
          <w:tcPr>
            <w:tcW w:w="1828" w:type="dxa"/>
            <w:vAlign w:val="center"/>
          </w:tcPr>
          <w:p w:rsidR="00645DDC" w:rsidRPr="007A1C04" w:rsidRDefault="00645DDC" w:rsidP="00645DDC">
            <w:pPr>
              <w:tabs>
                <w:tab w:val="left" w:pos="1134"/>
              </w:tabs>
              <w:jc w:val="center"/>
            </w:pPr>
            <w:r w:rsidRPr="00BA6D5B">
              <w:t xml:space="preserve">с момента заключения Договора, но не позже </w:t>
            </w:r>
            <w:r>
              <w:t>01</w:t>
            </w:r>
            <w:r w:rsidRPr="00BA6D5B">
              <w:t>.</w:t>
            </w:r>
            <w:r>
              <w:t>12</w:t>
            </w:r>
            <w:r w:rsidRPr="00BA6D5B">
              <w:t>.2026 года</w:t>
            </w:r>
          </w:p>
        </w:tc>
        <w:tc>
          <w:tcPr>
            <w:tcW w:w="1524" w:type="dxa"/>
            <w:vAlign w:val="center"/>
          </w:tcPr>
          <w:p w:rsidR="00645DDC" w:rsidRPr="007A1C04" w:rsidRDefault="00645DDC" w:rsidP="00645DDC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1536" w:type="dxa"/>
            <w:vAlign w:val="center"/>
          </w:tcPr>
          <w:p w:rsidR="00645DDC" w:rsidRDefault="00645DDC" w:rsidP="005B665C">
            <w:pPr>
              <w:tabs>
                <w:tab w:val="left" w:pos="1134"/>
              </w:tabs>
              <w:jc w:val="center"/>
            </w:pPr>
            <w:r w:rsidRPr="00645DDC">
              <w:t>26.51.12.120 </w:t>
            </w:r>
          </w:p>
        </w:tc>
        <w:tc>
          <w:tcPr>
            <w:tcW w:w="2216" w:type="dxa"/>
            <w:vAlign w:val="center"/>
          </w:tcPr>
          <w:p w:rsidR="00645DDC" w:rsidRDefault="00645DDC" w:rsidP="005B665C">
            <w:pPr>
              <w:tabs>
                <w:tab w:val="left" w:pos="1134"/>
              </w:tabs>
              <w:jc w:val="center"/>
            </w:pPr>
            <w:r w:rsidRPr="002C3743">
              <w:t>ограничение</w:t>
            </w:r>
          </w:p>
        </w:tc>
      </w:tr>
    </w:tbl>
    <w:p w:rsidR="00645DDC" w:rsidRDefault="00645DDC" w:rsidP="002E476D">
      <w:pPr>
        <w:ind w:left="142" w:firstLine="567"/>
        <w:jc w:val="both"/>
        <w:rPr>
          <w:sz w:val="20"/>
        </w:rPr>
      </w:pPr>
    </w:p>
    <w:p w:rsidR="002E476D" w:rsidRPr="007304D7" w:rsidRDefault="002E476D" w:rsidP="002E476D">
      <w:pPr>
        <w:ind w:left="142" w:firstLine="567"/>
        <w:jc w:val="both"/>
      </w:pPr>
      <w:r w:rsidRPr="007304D7">
        <w:t>Способ и условия транспортировки продукции должны исключать возможность ее повреждения или порчи во время перевозки.</w:t>
      </w:r>
    </w:p>
    <w:p w:rsidR="00313012" w:rsidRPr="007304D7" w:rsidRDefault="00313012" w:rsidP="002E476D">
      <w:pPr>
        <w:ind w:left="142" w:firstLine="567"/>
        <w:jc w:val="both"/>
      </w:pPr>
    </w:p>
    <w:p w:rsidR="00EF6143" w:rsidRPr="007304D7" w:rsidRDefault="005B5711" w:rsidP="00046C6D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304D7">
        <w:rPr>
          <w:b/>
          <w:bCs/>
          <w:sz w:val="24"/>
          <w:szCs w:val="24"/>
        </w:rPr>
        <w:t xml:space="preserve">Технические требования к </w:t>
      </w:r>
      <w:r w:rsidR="00AB73E6" w:rsidRPr="007304D7">
        <w:rPr>
          <w:b/>
          <w:bCs/>
          <w:sz w:val="24"/>
          <w:szCs w:val="24"/>
        </w:rPr>
        <w:t>оборудованию</w:t>
      </w:r>
      <w:r w:rsidRPr="007304D7">
        <w:rPr>
          <w:b/>
          <w:bCs/>
          <w:sz w:val="24"/>
          <w:szCs w:val="24"/>
        </w:rPr>
        <w:t>.</w:t>
      </w:r>
    </w:p>
    <w:p w:rsidR="00EF6143" w:rsidRPr="007304D7" w:rsidRDefault="00EF6143" w:rsidP="00046C6D">
      <w:pPr>
        <w:pStyle w:val="af0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7304D7">
        <w:rPr>
          <w:bCs/>
          <w:sz w:val="24"/>
          <w:szCs w:val="24"/>
        </w:rPr>
        <w:t xml:space="preserve"> </w:t>
      </w:r>
      <w:r w:rsidR="00590A8B" w:rsidRPr="007304D7">
        <w:rPr>
          <w:bCs/>
          <w:sz w:val="24"/>
          <w:szCs w:val="24"/>
        </w:rPr>
        <w:t xml:space="preserve">Геодезическое оборудование (комплект </w:t>
      </w:r>
      <w:r w:rsidR="00590A8B" w:rsidRPr="007304D7">
        <w:rPr>
          <w:bCs/>
          <w:sz w:val="24"/>
          <w:szCs w:val="24"/>
          <w:lang w:val="en-US"/>
        </w:rPr>
        <w:t>GPS</w:t>
      </w:r>
      <w:r w:rsidR="00590A8B" w:rsidRPr="007304D7">
        <w:rPr>
          <w:bCs/>
          <w:sz w:val="24"/>
          <w:szCs w:val="24"/>
        </w:rPr>
        <w:t xml:space="preserve"> спутникового об</w:t>
      </w:r>
      <w:r w:rsidR="00196B97" w:rsidRPr="007304D7">
        <w:rPr>
          <w:bCs/>
          <w:sz w:val="24"/>
          <w:szCs w:val="24"/>
        </w:rPr>
        <w:t>о</w:t>
      </w:r>
      <w:r w:rsidR="00590A8B" w:rsidRPr="007304D7">
        <w:rPr>
          <w:bCs/>
          <w:sz w:val="24"/>
          <w:szCs w:val="24"/>
        </w:rPr>
        <w:t>рудования)</w:t>
      </w:r>
      <w:r w:rsidR="006C1898" w:rsidRPr="007304D7">
        <w:rPr>
          <w:sz w:val="24"/>
          <w:szCs w:val="24"/>
        </w:rPr>
        <w:t xml:space="preserve"> </w:t>
      </w:r>
      <w:r w:rsidRPr="007304D7">
        <w:rPr>
          <w:bCs/>
          <w:sz w:val="24"/>
          <w:szCs w:val="24"/>
        </w:rPr>
        <w:t xml:space="preserve">предназначен для </w:t>
      </w:r>
      <w:r w:rsidR="00590A8B" w:rsidRPr="007304D7">
        <w:rPr>
          <w:bCs/>
          <w:sz w:val="24"/>
          <w:szCs w:val="24"/>
        </w:rPr>
        <w:t>определения</w:t>
      </w:r>
      <w:r w:rsidRPr="007304D7">
        <w:rPr>
          <w:bCs/>
          <w:sz w:val="24"/>
          <w:szCs w:val="24"/>
        </w:rPr>
        <w:t xml:space="preserve"> координат точек на поверхности земли и наземных объектов</w:t>
      </w:r>
      <w:r w:rsidR="006C1898" w:rsidRPr="007304D7">
        <w:rPr>
          <w:bCs/>
          <w:sz w:val="24"/>
          <w:szCs w:val="24"/>
        </w:rPr>
        <w:t>, разработки протяженных участков и сложных пересечений</w:t>
      </w:r>
      <w:r w:rsidRPr="007304D7">
        <w:rPr>
          <w:bCs/>
          <w:sz w:val="24"/>
          <w:szCs w:val="24"/>
        </w:rPr>
        <w:t>.</w:t>
      </w:r>
    </w:p>
    <w:p w:rsidR="006C1898" w:rsidRPr="007304D7" w:rsidRDefault="00590A8B" w:rsidP="00046C6D">
      <w:pPr>
        <w:pStyle w:val="af0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7304D7">
        <w:rPr>
          <w:bCs/>
          <w:sz w:val="24"/>
          <w:szCs w:val="24"/>
        </w:rPr>
        <w:t>Геодезическое оборудование (комплект GPS спутникового об</w:t>
      </w:r>
      <w:r w:rsidR="00196B97" w:rsidRPr="007304D7">
        <w:rPr>
          <w:bCs/>
          <w:sz w:val="24"/>
          <w:szCs w:val="24"/>
        </w:rPr>
        <w:t>о</w:t>
      </w:r>
      <w:r w:rsidRPr="007304D7">
        <w:rPr>
          <w:bCs/>
          <w:sz w:val="24"/>
          <w:szCs w:val="24"/>
        </w:rPr>
        <w:t>рудования)</w:t>
      </w:r>
      <w:r w:rsidR="006C1898" w:rsidRPr="007304D7">
        <w:rPr>
          <w:bCs/>
          <w:sz w:val="24"/>
          <w:szCs w:val="24"/>
        </w:rPr>
        <w:t xml:space="preserve"> включает в себя:</w:t>
      </w:r>
    </w:p>
    <w:p w:rsidR="007633E5" w:rsidRPr="007304D7" w:rsidRDefault="006C1898" w:rsidP="006C1898">
      <w:pPr>
        <w:tabs>
          <w:tab w:val="left" w:pos="993"/>
        </w:tabs>
        <w:jc w:val="both"/>
        <w:rPr>
          <w:bCs/>
        </w:rPr>
      </w:pPr>
      <w:r w:rsidRPr="007304D7">
        <w:rPr>
          <w:bCs/>
        </w:rPr>
        <w:t xml:space="preserve">1) Приемник GNSS: </w:t>
      </w:r>
      <w:r w:rsidR="007633E5" w:rsidRPr="007304D7">
        <w:rPr>
          <w:shd w:val="clear" w:color="auto" w:fill="FFFFFF"/>
        </w:rPr>
        <w:t xml:space="preserve">приемник со встроенной антенной; </w:t>
      </w:r>
      <w:r w:rsidR="0016439B" w:rsidRPr="007304D7">
        <w:rPr>
          <w:shd w:val="clear" w:color="auto" w:fill="FFFFFF"/>
        </w:rPr>
        <w:t>встроенным УКВ модемом</w:t>
      </w:r>
      <w:r w:rsidR="007633E5" w:rsidRPr="007304D7">
        <w:rPr>
          <w:shd w:val="clear" w:color="auto" w:fill="FFFFFF"/>
        </w:rPr>
        <w:t xml:space="preserve">;  внешняя </w:t>
      </w:r>
      <w:r w:rsidR="00A23AF1" w:rsidRPr="007304D7">
        <w:rPr>
          <w:shd w:val="clear" w:color="auto" w:fill="FFFFFF"/>
        </w:rPr>
        <w:t>УКВ</w:t>
      </w:r>
      <w:r w:rsidR="00680379" w:rsidRPr="007304D7">
        <w:rPr>
          <w:shd w:val="clear" w:color="auto" w:fill="FFFFFF"/>
        </w:rPr>
        <w:t xml:space="preserve"> </w:t>
      </w:r>
      <w:r w:rsidR="00A23AF1" w:rsidRPr="007304D7">
        <w:rPr>
          <w:shd w:val="clear" w:color="auto" w:fill="FFFFFF"/>
        </w:rPr>
        <w:t>антенна</w:t>
      </w:r>
      <w:r w:rsidR="00046C6D" w:rsidRPr="007304D7">
        <w:rPr>
          <w:shd w:val="clear" w:color="auto" w:fill="FFFFFF"/>
        </w:rPr>
        <w:t>,</w:t>
      </w:r>
      <w:r w:rsidR="00A23AF1" w:rsidRPr="007304D7">
        <w:rPr>
          <w:shd w:val="clear" w:color="auto" w:fill="FFFFFF"/>
        </w:rPr>
        <w:t xml:space="preserve">  аккумулятор литий-</w:t>
      </w:r>
      <w:r w:rsidR="007633E5" w:rsidRPr="007304D7">
        <w:rPr>
          <w:shd w:val="clear" w:color="auto" w:fill="FFFFFF"/>
        </w:rPr>
        <w:t>ионный (</w:t>
      </w:r>
      <w:r w:rsidR="00046C6D" w:rsidRPr="007304D7">
        <w:rPr>
          <w:shd w:val="clear" w:color="auto" w:fill="FFFFFF"/>
        </w:rPr>
        <w:t>2 шт.</w:t>
      </w:r>
      <w:r w:rsidR="007633E5" w:rsidRPr="007304D7">
        <w:rPr>
          <w:shd w:val="clear" w:color="auto" w:fill="FFFFFF"/>
        </w:rPr>
        <w:t>)</w:t>
      </w:r>
      <w:r w:rsidR="00046C6D" w:rsidRPr="007304D7">
        <w:rPr>
          <w:shd w:val="clear" w:color="auto" w:fill="FFFFFF"/>
        </w:rPr>
        <w:t>,</w:t>
      </w:r>
      <w:r w:rsidR="007633E5" w:rsidRPr="007304D7">
        <w:rPr>
          <w:shd w:val="clear" w:color="auto" w:fill="FFFFFF"/>
        </w:rPr>
        <w:t xml:space="preserve"> зарядное устройство</w:t>
      </w:r>
      <w:r w:rsidR="00046C6D" w:rsidRPr="007304D7">
        <w:rPr>
          <w:shd w:val="clear" w:color="auto" w:fill="FFFFFF"/>
        </w:rPr>
        <w:t>,</w:t>
      </w:r>
      <w:r w:rsidR="007633E5" w:rsidRPr="007304D7">
        <w:rPr>
          <w:shd w:val="clear" w:color="auto" w:fill="FFFFFF"/>
        </w:rPr>
        <w:t xml:space="preserve"> кабель передачи данных</w:t>
      </w:r>
      <w:r w:rsidR="00046C6D" w:rsidRPr="007304D7">
        <w:rPr>
          <w:shd w:val="clear" w:color="auto" w:fill="FFFFFF"/>
        </w:rPr>
        <w:t>,</w:t>
      </w:r>
      <w:r w:rsidR="007633E5" w:rsidRPr="007304D7">
        <w:rPr>
          <w:shd w:val="clear" w:color="auto" w:fill="FFFFFF"/>
        </w:rPr>
        <w:t xml:space="preserve"> </w:t>
      </w:r>
      <w:r w:rsidR="0016439B" w:rsidRPr="007304D7">
        <w:rPr>
          <w:shd w:val="clear" w:color="auto" w:fill="FFFFFF"/>
        </w:rPr>
        <w:t>рулетка</w:t>
      </w:r>
      <w:r w:rsidR="007633E5" w:rsidRPr="007304D7">
        <w:rPr>
          <w:shd w:val="clear" w:color="auto" w:fill="FFFFFF"/>
        </w:rPr>
        <w:t xml:space="preserve"> для измерения высоты</w:t>
      </w:r>
      <w:r w:rsidR="00046C6D" w:rsidRPr="007304D7">
        <w:rPr>
          <w:shd w:val="clear" w:color="auto" w:fill="FFFFFF"/>
        </w:rPr>
        <w:t>,</w:t>
      </w:r>
      <w:r w:rsidR="007633E5" w:rsidRPr="007304D7">
        <w:rPr>
          <w:shd w:val="clear" w:color="auto" w:fill="FFFFFF"/>
        </w:rPr>
        <w:t xml:space="preserve"> кейс</w:t>
      </w:r>
      <w:r w:rsidR="00046C6D" w:rsidRPr="007304D7">
        <w:rPr>
          <w:shd w:val="clear" w:color="auto" w:fill="FFFFFF"/>
        </w:rPr>
        <w:t>,</w:t>
      </w:r>
      <w:r w:rsidR="007633E5" w:rsidRPr="007304D7">
        <w:rPr>
          <w:shd w:val="clear" w:color="auto" w:fill="FFFFFF"/>
        </w:rPr>
        <w:t xml:space="preserve"> свидетельство о поверке (в электронном виде в системе ФГИС «АРШИН»)</w:t>
      </w:r>
      <w:r w:rsidR="00FC5A5D" w:rsidRPr="007304D7">
        <w:rPr>
          <w:bCs/>
        </w:rPr>
        <w:t>, руководство по эксплуатации (на электронном носителе).</w:t>
      </w:r>
      <w:r w:rsidR="007633E5" w:rsidRPr="007304D7">
        <w:rPr>
          <w:bCs/>
        </w:rPr>
        <w:t xml:space="preserve"> </w:t>
      </w:r>
    </w:p>
    <w:p w:rsidR="007633E5" w:rsidRPr="007304D7" w:rsidRDefault="005C12DD" w:rsidP="007633E5">
      <w:pPr>
        <w:jc w:val="both"/>
        <w:rPr>
          <w:shd w:val="clear" w:color="auto" w:fill="FFFFFF"/>
        </w:rPr>
      </w:pPr>
      <w:r w:rsidRPr="007304D7">
        <w:rPr>
          <w:bCs/>
        </w:rPr>
        <w:lastRenderedPageBreak/>
        <w:t>2</w:t>
      </w:r>
      <w:r w:rsidR="006C1898" w:rsidRPr="007304D7">
        <w:rPr>
          <w:bCs/>
        </w:rPr>
        <w:t xml:space="preserve">) Контроллер: </w:t>
      </w:r>
      <w:r w:rsidR="007633E5" w:rsidRPr="007304D7">
        <w:t>контроллер</w:t>
      </w:r>
      <w:r w:rsidR="00046C6D" w:rsidRPr="007304D7">
        <w:rPr>
          <w:shd w:val="clear" w:color="auto" w:fill="FFFFFF"/>
        </w:rPr>
        <w:t>,</w:t>
      </w:r>
      <w:r w:rsidR="007633E5" w:rsidRPr="007304D7">
        <w:rPr>
          <w:shd w:val="clear" w:color="auto" w:fill="FFFFFF"/>
        </w:rPr>
        <w:t xml:space="preserve"> адаптер переменного тока</w:t>
      </w:r>
      <w:r w:rsidR="00046C6D" w:rsidRPr="007304D7">
        <w:t>,</w:t>
      </w:r>
      <w:r w:rsidR="007633E5" w:rsidRPr="007304D7">
        <w:t xml:space="preserve"> </w:t>
      </w:r>
      <w:r w:rsidR="007633E5" w:rsidRPr="007304D7">
        <w:rPr>
          <w:shd w:val="clear" w:color="auto" w:fill="FFFFFF"/>
          <w:lang w:val="en-US"/>
        </w:rPr>
        <w:t>USB</w:t>
      </w:r>
      <w:r w:rsidR="007633E5" w:rsidRPr="007304D7">
        <w:rPr>
          <w:shd w:val="clear" w:color="auto" w:fill="FFFFFF"/>
        </w:rPr>
        <w:t>-кабель</w:t>
      </w:r>
      <w:r w:rsidR="00046C6D" w:rsidRPr="007304D7">
        <w:t>,</w:t>
      </w:r>
      <w:r w:rsidR="007633E5" w:rsidRPr="007304D7">
        <w:t xml:space="preserve"> </w:t>
      </w:r>
      <w:r w:rsidR="007633E5" w:rsidRPr="007304D7">
        <w:rPr>
          <w:shd w:val="clear" w:color="auto" w:fill="FFFFFF"/>
        </w:rPr>
        <w:t>ремень</w:t>
      </w:r>
      <w:r w:rsidR="00046C6D" w:rsidRPr="007304D7">
        <w:t>,</w:t>
      </w:r>
      <w:r w:rsidR="007633E5" w:rsidRPr="007304D7">
        <w:t xml:space="preserve"> </w:t>
      </w:r>
      <w:r w:rsidR="007633E5" w:rsidRPr="007304D7">
        <w:rPr>
          <w:shd w:val="clear" w:color="auto" w:fill="FFFFFF"/>
        </w:rPr>
        <w:t>аккумуляторная батарея</w:t>
      </w:r>
      <w:r w:rsidR="00046C6D" w:rsidRPr="007304D7">
        <w:t>,</w:t>
      </w:r>
      <w:r w:rsidR="007633E5" w:rsidRPr="007304D7">
        <w:t xml:space="preserve"> </w:t>
      </w:r>
      <w:r w:rsidR="007633E5" w:rsidRPr="007304D7">
        <w:rPr>
          <w:shd w:val="clear" w:color="auto" w:fill="FFFFFF"/>
        </w:rPr>
        <w:t>стилус</w:t>
      </w:r>
      <w:r w:rsidR="00046C6D" w:rsidRPr="007304D7">
        <w:t>,</w:t>
      </w:r>
      <w:r w:rsidR="007633E5" w:rsidRPr="007304D7">
        <w:t xml:space="preserve"> </w:t>
      </w:r>
      <w:r w:rsidR="007633E5" w:rsidRPr="007304D7">
        <w:rPr>
          <w:shd w:val="clear" w:color="auto" w:fill="FFFFFF"/>
        </w:rPr>
        <w:t>защитная пленка на экран</w:t>
      </w:r>
      <w:r w:rsidR="002C3E3E" w:rsidRPr="007304D7">
        <w:rPr>
          <w:shd w:val="clear" w:color="auto" w:fill="FFFFFF"/>
        </w:rPr>
        <w:t xml:space="preserve">, </w:t>
      </w:r>
      <w:r w:rsidR="002C3E3E" w:rsidRPr="007304D7">
        <w:rPr>
          <w:shd w:val="clear" w:color="auto" w:fill="FFFFFF"/>
          <w:lang w:val="en-US"/>
        </w:rPr>
        <w:t>SD</w:t>
      </w:r>
      <w:r w:rsidR="002C3E3E" w:rsidRPr="007304D7">
        <w:rPr>
          <w:shd w:val="clear" w:color="auto" w:fill="FFFFFF"/>
        </w:rPr>
        <w:t xml:space="preserve"> карта</w:t>
      </w:r>
      <w:r w:rsidR="00ED30FE" w:rsidRPr="007304D7">
        <w:t xml:space="preserve">, </w:t>
      </w:r>
      <w:r w:rsidR="00ED30FE" w:rsidRPr="007304D7">
        <w:rPr>
          <w:shd w:val="clear" w:color="auto" w:fill="FFFFFF"/>
        </w:rPr>
        <w:t>к</w:t>
      </w:r>
      <w:r w:rsidR="007633E5" w:rsidRPr="007304D7">
        <w:rPr>
          <w:shd w:val="clear" w:color="auto" w:fill="FFFFFF"/>
        </w:rPr>
        <w:t>ронштейн на веху</w:t>
      </w:r>
      <w:r w:rsidR="00ED30FE" w:rsidRPr="007304D7">
        <w:rPr>
          <w:shd w:val="clear" w:color="auto" w:fill="FFFFFF"/>
        </w:rPr>
        <w:t>.</w:t>
      </w:r>
    </w:p>
    <w:p w:rsidR="00ED30FE" w:rsidRPr="007304D7" w:rsidRDefault="00ED30FE" w:rsidP="007633E5">
      <w:pPr>
        <w:tabs>
          <w:tab w:val="left" w:pos="993"/>
        </w:tabs>
        <w:jc w:val="both"/>
        <w:rPr>
          <w:shd w:val="clear" w:color="auto" w:fill="FFFFFF"/>
        </w:rPr>
      </w:pPr>
    </w:p>
    <w:p w:rsidR="006C1898" w:rsidRPr="007304D7" w:rsidRDefault="00ED30FE" w:rsidP="007633E5">
      <w:pPr>
        <w:tabs>
          <w:tab w:val="left" w:pos="993"/>
        </w:tabs>
        <w:jc w:val="both"/>
        <w:rPr>
          <w:bCs/>
        </w:rPr>
      </w:pPr>
      <w:r w:rsidRPr="007304D7">
        <w:rPr>
          <w:bCs/>
        </w:rPr>
        <w:t xml:space="preserve">3) </w:t>
      </w:r>
      <w:r w:rsidR="007633E5" w:rsidRPr="007304D7">
        <w:rPr>
          <w:bCs/>
        </w:rPr>
        <w:t xml:space="preserve">Предоставление доступа к сети базовых станций для осуществления работ в режимах </w:t>
      </w:r>
      <w:r w:rsidR="007633E5" w:rsidRPr="007304D7">
        <w:rPr>
          <w:bCs/>
          <w:lang w:val="en-US"/>
        </w:rPr>
        <w:t>Static</w:t>
      </w:r>
      <w:r w:rsidR="007633E5" w:rsidRPr="007304D7">
        <w:rPr>
          <w:bCs/>
        </w:rPr>
        <w:t xml:space="preserve">, </w:t>
      </w:r>
      <w:r w:rsidR="007633E5" w:rsidRPr="007304D7">
        <w:rPr>
          <w:bCs/>
          <w:lang w:val="en-US"/>
        </w:rPr>
        <w:t>PPK</w:t>
      </w:r>
      <w:r w:rsidR="007633E5" w:rsidRPr="007304D7">
        <w:rPr>
          <w:bCs/>
        </w:rPr>
        <w:t xml:space="preserve">, </w:t>
      </w:r>
      <w:r w:rsidR="007633E5" w:rsidRPr="007304D7">
        <w:rPr>
          <w:bCs/>
          <w:lang w:val="en-US"/>
        </w:rPr>
        <w:t>RTK</w:t>
      </w:r>
      <w:r w:rsidR="007633E5" w:rsidRPr="007304D7">
        <w:rPr>
          <w:bCs/>
        </w:rPr>
        <w:t xml:space="preserve"> сроком на не менее восемнадцати месяцев с момента приобретения оборудования (установка логина и пароля в контроллер)</w:t>
      </w:r>
      <w:r w:rsidR="006C1898" w:rsidRPr="007304D7">
        <w:rPr>
          <w:bCs/>
        </w:rPr>
        <w:t>.</w:t>
      </w:r>
    </w:p>
    <w:p w:rsidR="00D054C0" w:rsidRPr="007304D7" w:rsidRDefault="00D054C0" w:rsidP="00046C6D">
      <w:pPr>
        <w:pStyle w:val="af0"/>
        <w:tabs>
          <w:tab w:val="left" w:pos="709"/>
        </w:tabs>
        <w:ind w:left="0"/>
        <w:jc w:val="both"/>
        <w:rPr>
          <w:bCs/>
          <w:sz w:val="24"/>
          <w:szCs w:val="24"/>
        </w:rPr>
      </w:pPr>
      <w:r w:rsidRPr="007304D7">
        <w:rPr>
          <w:bCs/>
          <w:sz w:val="24"/>
          <w:szCs w:val="24"/>
        </w:rPr>
        <w:tab/>
        <w:t xml:space="preserve">Комплект оборудования должен обеспечивать: </w:t>
      </w:r>
    </w:p>
    <w:p w:rsidR="00D054C0" w:rsidRPr="007304D7" w:rsidRDefault="00D054C0" w:rsidP="00D054C0">
      <w:pPr>
        <w:pStyle w:val="af0"/>
        <w:tabs>
          <w:tab w:val="left" w:pos="993"/>
        </w:tabs>
        <w:ind w:left="0"/>
        <w:jc w:val="both"/>
        <w:rPr>
          <w:bCs/>
          <w:sz w:val="24"/>
          <w:szCs w:val="24"/>
        </w:rPr>
      </w:pPr>
      <w:r w:rsidRPr="007304D7">
        <w:rPr>
          <w:bCs/>
          <w:sz w:val="24"/>
          <w:szCs w:val="24"/>
        </w:rPr>
        <w:t>- возможность работы в режиме кинематика в реальном времени (RTK) в сети постоянно действующих пунктов спутниковой системы точного позиционирования созданных на базе спутниковых приемников другого производства;</w:t>
      </w:r>
    </w:p>
    <w:p w:rsidR="00E8743D" w:rsidRPr="007304D7" w:rsidRDefault="00D054C0" w:rsidP="00046C6D">
      <w:pPr>
        <w:pStyle w:val="af0"/>
        <w:tabs>
          <w:tab w:val="left" w:pos="993"/>
        </w:tabs>
        <w:spacing w:after="240"/>
        <w:ind w:left="0"/>
        <w:jc w:val="both"/>
        <w:rPr>
          <w:bCs/>
          <w:sz w:val="24"/>
          <w:szCs w:val="24"/>
        </w:rPr>
      </w:pPr>
      <w:r w:rsidRPr="007304D7">
        <w:rPr>
          <w:bCs/>
          <w:sz w:val="24"/>
          <w:szCs w:val="24"/>
        </w:rPr>
        <w:t>- возможность работы приемника в режиме кинематика в реальном времени (RTK) в качестве базовой станции (как на прием, так и на передачу информации).</w:t>
      </w:r>
    </w:p>
    <w:p w:rsidR="00046C6D" w:rsidRPr="007304D7" w:rsidRDefault="00046C6D" w:rsidP="00046C6D">
      <w:pPr>
        <w:pStyle w:val="af0"/>
        <w:tabs>
          <w:tab w:val="left" w:pos="993"/>
        </w:tabs>
        <w:spacing w:after="240"/>
        <w:ind w:left="0"/>
        <w:jc w:val="both"/>
        <w:rPr>
          <w:bCs/>
          <w:sz w:val="24"/>
          <w:szCs w:val="24"/>
        </w:rPr>
      </w:pPr>
    </w:p>
    <w:p w:rsidR="009B590B" w:rsidRDefault="005B5711" w:rsidP="00046C6D">
      <w:pPr>
        <w:pStyle w:val="af0"/>
        <w:numPr>
          <w:ilvl w:val="1"/>
          <w:numId w:val="3"/>
        </w:numPr>
        <w:tabs>
          <w:tab w:val="left" w:pos="1418"/>
        </w:tabs>
        <w:spacing w:before="240"/>
        <w:ind w:left="0" w:firstLine="709"/>
        <w:jc w:val="both"/>
        <w:rPr>
          <w:sz w:val="24"/>
          <w:szCs w:val="24"/>
        </w:rPr>
      </w:pPr>
      <w:r w:rsidRPr="007304D7">
        <w:rPr>
          <w:sz w:val="24"/>
          <w:szCs w:val="24"/>
        </w:rPr>
        <w:t xml:space="preserve">Технические данные </w:t>
      </w:r>
      <w:r w:rsidR="006C1898" w:rsidRPr="007304D7">
        <w:rPr>
          <w:sz w:val="24"/>
          <w:szCs w:val="24"/>
        </w:rPr>
        <w:t xml:space="preserve">геодезического ГНСС оборудования в комплекте </w:t>
      </w:r>
      <w:r w:rsidRPr="007304D7">
        <w:rPr>
          <w:sz w:val="24"/>
          <w:szCs w:val="24"/>
        </w:rPr>
        <w:t>должны быть не ниже значений, приведенных в таблице:</w:t>
      </w:r>
    </w:p>
    <w:p w:rsidR="00C24687" w:rsidRDefault="00C24687" w:rsidP="00046C6D">
      <w:pPr>
        <w:pStyle w:val="af0"/>
        <w:numPr>
          <w:ilvl w:val="1"/>
          <w:numId w:val="3"/>
        </w:numPr>
        <w:tabs>
          <w:tab w:val="left" w:pos="1418"/>
        </w:tabs>
        <w:spacing w:before="240"/>
        <w:ind w:left="0" w:firstLine="709"/>
        <w:jc w:val="both"/>
        <w:rPr>
          <w:sz w:val="24"/>
          <w:szCs w:val="24"/>
        </w:rPr>
      </w:pPr>
    </w:p>
    <w:tbl>
      <w:tblPr>
        <w:tblStyle w:val="a4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7371"/>
      </w:tblGrid>
      <w:tr w:rsidR="008E5803" w:rsidRPr="008E5803" w:rsidTr="008E5803">
        <w:trPr>
          <w:tblHeader/>
        </w:trPr>
        <w:tc>
          <w:tcPr>
            <w:tcW w:w="568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</w:rPr>
            </w:pPr>
            <w:r w:rsidRPr="008E5803">
              <w:rPr>
                <w:b/>
              </w:rPr>
              <w:t xml:space="preserve">№ </w:t>
            </w:r>
            <w:proofErr w:type="gramStart"/>
            <w:r w:rsidRPr="008E5803">
              <w:rPr>
                <w:b/>
              </w:rPr>
              <w:t>п</w:t>
            </w:r>
            <w:proofErr w:type="gramEnd"/>
            <w:r w:rsidRPr="008E5803">
              <w:rPr>
                <w:b/>
              </w:rPr>
              <w:t>/п</w:t>
            </w:r>
          </w:p>
        </w:tc>
        <w:tc>
          <w:tcPr>
            <w:tcW w:w="2126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</w:rPr>
            </w:pPr>
            <w:r w:rsidRPr="008E5803">
              <w:rPr>
                <w:b/>
              </w:rPr>
              <w:t>Наименование</w:t>
            </w:r>
          </w:p>
        </w:tc>
        <w:tc>
          <w:tcPr>
            <w:tcW w:w="7371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</w:rPr>
            </w:pPr>
            <w:r w:rsidRPr="008E5803">
              <w:rPr>
                <w:b/>
              </w:rPr>
              <w:t>Технические характеристики</w:t>
            </w:r>
          </w:p>
        </w:tc>
      </w:tr>
      <w:tr w:rsidR="008E5803" w:rsidRPr="008E5803" w:rsidTr="008E5803">
        <w:tc>
          <w:tcPr>
            <w:tcW w:w="568" w:type="dxa"/>
          </w:tcPr>
          <w:p w:rsidR="008E5803" w:rsidRPr="008E5803" w:rsidRDefault="008E5803" w:rsidP="008E5803">
            <w:pPr>
              <w:pStyle w:val="af0"/>
              <w:numPr>
                <w:ilvl w:val="0"/>
                <w:numId w:val="17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803" w:rsidRPr="008E5803" w:rsidRDefault="008E5803" w:rsidP="005B665C">
            <w:pPr>
              <w:rPr>
                <w:b/>
                <w:color w:val="000000" w:themeColor="text1"/>
                <w:highlight w:val="yellow"/>
              </w:rPr>
            </w:pPr>
            <w:r w:rsidRPr="008E5803">
              <w:rPr>
                <w:bCs/>
                <w:shd w:val="clear" w:color="auto" w:fill="FFFFFF"/>
              </w:rPr>
              <w:t>Комплект приемника GNSS</w:t>
            </w:r>
          </w:p>
        </w:tc>
        <w:tc>
          <w:tcPr>
            <w:tcW w:w="7371" w:type="dxa"/>
          </w:tcPr>
          <w:p w:rsidR="008E5803" w:rsidRPr="008E5803" w:rsidRDefault="008E5803" w:rsidP="005B665C">
            <w:r w:rsidRPr="008E5803">
              <w:t xml:space="preserve">Общие характеристики: </w:t>
            </w:r>
          </w:p>
          <w:p w:rsidR="008E5803" w:rsidRPr="008E5803" w:rsidRDefault="008E5803" w:rsidP="005B665C">
            <w:r w:rsidRPr="008E5803">
              <w:t>Число каналов (шт.): ≥ 1400</w:t>
            </w:r>
            <w:r w:rsidRPr="008E5803">
              <w:br/>
              <w:t>Поддержка навигационных спутниковых систем:</w:t>
            </w:r>
          </w:p>
          <w:p w:rsidR="008E5803" w:rsidRPr="008E5803" w:rsidRDefault="008E5803" w:rsidP="005B665C">
            <w:r w:rsidRPr="008E5803">
              <w:t xml:space="preserve">ГЛОНАСС, GPS, BEIDOU, </w:t>
            </w:r>
            <w:proofErr w:type="spellStart"/>
            <w:r w:rsidRPr="008E5803">
              <w:t>Galileo</w:t>
            </w:r>
            <w:proofErr w:type="spellEnd"/>
            <w:r w:rsidRPr="008E5803">
              <w:t xml:space="preserve"> </w:t>
            </w:r>
          </w:p>
          <w:p w:rsidR="008E5803" w:rsidRPr="008E5803" w:rsidRDefault="008E5803" w:rsidP="005B665C">
            <w:r w:rsidRPr="008E5803">
              <w:t xml:space="preserve">Исполнение по классу IP (проникновение посторонних предметов) ≥ 6 </w:t>
            </w:r>
            <w:r w:rsidRPr="008E5803">
              <w:br/>
              <w:t>Исполнение по классу IP (проникновение воды) ≥ 7</w:t>
            </w:r>
          </w:p>
          <w:p w:rsidR="008E5803" w:rsidRPr="008E5803" w:rsidRDefault="008E5803" w:rsidP="005B665C">
            <w:r w:rsidRPr="008E5803">
              <w:t>Тип встроенного радиомодема: TX/ RX</w:t>
            </w:r>
            <w:r w:rsidRPr="008E5803">
              <w:br/>
              <w:t xml:space="preserve">Объем встроенного накопителя (Гигабайт): ≥ 8 </w:t>
            </w:r>
          </w:p>
          <w:p w:rsidR="008E5803" w:rsidRPr="008E5803" w:rsidRDefault="008E5803" w:rsidP="005B665C">
            <w:r w:rsidRPr="008E5803">
              <w:t>Поддерживаемые интерфейсы подключения: TNC; USB </w:t>
            </w:r>
            <w:r w:rsidRPr="008E5803">
              <w:br/>
              <w:t>Поддерживаемые форматы передачи корректирующей информации: CMR</w:t>
            </w:r>
            <w:proofErr w:type="gramStart"/>
            <w:r w:rsidRPr="008E5803">
              <w:t> ;</w:t>
            </w:r>
            <w:proofErr w:type="gramEnd"/>
            <w:r w:rsidRPr="008E5803">
              <w:t>CMR+ ;RTCM 2.0 ;RTCM 2.1 ;RTCM 2.2 ;RTCM 2.3 ;RTCM 3.0 ;RTCM 3.1 ;RTCM 3.2 ;RTCM 3.3 </w:t>
            </w:r>
            <w:r w:rsidRPr="008E5803">
              <w:br/>
              <w:t>Функции: Компенсация наклона вехи; Режим RTK-</w:t>
            </w:r>
            <w:proofErr w:type="spellStart"/>
            <w:r w:rsidRPr="008E5803">
              <w:t>ровер</w:t>
            </w:r>
            <w:proofErr w:type="spellEnd"/>
            <w:r w:rsidRPr="008E5803">
              <w:t>; Режим RTK-база; Веб-интерфейс; Поддержка RINEX; Режим IRTK</w:t>
            </w:r>
            <w:r w:rsidRPr="008E5803">
              <w:br/>
              <w:t xml:space="preserve">Конструкция: </w:t>
            </w:r>
            <w:proofErr w:type="spellStart"/>
            <w:r w:rsidRPr="008E5803">
              <w:t>Виброустойчивость</w:t>
            </w:r>
            <w:proofErr w:type="spellEnd"/>
            <w:r w:rsidRPr="008E5803">
              <w:t>; Встроенная аккумуляторная батарея; Встроенная лицевая панель управления; Встроенный радиомодем </w:t>
            </w:r>
            <w:proofErr w:type="gramStart"/>
            <w:r w:rsidRPr="008E5803">
              <w:t>;М</w:t>
            </w:r>
            <w:proofErr w:type="gramEnd"/>
            <w:r w:rsidRPr="008E5803">
              <w:t xml:space="preserve">одуль </w:t>
            </w:r>
            <w:proofErr w:type="spellStart"/>
            <w:r w:rsidRPr="008E5803">
              <w:t>Bluetooth</w:t>
            </w:r>
            <w:proofErr w:type="spellEnd"/>
            <w:r w:rsidRPr="008E5803">
              <w:t xml:space="preserve">; Модуль </w:t>
            </w:r>
            <w:proofErr w:type="spellStart"/>
            <w:r w:rsidRPr="008E5803">
              <w:t>Wi-Fi</w:t>
            </w:r>
            <w:proofErr w:type="spellEnd"/>
            <w:r w:rsidRPr="008E5803">
              <w:t xml:space="preserve">; </w:t>
            </w:r>
            <w:proofErr w:type="spellStart"/>
            <w:r w:rsidRPr="008E5803">
              <w:t>Ударопрочность</w:t>
            </w:r>
            <w:proofErr w:type="spellEnd"/>
            <w:r w:rsidRPr="008E5803">
              <w:t>; Цветовая индикация, Встроенная камера.</w:t>
            </w:r>
            <w:r w:rsidRPr="008E5803">
              <w:br/>
              <w:t>Комплектация: Блок питания; Кабель передачи данных; Кейс; Радио антенна </w:t>
            </w:r>
          </w:p>
        </w:tc>
      </w:tr>
      <w:tr w:rsidR="008E5803" w:rsidRPr="008E5803" w:rsidTr="008E5803">
        <w:tc>
          <w:tcPr>
            <w:tcW w:w="568" w:type="dxa"/>
          </w:tcPr>
          <w:p w:rsidR="008E5803" w:rsidRPr="008E5803" w:rsidRDefault="008E5803" w:rsidP="008E5803">
            <w:pPr>
              <w:pStyle w:val="af0"/>
              <w:numPr>
                <w:ilvl w:val="0"/>
                <w:numId w:val="17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803" w:rsidRPr="008E5803" w:rsidRDefault="008E5803" w:rsidP="005B665C">
            <w:pPr>
              <w:rPr>
                <w:b/>
                <w:color w:val="000000" w:themeColor="text1"/>
                <w:highlight w:val="yellow"/>
              </w:rPr>
            </w:pPr>
            <w:r w:rsidRPr="008E5803">
              <w:t>Комплект контроллера</w:t>
            </w:r>
          </w:p>
        </w:tc>
        <w:tc>
          <w:tcPr>
            <w:tcW w:w="7371" w:type="dxa"/>
          </w:tcPr>
          <w:p w:rsidR="008E5803" w:rsidRPr="008E5803" w:rsidRDefault="008E5803" w:rsidP="005B665C">
            <w:r w:rsidRPr="008E5803">
              <w:t xml:space="preserve">Операционная система – наличие </w:t>
            </w:r>
            <w:r w:rsidRPr="008E5803">
              <w:br/>
              <w:t>Высококонтрастный дисплей – наличие</w:t>
            </w:r>
            <w:r w:rsidRPr="008E5803">
              <w:br/>
              <w:t>Встроенный лазерный дальномер – наличие</w:t>
            </w:r>
            <w:r w:rsidRPr="008E5803">
              <w:br/>
              <w:t xml:space="preserve">Клавиатура цифровая </w:t>
            </w:r>
            <w:proofErr w:type="spellStart"/>
            <w:r w:rsidRPr="008E5803">
              <w:t>qwerty</w:t>
            </w:r>
            <w:proofErr w:type="spellEnd"/>
            <w:r w:rsidRPr="008E5803">
              <w:t xml:space="preserve"> – наличие</w:t>
            </w:r>
            <w:r w:rsidRPr="008E5803">
              <w:br/>
              <w:t>Оперативная память: ≥ 2 Гб</w:t>
            </w:r>
            <w:r w:rsidRPr="008E5803">
              <w:br/>
              <w:t>Внутренняя память: ≥ 4 Гб</w:t>
            </w:r>
            <w:r w:rsidRPr="008E5803">
              <w:br/>
              <w:t>WI-FI – наличие</w:t>
            </w:r>
          </w:p>
          <w:p w:rsidR="008E5803" w:rsidRPr="008E5803" w:rsidRDefault="008E5803" w:rsidP="005B665C">
            <w:proofErr w:type="spellStart"/>
            <w:r w:rsidRPr="008E5803">
              <w:t>Bluetooth</w:t>
            </w:r>
            <w:proofErr w:type="spellEnd"/>
            <w:r w:rsidRPr="008E5803">
              <w:t xml:space="preserve"> – наличие</w:t>
            </w:r>
          </w:p>
        </w:tc>
      </w:tr>
      <w:tr w:rsidR="008E5803" w:rsidRPr="008E5803" w:rsidTr="008E5803">
        <w:tc>
          <w:tcPr>
            <w:tcW w:w="568" w:type="dxa"/>
          </w:tcPr>
          <w:p w:rsidR="008E5803" w:rsidRPr="008E5803" w:rsidRDefault="008E5803" w:rsidP="008E5803">
            <w:pPr>
              <w:pStyle w:val="af0"/>
              <w:numPr>
                <w:ilvl w:val="0"/>
                <w:numId w:val="17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803" w:rsidRPr="008E5803" w:rsidRDefault="008E5803" w:rsidP="005B665C">
            <w:pPr>
              <w:rPr>
                <w:b/>
                <w:color w:val="000000" w:themeColor="text1"/>
              </w:rPr>
            </w:pPr>
            <w:r w:rsidRPr="008E5803">
              <w:rPr>
                <w:bCs/>
              </w:rPr>
              <w:t>Веха телескопическая</w:t>
            </w:r>
          </w:p>
        </w:tc>
        <w:tc>
          <w:tcPr>
            <w:tcW w:w="7371" w:type="dxa"/>
          </w:tcPr>
          <w:p w:rsidR="008E5803" w:rsidRPr="008E5803" w:rsidRDefault="008E5803" w:rsidP="005B665C">
            <w:r w:rsidRPr="008E5803">
              <w:t xml:space="preserve">Тип </w:t>
            </w:r>
            <w:proofErr w:type="gramStart"/>
            <w:r w:rsidRPr="008E5803">
              <w:t>Телескопическая</w:t>
            </w:r>
            <w:proofErr w:type="gramEnd"/>
            <w:r w:rsidRPr="008E5803">
              <w:t xml:space="preserve"> </w:t>
            </w:r>
          </w:p>
          <w:p w:rsidR="008E5803" w:rsidRPr="008E5803" w:rsidRDefault="008E5803" w:rsidP="005B665C">
            <w:r w:rsidRPr="008E5803">
              <w:t>Материал Карбон/алюминий</w:t>
            </w:r>
          </w:p>
          <w:p w:rsidR="008E5803" w:rsidRPr="008E5803" w:rsidRDefault="008E5803" w:rsidP="005B665C">
            <w:r w:rsidRPr="008E5803">
              <w:t xml:space="preserve">Регулировка высоты от 1,38 до 2,5м </w:t>
            </w:r>
          </w:p>
          <w:p w:rsidR="008E5803" w:rsidRPr="008E5803" w:rsidRDefault="008E5803" w:rsidP="005B665C">
            <w:r w:rsidRPr="008E5803">
              <w:t xml:space="preserve">Кол-во секций не менее 2 </w:t>
            </w:r>
          </w:p>
          <w:p w:rsidR="008E5803" w:rsidRPr="008E5803" w:rsidRDefault="008E5803" w:rsidP="005B665C">
            <w:r w:rsidRPr="008E5803">
              <w:t>Оцифровка под отражатель  - наличие</w:t>
            </w:r>
          </w:p>
          <w:p w:rsidR="008E5803" w:rsidRPr="008E5803" w:rsidRDefault="008E5803" w:rsidP="005B665C">
            <w:r w:rsidRPr="008E5803">
              <w:t xml:space="preserve">Вес не более 1кг </w:t>
            </w:r>
          </w:p>
          <w:p w:rsidR="008E5803" w:rsidRPr="008E5803" w:rsidRDefault="008E5803" w:rsidP="005B665C">
            <w:r w:rsidRPr="008E5803">
              <w:t xml:space="preserve">Зажим Винт </w:t>
            </w:r>
          </w:p>
          <w:p w:rsidR="008E5803" w:rsidRPr="008E5803" w:rsidRDefault="008E5803" w:rsidP="005B665C">
            <w:r w:rsidRPr="008E5803">
              <w:lastRenderedPageBreak/>
              <w:t xml:space="preserve">Крепление - 5/8"х11мм </w:t>
            </w:r>
          </w:p>
          <w:p w:rsidR="008E5803" w:rsidRPr="008E5803" w:rsidRDefault="008E5803" w:rsidP="005B665C">
            <w:r w:rsidRPr="008E5803">
              <w:t xml:space="preserve">Круглый уровень - наличие </w:t>
            </w:r>
          </w:p>
        </w:tc>
      </w:tr>
    </w:tbl>
    <w:p w:rsidR="00C24687" w:rsidRPr="008E5803" w:rsidRDefault="00C24687" w:rsidP="00EC0E28">
      <w:pPr>
        <w:jc w:val="both"/>
        <w:rPr>
          <w:bCs/>
        </w:rPr>
      </w:pPr>
    </w:p>
    <w:p w:rsidR="009504C2" w:rsidRPr="008E5803" w:rsidRDefault="009504C2" w:rsidP="00AF065B">
      <w:pPr>
        <w:pStyle w:val="af0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8E5803">
        <w:rPr>
          <w:bCs/>
          <w:sz w:val="24"/>
          <w:szCs w:val="24"/>
        </w:rPr>
        <w:t>Комплектация</w:t>
      </w:r>
    </w:p>
    <w:p w:rsidR="008E5803" w:rsidRPr="008E5803" w:rsidRDefault="008E5803" w:rsidP="008E5803">
      <w:pPr>
        <w:jc w:val="center"/>
        <w:rPr>
          <w:b/>
          <w:lang w:val="en-US"/>
        </w:rPr>
      </w:pPr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6832"/>
        <w:gridCol w:w="1389"/>
        <w:gridCol w:w="992"/>
      </w:tblGrid>
      <w:tr w:rsidR="008E5803" w:rsidRPr="008E5803" w:rsidTr="008E5803">
        <w:trPr>
          <w:tblHeader/>
        </w:trPr>
        <w:tc>
          <w:tcPr>
            <w:tcW w:w="568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r w:rsidRPr="008E5803">
              <w:rPr>
                <w:b/>
                <w:lang w:val="en-US"/>
              </w:rPr>
              <w:t>№ п/п</w:t>
            </w:r>
          </w:p>
        </w:tc>
        <w:tc>
          <w:tcPr>
            <w:tcW w:w="6832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proofErr w:type="spellStart"/>
            <w:r w:rsidRPr="008E5803">
              <w:rPr>
                <w:b/>
                <w:lang w:val="en-US"/>
              </w:rPr>
              <w:t>Наименование</w:t>
            </w:r>
            <w:proofErr w:type="spellEnd"/>
          </w:p>
        </w:tc>
        <w:tc>
          <w:tcPr>
            <w:tcW w:w="1389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proofErr w:type="spellStart"/>
            <w:r w:rsidRPr="008E5803">
              <w:rPr>
                <w:b/>
                <w:lang w:val="en-US"/>
              </w:rPr>
              <w:t>Ед</w:t>
            </w:r>
            <w:proofErr w:type="spellEnd"/>
            <w:r w:rsidRPr="008E5803">
              <w:rPr>
                <w:b/>
                <w:lang w:val="en-US"/>
              </w:rPr>
              <w:t xml:space="preserve">. </w:t>
            </w:r>
            <w:proofErr w:type="spellStart"/>
            <w:r w:rsidRPr="008E5803">
              <w:rPr>
                <w:b/>
                <w:lang w:val="en-US"/>
              </w:rPr>
              <w:t>изм</w:t>
            </w:r>
            <w:proofErr w:type="spellEnd"/>
            <w:r w:rsidRPr="008E5803">
              <w:rPr>
                <w:b/>
                <w:lang w:val="en-US"/>
              </w:rPr>
              <w:t>.</w:t>
            </w:r>
          </w:p>
        </w:tc>
        <w:tc>
          <w:tcPr>
            <w:tcW w:w="992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proofErr w:type="spellStart"/>
            <w:r w:rsidRPr="008E5803">
              <w:rPr>
                <w:b/>
                <w:lang w:val="en-US"/>
              </w:rPr>
              <w:t>Кол-во</w:t>
            </w:r>
            <w:proofErr w:type="spellEnd"/>
          </w:p>
        </w:tc>
      </w:tr>
      <w:tr w:rsidR="008E5803" w:rsidRPr="008E5803" w:rsidTr="008E5803">
        <w:tc>
          <w:tcPr>
            <w:tcW w:w="568" w:type="dxa"/>
            <w:vAlign w:val="center"/>
          </w:tcPr>
          <w:p w:rsidR="008E5803" w:rsidRPr="008E5803" w:rsidRDefault="008E5803" w:rsidP="008E5803">
            <w:pPr>
              <w:pStyle w:val="af0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32" w:type="dxa"/>
          </w:tcPr>
          <w:p w:rsidR="008E5803" w:rsidRPr="008E5803" w:rsidRDefault="008E5803" w:rsidP="005B665C">
            <w:pPr>
              <w:rPr>
                <w:bCs/>
              </w:rPr>
            </w:pPr>
            <w:r w:rsidRPr="008E5803">
              <w:rPr>
                <w:b/>
                <w:bCs/>
              </w:rPr>
              <w:t>Комплект GNSS оборудования</w:t>
            </w:r>
          </w:p>
        </w:tc>
        <w:tc>
          <w:tcPr>
            <w:tcW w:w="1389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r w:rsidRPr="008E5803">
              <w:rPr>
                <w:bCs/>
              </w:rPr>
              <w:t>Комп</w:t>
            </w:r>
          </w:p>
        </w:tc>
        <w:tc>
          <w:tcPr>
            <w:tcW w:w="992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r w:rsidRPr="008E5803">
              <w:rPr>
                <w:bCs/>
              </w:rPr>
              <w:t>1</w:t>
            </w:r>
          </w:p>
        </w:tc>
      </w:tr>
    </w:tbl>
    <w:p w:rsidR="008E5803" w:rsidRPr="002B3289" w:rsidRDefault="008E5803" w:rsidP="008E5803">
      <w:pPr>
        <w:rPr>
          <w:b/>
          <w:lang w:val="en-US"/>
        </w:rPr>
      </w:pPr>
      <w:r w:rsidRPr="008E5803">
        <w:rPr>
          <w:b/>
          <w:lang w:val="en-US"/>
        </w:rPr>
        <w:br/>
      </w:r>
      <w:r w:rsidRPr="008E5803">
        <w:rPr>
          <w:b/>
          <w:lang w:val="en-US"/>
        </w:rPr>
        <w:br/>
      </w:r>
      <w:r w:rsidRPr="002B3289">
        <w:rPr>
          <w:b/>
        </w:rPr>
        <w:t>Состав комплекта:</w:t>
      </w:r>
    </w:p>
    <w:p w:rsidR="008E5803" w:rsidRPr="008E5803" w:rsidRDefault="008E5803" w:rsidP="008E5803">
      <w:pPr>
        <w:jc w:val="center"/>
        <w:rPr>
          <w:b/>
          <w:lang w:val="en-US"/>
        </w:rPr>
      </w:pPr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6832"/>
        <w:gridCol w:w="1389"/>
        <w:gridCol w:w="992"/>
      </w:tblGrid>
      <w:tr w:rsidR="008E5803" w:rsidRPr="008E5803" w:rsidTr="008E5803">
        <w:trPr>
          <w:tblHeader/>
        </w:trPr>
        <w:tc>
          <w:tcPr>
            <w:tcW w:w="568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r w:rsidRPr="008E5803">
              <w:rPr>
                <w:b/>
                <w:lang w:val="en-US"/>
              </w:rPr>
              <w:t>№ п/п</w:t>
            </w:r>
          </w:p>
        </w:tc>
        <w:tc>
          <w:tcPr>
            <w:tcW w:w="6832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proofErr w:type="spellStart"/>
            <w:r w:rsidRPr="008E5803">
              <w:rPr>
                <w:b/>
                <w:lang w:val="en-US"/>
              </w:rPr>
              <w:t>Наименование</w:t>
            </w:r>
            <w:proofErr w:type="spellEnd"/>
          </w:p>
        </w:tc>
        <w:tc>
          <w:tcPr>
            <w:tcW w:w="1389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proofErr w:type="spellStart"/>
            <w:r w:rsidRPr="008E5803">
              <w:rPr>
                <w:b/>
                <w:lang w:val="en-US"/>
              </w:rPr>
              <w:t>Ед</w:t>
            </w:r>
            <w:proofErr w:type="spellEnd"/>
            <w:r w:rsidRPr="008E5803">
              <w:rPr>
                <w:b/>
                <w:lang w:val="en-US"/>
              </w:rPr>
              <w:t xml:space="preserve">. </w:t>
            </w:r>
            <w:proofErr w:type="spellStart"/>
            <w:r w:rsidRPr="008E5803">
              <w:rPr>
                <w:b/>
                <w:lang w:val="en-US"/>
              </w:rPr>
              <w:t>изм</w:t>
            </w:r>
            <w:proofErr w:type="spellEnd"/>
            <w:r w:rsidRPr="008E5803">
              <w:rPr>
                <w:b/>
                <w:lang w:val="en-US"/>
              </w:rPr>
              <w:t>.</w:t>
            </w:r>
          </w:p>
        </w:tc>
        <w:tc>
          <w:tcPr>
            <w:tcW w:w="992" w:type="dxa"/>
            <w:vAlign w:val="center"/>
          </w:tcPr>
          <w:p w:rsidR="008E5803" w:rsidRPr="008E5803" w:rsidRDefault="008E5803" w:rsidP="005B665C">
            <w:pPr>
              <w:jc w:val="center"/>
              <w:rPr>
                <w:b/>
                <w:lang w:val="en-US"/>
              </w:rPr>
            </w:pPr>
            <w:proofErr w:type="spellStart"/>
            <w:r w:rsidRPr="008E5803">
              <w:rPr>
                <w:b/>
                <w:lang w:val="en-US"/>
              </w:rPr>
              <w:t>Кол-во</w:t>
            </w:r>
            <w:proofErr w:type="spellEnd"/>
          </w:p>
        </w:tc>
      </w:tr>
      <w:tr w:rsidR="008E5803" w:rsidRPr="008E5803" w:rsidTr="008E5803">
        <w:tc>
          <w:tcPr>
            <w:tcW w:w="568" w:type="dxa"/>
            <w:vAlign w:val="center"/>
          </w:tcPr>
          <w:p w:rsidR="008E5803" w:rsidRPr="008E5803" w:rsidRDefault="008E5803" w:rsidP="008E5803">
            <w:pPr>
              <w:pStyle w:val="af0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32" w:type="dxa"/>
          </w:tcPr>
          <w:p w:rsidR="008E5803" w:rsidRPr="008E5803" w:rsidRDefault="008E5803" w:rsidP="005B665C">
            <w:pPr>
              <w:rPr>
                <w:b/>
                <w:bCs/>
                <w:i/>
                <w:iCs/>
                <w:noProof/>
                <w:color w:val="000000" w:themeColor="text1"/>
              </w:rPr>
            </w:pPr>
            <w:r w:rsidRPr="008E5803">
              <w:rPr>
                <w:b/>
                <w:bCs/>
              </w:rPr>
              <w:t>Комплект приемника GNSS</w:t>
            </w:r>
          </w:p>
        </w:tc>
        <w:tc>
          <w:tcPr>
            <w:tcW w:w="1389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proofErr w:type="spellStart"/>
            <w:proofErr w:type="gramStart"/>
            <w:r w:rsidRPr="008E5803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r w:rsidRPr="008E5803">
              <w:rPr>
                <w:bCs/>
              </w:rPr>
              <w:t>1</w:t>
            </w:r>
          </w:p>
        </w:tc>
      </w:tr>
      <w:tr w:rsidR="008E5803" w:rsidRPr="008E5803" w:rsidTr="008E5803">
        <w:tc>
          <w:tcPr>
            <w:tcW w:w="568" w:type="dxa"/>
            <w:vAlign w:val="center"/>
          </w:tcPr>
          <w:p w:rsidR="008E5803" w:rsidRPr="008E5803" w:rsidRDefault="008E5803" w:rsidP="008E5803">
            <w:pPr>
              <w:pStyle w:val="af0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32" w:type="dxa"/>
          </w:tcPr>
          <w:p w:rsidR="008E5803" w:rsidRPr="008E5803" w:rsidRDefault="008E5803" w:rsidP="005B665C">
            <w:pPr>
              <w:rPr>
                <w:b/>
                <w:bCs/>
              </w:rPr>
            </w:pPr>
            <w:r w:rsidRPr="008E5803">
              <w:rPr>
                <w:b/>
                <w:bCs/>
              </w:rPr>
              <w:t>Комплект контроллера</w:t>
            </w:r>
          </w:p>
        </w:tc>
        <w:tc>
          <w:tcPr>
            <w:tcW w:w="1389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proofErr w:type="spellStart"/>
            <w:proofErr w:type="gramStart"/>
            <w:r w:rsidRPr="008E5803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r w:rsidRPr="008E5803">
              <w:rPr>
                <w:bCs/>
              </w:rPr>
              <w:t>1</w:t>
            </w:r>
          </w:p>
        </w:tc>
      </w:tr>
      <w:tr w:rsidR="008E5803" w:rsidRPr="008E5803" w:rsidTr="008E5803">
        <w:tc>
          <w:tcPr>
            <w:tcW w:w="568" w:type="dxa"/>
            <w:vAlign w:val="center"/>
          </w:tcPr>
          <w:p w:rsidR="008E5803" w:rsidRPr="008E5803" w:rsidRDefault="008E5803" w:rsidP="008E5803">
            <w:pPr>
              <w:pStyle w:val="af0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32" w:type="dxa"/>
          </w:tcPr>
          <w:p w:rsidR="008E5803" w:rsidRPr="008E5803" w:rsidRDefault="008E5803" w:rsidP="005B665C">
            <w:pPr>
              <w:rPr>
                <w:b/>
                <w:bCs/>
              </w:rPr>
            </w:pPr>
            <w:r w:rsidRPr="008E5803">
              <w:rPr>
                <w:b/>
                <w:bCs/>
              </w:rPr>
              <w:t>Веха телескопическая</w:t>
            </w:r>
          </w:p>
        </w:tc>
        <w:tc>
          <w:tcPr>
            <w:tcW w:w="1389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proofErr w:type="spellStart"/>
            <w:proofErr w:type="gramStart"/>
            <w:r w:rsidRPr="008E5803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E5803" w:rsidRPr="008E5803" w:rsidRDefault="008E5803" w:rsidP="005B665C">
            <w:pPr>
              <w:jc w:val="center"/>
              <w:rPr>
                <w:bCs/>
              </w:rPr>
            </w:pPr>
            <w:r w:rsidRPr="008E5803">
              <w:rPr>
                <w:bCs/>
              </w:rPr>
              <w:t>1</w:t>
            </w:r>
          </w:p>
        </w:tc>
      </w:tr>
    </w:tbl>
    <w:p w:rsidR="00645DDC" w:rsidRDefault="00645DDC" w:rsidP="00C24687">
      <w:pPr>
        <w:ind w:firstLine="708"/>
        <w:rPr>
          <w:bCs/>
        </w:rPr>
      </w:pPr>
    </w:p>
    <w:p w:rsidR="008E5803" w:rsidRPr="008E5803" w:rsidRDefault="00C24687" w:rsidP="00C24687">
      <w:pPr>
        <w:ind w:firstLine="708"/>
        <w:rPr>
          <w:b/>
        </w:rPr>
      </w:pPr>
      <w:r w:rsidRPr="007304D7">
        <w:rPr>
          <w:bCs/>
        </w:rPr>
        <w:t>Предоставление доступа к сети базовых станций для осуществлен</w:t>
      </w:r>
      <w:r>
        <w:rPr>
          <w:bCs/>
        </w:rPr>
        <w:t xml:space="preserve">ия работ в режимах </w:t>
      </w:r>
      <w:proofErr w:type="spellStart"/>
      <w:r>
        <w:rPr>
          <w:bCs/>
        </w:rPr>
        <w:t>Static</w:t>
      </w:r>
      <w:proofErr w:type="spellEnd"/>
      <w:r>
        <w:rPr>
          <w:bCs/>
        </w:rPr>
        <w:t>, PPK,</w:t>
      </w:r>
      <w:r w:rsidRPr="007304D7">
        <w:rPr>
          <w:bCs/>
        </w:rPr>
        <w:t>RTK сроком на не менее восемнадцати месяцев с момента приобретения оборудования (установка логина и пароля в контроллер).</w:t>
      </w:r>
    </w:p>
    <w:p w:rsidR="00B36DCC" w:rsidRPr="008E5803" w:rsidRDefault="00B36DCC" w:rsidP="00313012">
      <w:pPr>
        <w:tabs>
          <w:tab w:val="left" w:pos="993"/>
        </w:tabs>
        <w:jc w:val="both"/>
        <w:rPr>
          <w:bCs/>
        </w:rPr>
      </w:pPr>
    </w:p>
    <w:p w:rsidR="003B5E62" w:rsidRPr="007304D7" w:rsidRDefault="003B5E62" w:rsidP="003B5E62">
      <w:pPr>
        <w:tabs>
          <w:tab w:val="left" w:pos="851"/>
        </w:tabs>
        <w:spacing w:line="23" w:lineRule="atLeast"/>
        <w:rPr>
          <w:b/>
          <w:bCs/>
        </w:rPr>
      </w:pPr>
      <w:r w:rsidRPr="007304D7">
        <w:rPr>
          <w:b/>
          <w:bCs/>
        </w:rPr>
        <w:t xml:space="preserve">4. </w:t>
      </w:r>
      <w:r w:rsidRPr="007304D7">
        <w:rPr>
          <w:b/>
          <w:color w:val="000000"/>
          <w:lang w:eastAsia="en-US"/>
        </w:rPr>
        <w:t>Общие</w:t>
      </w:r>
      <w:r w:rsidRPr="007304D7">
        <w:rPr>
          <w:b/>
          <w:bCs/>
        </w:rPr>
        <w:t xml:space="preserve"> требования.</w:t>
      </w:r>
    </w:p>
    <w:p w:rsidR="003B5E62" w:rsidRPr="007304D7" w:rsidRDefault="003B5E62" w:rsidP="003B5E62">
      <w:pPr>
        <w:pStyle w:val="1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contextualSpacing/>
        <w:jc w:val="both"/>
        <w:rPr>
          <w:sz w:val="24"/>
          <w:szCs w:val="24"/>
        </w:rPr>
      </w:pPr>
      <w:r w:rsidRPr="007304D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C2355E" w:rsidRDefault="003B5E62" w:rsidP="00C2355E">
      <w:pPr>
        <w:pStyle w:val="1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right="68" w:firstLine="709"/>
        <w:contextualSpacing/>
        <w:jc w:val="both"/>
        <w:rPr>
          <w:sz w:val="24"/>
          <w:szCs w:val="24"/>
        </w:rPr>
      </w:pPr>
      <w:r w:rsidRPr="007304D7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C2355E" w:rsidRDefault="00C2355E" w:rsidP="00C2355E">
      <w:pPr>
        <w:pStyle w:val="1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right="68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C2355E">
        <w:rPr>
          <w:sz w:val="24"/>
          <w:szCs w:val="24"/>
        </w:rPr>
        <w:t>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эквивалентами, с проведенным мониторингом рынка, подтверждающего отсутст</w:t>
      </w:r>
      <w:r>
        <w:rPr>
          <w:sz w:val="24"/>
          <w:szCs w:val="24"/>
        </w:rPr>
        <w:t>вие отечественных эквивалентов.</w:t>
      </w:r>
    </w:p>
    <w:p w:rsidR="003B5E62" w:rsidRPr="007304D7" w:rsidRDefault="00C2355E" w:rsidP="00C2355E">
      <w:pPr>
        <w:pStyle w:val="10"/>
        <w:tabs>
          <w:tab w:val="left" w:pos="0"/>
          <w:tab w:val="left" w:pos="993"/>
        </w:tabs>
        <w:spacing w:line="276" w:lineRule="auto"/>
        <w:ind w:left="0" w:right="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B5E62" w:rsidRPr="007304D7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="003B5E62" w:rsidRPr="007304D7">
          <w:rPr>
            <w:sz w:val="24"/>
            <w:szCs w:val="24"/>
          </w:rPr>
          <w:t>1999 г</w:t>
        </w:r>
      </w:smartTag>
      <w:r w:rsidR="003B5E62" w:rsidRPr="007304D7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3B5E62" w:rsidRPr="007304D7" w:rsidRDefault="003B5E62" w:rsidP="003B5E62">
      <w:pPr>
        <w:pStyle w:val="10"/>
        <w:numPr>
          <w:ilvl w:val="1"/>
          <w:numId w:val="16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contextualSpacing/>
        <w:jc w:val="both"/>
        <w:rPr>
          <w:sz w:val="24"/>
          <w:szCs w:val="24"/>
        </w:rPr>
      </w:pPr>
      <w:r w:rsidRPr="007304D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 ГОСТ:</w:t>
      </w:r>
    </w:p>
    <w:p w:rsidR="003B5E62" w:rsidRPr="007304D7" w:rsidRDefault="003B5E62" w:rsidP="003B5E62">
      <w:pPr>
        <w:spacing w:line="276" w:lineRule="auto"/>
        <w:ind w:firstLine="708"/>
        <w:jc w:val="both"/>
      </w:pPr>
      <w:r w:rsidRPr="007304D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B5E62" w:rsidRPr="007304D7" w:rsidRDefault="003B5E62" w:rsidP="003B5E62">
      <w:pPr>
        <w:pStyle w:val="10"/>
        <w:spacing w:line="276" w:lineRule="auto"/>
        <w:ind w:left="0" w:firstLine="709"/>
        <w:jc w:val="both"/>
        <w:rPr>
          <w:sz w:val="24"/>
          <w:szCs w:val="24"/>
        </w:rPr>
      </w:pPr>
      <w:r w:rsidRPr="007304D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B5E62" w:rsidRPr="007304D7" w:rsidRDefault="003B5E62" w:rsidP="003B5E62">
      <w:pPr>
        <w:pStyle w:val="1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contextualSpacing/>
        <w:jc w:val="both"/>
        <w:rPr>
          <w:rStyle w:val="apple-style-span"/>
          <w:sz w:val="24"/>
          <w:szCs w:val="24"/>
        </w:rPr>
      </w:pPr>
      <w:r w:rsidRPr="007304D7">
        <w:rPr>
          <w:rStyle w:val="apple-style-span"/>
          <w:sz w:val="24"/>
          <w:szCs w:val="24"/>
        </w:rPr>
        <w:t xml:space="preserve">Оборудование должно быть включено в Федеральный информационный фонд по обеспечению единства измерений, иметь действующий сертификат соответствия и отметку о проведении первичной/заводской поверки. На момент поставки победителем конкурса оборудования в филиал в соответствии с согласованным графиком, давность поверки оборудования не должна превышать </w:t>
      </w:r>
      <w:r w:rsidRPr="007304D7">
        <w:rPr>
          <w:rStyle w:val="apple-style-span"/>
          <w:iCs/>
          <w:sz w:val="24"/>
          <w:szCs w:val="24"/>
        </w:rPr>
        <w:t>6 месяцев.</w:t>
      </w:r>
    </w:p>
    <w:p w:rsidR="003B5E62" w:rsidRPr="007304D7" w:rsidRDefault="003B5E62" w:rsidP="003B5E62">
      <w:pPr>
        <w:pStyle w:val="1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contextualSpacing/>
        <w:jc w:val="both"/>
        <w:rPr>
          <w:sz w:val="24"/>
          <w:szCs w:val="24"/>
        </w:rPr>
      </w:pPr>
      <w:r w:rsidRPr="007304D7">
        <w:rPr>
          <w:sz w:val="24"/>
          <w:szCs w:val="24"/>
        </w:rPr>
        <w:t>Все оборудование должно быть обеспечено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3B5E62" w:rsidRPr="007304D7" w:rsidRDefault="003B5E62" w:rsidP="003B5E62">
      <w:pPr>
        <w:pStyle w:val="1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contextualSpacing/>
        <w:jc w:val="both"/>
        <w:rPr>
          <w:sz w:val="24"/>
          <w:szCs w:val="24"/>
        </w:rPr>
      </w:pPr>
      <w:r w:rsidRPr="007304D7">
        <w:rPr>
          <w:sz w:val="24"/>
          <w:szCs w:val="24"/>
        </w:rPr>
        <w:lastRenderedPageBreak/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B5E62" w:rsidRPr="007304D7" w:rsidRDefault="003B5E62" w:rsidP="003B5E62">
      <w:pPr>
        <w:pStyle w:val="10"/>
        <w:tabs>
          <w:tab w:val="left" w:pos="0"/>
          <w:tab w:val="left" w:pos="851"/>
          <w:tab w:val="left" w:pos="1134"/>
        </w:tabs>
        <w:spacing w:line="276" w:lineRule="auto"/>
        <w:ind w:left="709" w:right="68"/>
        <w:jc w:val="both"/>
        <w:rPr>
          <w:sz w:val="24"/>
          <w:szCs w:val="24"/>
        </w:rPr>
      </w:pPr>
    </w:p>
    <w:p w:rsidR="003B5E62" w:rsidRPr="007304D7" w:rsidRDefault="003B5E62" w:rsidP="003B5E62">
      <w:pPr>
        <w:pStyle w:val="10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ind w:left="0" w:right="68" w:firstLine="993"/>
        <w:contextualSpacing/>
        <w:jc w:val="both"/>
        <w:rPr>
          <w:b/>
          <w:bCs/>
          <w:sz w:val="24"/>
          <w:szCs w:val="24"/>
        </w:rPr>
      </w:pPr>
      <w:r w:rsidRPr="007304D7">
        <w:rPr>
          <w:b/>
          <w:bCs/>
          <w:sz w:val="24"/>
          <w:szCs w:val="24"/>
        </w:rPr>
        <w:t>Гарантийные обязательства.</w:t>
      </w:r>
    </w:p>
    <w:p w:rsidR="003B5E62" w:rsidRPr="007304D7" w:rsidRDefault="003B5E62" w:rsidP="00313012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304D7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264FF8" w:rsidRPr="007304D7">
        <w:rPr>
          <w:sz w:val="24"/>
          <w:szCs w:val="24"/>
        </w:rPr>
        <w:t>1</w:t>
      </w:r>
      <w:r w:rsidR="00590A8B" w:rsidRPr="007304D7">
        <w:rPr>
          <w:sz w:val="24"/>
          <w:szCs w:val="24"/>
        </w:rPr>
        <w:t>2</w:t>
      </w:r>
      <w:r w:rsidRPr="007304D7">
        <w:rPr>
          <w:sz w:val="24"/>
          <w:szCs w:val="24"/>
        </w:rPr>
        <w:t xml:space="preserve"> месяца.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</w:t>
      </w:r>
      <w:r w:rsidR="00313012" w:rsidRPr="007304D7">
        <w:rPr>
          <w:sz w:val="24"/>
          <w:szCs w:val="24"/>
        </w:rPr>
        <w:t>ые в период гарантийного срока.</w:t>
      </w:r>
    </w:p>
    <w:p w:rsidR="003B5E62" w:rsidRPr="007304D7" w:rsidRDefault="003B5E62" w:rsidP="003B5E62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3B5E62" w:rsidRPr="007304D7" w:rsidRDefault="003B5E62" w:rsidP="003B5E62">
      <w:pPr>
        <w:pStyle w:val="10"/>
        <w:numPr>
          <w:ilvl w:val="0"/>
          <w:numId w:val="16"/>
        </w:numPr>
        <w:tabs>
          <w:tab w:val="left" w:pos="567"/>
          <w:tab w:val="left" w:pos="1134"/>
        </w:tabs>
        <w:spacing w:line="276" w:lineRule="auto"/>
        <w:ind w:left="0" w:right="68" w:firstLine="993"/>
        <w:contextualSpacing/>
        <w:jc w:val="both"/>
        <w:rPr>
          <w:sz w:val="24"/>
          <w:szCs w:val="24"/>
        </w:rPr>
      </w:pPr>
      <w:r w:rsidRPr="007304D7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B5E62" w:rsidRPr="007304D7" w:rsidRDefault="003B5E62" w:rsidP="003B5E62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304D7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2C3E3E" w:rsidRPr="007304D7">
        <w:rPr>
          <w:sz w:val="24"/>
          <w:szCs w:val="24"/>
        </w:rPr>
        <w:t>5</w:t>
      </w:r>
      <w:r w:rsidRPr="007304D7">
        <w:rPr>
          <w:sz w:val="24"/>
          <w:szCs w:val="24"/>
        </w:rPr>
        <w:t xml:space="preserve"> лет.</w:t>
      </w:r>
    </w:p>
    <w:p w:rsidR="003B5E62" w:rsidRPr="007304D7" w:rsidRDefault="003B5E62" w:rsidP="003B5E62">
      <w:pPr>
        <w:pStyle w:val="10"/>
        <w:tabs>
          <w:tab w:val="left" w:pos="567"/>
        </w:tabs>
        <w:spacing w:line="276" w:lineRule="auto"/>
        <w:ind w:right="68"/>
        <w:jc w:val="both"/>
        <w:rPr>
          <w:b/>
          <w:bCs/>
          <w:sz w:val="24"/>
          <w:szCs w:val="24"/>
        </w:rPr>
      </w:pPr>
    </w:p>
    <w:p w:rsidR="003B5E62" w:rsidRPr="007304D7" w:rsidRDefault="003B5E62" w:rsidP="003B5E62">
      <w:pPr>
        <w:pStyle w:val="10"/>
        <w:numPr>
          <w:ilvl w:val="0"/>
          <w:numId w:val="16"/>
        </w:numPr>
        <w:tabs>
          <w:tab w:val="left" w:pos="567"/>
        </w:tabs>
        <w:spacing w:line="276" w:lineRule="auto"/>
        <w:ind w:left="0" w:right="68" w:firstLine="993"/>
        <w:contextualSpacing/>
        <w:jc w:val="both"/>
        <w:rPr>
          <w:b/>
          <w:bCs/>
          <w:sz w:val="24"/>
          <w:szCs w:val="24"/>
        </w:rPr>
      </w:pPr>
      <w:r w:rsidRPr="007304D7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3B5E62" w:rsidRPr="007304D7" w:rsidRDefault="003B5E62" w:rsidP="003B5E62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304D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13012" w:rsidRPr="007304D7" w:rsidRDefault="00313012" w:rsidP="003B5E62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3B5E62" w:rsidRPr="007304D7" w:rsidRDefault="003B5E62" w:rsidP="00313012">
      <w:pPr>
        <w:pStyle w:val="10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ind w:left="0" w:right="68" w:firstLine="993"/>
        <w:contextualSpacing/>
        <w:jc w:val="both"/>
        <w:rPr>
          <w:b/>
          <w:bCs/>
          <w:sz w:val="24"/>
          <w:szCs w:val="24"/>
        </w:rPr>
      </w:pPr>
      <w:r w:rsidRPr="007304D7">
        <w:rPr>
          <w:b/>
          <w:bCs/>
          <w:sz w:val="24"/>
          <w:szCs w:val="24"/>
        </w:rPr>
        <w:t>Сроки и очередность поставки оборудования.</w:t>
      </w:r>
    </w:p>
    <w:p w:rsidR="003B5E62" w:rsidRPr="007304D7" w:rsidRDefault="003B5E62" w:rsidP="003B5E62">
      <w:pPr>
        <w:spacing w:line="276" w:lineRule="auto"/>
        <w:ind w:firstLine="708"/>
        <w:jc w:val="both"/>
      </w:pPr>
      <w:r w:rsidRPr="007304D7">
        <w:t>Поставка оборудования должна осуществляться на основании Договора, заключаемого филиалом с победителем конкурса. Изменение сроков поставки оборудования возможно по решению заказчика за месяц до даты, на которую  переносится ближайшая поставка и оформляется соглашением между заказчиком и исполнителем.</w:t>
      </w:r>
    </w:p>
    <w:p w:rsidR="003B5E62" w:rsidRPr="007304D7" w:rsidRDefault="003B5E62" w:rsidP="003B5E62">
      <w:pPr>
        <w:spacing w:line="276" w:lineRule="auto"/>
        <w:ind w:firstLine="708"/>
        <w:jc w:val="both"/>
      </w:pPr>
    </w:p>
    <w:p w:rsidR="003B5E62" w:rsidRPr="007304D7" w:rsidRDefault="003B5E62" w:rsidP="003B5E62">
      <w:pPr>
        <w:pStyle w:val="10"/>
        <w:numPr>
          <w:ilvl w:val="0"/>
          <w:numId w:val="16"/>
        </w:numPr>
        <w:tabs>
          <w:tab w:val="left" w:pos="567"/>
        </w:tabs>
        <w:spacing w:line="276" w:lineRule="auto"/>
        <w:ind w:left="0" w:right="68" w:firstLine="993"/>
        <w:contextualSpacing/>
        <w:jc w:val="both"/>
        <w:rPr>
          <w:b/>
          <w:bCs/>
          <w:sz w:val="24"/>
          <w:szCs w:val="24"/>
        </w:rPr>
      </w:pPr>
      <w:r w:rsidRPr="007304D7">
        <w:rPr>
          <w:b/>
          <w:bCs/>
          <w:sz w:val="24"/>
          <w:szCs w:val="24"/>
        </w:rPr>
        <w:t xml:space="preserve"> Требования к Поставщику.</w:t>
      </w:r>
    </w:p>
    <w:p w:rsidR="003B5E62" w:rsidRPr="007304D7" w:rsidRDefault="003B5E62" w:rsidP="003B5E62">
      <w:pPr>
        <w:tabs>
          <w:tab w:val="left" w:pos="709"/>
          <w:tab w:val="left" w:pos="1560"/>
        </w:tabs>
        <w:spacing w:line="276" w:lineRule="auto"/>
        <w:jc w:val="both"/>
      </w:pPr>
      <w:r w:rsidRPr="007304D7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3B5E62" w:rsidRPr="007304D7" w:rsidRDefault="003B5E62" w:rsidP="003B5E62">
      <w:pPr>
        <w:tabs>
          <w:tab w:val="left" w:pos="709"/>
          <w:tab w:val="left" w:pos="1560"/>
        </w:tabs>
        <w:spacing w:line="276" w:lineRule="auto"/>
        <w:jc w:val="both"/>
      </w:pPr>
      <w:r w:rsidRPr="007304D7"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3B5E62" w:rsidRPr="007304D7" w:rsidRDefault="003B5E62" w:rsidP="003B5E62">
      <w:pPr>
        <w:tabs>
          <w:tab w:val="left" w:pos="709"/>
          <w:tab w:val="left" w:pos="1560"/>
        </w:tabs>
        <w:spacing w:line="276" w:lineRule="auto"/>
        <w:jc w:val="both"/>
      </w:pPr>
    </w:p>
    <w:p w:rsidR="003B5E62" w:rsidRPr="007304D7" w:rsidRDefault="003B5E62" w:rsidP="003B5E62">
      <w:pPr>
        <w:pStyle w:val="10"/>
        <w:numPr>
          <w:ilvl w:val="0"/>
          <w:numId w:val="16"/>
        </w:numPr>
        <w:tabs>
          <w:tab w:val="left" w:pos="567"/>
        </w:tabs>
        <w:spacing w:line="276" w:lineRule="auto"/>
        <w:ind w:left="0" w:right="68" w:firstLine="993"/>
        <w:contextualSpacing/>
        <w:jc w:val="both"/>
        <w:rPr>
          <w:sz w:val="24"/>
          <w:szCs w:val="24"/>
        </w:rPr>
      </w:pPr>
      <w:r w:rsidRPr="007304D7">
        <w:rPr>
          <w:b/>
          <w:bCs/>
          <w:sz w:val="24"/>
          <w:szCs w:val="24"/>
        </w:rPr>
        <w:t>Правила приемки оборудования.</w:t>
      </w:r>
    </w:p>
    <w:p w:rsidR="003B5E62" w:rsidRPr="007304D7" w:rsidRDefault="003B5E62" w:rsidP="003B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04D7">
        <w:rPr>
          <w:szCs w:val="24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3B5E62" w:rsidRPr="007304D7" w:rsidRDefault="003B5E62" w:rsidP="003B5E62">
      <w:pPr>
        <w:spacing w:line="276" w:lineRule="auto"/>
        <w:jc w:val="both"/>
      </w:pPr>
      <w:r w:rsidRPr="007304D7">
        <w:t xml:space="preserve">           В случае выявления дефектов, в том числе и скрытых, Поставщик обязан за свой счет заменить поставленное оборудование.</w:t>
      </w:r>
    </w:p>
    <w:p w:rsidR="003B5E62" w:rsidRDefault="003B5E62" w:rsidP="003B5E62">
      <w:pPr>
        <w:spacing w:line="276" w:lineRule="auto"/>
        <w:rPr>
          <w:color w:val="00B0F0"/>
        </w:rPr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8"/>
        <w:gridCol w:w="2070"/>
      </w:tblGrid>
      <w:tr w:rsidR="00645DDC" w:rsidRPr="004D70AF" w:rsidTr="00645DDC">
        <w:trPr>
          <w:trHeight w:val="1665"/>
        </w:trPr>
        <w:tc>
          <w:tcPr>
            <w:tcW w:w="8168" w:type="dxa"/>
          </w:tcPr>
          <w:p w:rsidR="00645DDC" w:rsidRPr="00645DDC" w:rsidRDefault="00645DDC" w:rsidP="00645DDC">
            <w:pPr>
              <w:ind w:left="34"/>
              <w:rPr>
                <w:bCs/>
                <w:kern w:val="32"/>
              </w:rPr>
            </w:pPr>
            <w:r w:rsidRPr="00645DDC">
              <w:rPr>
                <w:bCs/>
                <w:kern w:val="32"/>
              </w:rPr>
              <w:lastRenderedPageBreak/>
              <w:t xml:space="preserve">Заместитель директора </w:t>
            </w:r>
            <w:proofErr w:type="gramStart"/>
            <w:r w:rsidRPr="00645DDC">
              <w:rPr>
                <w:bCs/>
                <w:kern w:val="32"/>
              </w:rPr>
              <w:t>по</w:t>
            </w:r>
            <w:proofErr w:type="gramEnd"/>
            <w:r w:rsidRPr="00645DDC">
              <w:rPr>
                <w:bCs/>
                <w:kern w:val="32"/>
              </w:rPr>
              <w:t xml:space="preserve"> </w:t>
            </w:r>
          </w:p>
          <w:p w:rsidR="00645DDC" w:rsidRPr="00645DDC" w:rsidRDefault="00645DDC" w:rsidP="00645DDC">
            <w:pPr>
              <w:ind w:left="34"/>
              <w:rPr>
                <w:bCs/>
                <w:kern w:val="32"/>
              </w:rPr>
            </w:pPr>
            <w:r w:rsidRPr="00645DDC">
              <w:rPr>
                <w:bCs/>
                <w:kern w:val="32"/>
              </w:rPr>
              <w:t>инвестиционной деятельности</w:t>
            </w:r>
          </w:p>
        </w:tc>
        <w:tc>
          <w:tcPr>
            <w:tcW w:w="2070" w:type="dxa"/>
          </w:tcPr>
          <w:p w:rsidR="00645DDC" w:rsidRPr="004D70AF" w:rsidRDefault="00645DDC" w:rsidP="005B665C">
            <w:r>
              <w:rPr>
                <w:color w:val="000000" w:themeColor="text1"/>
              </w:rPr>
              <w:t xml:space="preserve">А.Н. Шавман </w:t>
            </w:r>
          </w:p>
        </w:tc>
      </w:tr>
    </w:tbl>
    <w:p w:rsidR="005F279A" w:rsidRPr="007304D7" w:rsidRDefault="005F279A" w:rsidP="00645DDC">
      <w:pPr>
        <w:rPr>
          <w:bCs/>
          <w:kern w:val="32"/>
        </w:rPr>
      </w:pPr>
      <w:r w:rsidRPr="007304D7">
        <w:rPr>
          <w:bCs/>
          <w:kern w:val="32"/>
        </w:rPr>
        <w:t xml:space="preserve">Начальник управления </w:t>
      </w:r>
    </w:p>
    <w:p w:rsidR="005F279A" w:rsidRPr="007304D7" w:rsidRDefault="005F279A" w:rsidP="00645DDC">
      <w:pPr>
        <w:ind w:left="34"/>
        <w:rPr>
          <w:bCs/>
          <w:kern w:val="32"/>
        </w:rPr>
      </w:pPr>
      <w:r w:rsidRPr="007304D7">
        <w:rPr>
          <w:bCs/>
          <w:kern w:val="32"/>
        </w:rPr>
        <w:t xml:space="preserve">технологического  развития </w:t>
      </w:r>
    </w:p>
    <w:p w:rsidR="007C29E0" w:rsidRPr="00645DDC" w:rsidRDefault="005F279A" w:rsidP="00645DDC">
      <w:pPr>
        <w:ind w:left="34"/>
        <w:rPr>
          <w:bCs/>
          <w:kern w:val="32"/>
        </w:rPr>
      </w:pPr>
      <w:r w:rsidRPr="007304D7">
        <w:rPr>
          <w:bCs/>
          <w:kern w:val="32"/>
        </w:rPr>
        <w:t xml:space="preserve">и цифровизации                </w:t>
      </w:r>
      <w:r w:rsidRPr="007304D7">
        <w:rPr>
          <w:bCs/>
          <w:kern w:val="32"/>
        </w:rPr>
        <w:tab/>
      </w:r>
      <w:r w:rsidRPr="007304D7">
        <w:rPr>
          <w:bCs/>
          <w:kern w:val="32"/>
        </w:rPr>
        <w:tab/>
      </w:r>
      <w:r w:rsidRPr="007304D7">
        <w:rPr>
          <w:bCs/>
          <w:kern w:val="32"/>
        </w:rPr>
        <w:tab/>
      </w:r>
      <w:r w:rsidRPr="00645DDC">
        <w:rPr>
          <w:bCs/>
          <w:kern w:val="32"/>
        </w:rPr>
        <w:t xml:space="preserve">  </w:t>
      </w:r>
      <w:r w:rsidRPr="00645DDC">
        <w:rPr>
          <w:bCs/>
          <w:kern w:val="32"/>
        </w:rPr>
        <w:tab/>
      </w:r>
      <w:r w:rsidRPr="00645DDC">
        <w:rPr>
          <w:bCs/>
          <w:kern w:val="32"/>
        </w:rPr>
        <w:tab/>
      </w:r>
      <w:r w:rsidRPr="00645DDC">
        <w:rPr>
          <w:bCs/>
          <w:kern w:val="32"/>
        </w:rPr>
        <w:tab/>
      </w:r>
      <w:r w:rsidRPr="00645DDC">
        <w:rPr>
          <w:bCs/>
          <w:kern w:val="32"/>
        </w:rPr>
        <w:tab/>
      </w:r>
      <w:r w:rsidR="00645DDC">
        <w:rPr>
          <w:bCs/>
          <w:kern w:val="32"/>
        </w:rPr>
        <w:t xml:space="preserve">            </w:t>
      </w:r>
      <w:r w:rsidR="00723EAD" w:rsidRPr="00645DDC">
        <w:rPr>
          <w:bCs/>
          <w:kern w:val="32"/>
        </w:rPr>
        <w:t>И.С. Скалдуцкий</w:t>
      </w:r>
    </w:p>
    <w:p w:rsidR="00827FC6" w:rsidRPr="00645DDC" w:rsidRDefault="00827FC6" w:rsidP="00645DDC">
      <w:pPr>
        <w:ind w:left="34"/>
        <w:rPr>
          <w:bCs/>
          <w:kern w:val="32"/>
        </w:rPr>
      </w:pPr>
    </w:p>
    <w:p w:rsidR="00827FC6" w:rsidRPr="00046C6D" w:rsidRDefault="00827FC6" w:rsidP="00EC0E28">
      <w:pPr>
        <w:ind w:firstLine="709"/>
        <w:jc w:val="both"/>
        <w:rPr>
          <w:color w:val="00B0F0"/>
        </w:rPr>
      </w:pPr>
    </w:p>
    <w:p w:rsidR="00985CBE" w:rsidRDefault="00985CBE" w:rsidP="006C1898"/>
    <w:p w:rsidR="00565EC2" w:rsidRDefault="00565EC2" w:rsidP="006C1898"/>
    <w:p w:rsidR="00565EC2" w:rsidRDefault="00565EC2" w:rsidP="006C1898"/>
    <w:p w:rsidR="00565EC2" w:rsidRDefault="00565EC2" w:rsidP="006C1898"/>
    <w:p w:rsidR="00565EC2" w:rsidRDefault="00565EC2" w:rsidP="006C1898"/>
    <w:p w:rsidR="00565EC2" w:rsidRDefault="00565EC2" w:rsidP="006C1898"/>
    <w:p w:rsidR="00565EC2" w:rsidRDefault="00565EC2" w:rsidP="00565EC2">
      <w:pPr>
        <w:rPr>
          <w:sz w:val="16"/>
          <w:szCs w:val="16"/>
        </w:rPr>
      </w:pPr>
      <w:r w:rsidRPr="006E1928">
        <w:rPr>
          <w:sz w:val="16"/>
          <w:szCs w:val="16"/>
        </w:rPr>
        <w:t>Исп. Воронин А.Н.</w:t>
      </w:r>
    </w:p>
    <w:p w:rsidR="00565EC2" w:rsidRPr="008E7577" w:rsidRDefault="00565EC2" w:rsidP="00565EC2">
      <w:pPr>
        <w:rPr>
          <w:sz w:val="16"/>
          <w:szCs w:val="16"/>
        </w:rPr>
      </w:pPr>
      <w:r w:rsidRPr="006E1928">
        <w:rPr>
          <w:sz w:val="16"/>
          <w:szCs w:val="16"/>
        </w:rPr>
        <w:sym w:font="Wingdings" w:char="F028"/>
      </w:r>
      <w:r w:rsidRPr="006E1928">
        <w:rPr>
          <w:sz w:val="16"/>
          <w:szCs w:val="16"/>
        </w:rPr>
        <w:t>:78-14-30</w:t>
      </w:r>
      <w:r>
        <w:rPr>
          <w:sz w:val="16"/>
          <w:szCs w:val="16"/>
        </w:rPr>
        <w:br/>
        <w:t xml:space="preserve"> </w:t>
      </w:r>
      <w:bookmarkStart w:id="0" w:name="_GoBack"/>
      <w:bookmarkEnd w:id="0"/>
      <w:r>
        <w:rPr>
          <w:sz w:val="16"/>
          <w:szCs w:val="16"/>
        </w:rPr>
        <w:t>+79807096430</w:t>
      </w:r>
    </w:p>
    <w:p w:rsidR="00565EC2" w:rsidRPr="00046C6D" w:rsidRDefault="00565EC2" w:rsidP="006C1898"/>
    <w:sectPr w:rsidR="00565EC2" w:rsidRPr="00046C6D" w:rsidSect="009D6FB3">
      <w:headerReference w:type="default" r:id="rId9"/>
      <w:headerReference w:type="first" r:id="rId10"/>
      <w:pgSz w:w="11906" w:h="16838"/>
      <w:pgMar w:top="1276" w:right="567" w:bottom="567" w:left="1276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E3B" w:rsidRDefault="006D1E3B" w:rsidP="0043679D">
      <w:r>
        <w:separator/>
      </w:r>
    </w:p>
  </w:endnote>
  <w:endnote w:type="continuationSeparator" w:id="0">
    <w:p w:rsidR="006D1E3B" w:rsidRDefault="006D1E3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E3B" w:rsidRDefault="006D1E3B" w:rsidP="0043679D">
      <w:r>
        <w:separator/>
      </w:r>
    </w:p>
  </w:footnote>
  <w:footnote w:type="continuationSeparator" w:id="0">
    <w:p w:rsidR="006D1E3B" w:rsidRDefault="006D1E3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2625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F3143" w:rsidRPr="002F3143" w:rsidRDefault="00E56E1A">
        <w:pPr>
          <w:pStyle w:val="af2"/>
          <w:jc w:val="center"/>
          <w:rPr>
            <w:sz w:val="20"/>
            <w:szCs w:val="20"/>
          </w:rPr>
        </w:pPr>
        <w:r w:rsidRPr="002F3143">
          <w:rPr>
            <w:sz w:val="20"/>
            <w:szCs w:val="20"/>
          </w:rPr>
          <w:fldChar w:fldCharType="begin"/>
        </w:r>
        <w:r w:rsidR="002F3143" w:rsidRPr="002F3143">
          <w:rPr>
            <w:sz w:val="20"/>
            <w:szCs w:val="20"/>
          </w:rPr>
          <w:instrText>PAGE   \* MERGEFORMAT</w:instrText>
        </w:r>
        <w:r w:rsidRPr="002F3143">
          <w:rPr>
            <w:sz w:val="20"/>
            <w:szCs w:val="20"/>
          </w:rPr>
          <w:fldChar w:fldCharType="separate"/>
        </w:r>
        <w:r w:rsidR="00565EC2">
          <w:rPr>
            <w:noProof/>
            <w:sz w:val="20"/>
            <w:szCs w:val="20"/>
          </w:rPr>
          <w:t>5</w:t>
        </w:r>
        <w:r w:rsidRPr="002F3143">
          <w:rPr>
            <w:sz w:val="20"/>
            <w:szCs w:val="20"/>
          </w:rPr>
          <w:fldChar w:fldCharType="end"/>
        </w:r>
      </w:p>
    </w:sdtContent>
  </w:sdt>
  <w:p w:rsidR="002F3143" w:rsidRDefault="002F314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43" w:rsidRDefault="002F3143" w:rsidP="002F3143">
    <w:pPr>
      <w:pStyle w:val="af2"/>
      <w:jc w:val="center"/>
    </w:pPr>
  </w:p>
  <w:p w:rsidR="002F3143" w:rsidRDefault="002F314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725"/>
    <w:multiLevelType w:val="hybridMultilevel"/>
    <w:tmpl w:val="EFEE2712"/>
    <w:lvl w:ilvl="0" w:tplc="F4CCEAA4">
      <w:start w:val="1"/>
      <w:numFmt w:val="decimal"/>
      <w:lvlText w:val="1.%1"/>
      <w:lvlJc w:val="center"/>
      <w:pPr>
        <w:ind w:left="1429" w:hanging="360"/>
      </w:pPr>
      <w:rPr>
        <w:rFonts w:hint="default"/>
        <w:spacing w:val="0"/>
        <w:w w:val="100"/>
        <w:kern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">
    <w:nsid w:val="0EC553A1"/>
    <w:multiLevelType w:val="hybridMultilevel"/>
    <w:tmpl w:val="0A9AF24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6B4EF4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0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A0C19E4"/>
    <w:multiLevelType w:val="hybridMultilevel"/>
    <w:tmpl w:val="0EBCB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3702FC"/>
    <w:multiLevelType w:val="hybridMultilevel"/>
    <w:tmpl w:val="0EBCB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3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7"/>
  </w:num>
  <w:num w:numId="15">
    <w:abstractNumId w:val="0"/>
  </w:num>
  <w:num w:numId="16">
    <w:abstractNumId w:val="1"/>
  </w:num>
  <w:num w:numId="17">
    <w:abstractNumId w:val="15"/>
  </w:num>
  <w:num w:numId="1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22645"/>
    <w:rsid w:val="00022CC7"/>
    <w:rsid w:val="000272FF"/>
    <w:rsid w:val="00030219"/>
    <w:rsid w:val="0003148B"/>
    <w:rsid w:val="00035529"/>
    <w:rsid w:val="00043FDE"/>
    <w:rsid w:val="00046C6D"/>
    <w:rsid w:val="000475BC"/>
    <w:rsid w:val="0005297E"/>
    <w:rsid w:val="00061BB4"/>
    <w:rsid w:val="00062D53"/>
    <w:rsid w:val="00063E8E"/>
    <w:rsid w:val="0006660D"/>
    <w:rsid w:val="000703EF"/>
    <w:rsid w:val="00094D22"/>
    <w:rsid w:val="00095E72"/>
    <w:rsid w:val="000B4B37"/>
    <w:rsid w:val="000B50C3"/>
    <w:rsid w:val="000C75DD"/>
    <w:rsid w:val="000D5732"/>
    <w:rsid w:val="000E18D1"/>
    <w:rsid w:val="000E4901"/>
    <w:rsid w:val="000F4460"/>
    <w:rsid w:val="001017DC"/>
    <w:rsid w:val="00104374"/>
    <w:rsid w:val="00105CF1"/>
    <w:rsid w:val="00110F72"/>
    <w:rsid w:val="00111FBA"/>
    <w:rsid w:val="001144FB"/>
    <w:rsid w:val="00123D1A"/>
    <w:rsid w:val="001248A7"/>
    <w:rsid w:val="00133D4E"/>
    <w:rsid w:val="00136CF7"/>
    <w:rsid w:val="00142E9F"/>
    <w:rsid w:val="0016439B"/>
    <w:rsid w:val="00165044"/>
    <w:rsid w:val="00165F32"/>
    <w:rsid w:val="001739BC"/>
    <w:rsid w:val="00173A8A"/>
    <w:rsid w:val="00177534"/>
    <w:rsid w:val="00195C15"/>
    <w:rsid w:val="00196B97"/>
    <w:rsid w:val="001A5ACA"/>
    <w:rsid w:val="001B069A"/>
    <w:rsid w:val="001B1C1C"/>
    <w:rsid w:val="001B663C"/>
    <w:rsid w:val="001C669F"/>
    <w:rsid w:val="001D159D"/>
    <w:rsid w:val="001D74D7"/>
    <w:rsid w:val="001E28F3"/>
    <w:rsid w:val="001E362F"/>
    <w:rsid w:val="001E47C3"/>
    <w:rsid w:val="001F2789"/>
    <w:rsid w:val="001F4F9F"/>
    <w:rsid w:val="0021114F"/>
    <w:rsid w:val="00211BB0"/>
    <w:rsid w:val="00216B54"/>
    <w:rsid w:val="00222AAE"/>
    <w:rsid w:val="00232782"/>
    <w:rsid w:val="002372EF"/>
    <w:rsid w:val="00242685"/>
    <w:rsid w:val="00246765"/>
    <w:rsid w:val="00251BA5"/>
    <w:rsid w:val="00253B85"/>
    <w:rsid w:val="00260042"/>
    <w:rsid w:val="00260BDF"/>
    <w:rsid w:val="00261706"/>
    <w:rsid w:val="00264FF8"/>
    <w:rsid w:val="002714F5"/>
    <w:rsid w:val="002725C0"/>
    <w:rsid w:val="0028124B"/>
    <w:rsid w:val="00284B7E"/>
    <w:rsid w:val="00287505"/>
    <w:rsid w:val="0029061D"/>
    <w:rsid w:val="00290BFF"/>
    <w:rsid w:val="0029124B"/>
    <w:rsid w:val="0029129C"/>
    <w:rsid w:val="002A71F5"/>
    <w:rsid w:val="002B2042"/>
    <w:rsid w:val="002B3289"/>
    <w:rsid w:val="002C3E3E"/>
    <w:rsid w:val="002D0D72"/>
    <w:rsid w:val="002E0F0B"/>
    <w:rsid w:val="002E476D"/>
    <w:rsid w:val="002F154C"/>
    <w:rsid w:val="002F3143"/>
    <w:rsid w:val="002F62E5"/>
    <w:rsid w:val="003056F6"/>
    <w:rsid w:val="00313012"/>
    <w:rsid w:val="00314D6F"/>
    <w:rsid w:val="00320D95"/>
    <w:rsid w:val="00321FA3"/>
    <w:rsid w:val="0032660C"/>
    <w:rsid w:val="003331AF"/>
    <w:rsid w:val="003347D8"/>
    <w:rsid w:val="00344749"/>
    <w:rsid w:val="003452A1"/>
    <w:rsid w:val="003474E0"/>
    <w:rsid w:val="003634B5"/>
    <w:rsid w:val="00364EEA"/>
    <w:rsid w:val="00382355"/>
    <w:rsid w:val="00394A23"/>
    <w:rsid w:val="0039672B"/>
    <w:rsid w:val="003A408B"/>
    <w:rsid w:val="003A41B4"/>
    <w:rsid w:val="003B1487"/>
    <w:rsid w:val="003B4923"/>
    <w:rsid w:val="003B521E"/>
    <w:rsid w:val="003B5E62"/>
    <w:rsid w:val="003C3DFF"/>
    <w:rsid w:val="003D572C"/>
    <w:rsid w:val="003D6E99"/>
    <w:rsid w:val="003D78D7"/>
    <w:rsid w:val="003F185D"/>
    <w:rsid w:val="00402693"/>
    <w:rsid w:val="00406DF5"/>
    <w:rsid w:val="004071F6"/>
    <w:rsid w:val="00431E92"/>
    <w:rsid w:val="0043679D"/>
    <w:rsid w:val="00437531"/>
    <w:rsid w:val="004428E9"/>
    <w:rsid w:val="00446F52"/>
    <w:rsid w:val="00453E34"/>
    <w:rsid w:val="00461FFF"/>
    <w:rsid w:val="00465FB1"/>
    <w:rsid w:val="00471A94"/>
    <w:rsid w:val="00472644"/>
    <w:rsid w:val="00487F0B"/>
    <w:rsid w:val="00494C11"/>
    <w:rsid w:val="004A4E83"/>
    <w:rsid w:val="004B54D4"/>
    <w:rsid w:val="004C3CAC"/>
    <w:rsid w:val="004D570B"/>
    <w:rsid w:val="004D6AF5"/>
    <w:rsid w:val="004E0011"/>
    <w:rsid w:val="004E69F5"/>
    <w:rsid w:val="00504ED4"/>
    <w:rsid w:val="00505E4F"/>
    <w:rsid w:val="005131A5"/>
    <w:rsid w:val="00525700"/>
    <w:rsid w:val="00526DBC"/>
    <w:rsid w:val="00527389"/>
    <w:rsid w:val="005356BF"/>
    <w:rsid w:val="00537931"/>
    <w:rsid w:val="00565EC2"/>
    <w:rsid w:val="005716D9"/>
    <w:rsid w:val="00572D6E"/>
    <w:rsid w:val="00575FDF"/>
    <w:rsid w:val="00582EB5"/>
    <w:rsid w:val="005843D3"/>
    <w:rsid w:val="00590A8B"/>
    <w:rsid w:val="005919F3"/>
    <w:rsid w:val="005A3202"/>
    <w:rsid w:val="005A41FA"/>
    <w:rsid w:val="005B12CF"/>
    <w:rsid w:val="005B5711"/>
    <w:rsid w:val="005C0D80"/>
    <w:rsid w:val="005C12DD"/>
    <w:rsid w:val="005C470E"/>
    <w:rsid w:val="005C6BEA"/>
    <w:rsid w:val="005D641C"/>
    <w:rsid w:val="005E20DE"/>
    <w:rsid w:val="005F279A"/>
    <w:rsid w:val="00603E5E"/>
    <w:rsid w:val="00611C2D"/>
    <w:rsid w:val="006203BE"/>
    <w:rsid w:val="00621B47"/>
    <w:rsid w:val="0062309F"/>
    <w:rsid w:val="00623D39"/>
    <w:rsid w:val="00624973"/>
    <w:rsid w:val="00632C8A"/>
    <w:rsid w:val="00636C91"/>
    <w:rsid w:val="00636E52"/>
    <w:rsid w:val="00637306"/>
    <w:rsid w:val="00637BFD"/>
    <w:rsid w:val="00645DDC"/>
    <w:rsid w:val="006474F4"/>
    <w:rsid w:val="00647D01"/>
    <w:rsid w:val="00647E98"/>
    <w:rsid w:val="00672932"/>
    <w:rsid w:val="006756A1"/>
    <w:rsid w:val="00676DD6"/>
    <w:rsid w:val="00680379"/>
    <w:rsid w:val="00684CB4"/>
    <w:rsid w:val="006A3136"/>
    <w:rsid w:val="006B321B"/>
    <w:rsid w:val="006C1898"/>
    <w:rsid w:val="006C73B7"/>
    <w:rsid w:val="006D1E3B"/>
    <w:rsid w:val="006D410C"/>
    <w:rsid w:val="006D59EF"/>
    <w:rsid w:val="006E04D7"/>
    <w:rsid w:val="006F0179"/>
    <w:rsid w:val="006F6D26"/>
    <w:rsid w:val="006F6EB0"/>
    <w:rsid w:val="00714DBC"/>
    <w:rsid w:val="007223DF"/>
    <w:rsid w:val="00723EAD"/>
    <w:rsid w:val="00725B3E"/>
    <w:rsid w:val="007304D7"/>
    <w:rsid w:val="007340A4"/>
    <w:rsid w:val="00735428"/>
    <w:rsid w:val="00747388"/>
    <w:rsid w:val="007505E9"/>
    <w:rsid w:val="00757716"/>
    <w:rsid w:val="007633E5"/>
    <w:rsid w:val="00772E14"/>
    <w:rsid w:val="007738E1"/>
    <w:rsid w:val="0079050F"/>
    <w:rsid w:val="00797E02"/>
    <w:rsid w:val="007A3948"/>
    <w:rsid w:val="007A73EA"/>
    <w:rsid w:val="007A768F"/>
    <w:rsid w:val="007C29E0"/>
    <w:rsid w:val="007C4F9E"/>
    <w:rsid w:val="007C7E84"/>
    <w:rsid w:val="007D7A54"/>
    <w:rsid w:val="007E2EA4"/>
    <w:rsid w:val="007E3154"/>
    <w:rsid w:val="007E3F08"/>
    <w:rsid w:val="007F0632"/>
    <w:rsid w:val="007F0898"/>
    <w:rsid w:val="007F0E4E"/>
    <w:rsid w:val="007F234C"/>
    <w:rsid w:val="007F4C57"/>
    <w:rsid w:val="00801A10"/>
    <w:rsid w:val="00803954"/>
    <w:rsid w:val="00803E79"/>
    <w:rsid w:val="00810492"/>
    <w:rsid w:val="00814097"/>
    <w:rsid w:val="008242B4"/>
    <w:rsid w:val="00826EB5"/>
    <w:rsid w:val="00827FC6"/>
    <w:rsid w:val="008332D8"/>
    <w:rsid w:val="00835A0C"/>
    <w:rsid w:val="008417B4"/>
    <w:rsid w:val="0084227B"/>
    <w:rsid w:val="00843832"/>
    <w:rsid w:val="008529A7"/>
    <w:rsid w:val="00852C0C"/>
    <w:rsid w:val="00860F38"/>
    <w:rsid w:val="00872669"/>
    <w:rsid w:val="00881DE7"/>
    <w:rsid w:val="00884562"/>
    <w:rsid w:val="00891EE6"/>
    <w:rsid w:val="00895532"/>
    <w:rsid w:val="00897F15"/>
    <w:rsid w:val="008A4A83"/>
    <w:rsid w:val="008A4F04"/>
    <w:rsid w:val="008A4FC2"/>
    <w:rsid w:val="008A68D4"/>
    <w:rsid w:val="008A6AAB"/>
    <w:rsid w:val="008C2E81"/>
    <w:rsid w:val="008C406A"/>
    <w:rsid w:val="008D2F0D"/>
    <w:rsid w:val="008E22BC"/>
    <w:rsid w:val="008E272D"/>
    <w:rsid w:val="008E2E7B"/>
    <w:rsid w:val="008E44D9"/>
    <w:rsid w:val="008E5803"/>
    <w:rsid w:val="008F3226"/>
    <w:rsid w:val="009223E2"/>
    <w:rsid w:val="009259DD"/>
    <w:rsid w:val="00927C1D"/>
    <w:rsid w:val="00935892"/>
    <w:rsid w:val="00937143"/>
    <w:rsid w:val="0094735E"/>
    <w:rsid w:val="009504C2"/>
    <w:rsid w:val="009625AF"/>
    <w:rsid w:val="00962C18"/>
    <w:rsid w:val="0096750B"/>
    <w:rsid w:val="00967FFE"/>
    <w:rsid w:val="009702AF"/>
    <w:rsid w:val="00974AFF"/>
    <w:rsid w:val="00974D62"/>
    <w:rsid w:val="00985CBE"/>
    <w:rsid w:val="009875F0"/>
    <w:rsid w:val="00990073"/>
    <w:rsid w:val="00990D6A"/>
    <w:rsid w:val="00992A64"/>
    <w:rsid w:val="00993802"/>
    <w:rsid w:val="009A370F"/>
    <w:rsid w:val="009A51EB"/>
    <w:rsid w:val="009B47A5"/>
    <w:rsid w:val="009B590B"/>
    <w:rsid w:val="009B740F"/>
    <w:rsid w:val="009B79AC"/>
    <w:rsid w:val="009D20A4"/>
    <w:rsid w:val="009D656F"/>
    <w:rsid w:val="009D6FB3"/>
    <w:rsid w:val="009D7E51"/>
    <w:rsid w:val="009E04B9"/>
    <w:rsid w:val="009E10F9"/>
    <w:rsid w:val="009E1F33"/>
    <w:rsid w:val="009E5AF6"/>
    <w:rsid w:val="009F1458"/>
    <w:rsid w:val="009F572F"/>
    <w:rsid w:val="009F7AA5"/>
    <w:rsid w:val="00A06AB8"/>
    <w:rsid w:val="00A14747"/>
    <w:rsid w:val="00A23AF1"/>
    <w:rsid w:val="00A30E76"/>
    <w:rsid w:val="00A32C43"/>
    <w:rsid w:val="00A36C04"/>
    <w:rsid w:val="00A40848"/>
    <w:rsid w:val="00A41B60"/>
    <w:rsid w:val="00A45F9F"/>
    <w:rsid w:val="00A46C71"/>
    <w:rsid w:val="00A60DF8"/>
    <w:rsid w:val="00A610DC"/>
    <w:rsid w:val="00A61BE1"/>
    <w:rsid w:val="00A634CA"/>
    <w:rsid w:val="00A63A6C"/>
    <w:rsid w:val="00A752AF"/>
    <w:rsid w:val="00A90CE9"/>
    <w:rsid w:val="00A97107"/>
    <w:rsid w:val="00AB175E"/>
    <w:rsid w:val="00AB73E6"/>
    <w:rsid w:val="00AC0E68"/>
    <w:rsid w:val="00AD50E8"/>
    <w:rsid w:val="00AE30F5"/>
    <w:rsid w:val="00AF065B"/>
    <w:rsid w:val="00AF5CCD"/>
    <w:rsid w:val="00B0040B"/>
    <w:rsid w:val="00B01C28"/>
    <w:rsid w:val="00B02C74"/>
    <w:rsid w:val="00B0456E"/>
    <w:rsid w:val="00B129F0"/>
    <w:rsid w:val="00B20621"/>
    <w:rsid w:val="00B21CFB"/>
    <w:rsid w:val="00B22190"/>
    <w:rsid w:val="00B2510C"/>
    <w:rsid w:val="00B36DCC"/>
    <w:rsid w:val="00B50589"/>
    <w:rsid w:val="00B52D9D"/>
    <w:rsid w:val="00B54AC6"/>
    <w:rsid w:val="00B6246C"/>
    <w:rsid w:val="00B63C72"/>
    <w:rsid w:val="00B76972"/>
    <w:rsid w:val="00B93BC7"/>
    <w:rsid w:val="00BA0ACF"/>
    <w:rsid w:val="00BA6DA1"/>
    <w:rsid w:val="00BB4E4C"/>
    <w:rsid w:val="00BB61AF"/>
    <w:rsid w:val="00BC48AE"/>
    <w:rsid w:val="00BD59E0"/>
    <w:rsid w:val="00BE11A3"/>
    <w:rsid w:val="00BE2623"/>
    <w:rsid w:val="00BE6A24"/>
    <w:rsid w:val="00BE7147"/>
    <w:rsid w:val="00BF593E"/>
    <w:rsid w:val="00C00F23"/>
    <w:rsid w:val="00C01BE4"/>
    <w:rsid w:val="00C03A7E"/>
    <w:rsid w:val="00C0549E"/>
    <w:rsid w:val="00C12378"/>
    <w:rsid w:val="00C13FA5"/>
    <w:rsid w:val="00C21654"/>
    <w:rsid w:val="00C2355E"/>
    <w:rsid w:val="00C24080"/>
    <w:rsid w:val="00C24687"/>
    <w:rsid w:val="00C37336"/>
    <w:rsid w:val="00C45AFE"/>
    <w:rsid w:val="00C5084B"/>
    <w:rsid w:val="00C571D2"/>
    <w:rsid w:val="00C665A0"/>
    <w:rsid w:val="00C748C2"/>
    <w:rsid w:val="00C74EB0"/>
    <w:rsid w:val="00C77073"/>
    <w:rsid w:val="00C802FC"/>
    <w:rsid w:val="00C922C4"/>
    <w:rsid w:val="00CA2479"/>
    <w:rsid w:val="00CA260C"/>
    <w:rsid w:val="00CA5A06"/>
    <w:rsid w:val="00CA78C9"/>
    <w:rsid w:val="00CB57A8"/>
    <w:rsid w:val="00CC2CBC"/>
    <w:rsid w:val="00CC55AC"/>
    <w:rsid w:val="00CC5D26"/>
    <w:rsid w:val="00CC79B2"/>
    <w:rsid w:val="00CD73BB"/>
    <w:rsid w:val="00CE0B3E"/>
    <w:rsid w:val="00CE3FDB"/>
    <w:rsid w:val="00CE454A"/>
    <w:rsid w:val="00CE6679"/>
    <w:rsid w:val="00CF057A"/>
    <w:rsid w:val="00CF60C4"/>
    <w:rsid w:val="00D008AC"/>
    <w:rsid w:val="00D01DB7"/>
    <w:rsid w:val="00D054C0"/>
    <w:rsid w:val="00D054C4"/>
    <w:rsid w:val="00D119DB"/>
    <w:rsid w:val="00D3224F"/>
    <w:rsid w:val="00D479BE"/>
    <w:rsid w:val="00D5168E"/>
    <w:rsid w:val="00D6036E"/>
    <w:rsid w:val="00D71026"/>
    <w:rsid w:val="00D76285"/>
    <w:rsid w:val="00D817BD"/>
    <w:rsid w:val="00D819C9"/>
    <w:rsid w:val="00D87343"/>
    <w:rsid w:val="00D9008E"/>
    <w:rsid w:val="00D96FF7"/>
    <w:rsid w:val="00DA77FD"/>
    <w:rsid w:val="00DB61DC"/>
    <w:rsid w:val="00DC2E4C"/>
    <w:rsid w:val="00DC3ADC"/>
    <w:rsid w:val="00DC73C6"/>
    <w:rsid w:val="00DD511D"/>
    <w:rsid w:val="00DD6ED1"/>
    <w:rsid w:val="00DD7BAD"/>
    <w:rsid w:val="00DE24D8"/>
    <w:rsid w:val="00DF2C02"/>
    <w:rsid w:val="00DF3FEB"/>
    <w:rsid w:val="00DF61A1"/>
    <w:rsid w:val="00E11AD3"/>
    <w:rsid w:val="00E11C39"/>
    <w:rsid w:val="00E2091E"/>
    <w:rsid w:val="00E321B1"/>
    <w:rsid w:val="00E41514"/>
    <w:rsid w:val="00E42E87"/>
    <w:rsid w:val="00E444D3"/>
    <w:rsid w:val="00E46B9E"/>
    <w:rsid w:val="00E51924"/>
    <w:rsid w:val="00E54DA6"/>
    <w:rsid w:val="00E5668F"/>
    <w:rsid w:val="00E56E1A"/>
    <w:rsid w:val="00E57474"/>
    <w:rsid w:val="00E6304B"/>
    <w:rsid w:val="00E6315D"/>
    <w:rsid w:val="00E64D2A"/>
    <w:rsid w:val="00E6717F"/>
    <w:rsid w:val="00E671E1"/>
    <w:rsid w:val="00E67E80"/>
    <w:rsid w:val="00E71C7F"/>
    <w:rsid w:val="00E72C6F"/>
    <w:rsid w:val="00E8743D"/>
    <w:rsid w:val="00E95A85"/>
    <w:rsid w:val="00EA111B"/>
    <w:rsid w:val="00EA33CC"/>
    <w:rsid w:val="00EA3CC8"/>
    <w:rsid w:val="00EA57CF"/>
    <w:rsid w:val="00EA637F"/>
    <w:rsid w:val="00EB0B70"/>
    <w:rsid w:val="00EC0E28"/>
    <w:rsid w:val="00EC126E"/>
    <w:rsid w:val="00ED30FE"/>
    <w:rsid w:val="00ED33AB"/>
    <w:rsid w:val="00ED3728"/>
    <w:rsid w:val="00ED7951"/>
    <w:rsid w:val="00EE3C28"/>
    <w:rsid w:val="00EE6657"/>
    <w:rsid w:val="00EE6876"/>
    <w:rsid w:val="00EF1184"/>
    <w:rsid w:val="00EF17BA"/>
    <w:rsid w:val="00EF6143"/>
    <w:rsid w:val="00F057E0"/>
    <w:rsid w:val="00F10F9B"/>
    <w:rsid w:val="00F15C8C"/>
    <w:rsid w:val="00F173E3"/>
    <w:rsid w:val="00F20DF2"/>
    <w:rsid w:val="00F20E83"/>
    <w:rsid w:val="00F31F50"/>
    <w:rsid w:val="00F349F0"/>
    <w:rsid w:val="00F3705F"/>
    <w:rsid w:val="00F372A2"/>
    <w:rsid w:val="00F378AA"/>
    <w:rsid w:val="00F42F23"/>
    <w:rsid w:val="00F50493"/>
    <w:rsid w:val="00F5175E"/>
    <w:rsid w:val="00F538E7"/>
    <w:rsid w:val="00F5451E"/>
    <w:rsid w:val="00F60354"/>
    <w:rsid w:val="00F62580"/>
    <w:rsid w:val="00F63B08"/>
    <w:rsid w:val="00F67702"/>
    <w:rsid w:val="00F7077A"/>
    <w:rsid w:val="00F70C11"/>
    <w:rsid w:val="00F728DA"/>
    <w:rsid w:val="00F75185"/>
    <w:rsid w:val="00F770BE"/>
    <w:rsid w:val="00F81252"/>
    <w:rsid w:val="00F8345C"/>
    <w:rsid w:val="00F85452"/>
    <w:rsid w:val="00F8669E"/>
    <w:rsid w:val="00FB4AD1"/>
    <w:rsid w:val="00FB4C66"/>
    <w:rsid w:val="00FB53CD"/>
    <w:rsid w:val="00FB5C0C"/>
    <w:rsid w:val="00FB63A7"/>
    <w:rsid w:val="00FB6967"/>
    <w:rsid w:val="00FC1056"/>
    <w:rsid w:val="00FC14B0"/>
    <w:rsid w:val="00FC5A5D"/>
    <w:rsid w:val="00FD3A02"/>
    <w:rsid w:val="00FD54E4"/>
    <w:rsid w:val="00FE2164"/>
    <w:rsid w:val="00FE4FDC"/>
    <w:rsid w:val="00FE539E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link w:val="ListParagraphChar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3F18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5C12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ListParagraphChar">
    <w:name w:val="List Paragraph Char"/>
    <w:basedOn w:val="a1"/>
    <w:link w:val="10"/>
    <w:locked/>
    <w:rsid w:val="002E476D"/>
  </w:style>
  <w:style w:type="character" w:customStyle="1" w:styleId="af1">
    <w:name w:val="Абзац списка Знак"/>
    <w:link w:val="af0"/>
    <w:uiPriority w:val="34"/>
    <w:rsid w:val="002E476D"/>
  </w:style>
  <w:style w:type="character" w:customStyle="1" w:styleId="apple-style-span">
    <w:name w:val="apple-style-span"/>
    <w:basedOn w:val="a1"/>
    <w:rsid w:val="003B5E62"/>
    <w:rPr>
      <w:rFonts w:cs="Times New Roman"/>
    </w:rPr>
  </w:style>
  <w:style w:type="paragraph" w:styleId="af4">
    <w:name w:val="Normal (Web)"/>
    <w:basedOn w:val="a0"/>
    <w:uiPriority w:val="99"/>
    <w:unhideWhenUsed/>
    <w:rsid w:val="00264FF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link w:val="ListParagraphChar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3F18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5C12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ListParagraphChar">
    <w:name w:val="List Paragraph Char"/>
    <w:basedOn w:val="a1"/>
    <w:link w:val="10"/>
    <w:locked/>
    <w:rsid w:val="002E476D"/>
  </w:style>
  <w:style w:type="character" w:customStyle="1" w:styleId="af1">
    <w:name w:val="Абзац списка Знак"/>
    <w:link w:val="af0"/>
    <w:uiPriority w:val="34"/>
    <w:rsid w:val="002E476D"/>
  </w:style>
  <w:style w:type="character" w:customStyle="1" w:styleId="apple-style-span">
    <w:name w:val="apple-style-span"/>
    <w:basedOn w:val="a1"/>
    <w:rsid w:val="003B5E62"/>
    <w:rPr>
      <w:rFonts w:cs="Times New Roman"/>
    </w:rPr>
  </w:style>
  <w:style w:type="paragraph" w:styleId="af4">
    <w:name w:val="Normal (Web)"/>
    <w:basedOn w:val="a0"/>
    <w:uiPriority w:val="99"/>
    <w:unhideWhenUsed/>
    <w:rsid w:val="00264F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79201-F207-4427-80DC-1A4CBAE3F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1155</Words>
  <Characters>8327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Воронин Алексей Николаевич</cp:lastModifiedBy>
  <cp:revision>9</cp:revision>
  <cp:lastPrinted>2017-01-30T05:46:00Z</cp:lastPrinted>
  <dcterms:created xsi:type="dcterms:W3CDTF">2026-05-25T13:06:00Z</dcterms:created>
  <dcterms:modified xsi:type="dcterms:W3CDTF">2026-05-26T07:45:00Z</dcterms:modified>
</cp:coreProperties>
</file>