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EB04" w14:textId="77777777" w:rsidR="005C375C" w:rsidRPr="003D0BB9" w:rsidRDefault="005C375C" w:rsidP="005C375C">
      <w:pPr>
        <w:widowControl w:val="0"/>
        <w:autoSpaceDE w:val="0"/>
        <w:autoSpaceDN w:val="0"/>
        <w:adjustRightInd w:val="0"/>
        <w:spacing w:after="0" w:line="240" w:lineRule="auto"/>
        <w:ind w:firstLine="720"/>
        <w:jc w:val="center"/>
        <w:rPr>
          <w:rFonts w:ascii="Times New Roman" w:hAnsi="Times New Roman" w:cs="Times New Roman"/>
        </w:rPr>
      </w:pPr>
    </w:p>
    <w:p w14:paraId="21F13B2C" w14:textId="7B54CCBA" w:rsidR="00F4164F" w:rsidRPr="003D0BB9" w:rsidRDefault="00F4164F" w:rsidP="005C375C">
      <w:pPr>
        <w:widowControl w:val="0"/>
        <w:autoSpaceDE w:val="0"/>
        <w:autoSpaceDN w:val="0"/>
        <w:adjustRightInd w:val="0"/>
        <w:spacing w:after="0" w:line="240" w:lineRule="auto"/>
        <w:ind w:firstLine="720"/>
        <w:jc w:val="center"/>
        <w:rPr>
          <w:rFonts w:ascii="Times New Roman" w:hAnsi="Times New Roman" w:cs="Times New Roman"/>
        </w:rPr>
      </w:pPr>
    </w:p>
    <w:p w14:paraId="7F3EEB6F" w14:textId="2BDB08DF"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0CF01D1F" w14:textId="7299D406"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1267D900" w14:textId="34FCA15A"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5AC6D70E" w14:textId="19351A5E"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2541394E" w14:textId="52401ECE"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00EAAAE4" w14:textId="45AAAF70"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401947E3" w14:textId="24E7997F"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63F8624B" w14:textId="4ADFCA30"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065C5F58" w14:textId="20C26686"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5CE3D4F5" w14:textId="2B6D9046"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25449C08" w14:textId="5422A723"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5072C773" w14:textId="5E5A6988"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4D8F6FAE" w14:textId="12BC47EC"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5C1FD6D0" w14:textId="77777777" w:rsidR="00313100" w:rsidRPr="003D0BB9" w:rsidRDefault="00313100" w:rsidP="005C375C">
      <w:pPr>
        <w:widowControl w:val="0"/>
        <w:autoSpaceDE w:val="0"/>
        <w:autoSpaceDN w:val="0"/>
        <w:adjustRightInd w:val="0"/>
        <w:spacing w:after="0" w:line="240" w:lineRule="auto"/>
        <w:ind w:firstLine="720"/>
        <w:jc w:val="center"/>
        <w:rPr>
          <w:rFonts w:ascii="Times New Roman" w:hAnsi="Times New Roman" w:cs="Times New Roman"/>
        </w:rPr>
      </w:pPr>
    </w:p>
    <w:p w14:paraId="3E77CBEC" w14:textId="5E2D15BD" w:rsidR="005C375C" w:rsidRPr="003D0BB9" w:rsidRDefault="001F4818" w:rsidP="008D0EFB">
      <w:pPr>
        <w:keepNext/>
        <w:tabs>
          <w:tab w:val="left" w:pos="567"/>
        </w:tabs>
        <w:suppressAutoHyphens/>
        <w:spacing w:after="0" w:line="240" w:lineRule="auto"/>
        <w:jc w:val="center"/>
        <w:outlineLvl w:val="1"/>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Технические требования</w:t>
      </w:r>
    </w:p>
    <w:p w14:paraId="44663941" w14:textId="300E74D3" w:rsidR="008248B6" w:rsidRPr="003D0BB9" w:rsidRDefault="005C375C" w:rsidP="008D0EFB">
      <w:pPr>
        <w:jc w:val="center"/>
        <w:rPr>
          <w:rFonts w:ascii="Times New Roman" w:hAnsi="Times New Roman" w:cs="Times New Roman"/>
          <w:lang w:eastAsia="ru-RU"/>
        </w:rPr>
      </w:pPr>
      <w:r w:rsidRPr="003D0BB9">
        <w:rPr>
          <w:rFonts w:ascii="Times New Roman" w:hAnsi="Times New Roman" w:cs="Times New Roman"/>
          <w:lang w:eastAsia="ru-RU"/>
        </w:rPr>
        <w:t>на оказание услуг по</w:t>
      </w:r>
      <w:r w:rsidR="00FD1A00" w:rsidRPr="003D0BB9">
        <w:rPr>
          <w:rFonts w:ascii="Times New Roman" w:hAnsi="Times New Roman" w:cs="Times New Roman"/>
        </w:rPr>
        <w:t xml:space="preserve"> </w:t>
      </w:r>
      <w:r w:rsidR="00FD1A00" w:rsidRPr="003D0BB9">
        <w:rPr>
          <w:rFonts w:ascii="Times New Roman" w:hAnsi="Times New Roman" w:cs="Times New Roman"/>
          <w:lang w:eastAsia="ru-RU"/>
        </w:rPr>
        <w:t xml:space="preserve">правовому сопровождению, закупочной деятельности, </w:t>
      </w:r>
      <w:r w:rsidR="008248B6" w:rsidRPr="003D0BB9">
        <w:rPr>
          <w:rFonts w:ascii="Times New Roman" w:hAnsi="Times New Roman" w:cs="Times New Roman"/>
          <w:lang w:eastAsia="ru-RU"/>
        </w:rPr>
        <w:t>к</w:t>
      </w:r>
      <w:r w:rsidR="003F7C3B" w:rsidRPr="003D0BB9">
        <w:rPr>
          <w:rFonts w:ascii="Times New Roman" w:hAnsi="Times New Roman" w:cs="Times New Roman"/>
          <w:lang w:eastAsia="ru-RU"/>
        </w:rPr>
        <w:t>адрово</w:t>
      </w:r>
      <w:r w:rsidR="008248B6" w:rsidRPr="003D0BB9">
        <w:rPr>
          <w:rFonts w:ascii="Times New Roman" w:hAnsi="Times New Roman" w:cs="Times New Roman"/>
          <w:lang w:eastAsia="ru-RU"/>
        </w:rPr>
        <w:t>му</w:t>
      </w:r>
      <w:r w:rsidR="003F7C3B" w:rsidRPr="003D0BB9">
        <w:rPr>
          <w:rFonts w:ascii="Times New Roman" w:hAnsi="Times New Roman" w:cs="Times New Roman"/>
          <w:lang w:eastAsia="ru-RU"/>
        </w:rPr>
        <w:t xml:space="preserve"> администрировани</w:t>
      </w:r>
      <w:r w:rsidR="008248B6" w:rsidRPr="003D0BB9">
        <w:rPr>
          <w:rFonts w:ascii="Times New Roman" w:hAnsi="Times New Roman" w:cs="Times New Roman"/>
          <w:lang w:eastAsia="ru-RU"/>
        </w:rPr>
        <w:t>ю</w:t>
      </w:r>
      <w:r w:rsidR="003F7C3B" w:rsidRPr="003D0BB9">
        <w:rPr>
          <w:rFonts w:ascii="Times New Roman" w:hAnsi="Times New Roman" w:cs="Times New Roman"/>
          <w:lang w:eastAsia="ru-RU"/>
        </w:rPr>
        <w:t>, подбор</w:t>
      </w:r>
      <w:r w:rsidR="008248B6" w:rsidRPr="003D0BB9">
        <w:rPr>
          <w:rFonts w:ascii="Times New Roman" w:hAnsi="Times New Roman" w:cs="Times New Roman"/>
          <w:lang w:eastAsia="ru-RU"/>
        </w:rPr>
        <w:t>у</w:t>
      </w:r>
      <w:r w:rsidR="003F7C3B" w:rsidRPr="003D0BB9">
        <w:rPr>
          <w:rFonts w:ascii="Times New Roman" w:hAnsi="Times New Roman" w:cs="Times New Roman"/>
          <w:lang w:eastAsia="ru-RU"/>
        </w:rPr>
        <w:t xml:space="preserve"> персонала и расчет</w:t>
      </w:r>
      <w:r w:rsidR="008248B6" w:rsidRPr="003D0BB9">
        <w:rPr>
          <w:rFonts w:ascii="Times New Roman" w:hAnsi="Times New Roman" w:cs="Times New Roman"/>
          <w:lang w:eastAsia="ru-RU"/>
        </w:rPr>
        <w:t>у</w:t>
      </w:r>
      <w:r w:rsidR="003F7C3B" w:rsidRPr="003D0BB9">
        <w:rPr>
          <w:rFonts w:ascii="Times New Roman" w:hAnsi="Times New Roman" w:cs="Times New Roman"/>
          <w:lang w:eastAsia="ru-RU"/>
        </w:rPr>
        <w:t xml:space="preserve"> заработной платы</w:t>
      </w:r>
      <w:r w:rsidR="008248B6" w:rsidRPr="003D0BB9">
        <w:rPr>
          <w:rFonts w:ascii="Times New Roman" w:hAnsi="Times New Roman" w:cs="Times New Roman"/>
          <w:lang w:eastAsia="ru-RU"/>
        </w:rPr>
        <w:t>, ведению бухгалтерского и налогового учёта</w:t>
      </w:r>
    </w:p>
    <w:p w14:paraId="0DFFBACE" w14:textId="50051EB1" w:rsidR="001F4818" w:rsidRPr="003D0BB9" w:rsidRDefault="001F4818" w:rsidP="000D4F88">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6F20FD4D" w14:textId="77777777" w:rsidR="005C375C" w:rsidRPr="003D0BB9" w:rsidRDefault="005C375C" w:rsidP="005C375C">
      <w:pPr>
        <w:spacing w:after="0" w:line="240" w:lineRule="auto"/>
        <w:rPr>
          <w:rFonts w:ascii="Times New Roman" w:eastAsia="Times New Roman" w:hAnsi="Times New Roman" w:cs="Times New Roman"/>
          <w:lang w:eastAsia="ru-RU"/>
        </w:rPr>
      </w:pPr>
    </w:p>
    <w:p w14:paraId="5FA25414" w14:textId="77777777" w:rsidR="005C375C" w:rsidRPr="003D0BB9" w:rsidRDefault="005C375C" w:rsidP="005C375C">
      <w:pPr>
        <w:spacing w:after="0" w:line="240" w:lineRule="auto"/>
        <w:rPr>
          <w:rFonts w:ascii="Times New Roman" w:eastAsia="Calibri" w:hAnsi="Times New Roman" w:cs="Times New Roman"/>
        </w:rPr>
      </w:pPr>
    </w:p>
    <w:p w14:paraId="71806CB0" w14:textId="77777777" w:rsidR="005C375C" w:rsidRPr="003D0BB9" w:rsidRDefault="005C375C" w:rsidP="005C375C">
      <w:pPr>
        <w:spacing w:after="0" w:line="240" w:lineRule="auto"/>
        <w:rPr>
          <w:rFonts w:ascii="Times New Roman" w:eastAsia="Calibri" w:hAnsi="Times New Roman" w:cs="Times New Roman"/>
        </w:rPr>
      </w:pPr>
    </w:p>
    <w:p w14:paraId="66D68B94" w14:textId="77777777" w:rsidR="005C375C" w:rsidRPr="003D0BB9" w:rsidRDefault="005C375C" w:rsidP="005C375C">
      <w:pPr>
        <w:spacing w:after="0" w:line="240" w:lineRule="auto"/>
        <w:rPr>
          <w:rFonts w:ascii="Times New Roman" w:eastAsia="Calibri" w:hAnsi="Times New Roman" w:cs="Times New Roman"/>
        </w:rPr>
      </w:pPr>
    </w:p>
    <w:p w14:paraId="4FB59F7B" w14:textId="77777777" w:rsidR="005C375C" w:rsidRPr="003D0BB9" w:rsidRDefault="005C375C" w:rsidP="005C375C">
      <w:pPr>
        <w:spacing w:after="0" w:line="240" w:lineRule="auto"/>
        <w:rPr>
          <w:rFonts w:ascii="Times New Roman" w:eastAsia="Calibri" w:hAnsi="Times New Roman" w:cs="Times New Roman"/>
        </w:rPr>
      </w:pPr>
    </w:p>
    <w:p w14:paraId="05B40F0C" w14:textId="77777777" w:rsidR="005C375C" w:rsidRPr="003D0BB9" w:rsidRDefault="005C375C" w:rsidP="005C375C">
      <w:pPr>
        <w:spacing w:after="0" w:line="240" w:lineRule="auto"/>
        <w:rPr>
          <w:rFonts w:ascii="Times New Roman" w:eastAsia="Calibri" w:hAnsi="Times New Roman" w:cs="Times New Roman"/>
        </w:rPr>
      </w:pPr>
    </w:p>
    <w:p w14:paraId="67B1FF45" w14:textId="77777777" w:rsidR="005C375C" w:rsidRPr="003D0BB9" w:rsidRDefault="005C375C" w:rsidP="005C375C">
      <w:pPr>
        <w:spacing w:after="0" w:line="240" w:lineRule="auto"/>
        <w:rPr>
          <w:rFonts w:ascii="Times New Roman" w:eastAsia="Calibri" w:hAnsi="Times New Roman" w:cs="Times New Roman"/>
        </w:rPr>
      </w:pPr>
    </w:p>
    <w:p w14:paraId="329AF7F2" w14:textId="77777777" w:rsidR="005C375C" w:rsidRPr="003D0BB9" w:rsidRDefault="005C375C" w:rsidP="005C375C">
      <w:pPr>
        <w:spacing w:after="0" w:line="240" w:lineRule="auto"/>
        <w:rPr>
          <w:rFonts w:ascii="Times New Roman" w:eastAsia="Calibri" w:hAnsi="Times New Roman" w:cs="Times New Roman"/>
        </w:rPr>
      </w:pPr>
    </w:p>
    <w:p w14:paraId="7E26DEBE" w14:textId="77777777" w:rsidR="005C375C" w:rsidRPr="003D0BB9" w:rsidRDefault="005C375C" w:rsidP="005C375C">
      <w:pPr>
        <w:spacing w:after="0" w:line="240" w:lineRule="auto"/>
        <w:rPr>
          <w:rFonts w:ascii="Times New Roman" w:eastAsia="Calibri" w:hAnsi="Times New Roman" w:cs="Times New Roman"/>
        </w:rPr>
      </w:pPr>
    </w:p>
    <w:p w14:paraId="343C2B71" w14:textId="77777777" w:rsidR="005C375C" w:rsidRPr="003D0BB9" w:rsidRDefault="005C375C" w:rsidP="005C375C">
      <w:pPr>
        <w:spacing w:after="0" w:line="240" w:lineRule="auto"/>
        <w:rPr>
          <w:rFonts w:ascii="Times New Roman" w:eastAsia="Calibri" w:hAnsi="Times New Roman" w:cs="Times New Roman"/>
        </w:rPr>
      </w:pPr>
    </w:p>
    <w:p w14:paraId="035B50D1" w14:textId="77777777" w:rsidR="005C375C" w:rsidRPr="003D0BB9" w:rsidRDefault="005C375C" w:rsidP="005C375C">
      <w:pPr>
        <w:spacing w:after="0" w:line="240" w:lineRule="auto"/>
        <w:rPr>
          <w:rFonts w:ascii="Times New Roman" w:eastAsia="Calibri" w:hAnsi="Times New Roman" w:cs="Times New Roman"/>
        </w:rPr>
      </w:pPr>
    </w:p>
    <w:p w14:paraId="61380F55" w14:textId="77777777" w:rsidR="005C375C" w:rsidRPr="003D0BB9" w:rsidRDefault="005C375C" w:rsidP="005C375C">
      <w:pPr>
        <w:spacing w:after="0" w:line="240" w:lineRule="auto"/>
        <w:rPr>
          <w:rFonts w:ascii="Times New Roman" w:eastAsia="Calibri" w:hAnsi="Times New Roman" w:cs="Times New Roman"/>
        </w:rPr>
      </w:pPr>
    </w:p>
    <w:p w14:paraId="3EB10C91" w14:textId="77777777" w:rsidR="005C375C" w:rsidRPr="003D0BB9" w:rsidRDefault="005C375C" w:rsidP="005C375C">
      <w:pPr>
        <w:spacing w:after="0" w:line="240" w:lineRule="auto"/>
        <w:rPr>
          <w:rFonts w:ascii="Times New Roman" w:eastAsia="Calibri" w:hAnsi="Times New Roman" w:cs="Times New Roman"/>
        </w:rPr>
      </w:pPr>
    </w:p>
    <w:p w14:paraId="71C7F30C" w14:textId="77777777" w:rsidR="005C375C" w:rsidRPr="003D0BB9" w:rsidRDefault="005C375C" w:rsidP="005C375C">
      <w:pPr>
        <w:spacing w:after="0" w:line="240" w:lineRule="auto"/>
        <w:rPr>
          <w:rFonts w:ascii="Times New Roman" w:eastAsia="Calibri" w:hAnsi="Times New Roman" w:cs="Times New Roman"/>
        </w:rPr>
      </w:pPr>
    </w:p>
    <w:p w14:paraId="13AB4668" w14:textId="1BDDEA44" w:rsidR="007943B6" w:rsidRPr="003D0BB9" w:rsidRDefault="007943B6" w:rsidP="005C375C">
      <w:pPr>
        <w:spacing w:after="0" w:line="240" w:lineRule="auto"/>
        <w:rPr>
          <w:rFonts w:ascii="Times New Roman" w:eastAsia="Calibri" w:hAnsi="Times New Roman" w:cs="Times New Roman"/>
        </w:rPr>
      </w:pPr>
    </w:p>
    <w:p w14:paraId="2B70F95D" w14:textId="281B2347" w:rsidR="001F4818" w:rsidRPr="003D0BB9" w:rsidRDefault="001F4818" w:rsidP="005C375C">
      <w:pPr>
        <w:spacing w:after="0" w:line="240" w:lineRule="auto"/>
        <w:rPr>
          <w:rFonts w:ascii="Times New Roman" w:eastAsia="Calibri" w:hAnsi="Times New Roman" w:cs="Times New Roman"/>
        </w:rPr>
      </w:pPr>
    </w:p>
    <w:p w14:paraId="34252100" w14:textId="0F6FDE69" w:rsidR="001F4818" w:rsidRPr="003D0BB9" w:rsidRDefault="001F4818" w:rsidP="005C375C">
      <w:pPr>
        <w:spacing w:after="0" w:line="240" w:lineRule="auto"/>
        <w:rPr>
          <w:rFonts w:ascii="Times New Roman" w:eastAsia="Calibri" w:hAnsi="Times New Roman" w:cs="Times New Roman"/>
        </w:rPr>
      </w:pPr>
    </w:p>
    <w:p w14:paraId="51B41AB7" w14:textId="0571BDA5" w:rsidR="001F4818" w:rsidRPr="003D0BB9" w:rsidRDefault="001F4818" w:rsidP="005C375C">
      <w:pPr>
        <w:spacing w:after="0" w:line="240" w:lineRule="auto"/>
        <w:rPr>
          <w:rFonts w:ascii="Times New Roman" w:eastAsia="Calibri" w:hAnsi="Times New Roman" w:cs="Times New Roman"/>
        </w:rPr>
      </w:pPr>
    </w:p>
    <w:p w14:paraId="77850A47" w14:textId="77777777" w:rsidR="001F4818" w:rsidRPr="003D0BB9" w:rsidRDefault="001F4818" w:rsidP="005C375C">
      <w:pPr>
        <w:spacing w:after="0" w:line="240" w:lineRule="auto"/>
        <w:rPr>
          <w:rFonts w:ascii="Times New Roman" w:eastAsia="Calibri" w:hAnsi="Times New Roman" w:cs="Times New Roman"/>
        </w:rPr>
      </w:pPr>
    </w:p>
    <w:p w14:paraId="3568F5FB" w14:textId="16B17734" w:rsidR="001F4818" w:rsidRPr="003D0BB9" w:rsidRDefault="001F4818" w:rsidP="005C375C">
      <w:pPr>
        <w:spacing w:after="0" w:line="240" w:lineRule="auto"/>
        <w:rPr>
          <w:rFonts w:ascii="Times New Roman" w:eastAsia="Calibri" w:hAnsi="Times New Roman" w:cs="Times New Roman"/>
        </w:rPr>
      </w:pPr>
    </w:p>
    <w:p w14:paraId="3136B146" w14:textId="1A3BAACA" w:rsidR="001F4818" w:rsidRPr="003D0BB9" w:rsidRDefault="001F4818" w:rsidP="005C375C">
      <w:pPr>
        <w:spacing w:after="0" w:line="240" w:lineRule="auto"/>
        <w:rPr>
          <w:rFonts w:ascii="Times New Roman" w:eastAsia="Calibri" w:hAnsi="Times New Roman" w:cs="Times New Roman"/>
        </w:rPr>
      </w:pPr>
    </w:p>
    <w:p w14:paraId="7E13D17C" w14:textId="77777777" w:rsidR="001F4818" w:rsidRPr="003D0BB9" w:rsidRDefault="001F4818" w:rsidP="005C375C">
      <w:pPr>
        <w:spacing w:after="0" w:line="240" w:lineRule="auto"/>
        <w:rPr>
          <w:rFonts w:ascii="Times New Roman" w:eastAsia="Calibri" w:hAnsi="Times New Roman" w:cs="Times New Roman"/>
        </w:rPr>
      </w:pPr>
    </w:p>
    <w:p w14:paraId="512E9223" w14:textId="77777777" w:rsidR="007943B6" w:rsidRPr="003D0BB9" w:rsidRDefault="007943B6" w:rsidP="005C375C">
      <w:pPr>
        <w:spacing w:after="0" w:line="240" w:lineRule="auto"/>
        <w:rPr>
          <w:rFonts w:ascii="Times New Roman" w:eastAsia="Calibri" w:hAnsi="Times New Roman" w:cs="Times New Roman"/>
        </w:rPr>
      </w:pPr>
    </w:p>
    <w:p w14:paraId="1EC40DF2" w14:textId="77777777" w:rsidR="00F4164F" w:rsidRPr="003D0BB9" w:rsidRDefault="00F4164F" w:rsidP="00B03F21">
      <w:pPr>
        <w:spacing w:after="0" w:line="240" w:lineRule="auto"/>
        <w:jc w:val="center"/>
        <w:rPr>
          <w:rFonts w:ascii="Times New Roman" w:eastAsia="Calibri" w:hAnsi="Times New Roman" w:cs="Times New Roman"/>
        </w:rPr>
      </w:pPr>
    </w:p>
    <w:p w14:paraId="7D2A3755" w14:textId="1152B013" w:rsidR="0099570A" w:rsidRPr="003D0BB9" w:rsidRDefault="001F4818" w:rsidP="004B525F">
      <w:pPr>
        <w:spacing w:after="0" w:line="240" w:lineRule="auto"/>
        <w:jc w:val="center"/>
        <w:rPr>
          <w:rFonts w:ascii="Times New Roman" w:hAnsi="Times New Roman" w:cs="Times New Roman"/>
          <w:b/>
        </w:rPr>
      </w:pPr>
      <w:r w:rsidRPr="003D0BB9">
        <w:rPr>
          <w:rFonts w:ascii="Times New Roman" w:eastAsia="Calibri" w:hAnsi="Times New Roman" w:cs="Times New Roman"/>
        </w:rPr>
        <w:br w:type="column"/>
      </w:r>
      <w:r w:rsidR="0099570A" w:rsidRPr="003D0BB9">
        <w:rPr>
          <w:rFonts w:ascii="Times New Roman" w:hAnsi="Times New Roman" w:cs="Times New Roman"/>
          <w:b/>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6"/>
        <w:gridCol w:w="6521"/>
      </w:tblGrid>
      <w:tr w:rsidR="00C44AE0" w:rsidRPr="003D0BB9" w14:paraId="35031503" w14:textId="77777777" w:rsidTr="004B525F">
        <w:trPr>
          <w:trHeight w:val="500"/>
        </w:trPr>
        <w:tc>
          <w:tcPr>
            <w:tcW w:w="567" w:type="dxa"/>
            <w:vAlign w:val="center"/>
          </w:tcPr>
          <w:p w14:paraId="40244331" w14:textId="77777777" w:rsidR="000D4F88" w:rsidRPr="003D0BB9" w:rsidRDefault="0099570A" w:rsidP="0099570A">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w:t>
            </w:r>
          </w:p>
          <w:p w14:paraId="3C7A6EEF" w14:textId="11C1B575" w:rsidR="0099570A" w:rsidRPr="003D0BB9" w:rsidRDefault="0099570A" w:rsidP="0099570A">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п/п</w:t>
            </w:r>
          </w:p>
        </w:tc>
        <w:tc>
          <w:tcPr>
            <w:tcW w:w="2126" w:type="dxa"/>
            <w:vAlign w:val="center"/>
          </w:tcPr>
          <w:p w14:paraId="3FFE88E9" w14:textId="77777777" w:rsidR="0099570A" w:rsidRPr="003D0BB9" w:rsidRDefault="0099570A" w:rsidP="004B525F">
            <w:pPr>
              <w:pStyle w:val="ConsPlusNormal"/>
              <w:ind w:firstLine="0"/>
              <w:rPr>
                <w:rFonts w:ascii="Times New Roman" w:hAnsi="Times New Roman" w:cs="Times New Roman"/>
                <w:sz w:val="22"/>
                <w:szCs w:val="22"/>
              </w:rPr>
            </w:pPr>
            <w:r w:rsidRPr="003D0BB9">
              <w:rPr>
                <w:rFonts w:ascii="Times New Roman" w:hAnsi="Times New Roman" w:cs="Times New Roman"/>
                <w:sz w:val="22"/>
                <w:szCs w:val="22"/>
              </w:rPr>
              <w:t>Сокращение</w:t>
            </w:r>
          </w:p>
        </w:tc>
        <w:tc>
          <w:tcPr>
            <w:tcW w:w="6521" w:type="dxa"/>
            <w:vAlign w:val="center"/>
          </w:tcPr>
          <w:p w14:paraId="22D7346E" w14:textId="77777777" w:rsidR="0099570A" w:rsidRPr="003D0BB9" w:rsidRDefault="0099570A" w:rsidP="0099570A">
            <w:pPr>
              <w:pStyle w:val="ConsPlusNormal"/>
              <w:jc w:val="center"/>
              <w:rPr>
                <w:rFonts w:ascii="Times New Roman" w:hAnsi="Times New Roman" w:cs="Times New Roman"/>
                <w:sz w:val="22"/>
                <w:szCs w:val="22"/>
              </w:rPr>
            </w:pPr>
            <w:r w:rsidRPr="003D0BB9">
              <w:rPr>
                <w:rFonts w:ascii="Times New Roman" w:hAnsi="Times New Roman" w:cs="Times New Roman"/>
                <w:sz w:val="22"/>
                <w:szCs w:val="22"/>
              </w:rPr>
              <w:t>Расшифровка сокращения</w:t>
            </w:r>
          </w:p>
        </w:tc>
      </w:tr>
      <w:tr w:rsidR="00C44AE0" w:rsidRPr="003D0BB9" w14:paraId="3A15CCAA" w14:textId="77777777" w:rsidTr="004B525F">
        <w:trPr>
          <w:trHeight w:val="20"/>
        </w:trPr>
        <w:tc>
          <w:tcPr>
            <w:tcW w:w="567" w:type="dxa"/>
            <w:vAlign w:val="center"/>
          </w:tcPr>
          <w:p w14:paraId="1D14ED5A" w14:textId="1D8A1BE5" w:rsidR="0003318B" w:rsidRPr="003D0BB9" w:rsidRDefault="005A1B4D" w:rsidP="0003318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1</w:t>
            </w:r>
          </w:p>
        </w:tc>
        <w:tc>
          <w:tcPr>
            <w:tcW w:w="2126" w:type="dxa"/>
          </w:tcPr>
          <w:p w14:paraId="46E25815" w14:textId="7E9BFEDF" w:rsidR="0003318B" w:rsidRPr="003D0BB9" w:rsidRDefault="0003318B" w:rsidP="004B525F">
            <w:pPr>
              <w:pStyle w:val="ConsPlusNormal"/>
              <w:ind w:firstLine="0"/>
              <w:rPr>
                <w:rFonts w:ascii="Times New Roman" w:hAnsi="Times New Roman" w:cs="Times New Roman"/>
                <w:sz w:val="22"/>
                <w:szCs w:val="22"/>
              </w:rPr>
            </w:pPr>
            <w:r w:rsidRPr="003D0BB9">
              <w:rPr>
                <w:rFonts w:ascii="Times New Roman" w:hAnsi="Times New Roman" w:cs="Times New Roman"/>
                <w:b/>
                <w:sz w:val="22"/>
                <w:szCs w:val="22"/>
              </w:rPr>
              <w:t>ДЗД</w:t>
            </w:r>
          </w:p>
        </w:tc>
        <w:tc>
          <w:tcPr>
            <w:tcW w:w="6521" w:type="dxa"/>
          </w:tcPr>
          <w:p w14:paraId="7459F4EB" w14:textId="418DB7BC" w:rsidR="0003318B" w:rsidRPr="003D0BB9" w:rsidRDefault="0003318B" w:rsidP="00C44AE0">
            <w:pPr>
              <w:pStyle w:val="ConsPlusNormal"/>
              <w:ind w:firstLine="0"/>
              <w:rPr>
                <w:rFonts w:ascii="Times New Roman" w:hAnsi="Times New Roman" w:cs="Times New Roman"/>
                <w:sz w:val="22"/>
                <w:szCs w:val="22"/>
              </w:rPr>
            </w:pPr>
            <w:r w:rsidRPr="003D0BB9">
              <w:rPr>
                <w:rFonts w:ascii="Times New Roman" w:hAnsi="Times New Roman" w:cs="Times New Roman"/>
                <w:sz w:val="22"/>
                <w:szCs w:val="22"/>
              </w:rPr>
              <w:t>Департамент закупочной деятельности АО «Почта России»</w:t>
            </w:r>
          </w:p>
        </w:tc>
      </w:tr>
      <w:tr w:rsidR="001D00CD" w:rsidRPr="003D0BB9" w14:paraId="3A81CF1B" w14:textId="77777777" w:rsidTr="004B525F">
        <w:trPr>
          <w:trHeight w:val="20"/>
        </w:trPr>
        <w:tc>
          <w:tcPr>
            <w:tcW w:w="567" w:type="dxa"/>
            <w:vAlign w:val="center"/>
          </w:tcPr>
          <w:p w14:paraId="4CD97B76" w14:textId="3C55112B" w:rsidR="001D00CD" w:rsidRPr="003D0BB9" w:rsidRDefault="005A1B4D" w:rsidP="0003318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2</w:t>
            </w:r>
          </w:p>
        </w:tc>
        <w:tc>
          <w:tcPr>
            <w:tcW w:w="2126" w:type="dxa"/>
          </w:tcPr>
          <w:p w14:paraId="4E6229EB" w14:textId="0333F72E" w:rsidR="001D00CD" w:rsidRPr="003D0BB9" w:rsidRDefault="001D00CD" w:rsidP="004B525F">
            <w:pPr>
              <w:pStyle w:val="ConsPlusNormal"/>
              <w:ind w:firstLine="0"/>
              <w:rPr>
                <w:rFonts w:ascii="Times New Roman" w:hAnsi="Times New Roman" w:cs="Times New Roman"/>
                <w:b/>
                <w:sz w:val="22"/>
                <w:szCs w:val="22"/>
              </w:rPr>
            </w:pPr>
            <w:r w:rsidRPr="003D0BB9">
              <w:rPr>
                <w:rFonts w:ascii="Times New Roman" w:hAnsi="Times New Roman" w:cs="Times New Roman"/>
                <w:b/>
                <w:sz w:val="22"/>
                <w:szCs w:val="22"/>
              </w:rPr>
              <w:t>ЕИС</w:t>
            </w:r>
          </w:p>
        </w:tc>
        <w:tc>
          <w:tcPr>
            <w:tcW w:w="6521" w:type="dxa"/>
          </w:tcPr>
          <w:p w14:paraId="26EF0439" w14:textId="516D9BE8" w:rsidR="001D00CD" w:rsidRPr="003D0BB9" w:rsidRDefault="00C166BF" w:rsidP="00C44AE0">
            <w:pPr>
              <w:pStyle w:val="ConsPlusNormal"/>
              <w:ind w:firstLine="0"/>
              <w:rPr>
                <w:rFonts w:ascii="Times New Roman" w:hAnsi="Times New Roman" w:cs="Times New Roman"/>
                <w:sz w:val="22"/>
                <w:szCs w:val="22"/>
              </w:rPr>
            </w:pPr>
            <w:r w:rsidRPr="003D0BB9">
              <w:rPr>
                <w:rFonts w:ascii="Times New Roman" w:hAnsi="Times New Roman" w:cs="Times New Roman"/>
                <w:sz w:val="22"/>
                <w:szCs w:val="22"/>
              </w:rPr>
              <w:t>Официальный сайт Единой информационной системы в сфере закупок</w:t>
            </w:r>
          </w:p>
        </w:tc>
      </w:tr>
      <w:tr w:rsidR="00C44AE0" w:rsidRPr="003D0BB9" w14:paraId="383767E5" w14:textId="77777777" w:rsidTr="004B525F">
        <w:trPr>
          <w:trHeight w:val="20"/>
        </w:trPr>
        <w:tc>
          <w:tcPr>
            <w:tcW w:w="567" w:type="dxa"/>
            <w:vAlign w:val="center"/>
          </w:tcPr>
          <w:p w14:paraId="78AF1C4C" w14:textId="5116F4C6" w:rsidR="0003318B" w:rsidRPr="003D0BB9" w:rsidRDefault="0003318B" w:rsidP="0003318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3</w:t>
            </w:r>
          </w:p>
        </w:tc>
        <w:tc>
          <w:tcPr>
            <w:tcW w:w="2126" w:type="dxa"/>
          </w:tcPr>
          <w:p w14:paraId="70DD804D" w14:textId="241B8E29" w:rsidR="0003318B" w:rsidRPr="00EB264D" w:rsidRDefault="0003318B" w:rsidP="004B525F">
            <w:pPr>
              <w:tabs>
                <w:tab w:val="left" w:pos="709"/>
                <w:tab w:val="left" w:pos="851"/>
              </w:tabs>
              <w:autoSpaceDN w:val="0"/>
              <w:spacing w:after="0" w:line="240" w:lineRule="auto"/>
              <w:jc w:val="both"/>
              <w:rPr>
                <w:rFonts w:ascii="Times New Roman" w:hAnsi="Times New Roman" w:cs="Times New Roman"/>
              </w:rPr>
            </w:pPr>
            <w:r w:rsidRPr="003D0BB9">
              <w:rPr>
                <w:rFonts w:ascii="Times New Roman" w:hAnsi="Times New Roman" w:cs="Times New Roman"/>
                <w:b/>
              </w:rPr>
              <w:t>Задание</w:t>
            </w:r>
          </w:p>
        </w:tc>
        <w:tc>
          <w:tcPr>
            <w:tcW w:w="6521" w:type="dxa"/>
          </w:tcPr>
          <w:p w14:paraId="7C8FEB00" w14:textId="2C3986B8" w:rsidR="0003318B" w:rsidRPr="003D0BB9" w:rsidRDefault="00A314C0" w:rsidP="004B525F">
            <w:pPr>
              <w:tabs>
                <w:tab w:val="left" w:pos="709"/>
                <w:tab w:val="left" w:pos="851"/>
              </w:tabs>
              <w:autoSpaceDN w:val="0"/>
              <w:spacing w:after="0" w:line="240" w:lineRule="auto"/>
              <w:rPr>
                <w:rFonts w:ascii="Times New Roman" w:hAnsi="Times New Roman" w:cs="Times New Roman"/>
              </w:rPr>
            </w:pPr>
            <w:r w:rsidRPr="003D0BB9">
              <w:rPr>
                <w:rFonts w:ascii="Times New Roman" w:hAnsi="Times New Roman" w:cs="Times New Roman"/>
              </w:rPr>
              <w:t>П</w:t>
            </w:r>
            <w:r w:rsidR="0003318B" w:rsidRPr="003D0BB9">
              <w:rPr>
                <w:rFonts w:ascii="Times New Roman" w:hAnsi="Times New Roman" w:cs="Times New Roman"/>
              </w:rPr>
              <w:t>исьменное поручение Заказчика на оказание Услуг, подготовленное и направленное Заказчиком, согласованное уполномоченными лицами Заказчика</w:t>
            </w:r>
          </w:p>
        </w:tc>
      </w:tr>
      <w:tr w:rsidR="00C44AE0" w:rsidRPr="003D0BB9" w14:paraId="726B156B" w14:textId="77777777" w:rsidTr="004B525F">
        <w:trPr>
          <w:trHeight w:val="20"/>
        </w:trPr>
        <w:tc>
          <w:tcPr>
            <w:tcW w:w="567" w:type="dxa"/>
            <w:vAlign w:val="center"/>
          </w:tcPr>
          <w:p w14:paraId="0DED65E6" w14:textId="76D2B37E" w:rsidR="0003318B" w:rsidRPr="003D0BB9" w:rsidRDefault="0003318B" w:rsidP="0003318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4</w:t>
            </w:r>
          </w:p>
        </w:tc>
        <w:tc>
          <w:tcPr>
            <w:tcW w:w="2126" w:type="dxa"/>
          </w:tcPr>
          <w:p w14:paraId="676AD91B" w14:textId="077D5006" w:rsidR="0003318B" w:rsidRPr="003D0BB9" w:rsidRDefault="0003318B" w:rsidP="004B525F">
            <w:pPr>
              <w:pStyle w:val="ConsPlusNormal"/>
              <w:ind w:firstLine="0"/>
              <w:rPr>
                <w:rFonts w:ascii="Times New Roman" w:hAnsi="Times New Roman" w:cs="Times New Roman"/>
                <w:sz w:val="22"/>
                <w:szCs w:val="22"/>
              </w:rPr>
            </w:pPr>
            <w:r w:rsidRPr="003D0BB9">
              <w:rPr>
                <w:rFonts w:ascii="Times New Roman" w:hAnsi="Times New Roman" w:cs="Times New Roman"/>
                <w:b/>
                <w:sz w:val="22"/>
                <w:szCs w:val="22"/>
              </w:rPr>
              <w:t>ЗК</w:t>
            </w:r>
          </w:p>
        </w:tc>
        <w:tc>
          <w:tcPr>
            <w:tcW w:w="6521" w:type="dxa"/>
          </w:tcPr>
          <w:p w14:paraId="0917D5A0" w14:textId="2617CFB4" w:rsidR="0003318B" w:rsidRPr="003D0BB9" w:rsidRDefault="0003318B" w:rsidP="00C44AE0">
            <w:pPr>
              <w:pStyle w:val="ConsPlusNormal"/>
              <w:ind w:firstLine="0"/>
              <w:rPr>
                <w:rFonts w:ascii="Times New Roman" w:hAnsi="Times New Roman" w:cs="Times New Roman"/>
                <w:sz w:val="22"/>
                <w:szCs w:val="22"/>
              </w:rPr>
            </w:pPr>
            <w:r w:rsidRPr="003D0BB9">
              <w:rPr>
                <w:rFonts w:ascii="Times New Roman" w:hAnsi="Times New Roman" w:cs="Times New Roman"/>
                <w:sz w:val="22"/>
                <w:szCs w:val="22"/>
              </w:rPr>
              <w:t>Закупочная комиссия Зака</w:t>
            </w:r>
            <w:r w:rsidR="00A314C0" w:rsidRPr="003D0BB9">
              <w:rPr>
                <w:rFonts w:ascii="Times New Roman" w:hAnsi="Times New Roman" w:cs="Times New Roman"/>
                <w:sz w:val="22"/>
                <w:szCs w:val="22"/>
              </w:rPr>
              <w:t>з</w:t>
            </w:r>
            <w:r w:rsidRPr="003D0BB9">
              <w:rPr>
                <w:rFonts w:ascii="Times New Roman" w:hAnsi="Times New Roman" w:cs="Times New Roman"/>
                <w:sz w:val="22"/>
                <w:szCs w:val="22"/>
              </w:rPr>
              <w:t>чика</w:t>
            </w:r>
          </w:p>
        </w:tc>
      </w:tr>
      <w:tr w:rsidR="00F37272" w:rsidRPr="003D0BB9" w14:paraId="183BF8D0" w14:textId="77777777" w:rsidTr="004B525F">
        <w:trPr>
          <w:trHeight w:val="20"/>
        </w:trPr>
        <w:tc>
          <w:tcPr>
            <w:tcW w:w="567" w:type="dxa"/>
            <w:vAlign w:val="center"/>
          </w:tcPr>
          <w:p w14:paraId="02AE7808" w14:textId="3D0B4A20" w:rsidR="00F37272" w:rsidRPr="003D0BB9" w:rsidRDefault="005A1B4D" w:rsidP="0003318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5</w:t>
            </w:r>
          </w:p>
        </w:tc>
        <w:tc>
          <w:tcPr>
            <w:tcW w:w="2126" w:type="dxa"/>
          </w:tcPr>
          <w:p w14:paraId="7A3F8280" w14:textId="493F4C0E" w:rsidR="00F37272" w:rsidRPr="003D0BB9" w:rsidRDefault="00F37272" w:rsidP="004B525F">
            <w:pPr>
              <w:pStyle w:val="ConsPlusNormal"/>
              <w:ind w:firstLine="0"/>
              <w:rPr>
                <w:rFonts w:ascii="Times New Roman" w:hAnsi="Times New Roman" w:cs="Times New Roman"/>
                <w:b/>
                <w:sz w:val="22"/>
                <w:szCs w:val="22"/>
              </w:rPr>
            </w:pPr>
            <w:r w:rsidRPr="003D0BB9">
              <w:rPr>
                <w:rFonts w:ascii="Times New Roman" w:hAnsi="Times New Roman" w:cs="Times New Roman"/>
                <w:b/>
                <w:sz w:val="22"/>
                <w:szCs w:val="22"/>
              </w:rPr>
              <w:t>ИС</w:t>
            </w:r>
          </w:p>
        </w:tc>
        <w:tc>
          <w:tcPr>
            <w:tcW w:w="6521" w:type="dxa"/>
          </w:tcPr>
          <w:p w14:paraId="717E6029" w14:textId="6BD421EC" w:rsidR="00F37272" w:rsidRPr="003D0BB9" w:rsidRDefault="00F37272" w:rsidP="00C44AE0">
            <w:pPr>
              <w:pStyle w:val="ConsPlusNormal"/>
              <w:ind w:firstLine="0"/>
              <w:rPr>
                <w:rFonts w:ascii="Times New Roman" w:hAnsi="Times New Roman" w:cs="Times New Roman"/>
                <w:sz w:val="22"/>
                <w:szCs w:val="22"/>
              </w:rPr>
            </w:pPr>
            <w:r w:rsidRPr="003D0BB9">
              <w:rPr>
                <w:rFonts w:ascii="Times New Roman" w:hAnsi="Times New Roman" w:cs="Times New Roman"/>
                <w:sz w:val="22"/>
                <w:szCs w:val="22"/>
              </w:rPr>
              <w:t>Информационная система</w:t>
            </w:r>
          </w:p>
        </w:tc>
      </w:tr>
      <w:tr w:rsidR="005A1B4D" w:rsidRPr="003D0BB9" w14:paraId="353AAEA8" w14:textId="77777777" w:rsidTr="004B525F">
        <w:trPr>
          <w:trHeight w:val="20"/>
        </w:trPr>
        <w:tc>
          <w:tcPr>
            <w:tcW w:w="567" w:type="dxa"/>
          </w:tcPr>
          <w:p w14:paraId="6AF9C714" w14:textId="343B7880" w:rsidR="005A1B4D" w:rsidRPr="003D0BB9" w:rsidRDefault="005A1B4D" w:rsidP="005A1B4D">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6</w:t>
            </w:r>
          </w:p>
        </w:tc>
        <w:tc>
          <w:tcPr>
            <w:tcW w:w="2126" w:type="dxa"/>
          </w:tcPr>
          <w:p w14:paraId="0B5729E1" w14:textId="732CCBE2" w:rsidR="005A1B4D" w:rsidRPr="003D0BB9" w:rsidRDefault="005A1B4D" w:rsidP="004B525F">
            <w:pPr>
              <w:pStyle w:val="ConsPlusNormal"/>
              <w:ind w:firstLine="0"/>
              <w:rPr>
                <w:rFonts w:ascii="Times New Roman" w:hAnsi="Times New Roman" w:cs="Times New Roman"/>
                <w:sz w:val="22"/>
                <w:szCs w:val="22"/>
              </w:rPr>
            </w:pPr>
            <w:r w:rsidRPr="003D0BB9">
              <w:rPr>
                <w:rFonts w:ascii="Times New Roman" w:eastAsiaTheme="minorHAnsi" w:hAnsi="Times New Roman" w:cs="Times New Roman"/>
                <w:b/>
                <w:sz w:val="22"/>
                <w:szCs w:val="22"/>
              </w:rPr>
              <w:t>ЛНА</w:t>
            </w:r>
          </w:p>
        </w:tc>
        <w:tc>
          <w:tcPr>
            <w:tcW w:w="6521" w:type="dxa"/>
          </w:tcPr>
          <w:p w14:paraId="29EE4786" w14:textId="280A3B42" w:rsidR="005A1B4D" w:rsidRPr="003D0BB9" w:rsidRDefault="005A1B4D" w:rsidP="005A1B4D">
            <w:pPr>
              <w:pStyle w:val="ConsPlusNormal"/>
              <w:ind w:firstLine="0"/>
              <w:rPr>
                <w:rFonts w:ascii="Times New Roman" w:hAnsi="Times New Roman" w:cs="Times New Roman"/>
                <w:sz w:val="22"/>
                <w:szCs w:val="22"/>
              </w:rPr>
            </w:pPr>
            <w:r w:rsidRPr="003D0BB9">
              <w:rPr>
                <w:rFonts w:ascii="Times New Roman" w:eastAsiaTheme="minorHAnsi" w:hAnsi="Times New Roman" w:cs="Times New Roman"/>
                <w:sz w:val="22"/>
                <w:szCs w:val="22"/>
              </w:rPr>
              <w:t>Локальный нормативный акт</w:t>
            </w:r>
          </w:p>
        </w:tc>
      </w:tr>
      <w:tr w:rsidR="005A1B4D" w:rsidRPr="003D0BB9" w14:paraId="0B8BC7F1" w14:textId="77777777" w:rsidTr="004B525F">
        <w:trPr>
          <w:trHeight w:val="20"/>
        </w:trPr>
        <w:tc>
          <w:tcPr>
            <w:tcW w:w="567" w:type="dxa"/>
          </w:tcPr>
          <w:p w14:paraId="269C3514" w14:textId="3A6FF6A9" w:rsidR="005A1B4D" w:rsidRPr="003D0BB9" w:rsidRDefault="005A1B4D" w:rsidP="005A1B4D">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7</w:t>
            </w:r>
          </w:p>
        </w:tc>
        <w:tc>
          <w:tcPr>
            <w:tcW w:w="2126" w:type="dxa"/>
          </w:tcPr>
          <w:p w14:paraId="51AD0653" w14:textId="74DDAC61" w:rsidR="005A1B4D" w:rsidRPr="003D0BB9" w:rsidRDefault="005A1B4D" w:rsidP="004B525F">
            <w:pPr>
              <w:pStyle w:val="ConsPlusNormal"/>
              <w:ind w:firstLine="0"/>
              <w:rPr>
                <w:rFonts w:ascii="Times New Roman" w:eastAsiaTheme="minorHAnsi" w:hAnsi="Times New Roman" w:cs="Times New Roman"/>
                <w:b/>
                <w:sz w:val="22"/>
                <w:szCs w:val="22"/>
                <w:highlight w:val="yellow"/>
              </w:rPr>
            </w:pPr>
            <w:r w:rsidRPr="003D0BB9">
              <w:rPr>
                <w:rFonts w:ascii="Times New Roman" w:eastAsiaTheme="minorHAnsi" w:hAnsi="Times New Roman" w:cs="Times New Roman"/>
                <w:b/>
                <w:sz w:val="22"/>
                <w:szCs w:val="22"/>
              </w:rPr>
              <w:t>МСФО</w:t>
            </w:r>
          </w:p>
        </w:tc>
        <w:tc>
          <w:tcPr>
            <w:tcW w:w="6521" w:type="dxa"/>
          </w:tcPr>
          <w:p w14:paraId="75D8719F" w14:textId="13EB583A" w:rsidR="005A1B4D" w:rsidRPr="003D0BB9" w:rsidRDefault="005A1B4D" w:rsidP="005A1B4D">
            <w:pPr>
              <w:pStyle w:val="ConsPlusNormal"/>
              <w:ind w:firstLine="0"/>
              <w:rPr>
                <w:rFonts w:ascii="Times New Roman" w:eastAsiaTheme="minorHAnsi" w:hAnsi="Times New Roman" w:cs="Times New Roman"/>
                <w:sz w:val="22"/>
                <w:szCs w:val="22"/>
                <w:highlight w:val="yellow"/>
              </w:rPr>
            </w:pPr>
            <w:r w:rsidRPr="003D0BB9">
              <w:rPr>
                <w:rFonts w:ascii="Times New Roman" w:hAnsi="Times New Roman" w:cs="Times New Roman"/>
                <w:sz w:val="22"/>
                <w:szCs w:val="22"/>
              </w:rPr>
              <w:t>Международные стандарты финансовой отчетности</w:t>
            </w:r>
          </w:p>
        </w:tc>
      </w:tr>
      <w:tr w:rsidR="005A1B4D" w:rsidRPr="003D0BB9" w14:paraId="55DAE7F5" w14:textId="77777777" w:rsidTr="004B525F">
        <w:trPr>
          <w:trHeight w:val="20"/>
        </w:trPr>
        <w:tc>
          <w:tcPr>
            <w:tcW w:w="567" w:type="dxa"/>
          </w:tcPr>
          <w:p w14:paraId="5249DEA5" w14:textId="4DC1024F" w:rsidR="005A1B4D" w:rsidRPr="003D0BB9" w:rsidRDefault="005A1B4D" w:rsidP="005A1B4D">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8</w:t>
            </w:r>
          </w:p>
        </w:tc>
        <w:tc>
          <w:tcPr>
            <w:tcW w:w="2126" w:type="dxa"/>
            <w:vAlign w:val="center"/>
          </w:tcPr>
          <w:p w14:paraId="76EF2F83" w14:textId="3EE8E8E1" w:rsidR="005A1B4D" w:rsidRPr="003D0BB9" w:rsidRDefault="005A1B4D" w:rsidP="004B525F">
            <w:pPr>
              <w:pStyle w:val="ConsPlusNormal"/>
              <w:ind w:firstLine="0"/>
              <w:rPr>
                <w:rFonts w:ascii="Times New Roman" w:hAnsi="Times New Roman" w:cs="Times New Roman"/>
                <w:b/>
                <w:bCs/>
                <w:sz w:val="22"/>
                <w:szCs w:val="22"/>
              </w:rPr>
            </w:pPr>
            <w:r w:rsidRPr="003D0BB9">
              <w:rPr>
                <w:rFonts w:ascii="Times New Roman" w:hAnsi="Times New Roman" w:cs="Times New Roman"/>
                <w:b/>
                <w:bCs/>
                <w:sz w:val="22"/>
                <w:szCs w:val="22"/>
              </w:rPr>
              <w:t>Организатор закупки, ОЗ</w:t>
            </w:r>
          </w:p>
        </w:tc>
        <w:tc>
          <w:tcPr>
            <w:tcW w:w="6521" w:type="dxa"/>
          </w:tcPr>
          <w:p w14:paraId="50FEB10C" w14:textId="40895FF1" w:rsidR="005A1B4D" w:rsidRPr="003D0BB9" w:rsidRDefault="005A1B4D" w:rsidP="005A1B4D">
            <w:pPr>
              <w:pStyle w:val="ConsPlusNormal"/>
              <w:ind w:firstLine="0"/>
              <w:rPr>
                <w:rFonts w:ascii="Times New Roman" w:hAnsi="Times New Roman" w:cs="Times New Roman"/>
                <w:sz w:val="22"/>
                <w:szCs w:val="22"/>
              </w:rPr>
            </w:pPr>
            <w:r w:rsidRPr="003D0BB9">
              <w:rPr>
                <w:rFonts w:ascii="Times New Roman" w:hAnsi="Times New Roman" w:cs="Times New Roman"/>
                <w:sz w:val="22"/>
                <w:szCs w:val="22"/>
              </w:rPr>
              <w:t>Структурное подразделение Исполнителя, оказывающее Услуги по сопровождению закупочной деятельности</w:t>
            </w:r>
          </w:p>
        </w:tc>
      </w:tr>
      <w:tr w:rsidR="007B151B" w:rsidRPr="003D0BB9" w14:paraId="796078C0" w14:textId="77777777" w:rsidTr="004B525F">
        <w:trPr>
          <w:trHeight w:val="20"/>
        </w:trPr>
        <w:tc>
          <w:tcPr>
            <w:tcW w:w="567" w:type="dxa"/>
          </w:tcPr>
          <w:p w14:paraId="6B194F83" w14:textId="68813D60" w:rsidR="007B151B" w:rsidRPr="003D0BB9" w:rsidRDefault="007B151B" w:rsidP="007B151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9</w:t>
            </w:r>
          </w:p>
        </w:tc>
        <w:tc>
          <w:tcPr>
            <w:tcW w:w="2126" w:type="dxa"/>
          </w:tcPr>
          <w:p w14:paraId="450C4E33" w14:textId="2882406A" w:rsidR="007B151B" w:rsidRPr="003D0BB9" w:rsidRDefault="007B151B" w:rsidP="004B525F">
            <w:pPr>
              <w:pStyle w:val="ConsPlusNormal"/>
              <w:ind w:firstLine="0"/>
              <w:rPr>
                <w:rFonts w:ascii="Times New Roman" w:hAnsi="Times New Roman" w:cs="Times New Roman"/>
                <w:b/>
                <w:bCs/>
                <w:sz w:val="22"/>
                <w:szCs w:val="22"/>
              </w:rPr>
            </w:pPr>
            <w:r w:rsidRPr="003D0BB9">
              <w:rPr>
                <w:rFonts w:ascii="Times New Roman" w:hAnsi="Times New Roman" w:cs="Times New Roman"/>
                <w:b/>
                <w:bCs/>
                <w:sz w:val="22"/>
                <w:szCs w:val="22"/>
              </w:rPr>
              <w:t>ОРД</w:t>
            </w:r>
          </w:p>
        </w:tc>
        <w:tc>
          <w:tcPr>
            <w:tcW w:w="6521" w:type="dxa"/>
          </w:tcPr>
          <w:p w14:paraId="0420CCE1" w14:textId="51E3CFEA" w:rsidR="007B151B" w:rsidRPr="003D0BB9" w:rsidRDefault="007B151B" w:rsidP="007B151B">
            <w:pPr>
              <w:pStyle w:val="ConsPlusNormal"/>
              <w:ind w:firstLine="0"/>
              <w:rPr>
                <w:rFonts w:ascii="Times New Roman" w:hAnsi="Times New Roman" w:cs="Times New Roman"/>
                <w:sz w:val="22"/>
                <w:szCs w:val="22"/>
              </w:rPr>
            </w:pPr>
            <w:r w:rsidRPr="003D0BB9">
              <w:rPr>
                <w:rFonts w:ascii="Times New Roman" w:hAnsi="Times New Roman" w:cs="Times New Roman"/>
                <w:sz w:val="22"/>
                <w:szCs w:val="22"/>
              </w:rPr>
              <w:t>Организационно-распорядительные документы</w:t>
            </w:r>
          </w:p>
        </w:tc>
      </w:tr>
      <w:tr w:rsidR="007B151B" w:rsidRPr="003D0BB9" w14:paraId="557C657A" w14:textId="77777777" w:rsidTr="004B525F">
        <w:trPr>
          <w:trHeight w:val="20"/>
        </w:trPr>
        <w:tc>
          <w:tcPr>
            <w:tcW w:w="567" w:type="dxa"/>
          </w:tcPr>
          <w:p w14:paraId="1E74EAC7" w14:textId="05F6455F" w:rsidR="007B151B" w:rsidRPr="003D0BB9" w:rsidRDefault="007B151B" w:rsidP="007B151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10</w:t>
            </w:r>
          </w:p>
        </w:tc>
        <w:tc>
          <w:tcPr>
            <w:tcW w:w="2126" w:type="dxa"/>
          </w:tcPr>
          <w:p w14:paraId="065F92C9" w14:textId="420D1BAB" w:rsidR="007B151B" w:rsidRPr="003D0BB9" w:rsidRDefault="007B151B" w:rsidP="004B525F">
            <w:pPr>
              <w:tabs>
                <w:tab w:val="left" w:pos="709"/>
                <w:tab w:val="left" w:pos="851"/>
              </w:tabs>
              <w:autoSpaceDN w:val="0"/>
              <w:spacing w:after="0" w:line="240" w:lineRule="auto"/>
              <w:jc w:val="both"/>
              <w:rPr>
                <w:rFonts w:ascii="Times New Roman" w:hAnsi="Times New Roman" w:cs="Times New Roman"/>
                <w:b/>
              </w:rPr>
            </w:pPr>
            <w:r w:rsidRPr="003D0BB9">
              <w:rPr>
                <w:rFonts w:ascii="Times New Roman" w:hAnsi="Times New Roman" w:cs="Times New Roman"/>
                <w:b/>
              </w:rPr>
              <w:t>Рабочий день</w:t>
            </w:r>
          </w:p>
        </w:tc>
        <w:tc>
          <w:tcPr>
            <w:tcW w:w="6521" w:type="dxa"/>
          </w:tcPr>
          <w:p w14:paraId="1B8EEF3B" w14:textId="35F21510" w:rsidR="007B151B" w:rsidRPr="003D0BB9" w:rsidRDefault="007B151B" w:rsidP="004B525F">
            <w:pPr>
              <w:spacing w:after="0" w:line="240" w:lineRule="auto"/>
              <w:rPr>
                <w:rFonts w:ascii="Times New Roman" w:hAnsi="Times New Roman" w:cs="Times New Roman"/>
              </w:rPr>
            </w:pPr>
            <w:r w:rsidRPr="003D0BB9">
              <w:rPr>
                <w:rFonts w:ascii="Times New Roman" w:hAnsi="Times New Roman" w:cs="Times New Roman"/>
              </w:rPr>
              <w:t>Рабочее время в течение суток, согласно установленному трудовому распорядку: пятидневная рабочая неделя продолжительностью 40 (сорок) часов с 2 (двумя) выходными днями – суббота и воскресенье (в том числе праздничные дни).</w:t>
            </w:r>
          </w:p>
        </w:tc>
      </w:tr>
      <w:tr w:rsidR="007B151B" w:rsidRPr="003D0BB9" w14:paraId="380A7298" w14:textId="77777777" w:rsidTr="004B525F">
        <w:trPr>
          <w:trHeight w:val="20"/>
        </w:trPr>
        <w:tc>
          <w:tcPr>
            <w:tcW w:w="567" w:type="dxa"/>
          </w:tcPr>
          <w:p w14:paraId="0372AF23" w14:textId="2152E1D9" w:rsidR="007B151B" w:rsidRPr="003D0BB9" w:rsidRDefault="007B151B" w:rsidP="007B151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11</w:t>
            </w:r>
          </w:p>
        </w:tc>
        <w:tc>
          <w:tcPr>
            <w:tcW w:w="2126" w:type="dxa"/>
          </w:tcPr>
          <w:p w14:paraId="61B58198" w14:textId="46AA5280" w:rsidR="007B151B" w:rsidRPr="003D0BB9" w:rsidRDefault="007B151B" w:rsidP="004B525F">
            <w:pPr>
              <w:tabs>
                <w:tab w:val="left" w:pos="709"/>
                <w:tab w:val="left" w:pos="851"/>
              </w:tabs>
              <w:autoSpaceDN w:val="0"/>
              <w:spacing w:after="0" w:line="240" w:lineRule="auto"/>
              <w:jc w:val="both"/>
              <w:rPr>
                <w:rFonts w:ascii="Times New Roman" w:hAnsi="Times New Roman" w:cs="Times New Roman"/>
                <w:b/>
              </w:rPr>
            </w:pPr>
            <w:r w:rsidRPr="003D0BB9">
              <w:rPr>
                <w:rFonts w:ascii="Times New Roman" w:hAnsi="Times New Roman" w:cs="Times New Roman"/>
                <w:b/>
              </w:rPr>
              <w:t>РФ</w:t>
            </w:r>
          </w:p>
        </w:tc>
        <w:tc>
          <w:tcPr>
            <w:tcW w:w="6521" w:type="dxa"/>
          </w:tcPr>
          <w:p w14:paraId="0B3980AF" w14:textId="0F2BC1EF" w:rsidR="007B151B" w:rsidRPr="003D0BB9" w:rsidRDefault="007B151B" w:rsidP="007B151B">
            <w:pPr>
              <w:tabs>
                <w:tab w:val="left" w:pos="709"/>
                <w:tab w:val="left" w:pos="851"/>
              </w:tabs>
              <w:autoSpaceDN w:val="0"/>
              <w:spacing w:after="0" w:line="240" w:lineRule="auto"/>
              <w:rPr>
                <w:rFonts w:ascii="Times New Roman" w:hAnsi="Times New Roman" w:cs="Times New Roman"/>
              </w:rPr>
            </w:pPr>
            <w:r w:rsidRPr="003D0BB9">
              <w:rPr>
                <w:rFonts w:ascii="Times New Roman" w:hAnsi="Times New Roman" w:cs="Times New Roman"/>
              </w:rPr>
              <w:t>Российская Федерация</w:t>
            </w:r>
          </w:p>
        </w:tc>
      </w:tr>
      <w:tr w:rsidR="007B151B" w:rsidRPr="003D0BB9" w14:paraId="739D2F34" w14:textId="77777777" w:rsidTr="004B525F">
        <w:trPr>
          <w:trHeight w:val="20"/>
        </w:trPr>
        <w:tc>
          <w:tcPr>
            <w:tcW w:w="567" w:type="dxa"/>
          </w:tcPr>
          <w:p w14:paraId="799DCC79" w14:textId="58A6CD0B" w:rsidR="007B151B" w:rsidRPr="003D0BB9" w:rsidRDefault="007B151B" w:rsidP="007B151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12</w:t>
            </w:r>
          </w:p>
        </w:tc>
        <w:tc>
          <w:tcPr>
            <w:tcW w:w="2126" w:type="dxa"/>
          </w:tcPr>
          <w:p w14:paraId="35BA3AA3" w14:textId="78B3746C" w:rsidR="007B151B" w:rsidRPr="003D0BB9" w:rsidRDefault="007B151B" w:rsidP="004B525F">
            <w:pPr>
              <w:tabs>
                <w:tab w:val="left" w:pos="709"/>
                <w:tab w:val="left" w:pos="851"/>
              </w:tabs>
              <w:autoSpaceDN w:val="0"/>
              <w:spacing w:after="0" w:line="240" w:lineRule="auto"/>
              <w:jc w:val="both"/>
              <w:rPr>
                <w:rFonts w:ascii="Times New Roman" w:hAnsi="Times New Roman" w:cs="Times New Roman"/>
                <w:b/>
                <w:bCs/>
              </w:rPr>
            </w:pPr>
            <w:r w:rsidRPr="003D0BB9">
              <w:rPr>
                <w:rFonts w:ascii="Times New Roman" w:hAnsi="Times New Roman" w:cs="Times New Roman"/>
                <w:b/>
                <w:bCs/>
              </w:rPr>
              <w:t>Стороны</w:t>
            </w:r>
          </w:p>
        </w:tc>
        <w:tc>
          <w:tcPr>
            <w:tcW w:w="6521" w:type="dxa"/>
          </w:tcPr>
          <w:p w14:paraId="446862A5" w14:textId="1786480D" w:rsidR="007B151B" w:rsidRPr="003D0BB9" w:rsidRDefault="007B151B" w:rsidP="007B151B">
            <w:pPr>
              <w:tabs>
                <w:tab w:val="left" w:pos="709"/>
                <w:tab w:val="left" w:pos="851"/>
              </w:tabs>
              <w:autoSpaceDN w:val="0"/>
              <w:spacing w:after="0" w:line="240" w:lineRule="auto"/>
              <w:rPr>
                <w:rFonts w:ascii="Times New Roman" w:hAnsi="Times New Roman" w:cs="Times New Roman"/>
              </w:rPr>
            </w:pPr>
            <w:r w:rsidRPr="003D0BB9">
              <w:rPr>
                <w:rFonts w:ascii="Times New Roman" w:hAnsi="Times New Roman" w:cs="Times New Roman"/>
              </w:rPr>
              <w:t>Исполнитель, Заказчик</w:t>
            </w:r>
          </w:p>
        </w:tc>
      </w:tr>
      <w:tr w:rsidR="007B151B" w:rsidRPr="003D0BB9" w14:paraId="00C2C634" w14:textId="77777777" w:rsidTr="004B525F">
        <w:trPr>
          <w:trHeight w:val="20"/>
        </w:trPr>
        <w:tc>
          <w:tcPr>
            <w:tcW w:w="567" w:type="dxa"/>
          </w:tcPr>
          <w:p w14:paraId="73AEF9DF" w14:textId="2758E362" w:rsidR="007B151B" w:rsidRPr="003D0BB9" w:rsidRDefault="007B151B" w:rsidP="007B151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13</w:t>
            </w:r>
          </w:p>
        </w:tc>
        <w:tc>
          <w:tcPr>
            <w:tcW w:w="2126" w:type="dxa"/>
          </w:tcPr>
          <w:p w14:paraId="1AB4CACA" w14:textId="6A8B7290" w:rsidR="007B151B" w:rsidRPr="003D0BB9" w:rsidRDefault="007B151B" w:rsidP="004B525F">
            <w:pPr>
              <w:tabs>
                <w:tab w:val="left" w:pos="709"/>
                <w:tab w:val="left" w:pos="851"/>
              </w:tabs>
              <w:autoSpaceDN w:val="0"/>
              <w:spacing w:after="0" w:line="240" w:lineRule="auto"/>
              <w:jc w:val="both"/>
              <w:rPr>
                <w:rFonts w:ascii="Times New Roman" w:hAnsi="Times New Roman" w:cs="Times New Roman"/>
                <w:b/>
                <w:bCs/>
                <w:lang w:val="en-US"/>
              </w:rPr>
            </w:pPr>
            <w:r w:rsidRPr="003D0BB9">
              <w:rPr>
                <w:rFonts w:ascii="Times New Roman" w:hAnsi="Times New Roman" w:cs="Times New Roman"/>
                <w:b/>
                <w:bCs/>
                <w:lang w:val="en-US"/>
              </w:rPr>
              <w:t>HR-link</w:t>
            </w:r>
          </w:p>
        </w:tc>
        <w:tc>
          <w:tcPr>
            <w:tcW w:w="6521" w:type="dxa"/>
          </w:tcPr>
          <w:p w14:paraId="24D454B7" w14:textId="231EE6F3" w:rsidR="007B151B" w:rsidRPr="003D0BB9" w:rsidRDefault="007B151B" w:rsidP="007B151B">
            <w:pPr>
              <w:tabs>
                <w:tab w:val="left" w:pos="709"/>
                <w:tab w:val="left" w:pos="851"/>
              </w:tabs>
              <w:autoSpaceDN w:val="0"/>
              <w:spacing w:after="0" w:line="240" w:lineRule="auto"/>
              <w:rPr>
                <w:rFonts w:ascii="Times New Roman" w:hAnsi="Times New Roman" w:cs="Times New Roman"/>
              </w:rPr>
            </w:pPr>
            <w:r w:rsidRPr="003D0BB9">
              <w:rPr>
                <w:rFonts w:ascii="Times New Roman" w:hAnsi="Times New Roman" w:cs="Times New Roman"/>
              </w:rPr>
              <w:t>Система электронного документооборота</w:t>
            </w:r>
            <w:r w:rsidR="004B525F">
              <w:rPr>
                <w:rFonts w:ascii="Times New Roman" w:hAnsi="Times New Roman" w:cs="Times New Roman"/>
              </w:rPr>
              <w:t>,</w:t>
            </w:r>
            <w:r w:rsidRPr="003D0BB9">
              <w:rPr>
                <w:rFonts w:ascii="Times New Roman" w:hAnsi="Times New Roman" w:cs="Times New Roman"/>
              </w:rPr>
              <w:t xml:space="preserve"> используемая Заказчиком</w:t>
            </w:r>
          </w:p>
        </w:tc>
      </w:tr>
      <w:tr w:rsidR="007B151B" w:rsidRPr="003D0BB9" w14:paraId="04350669" w14:textId="77777777" w:rsidTr="004B525F">
        <w:trPr>
          <w:trHeight w:val="20"/>
        </w:trPr>
        <w:tc>
          <w:tcPr>
            <w:tcW w:w="567" w:type="dxa"/>
          </w:tcPr>
          <w:p w14:paraId="5AB1B828" w14:textId="5E320D49" w:rsidR="007B151B" w:rsidRPr="003D0BB9" w:rsidRDefault="007B151B" w:rsidP="007B151B">
            <w:pPr>
              <w:pStyle w:val="ConsPlusNormal"/>
              <w:ind w:firstLine="0"/>
              <w:jc w:val="center"/>
              <w:rPr>
                <w:rFonts w:ascii="Times New Roman" w:hAnsi="Times New Roman" w:cs="Times New Roman"/>
                <w:sz w:val="22"/>
                <w:szCs w:val="22"/>
              </w:rPr>
            </w:pPr>
            <w:r w:rsidRPr="003D0BB9">
              <w:rPr>
                <w:rFonts w:ascii="Times New Roman" w:hAnsi="Times New Roman" w:cs="Times New Roman"/>
                <w:sz w:val="22"/>
                <w:szCs w:val="22"/>
              </w:rPr>
              <w:t>14</w:t>
            </w:r>
          </w:p>
        </w:tc>
        <w:tc>
          <w:tcPr>
            <w:tcW w:w="2126" w:type="dxa"/>
          </w:tcPr>
          <w:p w14:paraId="6EF2C247" w14:textId="2297280E" w:rsidR="007B151B" w:rsidRPr="003D0BB9" w:rsidRDefault="007B151B" w:rsidP="004B525F">
            <w:pPr>
              <w:tabs>
                <w:tab w:val="left" w:pos="709"/>
                <w:tab w:val="left" w:pos="851"/>
              </w:tabs>
              <w:autoSpaceDN w:val="0"/>
              <w:spacing w:after="0" w:line="240" w:lineRule="auto"/>
              <w:jc w:val="both"/>
              <w:rPr>
                <w:rFonts w:ascii="Times New Roman" w:hAnsi="Times New Roman" w:cs="Times New Roman"/>
                <w:b/>
                <w:bCs/>
                <w:lang w:val="en-US"/>
              </w:rPr>
            </w:pPr>
            <w:r w:rsidRPr="003D0BB9">
              <w:rPr>
                <w:rFonts w:ascii="Times New Roman" w:hAnsi="Times New Roman" w:cs="Times New Roman"/>
                <w:b/>
                <w:bCs/>
                <w:lang w:val="en-US"/>
              </w:rPr>
              <w:t>SLA</w:t>
            </w:r>
          </w:p>
        </w:tc>
        <w:tc>
          <w:tcPr>
            <w:tcW w:w="6521" w:type="dxa"/>
          </w:tcPr>
          <w:p w14:paraId="7213FF46" w14:textId="44A5CDBA" w:rsidR="007B151B" w:rsidRPr="003D0BB9" w:rsidRDefault="007B151B" w:rsidP="007B151B">
            <w:pPr>
              <w:tabs>
                <w:tab w:val="left" w:pos="709"/>
                <w:tab w:val="left" w:pos="851"/>
              </w:tabs>
              <w:autoSpaceDN w:val="0"/>
              <w:spacing w:after="0" w:line="240" w:lineRule="auto"/>
              <w:rPr>
                <w:rFonts w:ascii="Times New Roman" w:hAnsi="Times New Roman" w:cs="Times New Roman"/>
              </w:rPr>
            </w:pPr>
            <w:r w:rsidRPr="003D0BB9">
              <w:rPr>
                <w:rFonts w:ascii="Times New Roman" w:hAnsi="Times New Roman" w:cs="Times New Roman"/>
              </w:rPr>
              <w:t xml:space="preserve">Соглашение об уровне </w:t>
            </w:r>
            <w:r w:rsidR="001E4B27" w:rsidRPr="003D0BB9">
              <w:rPr>
                <w:rFonts w:ascii="Times New Roman" w:hAnsi="Times New Roman" w:cs="Times New Roman"/>
              </w:rPr>
              <w:t>сервиса </w:t>
            </w:r>
            <w:r w:rsidRPr="003D0BB9">
              <w:rPr>
                <w:rFonts w:ascii="Times New Roman" w:hAnsi="Times New Roman" w:cs="Times New Roman"/>
              </w:rPr>
              <w:t>между Исполнителем и Заказчиком</w:t>
            </w:r>
          </w:p>
        </w:tc>
      </w:tr>
    </w:tbl>
    <w:p w14:paraId="589E3E26" w14:textId="77777777" w:rsidR="007446E8" w:rsidRPr="003D0BB9" w:rsidRDefault="00152914" w:rsidP="000D4F88">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НАИМЕНОВАНИЕ УСЛУГИ</w:t>
      </w:r>
    </w:p>
    <w:p w14:paraId="5E90D5B2" w14:textId="5CFF20A7" w:rsidR="00152914" w:rsidRPr="003D0BB9" w:rsidRDefault="00152914" w:rsidP="00BE45D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Оказание услуг по </w:t>
      </w:r>
      <w:r w:rsidR="00FD1A00" w:rsidRPr="003D0BB9">
        <w:rPr>
          <w:rFonts w:ascii="Times New Roman" w:eastAsia="Times New Roman" w:hAnsi="Times New Roman" w:cs="Times New Roman"/>
          <w:lang w:eastAsia="ru-RU"/>
        </w:rPr>
        <w:t>правовому сопровождению, закупочной деятельности, кадровому администрированию</w:t>
      </w:r>
      <w:r w:rsidR="00C904E4" w:rsidRPr="003D0BB9">
        <w:rPr>
          <w:rFonts w:ascii="Times New Roman" w:eastAsia="Times New Roman" w:hAnsi="Times New Roman" w:cs="Times New Roman"/>
          <w:lang w:eastAsia="ru-RU"/>
        </w:rPr>
        <w:t>,</w:t>
      </w:r>
      <w:r w:rsidR="00FD1A00" w:rsidRPr="003D0BB9">
        <w:rPr>
          <w:rFonts w:ascii="Times New Roman" w:eastAsia="Times New Roman" w:hAnsi="Times New Roman" w:cs="Times New Roman"/>
          <w:lang w:eastAsia="ru-RU"/>
        </w:rPr>
        <w:t xml:space="preserve"> подбору персон</w:t>
      </w:r>
      <w:r w:rsidR="00C904E4" w:rsidRPr="003D0BB9">
        <w:rPr>
          <w:rFonts w:ascii="Times New Roman" w:eastAsia="Times New Roman" w:hAnsi="Times New Roman" w:cs="Times New Roman"/>
          <w:lang w:eastAsia="ru-RU"/>
        </w:rPr>
        <w:t>ала</w:t>
      </w:r>
      <w:r w:rsidR="008248B6" w:rsidRPr="003D0BB9">
        <w:rPr>
          <w:rFonts w:ascii="Times New Roman" w:eastAsia="Times New Roman" w:hAnsi="Times New Roman" w:cs="Times New Roman"/>
          <w:lang w:eastAsia="ru-RU"/>
        </w:rPr>
        <w:t xml:space="preserve"> и расчету заработной платы, ведению бухгалтерского и налогового учёта </w:t>
      </w:r>
      <w:r w:rsidR="007324C3" w:rsidRPr="003D0BB9">
        <w:rPr>
          <w:rFonts w:ascii="Times New Roman" w:eastAsia="Times New Roman" w:hAnsi="Times New Roman" w:cs="Times New Roman"/>
          <w:lang w:eastAsia="ru-RU"/>
        </w:rPr>
        <w:t>(далее – Услуга / Услуги)</w:t>
      </w:r>
      <w:r w:rsidR="00804431" w:rsidRPr="003D0BB9">
        <w:rPr>
          <w:rFonts w:ascii="Times New Roman" w:eastAsia="Times New Roman" w:hAnsi="Times New Roman" w:cs="Times New Roman"/>
          <w:lang w:eastAsia="ru-RU"/>
        </w:rPr>
        <w:t>.</w:t>
      </w:r>
    </w:p>
    <w:p w14:paraId="6E411291" w14:textId="77777777" w:rsidR="00152914" w:rsidRPr="003D0BB9" w:rsidRDefault="00152914" w:rsidP="000D4F88">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ОПИСАНИЕ УСЛУГИ, ЦЕЛЬ И ЗАДАЧИ</w:t>
      </w:r>
    </w:p>
    <w:p w14:paraId="7D7905F7" w14:textId="1EDCD327" w:rsidR="007324C3" w:rsidRPr="003D0BB9" w:rsidRDefault="00DD315A" w:rsidP="00927D1B">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Перечень </w:t>
      </w:r>
      <w:r w:rsidR="00A41B22" w:rsidRPr="003D0BB9">
        <w:rPr>
          <w:rFonts w:ascii="Times New Roman" w:eastAsia="Times New Roman" w:hAnsi="Times New Roman" w:cs="Times New Roman"/>
          <w:lang w:eastAsia="ru-RU"/>
        </w:rPr>
        <w:t>У</w:t>
      </w:r>
      <w:r w:rsidR="00F32E6D" w:rsidRPr="003D0BB9">
        <w:rPr>
          <w:rFonts w:ascii="Times New Roman" w:eastAsia="Times New Roman" w:hAnsi="Times New Roman" w:cs="Times New Roman"/>
          <w:lang w:eastAsia="ru-RU"/>
        </w:rPr>
        <w:t>слуг, которые должны быть оказаны</w:t>
      </w:r>
      <w:r w:rsidR="007324C3" w:rsidRPr="003D0BB9">
        <w:rPr>
          <w:rFonts w:ascii="Times New Roman" w:eastAsia="Times New Roman" w:hAnsi="Times New Roman" w:cs="Times New Roman"/>
          <w:lang w:eastAsia="ru-RU"/>
        </w:rPr>
        <w:t xml:space="preserve">, а также распределение функций между Сторонами в рамках взаимодействия по Услугам установлены в Приложении № 1 к </w:t>
      </w:r>
      <w:r w:rsidR="001E3677" w:rsidRPr="003D0BB9">
        <w:rPr>
          <w:rFonts w:ascii="Times New Roman" w:eastAsia="Times New Roman" w:hAnsi="Times New Roman" w:cs="Times New Roman"/>
          <w:lang w:eastAsia="ru-RU"/>
        </w:rPr>
        <w:t>техническим требованиям</w:t>
      </w:r>
      <w:r w:rsidR="007324C3" w:rsidRPr="003D0BB9">
        <w:rPr>
          <w:rFonts w:ascii="Times New Roman" w:eastAsia="Times New Roman" w:hAnsi="Times New Roman" w:cs="Times New Roman"/>
          <w:lang w:eastAsia="ru-RU"/>
        </w:rPr>
        <w:t>;</w:t>
      </w:r>
    </w:p>
    <w:p w14:paraId="5FFAD643" w14:textId="54024CF0" w:rsidR="00812071" w:rsidRPr="003D0BB9" w:rsidRDefault="00D967D4" w:rsidP="00812071">
      <w:pPr>
        <w:autoSpaceDE w:val="0"/>
        <w:autoSpaceDN w:val="0"/>
        <w:adjustRightInd w:val="0"/>
        <w:spacing w:after="0" w:line="240" w:lineRule="auto"/>
        <w:ind w:firstLine="709"/>
        <w:contextualSpacing/>
        <w:jc w:val="both"/>
        <w:rPr>
          <w:rFonts w:ascii="Times New Roman" w:hAnsi="Times New Roman" w:cs="Times New Roman"/>
        </w:rPr>
      </w:pPr>
      <w:r w:rsidRPr="003D0BB9">
        <w:rPr>
          <w:rFonts w:ascii="Times New Roman" w:hAnsi="Times New Roman" w:cs="Times New Roman"/>
        </w:rPr>
        <w:t>Исполнитель</w:t>
      </w:r>
      <w:r w:rsidR="000B0679" w:rsidRPr="003D0BB9">
        <w:rPr>
          <w:rFonts w:ascii="Times New Roman" w:hAnsi="Times New Roman" w:cs="Times New Roman"/>
        </w:rPr>
        <w:t xml:space="preserve"> и</w:t>
      </w:r>
      <w:r w:rsidRPr="003D0BB9">
        <w:rPr>
          <w:rFonts w:ascii="Times New Roman" w:hAnsi="Times New Roman" w:cs="Times New Roman"/>
        </w:rPr>
        <w:t xml:space="preserve"> работники исполнителя должны</w:t>
      </w:r>
      <w:r w:rsidR="001963A0" w:rsidRPr="003D0BB9">
        <w:rPr>
          <w:rFonts w:ascii="Times New Roman" w:hAnsi="Times New Roman" w:cs="Times New Roman"/>
        </w:rPr>
        <w:t xml:space="preserve"> им</w:t>
      </w:r>
      <w:r w:rsidRPr="003D0BB9">
        <w:rPr>
          <w:rFonts w:ascii="Times New Roman" w:hAnsi="Times New Roman" w:cs="Times New Roman"/>
        </w:rPr>
        <w:t>еть</w:t>
      </w:r>
      <w:r w:rsidR="001963A0" w:rsidRPr="003D0BB9">
        <w:rPr>
          <w:rFonts w:ascii="Times New Roman" w:hAnsi="Times New Roman" w:cs="Times New Roman"/>
        </w:rPr>
        <w:t xml:space="preserve"> специальные знани</w:t>
      </w:r>
      <w:r w:rsidR="000B0679" w:rsidRPr="003D0BB9">
        <w:rPr>
          <w:rFonts w:ascii="Times New Roman" w:hAnsi="Times New Roman" w:cs="Times New Roman"/>
        </w:rPr>
        <w:t xml:space="preserve">я, </w:t>
      </w:r>
      <w:r w:rsidR="001963A0" w:rsidRPr="003D0BB9">
        <w:rPr>
          <w:rFonts w:ascii="Times New Roman" w:hAnsi="Times New Roman" w:cs="Times New Roman"/>
        </w:rPr>
        <w:t>опыт</w:t>
      </w:r>
      <w:r w:rsidR="000B0679" w:rsidRPr="003D0BB9">
        <w:rPr>
          <w:rFonts w:ascii="Times New Roman" w:hAnsi="Times New Roman" w:cs="Times New Roman"/>
        </w:rPr>
        <w:t>, образование и уровень компетенции для качественного оказания Услуг</w:t>
      </w:r>
      <w:r w:rsidR="00C764F7" w:rsidRPr="003D0BB9">
        <w:rPr>
          <w:rFonts w:ascii="Times New Roman" w:hAnsi="Times New Roman" w:cs="Times New Roman"/>
        </w:rPr>
        <w:t>.</w:t>
      </w:r>
      <w:r w:rsidR="00812071" w:rsidRPr="003D0BB9">
        <w:rPr>
          <w:rFonts w:ascii="Times New Roman" w:hAnsi="Times New Roman" w:cs="Times New Roman"/>
        </w:rPr>
        <w:t xml:space="preserve"> Исполнитель и работники исполнителя должны иметь специальные знания, опыт, образование и уровень компетенции для качественного оказания Услуг. Для бухгалтерского учета – диплом проф.</w:t>
      </w:r>
      <w:r w:rsidR="00812071" w:rsidRPr="003D0BB9">
        <w:rPr>
          <w:rFonts w:ascii="Times New Roman" w:hAnsi="Times New Roman" w:cs="Times New Roman"/>
          <w:lang w:val="en-US"/>
        </w:rPr>
        <w:t xml:space="preserve"> </w:t>
      </w:r>
      <w:r w:rsidR="00812071" w:rsidRPr="003D0BB9">
        <w:rPr>
          <w:rFonts w:ascii="Times New Roman" w:hAnsi="Times New Roman" w:cs="Times New Roman"/>
        </w:rPr>
        <w:t>бухгалтера, знание МСФО.</w:t>
      </w:r>
    </w:p>
    <w:p w14:paraId="79187E21" w14:textId="77777777" w:rsidR="00152914" w:rsidRPr="003D0BB9" w:rsidRDefault="00152914" w:rsidP="000D4F88">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ТРЕБОВАНИЯ К СРОКУ И МЕСТУ ОКАЗАНИЯ УСЛУГ</w:t>
      </w:r>
    </w:p>
    <w:p w14:paraId="4222AB73" w14:textId="06B38038" w:rsidR="00E5166B" w:rsidRPr="003D0BB9" w:rsidRDefault="0009193F" w:rsidP="00BE45DD">
      <w:pPr>
        <w:spacing w:after="0" w:line="240" w:lineRule="auto"/>
        <w:ind w:firstLine="709"/>
        <w:contextualSpacing/>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w:t>
      </w:r>
      <w:r w:rsidR="00E5166B" w:rsidRPr="003D0BB9">
        <w:rPr>
          <w:rFonts w:ascii="Times New Roman" w:eastAsia="Times New Roman" w:hAnsi="Times New Roman" w:cs="Times New Roman"/>
          <w:lang w:eastAsia="ru-RU"/>
        </w:rPr>
        <w:t>ачал</w:t>
      </w:r>
      <w:r w:rsidRPr="003D0BB9">
        <w:rPr>
          <w:rFonts w:ascii="Times New Roman" w:eastAsia="Times New Roman" w:hAnsi="Times New Roman" w:cs="Times New Roman"/>
          <w:lang w:eastAsia="ru-RU"/>
        </w:rPr>
        <w:t>о</w:t>
      </w:r>
      <w:r w:rsidR="00E5166B" w:rsidRPr="003D0BB9">
        <w:rPr>
          <w:rFonts w:ascii="Times New Roman" w:eastAsia="Times New Roman" w:hAnsi="Times New Roman" w:cs="Times New Roman"/>
          <w:lang w:eastAsia="ru-RU"/>
        </w:rPr>
        <w:t xml:space="preserve"> оказания услуг</w:t>
      </w:r>
      <w:r w:rsidR="00F707E6" w:rsidRPr="003D0BB9">
        <w:rPr>
          <w:rFonts w:ascii="Times New Roman" w:eastAsia="Times New Roman" w:hAnsi="Times New Roman" w:cs="Times New Roman"/>
          <w:lang w:eastAsia="ru-RU"/>
        </w:rPr>
        <w:t>:</w:t>
      </w:r>
      <w:r w:rsidR="00B26CA1" w:rsidRPr="003D0BB9">
        <w:rPr>
          <w:rFonts w:ascii="Times New Roman" w:eastAsia="Times New Roman" w:hAnsi="Times New Roman" w:cs="Times New Roman"/>
          <w:lang w:eastAsia="ru-RU"/>
        </w:rPr>
        <w:t xml:space="preserve"> </w:t>
      </w:r>
      <w:r w:rsidRPr="003D0BB9">
        <w:rPr>
          <w:rFonts w:ascii="Times New Roman" w:eastAsia="Times New Roman" w:hAnsi="Times New Roman" w:cs="Times New Roman"/>
          <w:lang w:eastAsia="ru-RU"/>
        </w:rPr>
        <w:t xml:space="preserve">не позднее </w:t>
      </w:r>
      <w:r w:rsidR="00FD1A00" w:rsidRPr="003D0BB9">
        <w:rPr>
          <w:rFonts w:ascii="Times New Roman" w:eastAsia="Times New Roman" w:hAnsi="Times New Roman" w:cs="Times New Roman"/>
          <w:lang w:eastAsia="ru-RU"/>
        </w:rPr>
        <w:t>5</w:t>
      </w:r>
      <w:r w:rsidRPr="003D0BB9">
        <w:rPr>
          <w:rFonts w:ascii="Times New Roman" w:eastAsia="Times New Roman" w:hAnsi="Times New Roman" w:cs="Times New Roman"/>
          <w:lang w:eastAsia="ru-RU"/>
        </w:rPr>
        <w:t xml:space="preserve"> (</w:t>
      </w:r>
      <w:r w:rsidR="00FD1A00" w:rsidRPr="003D0BB9">
        <w:rPr>
          <w:rFonts w:ascii="Times New Roman" w:eastAsia="Times New Roman" w:hAnsi="Times New Roman" w:cs="Times New Roman"/>
          <w:lang w:eastAsia="ru-RU"/>
        </w:rPr>
        <w:t>пяти</w:t>
      </w:r>
      <w:r w:rsidRPr="003D0BB9">
        <w:rPr>
          <w:rFonts w:ascii="Times New Roman" w:eastAsia="Times New Roman" w:hAnsi="Times New Roman" w:cs="Times New Roman"/>
          <w:lang w:eastAsia="ru-RU"/>
        </w:rPr>
        <w:t xml:space="preserve">) </w:t>
      </w:r>
      <w:r w:rsidR="00FD1A00" w:rsidRPr="003D0BB9">
        <w:rPr>
          <w:rFonts w:ascii="Times New Roman" w:eastAsia="Times New Roman" w:hAnsi="Times New Roman" w:cs="Times New Roman"/>
          <w:lang w:eastAsia="ru-RU"/>
        </w:rPr>
        <w:t xml:space="preserve">рабочих </w:t>
      </w:r>
      <w:r w:rsidRPr="003D0BB9">
        <w:rPr>
          <w:rFonts w:ascii="Times New Roman" w:eastAsia="Times New Roman" w:hAnsi="Times New Roman" w:cs="Times New Roman"/>
          <w:lang w:eastAsia="ru-RU"/>
        </w:rPr>
        <w:t xml:space="preserve">дней с </w:t>
      </w:r>
      <w:r w:rsidR="00FD1A00" w:rsidRPr="003D0BB9">
        <w:rPr>
          <w:rFonts w:ascii="Times New Roman" w:eastAsia="Times New Roman" w:hAnsi="Times New Roman" w:cs="Times New Roman"/>
          <w:lang w:eastAsia="ru-RU"/>
        </w:rPr>
        <w:t xml:space="preserve">даты </w:t>
      </w:r>
      <w:r w:rsidRPr="003D0BB9">
        <w:rPr>
          <w:rFonts w:ascii="Times New Roman" w:eastAsia="Times New Roman" w:hAnsi="Times New Roman" w:cs="Times New Roman"/>
          <w:lang w:eastAsia="ru-RU"/>
        </w:rPr>
        <w:t>заключения Договора</w:t>
      </w:r>
      <w:r w:rsidR="00DA09E8" w:rsidRPr="003D0BB9">
        <w:rPr>
          <w:rFonts w:ascii="Times New Roman" w:eastAsia="Times New Roman" w:hAnsi="Times New Roman" w:cs="Times New Roman"/>
          <w:lang w:eastAsia="ru-RU"/>
        </w:rPr>
        <w:t>.</w:t>
      </w:r>
    </w:p>
    <w:p w14:paraId="407D6074" w14:textId="58F9C164" w:rsidR="009B7988" w:rsidRPr="003D0BB9" w:rsidRDefault="009B7988" w:rsidP="0099570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 xml:space="preserve">Окончание оказания услуг: через </w:t>
      </w:r>
      <w:r w:rsidR="00FD1A00" w:rsidRPr="003D0BB9">
        <w:rPr>
          <w:rFonts w:ascii="Times New Roman" w:eastAsia="Times New Roman" w:hAnsi="Times New Roman" w:cs="Times New Roman"/>
          <w:lang w:eastAsia="ru-RU"/>
        </w:rPr>
        <w:t>12</w:t>
      </w:r>
      <w:r w:rsidRPr="003D0BB9">
        <w:rPr>
          <w:rFonts w:ascii="Times New Roman" w:eastAsia="Times New Roman" w:hAnsi="Times New Roman" w:cs="Times New Roman"/>
          <w:lang w:eastAsia="ru-RU"/>
        </w:rPr>
        <w:t xml:space="preserve"> </w:t>
      </w:r>
      <w:r w:rsidR="00FD1A00" w:rsidRPr="003D0BB9">
        <w:rPr>
          <w:rFonts w:ascii="Times New Roman" w:eastAsia="Times New Roman" w:hAnsi="Times New Roman" w:cs="Times New Roman"/>
          <w:lang w:eastAsia="ru-RU"/>
        </w:rPr>
        <w:t xml:space="preserve">(двенадцать) </w:t>
      </w:r>
      <w:r w:rsidRPr="003D0BB9">
        <w:rPr>
          <w:rFonts w:ascii="Times New Roman" w:eastAsia="Times New Roman" w:hAnsi="Times New Roman" w:cs="Times New Roman"/>
          <w:lang w:eastAsia="ru-RU"/>
        </w:rPr>
        <w:t>месяцев</w:t>
      </w:r>
      <w:r w:rsidR="00FD1A00" w:rsidRPr="003D0BB9">
        <w:rPr>
          <w:rFonts w:ascii="Times New Roman" w:eastAsia="Times New Roman" w:hAnsi="Times New Roman" w:cs="Times New Roman"/>
          <w:lang w:eastAsia="ru-RU"/>
        </w:rPr>
        <w:t xml:space="preserve"> даты</w:t>
      </w:r>
      <w:r w:rsidRPr="003D0BB9">
        <w:rPr>
          <w:rFonts w:ascii="Times New Roman" w:eastAsia="Times New Roman" w:hAnsi="Times New Roman" w:cs="Times New Roman"/>
          <w:lang w:eastAsia="ru-RU"/>
        </w:rPr>
        <w:t xml:space="preserve"> заключения договора</w:t>
      </w:r>
      <w:r w:rsidR="00DA09E8" w:rsidRPr="003D0BB9">
        <w:rPr>
          <w:rFonts w:ascii="Times New Roman" w:eastAsia="Times New Roman" w:hAnsi="Times New Roman" w:cs="Times New Roman"/>
          <w:lang w:eastAsia="ru-RU"/>
        </w:rPr>
        <w:t>.</w:t>
      </w:r>
      <w:r w:rsidRPr="003D0BB9">
        <w:rPr>
          <w:rFonts w:ascii="Times New Roman" w:eastAsia="Times New Roman" w:hAnsi="Times New Roman" w:cs="Times New Roman"/>
          <w:lang w:eastAsia="ru-RU"/>
        </w:rPr>
        <w:t xml:space="preserve"> </w:t>
      </w:r>
    </w:p>
    <w:p w14:paraId="6A9A72A8" w14:textId="6A0E3A73" w:rsidR="00D679F3" w:rsidRPr="003D0BB9" w:rsidRDefault="00152914" w:rsidP="0099570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Место оказания услуг:</w:t>
      </w:r>
      <w:r w:rsidR="00FD1A00" w:rsidRPr="003D0BB9">
        <w:rPr>
          <w:rFonts w:ascii="Times New Roman" w:eastAsia="Times New Roman" w:hAnsi="Times New Roman" w:cs="Times New Roman"/>
          <w:lang w:eastAsia="ru-RU"/>
        </w:rPr>
        <w:t xml:space="preserve"> на территории Исполнителя</w:t>
      </w:r>
      <w:r w:rsidR="00D679F3" w:rsidRPr="003D0BB9">
        <w:rPr>
          <w:rFonts w:ascii="Times New Roman" w:eastAsia="Times New Roman" w:hAnsi="Times New Roman" w:cs="Times New Roman"/>
          <w:lang w:eastAsia="ru-RU"/>
        </w:rPr>
        <w:t>, территори</w:t>
      </w:r>
      <w:r w:rsidR="0025108A">
        <w:rPr>
          <w:rFonts w:ascii="Times New Roman" w:eastAsia="Times New Roman" w:hAnsi="Times New Roman" w:cs="Times New Roman"/>
          <w:lang w:eastAsia="ru-RU"/>
        </w:rPr>
        <w:t>и</w:t>
      </w:r>
      <w:r w:rsidR="00D679F3" w:rsidRPr="003D0BB9">
        <w:rPr>
          <w:rFonts w:ascii="Times New Roman" w:eastAsia="Times New Roman" w:hAnsi="Times New Roman" w:cs="Times New Roman"/>
          <w:lang w:eastAsia="ru-RU"/>
        </w:rPr>
        <w:t xml:space="preserve"> Заказчика.</w:t>
      </w:r>
    </w:p>
    <w:p w14:paraId="068204C1" w14:textId="64628123" w:rsidR="00152914" w:rsidRPr="003D0BB9" w:rsidRDefault="00D679F3" w:rsidP="0099570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Территориальная особенность: территория </w:t>
      </w:r>
      <w:r w:rsidR="008248B6" w:rsidRPr="003D0BB9">
        <w:rPr>
          <w:rFonts w:ascii="Times New Roman" w:eastAsia="Times New Roman" w:hAnsi="Times New Roman" w:cs="Times New Roman"/>
          <w:lang w:eastAsia="ru-RU"/>
        </w:rPr>
        <w:t>РФ</w:t>
      </w:r>
      <w:r w:rsidRPr="003D0BB9">
        <w:rPr>
          <w:rFonts w:ascii="Times New Roman" w:eastAsia="Times New Roman" w:hAnsi="Times New Roman" w:cs="Times New Roman"/>
          <w:lang w:eastAsia="ru-RU"/>
        </w:rPr>
        <w:t>.</w:t>
      </w:r>
      <w:r w:rsidR="00152914" w:rsidRPr="003D0BB9">
        <w:rPr>
          <w:rFonts w:ascii="Times New Roman" w:eastAsia="Times New Roman" w:hAnsi="Times New Roman" w:cs="Times New Roman"/>
          <w:lang w:eastAsia="ru-RU"/>
        </w:rPr>
        <w:t xml:space="preserve"> </w:t>
      </w:r>
      <w:r w:rsidR="00812071" w:rsidRPr="003D0BB9">
        <w:rPr>
          <w:rFonts w:ascii="Times New Roman" w:eastAsia="Times New Roman" w:hAnsi="Times New Roman" w:cs="Times New Roman"/>
          <w:lang w:eastAsia="ru-RU"/>
        </w:rPr>
        <w:t>Исполнитель обязан обеспечить нахождение работников на территории г. Москвы в целях оперативного обмена документами в бумажном виде.</w:t>
      </w:r>
    </w:p>
    <w:p w14:paraId="3E1BA00D" w14:textId="77777777" w:rsidR="00152914" w:rsidRPr="003D0BB9" w:rsidRDefault="00152914" w:rsidP="000D4F88">
      <w:pPr>
        <w:pStyle w:val="af5"/>
        <w:widowControl w:val="0"/>
        <w:numPr>
          <w:ilvl w:val="0"/>
          <w:numId w:val="1"/>
        </w:numPr>
        <w:autoSpaceDE w:val="0"/>
        <w:autoSpaceDN w:val="0"/>
        <w:adjustRightInd w:val="0"/>
        <w:spacing w:before="240" w:after="120"/>
        <w:ind w:left="357" w:hanging="357"/>
        <w:contextualSpacing w:val="0"/>
        <w:jc w:val="center"/>
        <w:rPr>
          <w:b/>
          <w:sz w:val="22"/>
          <w:szCs w:val="22"/>
        </w:rPr>
      </w:pPr>
      <w:r w:rsidRPr="003D0BB9">
        <w:rPr>
          <w:b/>
          <w:sz w:val="22"/>
          <w:szCs w:val="22"/>
        </w:rPr>
        <w:t>ХАРАКТЕРИСТИКИ ОКАЗЫВАЕМЫХ УСЛУГ</w:t>
      </w:r>
    </w:p>
    <w:p w14:paraId="0054CE5F" w14:textId="42535518" w:rsidR="00812071" w:rsidRPr="003D0BB9" w:rsidRDefault="00812071" w:rsidP="00812071">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Перечень услуг, являющихся предметом настоящей закупки, объем и периодичность их оказания, предусмотрены приложениями № 1 и № 2 к техническим требованиям. </w:t>
      </w:r>
    </w:p>
    <w:p w14:paraId="507DBB6C" w14:textId="558BDBD1" w:rsidR="00812071" w:rsidRPr="003D0BB9" w:rsidRDefault="00812071" w:rsidP="00812071">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Для оказания услуг по блокам «расчет заработной платы», «ведение бухгалтерского и налогового учёта» Исполнитель за свой счет осуществляет поддержку, обновление информационных систем Заказчика: </w:t>
      </w:r>
      <w:r w:rsidR="00694FEF" w:rsidRPr="003D0BB9">
        <w:rPr>
          <w:rFonts w:ascii="Times New Roman" w:eastAsia="Times New Roman" w:hAnsi="Times New Roman" w:cs="Times New Roman"/>
          <w:lang w:eastAsia="ru-RU"/>
        </w:rPr>
        <w:t>1С: Бухгалтерия предприятия КОРП, редакция 3.0, 1С: Зарплата и управление персоналом КОРП, редакция 3.1</w:t>
      </w:r>
      <w:r w:rsidRPr="003D0BB9">
        <w:rPr>
          <w:rFonts w:ascii="Times New Roman" w:eastAsia="Times New Roman" w:hAnsi="Times New Roman" w:cs="Times New Roman"/>
          <w:lang w:eastAsia="ru-RU"/>
        </w:rPr>
        <w:t xml:space="preserve"> и синхронизацию с внутренними информационными системами АО «Почта России». </w:t>
      </w:r>
    </w:p>
    <w:p w14:paraId="028BFED3" w14:textId="77777777" w:rsidR="00812071" w:rsidRPr="003D0BB9" w:rsidRDefault="00812071" w:rsidP="00812071">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Для оказания услуг по блокам «расчет заработной платы», «кадровое администрирование», «ведение бухгалтерского и налогового учёта» Исполнитель за свой счет осуществляет пересылку корреспонденции Почтой России. </w:t>
      </w:r>
    </w:p>
    <w:p w14:paraId="4FBB8552" w14:textId="77777777" w:rsidR="00812071" w:rsidRPr="003D0BB9" w:rsidRDefault="00812071" w:rsidP="00812071">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Для оказания услуг по блоку «подбор персонала» Исполнитель за свой счет несет расходы на доступ к базам данных резюме.</w:t>
      </w:r>
    </w:p>
    <w:p w14:paraId="67F67C1F" w14:textId="77777777" w:rsidR="00812071" w:rsidRPr="003D0BB9" w:rsidRDefault="00812071" w:rsidP="00812071">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b/>
          <w:lang w:eastAsia="ru-RU"/>
        </w:rPr>
        <w:t>Ожидаемый результат:</w:t>
      </w:r>
      <w:r w:rsidRPr="003D0BB9">
        <w:rPr>
          <w:rFonts w:ascii="Times New Roman" w:eastAsia="Times New Roman" w:hAnsi="Times New Roman" w:cs="Times New Roman"/>
          <w:lang w:eastAsia="ru-RU"/>
        </w:rPr>
        <w:t xml:space="preserve"> обеспечение бесперебойного оказания Услуг, необходимых для полноценного функционирования служб Заказчика. </w:t>
      </w:r>
    </w:p>
    <w:p w14:paraId="31BD144E" w14:textId="77777777" w:rsidR="005939F9" w:rsidRPr="003D0BB9" w:rsidRDefault="00152914" w:rsidP="000D4F88">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ТРЕБОВАНИЯ К ПОРЯДКУ ОКАЗАНИЯ УСЛУГ</w:t>
      </w:r>
    </w:p>
    <w:p w14:paraId="25CCC763" w14:textId="510ACBFD" w:rsidR="00152914" w:rsidRPr="003D0BB9" w:rsidRDefault="00152914" w:rsidP="000D4F88">
      <w:pPr>
        <w:widowControl w:val="0"/>
        <w:numPr>
          <w:ilvl w:val="1"/>
          <w:numId w:val="1"/>
        </w:numPr>
        <w:autoSpaceDE w:val="0"/>
        <w:autoSpaceDN w:val="0"/>
        <w:adjustRightInd w:val="0"/>
        <w:spacing w:after="120" w:line="240" w:lineRule="auto"/>
        <w:ind w:left="0" w:firstLine="709"/>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Требования к качеству оказываемых услуг</w:t>
      </w:r>
    </w:p>
    <w:p w14:paraId="6432962A" w14:textId="77777777" w:rsidR="00AB32F5" w:rsidRPr="003D0BB9" w:rsidRDefault="00152914" w:rsidP="00005DCE">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Услуги должны оказываться на высоком профессиональном уровне. Исполнитель гарантирует качество оказания </w:t>
      </w:r>
      <w:r w:rsidR="00D3473B" w:rsidRPr="003D0BB9">
        <w:rPr>
          <w:rFonts w:ascii="Times New Roman" w:eastAsia="Times New Roman" w:hAnsi="Times New Roman" w:cs="Times New Roman"/>
          <w:lang w:eastAsia="ru-RU"/>
        </w:rPr>
        <w:t>у</w:t>
      </w:r>
      <w:r w:rsidRPr="003D0BB9">
        <w:rPr>
          <w:rFonts w:ascii="Times New Roman" w:eastAsia="Times New Roman" w:hAnsi="Times New Roman" w:cs="Times New Roman"/>
          <w:lang w:eastAsia="ru-RU"/>
        </w:rPr>
        <w:t>слуг согласно</w:t>
      </w:r>
      <w:r w:rsidR="00AB32F5" w:rsidRPr="003D0BB9">
        <w:rPr>
          <w:rFonts w:ascii="Times New Roman" w:eastAsia="Times New Roman" w:hAnsi="Times New Roman" w:cs="Times New Roman"/>
          <w:lang w:eastAsia="ru-RU"/>
        </w:rPr>
        <w:t>:</w:t>
      </w:r>
    </w:p>
    <w:p w14:paraId="2EAD6A5B" w14:textId="3A4374EE" w:rsidR="00D0302C" w:rsidRPr="003D0BB9" w:rsidRDefault="00D0302C" w:rsidP="00A314C0">
      <w:pPr>
        <w:pStyle w:val="af5"/>
        <w:numPr>
          <w:ilvl w:val="0"/>
          <w:numId w:val="14"/>
        </w:numPr>
        <w:wordWrap w:val="0"/>
        <w:ind w:left="0" w:firstLine="567"/>
        <w:rPr>
          <w:sz w:val="22"/>
          <w:szCs w:val="22"/>
        </w:rPr>
      </w:pPr>
      <w:r w:rsidRPr="003D0BB9">
        <w:rPr>
          <w:sz w:val="22"/>
          <w:szCs w:val="22"/>
        </w:rPr>
        <w:t>Федеральный закон от 18.07.2011 N 223-ФЗ "О закупках товаров, работ, услуг отдельными видами юридических лиц"</w:t>
      </w:r>
      <w:r w:rsidR="00812071" w:rsidRPr="003D0BB9">
        <w:rPr>
          <w:sz w:val="22"/>
          <w:szCs w:val="22"/>
        </w:rPr>
        <w:t>;</w:t>
      </w:r>
      <w:r w:rsidRPr="003D0BB9">
        <w:rPr>
          <w:sz w:val="22"/>
          <w:szCs w:val="22"/>
        </w:rPr>
        <w:t xml:space="preserve"> </w:t>
      </w:r>
    </w:p>
    <w:p w14:paraId="5B86FD8B" w14:textId="48E9AEBE" w:rsidR="00995BFB" w:rsidRPr="003D0BB9" w:rsidRDefault="00D0302C" w:rsidP="00005DCE">
      <w:pPr>
        <w:pStyle w:val="af5"/>
        <w:widowControl w:val="0"/>
        <w:numPr>
          <w:ilvl w:val="0"/>
          <w:numId w:val="14"/>
        </w:numPr>
        <w:tabs>
          <w:tab w:val="left" w:pos="1134"/>
        </w:tabs>
        <w:autoSpaceDE w:val="0"/>
        <w:autoSpaceDN w:val="0"/>
        <w:adjustRightInd w:val="0"/>
        <w:ind w:left="0" w:firstLine="567"/>
        <w:jc w:val="both"/>
        <w:rPr>
          <w:sz w:val="22"/>
          <w:szCs w:val="22"/>
        </w:rPr>
      </w:pPr>
      <w:r w:rsidRPr="003D0BB9">
        <w:rPr>
          <w:sz w:val="22"/>
          <w:szCs w:val="22"/>
        </w:rPr>
        <w:t>"Налоговый кодекс Российской Федерации (часть первая)" от 31.07.1998 N 146-ФЗ </w:t>
      </w:r>
      <w:r w:rsidR="00812071" w:rsidRPr="003D0BB9">
        <w:rPr>
          <w:sz w:val="22"/>
          <w:szCs w:val="22"/>
        </w:rPr>
        <w:t>;</w:t>
      </w:r>
      <w:r w:rsidR="00995BFB" w:rsidRPr="003D0BB9">
        <w:rPr>
          <w:sz w:val="22"/>
          <w:szCs w:val="22"/>
        </w:rPr>
        <w:t xml:space="preserve"> </w:t>
      </w:r>
    </w:p>
    <w:p w14:paraId="194B6DE4" w14:textId="47E19886" w:rsidR="00D0302C" w:rsidRPr="003D0BB9" w:rsidRDefault="00D0302C" w:rsidP="00A314C0">
      <w:pPr>
        <w:pStyle w:val="af5"/>
        <w:numPr>
          <w:ilvl w:val="0"/>
          <w:numId w:val="14"/>
        </w:numPr>
        <w:wordWrap w:val="0"/>
        <w:ind w:left="0" w:firstLine="567"/>
        <w:rPr>
          <w:sz w:val="22"/>
          <w:szCs w:val="22"/>
        </w:rPr>
      </w:pPr>
      <w:r w:rsidRPr="003D0BB9">
        <w:rPr>
          <w:sz w:val="22"/>
          <w:szCs w:val="22"/>
        </w:rPr>
        <w:t>"Налоговый кодекс Российской Федерации (часть вторая)" от 05.08.2000 N 117-ФЗ (ред. от 28.11.2025)</w:t>
      </w:r>
      <w:r w:rsidR="00812071" w:rsidRPr="003D0BB9">
        <w:rPr>
          <w:sz w:val="22"/>
          <w:szCs w:val="22"/>
        </w:rPr>
        <w:t>;</w:t>
      </w:r>
    </w:p>
    <w:p w14:paraId="3C2B1816" w14:textId="34454A94" w:rsidR="00D0302C" w:rsidRPr="003D0BB9" w:rsidRDefault="00D0302C" w:rsidP="00005DCE">
      <w:pPr>
        <w:pStyle w:val="af5"/>
        <w:widowControl w:val="0"/>
        <w:numPr>
          <w:ilvl w:val="0"/>
          <w:numId w:val="14"/>
        </w:numPr>
        <w:tabs>
          <w:tab w:val="left" w:pos="1134"/>
        </w:tabs>
        <w:autoSpaceDE w:val="0"/>
        <w:autoSpaceDN w:val="0"/>
        <w:adjustRightInd w:val="0"/>
        <w:ind w:left="0" w:firstLine="567"/>
        <w:jc w:val="both"/>
        <w:rPr>
          <w:sz w:val="22"/>
          <w:szCs w:val="22"/>
        </w:rPr>
      </w:pPr>
      <w:r w:rsidRPr="003D0BB9">
        <w:rPr>
          <w:sz w:val="22"/>
          <w:szCs w:val="22"/>
        </w:rPr>
        <w:t>"Трудовой кодекс Российской Федерации" от 30.12.2001 N 197-ФЗ</w:t>
      </w:r>
      <w:r w:rsidR="00812071" w:rsidRPr="003D0BB9">
        <w:rPr>
          <w:sz w:val="22"/>
          <w:szCs w:val="22"/>
        </w:rPr>
        <w:t>;</w:t>
      </w:r>
    </w:p>
    <w:p w14:paraId="614AD85F" w14:textId="5316AB1E" w:rsidR="00B15DD6" w:rsidRPr="003D0BB9" w:rsidRDefault="00B15DD6" w:rsidP="00005DCE">
      <w:pPr>
        <w:pStyle w:val="af5"/>
        <w:widowControl w:val="0"/>
        <w:numPr>
          <w:ilvl w:val="0"/>
          <w:numId w:val="14"/>
        </w:numPr>
        <w:tabs>
          <w:tab w:val="left" w:pos="1134"/>
        </w:tabs>
        <w:autoSpaceDE w:val="0"/>
        <w:autoSpaceDN w:val="0"/>
        <w:adjustRightInd w:val="0"/>
        <w:ind w:left="0" w:firstLine="567"/>
        <w:jc w:val="both"/>
        <w:rPr>
          <w:sz w:val="22"/>
          <w:szCs w:val="22"/>
        </w:rPr>
      </w:pPr>
      <w:r w:rsidRPr="003D0BB9">
        <w:rPr>
          <w:sz w:val="22"/>
          <w:szCs w:val="22"/>
        </w:rPr>
        <w:t xml:space="preserve">Федеральный закон от 06.12.2011 № 402-ФЗ «О </w:t>
      </w:r>
      <w:r w:rsidR="00C904E4" w:rsidRPr="003D0BB9">
        <w:rPr>
          <w:sz w:val="22"/>
          <w:szCs w:val="22"/>
        </w:rPr>
        <w:t xml:space="preserve">бухгалтерском </w:t>
      </w:r>
      <w:r w:rsidRPr="003D0BB9">
        <w:rPr>
          <w:sz w:val="22"/>
          <w:szCs w:val="22"/>
        </w:rPr>
        <w:t>учете»,</w:t>
      </w:r>
    </w:p>
    <w:p w14:paraId="3EE43916" w14:textId="59C4FC8F" w:rsidR="00B15DD6" w:rsidRPr="003D0BB9" w:rsidRDefault="00B15DD6" w:rsidP="00005DCE">
      <w:pPr>
        <w:pStyle w:val="af5"/>
        <w:widowControl w:val="0"/>
        <w:numPr>
          <w:ilvl w:val="0"/>
          <w:numId w:val="14"/>
        </w:numPr>
        <w:tabs>
          <w:tab w:val="left" w:pos="1134"/>
        </w:tabs>
        <w:autoSpaceDE w:val="0"/>
        <w:autoSpaceDN w:val="0"/>
        <w:adjustRightInd w:val="0"/>
        <w:ind w:left="0" w:firstLine="567"/>
        <w:jc w:val="both"/>
        <w:rPr>
          <w:sz w:val="22"/>
          <w:szCs w:val="22"/>
        </w:rPr>
      </w:pPr>
      <w:r w:rsidRPr="003D0BB9">
        <w:rPr>
          <w:sz w:val="22"/>
          <w:szCs w:val="22"/>
        </w:rPr>
        <w:t>Федеральный закон от 27.07.2010 № 208-ФЗ «О консолидированной финансовой отчетности»,</w:t>
      </w:r>
    </w:p>
    <w:p w14:paraId="5C8C3633" w14:textId="3D539E8B" w:rsidR="00995BFB" w:rsidRPr="003D0BB9" w:rsidRDefault="00995BFB" w:rsidP="00005DCE">
      <w:pPr>
        <w:pStyle w:val="af5"/>
        <w:widowControl w:val="0"/>
        <w:numPr>
          <w:ilvl w:val="0"/>
          <w:numId w:val="14"/>
        </w:numPr>
        <w:tabs>
          <w:tab w:val="left" w:pos="1134"/>
        </w:tabs>
        <w:autoSpaceDE w:val="0"/>
        <w:autoSpaceDN w:val="0"/>
        <w:adjustRightInd w:val="0"/>
        <w:ind w:left="0" w:firstLine="567"/>
        <w:jc w:val="both"/>
        <w:rPr>
          <w:sz w:val="22"/>
          <w:szCs w:val="22"/>
        </w:rPr>
      </w:pPr>
      <w:r w:rsidRPr="003D0BB9">
        <w:rPr>
          <w:sz w:val="22"/>
          <w:szCs w:val="22"/>
        </w:rPr>
        <w:t>Нормативные документы Правительства РФ</w:t>
      </w:r>
      <w:r w:rsidR="00812071" w:rsidRPr="003D0BB9">
        <w:rPr>
          <w:sz w:val="22"/>
          <w:szCs w:val="22"/>
        </w:rPr>
        <w:t>;</w:t>
      </w:r>
    </w:p>
    <w:p w14:paraId="1C1E5A62" w14:textId="4BF60A4B" w:rsidR="00995BFB" w:rsidRPr="003D0BB9" w:rsidRDefault="00995BFB" w:rsidP="00005DCE">
      <w:pPr>
        <w:pStyle w:val="af5"/>
        <w:widowControl w:val="0"/>
        <w:numPr>
          <w:ilvl w:val="0"/>
          <w:numId w:val="14"/>
        </w:numPr>
        <w:tabs>
          <w:tab w:val="left" w:pos="1134"/>
        </w:tabs>
        <w:autoSpaceDE w:val="0"/>
        <w:autoSpaceDN w:val="0"/>
        <w:adjustRightInd w:val="0"/>
        <w:ind w:left="0" w:firstLine="567"/>
        <w:jc w:val="both"/>
        <w:rPr>
          <w:sz w:val="22"/>
          <w:szCs w:val="22"/>
        </w:rPr>
      </w:pPr>
      <w:r w:rsidRPr="003D0BB9">
        <w:rPr>
          <w:sz w:val="22"/>
          <w:szCs w:val="22"/>
        </w:rPr>
        <w:t>ВНД Заказчика</w:t>
      </w:r>
      <w:r w:rsidR="00812071" w:rsidRPr="003D0BB9">
        <w:rPr>
          <w:sz w:val="22"/>
          <w:szCs w:val="22"/>
        </w:rPr>
        <w:t>;</w:t>
      </w:r>
      <w:r w:rsidRPr="003D0BB9">
        <w:rPr>
          <w:sz w:val="22"/>
          <w:szCs w:val="22"/>
        </w:rPr>
        <w:t xml:space="preserve"> </w:t>
      </w:r>
    </w:p>
    <w:p w14:paraId="34C72A1F" w14:textId="38F5CA3F" w:rsidR="00995BFB" w:rsidRPr="003D0BB9" w:rsidRDefault="00995BFB" w:rsidP="00005DCE">
      <w:pPr>
        <w:pStyle w:val="af5"/>
        <w:widowControl w:val="0"/>
        <w:numPr>
          <w:ilvl w:val="0"/>
          <w:numId w:val="14"/>
        </w:numPr>
        <w:tabs>
          <w:tab w:val="left" w:pos="1134"/>
        </w:tabs>
        <w:autoSpaceDE w:val="0"/>
        <w:autoSpaceDN w:val="0"/>
        <w:adjustRightInd w:val="0"/>
        <w:ind w:left="0" w:firstLine="567"/>
        <w:jc w:val="both"/>
        <w:rPr>
          <w:sz w:val="22"/>
          <w:szCs w:val="22"/>
        </w:rPr>
      </w:pPr>
      <w:r w:rsidRPr="003D0BB9">
        <w:rPr>
          <w:sz w:val="22"/>
          <w:szCs w:val="22"/>
        </w:rPr>
        <w:t>ВНД АО «Почта России»</w:t>
      </w:r>
      <w:r w:rsidR="00812071" w:rsidRPr="003D0BB9">
        <w:rPr>
          <w:sz w:val="22"/>
          <w:szCs w:val="22"/>
        </w:rPr>
        <w:t>;</w:t>
      </w:r>
    </w:p>
    <w:p w14:paraId="6B0F43A6" w14:textId="15155ADB" w:rsidR="00812071" w:rsidRPr="003D0BB9" w:rsidRDefault="00812071" w:rsidP="00812071">
      <w:pPr>
        <w:pStyle w:val="af5"/>
        <w:widowControl w:val="0"/>
        <w:numPr>
          <w:ilvl w:val="0"/>
          <w:numId w:val="14"/>
        </w:numPr>
        <w:tabs>
          <w:tab w:val="left" w:pos="1134"/>
        </w:tabs>
        <w:autoSpaceDE w:val="0"/>
        <w:autoSpaceDN w:val="0"/>
        <w:adjustRightInd w:val="0"/>
        <w:ind w:left="0" w:firstLine="567"/>
        <w:jc w:val="both"/>
        <w:rPr>
          <w:sz w:val="22"/>
          <w:szCs w:val="22"/>
        </w:rPr>
      </w:pPr>
      <w:r w:rsidRPr="003D0BB9">
        <w:rPr>
          <w:sz w:val="22"/>
          <w:szCs w:val="22"/>
        </w:rPr>
        <w:t>Федеральные стандарты бухгалтерского учета, стандарты МСФО.</w:t>
      </w:r>
    </w:p>
    <w:p w14:paraId="49A312CA" w14:textId="2A255571" w:rsidR="00AB32F5" w:rsidRPr="003D0BB9" w:rsidRDefault="00AB32F5" w:rsidP="000D4F8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lang w:eastAsia="ru-RU"/>
        </w:rPr>
      </w:pPr>
    </w:p>
    <w:p w14:paraId="2ED8A5FE" w14:textId="2DEDB5CF" w:rsidR="00EA6510" w:rsidRPr="003D0BB9" w:rsidRDefault="00152914" w:rsidP="000D4F88">
      <w:pPr>
        <w:widowControl w:val="0"/>
        <w:numPr>
          <w:ilvl w:val="1"/>
          <w:numId w:val="1"/>
        </w:numPr>
        <w:autoSpaceDE w:val="0"/>
        <w:autoSpaceDN w:val="0"/>
        <w:adjustRightInd w:val="0"/>
        <w:spacing w:before="120" w:after="120" w:line="240" w:lineRule="auto"/>
        <w:ind w:left="0" w:firstLine="709"/>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Условия оказания услуг</w:t>
      </w:r>
    </w:p>
    <w:p w14:paraId="60C0B2FF" w14:textId="064A10B4" w:rsidR="008522ED" w:rsidRPr="003D0BB9" w:rsidRDefault="008522ED" w:rsidP="008522ED">
      <w:pPr>
        <w:spacing w:after="0" w:line="240" w:lineRule="auto"/>
        <w:ind w:firstLine="709"/>
        <w:contextualSpacing/>
        <w:jc w:val="both"/>
        <w:rPr>
          <w:rFonts w:ascii="Times New Roman" w:eastAsia="Times New Roman" w:hAnsi="Times New Roman" w:cs="Times New Roman"/>
          <w:lang w:eastAsia="ru-RU"/>
        </w:rPr>
      </w:pPr>
      <w:r w:rsidRPr="003D0BB9">
        <w:rPr>
          <w:rFonts w:ascii="Times New Roman" w:hAnsi="Times New Roman" w:cs="Times New Roman"/>
        </w:rPr>
        <w:t xml:space="preserve">Исполнитель обязуется в течение </w:t>
      </w:r>
      <w:r w:rsidR="00995BFB" w:rsidRPr="003D0BB9">
        <w:rPr>
          <w:rFonts w:ascii="Times New Roman" w:hAnsi="Times New Roman" w:cs="Times New Roman"/>
        </w:rPr>
        <w:t>3</w:t>
      </w:r>
      <w:r w:rsidRPr="003D0BB9">
        <w:rPr>
          <w:rFonts w:ascii="Times New Roman" w:hAnsi="Times New Roman" w:cs="Times New Roman"/>
        </w:rPr>
        <w:t xml:space="preserve"> (</w:t>
      </w:r>
      <w:r w:rsidR="00995BFB" w:rsidRPr="003D0BB9">
        <w:rPr>
          <w:rFonts w:ascii="Times New Roman" w:hAnsi="Times New Roman" w:cs="Times New Roman"/>
        </w:rPr>
        <w:t>трех</w:t>
      </w:r>
      <w:r w:rsidRPr="003D0BB9">
        <w:rPr>
          <w:rFonts w:ascii="Times New Roman" w:hAnsi="Times New Roman" w:cs="Times New Roman"/>
        </w:rPr>
        <w:t xml:space="preserve">) </w:t>
      </w:r>
      <w:r w:rsidR="00E213D1" w:rsidRPr="003D0BB9">
        <w:rPr>
          <w:rFonts w:ascii="Times New Roman" w:hAnsi="Times New Roman" w:cs="Times New Roman"/>
        </w:rPr>
        <w:t xml:space="preserve">рабочих </w:t>
      </w:r>
      <w:r w:rsidRPr="003D0BB9">
        <w:rPr>
          <w:rFonts w:ascii="Times New Roman" w:hAnsi="Times New Roman" w:cs="Times New Roman"/>
        </w:rPr>
        <w:t>дней с даты подписания Договора назначить своего представителя</w:t>
      </w:r>
      <w:r w:rsidR="00995BFB" w:rsidRPr="003D0BB9">
        <w:rPr>
          <w:rFonts w:ascii="Times New Roman" w:hAnsi="Times New Roman" w:cs="Times New Roman"/>
        </w:rPr>
        <w:t xml:space="preserve"> по каждому из направлений оказания услуг, выделить отдельный </w:t>
      </w:r>
      <w:r w:rsidR="00035809" w:rsidRPr="003D0BB9">
        <w:rPr>
          <w:rFonts w:ascii="Times New Roman" w:hAnsi="Times New Roman" w:cs="Times New Roman"/>
        </w:rPr>
        <w:t xml:space="preserve">электронный </w:t>
      </w:r>
      <w:r w:rsidR="00995BFB" w:rsidRPr="003D0BB9">
        <w:rPr>
          <w:rFonts w:ascii="Times New Roman" w:hAnsi="Times New Roman" w:cs="Times New Roman"/>
        </w:rPr>
        <w:t>почтовый ящик для организации приема заданий</w:t>
      </w:r>
      <w:r w:rsidRPr="003D0BB9">
        <w:rPr>
          <w:rFonts w:ascii="Times New Roman" w:hAnsi="Times New Roman" w:cs="Times New Roman"/>
        </w:rPr>
        <w:t>, ответственного за организацию, соблюдение сроков и обеспечение качества оказания услуг и сообщить его контактные данные на авторизированный адрес электронной почты Заказчика</w:t>
      </w:r>
      <w:r w:rsidRPr="003D0BB9">
        <w:rPr>
          <w:rFonts w:ascii="Times New Roman" w:eastAsia="Times New Roman" w:hAnsi="Times New Roman" w:cs="Times New Roman"/>
          <w:lang w:eastAsia="ru-RU"/>
        </w:rPr>
        <w:t>.</w:t>
      </w:r>
    </w:p>
    <w:p w14:paraId="5B9FDA65" w14:textId="75DAFCFE" w:rsidR="00176F27" w:rsidRPr="003D0BB9" w:rsidRDefault="00176F27" w:rsidP="007F59E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Услуг</w:t>
      </w:r>
      <w:r w:rsidR="000E0F69" w:rsidRPr="003D0BB9">
        <w:rPr>
          <w:rFonts w:ascii="Times New Roman" w:eastAsia="Times New Roman" w:hAnsi="Times New Roman" w:cs="Times New Roman"/>
          <w:lang w:eastAsia="ru-RU"/>
        </w:rPr>
        <w:t xml:space="preserve">и </w:t>
      </w:r>
      <w:r w:rsidR="00C536A5" w:rsidRPr="003D0BB9">
        <w:rPr>
          <w:rFonts w:ascii="Times New Roman" w:eastAsia="Times New Roman" w:hAnsi="Times New Roman" w:cs="Times New Roman"/>
          <w:lang w:eastAsia="ru-RU"/>
        </w:rPr>
        <w:t xml:space="preserve">должны </w:t>
      </w:r>
      <w:r w:rsidR="00CA6DF3" w:rsidRPr="003D0BB9">
        <w:rPr>
          <w:rFonts w:ascii="Times New Roman" w:eastAsia="Times New Roman" w:hAnsi="Times New Roman" w:cs="Times New Roman"/>
          <w:lang w:eastAsia="ru-RU"/>
        </w:rPr>
        <w:t>ок</w:t>
      </w:r>
      <w:r w:rsidR="00C536A5" w:rsidRPr="003D0BB9">
        <w:rPr>
          <w:rFonts w:ascii="Times New Roman" w:eastAsia="Times New Roman" w:hAnsi="Times New Roman" w:cs="Times New Roman"/>
          <w:lang w:eastAsia="ru-RU"/>
        </w:rPr>
        <w:t>азываться</w:t>
      </w:r>
      <w:r w:rsidR="00CA6DF3" w:rsidRPr="003D0BB9">
        <w:rPr>
          <w:rFonts w:ascii="Times New Roman" w:eastAsia="Times New Roman" w:hAnsi="Times New Roman" w:cs="Times New Roman"/>
          <w:lang w:eastAsia="ru-RU"/>
        </w:rPr>
        <w:t xml:space="preserve"> в установленное Заказчиком</w:t>
      </w:r>
      <w:r w:rsidR="000E0F69" w:rsidRPr="003D0BB9">
        <w:rPr>
          <w:rFonts w:ascii="Times New Roman" w:eastAsia="Times New Roman" w:hAnsi="Times New Roman" w:cs="Times New Roman"/>
          <w:lang w:eastAsia="ru-RU"/>
        </w:rPr>
        <w:t xml:space="preserve"> время </w:t>
      </w:r>
      <w:r w:rsidR="00C536A5" w:rsidRPr="003D0BB9">
        <w:rPr>
          <w:rFonts w:ascii="Times New Roman" w:eastAsia="Times New Roman" w:hAnsi="Times New Roman" w:cs="Times New Roman"/>
          <w:lang w:eastAsia="ru-RU"/>
        </w:rPr>
        <w:t>согласно графику</w:t>
      </w:r>
      <w:r w:rsidR="000E0F69" w:rsidRPr="003D0BB9">
        <w:rPr>
          <w:rFonts w:ascii="Times New Roman" w:eastAsia="Times New Roman" w:hAnsi="Times New Roman" w:cs="Times New Roman"/>
          <w:lang w:eastAsia="ru-RU"/>
        </w:rPr>
        <w:t xml:space="preserve"> </w:t>
      </w:r>
      <w:r w:rsidR="00995BFB" w:rsidRPr="003D0BB9">
        <w:rPr>
          <w:rFonts w:ascii="Times New Roman" w:eastAsia="Times New Roman" w:hAnsi="Times New Roman" w:cs="Times New Roman"/>
          <w:lang w:eastAsia="ru-RU"/>
        </w:rPr>
        <w:t xml:space="preserve">работы </w:t>
      </w:r>
      <w:r w:rsidR="00C536A5" w:rsidRPr="003D0BB9">
        <w:rPr>
          <w:rFonts w:ascii="Times New Roman" w:eastAsia="Times New Roman" w:hAnsi="Times New Roman" w:cs="Times New Roman"/>
          <w:lang w:eastAsia="ru-RU"/>
        </w:rPr>
        <w:t>в соответствии с</w:t>
      </w:r>
      <w:r w:rsidR="000E0F69" w:rsidRPr="003D0BB9">
        <w:rPr>
          <w:rFonts w:ascii="Times New Roman" w:eastAsia="Times New Roman" w:hAnsi="Times New Roman" w:cs="Times New Roman"/>
          <w:lang w:eastAsia="ru-RU"/>
        </w:rPr>
        <w:t xml:space="preserve"> </w:t>
      </w:r>
      <w:r w:rsidR="00C536A5" w:rsidRPr="003D0BB9">
        <w:rPr>
          <w:rFonts w:ascii="Times New Roman" w:eastAsia="Times New Roman" w:hAnsi="Times New Roman" w:cs="Times New Roman"/>
          <w:lang w:eastAsia="ru-RU"/>
        </w:rPr>
        <w:t xml:space="preserve">режимом работы </w:t>
      </w:r>
      <w:r w:rsidR="00F92313" w:rsidRPr="003D0BB9">
        <w:rPr>
          <w:rFonts w:ascii="Times New Roman" w:eastAsia="Times New Roman" w:hAnsi="Times New Roman" w:cs="Times New Roman"/>
          <w:lang w:eastAsia="ru-RU"/>
        </w:rPr>
        <w:t>Заказчика</w:t>
      </w:r>
      <w:r w:rsidR="00E213D1" w:rsidRPr="003D0BB9">
        <w:rPr>
          <w:rFonts w:ascii="Times New Roman" w:eastAsia="Times New Roman" w:hAnsi="Times New Roman" w:cs="Times New Roman"/>
          <w:lang w:eastAsia="ru-RU"/>
        </w:rPr>
        <w:t>.</w:t>
      </w:r>
    </w:p>
    <w:p w14:paraId="5EF808ED" w14:textId="3D703B31" w:rsidR="00E0278C" w:rsidRPr="003D0BB9" w:rsidRDefault="008522ED" w:rsidP="008522ED">
      <w:pPr>
        <w:pStyle w:val="af5"/>
        <w:tabs>
          <w:tab w:val="left" w:pos="1560"/>
        </w:tabs>
        <w:ind w:left="0" w:firstLine="709"/>
        <w:jc w:val="both"/>
        <w:rPr>
          <w:sz w:val="22"/>
          <w:szCs w:val="22"/>
        </w:rPr>
      </w:pPr>
      <w:r w:rsidRPr="003D0BB9">
        <w:rPr>
          <w:sz w:val="22"/>
          <w:szCs w:val="22"/>
        </w:rPr>
        <w:t xml:space="preserve">Заказчик обязуется не позднее </w:t>
      </w:r>
      <w:r w:rsidR="00E0278C" w:rsidRPr="003D0BB9">
        <w:rPr>
          <w:sz w:val="22"/>
          <w:szCs w:val="22"/>
        </w:rPr>
        <w:t>2</w:t>
      </w:r>
      <w:r w:rsidRPr="003D0BB9">
        <w:rPr>
          <w:sz w:val="22"/>
          <w:szCs w:val="22"/>
        </w:rPr>
        <w:t xml:space="preserve"> (</w:t>
      </w:r>
      <w:r w:rsidR="00E0278C" w:rsidRPr="003D0BB9">
        <w:rPr>
          <w:sz w:val="22"/>
          <w:szCs w:val="22"/>
        </w:rPr>
        <w:t>двух</w:t>
      </w:r>
      <w:r w:rsidRPr="003D0BB9">
        <w:rPr>
          <w:sz w:val="22"/>
          <w:szCs w:val="22"/>
        </w:rPr>
        <w:t xml:space="preserve">) рабочих дней с даты подписания Договора направить </w:t>
      </w:r>
      <w:r w:rsidR="003E4BD7" w:rsidRPr="003D0BB9">
        <w:rPr>
          <w:sz w:val="22"/>
          <w:szCs w:val="22"/>
        </w:rPr>
        <w:t>на адрес электронной почты Исполнителя</w:t>
      </w:r>
      <w:r w:rsidRPr="003D0BB9">
        <w:rPr>
          <w:sz w:val="22"/>
          <w:szCs w:val="22"/>
        </w:rPr>
        <w:t xml:space="preserve"> уведомление</w:t>
      </w:r>
      <w:r w:rsidR="00E0278C" w:rsidRPr="003D0BB9">
        <w:rPr>
          <w:sz w:val="22"/>
          <w:szCs w:val="22"/>
        </w:rPr>
        <w:t xml:space="preserve"> о выделении контактных лиц по каждому направлению Услуг и передать их контактные данные.  </w:t>
      </w:r>
    </w:p>
    <w:p w14:paraId="5186A65C" w14:textId="6D59DA1E" w:rsidR="00CE5510" w:rsidRPr="003D0BB9" w:rsidRDefault="00CE5510" w:rsidP="008B47ED">
      <w:pPr>
        <w:pStyle w:val="af5"/>
        <w:tabs>
          <w:tab w:val="left" w:pos="1560"/>
          <w:tab w:val="num" w:pos="2704"/>
        </w:tabs>
        <w:ind w:left="0" w:firstLine="709"/>
        <w:jc w:val="both"/>
        <w:rPr>
          <w:sz w:val="22"/>
          <w:szCs w:val="22"/>
        </w:rPr>
      </w:pPr>
      <w:r w:rsidRPr="003D0BB9">
        <w:rPr>
          <w:sz w:val="22"/>
          <w:szCs w:val="22"/>
        </w:rPr>
        <w:t xml:space="preserve">Исполнитель обязан в течение </w:t>
      </w:r>
      <w:r w:rsidR="00516F1C" w:rsidRPr="003D0BB9">
        <w:rPr>
          <w:sz w:val="22"/>
          <w:szCs w:val="22"/>
        </w:rPr>
        <w:t xml:space="preserve">3 (трех) рабочих </w:t>
      </w:r>
      <w:r w:rsidRPr="003D0BB9">
        <w:rPr>
          <w:sz w:val="22"/>
          <w:szCs w:val="22"/>
        </w:rPr>
        <w:t>дней с даты подписания Договора направить на адрес электронной почты Заказчика списки работников, занятых для оказания услуг, для оформления допуска работников на территорию объектов Заказчика.</w:t>
      </w:r>
    </w:p>
    <w:p w14:paraId="637F810B" w14:textId="77777777" w:rsidR="00812071" w:rsidRPr="003D0BB9" w:rsidRDefault="00812071" w:rsidP="00812071">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Работники Исполнителя осуществляют взаимодействие с работниками Заказчика в информационных системах Заказчика (Битрикс 24) в соответствии с внутренними требованиями </w:t>
      </w:r>
      <w:r w:rsidRPr="003D0BB9">
        <w:rPr>
          <w:rFonts w:ascii="Times New Roman" w:eastAsia="Times New Roman" w:hAnsi="Times New Roman" w:cs="Times New Roman"/>
          <w:lang w:eastAsia="ru-RU"/>
        </w:rPr>
        <w:lastRenderedPageBreak/>
        <w:t xml:space="preserve">Заказчика. </w:t>
      </w:r>
    </w:p>
    <w:p w14:paraId="2D86800E" w14:textId="124C4F50" w:rsidR="00812071" w:rsidRPr="003D0BB9" w:rsidRDefault="00812071" w:rsidP="00812071">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 обязан иметь собственную или привлеченную электронную систему кадрового электронного документооборота</w:t>
      </w:r>
      <w:r w:rsidR="004E6C54" w:rsidRPr="003D0BB9">
        <w:rPr>
          <w:rFonts w:ascii="Times New Roman" w:eastAsia="Times New Roman" w:hAnsi="Times New Roman" w:cs="Times New Roman"/>
          <w:lang w:eastAsia="ru-RU"/>
        </w:rPr>
        <w:t xml:space="preserve">, размещенную в инфраструктуре Заказчика </w:t>
      </w:r>
      <w:r w:rsidRPr="003D0BB9">
        <w:rPr>
          <w:rFonts w:ascii="Times New Roman" w:eastAsia="Times New Roman" w:hAnsi="Times New Roman" w:cs="Times New Roman"/>
          <w:lang w:eastAsia="ru-RU"/>
        </w:rPr>
        <w:t xml:space="preserve">и организовать обмен электронными документами, а также архивное хранение документов по кадровому делопроизводству. </w:t>
      </w:r>
    </w:p>
    <w:p w14:paraId="3567A468" w14:textId="77777777" w:rsidR="00924D78" w:rsidRPr="003D0BB9" w:rsidRDefault="00812071" w:rsidP="00924D78">
      <w:pPr>
        <w:pStyle w:val="af5"/>
        <w:tabs>
          <w:tab w:val="left" w:pos="1560"/>
          <w:tab w:val="num" w:pos="2704"/>
        </w:tabs>
        <w:ind w:left="0" w:firstLine="709"/>
        <w:jc w:val="both"/>
        <w:rPr>
          <w:sz w:val="22"/>
          <w:szCs w:val="22"/>
        </w:rPr>
      </w:pPr>
      <w:r w:rsidRPr="003D0BB9">
        <w:rPr>
          <w:sz w:val="22"/>
          <w:szCs w:val="22"/>
        </w:rPr>
        <w:t>Исполнитель обязан своими силами и за свой счет организовать ведение электронного архива первичных документов и бумажного архива первичных документов.</w:t>
      </w:r>
      <w:r w:rsidR="00924D78" w:rsidRPr="003D0BB9">
        <w:rPr>
          <w:sz w:val="22"/>
          <w:szCs w:val="22"/>
        </w:rPr>
        <w:t xml:space="preserve"> </w:t>
      </w:r>
    </w:p>
    <w:p w14:paraId="5CE3021B" w14:textId="76699AF8" w:rsidR="0030222A" w:rsidRPr="008E52B7" w:rsidRDefault="00924D78" w:rsidP="008E52B7">
      <w:pPr>
        <w:pStyle w:val="af5"/>
        <w:tabs>
          <w:tab w:val="left" w:pos="1560"/>
          <w:tab w:val="num" w:pos="2704"/>
        </w:tabs>
        <w:ind w:left="0" w:firstLine="709"/>
        <w:jc w:val="both"/>
        <w:rPr>
          <w:sz w:val="22"/>
          <w:szCs w:val="22"/>
        </w:rPr>
      </w:pPr>
      <w:r w:rsidRPr="003D0BB9">
        <w:rPr>
          <w:sz w:val="22"/>
          <w:szCs w:val="22"/>
        </w:rPr>
        <w:t xml:space="preserve">Исполнитель </w:t>
      </w:r>
      <w:r w:rsidR="00B15DD6" w:rsidRPr="003D0BB9">
        <w:rPr>
          <w:sz w:val="22"/>
          <w:szCs w:val="22"/>
        </w:rPr>
        <w:t xml:space="preserve">за свой счет </w:t>
      </w:r>
      <w:r w:rsidRPr="003D0BB9">
        <w:rPr>
          <w:sz w:val="22"/>
          <w:szCs w:val="22"/>
        </w:rPr>
        <w:t xml:space="preserve">осуществляет поддержку информационных систем Заказчика: 1С: Бухгалтерия предприятия КОРП, редакция 3.0, 1С: Зарплата и управление персоналом КОРП, редакция 3.1, осуществляет регулярные обновления, по факту выхода обновлений, осуществляет </w:t>
      </w:r>
      <w:r w:rsidR="004B525F" w:rsidRPr="003D0BB9">
        <w:rPr>
          <w:sz w:val="22"/>
          <w:szCs w:val="22"/>
        </w:rPr>
        <w:t>работу с данными,</w:t>
      </w:r>
      <w:r w:rsidRPr="003D0BB9">
        <w:rPr>
          <w:sz w:val="22"/>
          <w:szCs w:val="22"/>
        </w:rPr>
        <w:t xml:space="preserve"> наполняющими системы, синхронизацию</w:t>
      </w:r>
      <w:r w:rsidR="0098640F">
        <w:rPr>
          <w:sz w:val="22"/>
          <w:szCs w:val="22"/>
        </w:rPr>
        <w:t xml:space="preserve"> и интеграцию</w:t>
      </w:r>
      <w:r w:rsidRPr="003D0BB9">
        <w:rPr>
          <w:sz w:val="22"/>
          <w:szCs w:val="22"/>
        </w:rPr>
        <w:t xml:space="preserve"> с информационными системами АО «Почта России».</w:t>
      </w:r>
      <w:r w:rsidR="003D0BB9" w:rsidRPr="003D0BB9">
        <w:rPr>
          <w:sz w:val="22"/>
          <w:szCs w:val="22"/>
        </w:rPr>
        <w:t xml:space="preserve"> </w:t>
      </w:r>
    </w:p>
    <w:p w14:paraId="1BEB52A2" w14:textId="56D923F9" w:rsidR="00812071" w:rsidRPr="0074389B" w:rsidRDefault="00924D78" w:rsidP="00EB264D">
      <w:pPr>
        <w:pStyle w:val="af5"/>
        <w:tabs>
          <w:tab w:val="left" w:pos="1560"/>
          <w:tab w:val="num" w:pos="2704"/>
        </w:tabs>
        <w:ind w:left="0" w:firstLine="709"/>
        <w:jc w:val="both"/>
      </w:pPr>
      <w:r w:rsidRPr="003D0BB9">
        <w:rPr>
          <w:sz w:val="22"/>
          <w:szCs w:val="22"/>
        </w:rPr>
        <w:t xml:space="preserve">Для детализации информации о доработках информационных систем Заказчика </w:t>
      </w:r>
      <w:r w:rsidR="00C05B63" w:rsidRPr="003D0BB9">
        <w:rPr>
          <w:sz w:val="22"/>
          <w:szCs w:val="22"/>
        </w:rPr>
        <w:t xml:space="preserve">и возможности оказания комплекса Услуг, </w:t>
      </w:r>
      <w:r w:rsidRPr="003D0BB9">
        <w:rPr>
          <w:sz w:val="22"/>
          <w:szCs w:val="22"/>
        </w:rPr>
        <w:t xml:space="preserve">Исполнителю </w:t>
      </w:r>
      <w:r w:rsidR="00C05B63" w:rsidRPr="003D0BB9">
        <w:rPr>
          <w:sz w:val="22"/>
          <w:szCs w:val="22"/>
        </w:rPr>
        <w:t xml:space="preserve">самостоятельно </w:t>
      </w:r>
      <w:r w:rsidRPr="003D0BB9">
        <w:rPr>
          <w:sz w:val="22"/>
          <w:szCs w:val="22"/>
        </w:rPr>
        <w:t>необходимо получить доступ к ЦБД АО «Почта России»</w:t>
      </w:r>
      <w:r w:rsidR="00C05B63" w:rsidRPr="003D0BB9">
        <w:rPr>
          <w:sz w:val="22"/>
          <w:szCs w:val="22"/>
        </w:rPr>
        <w:t>.</w:t>
      </w:r>
      <w:r w:rsidRPr="003D0BB9">
        <w:rPr>
          <w:sz w:val="22"/>
          <w:szCs w:val="22"/>
        </w:rPr>
        <w:t xml:space="preserve">  </w:t>
      </w:r>
    </w:p>
    <w:p w14:paraId="4E5B4D77" w14:textId="77777777" w:rsidR="007D7D19" w:rsidRPr="003D0BB9" w:rsidRDefault="007D7D19" w:rsidP="007D7D19">
      <w:pPr>
        <w:widowControl w:val="0"/>
        <w:autoSpaceDE w:val="0"/>
        <w:autoSpaceDN w:val="0"/>
        <w:adjustRightInd w:val="0"/>
        <w:spacing w:after="0" w:line="240" w:lineRule="auto"/>
        <w:ind w:firstLine="709"/>
        <w:jc w:val="both"/>
        <w:rPr>
          <w:rFonts w:ascii="Times New Roman" w:hAnsi="Times New Roman" w:cs="Times New Roman"/>
        </w:rPr>
      </w:pPr>
    </w:p>
    <w:p w14:paraId="2C14FCA5" w14:textId="19975733" w:rsidR="00BE148E" w:rsidRPr="003D0BB9" w:rsidRDefault="00152914" w:rsidP="000D4F88">
      <w:pPr>
        <w:widowControl w:val="0"/>
        <w:numPr>
          <w:ilvl w:val="1"/>
          <w:numId w:val="1"/>
        </w:numPr>
        <w:autoSpaceDE w:val="0"/>
        <w:autoSpaceDN w:val="0"/>
        <w:adjustRightInd w:val="0"/>
        <w:spacing w:before="120" w:after="120" w:line="240" w:lineRule="auto"/>
        <w:ind w:left="0" w:firstLine="709"/>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Требования к безопасности</w:t>
      </w:r>
    </w:p>
    <w:p w14:paraId="4628BA09" w14:textId="77777777" w:rsidR="00152914" w:rsidRPr="003D0BB9" w:rsidRDefault="00152914" w:rsidP="000D4F88">
      <w:pPr>
        <w:pStyle w:val="af"/>
        <w:spacing w:after="0"/>
        <w:ind w:firstLine="709"/>
        <w:jc w:val="both"/>
        <w:rPr>
          <w:rFonts w:ascii="Times New Roman" w:eastAsia="Times New Roman" w:hAnsi="Times New Roman"/>
          <w:sz w:val="22"/>
          <w:szCs w:val="22"/>
          <w:lang w:eastAsia="ru-RU"/>
        </w:rPr>
      </w:pPr>
      <w:r w:rsidRPr="003D0BB9">
        <w:rPr>
          <w:rFonts w:ascii="Times New Roman" w:eastAsia="Times New Roman" w:hAnsi="Times New Roman"/>
          <w:sz w:val="22"/>
          <w:szCs w:val="22"/>
          <w:lang w:eastAsia="ru-RU"/>
        </w:rPr>
        <w:t xml:space="preserve">Исполнитель услуг должен обеспечивать соблюдение своими работниками при оказании услуг на </w:t>
      </w:r>
      <w:r w:rsidR="00214E3C" w:rsidRPr="003D0BB9">
        <w:rPr>
          <w:rFonts w:ascii="Times New Roman" w:eastAsia="Times New Roman" w:hAnsi="Times New Roman"/>
          <w:sz w:val="22"/>
          <w:szCs w:val="22"/>
          <w:lang w:eastAsia="ru-RU"/>
        </w:rPr>
        <w:t>о</w:t>
      </w:r>
      <w:r w:rsidRPr="003D0BB9">
        <w:rPr>
          <w:rFonts w:ascii="Times New Roman" w:eastAsia="Times New Roman" w:hAnsi="Times New Roman"/>
          <w:sz w:val="22"/>
          <w:szCs w:val="22"/>
          <w:lang w:eastAsia="ru-RU"/>
        </w:rPr>
        <w:t>бъектах Заказчика правил пропускного режима, действующих на объекте, правил охраны труда и техники безопасности, промышленной санитарии, противопожарной безопасности и режимных требований, организовать составление и ведение полного комплекта документации по охране труда в соответствии с действующим законодательством Р</w:t>
      </w:r>
      <w:r w:rsidR="00214E3C" w:rsidRPr="003D0BB9">
        <w:rPr>
          <w:rFonts w:ascii="Times New Roman" w:eastAsia="Times New Roman" w:hAnsi="Times New Roman"/>
          <w:sz w:val="22"/>
          <w:szCs w:val="22"/>
          <w:lang w:eastAsia="ru-RU"/>
        </w:rPr>
        <w:t>оссийской Федерации</w:t>
      </w:r>
      <w:r w:rsidRPr="003D0BB9">
        <w:rPr>
          <w:rFonts w:ascii="Times New Roman" w:eastAsia="Times New Roman" w:hAnsi="Times New Roman"/>
          <w:sz w:val="22"/>
          <w:szCs w:val="22"/>
          <w:lang w:eastAsia="ru-RU"/>
        </w:rPr>
        <w:t>,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Заказчика.</w:t>
      </w:r>
    </w:p>
    <w:p w14:paraId="1DD6B0A8" w14:textId="56D13BA3" w:rsidR="00DC4272" w:rsidRPr="003D0BB9" w:rsidRDefault="00152914" w:rsidP="00EA6B88">
      <w:pPr>
        <w:widowControl w:val="0"/>
        <w:numPr>
          <w:ilvl w:val="1"/>
          <w:numId w:val="1"/>
        </w:numPr>
        <w:autoSpaceDE w:val="0"/>
        <w:autoSpaceDN w:val="0"/>
        <w:adjustRightInd w:val="0"/>
        <w:spacing w:before="120" w:after="120" w:line="240" w:lineRule="auto"/>
        <w:ind w:left="0" w:firstLine="709"/>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Требования к конфиденциальности</w:t>
      </w:r>
    </w:p>
    <w:p w14:paraId="56A8459E" w14:textId="77777777" w:rsidR="006B4FC3" w:rsidRPr="003D0BB9" w:rsidRDefault="006B4FC3" w:rsidP="000D4F88">
      <w:pPr>
        <w:shd w:val="clear" w:color="auto" w:fill="FFFFFF"/>
        <w:spacing w:after="0" w:line="240" w:lineRule="auto"/>
        <w:ind w:firstLine="709"/>
        <w:contextualSpacing/>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Исполнитель и Заказчик могут в ходе исполнения обязательств по Договору в одностороннем порядке определять конфиденциальный характер той или иной информации, при обязательном уведомлении об этом другой Стороны. </w:t>
      </w:r>
    </w:p>
    <w:p w14:paraId="1083B144" w14:textId="77777777" w:rsidR="006B4FC3" w:rsidRPr="003D0BB9" w:rsidRDefault="006B4FC3" w:rsidP="000D4F88">
      <w:pPr>
        <w:shd w:val="clear" w:color="auto" w:fill="FFFFFF"/>
        <w:spacing w:after="0" w:line="240" w:lineRule="auto"/>
        <w:ind w:firstLine="709"/>
        <w:contextualSpacing/>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Стороны не имеют права разглашать,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w:t>
      </w:r>
    </w:p>
    <w:p w14:paraId="273442A4" w14:textId="77777777" w:rsidR="006B4FC3" w:rsidRPr="003D0BB9" w:rsidRDefault="006B4FC3" w:rsidP="000D4F88">
      <w:pPr>
        <w:shd w:val="clear" w:color="auto" w:fill="FFFFFF"/>
        <w:spacing w:after="0" w:line="240" w:lineRule="auto"/>
        <w:ind w:firstLine="709"/>
        <w:contextualSpacing/>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1AED4541" w14:textId="085397BF" w:rsidR="006B4FC3" w:rsidRPr="003D0BB9" w:rsidRDefault="006B4FC3" w:rsidP="000D4F88">
      <w:pPr>
        <w:shd w:val="clear" w:color="auto" w:fill="FFFFFF"/>
        <w:spacing w:after="0" w:line="240" w:lineRule="auto"/>
        <w:ind w:firstLine="709"/>
        <w:contextualSpacing/>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Условия, изложенные в настоящем </w:t>
      </w:r>
      <w:r w:rsidR="00F1501E" w:rsidRPr="003D0BB9">
        <w:rPr>
          <w:rFonts w:ascii="Times New Roman" w:eastAsia="Times New Roman" w:hAnsi="Times New Roman" w:cs="Times New Roman"/>
          <w:lang w:eastAsia="ru-RU"/>
        </w:rPr>
        <w:t>пункте</w:t>
      </w:r>
      <w:r w:rsidRPr="003D0BB9">
        <w:rPr>
          <w:rFonts w:ascii="Times New Roman" w:eastAsia="Times New Roman" w:hAnsi="Times New Roman" w:cs="Times New Roman"/>
          <w:lang w:eastAsia="ru-RU"/>
        </w:rPr>
        <w:t>, обязательны для Сторон как в период действия Договора, так и в течение 3 (трех) лет с момента прекращения действия Договора по любым основаниям.</w:t>
      </w:r>
    </w:p>
    <w:p w14:paraId="11FD20BF" w14:textId="5D29EBDC" w:rsidR="00152914" w:rsidRPr="003D0BB9" w:rsidRDefault="00152914" w:rsidP="00EA6B88">
      <w:pPr>
        <w:widowControl w:val="0"/>
        <w:numPr>
          <w:ilvl w:val="1"/>
          <w:numId w:val="1"/>
        </w:numPr>
        <w:autoSpaceDE w:val="0"/>
        <w:autoSpaceDN w:val="0"/>
        <w:adjustRightInd w:val="0"/>
        <w:spacing w:before="120" w:after="120" w:line="240" w:lineRule="auto"/>
        <w:ind w:left="0" w:firstLine="709"/>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Требования по приемке услуг</w:t>
      </w:r>
    </w:p>
    <w:p w14:paraId="720913FD" w14:textId="506CBC63" w:rsidR="00762CD4" w:rsidRPr="003D0BB9" w:rsidRDefault="00762CD4" w:rsidP="000D4F8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Периодичность сдачи-приемки оказанных услуг – </w:t>
      </w:r>
      <w:r w:rsidR="00011ECC" w:rsidRPr="003D0BB9">
        <w:rPr>
          <w:rFonts w:ascii="Times New Roman" w:eastAsia="Times New Roman" w:hAnsi="Times New Roman" w:cs="Times New Roman"/>
          <w:lang w:eastAsia="ru-RU"/>
        </w:rPr>
        <w:t>квартал</w:t>
      </w:r>
      <w:r w:rsidRPr="003D0BB9">
        <w:rPr>
          <w:rFonts w:ascii="Times New Roman" w:eastAsia="Times New Roman" w:hAnsi="Times New Roman" w:cs="Times New Roman"/>
          <w:lang w:eastAsia="ru-RU"/>
        </w:rPr>
        <w:t>.</w:t>
      </w:r>
    </w:p>
    <w:p w14:paraId="7D2229CA" w14:textId="19C09D7E" w:rsidR="00564563" w:rsidRPr="003D0BB9" w:rsidRDefault="00564563" w:rsidP="000D4F8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Контроль за качеством оказания услуг осуществляется ответственным лицом Заказчика с учетом периодичности и графика оказания услуг</w:t>
      </w:r>
      <w:r w:rsidR="00013280" w:rsidRPr="003D0BB9">
        <w:rPr>
          <w:rFonts w:ascii="Times New Roman" w:hAnsi="Times New Roman" w:cs="Times New Roman"/>
        </w:rPr>
        <w:t xml:space="preserve">, </w:t>
      </w:r>
      <w:r w:rsidR="00013280" w:rsidRPr="003D0BB9">
        <w:rPr>
          <w:rFonts w:ascii="Times New Roman" w:eastAsia="Times New Roman" w:hAnsi="Times New Roman" w:cs="Times New Roman"/>
          <w:lang w:eastAsia="ru-RU"/>
        </w:rPr>
        <w:t xml:space="preserve">предусмотренных </w:t>
      </w:r>
      <w:r w:rsidR="00EA6B88" w:rsidRPr="003D0BB9">
        <w:rPr>
          <w:rFonts w:ascii="Times New Roman" w:eastAsia="Times New Roman" w:hAnsi="Times New Roman" w:cs="Times New Roman"/>
          <w:lang w:eastAsia="ru-RU"/>
        </w:rPr>
        <w:t>п</w:t>
      </w:r>
      <w:r w:rsidR="00013280" w:rsidRPr="003D0BB9">
        <w:rPr>
          <w:rFonts w:ascii="Times New Roman" w:eastAsia="Times New Roman" w:hAnsi="Times New Roman" w:cs="Times New Roman"/>
          <w:lang w:eastAsia="ru-RU"/>
        </w:rPr>
        <w:t xml:space="preserve">риложением № 1 к </w:t>
      </w:r>
      <w:r w:rsidR="00B82ADD" w:rsidRPr="003D0BB9">
        <w:rPr>
          <w:rFonts w:ascii="Times New Roman" w:eastAsia="Times New Roman" w:hAnsi="Times New Roman" w:cs="Times New Roman"/>
          <w:lang w:eastAsia="ru-RU"/>
        </w:rPr>
        <w:t>техническим требованиям</w:t>
      </w:r>
      <w:r w:rsidR="00013280" w:rsidRPr="003D0BB9">
        <w:rPr>
          <w:rFonts w:ascii="Times New Roman" w:eastAsia="Times New Roman" w:hAnsi="Times New Roman" w:cs="Times New Roman"/>
          <w:lang w:eastAsia="ru-RU"/>
        </w:rPr>
        <w:t>.</w:t>
      </w:r>
      <w:r w:rsidR="00D1331F" w:rsidRPr="003D0BB9">
        <w:rPr>
          <w:rFonts w:ascii="Times New Roman" w:hAnsi="Times New Roman" w:cs="Times New Roman"/>
        </w:rPr>
        <w:t xml:space="preserve"> </w:t>
      </w:r>
    </w:p>
    <w:p w14:paraId="76ED68FD" w14:textId="564315A4" w:rsidR="00633FE1" w:rsidRPr="00EB264D" w:rsidRDefault="00633FE1" w:rsidP="00EA6B88">
      <w:pPr>
        <w:widowControl w:val="0"/>
        <w:autoSpaceDE w:val="0"/>
        <w:autoSpaceDN w:val="0"/>
        <w:adjustRightInd w:val="0"/>
        <w:spacing w:before="120" w:after="120" w:line="240" w:lineRule="auto"/>
        <w:ind w:firstLine="709"/>
        <w:jc w:val="both"/>
        <w:rPr>
          <w:rFonts w:ascii="Times New Roman" w:eastAsia="Times New Roman" w:hAnsi="Times New Roman" w:cs="Times New Roman"/>
          <w:b/>
          <w:lang w:eastAsia="ru-RU"/>
        </w:rPr>
      </w:pPr>
      <w:r w:rsidRPr="00EB264D">
        <w:rPr>
          <w:rFonts w:ascii="Times New Roman" w:eastAsia="Times New Roman" w:hAnsi="Times New Roman" w:cs="Times New Roman"/>
          <w:b/>
          <w:lang w:eastAsia="ru-RU"/>
        </w:rPr>
        <w:t>6.6.</w:t>
      </w:r>
      <w:r w:rsidR="00EA6B88" w:rsidRPr="008E52B7">
        <w:rPr>
          <w:rFonts w:ascii="Times New Roman" w:eastAsia="Times New Roman" w:hAnsi="Times New Roman" w:cs="Times New Roman"/>
          <w:b/>
          <w:lang w:eastAsia="ru-RU"/>
        </w:rPr>
        <w:tab/>
      </w:r>
      <w:r w:rsidRPr="008E52B7">
        <w:rPr>
          <w:rFonts w:ascii="Times New Roman" w:eastAsia="Times New Roman" w:hAnsi="Times New Roman" w:cs="Times New Roman"/>
          <w:b/>
          <w:lang w:eastAsia="ru-RU"/>
        </w:rPr>
        <w:t>Требования</w:t>
      </w:r>
      <w:r w:rsidRPr="00EB264D">
        <w:rPr>
          <w:rFonts w:ascii="Times New Roman" w:eastAsia="Times New Roman" w:hAnsi="Times New Roman" w:cs="Times New Roman"/>
          <w:b/>
          <w:lang w:eastAsia="ru-RU"/>
        </w:rPr>
        <w:t xml:space="preserve"> по передаче Заказчику технических и иных документов (оформление результатов услуг)</w:t>
      </w:r>
    </w:p>
    <w:p w14:paraId="4564835B" w14:textId="74846BF3" w:rsidR="00DC0F3C" w:rsidRDefault="0037007B" w:rsidP="000D4F88">
      <w:pPr>
        <w:shd w:val="clear" w:color="auto" w:fill="FFFFFF"/>
        <w:tabs>
          <w:tab w:val="num" w:pos="1285"/>
        </w:tabs>
        <w:spacing w:after="0" w:line="240" w:lineRule="auto"/>
        <w:ind w:firstLine="709"/>
        <w:contextualSpacing/>
        <w:jc w:val="both"/>
        <w:rPr>
          <w:rFonts w:ascii="Times New Roman" w:eastAsia="Times New Roman" w:hAnsi="Times New Roman" w:cs="Times New Roman"/>
          <w:lang w:eastAsia="ru-RU"/>
        </w:rPr>
      </w:pPr>
      <w:r w:rsidRPr="00EB264D">
        <w:rPr>
          <w:rFonts w:ascii="Times New Roman" w:eastAsia="Times New Roman" w:hAnsi="Times New Roman" w:cs="Times New Roman"/>
        </w:rPr>
        <w:t xml:space="preserve">6.1. </w:t>
      </w:r>
      <w:r w:rsidR="00011ECC" w:rsidRPr="00EB264D">
        <w:rPr>
          <w:rFonts w:ascii="Times New Roman" w:eastAsia="Times New Roman" w:hAnsi="Times New Roman" w:cs="Times New Roman"/>
        </w:rPr>
        <w:t xml:space="preserve">Ежеквартально </w:t>
      </w:r>
      <w:r w:rsidR="00DC0F3C" w:rsidRPr="00EB264D">
        <w:rPr>
          <w:rFonts w:ascii="Times New Roman" w:eastAsia="Times New Roman" w:hAnsi="Times New Roman" w:cs="Times New Roman"/>
        </w:rPr>
        <w:t>Исполнитель направляет</w:t>
      </w:r>
      <w:r w:rsidR="00D42E9C" w:rsidRPr="00EB264D">
        <w:rPr>
          <w:rFonts w:ascii="Times New Roman" w:eastAsia="Times New Roman" w:hAnsi="Times New Roman" w:cs="Times New Roman"/>
        </w:rPr>
        <w:t xml:space="preserve"> Заказчику </w:t>
      </w:r>
      <w:r w:rsidR="00762CD4" w:rsidRPr="00EB264D">
        <w:rPr>
          <w:rFonts w:ascii="Times New Roman" w:eastAsia="Times New Roman" w:hAnsi="Times New Roman" w:cs="Times New Roman"/>
        </w:rPr>
        <w:t xml:space="preserve">подписанный </w:t>
      </w:r>
      <w:r w:rsidR="00D42E9C" w:rsidRPr="00EB264D">
        <w:rPr>
          <w:rFonts w:ascii="Times New Roman" w:eastAsia="Times New Roman" w:hAnsi="Times New Roman" w:cs="Times New Roman"/>
        </w:rPr>
        <w:t>со своей стороны</w:t>
      </w:r>
      <w:r w:rsidR="00812071" w:rsidRPr="00EB264D">
        <w:rPr>
          <w:rFonts w:ascii="Times New Roman" w:eastAsia="Times New Roman" w:hAnsi="Times New Roman" w:cs="Times New Roman"/>
        </w:rPr>
        <w:t xml:space="preserve"> подробный отчет по оказанным Услугам,</w:t>
      </w:r>
      <w:r w:rsidR="00D42E9C" w:rsidRPr="00EB264D">
        <w:rPr>
          <w:rFonts w:ascii="Times New Roman" w:eastAsia="Times New Roman" w:hAnsi="Times New Roman" w:cs="Times New Roman"/>
        </w:rPr>
        <w:t xml:space="preserve"> Акт сдачи-</w:t>
      </w:r>
      <w:r w:rsidR="00F334DC" w:rsidRPr="00EB264D">
        <w:rPr>
          <w:rFonts w:ascii="Times New Roman" w:eastAsia="Times New Roman" w:hAnsi="Times New Roman" w:cs="Times New Roman"/>
        </w:rPr>
        <w:t xml:space="preserve">приемки </w:t>
      </w:r>
      <w:r w:rsidR="00D42E9C" w:rsidRPr="00EB264D">
        <w:rPr>
          <w:rFonts w:ascii="Times New Roman" w:eastAsia="Times New Roman" w:hAnsi="Times New Roman" w:cs="Times New Roman"/>
        </w:rPr>
        <w:t>оказанных услуг</w:t>
      </w:r>
      <w:r w:rsidR="00762CD4" w:rsidRPr="00EB264D">
        <w:rPr>
          <w:rFonts w:ascii="Times New Roman" w:eastAsia="Times New Roman" w:hAnsi="Times New Roman" w:cs="Times New Roman"/>
        </w:rPr>
        <w:t>, составленный в 2-х экземплярах,</w:t>
      </w:r>
      <w:r w:rsidR="00D42E9C" w:rsidRPr="00EB264D">
        <w:rPr>
          <w:rFonts w:ascii="Times New Roman" w:eastAsia="Times New Roman" w:hAnsi="Times New Roman" w:cs="Times New Roman"/>
        </w:rPr>
        <w:t xml:space="preserve"> в порядке и сроки, предусмотренн</w:t>
      </w:r>
      <w:r w:rsidR="00DC0F3C" w:rsidRPr="00EB264D">
        <w:rPr>
          <w:rFonts w:ascii="Times New Roman" w:eastAsia="Times New Roman" w:hAnsi="Times New Roman" w:cs="Times New Roman"/>
        </w:rPr>
        <w:t>ые Договором.</w:t>
      </w:r>
      <w:r w:rsidR="00DC0F3C" w:rsidRPr="00EB264D">
        <w:rPr>
          <w:rFonts w:ascii="Times New Roman" w:eastAsia="Times New Roman" w:hAnsi="Times New Roman" w:cs="Times New Roman"/>
          <w:lang w:eastAsia="ru-RU"/>
        </w:rPr>
        <w:t xml:space="preserve"> Подписанный обеими сторонами Акт сдачи-</w:t>
      </w:r>
      <w:r w:rsidR="00F334DC" w:rsidRPr="00EB264D">
        <w:rPr>
          <w:rFonts w:ascii="Times New Roman" w:eastAsia="Times New Roman" w:hAnsi="Times New Roman" w:cs="Times New Roman"/>
          <w:lang w:eastAsia="ru-RU"/>
        </w:rPr>
        <w:t xml:space="preserve">приемки </w:t>
      </w:r>
      <w:r w:rsidR="00DC0F3C" w:rsidRPr="00EB264D">
        <w:rPr>
          <w:rFonts w:ascii="Times New Roman" w:eastAsia="Times New Roman" w:hAnsi="Times New Roman" w:cs="Times New Roman"/>
          <w:lang w:eastAsia="ru-RU"/>
        </w:rPr>
        <w:t>оказанных услуг является основанием для оформления Исполнителем счета на оплат</w:t>
      </w:r>
      <w:r w:rsidR="00940949" w:rsidRPr="00EB264D">
        <w:rPr>
          <w:rFonts w:ascii="Times New Roman" w:eastAsia="Times New Roman" w:hAnsi="Times New Roman" w:cs="Times New Roman"/>
          <w:lang w:eastAsia="ru-RU"/>
        </w:rPr>
        <w:t xml:space="preserve">у за оказанные услуги за </w:t>
      </w:r>
      <w:r w:rsidR="00936B05" w:rsidRPr="00EB264D">
        <w:rPr>
          <w:rFonts w:ascii="Times New Roman" w:eastAsia="Times New Roman" w:hAnsi="Times New Roman" w:cs="Times New Roman"/>
          <w:lang w:eastAsia="ru-RU"/>
        </w:rPr>
        <w:t xml:space="preserve">отчётный период </w:t>
      </w:r>
      <w:r w:rsidR="00940949" w:rsidRPr="00EB264D">
        <w:rPr>
          <w:rFonts w:ascii="Times New Roman" w:eastAsia="Times New Roman" w:hAnsi="Times New Roman" w:cs="Times New Roman"/>
          <w:lang w:eastAsia="ru-RU"/>
        </w:rPr>
        <w:t>и</w:t>
      </w:r>
      <w:r w:rsidR="00DC0F3C" w:rsidRPr="00EB264D">
        <w:rPr>
          <w:rFonts w:ascii="Times New Roman" w:eastAsia="Times New Roman" w:hAnsi="Times New Roman" w:cs="Times New Roman"/>
          <w:lang w:eastAsia="ru-RU"/>
        </w:rPr>
        <w:t xml:space="preserve"> оплаты услуг Исполнителя.</w:t>
      </w:r>
      <w:r w:rsidR="00DC0F3C" w:rsidRPr="003D0BB9">
        <w:rPr>
          <w:rFonts w:ascii="Times New Roman" w:eastAsia="Times New Roman" w:hAnsi="Times New Roman" w:cs="Times New Roman"/>
          <w:lang w:eastAsia="ru-RU"/>
        </w:rPr>
        <w:t xml:space="preserve"> </w:t>
      </w:r>
    </w:p>
    <w:p w14:paraId="090BB4D1" w14:textId="4FA07225" w:rsidR="0037007B" w:rsidRPr="000B6D50" w:rsidRDefault="0037007B" w:rsidP="0037007B">
      <w:pPr>
        <w:pStyle w:val="af5"/>
        <w:ind w:left="0" w:firstLine="567"/>
        <w:jc w:val="both"/>
        <w:rPr>
          <w:color w:val="000000"/>
          <w:sz w:val="22"/>
          <w:szCs w:val="22"/>
        </w:rPr>
      </w:pPr>
      <w:r>
        <w:rPr>
          <w:color w:val="000000"/>
          <w:sz w:val="22"/>
          <w:szCs w:val="22"/>
        </w:rPr>
        <w:lastRenderedPageBreak/>
        <w:t xml:space="preserve">6.2. </w:t>
      </w:r>
      <w:r w:rsidRPr="00902DA5">
        <w:rPr>
          <w:color w:val="000000"/>
          <w:sz w:val="22"/>
          <w:szCs w:val="22"/>
        </w:rPr>
        <w:t>Ежемесячно, в срок не позднее 5 (Пяти) рабочих дней с даты начала текущего календарного месяца</w:t>
      </w:r>
      <w:r>
        <w:rPr>
          <w:color w:val="000000"/>
          <w:sz w:val="22"/>
          <w:szCs w:val="22"/>
        </w:rPr>
        <w:t>,</w:t>
      </w:r>
      <w:r w:rsidRPr="00902DA5">
        <w:rPr>
          <w:color w:val="000000"/>
          <w:sz w:val="22"/>
          <w:szCs w:val="22"/>
        </w:rPr>
        <w:t xml:space="preserve"> Заказчик перечисляет Исполнителю аванс в размере 50% от суммы, на основании выставленного Исполнителем счета на оплату аванса.</w:t>
      </w:r>
      <w:r w:rsidRPr="000B6D50">
        <w:rPr>
          <w:color w:val="000000"/>
          <w:sz w:val="22"/>
          <w:szCs w:val="22"/>
        </w:rPr>
        <w:t xml:space="preserve"> </w:t>
      </w:r>
    </w:p>
    <w:p w14:paraId="212468BB" w14:textId="60793374" w:rsidR="0037007B" w:rsidRPr="000B6D50" w:rsidRDefault="0037007B" w:rsidP="0037007B">
      <w:pPr>
        <w:pStyle w:val="af5"/>
        <w:ind w:left="0" w:firstLine="567"/>
        <w:jc w:val="both"/>
        <w:rPr>
          <w:color w:val="000000"/>
          <w:sz w:val="22"/>
          <w:szCs w:val="22"/>
        </w:rPr>
      </w:pPr>
      <w:r w:rsidRPr="000B6D50">
        <w:rPr>
          <w:color w:val="000000"/>
          <w:sz w:val="22"/>
          <w:szCs w:val="22"/>
        </w:rPr>
        <w:t>Если Договор заключается не в дату начала текущего календарного месяца, то абонентская плата, уплачивается пропорционально количеству отработанных дней в календарном месяце</w:t>
      </w:r>
    </w:p>
    <w:p w14:paraId="0CD28742" w14:textId="20A35975" w:rsidR="0037007B" w:rsidRPr="00EB264D" w:rsidRDefault="0037007B" w:rsidP="0037007B">
      <w:pPr>
        <w:pStyle w:val="af5"/>
        <w:ind w:left="0" w:firstLine="567"/>
        <w:jc w:val="both"/>
        <w:rPr>
          <w:color w:val="000000"/>
          <w:sz w:val="22"/>
          <w:szCs w:val="22"/>
        </w:rPr>
      </w:pPr>
      <w:r w:rsidRPr="00EB264D">
        <w:rPr>
          <w:color w:val="000000"/>
          <w:sz w:val="22"/>
          <w:szCs w:val="22"/>
        </w:rPr>
        <w:t>6.3</w:t>
      </w:r>
      <w:r w:rsidRPr="000B6D50">
        <w:rPr>
          <w:color w:val="000000"/>
          <w:sz w:val="22"/>
          <w:szCs w:val="22"/>
        </w:rPr>
        <w:t xml:space="preserve">. </w:t>
      </w:r>
      <w:r w:rsidRPr="00EB264D">
        <w:rPr>
          <w:color w:val="000000"/>
          <w:sz w:val="22"/>
          <w:szCs w:val="22"/>
        </w:rPr>
        <w:t xml:space="preserve">Объем услуг за принятый Сторонами Отчетный период рассчитывается как объем услуг за квартал. </w:t>
      </w:r>
    </w:p>
    <w:p w14:paraId="039BA0BC" w14:textId="001815B4" w:rsidR="0037007B" w:rsidRPr="000B6D50" w:rsidRDefault="0037007B" w:rsidP="0037007B">
      <w:pPr>
        <w:pStyle w:val="af5"/>
        <w:ind w:left="0" w:firstLine="567"/>
        <w:jc w:val="both"/>
        <w:rPr>
          <w:sz w:val="22"/>
          <w:szCs w:val="22"/>
        </w:rPr>
      </w:pPr>
      <w:r>
        <w:rPr>
          <w:sz w:val="22"/>
          <w:szCs w:val="22"/>
        </w:rPr>
        <w:t>6.4.</w:t>
      </w:r>
      <w:r w:rsidRPr="000B6D50">
        <w:rPr>
          <w:sz w:val="22"/>
          <w:szCs w:val="22"/>
        </w:rPr>
        <w:t xml:space="preserve"> </w:t>
      </w:r>
      <w:r w:rsidRPr="006625D9">
        <w:rPr>
          <w:sz w:val="22"/>
          <w:szCs w:val="22"/>
        </w:rPr>
        <w:t xml:space="preserve">При превышении в Отчетном периоде оказанного объема услуг, предусмотренного </w:t>
      </w:r>
      <w:r>
        <w:rPr>
          <w:sz w:val="22"/>
          <w:szCs w:val="22"/>
        </w:rPr>
        <w:t>Приложением №2к техническим требованиям</w:t>
      </w:r>
      <w:r w:rsidRPr="006625D9">
        <w:rPr>
          <w:sz w:val="22"/>
          <w:szCs w:val="22"/>
        </w:rPr>
        <w:t>, Заказчик предоставляет Заказ-поручение</w:t>
      </w:r>
      <w:r>
        <w:rPr>
          <w:sz w:val="22"/>
          <w:szCs w:val="22"/>
        </w:rPr>
        <w:t xml:space="preserve"> по форме согласованной сторонами</w:t>
      </w:r>
      <w:r w:rsidRPr="006625D9">
        <w:rPr>
          <w:sz w:val="22"/>
          <w:szCs w:val="22"/>
        </w:rPr>
        <w:t>. Оплата производится не позднее 10 (Десяти</w:t>
      </w:r>
      <w:r w:rsidR="000A018E">
        <w:rPr>
          <w:rStyle w:val="a9"/>
          <w:sz w:val="22"/>
          <w:szCs w:val="22"/>
        </w:rPr>
        <w:footnoteReference w:id="2"/>
      </w:r>
      <w:r w:rsidRPr="006625D9">
        <w:rPr>
          <w:sz w:val="22"/>
          <w:szCs w:val="22"/>
        </w:rPr>
        <w:t>) рабочих дней с даты подписания Сторонами Акта на основании полученного от Исполнителя счета на оплату.</w:t>
      </w:r>
    </w:p>
    <w:p w14:paraId="0471F0CA" w14:textId="1053E6B9" w:rsidR="0037007B" w:rsidRPr="000B6D50" w:rsidRDefault="0037007B" w:rsidP="0037007B">
      <w:pPr>
        <w:pStyle w:val="af5"/>
        <w:ind w:left="0" w:firstLine="567"/>
        <w:jc w:val="both"/>
        <w:rPr>
          <w:sz w:val="22"/>
          <w:szCs w:val="22"/>
        </w:rPr>
      </w:pPr>
      <w:r>
        <w:rPr>
          <w:sz w:val="22"/>
          <w:szCs w:val="22"/>
        </w:rPr>
        <w:t xml:space="preserve">6.5. </w:t>
      </w:r>
      <w:r w:rsidRPr="00902DA5">
        <w:rPr>
          <w:sz w:val="22"/>
          <w:szCs w:val="22"/>
        </w:rPr>
        <w:t>Оставшаяся часть оплаты услуг за Отчетный период</w:t>
      </w:r>
      <w:r w:rsidRPr="00902DA5">
        <w:rPr>
          <w:i/>
          <w:sz w:val="22"/>
          <w:szCs w:val="22"/>
        </w:rPr>
        <w:t xml:space="preserve"> </w:t>
      </w:r>
      <w:r w:rsidRPr="00902DA5">
        <w:rPr>
          <w:sz w:val="22"/>
          <w:szCs w:val="22"/>
        </w:rPr>
        <w:t>в размере 50% производится Заказчиком в течение 5 (пяти) рабочих дней с даты подписания Сторонами Акта об оказанных услугах за Отчетный период, а также представленных Исполнителем документов.</w:t>
      </w:r>
      <w:r w:rsidRPr="000B6D50">
        <w:rPr>
          <w:sz w:val="22"/>
          <w:szCs w:val="22"/>
        </w:rPr>
        <w:t xml:space="preserve">  </w:t>
      </w:r>
    </w:p>
    <w:p w14:paraId="222F3A78" w14:textId="3C77C6FC" w:rsidR="0037007B" w:rsidRPr="000B6D50" w:rsidRDefault="0037007B" w:rsidP="0037007B">
      <w:pPr>
        <w:pStyle w:val="af5"/>
        <w:ind w:left="0" w:firstLine="567"/>
        <w:jc w:val="both"/>
        <w:rPr>
          <w:color w:val="000000" w:themeColor="text1"/>
          <w:sz w:val="22"/>
          <w:szCs w:val="22"/>
        </w:rPr>
      </w:pPr>
      <w:r>
        <w:rPr>
          <w:color w:val="000000" w:themeColor="text1"/>
          <w:sz w:val="22"/>
          <w:szCs w:val="22"/>
        </w:rPr>
        <w:t>6.6</w:t>
      </w:r>
      <w:r w:rsidRPr="000B6D50">
        <w:rPr>
          <w:color w:val="000000" w:themeColor="text1"/>
          <w:sz w:val="22"/>
          <w:szCs w:val="22"/>
        </w:rPr>
        <w:t>. Отдельные виды услуг, не входящие в перечни услуг, оплачиваются Заказчиком отдельно на основании согласованных Сторонами Заказов - поручений, не позднее 10 (Десяти) рабочих дней с даты подписания Сторонами Акта по Заказам - поручениям, на основании полученного от Исполнителя счета на оплату.</w:t>
      </w:r>
    </w:p>
    <w:p w14:paraId="08E2D335" w14:textId="69F5A9CC" w:rsidR="0037007B" w:rsidRPr="000B6D50" w:rsidRDefault="0037007B" w:rsidP="0037007B">
      <w:pPr>
        <w:pStyle w:val="af5"/>
        <w:ind w:left="0" w:firstLine="567"/>
        <w:jc w:val="both"/>
        <w:rPr>
          <w:color w:val="000000" w:themeColor="text1"/>
          <w:sz w:val="22"/>
          <w:szCs w:val="22"/>
        </w:rPr>
      </w:pPr>
      <w:r>
        <w:rPr>
          <w:color w:val="000000" w:themeColor="text1"/>
          <w:sz w:val="22"/>
          <w:szCs w:val="22"/>
        </w:rPr>
        <w:t>6.7</w:t>
      </w:r>
      <w:r w:rsidRPr="000B6D50">
        <w:rPr>
          <w:color w:val="000000" w:themeColor="text1"/>
          <w:sz w:val="22"/>
          <w:szCs w:val="22"/>
        </w:rPr>
        <w:t xml:space="preserve">. Расходы Исполнителя, </w:t>
      </w:r>
      <w:r w:rsidRPr="000B6D50">
        <w:rPr>
          <w:sz w:val="22"/>
          <w:szCs w:val="22"/>
        </w:rPr>
        <w:t>связанные с исполнением обязательств по Договору, оплачиваются Заказчиком по отдельным счетам не позднее 10 (Десяти) рабочих дней с даты выставления Исполнителем счета на оплату, а также предоставления Исполнителем Заказчику документов, подтверждающих такие расходы.</w:t>
      </w:r>
    </w:p>
    <w:p w14:paraId="416AE206" w14:textId="06408D04" w:rsidR="0037007B" w:rsidRPr="00EB264D" w:rsidRDefault="0037007B" w:rsidP="00EB264D">
      <w:pPr>
        <w:pStyle w:val="af5"/>
        <w:ind w:left="0" w:firstLine="567"/>
        <w:jc w:val="both"/>
        <w:rPr>
          <w:color w:val="000000" w:themeColor="text1"/>
        </w:rPr>
      </w:pPr>
      <w:r w:rsidRPr="00EB264D">
        <w:rPr>
          <w:color w:val="000000" w:themeColor="text1"/>
          <w:sz w:val="22"/>
          <w:szCs w:val="22"/>
        </w:rPr>
        <w:t>6.8. Стороны настоящим договорились, что услуги, объем которых превышает не более чем на 10% объем</w:t>
      </w:r>
      <w:r w:rsidR="004B525F">
        <w:rPr>
          <w:color w:val="000000" w:themeColor="text1"/>
          <w:sz w:val="22"/>
          <w:szCs w:val="22"/>
        </w:rPr>
        <w:t>,</w:t>
      </w:r>
      <w:r w:rsidRPr="00EB264D">
        <w:rPr>
          <w:color w:val="000000" w:themeColor="text1"/>
          <w:sz w:val="22"/>
          <w:szCs w:val="22"/>
        </w:rPr>
        <w:t xml:space="preserve"> предусмотренный Приложением № 2 к техническим требованиям, оказываются Исполнителем с сохранением размера абонентской платы.</w:t>
      </w:r>
    </w:p>
    <w:p w14:paraId="3C6DCF28" w14:textId="555C01F0" w:rsidR="0037007B" w:rsidRPr="00EB264D" w:rsidRDefault="00D1351A" w:rsidP="00EB264D">
      <w:pPr>
        <w:pStyle w:val="af5"/>
        <w:ind w:left="0" w:firstLine="567"/>
        <w:jc w:val="both"/>
        <w:rPr>
          <w:color w:val="000000" w:themeColor="text1"/>
        </w:rPr>
      </w:pPr>
      <w:r w:rsidRPr="00EB264D">
        <w:rPr>
          <w:color w:val="000000" w:themeColor="text1"/>
          <w:sz w:val="22"/>
          <w:szCs w:val="22"/>
        </w:rPr>
        <w:t>6.9</w:t>
      </w:r>
      <w:r w:rsidR="0037007B" w:rsidRPr="00EB264D">
        <w:rPr>
          <w:color w:val="000000" w:themeColor="text1"/>
          <w:sz w:val="22"/>
          <w:szCs w:val="22"/>
        </w:rPr>
        <w:t xml:space="preserve">. Дополнительный объем услуг, превышающий более чем на 10% предусмотренный Приложением № </w:t>
      </w:r>
      <w:r w:rsidRPr="00EB264D">
        <w:rPr>
          <w:color w:val="000000" w:themeColor="text1"/>
          <w:sz w:val="22"/>
          <w:szCs w:val="22"/>
        </w:rPr>
        <w:t xml:space="preserve">2 </w:t>
      </w:r>
      <w:r w:rsidR="0037007B" w:rsidRPr="00EB264D">
        <w:rPr>
          <w:color w:val="000000" w:themeColor="text1"/>
          <w:sz w:val="22"/>
          <w:szCs w:val="22"/>
        </w:rPr>
        <w:t xml:space="preserve">к </w:t>
      </w:r>
      <w:r w:rsidRPr="00D1351A">
        <w:rPr>
          <w:color w:val="000000" w:themeColor="text1"/>
          <w:sz w:val="22"/>
          <w:szCs w:val="22"/>
        </w:rPr>
        <w:t>техническим требованиям</w:t>
      </w:r>
      <w:r w:rsidR="0037007B" w:rsidRPr="00EB264D">
        <w:rPr>
          <w:color w:val="000000" w:themeColor="text1"/>
          <w:sz w:val="22"/>
          <w:szCs w:val="22"/>
        </w:rPr>
        <w:t>, Стороны согласовывают за 30 (Тридцать) календарных дней до даты начала их оказания.</w:t>
      </w:r>
    </w:p>
    <w:p w14:paraId="5167BE40" w14:textId="77777777" w:rsidR="00152914" w:rsidRPr="003D0BB9" w:rsidRDefault="00152914" w:rsidP="00EA6B88">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ТРЕБОВАНИЯ К ГАРАНТИЙНЫМ ОБЯЗАТЕЛЬСТВАМ ОКАЗЫВАЕМЫХ УСЛУГ</w:t>
      </w:r>
    </w:p>
    <w:p w14:paraId="0B0ADB48" w14:textId="2B6AF33A" w:rsidR="00152914" w:rsidRPr="003D0BB9" w:rsidRDefault="00152914" w:rsidP="00152914">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EB264D">
        <w:rPr>
          <w:rFonts w:ascii="Times New Roman" w:eastAsia="Times New Roman" w:hAnsi="Times New Roman" w:cs="Times New Roman"/>
          <w:lang w:eastAsia="ru-RU"/>
        </w:rPr>
        <w:t>Исполнитель гарантирует соответствие качества оказываемых услуг условиям настоящ</w:t>
      </w:r>
      <w:r w:rsidR="00812961" w:rsidRPr="00EB264D">
        <w:rPr>
          <w:rFonts w:ascii="Times New Roman" w:eastAsia="Times New Roman" w:hAnsi="Times New Roman" w:cs="Times New Roman"/>
          <w:lang w:eastAsia="ru-RU"/>
        </w:rPr>
        <w:t>их</w:t>
      </w:r>
      <w:r w:rsidRPr="00EB264D">
        <w:rPr>
          <w:rFonts w:ascii="Times New Roman" w:eastAsia="Times New Roman" w:hAnsi="Times New Roman" w:cs="Times New Roman"/>
          <w:lang w:eastAsia="ru-RU"/>
        </w:rPr>
        <w:t xml:space="preserve"> </w:t>
      </w:r>
      <w:r w:rsidR="00812961" w:rsidRPr="00EB264D">
        <w:rPr>
          <w:rFonts w:ascii="Times New Roman" w:eastAsia="Times New Roman" w:hAnsi="Times New Roman" w:cs="Times New Roman"/>
          <w:lang w:eastAsia="ru-RU"/>
        </w:rPr>
        <w:t>Технических требований</w:t>
      </w:r>
      <w:r w:rsidR="00A2542C" w:rsidRPr="00EB264D">
        <w:rPr>
          <w:rFonts w:ascii="Times New Roman" w:eastAsia="Times New Roman" w:hAnsi="Times New Roman" w:cs="Times New Roman"/>
          <w:lang w:eastAsia="ru-RU"/>
        </w:rPr>
        <w:t xml:space="preserve"> и уровнем </w:t>
      </w:r>
      <w:r w:rsidR="00A2542C" w:rsidRPr="00EB264D">
        <w:rPr>
          <w:rFonts w:ascii="Times New Roman" w:eastAsia="Times New Roman" w:hAnsi="Times New Roman" w:cs="Times New Roman"/>
          <w:lang w:val="en-US" w:eastAsia="ru-RU"/>
        </w:rPr>
        <w:t>SLA</w:t>
      </w:r>
      <w:r w:rsidR="00A2542C" w:rsidRPr="00EB264D">
        <w:rPr>
          <w:rFonts w:ascii="Times New Roman" w:eastAsia="Times New Roman" w:hAnsi="Times New Roman" w:cs="Times New Roman"/>
          <w:lang w:eastAsia="ru-RU"/>
        </w:rPr>
        <w:t xml:space="preserve"> по Услугам</w:t>
      </w:r>
      <w:r w:rsidR="00B64A82" w:rsidRPr="00EB264D">
        <w:rPr>
          <w:rFonts w:ascii="Times New Roman" w:eastAsia="Times New Roman" w:hAnsi="Times New Roman" w:cs="Times New Roman"/>
          <w:lang w:eastAsia="ru-RU"/>
        </w:rPr>
        <w:t>, утвержденным у Заказчика.</w:t>
      </w:r>
      <w:r w:rsidR="00A2542C" w:rsidRPr="003D0BB9">
        <w:rPr>
          <w:rFonts w:ascii="Times New Roman" w:eastAsia="Times New Roman" w:hAnsi="Times New Roman" w:cs="Times New Roman"/>
          <w:lang w:eastAsia="ru-RU"/>
        </w:rPr>
        <w:t xml:space="preserve"> </w:t>
      </w:r>
    </w:p>
    <w:p w14:paraId="6645A611" w14:textId="2B73D460" w:rsidR="00A2542C" w:rsidRPr="003D0BB9" w:rsidRDefault="00152914" w:rsidP="00582025">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 случае некачественного оказания услуг Исполнитель за свой </w:t>
      </w:r>
      <w:r w:rsidR="008063FD" w:rsidRPr="003D0BB9">
        <w:rPr>
          <w:rFonts w:ascii="Times New Roman" w:eastAsia="Times New Roman" w:hAnsi="Times New Roman" w:cs="Times New Roman"/>
          <w:lang w:eastAsia="ru-RU"/>
        </w:rPr>
        <w:t xml:space="preserve">счет устраняет </w:t>
      </w:r>
      <w:r w:rsidRPr="003D0BB9">
        <w:rPr>
          <w:rFonts w:ascii="Times New Roman" w:eastAsia="Times New Roman" w:hAnsi="Times New Roman" w:cs="Times New Roman"/>
          <w:lang w:eastAsia="ru-RU"/>
        </w:rPr>
        <w:t>выявленны</w:t>
      </w:r>
      <w:r w:rsidR="008063FD" w:rsidRPr="003D0BB9">
        <w:rPr>
          <w:rFonts w:ascii="Times New Roman" w:eastAsia="Times New Roman" w:hAnsi="Times New Roman" w:cs="Times New Roman"/>
          <w:lang w:eastAsia="ru-RU"/>
        </w:rPr>
        <w:t>е</w:t>
      </w:r>
      <w:r w:rsidRPr="003D0BB9">
        <w:rPr>
          <w:rFonts w:ascii="Times New Roman" w:eastAsia="Times New Roman" w:hAnsi="Times New Roman" w:cs="Times New Roman"/>
          <w:lang w:eastAsia="ru-RU"/>
        </w:rPr>
        <w:t xml:space="preserve"> недостатк</w:t>
      </w:r>
      <w:r w:rsidR="008063FD" w:rsidRPr="003D0BB9">
        <w:rPr>
          <w:rFonts w:ascii="Times New Roman" w:eastAsia="Times New Roman" w:hAnsi="Times New Roman" w:cs="Times New Roman"/>
          <w:lang w:eastAsia="ru-RU"/>
        </w:rPr>
        <w:t>и</w:t>
      </w:r>
      <w:r w:rsidRPr="003D0BB9">
        <w:rPr>
          <w:rFonts w:ascii="Times New Roman" w:eastAsia="Times New Roman" w:hAnsi="Times New Roman" w:cs="Times New Roman"/>
          <w:lang w:eastAsia="ru-RU"/>
        </w:rPr>
        <w:t xml:space="preserve"> в сроки, предусмотренные </w:t>
      </w:r>
      <w:r w:rsidR="00214E3C" w:rsidRPr="003D0BB9">
        <w:rPr>
          <w:rFonts w:ascii="Times New Roman" w:eastAsia="Times New Roman" w:hAnsi="Times New Roman" w:cs="Times New Roman"/>
          <w:lang w:eastAsia="ru-RU"/>
        </w:rPr>
        <w:t>д</w:t>
      </w:r>
      <w:r w:rsidRPr="003D0BB9">
        <w:rPr>
          <w:rFonts w:ascii="Times New Roman" w:eastAsia="Times New Roman" w:hAnsi="Times New Roman" w:cs="Times New Roman"/>
          <w:lang w:eastAsia="ru-RU"/>
        </w:rPr>
        <w:t>оговором</w:t>
      </w:r>
      <w:r w:rsidR="004B525F">
        <w:rPr>
          <w:rFonts w:ascii="Times New Roman" w:eastAsia="Times New Roman" w:hAnsi="Times New Roman" w:cs="Times New Roman"/>
          <w:lang w:eastAsia="ru-RU"/>
        </w:rPr>
        <w:t>,</w:t>
      </w:r>
      <w:r w:rsidR="00A2542C" w:rsidRPr="003D0BB9">
        <w:rPr>
          <w:rFonts w:ascii="Times New Roman" w:eastAsia="Times New Roman" w:hAnsi="Times New Roman" w:cs="Times New Roman"/>
          <w:lang w:eastAsia="ru-RU"/>
        </w:rPr>
        <w:t xml:space="preserve"> и компенсирует фактические потери Заказчика</w:t>
      </w:r>
      <w:r w:rsidR="004B525F">
        <w:rPr>
          <w:rFonts w:ascii="Times New Roman" w:eastAsia="Times New Roman" w:hAnsi="Times New Roman" w:cs="Times New Roman"/>
          <w:lang w:eastAsia="ru-RU"/>
        </w:rPr>
        <w:t>,</w:t>
      </w:r>
      <w:r w:rsidR="00A2542C" w:rsidRPr="003D0BB9">
        <w:rPr>
          <w:rFonts w:ascii="Times New Roman" w:eastAsia="Times New Roman" w:hAnsi="Times New Roman" w:cs="Times New Roman"/>
          <w:lang w:eastAsia="ru-RU"/>
        </w:rPr>
        <w:t xml:space="preserve"> связанные с некачественным оказанием Исполнителем Услуг. </w:t>
      </w:r>
    </w:p>
    <w:p w14:paraId="3A8B07C3" w14:textId="67846BC2" w:rsidR="00CA6DF3" w:rsidRPr="003D0BB9" w:rsidRDefault="00152914" w:rsidP="00582025">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 гарантирует безопасность оказания услуг и безопаснос</w:t>
      </w:r>
      <w:r w:rsidR="00582025" w:rsidRPr="003D0BB9">
        <w:rPr>
          <w:rFonts w:ascii="Times New Roman" w:eastAsia="Times New Roman" w:hAnsi="Times New Roman" w:cs="Times New Roman"/>
          <w:lang w:eastAsia="ru-RU"/>
        </w:rPr>
        <w:t>ть результатов оказанных услуг.</w:t>
      </w:r>
      <w:r w:rsidR="00A2542C" w:rsidRPr="003D0BB9">
        <w:rPr>
          <w:rFonts w:ascii="Times New Roman" w:eastAsia="Times New Roman" w:hAnsi="Times New Roman" w:cs="Times New Roman"/>
          <w:lang w:eastAsia="ru-RU"/>
        </w:rPr>
        <w:t xml:space="preserve"> </w:t>
      </w:r>
    </w:p>
    <w:p w14:paraId="0C522F2E" w14:textId="77777777" w:rsidR="00271686" w:rsidRPr="003D0BB9" w:rsidRDefault="00271686" w:rsidP="00EA6B88">
      <w:pPr>
        <w:pStyle w:val="af5"/>
        <w:numPr>
          <w:ilvl w:val="0"/>
          <w:numId w:val="1"/>
        </w:numPr>
        <w:spacing w:before="240" w:after="120"/>
        <w:ind w:left="357" w:hanging="357"/>
        <w:contextualSpacing w:val="0"/>
        <w:jc w:val="center"/>
        <w:rPr>
          <w:b/>
          <w:sz w:val="22"/>
          <w:szCs w:val="22"/>
        </w:rPr>
      </w:pPr>
      <w:r w:rsidRPr="003D0BB9">
        <w:rPr>
          <w:b/>
          <w:sz w:val="22"/>
          <w:szCs w:val="22"/>
        </w:rPr>
        <w:t>СПЕЦИАЛЬНЫЕ ТРЕБОВАНИЯ</w:t>
      </w:r>
    </w:p>
    <w:p w14:paraId="445834F7" w14:textId="30B85365" w:rsidR="00271686" w:rsidRPr="003D0BB9" w:rsidRDefault="00271686" w:rsidP="00EA6B88">
      <w:pPr>
        <w:pStyle w:val="af5"/>
        <w:ind w:left="0" w:firstLine="709"/>
        <w:rPr>
          <w:sz w:val="22"/>
          <w:szCs w:val="22"/>
        </w:rPr>
      </w:pPr>
      <w:r w:rsidRPr="003D0BB9">
        <w:rPr>
          <w:sz w:val="22"/>
          <w:szCs w:val="22"/>
        </w:rPr>
        <w:t xml:space="preserve">Не </w:t>
      </w:r>
      <w:r w:rsidR="006F6DC5" w:rsidRPr="003D0BB9">
        <w:rPr>
          <w:sz w:val="22"/>
          <w:szCs w:val="22"/>
        </w:rPr>
        <w:t>установлено</w:t>
      </w:r>
      <w:r w:rsidRPr="003D0BB9">
        <w:rPr>
          <w:sz w:val="22"/>
          <w:szCs w:val="22"/>
        </w:rPr>
        <w:t>.</w:t>
      </w:r>
    </w:p>
    <w:p w14:paraId="76373545" w14:textId="77777777" w:rsidR="00271686" w:rsidRPr="003D0BB9" w:rsidRDefault="00271686" w:rsidP="00EA6B88">
      <w:pPr>
        <w:pStyle w:val="af5"/>
        <w:numPr>
          <w:ilvl w:val="0"/>
          <w:numId w:val="1"/>
        </w:numPr>
        <w:spacing w:before="240" w:after="120"/>
        <w:ind w:left="357" w:hanging="357"/>
        <w:contextualSpacing w:val="0"/>
        <w:jc w:val="center"/>
        <w:rPr>
          <w:b/>
          <w:sz w:val="22"/>
          <w:szCs w:val="22"/>
        </w:rPr>
      </w:pPr>
      <w:r w:rsidRPr="003D0BB9">
        <w:rPr>
          <w:b/>
          <w:sz w:val="22"/>
          <w:szCs w:val="22"/>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70"/>
        <w:gridCol w:w="7386"/>
      </w:tblGrid>
      <w:tr w:rsidR="00C44AE0" w:rsidRPr="003D0BB9" w14:paraId="105FBF6E" w14:textId="77777777" w:rsidTr="004B525F">
        <w:trPr>
          <w:trHeight w:val="425"/>
        </w:trPr>
        <w:tc>
          <w:tcPr>
            <w:tcW w:w="1970" w:type="dxa"/>
          </w:tcPr>
          <w:p w14:paraId="5649A7C4" w14:textId="77777777" w:rsidR="0080020F" w:rsidRPr="003D0BB9" w:rsidRDefault="0080020F" w:rsidP="004B525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Номер приложения</w:t>
            </w:r>
          </w:p>
        </w:tc>
        <w:tc>
          <w:tcPr>
            <w:tcW w:w="7386" w:type="dxa"/>
          </w:tcPr>
          <w:p w14:paraId="62B5F7F9" w14:textId="77777777" w:rsidR="0080020F" w:rsidRPr="003D0BB9" w:rsidRDefault="0080020F" w:rsidP="004B525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Наименование приложения</w:t>
            </w:r>
          </w:p>
        </w:tc>
      </w:tr>
      <w:tr w:rsidR="00C44AE0" w:rsidRPr="003D0BB9" w14:paraId="3D72369C" w14:textId="77777777" w:rsidTr="004B525F">
        <w:trPr>
          <w:trHeight w:val="349"/>
        </w:trPr>
        <w:tc>
          <w:tcPr>
            <w:tcW w:w="1970" w:type="dxa"/>
            <w:vAlign w:val="center"/>
          </w:tcPr>
          <w:p w14:paraId="443F9DD3" w14:textId="4D9FB5A8" w:rsidR="0080020F" w:rsidRPr="003D0BB9" w:rsidRDefault="0080020F" w:rsidP="004B525F">
            <w:pPr>
              <w:widowControl w:val="0"/>
              <w:autoSpaceDE w:val="0"/>
              <w:autoSpaceDN w:val="0"/>
              <w:adjustRightInd w:val="0"/>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r w:rsidR="00EA6B88" w:rsidRPr="003D0BB9">
              <w:rPr>
                <w:rFonts w:ascii="Times New Roman" w:eastAsia="Times New Roman" w:hAnsi="Times New Roman" w:cs="Times New Roman"/>
                <w:lang w:eastAsia="ru-RU"/>
              </w:rPr>
              <w:t xml:space="preserve"> </w:t>
            </w:r>
            <w:r w:rsidRPr="003D0BB9">
              <w:rPr>
                <w:rFonts w:ascii="Times New Roman" w:eastAsia="Times New Roman" w:hAnsi="Times New Roman" w:cs="Times New Roman"/>
                <w:lang w:eastAsia="ru-RU"/>
              </w:rPr>
              <w:t>1</w:t>
            </w:r>
          </w:p>
        </w:tc>
        <w:tc>
          <w:tcPr>
            <w:tcW w:w="7386" w:type="dxa"/>
          </w:tcPr>
          <w:p w14:paraId="579690B3" w14:textId="77777777" w:rsidR="0080020F" w:rsidRPr="003D0BB9" w:rsidRDefault="0080020F" w:rsidP="004B525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Перечень услуг и периодичность их оказания</w:t>
            </w:r>
          </w:p>
        </w:tc>
      </w:tr>
      <w:tr w:rsidR="00356768" w:rsidRPr="003D0BB9" w14:paraId="27339FDA" w14:textId="77777777" w:rsidTr="004B525F">
        <w:trPr>
          <w:trHeight w:val="357"/>
        </w:trPr>
        <w:tc>
          <w:tcPr>
            <w:tcW w:w="1970" w:type="dxa"/>
            <w:vAlign w:val="center"/>
          </w:tcPr>
          <w:p w14:paraId="321A518B" w14:textId="7F935329" w:rsidR="00356768" w:rsidRPr="003D0BB9" w:rsidRDefault="00356768" w:rsidP="004B525F">
            <w:pPr>
              <w:widowControl w:val="0"/>
              <w:autoSpaceDE w:val="0"/>
              <w:autoSpaceDN w:val="0"/>
              <w:adjustRightInd w:val="0"/>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2</w:t>
            </w:r>
          </w:p>
        </w:tc>
        <w:tc>
          <w:tcPr>
            <w:tcW w:w="7386" w:type="dxa"/>
          </w:tcPr>
          <w:p w14:paraId="36B70B27" w14:textId="49B9C049" w:rsidR="00356768" w:rsidRPr="003D0BB9" w:rsidRDefault="00356768" w:rsidP="004B525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Спецификация Услуг</w:t>
            </w:r>
          </w:p>
        </w:tc>
      </w:tr>
      <w:tr w:rsidR="007625DC" w:rsidRPr="003D0BB9" w14:paraId="460D58CF" w14:textId="77777777" w:rsidTr="004B525F">
        <w:trPr>
          <w:trHeight w:val="224"/>
        </w:trPr>
        <w:tc>
          <w:tcPr>
            <w:tcW w:w="1970" w:type="dxa"/>
            <w:vAlign w:val="center"/>
          </w:tcPr>
          <w:p w14:paraId="2ABA93F4" w14:textId="4049E7F1" w:rsidR="007625DC" w:rsidRPr="003D0BB9" w:rsidRDefault="007625DC" w:rsidP="004B525F">
            <w:pPr>
              <w:widowControl w:val="0"/>
              <w:autoSpaceDE w:val="0"/>
              <w:autoSpaceDN w:val="0"/>
              <w:adjustRightInd w:val="0"/>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3</w:t>
            </w:r>
          </w:p>
        </w:tc>
        <w:tc>
          <w:tcPr>
            <w:tcW w:w="7386" w:type="dxa"/>
          </w:tcPr>
          <w:p w14:paraId="52CAB84E" w14:textId="5675CAA0" w:rsidR="007625DC" w:rsidRPr="003D0BB9" w:rsidRDefault="001E4B27" w:rsidP="004B525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Соглашение об уровне сервиса</w:t>
            </w:r>
          </w:p>
        </w:tc>
      </w:tr>
    </w:tbl>
    <w:p w14:paraId="4E53D580" w14:textId="77777777" w:rsidR="00152914" w:rsidRPr="003D0BB9" w:rsidRDefault="00152914" w:rsidP="00152914">
      <w:pPr>
        <w:spacing w:after="200" w:line="276"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br w:type="page"/>
      </w:r>
    </w:p>
    <w:p w14:paraId="096CB8D6" w14:textId="77777777" w:rsidR="00152914" w:rsidRPr="003D0BB9" w:rsidRDefault="00152914" w:rsidP="00152914">
      <w:pPr>
        <w:spacing w:after="0" w:line="240" w:lineRule="auto"/>
        <w:ind w:left="4678"/>
        <w:jc w:val="right"/>
        <w:rPr>
          <w:rFonts w:ascii="Times New Roman" w:eastAsia="Times New Roman" w:hAnsi="Times New Roman" w:cs="Times New Roman"/>
          <w:lang w:eastAsia="ru-RU"/>
        </w:rPr>
      </w:pPr>
      <w:r w:rsidRPr="003D0BB9">
        <w:rPr>
          <w:rFonts w:ascii="Times New Roman" w:eastAsia="Calibri" w:hAnsi="Times New Roman" w:cs="Times New Roman"/>
        </w:rPr>
        <w:lastRenderedPageBreak/>
        <w:t xml:space="preserve"> </w:t>
      </w:r>
      <w:r w:rsidRPr="003D0BB9">
        <w:rPr>
          <w:rFonts w:ascii="Times New Roman" w:eastAsia="Times New Roman" w:hAnsi="Times New Roman" w:cs="Times New Roman"/>
          <w:lang w:eastAsia="ru-RU"/>
        </w:rPr>
        <w:t xml:space="preserve">Приложение № 1 </w:t>
      </w:r>
    </w:p>
    <w:p w14:paraId="2AFBA5D6" w14:textId="3B4B9186" w:rsidR="00152914" w:rsidRPr="003D0BB9" w:rsidRDefault="00961CE4" w:rsidP="00152914">
      <w:pPr>
        <w:spacing w:after="0" w:line="240" w:lineRule="auto"/>
        <w:ind w:left="4678"/>
        <w:jc w:val="right"/>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к техническим требованиям</w:t>
      </w:r>
    </w:p>
    <w:p w14:paraId="2CE16A24" w14:textId="77777777" w:rsidR="00AA6D4D" w:rsidRPr="003D0BB9" w:rsidRDefault="00AA6D4D" w:rsidP="00152914">
      <w:pPr>
        <w:spacing w:after="0" w:line="240" w:lineRule="auto"/>
        <w:ind w:left="4678"/>
        <w:jc w:val="right"/>
        <w:rPr>
          <w:rFonts w:ascii="Times New Roman" w:eastAsia="Times New Roman" w:hAnsi="Times New Roman" w:cs="Times New Roman"/>
          <w:lang w:eastAsia="ru-RU"/>
        </w:rPr>
      </w:pPr>
    </w:p>
    <w:p w14:paraId="4B4526A1" w14:textId="73F6FE74" w:rsidR="004627FD" w:rsidRPr="003D0BB9" w:rsidRDefault="004627FD" w:rsidP="008D0EFB">
      <w:pPr>
        <w:pStyle w:val="af5"/>
        <w:keepNext/>
        <w:numPr>
          <w:ilvl w:val="0"/>
          <w:numId w:val="131"/>
        </w:numPr>
        <w:tabs>
          <w:tab w:val="left" w:pos="431"/>
        </w:tabs>
        <w:ind w:left="0" w:firstLine="567"/>
        <w:jc w:val="center"/>
        <w:outlineLvl w:val="0"/>
        <w:rPr>
          <w:b/>
          <w:sz w:val="22"/>
          <w:szCs w:val="22"/>
        </w:rPr>
      </w:pPr>
      <w:r w:rsidRPr="003D0BB9">
        <w:rPr>
          <w:b/>
          <w:sz w:val="22"/>
          <w:szCs w:val="22"/>
        </w:rPr>
        <w:t xml:space="preserve">Перечень услуг, оказываемых Исполнителем, </w:t>
      </w:r>
      <w:r w:rsidR="00AA6D4D" w:rsidRPr="003D0BB9">
        <w:rPr>
          <w:b/>
          <w:sz w:val="22"/>
          <w:szCs w:val="22"/>
        </w:rPr>
        <w:t>по разделу</w:t>
      </w:r>
      <w:r w:rsidRPr="003D0BB9">
        <w:rPr>
          <w:b/>
          <w:sz w:val="22"/>
          <w:szCs w:val="22"/>
        </w:rPr>
        <w:t xml:space="preserve"> «Правовое сопровождение»</w:t>
      </w:r>
    </w:p>
    <w:p w14:paraId="36E7C9D4" w14:textId="77777777" w:rsidR="004627FD" w:rsidRPr="003D0BB9" w:rsidRDefault="004627FD" w:rsidP="004627FD">
      <w:pPr>
        <w:tabs>
          <w:tab w:val="left" w:pos="993"/>
        </w:tabs>
        <w:spacing w:after="0" w:line="240" w:lineRule="auto"/>
        <w:jc w:val="center"/>
        <w:rPr>
          <w:rFonts w:ascii="Times New Roman" w:eastAsia="Calibri" w:hAnsi="Times New Roman" w:cs="Times New Roman"/>
          <w:b/>
        </w:rPr>
      </w:pPr>
    </w:p>
    <w:p w14:paraId="75368D99" w14:textId="77777777" w:rsidR="004627FD" w:rsidRPr="003D0BB9" w:rsidRDefault="004627FD" w:rsidP="004627FD">
      <w:pPr>
        <w:numPr>
          <w:ilvl w:val="0"/>
          <w:numId w:val="62"/>
        </w:numPr>
        <w:tabs>
          <w:tab w:val="left" w:pos="993"/>
        </w:tabs>
        <w:spacing w:after="0" w:line="240" w:lineRule="auto"/>
        <w:ind w:left="0" w:firstLine="709"/>
        <w:contextualSpacing/>
        <w:jc w:val="both"/>
        <w:rPr>
          <w:rFonts w:ascii="Times New Roman" w:eastAsia="Calibri" w:hAnsi="Times New Roman" w:cs="Times New Roman"/>
          <w:b/>
          <w:bCs/>
        </w:rPr>
      </w:pPr>
      <w:r w:rsidRPr="003D0BB9">
        <w:rPr>
          <w:rFonts w:ascii="Times New Roman" w:eastAsia="Calibri" w:hAnsi="Times New Roman" w:cs="Times New Roman"/>
          <w:b/>
        </w:rPr>
        <w:t>Консультационная поддержка текущей деятельности:</w:t>
      </w:r>
      <w:r w:rsidRPr="003D0BB9">
        <w:rPr>
          <w:rFonts w:ascii="Times New Roman" w:eastAsia="Calibri" w:hAnsi="Times New Roman" w:cs="Times New Roman"/>
          <w:b/>
          <w:bCs/>
        </w:rPr>
        <w:t> </w:t>
      </w:r>
    </w:p>
    <w:p w14:paraId="48E320A4"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Устные консультации.</w:t>
      </w:r>
    </w:p>
    <w:p w14:paraId="4C68095F"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Письменные консультации с проектом письма (при необходимости).</w:t>
      </w:r>
    </w:p>
    <w:p w14:paraId="4E3C5A87"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Подготовка справочных материалов (обзоров).</w:t>
      </w:r>
    </w:p>
    <w:p w14:paraId="7C69BEC9"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 xml:space="preserve">Подготовка справок о целесообразности проектов, связанных с участием Заказчика </w:t>
      </w:r>
      <w:r w:rsidRPr="003D0BB9">
        <w:rPr>
          <w:rFonts w:ascii="Times New Roman" w:eastAsia="Calibri" w:hAnsi="Times New Roman" w:cs="Times New Roman"/>
          <w:bCs/>
        </w:rPr>
        <w:br/>
        <w:t>в капитале других юридических лиц или создания таких лиц.</w:t>
      </w:r>
    </w:p>
    <w:p w14:paraId="7FC92BBD"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Консультационное сопровождение отдельных проектов Заказчика, с подготовкой проектов документов.</w:t>
      </w:r>
    </w:p>
    <w:p w14:paraId="639FE247"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 xml:space="preserve">Подготовка документов в рамках разрешения хозяйственных, налоговых </w:t>
      </w:r>
      <w:r w:rsidRPr="003D0BB9">
        <w:rPr>
          <w:rFonts w:ascii="Times New Roman" w:eastAsia="Calibri" w:hAnsi="Times New Roman" w:cs="Times New Roman"/>
          <w:bCs/>
        </w:rPr>
        <w:br/>
        <w:t>и административных споров.</w:t>
      </w:r>
    </w:p>
    <w:p w14:paraId="07B897EF" w14:textId="77777777" w:rsidR="004627FD" w:rsidRPr="003D0BB9" w:rsidRDefault="004627FD" w:rsidP="004627FD">
      <w:pPr>
        <w:numPr>
          <w:ilvl w:val="0"/>
          <w:numId w:val="62"/>
        </w:numPr>
        <w:tabs>
          <w:tab w:val="left" w:pos="1134"/>
        </w:tabs>
        <w:spacing w:after="0" w:line="240" w:lineRule="auto"/>
        <w:ind w:left="0" w:firstLine="709"/>
        <w:contextualSpacing/>
        <w:jc w:val="both"/>
        <w:rPr>
          <w:rFonts w:ascii="Times New Roman" w:eastAsia="Calibri" w:hAnsi="Times New Roman" w:cs="Times New Roman"/>
          <w:b/>
          <w:bCs/>
        </w:rPr>
      </w:pPr>
      <w:r w:rsidRPr="003D0BB9">
        <w:rPr>
          <w:rFonts w:ascii="Times New Roman" w:eastAsia="Calibri" w:hAnsi="Times New Roman" w:cs="Times New Roman"/>
          <w:b/>
          <w:bCs/>
        </w:rPr>
        <w:t>Правовая поддержка договорной работы:</w:t>
      </w:r>
    </w:p>
    <w:p w14:paraId="4FA97301"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Разработка проекта договора (соглашения) (за исключением разработки проекта договора в соответствии с пунктом 1.3.2. Раздела «Закупочная деятельность»).</w:t>
      </w:r>
    </w:p>
    <w:p w14:paraId="32ADDCA2" w14:textId="74B2B983"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Разработка типовой формы договора (за исключением разработки проекта договора в соответствии с пунктом 1.3.2. Раздела «Закупочная деятельность»).</w:t>
      </w:r>
    </w:p>
    <w:p w14:paraId="52F60293"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Проверка условий договоров на предмет минимизации рисков при их исполнении.</w:t>
      </w:r>
    </w:p>
    <w:p w14:paraId="42CDA56F" w14:textId="77777777" w:rsidR="004627FD" w:rsidRPr="003D0BB9" w:rsidRDefault="004627FD" w:rsidP="004627FD">
      <w:pPr>
        <w:numPr>
          <w:ilvl w:val="0"/>
          <w:numId w:val="62"/>
        </w:numPr>
        <w:tabs>
          <w:tab w:val="left" w:pos="1134"/>
        </w:tabs>
        <w:spacing w:after="0" w:line="240" w:lineRule="auto"/>
        <w:ind w:left="0" w:firstLine="709"/>
        <w:contextualSpacing/>
        <w:jc w:val="both"/>
        <w:rPr>
          <w:rFonts w:ascii="Times New Roman" w:eastAsia="Calibri" w:hAnsi="Times New Roman" w:cs="Times New Roman"/>
          <w:b/>
          <w:bCs/>
        </w:rPr>
      </w:pPr>
      <w:r w:rsidRPr="003D0BB9">
        <w:rPr>
          <w:rFonts w:ascii="Times New Roman" w:eastAsia="Calibri" w:hAnsi="Times New Roman" w:cs="Times New Roman"/>
          <w:b/>
          <w:bCs/>
        </w:rPr>
        <w:t>Правовое и методологическое сопровождение внутренних процессов:</w:t>
      </w:r>
    </w:p>
    <w:p w14:paraId="6650599B" w14:textId="19B9E4DC"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 xml:space="preserve">Разработка </w:t>
      </w:r>
      <w:r w:rsidR="00DF7CBE" w:rsidRPr="003D0BB9">
        <w:rPr>
          <w:rFonts w:ascii="Times New Roman" w:eastAsia="Calibri" w:hAnsi="Times New Roman" w:cs="Times New Roman"/>
          <w:bCs/>
        </w:rPr>
        <w:t xml:space="preserve">ЛНА </w:t>
      </w:r>
      <w:r w:rsidRPr="003D0BB9">
        <w:rPr>
          <w:rFonts w:ascii="Times New Roman" w:eastAsia="Calibri" w:hAnsi="Times New Roman" w:cs="Times New Roman"/>
          <w:bCs/>
        </w:rPr>
        <w:t>Заказчика</w:t>
      </w:r>
      <w:r w:rsidRPr="003D0BB9">
        <w:rPr>
          <w:rFonts w:ascii="Times New Roman" w:eastAsia="Calibri" w:hAnsi="Times New Roman" w:cs="Times New Roman"/>
          <w:bCs/>
          <w:vertAlign w:val="superscript"/>
        </w:rPr>
        <w:t>1</w:t>
      </w:r>
      <w:r w:rsidRPr="003D0BB9">
        <w:rPr>
          <w:rFonts w:ascii="Times New Roman" w:eastAsia="Calibri" w:hAnsi="Times New Roman" w:cs="Times New Roman"/>
          <w:bCs/>
        </w:rPr>
        <w:t>.</w:t>
      </w:r>
    </w:p>
    <w:p w14:paraId="338A77AF" w14:textId="52008038"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 xml:space="preserve">Разработка </w:t>
      </w:r>
      <w:r w:rsidR="00DF7CBE" w:rsidRPr="003D0BB9">
        <w:rPr>
          <w:rFonts w:ascii="Times New Roman" w:eastAsia="Calibri" w:hAnsi="Times New Roman" w:cs="Times New Roman"/>
          <w:bCs/>
        </w:rPr>
        <w:t>ОРД</w:t>
      </w:r>
      <w:r w:rsidRPr="003D0BB9">
        <w:rPr>
          <w:rFonts w:ascii="Times New Roman" w:eastAsia="Calibri" w:hAnsi="Times New Roman" w:cs="Times New Roman"/>
          <w:bCs/>
        </w:rPr>
        <w:t xml:space="preserve"> Заказчика.</w:t>
      </w:r>
    </w:p>
    <w:p w14:paraId="621E4F63" w14:textId="15A74104"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Комплексная поддержка выдачи доверенностей.</w:t>
      </w:r>
    </w:p>
    <w:p w14:paraId="3FD86880" w14:textId="77777777" w:rsidR="004627FD" w:rsidRPr="003D0BB9" w:rsidRDefault="004627FD" w:rsidP="004627FD">
      <w:pPr>
        <w:numPr>
          <w:ilvl w:val="0"/>
          <w:numId w:val="62"/>
        </w:numPr>
        <w:tabs>
          <w:tab w:val="left" w:pos="1134"/>
        </w:tabs>
        <w:spacing w:after="0" w:line="240" w:lineRule="auto"/>
        <w:ind w:left="0" w:firstLine="709"/>
        <w:contextualSpacing/>
        <w:jc w:val="both"/>
        <w:rPr>
          <w:rFonts w:ascii="Times New Roman" w:eastAsia="Calibri" w:hAnsi="Times New Roman" w:cs="Times New Roman"/>
          <w:b/>
          <w:bCs/>
        </w:rPr>
      </w:pPr>
      <w:r w:rsidRPr="003D0BB9">
        <w:rPr>
          <w:rFonts w:ascii="Times New Roman" w:eastAsia="Calibri" w:hAnsi="Times New Roman" w:cs="Times New Roman"/>
          <w:b/>
          <w:bCs/>
        </w:rPr>
        <w:t>Правовая поддержка взаимодействия с контрагентами:</w:t>
      </w:r>
    </w:p>
    <w:p w14:paraId="6C2DC0AD" w14:textId="3BFF8FF9"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Урегулирование разногласий с контрагентами</w:t>
      </w:r>
      <w:r w:rsidR="007802C0">
        <w:rPr>
          <w:rFonts w:ascii="Times New Roman" w:eastAsia="Calibri" w:hAnsi="Times New Roman" w:cs="Times New Roman"/>
          <w:bCs/>
        </w:rPr>
        <w:t>,</w:t>
      </w:r>
      <w:r w:rsidR="007802C0" w:rsidRPr="007802C0">
        <w:rPr>
          <w:rFonts w:ascii="Times New Roman" w:eastAsia="Calibri" w:hAnsi="Times New Roman" w:cs="Times New Roman"/>
          <w:bCs/>
        </w:rPr>
        <w:t xml:space="preserve"> организация, сопровождение, ведение переговоров</w:t>
      </w:r>
      <w:r w:rsidRPr="003D0BB9">
        <w:rPr>
          <w:rFonts w:ascii="Times New Roman" w:eastAsia="Calibri" w:hAnsi="Times New Roman" w:cs="Times New Roman"/>
          <w:bCs/>
        </w:rPr>
        <w:t>.</w:t>
      </w:r>
    </w:p>
    <w:p w14:paraId="3245A64F" w14:textId="003CBD0E"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Сопровождение отправки претензии в адрес контрагента.</w:t>
      </w:r>
    </w:p>
    <w:p w14:paraId="3509E91C"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Сопровождение претензий в адрес Заказчика.</w:t>
      </w:r>
    </w:p>
    <w:p w14:paraId="5840AACA"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Ведение деловой переписки с контрагентами Заказчика.</w:t>
      </w:r>
    </w:p>
    <w:p w14:paraId="43E4FC7F" w14:textId="77777777" w:rsidR="004627FD" w:rsidRPr="003D0BB9" w:rsidRDefault="004627FD" w:rsidP="004627FD">
      <w:pPr>
        <w:numPr>
          <w:ilvl w:val="0"/>
          <w:numId w:val="62"/>
        </w:numPr>
        <w:tabs>
          <w:tab w:val="left" w:pos="1134"/>
        </w:tabs>
        <w:spacing w:after="0" w:line="240" w:lineRule="auto"/>
        <w:ind w:left="0" w:firstLine="709"/>
        <w:contextualSpacing/>
        <w:jc w:val="both"/>
        <w:rPr>
          <w:rFonts w:ascii="Times New Roman" w:eastAsia="Calibri" w:hAnsi="Times New Roman" w:cs="Times New Roman"/>
          <w:b/>
          <w:bCs/>
        </w:rPr>
      </w:pPr>
      <w:r w:rsidRPr="003D0BB9">
        <w:rPr>
          <w:rFonts w:ascii="Times New Roman" w:eastAsia="Calibri" w:hAnsi="Times New Roman" w:cs="Times New Roman"/>
          <w:b/>
          <w:bCs/>
        </w:rPr>
        <w:t>Правовая поддержка взаимодействия с органами власти, нотариат:</w:t>
      </w:r>
    </w:p>
    <w:p w14:paraId="42B76A4E"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Нотариальное заверение (оформление) документов, договоров, доверенностей.</w:t>
      </w:r>
    </w:p>
    <w:p w14:paraId="117607D5"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Сопровождение интересов Заказчика при проведении проверок контролирующими органами.</w:t>
      </w:r>
    </w:p>
    <w:p w14:paraId="78173384"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Ведение деловой переписки с органами власти.</w:t>
      </w:r>
    </w:p>
    <w:p w14:paraId="2D20578D"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Представление интересов Заказчика в работе совместных комиссий с органами власти (участие в совещаниях).</w:t>
      </w:r>
    </w:p>
    <w:p w14:paraId="4CCB74CB" w14:textId="77777777" w:rsidR="004627FD" w:rsidRPr="003D0BB9" w:rsidRDefault="004627FD" w:rsidP="004627FD">
      <w:pPr>
        <w:numPr>
          <w:ilvl w:val="0"/>
          <w:numId w:val="62"/>
        </w:numPr>
        <w:tabs>
          <w:tab w:val="left" w:pos="1134"/>
        </w:tabs>
        <w:spacing w:after="0" w:line="240" w:lineRule="auto"/>
        <w:ind w:left="0" w:firstLine="709"/>
        <w:contextualSpacing/>
        <w:jc w:val="both"/>
        <w:rPr>
          <w:rFonts w:ascii="Times New Roman" w:eastAsia="Calibri" w:hAnsi="Times New Roman" w:cs="Times New Roman"/>
          <w:b/>
          <w:bCs/>
        </w:rPr>
      </w:pPr>
      <w:r w:rsidRPr="003D0BB9">
        <w:rPr>
          <w:rFonts w:ascii="Times New Roman" w:eastAsia="Calibri" w:hAnsi="Times New Roman" w:cs="Times New Roman"/>
          <w:b/>
          <w:bCs/>
        </w:rPr>
        <w:t>Судебное сопровождение:</w:t>
      </w:r>
    </w:p>
    <w:p w14:paraId="344C6EE8"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Подготовка и подача исков по текущей деятельности Заказчика, представление интересов.</w:t>
      </w:r>
    </w:p>
    <w:p w14:paraId="734787FB"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Представление интересов по искам к Заказчику.</w:t>
      </w:r>
    </w:p>
    <w:p w14:paraId="1A388FE3"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Обжалование постановлений (решений) по административным делам (проверкам).</w:t>
      </w:r>
    </w:p>
    <w:p w14:paraId="06F4B9EE"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Сопровождение на стадии исполнительного производства.</w:t>
      </w:r>
    </w:p>
    <w:p w14:paraId="758D975B" w14:textId="77777777" w:rsidR="004627FD" w:rsidRPr="003D0BB9" w:rsidRDefault="004627FD" w:rsidP="004627FD">
      <w:pPr>
        <w:numPr>
          <w:ilvl w:val="0"/>
          <w:numId w:val="62"/>
        </w:numPr>
        <w:tabs>
          <w:tab w:val="left" w:pos="1134"/>
        </w:tabs>
        <w:spacing w:after="0" w:line="240" w:lineRule="auto"/>
        <w:ind w:left="0" w:firstLine="709"/>
        <w:contextualSpacing/>
        <w:jc w:val="both"/>
        <w:rPr>
          <w:rFonts w:ascii="Times New Roman" w:eastAsia="Calibri" w:hAnsi="Times New Roman" w:cs="Times New Roman"/>
          <w:b/>
          <w:bCs/>
        </w:rPr>
      </w:pPr>
      <w:r w:rsidRPr="003D0BB9">
        <w:rPr>
          <w:rFonts w:ascii="Times New Roman" w:eastAsia="Calibri" w:hAnsi="Times New Roman" w:cs="Times New Roman"/>
          <w:b/>
          <w:bCs/>
        </w:rPr>
        <w:t>Корпоративное сопровождение:</w:t>
      </w:r>
    </w:p>
    <w:p w14:paraId="53F46B3A"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Подготовка проектов документов для внесения изменений в учредительные документы Заказчика, изменений в сведения о Заказчике в ЕГРЮЛ.</w:t>
      </w:r>
    </w:p>
    <w:p w14:paraId="62C282EF" w14:textId="77777777" w:rsidR="004627FD" w:rsidRPr="003D0BB9" w:rsidRDefault="004627FD"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Подготовка необходимых документов для нотариального удостоверения.</w:t>
      </w:r>
    </w:p>
    <w:p w14:paraId="4942CFC1" w14:textId="77777777" w:rsidR="00467345" w:rsidRPr="003D0BB9" w:rsidRDefault="00467345"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Подготовка документов для проведения собраний органов управления и принятия ими решений.</w:t>
      </w:r>
    </w:p>
    <w:p w14:paraId="43D84CFE" w14:textId="7B41E367" w:rsidR="007A3F12" w:rsidRPr="003D0BB9" w:rsidRDefault="007A3F12" w:rsidP="007A3F12">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Подготовка проектов решений для формирования позиции организации при голосовании на общих собраниях акционеров/участников дочерних обществ и заседаний Советов директоров</w:t>
      </w:r>
    </w:p>
    <w:p w14:paraId="21C082E0" w14:textId="78071C5E" w:rsidR="00467345" w:rsidRPr="003D0BB9" w:rsidRDefault="005B4DF0" w:rsidP="004627FD">
      <w:pPr>
        <w:numPr>
          <w:ilvl w:val="1"/>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sz w:val="24"/>
          <w:szCs w:val="24"/>
        </w:rPr>
        <w:t>Рассмотрение, подготовка (при необходимости) проектов договоров для вынесения вопроса о заключении сделки на рассмотрение коллегиальных органов</w:t>
      </w:r>
      <w:r w:rsidR="00467345" w:rsidRPr="003D0BB9">
        <w:rPr>
          <w:rFonts w:ascii="Times New Roman" w:eastAsia="Calibri" w:hAnsi="Times New Roman" w:cs="Times New Roman"/>
          <w:bCs/>
          <w:sz w:val="24"/>
          <w:szCs w:val="24"/>
        </w:rPr>
        <w:t>.</w:t>
      </w:r>
    </w:p>
    <w:p w14:paraId="5B25F61F" w14:textId="4722DE69" w:rsidR="004627FD" w:rsidRPr="003D0BB9" w:rsidRDefault="004627FD" w:rsidP="005129A8">
      <w:pPr>
        <w:tabs>
          <w:tab w:val="left" w:pos="1134"/>
        </w:tabs>
        <w:spacing w:after="0" w:line="240" w:lineRule="auto"/>
        <w:ind w:left="709"/>
        <w:contextualSpacing/>
        <w:jc w:val="both"/>
        <w:rPr>
          <w:rFonts w:ascii="Times New Roman" w:eastAsia="Calibri" w:hAnsi="Times New Roman" w:cs="Times New Roman"/>
          <w:bCs/>
        </w:rPr>
      </w:pPr>
    </w:p>
    <w:p w14:paraId="2922822B" w14:textId="77777777" w:rsidR="004627FD" w:rsidRPr="003D0BB9" w:rsidRDefault="004627FD" w:rsidP="004627FD">
      <w:pPr>
        <w:numPr>
          <w:ilvl w:val="0"/>
          <w:numId w:val="62"/>
        </w:numPr>
        <w:tabs>
          <w:tab w:val="left" w:pos="1134"/>
        </w:tabs>
        <w:spacing w:after="0" w:line="240"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bCs/>
        </w:rPr>
        <w:t>Иные вопросы правового характера.</w:t>
      </w:r>
    </w:p>
    <w:p w14:paraId="2BE86877" w14:textId="77777777" w:rsidR="004627FD" w:rsidRPr="003D0BB9" w:rsidRDefault="004627FD" w:rsidP="004627FD">
      <w:pPr>
        <w:spacing w:after="0" w:line="240" w:lineRule="auto"/>
        <w:ind w:firstLine="709"/>
        <w:jc w:val="both"/>
        <w:rPr>
          <w:rFonts w:ascii="Times New Roman" w:eastAsia="Calibri" w:hAnsi="Times New Roman" w:cs="Times New Roman"/>
          <w:bCs/>
        </w:rPr>
      </w:pPr>
    </w:p>
    <w:p w14:paraId="09BA182D" w14:textId="76001521" w:rsidR="004627FD" w:rsidRPr="003D0BB9" w:rsidRDefault="004627FD" w:rsidP="004627FD">
      <w:pPr>
        <w:rPr>
          <w:rFonts w:ascii="Times New Roman" w:hAnsi="Times New Roman" w:cs="Times New Roman"/>
        </w:rPr>
      </w:pPr>
    </w:p>
    <w:p w14:paraId="7D3B6D33" w14:textId="5E20A28B" w:rsidR="00961CE4" w:rsidRPr="003D0BB9" w:rsidRDefault="00961CE4" w:rsidP="00961CE4">
      <w:pPr>
        <w:tabs>
          <w:tab w:val="left" w:pos="993"/>
        </w:tabs>
        <w:spacing w:after="0" w:line="240" w:lineRule="auto"/>
        <w:ind w:firstLine="709"/>
        <w:jc w:val="both"/>
        <w:rPr>
          <w:rFonts w:ascii="Times New Roman" w:hAnsi="Times New Roman" w:cs="Times New Roman"/>
          <w:lang w:eastAsia="ru-RU"/>
        </w:rPr>
      </w:pPr>
      <w:bookmarkStart w:id="0" w:name="_Toc126666574"/>
      <w:bookmarkStart w:id="1" w:name="_Toc126666578"/>
      <w:bookmarkStart w:id="2" w:name="_Toc126666581"/>
      <w:bookmarkStart w:id="3" w:name="_Toc126666584"/>
      <w:bookmarkStart w:id="4" w:name="_Toc126666585"/>
      <w:bookmarkEnd w:id="0"/>
      <w:bookmarkEnd w:id="1"/>
      <w:bookmarkEnd w:id="2"/>
      <w:bookmarkEnd w:id="3"/>
      <w:bookmarkEnd w:id="4"/>
      <w:r w:rsidRPr="003D0BB9">
        <w:rPr>
          <w:rFonts w:ascii="Times New Roman" w:hAnsi="Times New Roman" w:cs="Times New Roman"/>
          <w:lang w:eastAsia="ru-RU"/>
        </w:rPr>
        <w:t>При взаимодействии в рамках услуги по правовому сопровождению Стороны исходят из следующего:</w:t>
      </w:r>
    </w:p>
    <w:p w14:paraId="6BD93230" w14:textId="77777777" w:rsidR="00961CE4" w:rsidRPr="003D0BB9" w:rsidRDefault="00961CE4" w:rsidP="00961CE4">
      <w:pPr>
        <w:numPr>
          <w:ilvl w:val="0"/>
          <w:numId w:val="83"/>
        </w:numPr>
        <w:tabs>
          <w:tab w:val="left" w:pos="993"/>
          <w:tab w:val="left" w:pos="1134"/>
        </w:tabs>
        <w:spacing w:after="0" w:line="240" w:lineRule="auto"/>
        <w:ind w:left="0" w:firstLine="709"/>
        <w:contextualSpacing/>
        <w:jc w:val="both"/>
        <w:rPr>
          <w:rFonts w:ascii="Times New Roman" w:hAnsi="Times New Roman" w:cs="Times New Roman"/>
          <w:lang w:eastAsia="ru-RU"/>
        </w:rPr>
      </w:pPr>
      <w:r w:rsidRPr="003D0BB9">
        <w:rPr>
          <w:rFonts w:ascii="Times New Roman" w:hAnsi="Times New Roman" w:cs="Times New Roman"/>
          <w:lang w:eastAsia="ru-RU"/>
        </w:rPr>
        <w:t xml:space="preserve">документы в бумажном виде, которые необходимы для оказания услуг </w:t>
      </w:r>
      <w:r w:rsidRPr="003D0BB9">
        <w:rPr>
          <w:rFonts w:ascii="Times New Roman" w:hAnsi="Times New Roman" w:cs="Times New Roman"/>
          <w:lang w:eastAsia="ru-RU"/>
        </w:rPr>
        <w:br/>
        <w:t>по Сервисному договору, передаются только по акту приема-передачи, подписываемому Сторонами;</w:t>
      </w:r>
    </w:p>
    <w:p w14:paraId="0667549A" w14:textId="555FE606" w:rsidR="00961CE4" w:rsidRPr="003D0BB9" w:rsidRDefault="00961CE4" w:rsidP="00961CE4">
      <w:pPr>
        <w:numPr>
          <w:ilvl w:val="0"/>
          <w:numId w:val="83"/>
        </w:numPr>
        <w:tabs>
          <w:tab w:val="left" w:pos="993"/>
          <w:tab w:val="left" w:pos="1134"/>
        </w:tabs>
        <w:spacing w:after="0" w:line="240" w:lineRule="auto"/>
        <w:ind w:left="0" w:firstLine="709"/>
        <w:contextualSpacing/>
        <w:jc w:val="both"/>
        <w:rPr>
          <w:rFonts w:ascii="Times New Roman" w:hAnsi="Times New Roman" w:cs="Times New Roman"/>
          <w:lang w:eastAsia="ru-RU"/>
        </w:rPr>
      </w:pPr>
      <w:r w:rsidRPr="003D0BB9">
        <w:rPr>
          <w:rFonts w:ascii="Times New Roman" w:hAnsi="Times New Roman" w:cs="Times New Roman"/>
          <w:lang w:eastAsia="ru-RU"/>
        </w:rPr>
        <w:t>согласование и обмен документами производится посредством направления писем, Заданий на адреса электронной почты;</w:t>
      </w:r>
    </w:p>
    <w:p w14:paraId="4525407B" w14:textId="1FBB3A43" w:rsidR="00961CE4" w:rsidRPr="003D0BB9" w:rsidRDefault="00961CE4" w:rsidP="00961CE4">
      <w:pPr>
        <w:numPr>
          <w:ilvl w:val="0"/>
          <w:numId w:val="83"/>
        </w:numPr>
        <w:tabs>
          <w:tab w:val="left" w:pos="993"/>
          <w:tab w:val="left" w:pos="1134"/>
        </w:tabs>
        <w:spacing w:after="0" w:line="240" w:lineRule="auto"/>
        <w:ind w:left="0" w:firstLine="709"/>
        <w:contextualSpacing/>
        <w:jc w:val="both"/>
        <w:rPr>
          <w:rFonts w:ascii="Times New Roman" w:hAnsi="Times New Roman" w:cs="Times New Roman"/>
          <w:lang w:eastAsia="ru-RU"/>
        </w:rPr>
      </w:pPr>
      <w:r w:rsidRPr="003D0BB9">
        <w:rPr>
          <w:rFonts w:ascii="Times New Roman" w:hAnsi="Times New Roman" w:cs="Times New Roman"/>
          <w:lang w:eastAsia="ru-RU"/>
        </w:rPr>
        <w:t>при направлении Заданий Заказчик</w:t>
      </w:r>
      <w:r w:rsidR="006B4EC3" w:rsidRPr="003D0BB9">
        <w:rPr>
          <w:rFonts w:ascii="Times New Roman" w:hAnsi="Times New Roman" w:cs="Times New Roman"/>
          <w:lang w:eastAsia="ru-RU"/>
        </w:rPr>
        <w:t xml:space="preserve"> может указывать</w:t>
      </w:r>
      <w:r w:rsidRPr="003D0BB9">
        <w:rPr>
          <w:rFonts w:ascii="Times New Roman" w:hAnsi="Times New Roman" w:cs="Times New Roman"/>
          <w:lang w:eastAsia="ru-RU"/>
        </w:rPr>
        <w:t xml:space="preserve">  в теме письма: вид задания и его наименование, для возможности дальнейшей идентификации направляемого Задания, например, - «Задание на разработку договора (</w:t>
      </w:r>
      <w:r w:rsidRPr="003D0BB9">
        <w:rPr>
          <w:rFonts w:ascii="Times New Roman" w:hAnsi="Times New Roman" w:cs="Times New Roman"/>
          <w:i/>
          <w:lang w:eastAsia="ru-RU"/>
        </w:rPr>
        <w:t>предмет договора)</w:t>
      </w:r>
      <w:r w:rsidRPr="003D0BB9">
        <w:rPr>
          <w:rFonts w:ascii="Times New Roman" w:hAnsi="Times New Roman" w:cs="Times New Roman"/>
          <w:lang w:eastAsia="ru-RU"/>
        </w:rPr>
        <w:t>»;</w:t>
      </w:r>
    </w:p>
    <w:p w14:paraId="2B52571B" w14:textId="77777777" w:rsidR="00961CE4" w:rsidRPr="003D0BB9" w:rsidRDefault="00961CE4" w:rsidP="00961CE4">
      <w:pPr>
        <w:spacing w:after="0" w:line="240" w:lineRule="auto"/>
        <w:contextualSpacing/>
        <w:jc w:val="both"/>
        <w:rPr>
          <w:rFonts w:ascii="Times New Roman" w:hAnsi="Times New Roman" w:cs="Times New Roman"/>
          <w:lang w:eastAsia="ru-RU"/>
        </w:rPr>
      </w:pPr>
    </w:p>
    <w:p w14:paraId="49B344DD" w14:textId="77777777" w:rsidR="00961CE4" w:rsidRPr="003D0BB9" w:rsidRDefault="00961CE4" w:rsidP="00961CE4">
      <w:pPr>
        <w:spacing w:after="0"/>
        <w:ind w:firstLine="567"/>
        <w:jc w:val="both"/>
        <w:rPr>
          <w:rFonts w:ascii="Times New Roman" w:hAnsi="Times New Roman" w:cs="Times New Roman"/>
          <w:lang w:eastAsia="ru-RU"/>
        </w:rPr>
      </w:pPr>
    </w:p>
    <w:p w14:paraId="1C78ED80" w14:textId="77777777" w:rsidR="00961CE4" w:rsidRPr="003D0BB9" w:rsidRDefault="00961CE4" w:rsidP="00961CE4">
      <w:pPr>
        <w:tabs>
          <w:tab w:val="left" w:pos="709"/>
          <w:tab w:val="left" w:pos="851"/>
        </w:tabs>
        <w:spacing w:after="0" w:line="240" w:lineRule="auto"/>
        <w:ind w:firstLine="567"/>
        <w:contextualSpacing/>
        <w:jc w:val="both"/>
        <w:rPr>
          <w:rFonts w:ascii="Times New Roman" w:hAnsi="Times New Roman" w:cs="Times New Roman"/>
        </w:rPr>
      </w:pPr>
    </w:p>
    <w:p w14:paraId="663C137A" w14:textId="3656D9CB" w:rsidR="00961CE4" w:rsidRPr="003D0BB9" w:rsidRDefault="00961CE4" w:rsidP="00A314C0">
      <w:pPr>
        <w:keepNext/>
        <w:tabs>
          <w:tab w:val="left" w:pos="431"/>
          <w:tab w:val="left" w:pos="851"/>
          <w:tab w:val="left" w:pos="993"/>
        </w:tabs>
        <w:spacing w:after="0" w:line="240" w:lineRule="auto"/>
        <w:ind w:left="709"/>
        <w:jc w:val="both"/>
        <w:outlineLvl w:val="0"/>
        <w:rPr>
          <w:rFonts w:ascii="Times New Roman" w:eastAsia="Times New Roman" w:hAnsi="Times New Roman" w:cs="Times New Roman"/>
          <w:b/>
          <w:lang w:eastAsia="ru-RU"/>
        </w:rPr>
        <w:sectPr w:rsidR="00961CE4" w:rsidRPr="003D0BB9" w:rsidSect="003E0AF9">
          <w:footerReference w:type="default" r:id="rId8"/>
          <w:pgSz w:w="11906" w:h="16838"/>
          <w:pgMar w:top="1134" w:right="851" w:bottom="1134" w:left="1701" w:header="709" w:footer="709" w:gutter="0"/>
          <w:cols w:space="720"/>
          <w:titlePg/>
          <w:docGrid w:linePitch="299"/>
        </w:sectPr>
      </w:pPr>
    </w:p>
    <w:p w14:paraId="29C41034" w14:textId="088B899F" w:rsidR="00961CE4" w:rsidRPr="003D0BB9" w:rsidRDefault="00961CE4" w:rsidP="00961CE4">
      <w:pPr>
        <w:keepNext/>
        <w:tabs>
          <w:tab w:val="left" w:pos="431"/>
        </w:tabs>
        <w:spacing w:after="0" w:line="240" w:lineRule="auto"/>
        <w:ind w:left="567"/>
        <w:jc w:val="both"/>
        <w:outlineLvl w:val="0"/>
        <w:rPr>
          <w:rFonts w:ascii="Times New Roman" w:eastAsia="Times New Roman" w:hAnsi="Times New Roman" w:cs="Times New Roman"/>
          <w:b/>
          <w:vanish/>
          <w:lang w:eastAsia="ru-RU"/>
          <w:specVanish/>
        </w:rPr>
      </w:pPr>
      <w:r w:rsidRPr="003D0BB9">
        <w:rPr>
          <w:rFonts w:ascii="Times New Roman" w:eastAsia="Times New Roman" w:hAnsi="Times New Roman" w:cs="Times New Roman"/>
          <w:b/>
          <w:lang w:eastAsia="ru-RU"/>
        </w:rPr>
        <w:lastRenderedPageBreak/>
        <w:t>Сводное распределение функций между Заказчиком и Исполнителем при взаимодействии по разделу «Правовое сопровождение»</w:t>
      </w:r>
    </w:p>
    <w:tbl>
      <w:tblPr>
        <w:tblW w:w="491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2561"/>
        <w:gridCol w:w="3615"/>
        <w:gridCol w:w="1418"/>
        <w:gridCol w:w="1169"/>
        <w:gridCol w:w="11"/>
        <w:gridCol w:w="2507"/>
        <w:gridCol w:w="2555"/>
      </w:tblGrid>
      <w:tr w:rsidR="00C44AE0" w:rsidRPr="003D0BB9" w14:paraId="03E47F6D" w14:textId="77777777" w:rsidTr="003E0AF9">
        <w:trPr>
          <w:trHeight w:val="283"/>
          <w:tblHeader/>
        </w:trPr>
        <w:tc>
          <w:tcPr>
            <w:tcW w:w="170" w:type="pct"/>
            <w:vMerge w:val="restart"/>
            <w:shd w:val="clear" w:color="auto" w:fill="E7E6E6" w:themeFill="background2"/>
            <w:vAlign w:val="center"/>
            <w:hideMark/>
          </w:tcPr>
          <w:p w14:paraId="61AE6F68" w14:textId="348D18A0" w:rsidR="00961CE4" w:rsidRPr="003D0BB9" w:rsidRDefault="00642D1C"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xml:space="preserve"> </w:t>
            </w:r>
            <w:r w:rsidR="00961CE4" w:rsidRPr="003D0BB9">
              <w:rPr>
                <w:rFonts w:ascii="Times New Roman" w:eastAsia="Times New Roman" w:hAnsi="Times New Roman" w:cs="Times New Roman"/>
                <w:b/>
                <w:bCs/>
                <w:lang w:eastAsia="ru-RU"/>
              </w:rPr>
              <w:t>№</w:t>
            </w:r>
          </w:p>
        </w:tc>
        <w:tc>
          <w:tcPr>
            <w:tcW w:w="894" w:type="pct"/>
            <w:vMerge w:val="restart"/>
            <w:shd w:val="clear" w:color="auto" w:fill="E7E6E6" w:themeFill="background2"/>
            <w:vAlign w:val="center"/>
            <w:hideMark/>
          </w:tcPr>
          <w:p w14:paraId="7BF4E4C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Наименование услуги</w:t>
            </w:r>
          </w:p>
        </w:tc>
        <w:tc>
          <w:tcPr>
            <w:tcW w:w="1262" w:type="pct"/>
            <w:vMerge w:val="restart"/>
            <w:shd w:val="clear" w:color="auto" w:fill="E7E6E6" w:themeFill="background2"/>
            <w:vAlign w:val="center"/>
            <w:hideMark/>
          </w:tcPr>
          <w:p w14:paraId="7CF9E47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Действия (шаги)</w:t>
            </w:r>
          </w:p>
        </w:tc>
        <w:tc>
          <w:tcPr>
            <w:tcW w:w="907" w:type="pct"/>
            <w:gridSpan w:val="3"/>
            <w:shd w:val="clear" w:color="auto" w:fill="E7E6E6" w:themeFill="background2"/>
            <w:vAlign w:val="center"/>
            <w:hideMark/>
          </w:tcPr>
          <w:p w14:paraId="19BE5D0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Ответственный</w:t>
            </w:r>
          </w:p>
        </w:tc>
        <w:tc>
          <w:tcPr>
            <w:tcW w:w="1767" w:type="pct"/>
            <w:gridSpan w:val="2"/>
            <w:shd w:val="clear" w:color="auto" w:fill="E7E6E6" w:themeFill="background2"/>
            <w:vAlign w:val="center"/>
            <w:hideMark/>
          </w:tcPr>
          <w:p w14:paraId="3702DCF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Сроки исполнения услуги</w:t>
            </w:r>
          </w:p>
        </w:tc>
      </w:tr>
      <w:tr w:rsidR="00C44AE0" w:rsidRPr="003D0BB9" w14:paraId="3B1EBA77" w14:textId="77777777" w:rsidTr="003E0AF9">
        <w:trPr>
          <w:trHeight w:val="283"/>
          <w:tblHeader/>
        </w:trPr>
        <w:tc>
          <w:tcPr>
            <w:tcW w:w="170" w:type="pct"/>
            <w:vMerge/>
            <w:shd w:val="clear" w:color="auto" w:fill="E7E6E6" w:themeFill="background2"/>
            <w:vAlign w:val="center"/>
            <w:hideMark/>
          </w:tcPr>
          <w:p w14:paraId="6FF91DD6"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E7E6E6" w:themeFill="background2"/>
            <w:vAlign w:val="center"/>
            <w:hideMark/>
          </w:tcPr>
          <w:p w14:paraId="42FA7F2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vMerge/>
            <w:shd w:val="clear" w:color="auto" w:fill="E7E6E6" w:themeFill="background2"/>
            <w:vAlign w:val="center"/>
            <w:hideMark/>
          </w:tcPr>
          <w:p w14:paraId="1EEC9791"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495" w:type="pct"/>
            <w:shd w:val="clear" w:color="auto" w:fill="E7E6E6" w:themeFill="background2"/>
            <w:vAlign w:val="center"/>
            <w:hideMark/>
          </w:tcPr>
          <w:p w14:paraId="757F697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Исполнитель</w:t>
            </w:r>
          </w:p>
        </w:tc>
        <w:tc>
          <w:tcPr>
            <w:tcW w:w="408" w:type="pct"/>
            <w:shd w:val="clear" w:color="auto" w:fill="E7E6E6" w:themeFill="background2"/>
            <w:vAlign w:val="center"/>
            <w:hideMark/>
          </w:tcPr>
          <w:p w14:paraId="33FD171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Заказчик</w:t>
            </w:r>
          </w:p>
        </w:tc>
        <w:tc>
          <w:tcPr>
            <w:tcW w:w="879" w:type="pct"/>
            <w:gridSpan w:val="2"/>
            <w:shd w:val="clear" w:color="auto" w:fill="E7E6E6" w:themeFill="background2"/>
            <w:vAlign w:val="center"/>
            <w:hideMark/>
          </w:tcPr>
          <w:p w14:paraId="0F6C0E7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Название документа (результат действия)</w:t>
            </w:r>
          </w:p>
        </w:tc>
        <w:tc>
          <w:tcPr>
            <w:tcW w:w="892" w:type="pct"/>
            <w:shd w:val="clear" w:color="auto" w:fill="E7E6E6" w:themeFill="background2"/>
            <w:vAlign w:val="center"/>
            <w:hideMark/>
          </w:tcPr>
          <w:p w14:paraId="3F7308A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Сроки подготовки документов Исполнителем/Заказчиком и предоставления Заказчику / Исполнителю</w:t>
            </w:r>
          </w:p>
        </w:tc>
      </w:tr>
      <w:tr w:rsidR="00C44AE0" w:rsidRPr="003D0BB9" w14:paraId="648436FE" w14:textId="77777777" w:rsidTr="003E0AF9">
        <w:trPr>
          <w:trHeight w:val="283"/>
        </w:trPr>
        <w:tc>
          <w:tcPr>
            <w:tcW w:w="5000" w:type="pct"/>
            <w:gridSpan w:val="8"/>
            <w:shd w:val="clear" w:color="auto" w:fill="E7E6E6" w:themeFill="background2"/>
            <w:vAlign w:val="center"/>
            <w:hideMark/>
          </w:tcPr>
          <w:p w14:paraId="24E446F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lang w:eastAsia="ru-RU"/>
              </w:rPr>
              <w:t>1. Консультационная поддержка текущей деятельности</w:t>
            </w:r>
          </w:p>
        </w:tc>
      </w:tr>
      <w:tr w:rsidR="00C44AE0" w:rsidRPr="003D0BB9" w14:paraId="679B3439" w14:textId="77777777" w:rsidTr="00C166BF">
        <w:trPr>
          <w:trHeight w:val="283"/>
        </w:trPr>
        <w:tc>
          <w:tcPr>
            <w:tcW w:w="170" w:type="pct"/>
            <w:vMerge w:val="restart"/>
            <w:shd w:val="clear" w:color="auto" w:fill="auto"/>
            <w:noWrap/>
            <w:vAlign w:val="center"/>
            <w:hideMark/>
          </w:tcPr>
          <w:p w14:paraId="3F3E9B5F"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1.1.</w:t>
            </w:r>
          </w:p>
        </w:tc>
        <w:tc>
          <w:tcPr>
            <w:tcW w:w="894" w:type="pct"/>
            <w:vMerge w:val="restart"/>
            <w:shd w:val="clear" w:color="auto" w:fill="auto"/>
            <w:vAlign w:val="center"/>
            <w:hideMark/>
          </w:tcPr>
          <w:p w14:paraId="5FDB50F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1.1. Устные консультации</w:t>
            </w:r>
          </w:p>
        </w:tc>
        <w:tc>
          <w:tcPr>
            <w:tcW w:w="1262" w:type="pct"/>
            <w:shd w:val="clear" w:color="auto" w:fill="auto"/>
            <w:vAlign w:val="center"/>
            <w:hideMark/>
          </w:tcPr>
          <w:p w14:paraId="7BBE228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Обращение за консультацией</w:t>
            </w:r>
          </w:p>
        </w:tc>
        <w:tc>
          <w:tcPr>
            <w:tcW w:w="495" w:type="pct"/>
            <w:shd w:val="clear" w:color="auto" w:fill="auto"/>
            <w:vAlign w:val="center"/>
            <w:hideMark/>
          </w:tcPr>
          <w:p w14:paraId="4840104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5CBD4F47" w14:textId="18E3594B" w:rsidR="00961CE4" w:rsidRPr="003D0BB9" w:rsidRDefault="00DF6D21"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65974EA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Устный вопрос</w:t>
            </w:r>
          </w:p>
        </w:tc>
        <w:tc>
          <w:tcPr>
            <w:tcW w:w="892" w:type="pct"/>
            <w:shd w:val="clear" w:color="auto" w:fill="auto"/>
            <w:vAlign w:val="center"/>
            <w:hideMark/>
          </w:tcPr>
          <w:p w14:paraId="78B234A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368DC897" w14:textId="77777777" w:rsidTr="00C166BF">
        <w:trPr>
          <w:trHeight w:val="283"/>
        </w:trPr>
        <w:tc>
          <w:tcPr>
            <w:tcW w:w="170" w:type="pct"/>
            <w:vMerge/>
            <w:shd w:val="clear" w:color="auto" w:fill="auto"/>
            <w:noWrap/>
            <w:vAlign w:val="center"/>
            <w:hideMark/>
          </w:tcPr>
          <w:p w14:paraId="482F6039"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hideMark/>
          </w:tcPr>
          <w:p w14:paraId="5C8B4BA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66E2943E"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Оказание устной консультации</w:t>
            </w:r>
          </w:p>
        </w:tc>
        <w:tc>
          <w:tcPr>
            <w:tcW w:w="495" w:type="pct"/>
            <w:shd w:val="clear" w:color="auto" w:fill="auto"/>
            <w:vAlign w:val="center"/>
            <w:hideMark/>
          </w:tcPr>
          <w:p w14:paraId="1D5E066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3B28B59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23CB850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Устный ответ</w:t>
            </w:r>
          </w:p>
        </w:tc>
        <w:tc>
          <w:tcPr>
            <w:tcW w:w="892" w:type="pct"/>
            <w:shd w:val="clear" w:color="auto" w:fill="auto"/>
            <w:vAlign w:val="center"/>
            <w:hideMark/>
          </w:tcPr>
          <w:p w14:paraId="51BC0EBA"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факту</w:t>
            </w:r>
          </w:p>
        </w:tc>
      </w:tr>
      <w:tr w:rsidR="00C44AE0" w:rsidRPr="003D0BB9" w14:paraId="25237B0A" w14:textId="77777777" w:rsidTr="00C166BF">
        <w:trPr>
          <w:trHeight w:val="283"/>
        </w:trPr>
        <w:tc>
          <w:tcPr>
            <w:tcW w:w="170" w:type="pct"/>
            <w:vMerge w:val="restart"/>
            <w:shd w:val="clear" w:color="auto" w:fill="auto"/>
            <w:noWrap/>
            <w:vAlign w:val="center"/>
            <w:hideMark/>
          </w:tcPr>
          <w:p w14:paraId="78552C95"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1.2.</w:t>
            </w:r>
          </w:p>
        </w:tc>
        <w:tc>
          <w:tcPr>
            <w:tcW w:w="894" w:type="pct"/>
            <w:vMerge w:val="restart"/>
            <w:shd w:val="clear" w:color="auto" w:fill="auto"/>
            <w:vAlign w:val="center"/>
            <w:hideMark/>
          </w:tcPr>
          <w:p w14:paraId="769C474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1.2. Письменные консультации, с проектом письма (при необходимости)</w:t>
            </w:r>
          </w:p>
        </w:tc>
        <w:tc>
          <w:tcPr>
            <w:tcW w:w="1262" w:type="pct"/>
            <w:shd w:val="clear" w:color="auto" w:fill="auto"/>
            <w:vAlign w:val="center"/>
            <w:hideMark/>
          </w:tcPr>
          <w:p w14:paraId="6466CE5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консультацию (подготовку письма)</w:t>
            </w:r>
          </w:p>
        </w:tc>
        <w:tc>
          <w:tcPr>
            <w:tcW w:w="495" w:type="pct"/>
            <w:shd w:val="clear" w:color="auto" w:fill="auto"/>
            <w:vAlign w:val="center"/>
            <w:hideMark/>
          </w:tcPr>
          <w:p w14:paraId="570713A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458A006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5A3D55B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консультацию (подготовку письма)</w:t>
            </w:r>
          </w:p>
        </w:tc>
        <w:tc>
          <w:tcPr>
            <w:tcW w:w="892" w:type="pct"/>
            <w:shd w:val="clear" w:color="auto" w:fill="auto"/>
            <w:vAlign w:val="center"/>
            <w:hideMark/>
          </w:tcPr>
          <w:p w14:paraId="7E0F1EF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4E18B3DE" w14:textId="77777777" w:rsidTr="00C166BF">
        <w:trPr>
          <w:trHeight w:val="283"/>
        </w:trPr>
        <w:tc>
          <w:tcPr>
            <w:tcW w:w="170" w:type="pct"/>
            <w:vMerge/>
            <w:shd w:val="clear" w:color="auto" w:fill="auto"/>
            <w:noWrap/>
            <w:vAlign w:val="center"/>
          </w:tcPr>
          <w:p w14:paraId="5D3406F9"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2FFC5E3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7FB7431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(оказание) консультации / проекта письма и передача Заказчику</w:t>
            </w:r>
          </w:p>
        </w:tc>
        <w:tc>
          <w:tcPr>
            <w:tcW w:w="495" w:type="pct"/>
            <w:shd w:val="clear" w:color="auto" w:fill="auto"/>
            <w:vAlign w:val="center"/>
            <w:hideMark/>
          </w:tcPr>
          <w:p w14:paraId="3494A9E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4647151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30016EE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письма / ответ / заключение</w:t>
            </w:r>
          </w:p>
        </w:tc>
        <w:tc>
          <w:tcPr>
            <w:tcW w:w="892" w:type="pct"/>
            <w:shd w:val="clear" w:color="auto" w:fill="auto"/>
            <w:vAlign w:val="center"/>
            <w:hideMark/>
          </w:tcPr>
          <w:p w14:paraId="420828F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 первично, до 3 (Трех) рабочих дней при уточнении результата</w:t>
            </w:r>
          </w:p>
        </w:tc>
      </w:tr>
      <w:tr w:rsidR="00C44AE0" w:rsidRPr="003D0BB9" w14:paraId="0A417171" w14:textId="77777777" w:rsidTr="00C166BF">
        <w:trPr>
          <w:trHeight w:val="283"/>
        </w:trPr>
        <w:tc>
          <w:tcPr>
            <w:tcW w:w="170" w:type="pct"/>
            <w:vMerge w:val="restart"/>
            <w:shd w:val="clear" w:color="auto" w:fill="auto"/>
            <w:noWrap/>
            <w:vAlign w:val="center"/>
            <w:hideMark/>
          </w:tcPr>
          <w:p w14:paraId="24B93C91"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1.3.</w:t>
            </w:r>
          </w:p>
        </w:tc>
        <w:tc>
          <w:tcPr>
            <w:tcW w:w="894" w:type="pct"/>
            <w:vMerge w:val="restart"/>
            <w:shd w:val="clear" w:color="auto" w:fill="auto"/>
            <w:vAlign w:val="center"/>
            <w:hideMark/>
          </w:tcPr>
          <w:p w14:paraId="7155563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1.3. Подготовка справочных материалов (обзоров)</w:t>
            </w:r>
          </w:p>
        </w:tc>
        <w:tc>
          <w:tcPr>
            <w:tcW w:w="1262" w:type="pct"/>
            <w:shd w:val="clear" w:color="auto" w:fill="auto"/>
            <w:vAlign w:val="center"/>
            <w:hideMark/>
          </w:tcPr>
          <w:p w14:paraId="71DAAB5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подготовку материалов (обзора)</w:t>
            </w:r>
          </w:p>
        </w:tc>
        <w:tc>
          <w:tcPr>
            <w:tcW w:w="495" w:type="pct"/>
            <w:shd w:val="clear" w:color="auto" w:fill="auto"/>
            <w:vAlign w:val="center"/>
            <w:hideMark/>
          </w:tcPr>
          <w:p w14:paraId="6CEC1D9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3937325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15933EC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консультацию</w:t>
            </w:r>
          </w:p>
        </w:tc>
        <w:tc>
          <w:tcPr>
            <w:tcW w:w="892" w:type="pct"/>
            <w:shd w:val="clear" w:color="auto" w:fill="auto"/>
            <w:vAlign w:val="center"/>
            <w:hideMark/>
          </w:tcPr>
          <w:p w14:paraId="4CDB0AF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5DBD7DCC" w14:textId="77777777" w:rsidTr="00C166BF">
        <w:trPr>
          <w:trHeight w:val="283"/>
        </w:trPr>
        <w:tc>
          <w:tcPr>
            <w:tcW w:w="170" w:type="pct"/>
            <w:vMerge/>
            <w:shd w:val="clear" w:color="auto" w:fill="auto"/>
            <w:noWrap/>
            <w:vAlign w:val="center"/>
            <w:hideMark/>
          </w:tcPr>
          <w:p w14:paraId="0BA9B440"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hideMark/>
          </w:tcPr>
          <w:p w14:paraId="0874B79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00B317F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и передача Заказчику справочных материалов (обзора)</w:t>
            </w:r>
          </w:p>
        </w:tc>
        <w:tc>
          <w:tcPr>
            <w:tcW w:w="495" w:type="pct"/>
            <w:shd w:val="clear" w:color="auto" w:fill="auto"/>
            <w:vAlign w:val="center"/>
            <w:hideMark/>
          </w:tcPr>
          <w:p w14:paraId="71ABDE0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6970ED2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2C471BA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Справочные материалы (обзор)</w:t>
            </w:r>
          </w:p>
        </w:tc>
        <w:tc>
          <w:tcPr>
            <w:tcW w:w="892" w:type="pct"/>
            <w:shd w:val="clear" w:color="auto" w:fill="auto"/>
            <w:vAlign w:val="center"/>
            <w:hideMark/>
          </w:tcPr>
          <w:p w14:paraId="3EFBD23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 первично, до 3 (Трех) рабочих дней при уточнении результата</w:t>
            </w:r>
          </w:p>
        </w:tc>
      </w:tr>
      <w:tr w:rsidR="00C44AE0" w:rsidRPr="003D0BB9" w14:paraId="73618F43" w14:textId="77777777" w:rsidTr="00C166BF">
        <w:trPr>
          <w:trHeight w:val="283"/>
        </w:trPr>
        <w:tc>
          <w:tcPr>
            <w:tcW w:w="170" w:type="pct"/>
            <w:vMerge w:val="restart"/>
            <w:shd w:val="clear" w:color="auto" w:fill="auto"/>
            <w:noWrap/>
            <w:vAlign w:val="center"/>
            <w:hideMark/>
          </w:tcPr>
          <w:p w14:paraId="498FDCD1"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1.4.</w:t>
            </w:r>
          </w:p>
        </w:tc>
        <w:tc>
          <w:tcPr>
            <w:tcW w:w="894" w:type="pct"/>
            <w:vMerge w:val="restart"/>
            <w:shd w:val="clear" w:color="auto" w:fill="auto"/>
            <w:vAlign w:val="center"/>
            <w:hideMark/>
          </w:tcPr>
          <w:p w14:paraId="2F17125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1.4. Подготовка справок о целесообразности проектов, связанных с участием Заказчика в капитале других юридических лиц или создания таких лиц</w:t>
            </w:r>
          </w:p>
        </w:tc>
        <w:tc>
          <w:tcPr>
            <w:tcW w:w="1262" w:type="pct"/>
            <w:shd w:val="clear" w:color="auto" w:fill="auto"/>
            <w:vAlign w:val="center"/>
            <w:hideMark/>
          </w:tcPr>
          <w:p w14:paraId="2328953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анализ проекта с приложением проекта (при наличии)</w:t>
            </w:r>
          </w:p>
        </w:tc>
        <w:tc>
          <w:tcPr>
            <w:tcW w:w="495" w:type="pct"/>
            <w:shd w:val="clear" w:color="auto" w:fill="auto"/>
            <w:vAlign w:val="center"/>
            <w:hideMark/>
          </w:tcPr>
          <w:p w14:paraId="66F021A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254743D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3A01FF2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анализ проекта, документация проекта</w:t>
            </w:r>
          </w:p>
        </w:tc>
        <w:tc>
          <w:tcPr>
            <w:tcW w:w="892" w:type="pct"/>
            <w:shd w:val="clear" w:color="auto" w:fill="auto"/>
            <w:vAlign w:val="center"/>
            <w:hideMark/>
          </w:tcPr>
          <w:p w14:paraId="79A6143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08F2D7BF" w14:textId="77777777" w:rsidTr="00C166BF">
        <w:trPr>
          <w:trHeight w:val="283"/>
        </w:trPr>
        <w:tc>
          <w:tcPr>
            <w:tcW w:w="170" w:type="pct"/>
            <w:vMerge/>
            <w:shd w:val="clear" w:color="auto" w:fill="auto"/>
            <w:noWrap/>
            <w:vAlign w:val="center"/>
            <w:hideMark/>
          </w:tcPr>
          <w:p w14:paraId="00C1FA1A"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hideMark/>
          </w:tcPr>
          <w:p w14:paraId="2CA4553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376516E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Консультирование Заказчика по реализации проекта</w:t>
            </w:r>
          </w:p>
        </w:tc>
        <w:tc>
          <w:tcPr>
            <w:tcW w:w="495" w:type="pct"/>
            <w:shd w:val="clear" w:color="auto" w:fill="auto"/>
            <w:vAlign w:val="center"/>
            <w:hideMark/>
          </w:tcPr>
          <w:p w14:paraId="3C2CD36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1EB6139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4A1A8283"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Юридическое заключение</w:t>
            </w:r>
          </w:p>
        </w:tc>
        <w:tc>
          <w:tcPr>
            <w:tcW w:w="892" w:type="pct"/>
            <w:shd w:val="clear" w:color="auto" w:fill="auto"/>
            <w:vAlign w:val="center"/>
            <w:hideMark/>
          </w:tcPr>
          <w:p w14:paraId="760DC2B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w:t>
            </w:r>
          </w:p>
        </w:tc>
      </w:tr>
      <w:tr w:rsidR="00C44AE0" w:rsidRPr="003D0BB9" w14:paraId="68CB4875" w14:textId="77777777" w:rsidTr="00C166BF">
        <w:trPr>
          <w:trHeight w:val="283"/>
        </w:trPr>
        <w:tc>
          <w:tcPr>
            <w:tcW w:w="170" w:type="pct"/>
            <w:vMerge w:val="restart"/>
            <w:shd w:val="clear" w:color="auto" w:fill="auto"/>
            <w:noWrap/>
            <w:vAlign w:val="center"/>
            <w:hideMark/>
          </w:tcPr>
          <w:p w14:paraId="674B6CF6"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1.5.</w:t>
            </w:r>
          </w:p>
        </w:tc>
        <w:tc>
          <w:tcPr>
            <w:tcW w:w="894" w:type="pct"/>
            <w:vMerge w:val="restart"/>
            <w:shd w:val="clear" w:color="auto" w:fill="auto"/>
            <w:vAlign w:val="center"/>
            <w:hideMark/>
          </w:tcPr>
          <w:p w14:paraId="53A00A8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xml:space="preserve">1.5. Консультационное сопровождение отдельных проектов </w:t>
            </w:r>
            <w:r w:rsidRPr="003D0BB9">
              <w:rPr>
                <w:rFonts w:ascii="Times New Roman" w:eastAsia="Times New Roman" w:hAnsi="Times New Roman" w:cs="Times New Roman"/>
                <w:b/>
                <w:bCs/>
                <w:lang w:eastAsia="ru-RU"/>
              </w:rPr>
              <w:lastRenderedPageBreak/>
              <w:t>Заказчика, с подготовкой проектов документов</w:t>
            </w:r>
          </w:p>
        </w:tc>
        <w:tc>
          <w:tcPr>
            <w:tcW w:w="1262" w:type="pct"/>
            <w:shd w:val="clear" w:color="auto" w:fill="auto"/>
            <w:vAlign w:val="center"/>
            <w:hideMark/>
          </w:tcPr>
          <w:p w14:paraId="3DC001B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Направление Задания на сопровождение проекта с приложением документов проекта</w:t>
            </w:r>
          </w:p>
        </w:tc>
        <w:tc>
          <w:tcPr>
            <w:tcW w:w="495" w:type="pct"/>
            <w:shd w:val="clear" w:color="auto" w:fill="auto"/>
            <w:vAlign w:val="center"/>
            <w:hideMark/>
          </w:tcPr>
          <w:p w14:paraId="0A0E467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60B2D2B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4749D3BA"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сопровождение проекта, документация проекта</w:t>
            </w:r>
          </w:p>
        </w:tc>
        <w:tc>
          <w:tcPr>
            <w:tcW w:w="892" w:type="pct"/>
            <w:shd w:val="clear" w:color="auto" w:fill="auto"/>
            <w:vAlign w:val="center"/>
            <w:hideMark/>
          </w:tcPr>
          <w:p w14:paraId="764C50F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согласованию</w:t>
            </w:r>
          </w:p>
        </w:tc>
      </w:tr>
      <w:tr w:rsidR="00C44AE0" w:rsidRPr="003D0BB9" w14:paraId="4411F5C1" w14:textId="77777777" w:rsidTr="00C166BF">
        <w:trPr>
          <w:trHeight w:val="283"/>
        </w:trPr>
        <w:tc>
          <w:tcPr>
            <w:tcW w:w="170" w:type="pct"/>
            <w:vMerge/>
            <w:shd w:val="clear" w:color="auto" w:fill="auto"/>
            <w:noWrap/>
            <w:vAlign w:val="center"/>
          </w:tcPr>
          <w:p w14:paraId="59A78ED6"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0C1F9BE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33ABF56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проектов договоров для проекта</w:t>
            </w:r>
          </w:p>
        </w:tc>
        <w:tc>
          <w:tcPr>
            <w:tcW w:w="495" w:type="pct"/>
            <w:shd w:val="clear" w:color="auto" w:fill="auto"/>
            <w:vAlign w:val="center"/>
            <w:hideMark/>
          </w:tcPr>
          <w:p w14:paraId="66F27B7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7F7822A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3ED756D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договоров</w:t>
            </w:r>
          </w:p>
        </w:tc>
        <w:tc>
          <w:tcPr>
            <w:tcW w:w="892" w:type="pct"/>
            <w:vMerge w:val="restart"/>
            <w:shd w:val="clear" w:color="auto" w:fill="auto"/>
            <w:vAlign w:val="center"/>
            <w:hideMark/>
          </w:tcPr>
          <w:p w14:paraId="662C144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10 (Десяти) рабочих дней</w:t>
            </w:r>
          </w:p>
        </w:tc>
      </w:tr>
      <w:tr w:rsidR="00C44AE0" w:rsidRPr="003D0BB9" w14:paraId="4533A4EF" w14:textId="77777777" w:rsidTr="00C166BF">
        <w:trPr>
          <w:trHeight w:val="283"/>
        </w:trPr>
        <w:tc>
          <w:tcPr>
            <w:tcW w:w="170" w:type="pct"/>
            <w:vMerge/>
            <w:shd w:val="clear" w:color="auto" w:fill="auto"/>
            <w:noWrap/>
            <w:vAlign w:val="center"/>
          </w:tcPr>
          <w:p w14:paraId="000DB56C"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28F5AE9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74371C0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Консультирование при реализации проекта</w:t>
            </w:r>
          </w:p>
        </w:tc>
        <w:tc>
          <w:tcPr>
            <w:tcW w:w="495" w:type="pct"/>
            <w:shd w:val="clear" w:color="auto" w:fill="auto"/>
            <w:vAlign w:val="center"/>
            <w:hideMark/>
          </w:tcPr>
          <w:p w14:paraId="013B7C8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6226340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6EA674E3"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Письменные консультации, юридические заключения</w:t>
            </w:r>
          </w:p>
        </w:tc>
        <w:tc>
          <w:tcPr>
            <w:tcW w:w="892" w:type="pct"/>
            <w:vMerge/>
            <w:shd w:val="clear" w:color="auto" w:fill="auto"/>
            <w:vAlign w:val="center"/>
            <w:hideMark/>
          </w:tcPr>
          <w:p w14:paraId="02DF224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r>
      <w:tr w:rsidR="00C44AE0" w:rsidRPr="003D0BB9" w14:paraId="4A750EC7" w14:textId="77777777" w:rsidTr="00C166BF">
        <w:trPr>
          <w:trHeight w:val="283"/>
        </w:trPr>
        <w:tc>
          <w:tcPr>
            <w:tcW w:w="170" w:type="pct"/>
            <w:vMerge w:val="restart"/>
            <w:shd w:val="clear" w:color="auto" w:fill="auto"/>
            <w:noWrap/>
            <w:vAlign w:val="center"/>
            <w:hideMark/>
          </w:tcPr>
          <w:p w14:paraId="694B512C"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1.6.</w:t>
            </w:r>
          </w:p>
        </w:tc>
        <w:tc>
          <w:tcPr>
            <w:tcW w:w="894" w:type="pct"/>
            <w:vMerge w:val="restart"/>
            <w:shd w:val="clear" w:color="auto" w:fill="auto"/>
            <w:vAlign w:val="center"/>
            <w:hideMark/>
          </w:tcPr>
          <w:p w14:paraId="0975E87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1.6. Подготовка документов в рамках разрешения хозяйственных, налоговых и административных споров</w:t>
            </w:r>
          </w:p>
        </w:tc>
        <w:tc>
          <w:tcPr>
            <w:tcW w:w="1262" w:type="pct"/>
            <w:shd w:val="clear" w:color="auto" w:fill="auto"/>
            <w:vAlign w:val="center"/>
            <w:hideMark/>
          </w:tcPr>
          <w:p w14:paraId="0B64E5A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разрешение спора</w:t>
            </w:r>
          </w:p>
        </w:tc>
        <w:tc>
          <w:tcPr>
            <w:tcW w:w="495" w:type="pct"/>
            <w:shd w:val="clear" w:color="auto" w:fill="auto"/>
            <w:vAlign w:val="center"/>
            <w:hideMark/>
          </w:tcPr>
          <w:p w14:paraId="38CAA37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50ECD7E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2922A49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w:t>
            </w:r>
          </w:p>
        </w:tc>
        <w:tc>
          <w:tcPr>
            <w:tcW w:w="892" w:type="pct"/>
            <w:shd w:val="clear" w:color="auto" w:fill="auto"/>
            <w:vAlign w:val="center"/>
            <w:hideMark/>
          </w:tcPr>
          <w:p w14:paraId="310FE94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07165BE3" w14:textId="77777777" w:rsidTr="00C166BF">
        <w:trPr>
          <w:trHeight w:val="283"/>
        </w:trPr>
        <w:tc>
          <w:tcPr>
            <w:tcW w:w="170" w:type="pct"/>
            <w:vMerge/>
            <w:shd w:val="clear" w:color="auto" w:fill="auto"/>
            <w:noWrap/>
            <w:vAlign w:val="center"/>
          </w:tcPr>
          <w:p w14:paraId="07C4B4CC"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2058BB0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070C730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и направление юридического заключения и необходимых проектов писем</w:t>
            </w:r>
          </w:p>
        </w:tc>
        <w:tc>
          <w:tcPr>
            <w:tcW w:w="495" w:type="pct"/>
            <w:shd w:val="clear" w:color="auto" w:fill="auto"/>
            <w:vAlign w:val="center"/>
            <w:hideMark/>
          </w:tcPr>
          <w:p w14:paraId="03A5D22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0B7CBAC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4B16212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Юридическое заключение, проект письма</w:t>
            </w:r>
          </w:p>
        </w:tc>
        <w:tc>
          <w:tcPr>
            <w:tcW w:w="892" w:type="pct"/>
            <w:shd w:val="clear" w:color="auto" w:fill="auto"/>
            <w:vAlign w:val="center"/>
            <w:hideMark/>
          </w:tcPr>
          <w:p w14:paraId="2B020213"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w:t>
            </w:r>
          </w:p>
        </w:tc>
      </w:tr>
      <w:tr w:rsidR="00C44AE0" w:rsidRPr="003D0BB9" w14:paraId="609722A7" w14:textId="77777777" w:rsidTr="003E0AF9">
        <w:trPr>
          <w:trHeight w:val="283"/>
        </w:trPr>
        <w:tc>
          <w:tcPr>
            <w:tcW w:w="5000" w:type="pct"/>
            <w:gridSpan w:val="8"/>
            <w:shd w:val="clear" w:color="auto" w:fill="E7E6E6" w:themeFill="background2"/>
            <w:noWrap/>
            <w:vAlign w:val="center"/>
          </w:tcPr>
          <w:p w14:paraId="7FCFC3CA" w14:textId="77777777" w:rsidR="00961CE4" w:rsidRPr="003D0BB9" w:rsidRDefault="00961CE4" w:rsidP="00961CE4">
            <w:pPr>
              <w:spacing w:after="0" w:line="240" w:lineRule="auto"/>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2. Правовая поддержка договорной работы</w:t>
            </w:r>
          </w:p>
        </w:tc>
      </w:tr>
      <w:tr w:rsidR="00C44AE0" w:rsidRPr="003D0BB9" w14:paraId="7CBD0462" w14:textId="77777777" w:rsidTr="00DF6D21">
        <w:trPr>
          <w:trHeight w:val="283"/>
        </w:trPr>
        <w:tc>
          <w:tcPr>
            <w:tcW w:w="170" w:type="pct"/>
            <w:vMerge w:val="restart"/>
            <w:shd w:val="clear" w:color="auto" w:fill="auto"/>
            <w:noWrap/>
            <w:vAlign w:val="center"/>
            <w:hideMark/>
          </w:tcPr>
          <w:p w14:paraId="21194DB1"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2.1.</w:t>
            </w:r>
          </w:p>
        </w:tc>
        <w:tc>
          <w:tcPr>
            <w:tcW w:w="894" w:type="pct"/>
            <w:vMerge w:val="restart"/>
            <w:shd w:val="clear" w:color="auto" w:fill="auto"/>
            <w:vAlign w:val="center"/>
            <w:hideMark/>
          </w:tcPr>
          <w:p w14:paraId="62C63DC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2.1. Разработка проекта договора (соглашения)</w:t>
            </w:r>
          </w:p>
        </w:tc>
        <w:tc>
          <w:tcPr>
            <w:tcW w:w="1262" w:type="pct"/>
            <w:shd w:val="clear" w:color="auto" w:fill="auto"/>
            <w:vAlign w:val="center"/>
            <w:hideMark/>
          </w:tcPr>
          <w:p w14:paraId="6A3D5AF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разработку договора</w:t>
            </w:r>
          </w:p>
        </w:tc>
        <w:tc>
          <w:tcPr>
            <w:tcW w:w="495" w:type="pct"/>
            <w:shd w:val="clear" w:color="auto" w:fill="auto"/>
            <w:noWrap/>
            <w:vAlign w:val="center"/>
            <w:hideMark/>
          </w:tcPr>
          <w:p w14:paraId="4ED7240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408" w:type="pct"/>
            <w:shd w:val="clear" w:color="auto" w:fill="auto"/>
            <w:vAlign w:val="center"/>
            <w:hideMark/>
          </w:tcPr>
          <w:p w14:paraId="2E8EBF4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354D7F6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разработку договора</w:t>
            </w:r>
          </w:p>
        </w:tc>
        <w:tc>
          <w:tcPr>
            <w:tcW w:w="892" w:type="pct"/>
            <w:shd w:val="clear" w:color="auto" w:fill="auto"/>
            <w:vAlign w:val="center"/>
            <w:hideMark/>
          </w:tcPr>
          <w:p w14:paraId="791D867B"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4AFF7522" w14:textId="77777777" w:rsidTr="00DF6D21">
        <w:trPr>
          <w:trHeight w:val="283"/>
        </w:trPr>
        <w:tc>
          <w:tcPr>
            <w:tcW w:w="170" w:type="pct"/>
            <w:vMerge/>
            <w:shd w:val="clear" w:color="auto" w:fill="auto"/>
            <w:noWrap/>
            <w:vAlign w:val="center"/>
          </w:tcPr>
          <w:p w14:paraId="7A5E0C6C"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050F8FF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411191AD"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Анализ применимых договорных практик и судебной практики</w:t>
            </w:r>
          </w:p>
        </w:tc>
        <w:tc>
          <w:tcPr>
            <w:tcW w:w="495" w:type="pct"/>
            <w:shd w:val="clear" w:color="auto" w:fill="auto"/>
            <w:vAlign w:val="center"/>
            <w:hideMark/>
          </w:tcPr>
          <w:p w14:paraId="5A0E691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75E3AAD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3A1DFF7A"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892" w:type="pct"/>
            <w:vMerge w:val="restart"/>
            <w:shd w:val="clear" w:color="auto" w:fill="auto"/>
            <w:vAlign w:val="center"/>
            <w:hideMark/>
          </w:tcPr>
          <w:p w14:paraId="2BDED173"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 первично, до 3 (Трех) рабочих дней при уточнении результата</w:t>
            </w:r>
          </w:p>
          <w:p w14:paraId="1E15F25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r>
      <w:tr w:rsidR="00C44AE0" w:rsidRPr="003D0BB9" w14:paraId="4C67F888" w14:textId="77777777" w:rsidTr="00DF6D21">
        <w:trPr>
          <w:trHeight w:val="283"/>
        </w:trPr>
        <w:tc>
          <w:tcPr>
            <w:tcW w:w="170" w:type="pct"/>
            <w:vMerge/>
            <w:shd w:val="clear" w:color="auto" w:fill="auto"/>
            <w:noWrap/>
            <w:vAlign w:val="center"/>
          </w:tcPr>
          <w:p w14:paraId="453D7EA8"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330BCA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5FC3749E"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Разработка проекта договора и прилагаемых к нему документов и передача Заказчику</w:t>
            </w:r>
          </w:p>
        </w:tc>
        <w:tc>
          <w:tcPr>
            <w:tcW w:w="495" w:type="pct"/>
            <w:shd w:val="clear" w:color="auto" w:fill="auto"/>
            <w:vAlign w:val="center"/>
            <w:hideMark/>
          </w:tcPr>
          <w:p w14:paraId="685DB29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6D98C828"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1943920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договора, рамочного договоров</w:t>
            </w:r>
          </w:p>
        </w:tc>
        <w:tc>
          <w:tcPr>
            <w:tcW w:w="892" w:type="pct"/>
            <w:vMerge/>
            <w:shd w:val="clear" w:color="auto" w:fill="auto"/>
            <w:vAlign w:val="center"/>
            <w:hideMark/>
          </w:tcPr>
          <w:p w14:paraId="5046EFB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r>
      <w:tr w:rsidR="00C44AE0" w:rsidRPr="003D0BB9" w14:paraId="3B5F9922" w14:textId="77777777" w:rsidTr="00DF6D21">
        <w:trPr>
          <w:trHeight w:val="283"/>
        </w:trPr>
        <w:tc>
          <w:tcPr>
            <w:tcW w:w="170" w:type="pct"/>
            <w:vMerge w:val="restart"/>
            <w:shd w:val="clear" w:color="auto" w:fill="auto"/>
            <w:noWrap/>
            <w:vAlign w:val="center"/>
            <w:hideMark/>
          </w:tcPr>
          <w:p w14:paraId="4BB64F33"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2.2.</w:t>
            </w:r>
          </w:p>
        </w:tc>
        <w:tc>
          <w:tcPr>
            <w:tcW w:w="894" w:type="pct"/>
            <w:vMerge w:val="restart"/>
            <w:shd w:val="clear" w:color="auto" w:fill="auto"/>
            <w:vAlign w:val="center"/>
            <w:hideMark/>
          </w:tcPr>
          <w:p w14:paraId="2C09308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2.2. Разработка типовой формы договора</w:t>
            </w:r>
          </w:p>
        </w:tc>
        <w:tc>
          <w:tcPr>
            <w:tcW w:w="1262" w:type="pct"/>
            <w:shd w:val="clear" w:color="auto" w:fill="auto"/>
            <w:vAlign w:val="center"/>
            <w:hideMark/>
          </w:tcPr>
          <w:p w14:paraId="7798163D"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разработку договора</w:t>
            </w:r>
          </w:p>
        </w:tc>
        <w:tc>
          <w:tcPr>
            <w:tcW w:w="495" w:type="pct"/>
            <w:shd w:val="clear" w:color="auto" w:fill="auto"/>
            <w:noWrap/>
            <w:vAlign w:val="center"/>
            <w:hideMark/>
          </w:tcPr>
          <w:p w14:paraId="209A28E2"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408" w:type="pct"/>
            <w:shd w:val="clear" w:color="auto" w:fill="auto"/>
            <w:vAlign w:val="center"/>
            <w:hideMark/>
          </w:tcPr>
          <w:p w14:paraId="551F305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288EED2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разработку договора</w:t>
            </w:r>
          </w:p>
        </w:tc>
        <w:tc>
          <w:tcPr>
            <w:tcW w:w="892" w:type="pct"/>
            <w:shd w:val="clear" w:color="auto" w:fill="auto"/>
            <w:vAlign w:val="center"/>
            <w:hideMark/>
          </w:tcPr>
          <w:p w14:paraId="0E2BA4D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321E0337" w14:textId="77777777" w:rsidTr="00DF6D21">
        <w:trPr>
          <w:trHeight w:val="283"/>
        </w:trPr>
        <w:tc>
          <w:tcPr>
            <w:tcW w:w="170" w:type="pct"/>
            <w:vMerge/>
            <w:shd w:val="clear" w:color="auto" w:fill="auto"/>
            <w:noWrap/>
            <w:vAlign w:val="center"/>
          </w:tcPr>
          <w:p w14:paraId="5D827CB3"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71F6C69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232CF6A8"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Анализ применимых договорных практик и судебной практики</w:t>
            </w:r>
          </w:p>
        </w:tc>
        <w:tc>
          <w:tcPr>
            <w:tcW w:w="495" w:type="pct"/>
            <w:shd w:val="clear" w:color="auto" w:fill="auto"/>
            <w:vAlign w:val="center"/>
            <w:hideMark/>
          </w:tcPr>
          <w:p w14:paraId="0EFF4B4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72F67CE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7522EC5B"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892" w:type="pct"/>
            <w:vMerge w:val="restart"/>
            <w:shd w:val="clear" w:color="auto" w:fill="auto"/>
            <w:hideMark/>
          </w:tcPr>
          <w:p w14:paraId="57D246A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 первично, до 3 (Трех) рабочих дней при уточнении результата</w:t>
            </w:r>
          </w:p>
          <w:p w14:paraId="38EE898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r>
      <w:tr w:rsidR="00C44AE0" w:rsidRPr="003D0BB9" w14:paraId="7132B8DA" w14:textId="77777777" w:rsidTr="00DF6D21">
        <w:trPr>
          <w:trHeight w:val="283"/>
        </w:trPr>
        <w:tc>
          <w:tcPr>
            <w:tcW w:w="170" w:type="pct"/>
            <w:vMerge/>
            <w:shd w:val="clear" w:color="auto" w:fill="auto"/>
            <w:noWrap/>
            <w:vAlign w:val="center"/>
          </w:tcPr>
          <w:p w14:paraId="446E174B"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4E80689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2F38781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Разработка типовой формы договора и прилагаемых к нему документов и передача Заказчику</w:t>
            </w:r>
          </w:p>
        </w:tc>
        <w:tc>
          <w:tcPr>
            <w:tcW w:w="495" w:type="pct"/>
            <w:shd w:val="clear" w:color="auto" w:fill="auto"/>
            <w:vAlign w:val="center"/>
            <w:hideMark/>
          </w:tcPr>
          <w:p w14:paraId="2463D60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2516DC48"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790D74CB"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Типовая форма договора</w:t>
            </w:r>
          </w:p>
        </w:tc>
        <w:tc>
          <w:tcPr>
            <w:tcW w:w="892" w:type="pct"/>
            <w:vMerge/>
            <w:shd w:val="clear" w:color="auto" w:fill="auto"/>
            <w:hideMark/>
          </w:tcPr>
          <w:p w14:paraId="14468A4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r>
      <w:tr w:rsidR="00C44AE0" w:rsidRPr="003D0BB9" w14:paraId="24019875" w14:textId="77777777" w:rsidTr="00DF6D21">
        <w:trPr>
          <w:trHeight w:val="283"/>
        </w:trPr>
        <w:tc>
          <w:tcPr>
            <w:tcW w:w="170" w:type="pct"/>
            <w:vMerge w:val="restart"/>
            <w:shd w:val="clear" w:color="auto" w:fill="auto"/>
            <w:noWrap/>
            <w:vAlign w:val="center"/>
            <w:hideMark/>
          </w:tcPr>
          <w:p w14:paraId="41EA69D9"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lastRenderedPageBreak/>
              <w:t>2.3.</w:t>
            </w:r>
          </w:p>
        </w:tc>
        <w:tc>
          <w:tcPr>
            <w:tcW w:w="894" w:type="pct"/>
            <w:vMerge w:val="restart"/>
            <w:shd w:val="clear" w:color="auto" w:fill="auto"/>
            <w:vAlign w:val="center"/>
            <w:hideMark/>
          </w:tcPr>
          <w:p w14:paraId="58EB7DF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2.3. Проверка условий договоров на предмет минимизации рисков при их исполнении</w:t>
            </w:r>
          </w:p>
        </w:tc>
        <w:tc>
          <w:tcPr>
            <w:tcW w:w="1262" w:type="pct"/>
            <w:shd w:val="clear" w:color="auto" w:fill="auto"/>
            <w:vAlign w:val="center"/>
            <w:hideMark/>
          </w:tcPr>
          <w:p w14:paraId="5D4CB8F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аудит договора с приложением проекта договора</w:t>
            </w:r>
          </w:p>
        </w:tc>
        <w:tc>
          <w:tcPr>
            <w:tcW w:w="495" w:type="pct"/>
            <w:shd w:val="clear" w:color="auto" w:fill="auto"/>
            <w:vAlign w:val="center"/>
            <w:hideMark/>
          </w:tcPr>
          <w:p w14:paraId="63617B3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2DC15E8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6E551213"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аудит договора с приложением проекта договора</w:t>
            </w:r>
          </w:p>
        </w:tc>
        <w:tc>
          <w:tcPr>
            <w:tcW w:w="892" w:type="pct"/>
            <w:shd w:val="clear" w:color="auto" w:fill="auto"/>
            <w:vAlign w:val="center"/>
            <w:hideMark/>
          </w:tcPr>
          <w:p w14:paraId="50A34E5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074AEC99" w14:textId="77777777" w:rsidTr="00DF6D21">
        <w:trPr>
          <w:trHeight w:val="283"/>
        </w:trPr>
        <w:tc>
          <w:tcPr>
            <w:tcW w:w="170" w:type="pct"/>
            <w:vMerge/>
            <w:shd w:val="clear" w:color="auto" w:fill="auto"/>
            <w:noWrap/>
            <w:vAlign w:val="center"/>
          </w:tcPr>
          <w:p w14:paraId="6C427819"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4D064EB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0607AC0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Аудит проекта договора и приложений к нему</w:t>
            </w:r>
          </w:p>
        </w:tc>
        <w:tc>
          <w:tcPr>
            <w:tcW w:w="495" w:type="pct"/>
            <w:shd w:val="clear" w:color="auto" w:fill="auto"/>
            <w:vAlign w:val="center"/>
            <w:hideMark/>
          </w:tcPr>
          <w:p w14:paraId="6F5EB28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1EF3AAC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04EC5883"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892" w:type="pct"/>
            <w:vMerge w:val="restart"/>
            <w:shd w:val="clear" w:color="auto" w:fill="auto"/>
            <w:vAlign w:val="center"/>
            <w:hideMark/>
          </w:tcPr>
          <w:p w14:paraId="7A0C4B7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w:t>
            </w:r>
          </w:p>
          <w:p w14:paraId="44B8F990" w14:textId="77777777" w:rsidR="00961CE4" w:rsidRPr="003D0BB9" w:rsidRDefault="00961CE4" w:rsidP="00961CE4">
            <w:pPr>
              <w:spacing w:after="0" w:line="240" w:lineRule="auto"/>
              <w:jc w:val="center"/>
              <w:rPr>
                <w:rFonts w:ascii="Times New Roman" w:eastAsia="Times New Roman" w:hAnsi="Times New Roman" w:cs="Times New Roman"/>
                <w:highlight w:val="yellow"/>
                <w:lang w:eastAsia="ru-RU"/>
              </w:rPr>
            </w:pPr>
          </w:p>
        </w:tc>
      </w:tr>
      <w:tr w:rsidR="00C44AE0" w:rsidRPr="003D0BB9" w14:paraId="6314A27A" w14:textId="77777777" w:rsidTr="00DF6D21">
        <w:trPr>
          <w:trHeight w:val="283"/>
        </w:trPr>
        <w:tc>
          <w:tcPr>
            <w:tcW w:w="170" w:type="pct"/>
            <w:vMerge/>
            <w:shd w:val="clear" w:color="auto" w:fill="auto"/>
            <w:noWrap/>
            <w:vAlign w:val="center"/>
          </w:tcPr>
          <w:p w14:paraId="6063508B"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5D15CFB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28CE9CE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(внесение) замечаний к (в) проекту договора (при наличии)</w:t>
            </w:r>
          </w:p>
        </w:tc>
        <w:tc>
          <w:tcPr>
            <w:tcW w:w="495" w:type="pct"/>
            <w:shd w:val="clear" w:color="auto" w:fill="auto"/>
            <w:vAlign w:val="center"/>
            <w:hideMark/>
          </w:tcPr>
          <w:p w14:paraId="1966730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0A57D25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662C7A8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договора с замечаниями</w:t>
            </w:r>
          </w:p>
        </w:tc>
        <w:tc>
          <w:tcPr>
            <w:tcW w:w="892" w:type="pct"/>
            <w:vMerge/>
            <w:shd w:val="clear" w:color="auto" w:fill="auto"/>
            <w:vAlign w:val="center"/>
            <w:hideMark/>
          </w:tcPr>
          <w:p w14:paraId="5364F4EA" w14:textId="77777777" w:rsidR="00961CE4" w:rsidRPr="003D0BB9" w:rsidRDefault="00961CE4" w:rsidP="00961CE4">
            <w:pPr>
              <w:spacing w:after="0" w:line="240" w:lineRule="auto"/>
              <w:jc w:val="center"/>
              <w:rPr>
                <w:rFonts w:ascii="Times New Roman" w:eastAsia="Times New Roman" w:hAnsi="Times New Roman" w:cs="Times New Roman"/>
                <w:highlight w:val="yellow"/>
                <w:lang w:eastAsia="ru-RU"/>
              </w:rPr>
            </w:pPr>
          </w:p>
        </w:tc>
      </w:tr>
      <w:tr w:rsidR="00C44AE0" w:rsidRPr="003D0BB9" w14:paraId="0348708A" w14:textId="77777777" w:rsidTr="00DF6D21">
        <w:trPr>
          <w:trHeight w:val="283"/>
        </w:trPr>
        <w:tc>
          <w:tcPr>
            <w:tcW w:w="170" w:type="pct"/>
            <w:vMerge/>
            <w:shd w:val="clear" w:color="auto" w:fill="auto"/>
            <w:noWrap/>
            <w:vAlign w:val="center"/>
          </w:tcPr>
          <w:p w14:paraId="29AA0A9F"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7B66499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1E22A2F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Согласование договора / направление замечаний</w:t>
            </w:r>
          </w:p>
        </w:tc>
        <w:tc>
          <w:tcPr>
            <w:tcW w:w="495" w:type="pct"/>
            <w:shd w:val="clear" w:color="auto" w:fill="auto"/>
            <w:vAlign w:val="center"/>
            <w:hideMark/>
          </w:tcPr>
          <w:p w14:paraId="31D2A7B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7977C92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036BC7B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договора без замечаний (согласование), проект договора с замечаниями</w:t>
            </w:r>
          </w:p>
        </w:tc>
        <w:tc>
          <w:tcPr>
            <w:tcW w:w="892" w:type="pct"/>
            <w:vMerge/>
            <w:shd w:val="clear" w:color="auto" w:fill="auto"/>
            <w:vAlign w:val="center"/>
            <w:hideMark/>
          </w:tcPr>
          <w:p w14:paraId="58D8768A" w14:textId="77777777" w:rsidR="00961CE4" w:rsidRPr="003D0BB9" w:rsidRDefault="00961CE4" w:rsidP="00961CE4">
            <w:pPr>
              <w:spacing w:after="0" w:line="240" w:lineRule="auto"/>
              <w:jc w:val="center"/>
              <w:rPr>
                <w:rFonts w:ascii="Times New Roman" w:eastAsia="Times New Roman" w:hAnsi="Times New Roman" w:cs="Times New Roman"/>
                <w:highlight w:val="yellow"/>
                <w:lang w:eastAsia="ru-RU"/>
              </w:rPr>
            </w:pPr>
          </w:p>
        </w:tc>
      </w:tr>
      <w:tr w:rsidR="00C44AE0" w:rsidRPr="003D0BB9" w14:paraId="0B84C4F8" w14:textId="77777777" w:rsidTr="003E0AF9">
        <w:trPr>
          <w:trHeight w:val="283"/>
        </w:trPr>
        <w:tc>
          <w:tcPr>
            <w:tcW w:w="5000" w:type="pct"/>
            <w:gridSpan w:val="8"/>
            <w:shd w:val="clear" w:color="auto" w:fill="E7E6E6" w:themeFill="background2"/>
            <w:noWrap/>
            <w:vAlign w:val="center"/>
          </w:tcPr>
          <w:p w14:paraId="0D1220E6" w14:textId="77777777" w:rsidR="00961CE4" w:rsidRPr="003D0BB9" w:rsidRDefault="00961CE4" w:rsidP="00961CE4">
            <w:pPr>
              <w:spacing w:after="0" w:line="240" w:lineRule="auto"/>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3. Правовое и методологическое сопровождение внутренних процессов</w:t>
            </w:r>
          </w:p>
        </w:tc>
      </w:tr>
      <w:tr w:rsidR="00C44AE0" w:rsidRPr="003D0BB9" w14:paraId="43B7B0F9" w14:textId="77777777" w:rsidTr="00DF6D21">
        <w:trPr>
          <w:trHeight w:val="283"/>
        </w:trPr>
        <w:tc>
          <w:tcPr>
            <w:tcW w:w="170" w:type="pct"/>
            <w:vMerge w:val="restart"/>
            <w:shd w:val="clear" w:color="auto" w:fill="auto"/>
            <w:noWrap/>
            <w:vAlign w:val="center"/>
            <w:hideMark/>
          </w:tcPr>
          <w:p w14:paraId="7F85050B"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3.1.</w:t>
            </w:r>
          </w:p>
        </w:tc>
        <w:tc>
          <w:tcPr>
            <w:tcW w:w="894" w:type="pct"/>
            <w:vMerge w:val="restart"/>
            <w:shd w:val="clear" w:color="auto" w:fill="auto"/>
            <w:vAlign w:val="center"/>
            <w:hideMark/>
          </w:tcPr>
          <w:p w14:paraId="2D1F795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3.1. Разработка локальных актов Заказчика</w:t>
            </w:r>
          </w:p>
        </w:tc>
        <w:tc>
          <w:tcPr>
            <w:tcW w:w="1262" w:type="pct"/>
            <w:shd w:val="clear" w:color="auto" w:fill="auto"/>
            <w:vAlign w:val="center"/>
            <w:hideMark/>
          </w:tcPr>
          <w:p w14:paraId="2B7E418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разработку локального акта</w:t>
            </w:r>
          </w:p>
        </w:tc>
        <w:tc>
          <w:tcPr>
            <w:tcW w:w="495" w:type="pct"/>
            <w:shd w:val="clear" w:color="auto" w:fill="auto"/>
            <w:vAlign w:val="center"/>
            <w:hideMark/>
          </w:tcPr>
          <w:p w14:paraId="25A5238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4B51989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14578D7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разработку локального акта</w:t>
            </w:r>
          </w:p>
        </w:tc>
        <w:tc>
          <w:tcPr>
            <w:tcW w:w="892" w:type="pct"/>
            <w:shd w:val="clear" w:color="auto" w:fill="auto"/>
            <w:vAlign w:val="center"/>
            <w:hideMark/>
          </w:tcPr>
          <w:p w14:paraId="7DDA889B"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4107459B" w14:textId="77777777" w:rsidTr="00DF6D21">
        <w:trPr>
          <w:trHeight w:val="283"/>
        </w:trPr>
        <w:tc>
          <w:tcPr>
            <w:tcW w:w="170" w:type="pct"/>
            <w:vMerge/>
            <w:shd w:val="clear" w:color="auto" w:fill="auto"/>
            <w:noWrap/>
            <w:vAlign w:val="center"/>
            <w:hideMark/>
          </w:tcPr>
          <w:p w14:paraId="790D144C"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hideMark/>
          </w:tcPr>
          <w:p w14:paraId="05D0B1A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323B3772"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Разработка проекта локального акта</w:t>
            </w:r>
          </w:p>
        </w:tc>
        <w:tc>
          <w:tcPr>
            <w:tcW w:w="495" w:type="pct"/>
            <w:shd w:val="clear" w:color="auto" w:fill="auto"/>
            <w:vAlign w:val="center"/>
            <w:hideMark/>
          </w:tcPr>
          <w:p w14:paraId="24CACE9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1364E10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2018D54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документа</w:t>
            </w:r>
          </w:p>
        </w:tc>
        <w:tc>
          <w:tcPr>
            <w:tcW w:w="892" w:type="pct"/>
            <w:shd w:val="clear" w:color="auto" w:fill="auto"/>
            <w:vAlign w:val="center"/>
            <w:hideMark/>
          </w:tcPr>
          <w:p w14:paraId="73B9FC0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 первично, до 3 (Трех) рабочих дней при уточнении результата</w:t>
            </w:r>
          </w:p>
        </w:tc>
      </w:tr>
      <w:tr w:rsidR="00C44AE0" w:rsidRPr="003D0BB9" w14:paraId="31099FE0" w14:textId="77777777" w:rsidTr="00DF6D21">
        <w:trPr>
          <w:trHeight w:val="283"/>
        </w:trPr>
        <w:tc>
          <w:tcPr>
            <w:tcW w:w="170" w:type="pct"/>
            <w:vMerge w:val="restart"/>
            <w:shd w:val="clear" w:color="auto" w:fill="auto"/>
            <w:noWrap/>
            <w:vAlign w:val="center"/>
            <w:hideMark/>
          </w:tcPr>
          <w:p w14:paraId="4F061EDA"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3.2</w:t>
            </w:r>
          </w:p>
        </w:tc>
        <w:tc>
          <w:tcPr>
            <w:tcW w:w="894" w:type="pct"/>
            <w:vMerge w:val="restart"/>
            <w:shd w:val="clear" w:color="auto" w:fill="auto"/>
            <w:vAlign w:val="center"/>
            <w:hideMark/>
          </w:tcPr>
          <w:p w14:paraId="38DA7F5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3.2 Разработка внутренних распорядительных актов Заказчика</w:t>
            </w:r>
          </w:p>
        </w:tc>
        <w:tc>
          <w:tcPr>
            <w:tcW w:w="1262" w:type="pct"/>
            <w:shd w:val="clear" w:color="auto" w:fill="auto"/>
            <w:vAlign w:val="center"/>
            <w:hideMark/>
          </w:tcPr>
          <w:p w14:paraId="315406E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разработку внутренних распорядительных документов</w:t>
            </w:r>
          </w:p>
        </w:tc>
        <w:tc>
          <w:tcPr>
            <w:tcW w:w="495" w:type="pct"/>
            <w:shd w:val="clear" w:color="auto" w:fill="auto"/>
            <w:vAlign w:val="center"/>
            <w:hideMark/>
          </w:tcPr>
          <w:p w14:paraId="7F99544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384441B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2D9A4D1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разработку документа</w:t>
            </w:r>
          </w:p>
        </w:tc>
        <w:tc>
          <w:tcPr>
            <w:tcW w:w="892" w:type="pct"/>
            <w:shd w:val="clear" w:color="auto" w:fill="auto"/>
            <w:vAlign w:val="center"/>
            <w:hideMark/>
          </w:tcPr>
          <w:p w14:paraId="138D5BDB"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716F4A24" w14:textId="77777777" w:rsidTr="00DF6D21">
        <w:trPr>
          <w:trHeight w:val="283"/>
        </w:trPr>
        <w:tc>
          <w:tcPr>
            <w:tcW w:w="170" w:type="pct"/>
            <w:vMerge/>
            <w:shd w:val="clear" w:color="auto" w:fill="auto"/>
            <w:noWrap/>
            <w:vAlign w:val="center"/>
          </w:tcPr>
          <w:p w14:paraId="59471A82"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hideMark/>
          </w:tcPr>
          <w:p w14:paraId="17D0C7A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3F88A7D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Разработка проекта внутреннего распорядительного документа и передача Заказчику</w:t>
            </w:r>
          </w:p>
        </w:tc>
        <w:tc>
          <w:tcPr>
            <w:tcW w:w="495" w:type="pct"/>
            <w:shd w:val="clear" w:color="auto" w:fill="auto"/>
            <w:vAlign w:val="center"/>
            <w:hideMark/>
          </w:tcPr>
          <w:p w14:paraId="789AB55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622BE88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4985658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документа</w:t>
            </w:r>
          </w:p>
        </w:tc>
        <w:tc>
          <w:tcPr>
            <w:tcW w:w="892" w:type="pct"/>
            <w:shd w:val="clear" w:color="auto" w:fill="auto"/>
            <w:vAlign w:val="center"/>
            <w:hideMark/>
          </w:tcPr>
          <w:p w14:paraId="1D94D2F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 первично, до 3 (Трех) рабочих дней при уточнении результата</w:t>
            </w:r>
          </w:p>
        </w:tc>
      </w:tr>
      <w:tr w:rsidR="00C44AE0" w:rsidRPr="003D0BB9" w14:paraId="34BACB19" w14:textId="77777777" w:rsidTr="00DF6D21">
        <w:trPr>
          <w:trHeight w:val="283"/>
        </w:trPr>
        <w:tc>
          <w:tcPr>
            <w:tcW w:w="170" w:type="pct"/>
            <w:vMerge w:val="restart"/>
            <w:shd w:val="clear" w:color="auto" w:fill="auto"/>
            <w:noWrap/>
            <w:vAlign w:val="center"/>
            <w:hideMark/>
          </w:tcPr>
          <w:p w14:paraId="557C282F"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3.3.</w:t>
            </w:r>
          </w:p>
        </w:tc>
        <w:tc>
          <w:tcPr>
            <w:tcW w:w="894" w:type="pct"/>
            <w:vMerge w:val="restart"/>
            <w:shd w:val="clear" w:color="auto" w:fill="auto"/>
            <w:vAlign w:val="center"/>
            <w:hideMark/>
          </w:tcPr>
          <w:p w14:paraId="171E7C8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xml:space="preserve">3.3. Комплексная поддержка выдачи </w:t>
            </w:r>
            <w:r w:rsidRPr="003D0BB9">
              <w:rPr>
                <w:rFonts w:ascii="Times New Roman" w:eastAsia="Times New Roman" w:hAnsi="Times New Roman" w:cs="Times New Roman"/>
                <w:b/>
                <w:bCs/>
                <w:lang w:eastAsia="ru-RU"/>
              </w:rPr>
              <w:lastRenderedPageBreak/>
              <w:t>доверенностей и их учета</w:t>
            </w:r>
          </w:p>
        </w:tc>
        <w:tc>
          <w:tcPr>
            <w:tcW w:w="1262" w:type="pct"/>
            <w:shd w:val="clear" w:color="auto" w:fill="auto"/>
            <w:vAlign w:val="center"/>
            <w:hideMark/>
          </w:tcPr>
          <w:p w14:paraId="079B03C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Направление Задания на выдачу доверенностей</w:t>
            </w:r>
          </w:p>
        </w:tc>
        <w:tc>
          <w:tcPr>
            <w:tcW w:w="495" w:type="pct"/>
            <w:shd w:val="clear" w:color="auto" w:fill="auto"/>
            <w:vAlign w:val="center"/>
            <w:hideMark/>
          </w:tcPr>
          <w:p w14:paraId="60ECDBD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79BB565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22EC5C7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оформление доверенности</w:t>
            </w:r>
          </w:p>
        </w:tc>
        <w:tc>
          <w:tcPr>
            <w:tcW w:w="892" w:type="pct"/>
            <w:shd w:val="clear" w:color="auto" w:fill="auto"/>
            <w:vAlign w:val="center"/>
            <w:hideMark/>
          </w:tcPr>
          <w:p w14:paraId="60A4FE4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7E7AA5D6" w14:textId="77777777" w:rsidTr="00DF6D21">
        <w:trPr>
          <w:trHeight w:val="283"/>
        </w:trPr>
        <w:tc>
          <w:tcPr>
            <w:tcW w:w="170" w:type="pct"/>
            <w:vMerge/>
            <w:shd w:val="clear" w:color="auto" w:fill="auto"/>
            <w:noWrap/>
            <w:vAlign w:val="center"/>
          </w:tcPr>
          <w:p w14:paraId="7D0E3C7E"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2633B9B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29696D31"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доверенности</w:t>
            </w:r>
          </w:p>
        </w:tc>
        <w:tc>
          <w:tcPr>
            <w:tcW w:w="495" w:type="pct"/>
            <w:shd w:val="clear" w:color="auto" w:fill="auto"/>
            <w:vAlign w:val="center"/>
            <w:hideMark/>
          </w:tcPr>
          <w:p w14:paraId="4C8EA8F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17F6215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586902BB"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доверенности</w:t>
            </w:r>
          </w:p>
        </w:tc>
        <w:tc>
          <w:tcPr>
            <w:tcW w:w="892" w:type="pct"/>
            <w:vMerge w:val="restart"/>
            <w:shd w:val="clear" w:color="auto" w:fill="auto"/>
            <w:vAlign w:val="center"/>
            <w:hideMark/>
          </w:tcPr>
          <w:p w14:paraId="4F9AA5C3"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3 (Трех) рабочих дней</w:t>
            </w:r>
          </w:p>
          <w:p w14:paraId="7AD5FDE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r>
      <w:tr w:rsidR="00C44AE0" w:rsidRPr="003D0BB9" w14:paraId="60CF5D1B" w14:textId="77777777" w:rsidTr="00DF6D21">
        <w:trPr>
          <w:trHeight w:val="283"/>
        </w:trPr>
        <w:tc>
          <w:tcPr>
            <w:tcW w:w="170" w:type="pct"/>
            <w:vMerge/>
            <w:shd w:val="clear" w:color="auto" w:fill="auto"/>
            <w:noWrap/>
            <w:vAlign w:val="center"/>
          </w:tcPr>
          <w:p w14:paraId="42390CFC"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21B3FE5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1130D41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доверенности</w:t>
            </w:r>
          </w:p>
        </w:tc>
        <w:tc>
          <w:tcPr>
            <w:tcW w:w="495" w:type="pct"/>
            <w:shd w:val="clear" w:color="auto" w:fill="auto"/>
            <w:vAlign w:val="center"/>
            <w:hideMark/>
          </w:tcPr>
          <w:p w14:paraId="1945BF6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23CC1FE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68F143E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Подписанная доверенность</w:t>
            </w:r>
          </w:p>
        </w:tc>
        <w:tc>
          <w:tcPr>
            <w:tcW w:w="892" w:type="pct"/>
            <w:vMerge/>
            <w:shd w:val="clear" w:color="auto" w:fill="auto"/>
            <w:vAlign w:val="center"/>
            <w:hideMark/>
          </w:tcPr>
          <w:p w14:paraId="0AC5C97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r>
      <w:tr w:rsidR="00C44AE0" w:rsidRPr="003D0BB9" w14:paraId="0F711F6E" w14:textId="77777777" w:rsidTr="00DF6D21">
        <w:trPr>
          <w:trHeight w:val="283"/>
        </w:trPr>
        <w:tc>
          <w:tcPr>
            <w:tcW w:w="170" w:type="pct"/>
            <w:vMerge/>
            <w:shd w:val="clear" w:color="auto" w:fill="auto"/>
            <w:noWrap/>
            <w:vAlign w:val="center"/>
          </w:tcPr>
          <w:p w14:paraId="0E33C475"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7304625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0A3D996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Исполнителю данных о подписании доверенности</w:t>
            </w:r>
          </w:p>
        </w:tc>
        <w:tc>
          <w:tcPr>
            <w:tcW w:w="495" w:type="pct"/>
            <w:shd w:val="clear" w:color="auto" w:fill="auto"/>
            <w:vAlign w:val="center"/>
            <w:hideMark/>
          </w:tcPr>
          <w:p w14:paraId="78327FD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445F7E9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1E889A9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Копия доверенности</w:t>
            </w:r>
          </w:p>
        </w:tc>
        <w:tc>
          <w:tcPr>
            <w:tcW w:w="892" w:type="pct"/>
            <w:vMerge/>
            <w:shd w:val="clear" w:color="auto" w:fill="auto"/>
            <w:vAlign w:val="center"/>
            <w:hideMark/>
          </w:tcPr>
          <w:p w14:paraId="79A0232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r>
      <w:tr w:rsidR="00C44AE0" w:rsidRPr="003D0BB9" w14:paraId="5E41F46B" w14:textId="77777777" w:rsidTr="00DF6D21">
        <w:trPr>
          <w:trHeight w:val="283"/>
        </w:trPr>
        <w:tc>
          <w:tcPr>
            <w:tcW w:w="170" w:type="pct"/>
            <w:vMerge/>
            <w:shd w:val="clear" w:color="auto" w:fill="auto"/>
            <w:noWrap/>
            <w:vAlign w:val="center"/>
          </w:tcPr>
          <w:p w14:paraId="01CF827A"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10CD28B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299E9B6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Ведение реестра доверенностей</w:t>
            </w:r>
          </w:p>
        </w:tc>
        <w:tc>
          <w:tcPr>
            <w:tcW w:w="495" w:type="pct"/>
            <w:shd w:val="clear" w:color="auto" w:fill="auto"/>
            <w:vAlign w:val="center"/>
            <w:hideMark/>
          </w:tcPr>
          <w:p w14:paraId="44BD1A2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25A24D6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5E80111A"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Реестр доверенностей</w:t>
            </w:r>
          </w:p>
        </w:tc>
        <w:tc>
          <w:tcPr>
            <w:tcW w:w="892" w:type="pct"/>
            <w:shd w:val="clear" w:color="auto" w:fill="auto"/>
            <w:vAlign w:val="center"/>
            <w:hideMark/>
          </w:tcPr>
          <w:p w14:paraId="721D047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Постоянно</w:t>
            </w:r>
          </w:p>
        </w:tc>
      </w:tr>
      <w:tr w:rsidR="00C44AE0" w:rsidRPr="003D0BB9" w14:paraId="7ECDF263" w14:textId="77777777" w:rsidTr="003E0AF9">
        <w:trPr>
          <w:trHeight w:val="283"/>
        </w:trPr>
        <w:tc>
          <w:tcPr>
            <w:tcW w:w="5000" w:type="pct"/>
            <w:gridSpan w:val="8"/>
            <w:shd w:val="clear" w:color="auto" w:fill="E7E6E6" w:themeFill="background2"/>
            <w:noWrap/>
            <w:vAlign w:val="center"/>
          </w:tcPr>
          <w:p w14:paraId="234A91F4" w14:textId="77777777" w:rsidR="00961CE4" w:rsidRPr="003D0BB9" w:rsidRDefault="00961CE4" w:rsidP="00961CE4">
            <w:pPr>
              <w:spacing w:after="0" w:line="240" w:lineRule="auto"/>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4. Правовая поддержка взаимодействия с контрагентами</w:t>
            </w:r>
          </w:p>
        </w:tc>
      </w:tr>
      <w:tr w:rsidR="00C44AE0" w:rsidRPr="003D0BB9" w14:paraId="7FAEBB01" w14:textId="77777777" w:rsidTr="00DF6D21">
        <w:trPr>
          <w:trHeight w:val="283"/>
        </w:trPr>
        <w:tc>
          <w:tcPr>
            <w:tcW w:w="170" w:type="pct"/>
            <w:vMerge w:val="restart"/>
            <w:shd w:val="clear" w:color="auto" w:fill="auto"/>
            <w:noWrap/>
            <w:vAlign w:val="center"/>
            <w:hideMark/>
          </w:tcPr>
          <w:p w14:paraId="3DD8BB5F"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4.1.</w:t>
            </w:r>
          </w:p>
        </w:tc>
        <w:tc>
          <w:tcPr>
            <w:tcW w:w="894" w:type="pct"/>
            <w:vMerge w:val="restart"/>
            <w:shd w:val="clear" w:color="auto" w:fill="auto"/>
            <w:vAlign w:val="center"/>
            <w:hideMark/>
          </w:tcPr>
          <w:p w14:paraId="3E990BA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4.1. Урегулирование разногласий с контрагентами, переговоры</w:t>
            </w:r>
          </w:p>
        </w:tc>
        <w:tc>
          <w:tcPr>
            <w:tcW w:w="1262" w:type="pct"/>
            <w:shd w:val="clear" w:color="auto" w:fill="auto"/>
            <w:vAlign w:val="center"/>
            <w:hideMark/>
          </w:tcPr>
          <w:p w14:paraId="10609482"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ведение работы с контрагентом и комплекта документов</w:t>
            </w:r>
          </w:p>
        </w:tc>
        <w:tc>
          <w:tcPr>
            <w:tcW w:w="495" w:type="pct"/>
            <w:shd w:val="clear" w:color="auto" w:fill="auto"/>
            <w:vAlign w:val="center"/>
            <w:hideMark/>
          </w:tcPr>
          <w:p w14:paraId="642DF15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5190F76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416F8E2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ведение работы с контрагентом, комплект документов по проблеме</w:t>
            </w:r>
          </w:p>
        </w:tc>
        <w:tc>
          <w:tcPr>
            <w:tcW w:w="892" w:type="pct"/>
            <w:shd w:val="clear" w:color="auto" w:fill="auto"/>
            <w:vAlign w:val="center"/>
            <w:hideMark/>
          </w:tcPr>
          <w:p w14:paraId="6FADF57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773E6E35" w14:textId="77777777" w:rsidTr="00DF6D21">
        <w:trPr>
          <w:trHeight w:val="283"/>
        </w:trPr>
        <w:tc>
          <w:tcPr>
            <w:tcW w:w="170" w:type="pct"/>
            <w:vMerge/>
            <w:shd w:val="clear" w:color="auto" w:fill="auto"/>
            <w:noWrap/>
            <w:vAlign w:val="center"/>
          </w:tcPr>
          <w:p w14:paraId="6D492167"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299358F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14C9C365" w14:textId="6C2B4C76"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Выявление нарушений контрагента, анализ ситуации, согласование позиции с </w:t>
            </w:r>
            <w:r w:rsidR="00B33B40" w:rsidRPr="003D0BB9">
              <w:rPr>
                <w:rFonts w:ascii="Times New Roman" w:eastAsia="Times New Roman" w:hAnsi="Times New Roman" w:cs="Times New Roman"/>
                <w:lang w:eastAsia="ru-RU"/>
              </w:rPr>
              <w:t>Заказчик</w:t>
            </w:r>
            <w:r w:rsidRPr="003D0BB9">
              <w:rPr>
                <w:rFonts w:ascii="Times New Roman" w:eastAsia="Times New Roman" w:hAnsi="Times New Roman" w:cs="Times New Roman"/>
                <w:lang w:eastAsia="ru-RU"/>
              </w:rPr>
              <w:t>ом</w:t>
            </w:r>
          </w:p>
        </w:tc>
        <w:tc>
          <w:tcPr>
            <w:tcW w:w="495" w:type="pct"/>
            <w:shd w:val="clear" w:color="auto" w:fill="auto"/>
            <w:vAlign w:val="center"/>
            <w:hideMark/>
          </w:tcPr>
          <w:p w14:paraId="1B59B93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5C23E77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6873DB0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892" w:type="pct"/>
            <w:shd w:val="clear" w:color="auto" w:fill="auto"/>
            <w:vAlign w:val="center"/>
            <w:hideMark/>
          </w:tcPr>
          <w:p w14:paraId="3FA6A61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w:t>
            </w:r>
          </w:p>
        </w:tc>
      </w:tr>
      <w:tr w:rsidR="00C44AE0" w:rsidRPr="003D0BB9" w14:paraId="778A7CCA" w14:textId="77777777" w:rsidTr="00DF6D21">
        <w:trPr>
          <w:trHeight w:val="283"/>
        </w:trPr>
        <w:tc>
          <w:tcPr>
            <w:tcW w:w="170" w:type="pct"/>
            <w:vMerge/>
            <w:shd w:val="clear" w:color="auto" w:fill="auto"/>
            <w:noWrap/>
            <w:vAlign w:val="center"/>
          </w:tcPr>
          <w:p w14:paraId="3116EDC0"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57ABBA6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721A476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Ведение переговоров с контрагентом</w:t>
            </w:r>
          </w:p>
        </w:tc>
        <w:tc>
          <w:tcPr>
            <w:tcW w:w="495" w:type="pct"/>
            <w:shd w:val="clear" w:color="auto" w:fill="auto"/>
            <w:vAlign w:val="center"/>
            <w:hideMark/>
          </w:tcPr>
          <w:p w14:paraId="7532E3C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3C5A537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7041D3C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Протоколы переговоров</w:t>
            </w:r>
          </w:p>
        </w:tc>
        <w:tc>
          <w:tcPr>
            <w:tcW w:w="892" w:type="pct"/>
            <w:shd w:val="clear" w:color="auto" w:fill="auto"/>
            <w:vAlign w:val="center"/>
            <w:hideMark/>
          </w:tcPr>
          <w:p w14:paraId="28664C5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согласованию</w:t>
            </w:r>
          </w:p>
        </w:tc>
      </w:tr>
      <w:tr w:rsidR="00C44AE0" w:rsidRPr="003D0BB9" w14:paraId="52F31B93" w14:textId="77777777" w:rsidTr="00DF6D21">
        <w:trPr>
          <w:trHeight w:val="283"/>
        </w:trPr>
        <w:tc>
          <w:tcPr>
            <w:tcW w:w="170" w:type="pct"/>
            <w:vMerge w:val="restart"/>
            <w:shd w:val="clear" w:color="auto" w:fill="auto"/>
            <w:noWrap/>
            <w:vAlign w:val="center"/>
            <w:hideMark/>
          </w:tcPr>
          <w:p w14:paraId="16E24886"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4.2.</w:t>
            </w:r>
          </w:p>
        </w:tc>
        <w:tc>
          <w:tcPr>
            <w:tcW w:w="894" w:type="pct"/>
            <w:vMerge w:val="restart"/>
            <w:shd w:val="clear" w:color="auto" w:fill="auto"/>
            <w:vAlign w:val="center"/>
            <w:hideMark/>
          </w:tcPr>
          <w:p w14:paraId="0204E8F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4.2. Сопровождение отправки претензии в адрес контрагента</w:t>
            </w:r>
          </w:p>
        </w:tc>
        <w:tc>
          <w:tcPr>
            <w:tcW w:w="1262" w:type="pct"/>
            <w:shd w:val="clear" w:color="auto" w:fill="auto"/>
            <w:vAlign w:val="center"/>
            <w:hideMark/>
          </w:tcPr>
          <w:p w14:paraId="116A0C9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ведение работы с контрагентом и комплекта документов</w:t>
            </w:r>
          </w:p>
        </w:tc>
        <w:tc>
          <w:tcPr>
            <w:tcW w:w="495" w:type="pct"/>
            <w:shd w:val="clear" w:color="auto" w:fill="auto"/>
            <w:vAlign w:val="center"/>
            <w:hideMark/>
          </w:tcPr>
          <w:p w14:paraId="2C72EEC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503F2FE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231E2C3B"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ведение работы с контрагентом, комплект документов по проблеме</w:t>
            </w:r>
          </w:p>
        </w:tc>
        <w:tc>
          <w:tcPr>
            <w:tcW w:w="892" w:type="pct"/>
            <w:shd w:val="clear" w:color="auto" w:fill="auto"/>
            <w:vAlign w:val="center"/>
            <w:hideMark/>
          </w:tcPr>
          <w:p w14:paraId="57938F73"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6F6A6E1A" w14:textId="77777777" w:rsidTr="00DF6D21">
        <w:trPr>
          <w:trHeight w:val="283"/>
        </w:trPr>
        <w:tc>
          <w:tcPr>
            <w:tcW w:w="170" w:type="pct"/>
            <w:vMerge/>
            <w:shd w:val="clear" w:color="auto" w:fill="auto"/>
            <w:noWrap/>
            <w:vAlign w:val="center"/>
          </w:tcPr>
          <w:p w14:paraId="5375A65A"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37B9D4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184D19FD"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Выявление нарушений контрагента, подготовка проекта претензии, консультация о правовых рисках</w:t>
            </w:r>
          </w:p>
        </w:tc>
        <w:tc>
          <w:tcPr>
            <w:tcW w:w="495" w:type="pct"/>
            <w:shd w:val="clear" w:color="auto" w:fill="auto"/>
            <w:vAlign w:val="center"/>
            <w:hideMark/>
          </w:tcPr>
          <w:p w14:paraId="60EAC20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2923169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422726C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претензии, консультация</w:t>
            </w:r>
          </w:p>
        </w:tc>
        <w:tc>
          <w:tcPr>
            <w:tcW w:w="892" w:type="pct"/>
            <w:vMerge w:val="restart"/>
            <w:shd w:val="clear" w:color="auto" w:fill="auto"/>
            <w:vAlign w:val="center"/>
            <w:hideMark/>
          </w:tcPr>
          <w:p w14:paraId="730689E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w:t>
            </w:r>
          </w:p>
          <w:p w14:paraId="5CE59AA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r>
      <w:tr w:rsidR="00C44AE0" w:rsidRPr="003D0BB9" w14:paraId="7EEF7F66" w14:textId="77777777" w:rsidTr="00DF6D21">
        <w:trPr>
          <w:trHeight w:val="283"/>
        </w:trPr>
        <w:tc>
          <w:tcPr>
            <w:tcW w:w="170" w:type="pct"/>
            <w:vMerge/>
            <w:shd w:val="clear" w:color="auto" w:fill="auto"/>
            <w:noWrap/>
            <w:vAlign w:val="center"/>
          </w:tcPr>
          <w:p w14:paraId="610EC432"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0E89899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4D70D82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и отправка (передача нарочно) контрагенту, передача Исполнителю подтверждения отправки (передачи)</w:t>
            </w:r>
          </w:p>
        </w:tc>
        <w:tc>
          <w:tcPr>
            <w:tcW w:w="495" w:type="pct"/>
            <w:shd w:val="clear" w:color="auto" w:fill="auto"/>
            <w:vAlign w:val="center"/>
            <w:hideMark/>
          </w:tcPr>
          <w:p w14:paraId="7D21FA2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1B86B92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1A7916B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Претензия, документы об отправке</w:t>
            </w:r>
          </w:p>
        </w:tc>
        <w:tc>
          <w:tcPr>
            <w:tcW w:w="892" w:type="pct"/>
            <w:vMerge/>
            <w:shd w:val="clear" w:color="auto" w:fill="auto"/>
            <w:vAlign w:val="center"/>
            <w:hideMark/>
          </w:tcPr>
          <w:p w14:paraId="3268F0E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r>
      <w:tr w:rsidR="00C44AE0" w:rsidRPr="003D0BB9" w14:paraId="547F63BB" w14:textId="77777777" w:rsidTr="00DF6D21">
        <w:trPr>
          <w:trHeight w:val="283"/>
        </w:trPr>
        <w:tc>
          <w:tcPr>
            <w:tcW w:w="170" w:type="pct"/>
            <w:vMerge/>
            <w:shd w:val="clear" w:color="auto" w:fill="auto"/>
            <w:noWrap/>
            <w:vAlign w:val="center"/>
          </w:tcPr>
          <w:p w14:paraId="44F75AF3"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068EF8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34B9B9F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Ведение претензионной работы</w:t>
            </w:r>
          </w:p>
        </w:tc>
        <w:tc>
          <w:tcPr>
            <w:tcW w:w="495" w:type="pct"/>
            <w:shd w:val="clear" w:color="auto" w:fill="auto"/>
            <w:vAlign w:val="center"/>
            <w:hideMark/>
          </w:tcPr>
          <w:p w14:paraId="541F8A0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58FFE85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6C8146B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Претензия, переписка</w:t>
            </w:r>
          </w:p>
        </w:tc>
        <w:tc>
          <w:tcPr>
            <w:tcW w:w="892" w:type="pct"/>
            <w:shd w:val="clear" w:color="auto" w:fill="auto"/>
            <w:vAlign w:val="center"/>
            <w:hideMark/>
          </w:tcPr>
          <w:p w14:paraId="3682D703"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факту</w:t>
            </w:r>
          </w:p>
        </w:tc>
      </w:tr>
      <w:tr w:rsidR="00C44AE0" w:rsidRPr="003D0BB9" w14:paraId="3147AC6D" w14:textId="77777777" w:rsidTr="00DF6D21">
        <w:trPr>
          <w:trHeight w:val="283"/>
        </w:trPr>
        <w:tc>
          <w:tcPr>
            <w:tcW w:w="170" w:type="pct"/>
            <w:vMerge/>
            <w:shd w:val="clear" w:color="auto" w:fill="auto"/>
            <w:noWrap/>
            <w:vAlign w:val="center"/>
          </w:tcPr>
          <w:p w14:paraId="3621EE60"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4EC2B2D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1E54A7E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Передача результатов претензионной работы</w:t>
            </w:r>
          </w:p>
        </w:tc>
        <w:tc>
          <w:tcPr>
            <w:tcW w:w="495" w:type="pct"/>
            <w:shd w:val="clear" w:color="auto" w:fill="auto"/>
            <w:vAlign w:val="center"/>
            <w:hideMark/>
          </w:tcPr>
          <w:p w14:paraId="30B9CD5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6307519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2AD185D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Претензия, переписка</w:t>
            </w:r>
          </w:p>
        </w:tc>
        <w:tc>
          <w:tcPr>
            <w:tcW w:w="892" w:type="pct"/>
            <w:shd w:val="clear" w:color="auto" w:fill="auto"/>
            <w:vAlign w:val="center"/>
            <w:hideMark/>
          </w:tcPr>
          <w:p w14:paraId="4308523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завершении</w:t>
            </w:r>
          </w:p>
        </w:tc>
      </w:tr>
      <w:tr w:rsidR="00C44AE0" w:rsidRPr="003D0BB9" w14:paraId="02B18708" w14:textId="77777777" w:rsidTr="00DF6D21">
        <w:trPr>
          <w:trHeight w:val="283"/>
        </w:trPr>
        <w:tc>
          <w:tcPr>
            <w:tcW w:w="170" w:type="pct"/>
            <w:vMerge w:val="restart"/>
            <w:shd w:val="clear" w:color="auto" w:fill="auto"/>
            <w:noWrap/>
            <w:vAlign w:val="center"/>
            <w:hideMark/>
          </w:tcPr>
          <w:p w14:paraId="25AEA944"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lastRenderedPageBreak/>
              <w:t>4.3.</w:t>
            </w:r>
          </w:p>
        </w:tc>
        <w:tc>
          <w:tcPr>
            <w:tcW w:w="894" w:type="pct"/>
            <w:vMerge w:val="restart"/>
            <w:shd w:val="clear" w:color="auto" w:fill="auto"/>
            <w:vAlign w:val="center"/>
            <w:hideMark/>
          </w:tcPr>
          <w:p w14:paraId="38A05D1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4.3. Сопровождение претензий в адрес Заказчика</w:t>
            </w:r>
          </w:p>
        </w:tc>
        <w:tc>
          <w:tcPr>
            <w:tcW w:w="1262" w:type="pct"/>
            <w:shd w:val="clear" w:color="auto" w:fill="auto"/>
            <w:vAlign w:val="center"/>
            <w:hideMark/>
          </w:tcPr>
          <w:p w14:paraId="7B20D8F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ведение работы с контрагентом и комплекта документов</w:t>
            </w:r>
          </w:p>
        </w:tc>
        <w:tc>
          <w:tcPr>
            <w:tcW w:w="495" w:type="pct"/>
            <w:shd w:val="clear" w:color="auto" w:fill="auto"/>
            <w:vAlign w:val="center"/>
            <w:hideMark/>
          </w:tcPr>
          <w:p w14:paraId="3630FEE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10AFEF8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4884374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ведение работы с контрагентом, комплект документов по проблеме</w:t>
            </w:r>
          </w:p>
        </w:tc>
        <w:tc>
          <w:tcPr>
            <w:tcW w:w="892" w:type="pct"/>
            <w:shd w:val="clear" w:color="auto" w:fill="auto"/>
            <w:vAlign w:val="center"/>
            <w:hideMark/>
          </w:tcPr>
          <w:p w14:paraId="13496B9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6D28ECAC" w14:textId="77777777" w:rsidTr="00DF6D21">
        <w:trPr>
          <w:trHeight w:val="283"/>
        </w:trPr>
        <w:tc>
          <w:tcPr>
            <w:tcW w:w="170" w:type="pct"/>
            <w:vMerge/>
            <w:shd w:val="clear" w:color="auto" w:fill="auto"/>
            <w:noWrap/>
            <w:vAlign w:val="center"/>
          </w:tcPr>
          <w:p w14:paraId="6F95E517"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482A37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02C6ADD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Анализ требований контрагента, оценка потенциальных рисков Заказчика. Направление предложений по корректировке норм договора/ЛНА или разработке ЛНА для снижения правовых рисков. </w:t>
            </w:r>
          </w:p>
        </w:tc>
        <w:tc>
          <w:tcPr>
            <w:tcW w:w="495" w:type="pct"/>
            <w:shd w:val="clear" w:color="auto" w:fill="auto"/>
            <w:vAlign w:val="center"/>
            <w:hideMark/>
          </w:tcPr>
          <w:p w14:paraId="1B07796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08CA3B8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515A1D8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Заключение (справка)</w:t>
            </w:r>
          </w:p>
        </w:tc>
        <w:tc>
          <w:tcPr>
            <w:tcW w:w="892" w:type="pct"/>
            <w:shd w:val="clear" w:color="auto" w:fill="auto"/>
            <w:vAlign w:val="center"/>
            <w:hideMark/>
          </w:tcPr>
          <w:p w14:paraId="092BB77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4 (Четырех) рабочих дней</w:t>
            </w:r>
          </w:p>
        </w:tc>
      </w:tr>
      <w:tr w:rsidR="00C44AE0" w:rsidRPr="003D0BB9" w14:paraId="4C4F7A73" w14:textId="77777777" w:rsidTr="00DF6D21">
        <w:trPr>
          <w:trHeight w:val="283"/>
        </w:trPr>
        <w:tc>
          <w:tcPr>
            <w:tcW w:w="170" w:type="pct"/>
            <w:vMerge/>
            <w:shd w:val="clear" w:color="auto" w:fill="auto"/>
            <w:noWrap/>
            <w:vAlign w:val="center"/>
          </w:tcPr>
          <w:p w14:paraId="560C6A09"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354CB64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5AFAC2C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возражений на претензию, проектов иных писем</w:t>
            </w:r>
          </w:p>
        </w:tc>
        <w:tc>
          <w:tcPr>
            <w:tcW w:w="495" w:type="pct"/>
            <w:shd w:val="clear" w:color="auto" w:fill="auto"/>
            <w:vAlign w:val="center"/>
            <w:hideMark/>
          </w:tcPr>
          <w:p w14:paraId="610F0A1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1903A86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3C5FE47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Возражения по претензии</w:t>
            </w:r>
          </w:p>
        </w:tc>
        <w:tc>
          <w:tcPr>
            <w:tcW w:w="892" w:type="pct"/>
            <w:shd w:val="clear" w:color="auto" w:fill="auto"/>
            <w:vAlign w:val="center"/>
            <w:hideMark/>
          </w:tcPr>
          <w:p w14:paraId="45CC5E6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факту</w:t>
            </w:r>
          </w:p>
        </w:tc>
      </w:tr>
      <w:tr w:rsidR="00C44AE0" w:rsidRPr="003D0BB9" w14:paraId="233C4FDD" w14:textId="77777777" w:rsidTr="00DF6D21">
        <w:trPr>
          <w:trHeight w:val="283"/>
        </w:trPr>
        <w:tc>
          <w:tcPr>
            <w:tcW w:w="170" w:type="pct"/>
            <w:vMerge/>
            <w:shd w:val="clear" w:color="auto" w:fill="auto"/>
            <w:noWrap/>
            <w:vAlign w:val="center"/>
          </w:tcPr>
          <w:p w14:paraId="20197B7A"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0CA2A7C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570C2AF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и отправка (передача нарочно) контрагенту, передача Исполнителю подтверждения отправки (передачи)</w:t>
            </w:r>
          </w:p>
        </w:tc>
        <w:tc>
          <w:tcPr>
            <w:tcW w:w="495" w:type="pct"/>
            <w:shd w:val="clear" w:color="auto" w:fill="auto"/>
            <w:vAlign w:val="center"/>
            <w:hideMark/>
          </w:tcPr>
          <w:p w14:paraId="08D8B76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7D01697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3A382C7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Письмо, документы об отправке</w:t>
            </w:r>
          </w:p>
        </w:tc>
        <w:tc>
          <w:tcPr>
            <w:tcW w:w="892" w:type="pct"/>
            <w:shd w:val="clear" w:color="auto" w:fill="auto"/>
            <w:vAlign w:val="center"/>
            <w:hideMark/>
          </w:tcPr>
          <w:p w14:paraId="180F6FA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внутренними сроками Заказчика</w:t>
            </w:r>
          </w:p>
        </w:tc>
      </w:tr>
      <w:tr w:rsidR="00C44AE0" w:rsidRPr="003D0BB9" w14:paraId="59106BF1" w14:textId="77777777" w:rsidTr="00DF6D21">
        <w:trPr>
          <w:trHeight w:val="283"/>
        </w:trPr>
        <w:tc>
          <w:tcPr>
            <w:tcW w:w="170" w:type="pct"/>
            <w:vMerge/>
            <w:shd w:val="clear" w:color="auto" w:fill="auto"/>
            <w:noWrap/>
            <w:vAlign w:val="center"/>
          </w:tcPr>
          <w:p w14:paraId="5BD0891B"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A28B70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3701BEA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Передача результатов претензионной и судебной работы</w:t>
            </w:r>
          </w:p>
        </w:tc>
        <w:tc>
          <w:tcPr>
            <w:tcW w:w="495" w:type="pct"/>
            <w:shd w:val="clear" w:color="auto" w:fill="auto"/>
            <w:vAlign w:val="center"/>
            <w:hideMark/>
          </w:tcPr>
          <w:p w14:paraId="58FB572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3D4BF24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259B3A1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Претензия, ответы контрагента</w:t>
            </w:r>
          </w:p>
        </w:tc>
        <w:tc>
          <w:tcPr>
            <w:tcW w:w="892" w:type="pct"/>
            <w:shd w:val="clear" w:color="auto" w:fill="auto"/>
            <w:vAlign w:val="center"/>
            <w:hideMark/>
          </w:tcPr>
          <w:p w14:paraId="4F10F83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завершении</w:t>
            </w:r>
          </w:p>
        </w:tc>
      </w:tr>
      <w:tr w:rsidR="00C44AE0" w:rsidRPr="003D0BB9" w14:paraId="51F23488" w14:textId="77777777" w:rsidTr="00DF6D21">
        <w:trPr>
          <w:trHeight w:val="283"/>
        </w:trPr>
        <w:tc>
          <w:tcPr>
            <w:tcW w:w="170" w:type="pct"/>
            <w:vMerge w:val="restart"/>
            <w:shd w:val="clear" w:color="auto" w:fill="auto"/>
            <w:noWrap/>
            <w:vAlign w:val="center"/>
            <w:hideMark/>
          </w:tcPr>
          <w:p w14:paraId="6609DB5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4.4.</w:t>
            </w:r>
          </w:p>
        </w:tc>
        <w:tc>
          <w:tcPr>
            <w:tcW w:w="894" w:type="pct"/>
            <w:vMerge w:val="restart"/>
            <w:shd w:val="clear" w:color="auto" w:fill="auto"/>
            <w:vAlign w:val="center"/>
            <w:hideMark/>
          </w:tcPr>
          <w:p w14:paraId="2330437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4.4. Ведение деловой переписки с контрагентами Заказчика</w:t>
            </w:r>
          </w:p>
        </w:tc>
        <w:tc>
          <w:tcPr>
            <w:tcW w:w="1262" w:type="pct"/>
            <w:shd w:val="clear" w:color="auto" w:fill="auto"/>
            <w:vAlign w:val="center"/>
            <w:hideMark/>
          </w:tcPr>
          <w:p w14:paraId="0D99022D"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ведение деловой переписки</w:t>
            </w:r>
          </w:p>
        </w:tc>
        <w:tc>
          <w:tcPr>
            <w:tcW w:w="495" w:type="pct"/>
            <w:shd w:val="clear" w:color="auto" w:fill="auto"/>
            <w:vAlign w:val="center"/>
            <w:hideMark/>
          </w:tcPr>
          <w:p w14:paraId="41F538F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779618B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543E1F6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переписку</w:t>
            </w:r>
          </w:p>
        </w:tc>
        <w:tc>
          <w:tcPr>
            <w:tcW w:w="892" w:type="pct"/>
            <w:shd w:val="clear" w:color="auto" w:fill="auto"/>
            <w:vAlign w:val="center"/>
            <w:hideMark/>
          </w:tcPr>
          <w:p w14:paraId="6E47C23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5CF9710B" w14:textId="77777777" w:rsidTr="00DF6D21">
        <w:trPr>
          <w:trHeight w:val="283"/>
        </w:trPr>
        <w:tc>
          <w:tcPr>
            <w:tcW w:w="170" w:type="pct"/>
            <w:vMerge/>
            <w:shd w:val="clear" w:color="auto" w:fill="auto"/>
            <w:noWrap/>
            <w:vAlign w:val="center"/>
          </w:tcPr>
          <w:p w14:paraId="53D6381F"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5C33DA9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4C56EC0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проектов писем, ведение переписки</w:t>
            </w:r>
          </w:p>
        </w:tc>
        <w:tc>
          <w:tcPr>
            <w:tcW w:w="495" w:type="pct"/>
            <w:shd w:val="clear" w:color="auto" w:fill="auto"/>
            <w:vAlign w:val="center"/>
            <w:hideMark/>
          </w:tcPr>
          <w:p w14:paraId="3DAA132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40AD78A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59F9EB4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Материалы переписки</w:t>
            </w:r>
          </w:p>
        </w:tc>
        <w:tc>
          <w:tcPr>
            <w:tcW w:w="892" w:type="pct"/>
            <w:shd w:val="clear" w:color="auto" w:fill="auto"/>
            <w:vAlign w:val="center"/>
            <w:hideMark/>
          </w:tcPr>
          <w:p w14:paraId="63C378A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факту</w:t>
            </w:r>
          </w:p>
        </w:tc>
      </w:tr>
      <w:tr w:rsidR="00C44AE0" w:rsidRPr="003D0BB9" w14:paraId="5ADBBD94" w14:textId="77777777" w:rsidTr="00DF6D21">
        <w:trPr>
          <w:trHeight w:val="283"/>
        </w:trPr>
        <w:tc>
          <w:tcPr>
            <w:tcW w:w="170" w:type="pct"/>
            <w:vMerge/>
            <w:shd w:val="clear" w:color="auto" w:fill="auto"/>
            <w:noWrap/>
            <w:vAlign w:val="center"/>
          </w:tcPr>
          <w:p w14:paraId="687297EC"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0F3B2C4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6C1E56B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и отправка (передача нарочно) контрагенту, передача Исполнителю подтверждения отправки (передачи)</w:t>
            </w:r>
          </w:p>
        </w:tc>
        <w:tc>
          <w:tcPr>
            <w:tcW w:w="495" w:type="pct"/>
            <w:shd w:val="clear" w:color="auto" w:fill="auto"/>
            <w:vAlign w:val="center"/>
            <w:hideMark/>
          </w:tcPr>
          <w:p w14:paraId="62F189C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673FE60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19682D4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Письмо, документы об отправке</w:t>
            </w:r>
          </w:p>
        </w:tc>
        <w:tc>
          <w:tcPr>
            <w:tcW w:w="892" w:type="pct"/>
            <w:shd w:val="clear" w:color="auto" w:fill="auto"/>
            <w:vAlign w:val="center"/>
            <w:hideMark/>
          </w:tcPr>
          <w:p w14:paraId="4C9DC00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внутренними сроками Заказчика</w:t>
            </w:r>
          </w:p>
        </w:tc>
      </w:tr>
      <w:tr w:rsidR="00C44AE0" w:rsidRPr="003D0BB9" w14:paraId="40705F87" w14:textId="77777777" w:rsidTr="003E0AF9">
        <w:trPr>
          <w:trHeight w:val="283"/>
        </w:trPr>
        <w:tc>
          <w:tcPr>
            <w:tcW w:w="5000" w:type="pct"/>
            <w:gridSpan w:val="8"/>
            <w:shd w:val="clear" w:color="auto" w:fill="E7E6E6" w:themeFill="background2"/>
            <w:noWrap/>
            <w:vAlign w:val="center"/>
          </w:tcPr>
          <w:p w14:paraId="3B04C117" w14:textId="77777777" w:rsidR="00961CE4" w:rsidRPr="003D0BB9" w:rsidRDefault="00961CE4" w:rsidP="00961CE4">
            <w:pPr>
              <w:spacing w:after="0" w:line="240" w:lineRule="auto"/>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5. Правовая поддержка взаимодействия с органами власти, нотариат</w:t>
            </w:r>
          </w:p>
        </w:tc>
      </w:tr>
      <w:tr w:rsidR="00C44AE0" w:rsidRPr="003D0BB9" w14:paraId="271150F4" w14:textId="77777777" w:rsidTr="00DF6D21">
        <w:trPr>
          <w:trHeight w:val="283"/>
        </w:trPr>
        <w:tc>
          <w:tcPr>
            <w:tcW w:w="170" w:type="pct"/>
            <w:vMerge w:val="restart"/>
            <w:shd w:val="clear" w:color="auto" w:fill="auto"/>
            <w:noWrap/>
            <w:vAlign w:val="center"/>
            <w:hideMark/>
          </w:tcPr>
          <w:p w14:paraId="320DA585"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lastRenderedPageBreak/>
              <w:t>5.1.</w:t>
            </w:r>
          </w:p>
        </w:tc>
        <w:tc>
          <w:tcPr>
            <w:tcW w:w="894" w:type="pct"/>
            <w:vMerge w:val="restart"/>
            <w:shd w:val="clear" w:color="auto" w:fill="auto"/>
            <w:vAlign w:val="center"/>
            <w:hideMark/>
          </w:tcPr>
          <w:p w14:paraId="5093B33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5.1. Нотариальное заверение (оформление) документов, договоров, доверенностей</w:t>
            </w:r>
          </w:p>
        </w:tc>
        <w:tc>
          <w:tcPr>
            <w:tcW w:w="1262" w:type="pct"/>
            <w:shd w:val="clear" w:color="auto" w:fill="auto"/>
            <w:vAlign w:val="center"/>
            <w:hideMark/>
          </w:tcPr>
          <w:p w14:paraId="4D4FEF6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совершение необходимых действий с приложением оригиналов документов</w:t>
            </w:r>
          </w:p>
        </w:tc>
        <w:tc>
          <w:tcPr>
            <w:tcW w:w="495" w:type="pct"/>
            <w:shd w:val="clear" w:color="auto" w:fill="auto"/>
            <w:vAlign w:val="center"/>
            <w:hideMark/>
          </w:tcPr>
          <w:p w14:paraId="0EA0C7E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4922595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45CB1A3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оригиналы документов, подлежащих заверению/регистрации</w:t>
            </w:r>
          </w:p>
        </w:tc>
        <w:tc>
          <w:tcPr>
            <w:tcW w:w="892" w:type="pct"/>
            <w:shd w:val="clear" w:color="auto" w:fill="auto"/>
            <w:vAlign w:val="center"/>
            <w:hideMark/>
          </w:tcPr>
          <w:p w14:paraId="1BB9196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57D00E78" w14:textId="77777777" w:rsidTr="00DF6D21">
        <w:trPr>
          <w:trHeight w:val="283"/>
        </w:trPr>
        <w:tc>
          <w:tcPr>
            <w:tcW w:w="170" w:type="pct"/>
            <w:vMerge/>
            <w:shd w:val="clear" w:color="auto" w:fill="auto"/>
            <w:noWrap/>
            <w:vAlign w:val="center"/>
          </w:tcPr>
          <w:p w14:paraId="5E5B58C3"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71690C8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661363A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Проверка полноты комплекта документов, корректности оформления</w:t>
            </w:r>
          </w:p>
        </w:tc>
        <w:tc>
          <w:tcPr>
            <w:tcW w:w="495" w:type="pct"/>
            <w:shd w:val="clear" w:color="auto" w:fill="auto"/>
            <w:vAlign w:val="center"/>
            <w:hideMark/>
          </w:tcPr>
          <w:p w14:paraId="10E2BCD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657315F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0B1D7AD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Оригиналы документов, подлежащих заверению/регистрации</w:t>
            </w:r>
          </w:p>
        </w:tc>
        <w:tc>
          <w:tcPr>
            <w:tcW w:w="892" w:type="pct"/>
            <w:shd w:val="clear" w:color="auto" w:fill="auto"/>
            <w:vAlign w:val="center"/>
            <w:hideMark/>
          </w:tcPr>
          <w:p w14:paraId="04FF78F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w:t>
            </w:r>
          </w:p>
        </w:tc>
      </w:tr>
      <w:tr w:rsidR="00C44AE0" w:rsidRPr="003D0BB9" w14:paraId="29130BB6" w14:textId="77777777" w:rsidTr="00DF6D21">
        <w:trPr>
          <w:trHeight w:val="283"/>
        </w:trPr>
        <w:tc>
          <w:tcPr>
            <w:tcW w:w="170" w:type="pct"/>
            <w:vMerge/>
            <w:shd w:val="clear" w:color="auto" w:fill="auto"/>
            <w:noWrap/>
            <w:vAlign w:val="center"/>
          </w:tcPr>
          <w:p w14:paraId="63C7E5A9"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06C27CF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6E408071"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Необходимые процедуры нотариального и регистрационного оформления</w:t>
            </w:r>
          </w:p>
        </w:tc>
        <w:tc>
          <w:tcPr>
            <w:tcW w:w="495" w:type="pct"/>
            <w:shd w:val="clear" w:color="auto" w:fill="auto"/>
            <w:vAlign w:val="center"/>
            <w:hideMark/>
          </w:tcPr>
          <w:p w14:paraId="3B8C6D2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154465F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7C092ED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Оригиналы документов, подлежащих заверению/регистрации</w:t>
            </w:r>
          </w:p>
        </w:tc>
        <w:tc>
          <w:tcPr>
            <w:tcW w:w="892" w:type="pct"/>
            <w:shd w:val="clear" w:color="auto" w:fill="auto"/>
            <w:vAlign w:val="center"/>
            <w:hideMark/>
          </w:tcPr>
          <w:p w14:paraId="0756D41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действующим законодательством</w:t>
            </w:r>
          </w:p>
        </w:tc>
      </w:tr>
      <w:tr w:rsidR="00C44AE0" w:rsidRPr="003D0BB9" w14:paraId="0FD19F65" w14:textId="77777777" w:rsidTr="00DF6D21">
        <w:trPr>
          <w:trHeight w:val="283"/>
        </w:trPr>
        <w:tc>
          <w:tcPr>
            <w:tcW w:w="170" w:type="pct"/>
            <w:vMerge/>
            <w:shd w:val="clear" w:color="auto" w:fill="auto"/>
            <w:noWrap/>
            <w:vAlign w:val="center"/>
          </w:tcPr>
          <w:p w14:paraId="5AB5160A"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701B5E1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64F4833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Оплата государственного тарифа и платы за услуги технического и правового характера</w:t>
            </w:r>
          </w:p>
        </w:tc>
        <w:tc>
          <w:tcPr>
            <w:tcW w:w="495" w:type="pct"/>
            <w:shd w:val="clear" w:color="auto" w:fill="auto"/>
            <w:vAlign w:val="center"/>
            <w:hideMark/>
          </w:tcPr>
          <w:p w14:paraId="135BF66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4A08CA8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4E4F43B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Оплата тарифа и платы</w:t>
            </w:r>
          </w:p>
        </w:tc>
        <w:tc>
          <w:tcPr>
            <w:tcW w:w="892" w:type="pct"/>
            <w:shd w:val="clear" w:color="auto" w:fill="auto"/>
            <w:vAlign w:val="center"/>
            <w:hideMark/>
          </w:tcPr>
          <w:p w14:paraId="51E66C3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день</w:t>
            </w:r>
          </w:p>
        </w:tc>
      </w:tr>
      <w:tr w:rsidR="00C44AE0" w:rsidRPr="003D0BB9" w14:paraId="08A1653C" w14:textId="77777777" w:rsidTr="00DF6D21">
        <w:trPr>
          <w:trHeight w:val="283"/>
        </w:trPr>
        <w:tc>
          <w:tcPr>
            <w:tcW w:w="170" w:type="pct"/>
            <w:vMerge/>
            <w:shd w:val="clear" w:color="auto" w:fill="auto"/>
            <w:noWrap/>
            <w:vAlign w:val="center"/>
          </w:tcPr>
          <w:p w14:paraId="77DCA860"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7345E0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5F08868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Передача зарегистрированных / оформленных документов</w:t>
            </w:r>
          </w:p>
        </w:tc>
        <w:tc>
          <w:tcPr>
            <w:tcW w:w="495" w:type="pct"/>
            <w:shd w:val="clear" w:color="auto" w:fill="auto"/>
            <w:vAlign w:val="center"/>
            <w:hideMark/>
          </w:tcPr>
          <w:p w14:paraId="651D4A7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2FBED99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47AEB40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Заверенные и (или) зарегистрированные в надлежащей форме документы</w:t>
            </w:r>
          </w:p>
        </w:tc>
        <w:tc>
          <w:tcPr>
            <w:tcW w:w="892" w:type="pct"/>
            <w:shd w:val="clear" w:color="auto" w:fill="auto"/>
            <w:vAlign w:val="center"/>
            <w:hideMark/>
          </w:tcPr>
          <w:p w14:paraId="143D242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 (Одного) рабочего дня</w:t>
            </w:r>
          </w:p>
        </w:tc>
      </w:tr>
      <w:tr w:rsidR="00C44AE0" w:rsidRPr="003D0BB9" w14:paraId="58AE334E" w14:textId="77777777" w:rsidTr="00DF6D21">
        <w:trPr>
          <w:trHeight w:val="283"/>
        </w:trPr>
        <w:tc>
          <w:tcPr>
            <w:tcW w:w="170" w:type="pct"/>
            <w:vMerge w:val="restart"/>
            <w:shd w:val="clear" w:color="auto" w:fill="auto"/>
            <w:noWrap/>
            <w:vAlign w:val="center"/>
            <w:hideMark/>
          </w:tcPr>
          <w:p w14:paraId="32B55995"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5.2.</w:t>
            </w:r>
          </w:p>
        </w:tc>
        <w:tc>
          <w:tcPr>
            <w:tcW w:w="894" w:type="pct"/>
            <w:vMerge w:val="restart"/>
            <w:shd w:val="clear" w:color="auto" w:fill="auto"/>
            <w:vAlign w:val="center"/>
            <w:hideMark/>
          </w:tcPr>
          <w:p w14:paraId="723A781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5.2. Сопровождение интересов Заказчика при проведении проверок контролирующими органами</w:t>
            </w:r>
          </w:p>
        </w:tc>
        <w:tc>
          <w:tcPr>
            <w:tcW w:w="1262" w:type="pct"/>
            <w:shd w:val="clear" w:color="auto" w:fill="auto"/>
            <w:vAlign w:val="center"/>
            <w:hideMark/>
          </w:tcPr>
          <w:p w14:paraId="481E688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представление интересов с пакетом документов</w:t>
            </w:r>
          </w:p>
        </w:tc>
        <w:tc>
          <w:tcPr>
            <w:tcW w:w="495" w:type="pct"/>
            <w:shd w:val="clear" w:color="auto" w:fill="auto"/>
            <w:vAlign w:val="center"/>
            <w:hideMark/>
          </w:tcPr>
          <w:p w14:paraId="519C7F8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7BD4FCE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34F7708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пакет документов</w:t>
            </w:r>
          </w:p>
        </w:tc>
        <w:tc>
          <w:tcPr>
            <w:tcW w:w="892" w:type="pct"/>
            <w:shd w:val="clear" w:color="auto" w:fill="auto"/>
            <w:vAlign w:val="center"/>
            <w:hideMark/>
          </w:tcPr>
          <w:p w14:paraId="13A5BF7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611406B0" w14:textId="77777777" w:rsidTr="00DF6D21">
        <w:trPr>
          <w:trHeight w:val="283"/>
        </w:trPr>
        <w:tc>
          <w:tcPr>
            <w:tcW w:w="170" w:type="pct"/>
            <w:vMerge/>
            <w:shd w:val="clear" w:color="auto" w:fill="auto"/>
            <w:noWrap/>
            <w:vAlign w:val="center"/>
          </w:tcPr>
          <w:p w14:paraId="2DF32EB3"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5534A1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474D3B21"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необходимых документов для представления (защиты) интересов Заказчика</w:t>
            </w:r>
          </w:p>
        </w:tc>
        <w:tc>
          <w:tcPr>
            <w:tcW w:w="495" w:type="pct"/>
            <w:shd w:val="clear" w:color="auto" w:fill="auto"/>
            <w:vAlign w:val="center"/>
            <w:hideMark/>
          </w:tcPr>
          <w:p w14:paraId="78E2295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1759E6D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6EF8E0E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документов</w:t>
            </w:r>
          </w:p>
        </w:tc>
        <w:tc>
          <w:tcPr>
            <w:tcW w:w="892" w:type="pct"/>
            <w:shd w:val="clear" w:color="auto" w:fill="auto"/>
            <w:vAlign w:val="center"/>
            <w:hideMark/>
          </w:tcPr>
          <w:p w14:paraId="5CD7E25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14 (Четырнадцати) рабочих дней или в соответствии с действующим законодательством</w:t>
            </w:r>
          </w:p>
        </w:tc>
      </w:tr>
      <w:tr w:rsidR="00C44AE0" w:rsidRPr="003D0BB9" w14:paraId="5010056F" w14:textId="77777777" w:rsidTr="00DF6D21">
        <w:trPr>
          <w:trHeight w:val="283"/>
        </w:trPr>
        <w:tc>
          <w:tcPr>
            <w:tcW w:w="170" w:type="pct"/>
            <w:vMerge/>
            <w:shd w:val="clear" w:color="auto" w:fill="auto"/>
            <w:noWrap/>
            <w:vAlign w:val="center"/>
          </w:tcPr>
          <w:p w14:paraId="58518645"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4A98FA5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69C84C9E"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Представление интересов в органах власти</w:t>
            </w:r>
          </w:p>
        </w:tc>
        <w:tc>
          <w:tcPr>
            <w:tcW w:w="495" w:type="pct"/>
            <w:shd w:val="clear" w:color="auto" w:fill="auto"/>
            <w:vAlign w:val="center"/>
            <w:hideMark/>
          </w:tcPr>
          <w:p w14:paraId="44303D0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09A1805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13C58B2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Решения органов власти</w:t>
            </w:r>
          </w:p>
        </w:tc>
        <w:tc>
          <w:tcPr>
            <w:tcW w:w="892" w:type="pct"/>
            <w:shd w:val="clear" w:color="auto" w:fill="auto"/>
            <w:vAlign w:val="center"/>
            <w:hideMark/>
          </w:tcPr>
          <w:p w14:paraId="1C78598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действующим законодательством</w:t>
            </w:r>
          </w:p>
        </w:tc>
      </w:tr>
      <w:tr w:rsidR="00C44AE0" w:rsidRPr="003D0BB9" w14:paraId="07FC8FDA" w14:textId="77777777" w:rsidTr="00DF6D21">
        <w:trPr>
          <w:trHeight w:val="283"/>
        </w:trPr>
        <w:tc>
          <w:tcPr>
            <w:tcW w:w="170" w:type="pct"/>
            <w:vMerge w:val="restart"/>
            <w:shd w:val="clear" w:color="auto" w:fill="auto"/>
            <w:noWrap/>
            <w:vAlign w:val="center"/>
            <w:hideMark/>
          </w:tcPr>
          <w:p w14:paraId="11AD484C"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5.3.</w:t>
            </w:r>
          </w:p>
        </w:tc>
        <w:tc>
          <w:tcPr>
            <w:tcW w:w="894" w:type="pct"/>
            <w:vMerge w:val="restart"/>
            <w:shd w:val="clear" w:color="auto" w:fill="auto"/>
            <w:vAlign w:val="center"/>
            <w:hideMark/>
          </w:tcPr>
          <w:p w14:paraId="3FBB3E5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5.3. Ведение деловой переписки с органами власти</w:t>
            </w:r>
          </w:p>
        </w:tc>
        <w:tc>
          <w:tcPr>
            <w:tcW w:w="1262" w:type="pct"/>
            <w:shd w:val="clear" w:color="auto" w:fill="auto"/>
            <w:vAlign w:val="center"/>
            <w:hideMark/>
          </w:tcPr>
          <w:p w14:paraId="0D5341F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ведение деловой переписки</w:t>
            </w:r>
          </w:p>
        </w:tc>
        <w:tc>
          <w:tcPr>
            <w:tcW w:w="495" w:type="pct"/>
            <w:shd w:val="clear" w:color="auto" w:fill="auto"/>
            <w:vAlign w:val="center"/>
            <w:hideMark/>
          </w:tcPr>
          <w:p w14:paraId="4E16303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4445850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3A0C3FF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пакет документов</w:t>
            </w:r>
          </w:p>
        </w:tc>
        <w:tc>
          <w:tcPr>
            <w:tcW w:w="892" w:type="pct"/>
            <w:shd w:val="clear" w:color="auto" w:fill="auto"/>
            <w:vAlign w:val="center"/>
            <w:hideMark/>
          </w:tcPr>
          <w:p w14:paraId="02FEE75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2619FE4F" w14:textId="77777777" w:rsidTr="00DF6D21">
        <w:trPr>
          <w:trHeight w:val="283"/>
        </w:trPr>
        <w:tc>
          <w:tcPr>
            <w:tcW w:w="170" w:type="pct"/>
            <w:vMerge/>
            <w:shd w:val="clear" w:color="auto" w:fill="auto"/>
            <w:noWrap/>
            <w:vAlign w:val="center"/>
          </w:tcPr>
          <w:p w14:paraId="7F2762FA"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250D1E4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034F521A" w14:textId="54213171"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Подготовка правовой позиции и проектов писем, обсуждение с </w:t>
            </w:r>
            <w:r w:rsidR="00B33B40" w:rsidRPr="003D0BB9">
              <w:rPr>
                <w:rFonts w:ascii="Times New Roman" w:eastAsia="Times New Roman" w:hAnsi="Times New Roman" w:cs="Times New Roman"/>
                <w:lang w:eastAsia="ru-RU"/>
              </w:rPr>
              <w:t>Заказчик</w:t>
            </w:r>
            <w:r w:rsidRPr="003D0BB9">
              <w:rPr>
                <w:rFonts w:ascii="Times New Roman" w:eastAsia="Times New Roman" w:hAnsi="Times New Roman" w:cs="Times New Roman"/>
                <w:lang w:eastAsia="ru-RU"/>
              </w:rPr>
              <w:t>ом</w:t>
            </w:r>
          </w:p>
        </w:tc>
        <w:tc>
          <w:tcPr>
            <w:tcW w:w="495" w:type="pct"/>
            <w:shd w:val="clear" w:color="auto" w:fill="auto"/>
            <w:vAlign w:val="center"/>
            <w:hideMark/>
          </w:tcPr>
          <w:p w14:paraId="150D6DC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3F3996A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1F55855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писем, заключение по вариантам действий и возможным рискам</w:t>
            </w:r>
          </w:p>
        </w:tc>
        <w:tc>
          <w:tcPr>
            <w:tcW w:w="892" w:type="pct"/>
            <w:shd w:val="clear" w:color="auto" w:fill="auto"/>
            <w:vAlign w:val="center"/>
            <w:hideMark/>
          </w:tcPr>
          <w:p w14:paraId="2EE86FE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 или по согласованию</w:t>
            </w:r>
          </w:p>
        </w:tc>
      </w:tr>
      <w:tr w:rsidR="00C44AE0" w:rsidRPr="003D0BB9" w14:paraId="1C728D57" w14:textId="77777777" w:rsidTr="00DF6D21">
        <w:trPr>
          <w:trHeight w:val="283"/>
        </w:trPr>
        <w:tc>
          <w:tcPr>
            <w:tcW w:w="170" w:type="pct"/>
            <w:vMerge/>
            <w:shd w:val="clear" w:color="auto" w:fill="auto"/>
            <w:noWrap/>
            <w:vAlign w:val="center"/>
          </w:tcPr>
          <w:p w14:paraId="4E3DED2C"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38C08DF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4E134CE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и отправка (передача нарочно) в орган, передача Исполнителю подтверждения отправки (передачи)</w:t>
            </w:r>
          </w:p>
        </w:tc>
        <w:tc>
          <w:tcPr>
            <w:tcW w:w="495" w:type="pct"/>
            <w:shd w:val="clear" w:color="auto" w:fill="auto"/>
            <w:vAlign w:val="center"/>
            <w:hideMark/>
          </w:tcPr>
          <w:p w14:paraId="5579B2F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38D2F23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0FA3DF7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Письмо, документы об отправке</w:t>
            </w:r>
          </w:p>
        </w:tc>
        <w:tc>
          <w:tcPr>
            <w:tcW w:w="892" w:type="pct"/>
            <w:shd w:val="clear" w:color="auto" w:fill="auto"/>
            <w:vAlign w:val="center"/>
            <w:hideMark/>
          </w:tcPr>
          <w:p w14:paraId="1CC0686B"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2 (Двух) рабочих дней</w:t>
            </w:r>
          </w:p>
        </w:tc>
      </w:tr>
      <w:tr w:rsidR="00C44AE0" w:rsidRPr="003D0BB9" w14:paraId="6F9E130A" w14:textId="77777777" w:rsidTr="00DF6D21">
        <w:trPr>
          <w:trHeight w:val="283"/>
        </w:trPr>
        <w:tc>
          <w:tcPr>
            <w:tcW w:w="170" w:type="pct"/>
            <w:vMerge/>
            <w:shd w:val="clear" w:color="auto" w:fill="auto"/>
            <w:noWrap/>
            <w:vAlign w:val="center"/>
          </w:tcPr>
          <w:p w14:paraId="71A50C7B"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3DCCEA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28EFF1B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Ведение переписки и передача результата переписки</w:t>
            </w:r>
          </w:p>
        </w:tc>
        <w:tc>
          <w:tcPr>
            <w:tcW w:w="495" w:type="pct"/>
            <w:shd w:val="clear" w:color="auto" w:fill="auto"/>
            <w:vAlign w:val="center"/>
            <w:hideMark/>
          </w:tcPr>
          <w:p w14:paraId="1819FE8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38459E1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61CDA7A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Решения (ответы) органов власти</w:t>
            </w:r>
          </w:p>
        </w:tc>
        <w:tc>
          <w:tcPr>
            <w:tcW w:w="892" w:type="pct"/>
            <w:shd w:val="clear" w:color="auto" w:fill="auto"/>
            <w:vAlign w:val="center"/>
            <w:hideMark/>
          </w:tcPr>
          <w:p w14:paraId="29A665DA"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действующим законодательством</w:t>
            </w:r>
          </w:p>
        </w:tc>
      </w:tr>
      <w:tr w:rsidR="00C44AE0" w:rsidRPr="003D0BB9" w14:paraId="07E0E4A8" w14:textId="77777777" w:rsidTr="00DF6D21">
        <w:trPr>
          <w:trHeight w:val="283"/>
        </w:trPr>
        <w:tc>
          <w:tcPr>
            <w:tcW w:w="170" w:type="pct"/>
            <w:vMerge w:val="restart"/>
            <w:shd w:val="clear" w:color="auto" w:fill="auto"/>
            <w:noWrap/>
            <w:vAlign w:val="center"/>
            <w:hideMark/>
          </w:tcPr>
          <w:p w14:paraId="1E4D6557"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5.4.</w:t>
            </w:r>
          </w:p>
        </w:tc>
        <w:tc>
          <w:tcPr>
            <w:tcW w:w="894" w:type="pct"/>
            <w:vMerge w:val="restart"/>
            <w:shd w:val="clear" w:color="auto" w:fill="auto"/>
            <w:vAlign w:val="center"/>
            <w:hideMark/>
          </w:tcPr>
          <w:p w14:paraId="1A35741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5.4. Представление интересов Заказчика в работе совместных комиссий с органами власти (участие в совещаниях)</w:t>
            </w:r>
          </w:p>
        </w:tc>
        <w:tc>
          <w:tcPr>
            <w:tcW w:w="1262" w:type="pct"/>
            <w:shd w:val="clear" w:color="auto" w:fill="auto"/>
            <w:vAlign w:val="center"/>
            <w:hideMark/>
          </w:tcPr>
          <w:p w14:paraId="0FB2E2F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представление интересов с пакетом документов</w:t>
            </w:r>
          </w:p>
        </w:tc>
        <w:tc>
          <w:tcPr>
            <w:tcW w:w="495" w:type="pct"/>
            <w:shd w:val="clear" w:color="auto" w:fill="auto"/>
            <w:vAlign w:val="center"/>
            <w:hideMark/>
          </w:tcPr>
          <w:p w14:paraId="5CB9939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5660DA3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5CA0EE5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пакет документов</w:t>
            </w:r>
          </w:p>
        </w:tc>
        <w:tc>
          <w:tcPr>
            <w:tcW w:w="892" w:type="pct"/>
            <w:shd w:val="clear" w:color="auto" w:fill="auto"/>
            <w:vAlign w:val="center"/>
            <w:hideMark/>
          </w:tcPr>
          <w:p w14:paraId="24E532F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2169EBFA" w14:textId="77777777" w:rsidTr="00DF6D21">
        <w:trPr>
          <w:trHeight w:val="283"/>
        </w:trPr>
        <w:tc>
          <w:tcPr>
            <w:tcW w:w="170" w:type="pct"/>
            <w:vMerge/>
            <w:shd w:val="clear" w:color="auto" w:fill="auto"/>
            <w:noWrap/>
            <w:vAlign w:val="center"/>
          </w:tcPr>
          <w:p w14:paraId="59B0B9FA"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BDB877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5FE872F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необходимых документов для представления (защиты) интересов Заказчика</w:t>
            </w:r>
          </w:p>
        </w:tc>
        <w:tc>
          <w:tcPr>
            <w:tcW w:w="495" w:type="pct"/>
            <w:shd w:val="clear" w:color="auto" w:fill="auto"/>
            <w:vAlign w:val="center"/>
            <w:hideMark/>
          </w:tcPr>
          <w:p w14:paraId="738F311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575B248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5E94717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документов</w:t>
            </w:r>
          </w:p>
        </w:tc>
        <w:tc>
          <w:tcPr>
            <w:tcW w:w="892" w:type="pct"/>
            <w:shd w:val="clear" w:color="auto" w:fill="auto"/>
            <w:vAlign w:val="center"/>
            <w:hideMark/>
          </w:tcPr>
          <w:p w14:paraId="7FD1745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14 (Четырнадцати) рабочих дней или в соответствии с действующим законодательством</w:t>
            </w:r>
          </w:p>
        </w:tc>
      </w:tr>
      <w:tr w:rsidR="00C44AE0" w:rsidRPr="003D0BB9" w14:paraId="70228D4F" w14:textId="77777777" w:rsidTr="00DF6D21">
        <w:trPr>
          <w:trHeight w:val="283"/>
        </w:trPr>
        <w:tc>
          <w:tcPr>
            <w:tcW w:w="170" w:type="pct"/>
            <w:vMerge/>
            <w:shd w:val="clear" w:color="auto" w:fill="auto"/>
            <w:noWrap/>
            <w:vAlign w:val="center"/>
          </w:tcPr>
          <w:p w14:paraId="778EA7B7"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36C505C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3F7B6528"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Представление интересов в органах власти</w:t>
            </w:r>
          </w:p>
        </w:tc>
        <w:tc>
          <w:tcPr>
            <w:tcW w:w="495" w:type="pct"/>
            <w:shd w:val="clear" w:color="auto" w:fill="auto"/>
            <w:vAlign w:val="center"/>
            <w:hideMark/>
          </w:tcPr>
          <w:p w14:paraId="7BE47C6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0785899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28FAFC7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Решения органов власти, протоколы совещаний</w:t>
            </w:r>
          </w:p>
        </w:tc>
        <w:tc>
          <w:tcPr>
            <w:tcW w:w="892" w:type="pct"/>
            <w:shd w:val="clear" w:color="auto" w:fill="auto"/>
            <w:vAlign w:val="center"/>
            <w:hideMark/>
          </w:tcPr>
          <w:p w14:paraId="3FB3CF3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действующим законодательством</w:t>
            </w:r>
          </w:p>
        </w:tc>
      </w:tr>
      <w:tr w:rsidR="00C44AE0" w:rsidRPr="003D0BB9" w14:paraId="60B79F52" w14:textId="77777777" w:rsidTr="003E0AF9">
        <w:trPr>
          <w:trHeight w:val="283"/>
        </w:trPr>
        <w:tc>
          <w:tcPr>
            <w:tcW w:w="5000" w:type="pct"/>
            <w:gridSpan w:val="8"/>
            <w:shd w:val="clear" w:color="auto" w:fill="E7E6E6" w:themeFill="background2"/>
            <w:noWrap/>
            <w:vAlign w:val="center"/>
          </w:tcPr>
          <w:p w14:paraId="7893FF57" w14:textId="77777777" w:rsidR="00961CE4" w:rsidRPr="003D0BB9" w:rsidRDefault="00961CE4" w:rsidP="00961CE4">
            <w:pPr>
              <w:spacing w:after="0" w:line="240" w:lineRule="auto"/>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6. Судебное сопровождение</w:t>
            </w:r>
          </w:p>
        </w:tc>
      </w:tr>
      <w:tr w:rsidR="00C44AE0" w:rsidRPr="003D0BB9" w14:paraId="21775A24" w14:textId="77777777" w:rsidTr="00DF6D21">
        <w:trPr>
          <w:trHeight w:val="283"/>
        </w:trPr>
        <w:tc>
          <w:tcPr>
            <w:tcW w:w="170" w:type="pct"/>
            <w:vMerge w:val="restart"/>
            <w:shd w:val="clear" w:color="auto" w:fill="auto"/>
            <w:noWrap/>
            <w:vAlign w:val="center"/>
            <w:hideMark/>
          </w:tcPr>
          <w:p w14:paraId="7F67EA39"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6.1.</w:t>
            </w:r>
          </w:p>
        </w:tc>
        <w:tc>
          <w:tcPr>
            <w:tcW w:w="894" w:type="pct"/>
            <w:vMerge w:val="restart"/>
            <w:shd w:val="clear" w:color="auto" w:fill="auto"/>
            <w:vAlign w:val="center"/>
            <w:hideMark/>
          </w:tcPr>
          <w:p w14:paraId="509179F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6.1. Подготовка и подача исков по текущей деятельности Заказчика, представление интересов</w:t>
            </w:r>
          </w:p>
        </w:tc>
        <w:tc>
          <w:tcPr>
            <w:tcW w:w="1262" w:type="pct"/>
            <w:shd w:val="clear" w:color="auto" w:fill="auto"/>
            <w:vAlign w:val="center"/>
            <w:hideMark/>
          </w:tcPr>
          <w:p w14:paraId="7800592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ведение работы с контрагентом и комплекта документов</w:t>
            </w:r>
          </w:p>
        </w:tc>
        <w:tc>
          <w:tcPr>
            <w:tcW w:w="495" w:type="pct"/>
            <w:shd w:val="clear" w:color="auto" w:fill="auto"/>
            <w:vAlign w:val="center"/>
            <w:hideMark/>
          </w:tcPr>
          <w:p w14:paraId="406A4E3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494794C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5A239FB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ведение работы с контрагентом, комплект документов по проблеме</w:t>
            </w:r>
          </w:p>
        </w:tc>
        <w:tc>
          <w:tcPr>
            <w:tcW w:w="892" w:type="pct"/>
            <w:shd w:val="clear" w:color="auto" w:fill="auto"/>
            <w:vAlign w:val="center"/>
            <w:hideMark/>
          </w:tcPr>
          <w:p w14:paraId="23B2E7E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27F6DB7F" w14:textId="77777777" w:rsidTr="00DF6D21">
        <w:trPr>
          <w:trHeight w:val="283"/>
        </w:trPr>
        <w:tc>
          <w:tcPr>
            <w:tcW w:w="170" w:type="pct"/>
            <w:vMerge/>
            <w:shd w:val="clear" w:color="auto" w:fill="auto"/>
            <w:noWrap/>
            <w:vAlign w:val="center"/>
          </w:tcPr>
          <w:p w14:paraId="7AC9ED05"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2F96BFC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4547B239" w14:textId="1872AF85"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Проработка и согласование с </w:t>
            </w:r>
            <w:r w:rsidR="00B33B40" w:rsidRPr="003D0BB9">
              <w:rPr>
                <w:rFonts w:ascii="Times New Roman" w:eastAsia="Times New Roman" w:hAnsi="Times New Roman" w:cs="Times New Roman"/>
                <w:lang w:eastAsia="ru-RU"/>
              </w:rPr>
              <w:t>Заказчик</w:t>
            </w:r>
            <w:r w:rsidRPr="003D0BB9">
              <w:rPr>
                <w:rFonts w:ascii="Times New Roman" w:eastAsia="Times New Roman" w:hAnsi="Times New Roman" w:cs="Times New Roman"/>
                <w:lang w:eastAsia="ru-RU"/>
              </w:rPr>
              <w:t>ом правовой позиции, подготовка искового заявления</w:t>
            </w:r>
          </w:p>
        </w:tc>
        <w:tc>
          <w:tcPr>
            <w:tcW w:w="495" w:type="pct"/>
            <w:shd w:val="clear" w:color="auto" w:fill="auto"/>
            <w:vAlign w:val="center"/>
            <w:hideMark/>
          </w:tcPr>
          <w:p w14:paraId="6A8CFD6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3DE1A02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13C99BD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Исковое заявление с комплектом </w:t>
            </w:r>
            <w:r w:rsidRPr="003D0BB9">
              <w:rPr>
                <w:rFonts w:ascii="Times New Roman" w:eastAsia="Times New Roman" w:hAnsi="Times New Roman" w:cs="Times New Roman"/>
                <w:lang w:eastAsia="ru-RU"/>
              </w:rPr>
              <w:lastRenderedPageBreak/>
              <w:t>необходимых документов, справка</w:t>
            </w:r>
          </w:p>
        </w:tc>
        <w:tc>
          <w:tcPr>
            <w:tcW w:w="892" w:type="pct"/>
            <w:shd w:val="clear" w:color="auto" w:fill="auto"/>
            <w:vAlign w:val="center"/>
            <w:hideMark/>
          </w:tcPr>
          <w:p w14:paraId="386C25E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До 14 (Четырнадцати)</w:t>
            </w:r>
            <w:r w:rsidRPr="003D0BB9">
              <w:rPr>
                <w:rFonts w:ascii="Times New Roman" w:hAnsi="Times New Roman" w:cs="Times New Roman"/>
              </w:rPr>
              <w:t xml:space="preserve"> </w:t>
            </w:r>
            <w:r w:rsidRPr="003D0BB9">
              <w:rPr>
                <w:rFonts w:ascii="Times New Roman" w:eastAsia="Times New Roman" w:hAnsi="Times New Roman" w:cs="Times New Roman"/>
                <w:lang w:eastAsia="ru-RU"/>
              </w:rPr>
              <w:t xml:space="preserve">рабочих дней или в соответствии с </w:t>
            </w:r>
            <w:r w:rsidRPr="003D0BB9">
              <w:rPr>
                <w:rFonts w:ascii="Times New Roman" w:eastAsia="Times New Roman" w:hAnsi="Times New Roman" w:cs="Times New Roman"/>
                <w:lang w:eastAsia="ru-RU"/>
              </w:rPr>
              <w:lastRenderedPageBreak/>
              <w:t>действующим законодательством (в пределах процессуальных сроков при своевременном получении Задания)</w:t>
            </w:r>
          </w:p>
        </w:tc>
      </w:tr>
      <w:tr w:rsidR="00C44AE0" w:rsidRPr="003D0BB9" w14:paraId="75EDF437" w14:textId="77777777" w:rsidTr="00DF6D21">
        <w:trPr>
          <w:trHeight w:val="283"/>
        </w:trPr>
        <w:tc>
          <w:tcPr>
            <w:tcW w:w="170" w:type="pct"/>
            <w:vMerge/>
            <w:shd w:val="clear" w:color="auto" w:fill="auto"/>
            <w:noWrap/>
            <w:vAlign w:val="center"/>
          </w:tcPr>
          <w:p w14:paraId="444F630A"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3497508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2BF9E38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Оплата необходимых государственных пошлин</w:t>
            </w:r>
          </w:p>
        </w:tc>
        <w:tc>
          <w:tcPr>
            <w:tcW w:w="495" w:type="pct"/>
            <w:shd w:val="clear" w:color="auto" w:fill="auto"/>
            <w:vAlign w:val="center"/>
            <w:hideMark/>
          </w:tcPr>
          <w:p w14:paraId="2C997AC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1707A62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1B7E87DB"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Документ об оплате</w:t>
            </w:r>
          </w:p>
        </w:tc>
        <w:tc>
          <w:tcPr>
            <w:tcW w:w="892" w:type="pct"/>
            <w:shd w:val="clear" w:color="auto" w:fill="auto"/>
            <w:vAlign w:val="center"/>
            <w:hideMark/>
          </w:tcPr>
          <w:p w14:paraId="602E93E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3 (Трех) рабочих дней</w:t>
            </w:r>
          </w:p>
        </w:tc>
      </w:tr>
      <w:tr w:rsidR="00C44AE0" w:rsidRPr="003D0BB9" w14:paraId="22CA1DBB" w14:textId="77777777" w:rsidTr="00DF6D21">
        <w:trPr>
          <w:trHeight w:val="283"/>
        </w:trPr>
        <w:tc>
          <w:tcPr>
            <w:tcW w:w="170" w:type="pct"/>
            <w:vMerge/>
            <w:shd w:val="clear" w:color="auto" w:fill="auto"/>
            <w:noWrap/>
            <w:vAlign w:val="center"/>
          </w:tcPr>
          <w:p w14:paraId="44BECB41"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6885E6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189A241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Отправка искового заявления и судебное сопровождение</w:t>
            </w:r>
          </w:p>
        </w:tc>
        <w:tc>
          <w:tcPr>
            <w:tcW w:w="495" w:type="pct"/>
            <w:shd w:val="clear" w:color="auto" w:fill="auto"/>
            <w:vAlign w:val="center"/>
            <w:hideMark/>
          </w:tcPr>
          <w:p w14:paraId="6C67EA5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6996C15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5784BCAA"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Принятие искового заявления к рассмотрению, процессуальное участие</w:t>
            </w:r>
          </w:p>
        </w:tc>
        <w:tc>
          <w:tcPr>
            <w:tcW w:w="892" w:type="pct"/>
            <w:shd w:val="clear" w:color="auto" w:fill="auto"/>
            <w:vAlign w:val="center"/>
            <w:hideMark/>
          </w:tcPr>
          <w:p w14:paraId="1A46A23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действующим законодательством</w:t>
            </w:r>
          </w:p>
        </w:tc>
      </w:tr>
      <w:tr w:rsidR="00C44AE0" w:rsidRPr="003D0BB9" w14:paraId="7B095F39" w14:textId="77777777" w:rsidTr="00DF6D21">
        <w:trPr>
          <w:trHeight w:val="283"/>
        </w:trPr>
        <w:tc>
          <w:tcPr>
            <w:tcW w:w="170" w:type="pct"/>
            <w:vMerge/>
            <w:shd w:val="clear" w:color="auto" w:fill="auto"/>
            <w:noWrap/>
            <w:vAlign w:val="center"/>
          </w:tcPr>
          <w:p w14:paraId="3EE34B2D"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30C7D8B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7DD09B8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Передача результатов судебной работы, подготовка предложений по дальнейшим действиям (выполнение решения суда, обжалование решения суда, вероятность и перспективы обжалования решения суда ответчиком/третьим лицом)</w:t>
            </w:r>
          </w:p>
        </w:tc>
        <w:tc>
          <w:tcPr>
            <w:tcW w:w="495" w:type="pct"/>
            <w:shd w:val="clear" w:color="auto" w:fill="auto"/>
            <w:vAlign w:val="center"/>
            <w:hideMark/>
          </w:tcPr>
          <w:p w14:paraId="46EB376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48B833A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5DA3002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Решение суда, заключение о дальнейших действиях и вариантах</w:t>
            </w:r>
          </w:p>
        </w:tc>
        <w:tc>
          <w:tcPr>
            <w:tcW w:w="892" w:type="pct"/>
            <w:shd w:val="clear" w:color="auto" w:fill="auto"/>
            <w:vAlign w:val="center"/>
            <w:hideMark/>
          </w:tcPr>
          <w:p w14:paraId="5149107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завершении</w:t>
            </w:r>
          </w:p>
        </w:tc>
      </w:tr>
      <w:tr w:rsidR="00C44AE0" w:rsidRPr="003D0BB9" w14:paraId="12E500FE" w14:textId="77777777" w:rsidTr="00DF6D21">
        <w:trPr>
          <w:trHeight w:val="283"/>
        </w:trPr>
        <w:tc>
          <w:tcPr>
            <w:tcW w:w="170" w:type="pct"/>
            <w:vMerge w:val="restart"/>
            <w:shd w:val="clear" w:color="auto" w:fill="auto"/>
            <w:noWrap/>
            <w:vAlign w:val="center"/>
            <w:hideMark/>
          </w:tcPr>
          <w:p w14:paraId="3196FE2D"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6.2.</w:t>
            </w:r>
          </w:p>
        </w:tc>
        <w:tc>
          <w:tcPr>
            <w:tcW w:w="894" w:type="pct"/>
            <w:vMerge w:val="restart"/>
            <w:shd w:val="clear" w:color="auto" w:fill="auto"/>
            <w:vAlign w:val="center"/>
            <w:hideMark/>
          </w:tcPr>
          <w:p w14:paraId="08A1D08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6.2. Представление интересов по искам к Заказчику</w:t>
            </w:r>
          </w:p>
        </w:tc>
        <w:tc>
          <w:tcPr>
            <w:tcW w:w="1262" w:type="pct"/>
            <w:shd w:val="clear" w:color="auto" w:fill="auto"/>
            <w:vAlign w:val="center"/>
            <w:hideMark/>
          </w:tcPr>
          <w:p w14:paraId="42CA80A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представление интересов с пакетом документов</w:t>
            </w:r>
          </w:p>
        </w:tc>
        <w:tc>
          <w:tcPr>
            <w:tcW w:w="495" w:type="pct"/>
            <w:shd w:val="clear" w:color="auto" w:fill="auto"/>
            <w:vAlign w:val="center"/>
            <w:hideMark/>
          </w:tcPr>
          <w:p w14:paraId="6DB6287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003B0DA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7486E6E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пакет документов</w:t>
            </w:r>
          </w:p>
        </w:tc>
        <w:tc>
          <w:tcPr>
            <w:tcW w:w="892" w:type="pct"/>
            <w:shd w:val="clear" w:color="auto" w:fill="auto"/>
            <w:vAlign w:val="center"/>
            <w:hideMark/>
          </w:tcPr>
          <w:p w14:paraId="7654163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7B57A5FD" w14:textId="77777777" w:rsidTr="00DF6D21">
        <w:trPr>
          <w:trHeight w:val="283"/>
        </w:trPr>
        <w:tc>
          <w:tcPr>
            <w:tcW w:w="170" w:type="pct"/>
            <w:vMerge/>
            <w:shd w:val="clear" w:color="auto" w:fill="auto"/>
            <w:noWrap/>
            <w:vAlign w:val="center"/>
          </w:tcPr>
          <w:p w14:paraId="7663CEFC"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E089B0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5B300A39" w14:textId="02C43146"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Проработка и согласование с </w:t>
            </w:r>
            <w:r w:rsidR="00B33B40" w:rsidRPr="003D0BB9">
              <w:rPr>
                <w:rFonts w:ascii="Times New Roman" w:eastAsia="Times New Roman" w:hAnsi="Times New Roman" w:cs="Times New Roman"/>
                <w:lang w:eastAsia="ru-RU"/>
              </w:rPr>
              <w:t>Заказчик</w:t>
            </w:r>
            <w:r w:rsidRPr="003D0BB9">
              <w:rPr>
                <w:rFonts w:ascii="Times New Roman" w:eastAsia="Times New Roman" w:hAnsi="Times New Roman" w:cs="Times New Roman"/>
                <w:lang w:eastAsia="ru-RU"/>
              </w:rPr>
              <w:t>ом правовой позиции, подготовка необходимых документов для представления (защиты) интересов Заказчика</w:t>
            </w:r>
          </w:p>
        </w:tc>
        <w:tc>
          <w:tcPr>
            <w:tcW w:w="495" w:type="pct"/>
            <w:shd w:val="clear" w:color="auto" w:fill="auto"/>
            <w:vAlign w:val="center"/>
            <w:hideMark/>
          </w:tcPr>
          <w:p w14:paraId="5D050CD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25CA6FA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622ACB9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документов</w:t>
            </w:r>
          </w:p>
        </w:tc>
        <w:tc>
          <w:tcPr>
            <w:tcW w:w="892" w:type="pct"/>
            <w:shd w:val="clear" w:color="auto" w:fill="auto"/>
            <w:vAlign w:val="center"/>
            <w:hideMark/>
          </w:tcPr>
          <w:p w14:paraId="1ED20D5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До 14 (Четырнадцати) рабочих дней или в соответствии с действующим законодательством (в пределах процессуальных сроков </w:t>
            </w:r>
            <w:r w:rsidRPr="003D0BB9">
              <w:rPr>
                <w:rFonts w:ascii="Times New Roman" w:eastAsia="Times New Roman" w:hAnsi="Times New Roman" w:cs="Times New Roman"/>
                <w:lang w:eastAsia="ru-RU"/>
              </w:rPr>
              <w:lastRenderedPageBreak/>
              <w:t>при своевременном получении Задания)</w:t>
            </w:r>
          </w:p>
        </w:tc>
      </w:tr>
      <w:tr w:rsidR="00C44AE0" w:rsidRPr="003D0BB9" w14:paraId="49C25ED7" w14:textId="77777777" w:rsidTr="00DF6D21">
        <w:trPr>
          <w:trHeight w:val="283"/>
        </w:trPr>
        <w:tc>
          <w:tcPr>
            <w:tcW w:w="170" w:type="pct"/>
            <w:vMerge/>
            <w:shd w:val="clear" w:color="auto" w:fill="auto"/>
            <w:noWrap/>
            <w:vAlign w:val="center"/>
          </w:tcPr>
          <w:p w14:paraId="6C87C8C1"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302D790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5B89683F" w14:textId="3BA3077F"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Представление интересов в судебных органах, сопровождение судебной работы, передача результатов судебной работы </w:t>
            </w:r>
            <w:r w:rsidR="00B33B40" w:rsidRPr="003D0BB9">
              <w:rPr>
                <w:rFonts w:ascii="Times New Roman" w:eastAsia="Times New Roman" w:hAnsi="Times New Roman" w:cs="Times New Roman"/>
                <w:lang w:eastAsia="ru-RU"/>
              </w:rPr>
              <w:t>Заказчик</w:t>
            </w:r>
            <w:r w:rsidRPr="003D0BB9">
              <w:rPr>
                <w:rFonts w:ascii="Times New Roman" w:eastAsia="Times New Roman" w:hAnsi="Times New Roman" w:cs="Times New Roman"/>
                <w:lang w:eastAsia="ru-RU"/>
              </w:rPr>
              <w:t>у, подготовка предложений по дальнейшим действиям (выполнение решения суда, обжалование решения суда, вероятность и перспективы обжалования решения суда ответчиком/третьим лицом)</w:t>
            </w:r>
          </w:p>
        </w:tc>
        <w:tc>
          <w:tcPr>
            <w:tcW w:w="495" w:type="pct"/>
            <w:shd w:val="clear" w:color="auto" w:fill="auto"/>
            <w:vAlign w:val="center"/>
            <w:hideMark/>
          </w:tcPr>
          <w:p w14:paraId="41711D2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2B77C94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2D7111B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Решение суда, заключение о дальнейших действиях и вариантах</w:t>
            </w:r>
          </w:p>
        </w:tc>
        <w:tc>
          <w:tcPr>
            <w:tcW w:w="892" w:type="pct"/>
            <w:shd w:val="clear" w:color="auto" w:fill="auto"/>
            <w:vAlign w:val="center"/>
            <w:hideMark/>
          </w:tcPr>
          <w:p w14:paraId="65C1756A"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действующим законодательством</w:t>
            </w:r>
          </w:p>
        </w:tc>
      </w:tr>
      <w:tr w:rsidR="00C44AE0" w:rsidRPr="003D0BB9" w14:paraId="5A1CBC7D" w14:textId="77777777" w:rsidTr="00DF6D21">
        <w:trPr>
          <w:trHeight w:val="283"/>
        </w:trPr>
        <w:tc>
          <w:tcPr>
            <w:tcW w:w="170" w:type="pct"/>
            <w:vMerge w:val="restart"/>
            <w:shd w:val="clear" w:color="auto" w:fill="auto"/>
            <w:noWrap/>
            <w:vAlign w:val="center"/>
            <w:hideMark/>
          </w:tcPr>
          <w:p w14:paraId="40BD3732"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6.3.</w:t>
            </w:r>
          </w:p>
        </w:tc>
        <w:tc>
          <w:tcPr>
            <w:tcW w:w="894" w:type="pct"/>
            <w:vMerge w:val="restart"/>
            <w:shd w:val="clear" w:color="auto" w:fill="auto"/>
            <w:vAlign w:val="center"/>
            <w:hideMark/>
          </w:tcPr>
          <w:p w14:paraId="35FB51E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6.3. Обжалование постановлений (решений) по административным делам (проверкам)</w:t>
            </w:r>
          </w:p>
        </w:tc>
        <w:tc>
          <w:tcPr>
            <w:tcW w:w="1262" w:type="pct"/>
            <w:shd w:val="clear" w:color="auto" w:fill="auto"/>
            <w:vAlign w:val="center"/>
            <w:hideMark/>
          </w:tcPr>
          <w:p w14:paraId="058100F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обжалование</w:t>
            </w:r>
          </w:p>
        </w:tc>
        <w:tc>
          <w:tcPr>
            <w:tcW w:w="495" w:type="pct"/>
            <w:shd w:val="clear" w:color="auto" w:fill="auto"/>
            <w:vAlign w:val="center"/>
            <w:hideMark/>
          </w:tcPr>
          <w:p w14:paraId="410F414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0148EF9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661BDAFA"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пакет документов</w:t>
            </w:r>
          </w:p>
        </w:tc>
        <w:tc>
          <w:tcPr>
            <w:tcW w:w="892" w:type="pct"/>
            <w:shd w:val="clear" w:color="auto" w:fill="auto"/>
            <w:vAlign w:val="center"/>
            <w:hideMark/>
          </w:tcPr>
          <w:p w14:paraId="55AC9D5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1B1F2983" w14:textId="77777777" w:rsidTr="00DF6D21">
        <w:trPr>
          <w:trHeight w:val="283"/>
        </w:trPr>
        <w:tc>
          <w:tcPr>
            <w:tcW w:w="170" w:type="pct"/>
            <w:vMerge/>
            <w:shd w:val="clear" w:color="auto" w:fill="auto"/>
            <w:noWrap/>
            <w:vAlign w:val="center"/>
          </w:tcPr>
          <w:p w14:paraId="1B77F5DB"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41FA25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2CA4680F" w14:textId="78636E66"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Проработка и согласование с </w:t>
            </w:r>
            <w:r w:rsidR="00B33B40" w:rsidRPr="003D0BB9">
              <w:rPr>
                <w:rFonts w:ascii="Times New Roman" w:eastAsia="Times New Roman" w:hAnsi="Times New Roman" w:cs="Times New Roman"/>
                <w:lang w:eastAsia="ru-RU"/>
              </w:rPr>
              <w:t>Заказчик</w:t>
            </w:r>
            <w:r w:rsidRPr="003D0BB9">
              <w:rPr>
                <w:rFonts w:ascii="Times New Roman" w:eastAsia="Times New Roman" w:hAnsi="Times New Roman" w:cs="Times New Roman"/>
                <w:lang w:eastAsia="ru-RU"/>
              </w:rPr>
              <w:t>ом правовой позиции, подготовка необходимых документов для представления (защиты) интересов Заказчика</w:t>
            </w:r>
          </w:p>
        </w:tc>
        <w:tc>
          <w:tcPr>
            <w:tcW w:w="495" w:type="pct"/>
            <w:shd w:val="clear" w:color="auto" w:fill="auto"/>
            <w:vAlign w:val="center"/>
            <w:hideMark/>
          </w:tcPr>
          <w:p w14:paraId="3A38C99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2F9B4E6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741C5C8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документов</w:t>
            </w:r>
          </w:p>
        </w:tc>
        <w:tc>
          <w:tcPr>
            <w:tcW w:w="892" w:type="pct"/>
            <w:shd w:val="clear" w:color="auto" w:fill="auto"/>
            <w:vAlign w:val="center"/>
            <w:hideMark/>
          </w:tcPr>
          <w:p w14:paraId="7F1671F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14 (Четырнадцати) рабочих дней или в соответствии с действующим законодательством (в пределах процессуальных сроков при своевременном получении Задания)</w:t>
            </w:r>
          </w:p>
        </w:tc>
      </w:tr>
      <w:tr w:rsidR="00C44AE0" w:rsidRPr="003D0BB9" w14:paraId="090B2D59" w14:textId="77777777" w:rsidTr="00DF6D21">
        <w:trPr>
          <w:trHeight w:val="283"/>
        </w:trPr>
        <w:tc>
          <w:tcPr>
            <w:tcW w:w="170" w:type="pct"/>
            <w:vMerge/>
            <w:shd w:val="clear" w:color="auto" w:fill="auto"/>
            <w:noWrap/>
            <w:vAlign w:val="center"/>
          </w:tcPr>
          <w:p w14:paraId="15884828"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2844D78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740D74A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Оплата необходимых государственных пошлин (при необходимости)</w:t>
            </w:r>
          </w:p>
        </w:tc>
        <w:tc>
          <w:tcPr>
            <w:tcW w:w="495" w:type="pct"/>
            <w:shd w:val="clear" w:color="auto" w:fill="auto"/>
            <w:vAlign w:val="center"/>
            <w:hideMark/>
          </w:tcPr>
          <w:p w14:paraId="43418C0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44A6B6F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4AC5552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Документ об оплате</w:t>
            </w:r>
          </w:p>
        </w:tc>
        <w:tc>
          <w:tcPr>
            <w:tcW w:w="892" w:type="pct"/>
            <w:shd w:val="clear" w:color="auto" w:fill="auto"/>
            <w:vAlign w:val="center"/>
            <w:hideMark/>
          </w:tcPr>
          <w:p w14:paraId="0F60A0F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3 (Трех)</w:t>
            </w:r>
            <w:r w:rsidRPr="003D0BB9">
              <w:rPr>
                <w:rFonts w:ascii="Times New Roman" w:hAnsi="Times New Roman" w:cs="Times New Roman"/>
              </w:rPr>
              <w:t xml:space="preserve"> </w:t>
            </w:r>
            <w:r w:rsidRPr="003D0BB9">
              <w:rPr>
                <w:rFonts w:ascii="Times New Roman" w:eastAsia="Times New Roman" w:hAnsi="Times New Roman" w:cs="Times New Roman"/>
                <w:lang w:eastAsia="ru-RU"/>
              </w:rPr>
              <w:t>рабочих дней</w:t>
            </w:r>
          </w:p>
        </w:tc>
      </w:tr>
      <w:tr w:rsidR="00C44AE0" w:rsidRPr="003D0BB9" w14:paraId="19D7DD15" w14:textId="77777777" w:rsidTr="00DF6D21">
        <w:trPr>
          <w:trHeight w:val="283"/>
        </w:trPr>
        <w:tc>
          <w:tcPr>
            <w:tcW w:w="170" w:type="pct"/>
            <w:vMerge/>
            <w:shd w:val="clear" w:color="auto" w:fill="auto"/>
            <w:noWrap/>
            <w:vAlign w:val="center"/>
          </w:tcPr>
          <w:p w14:paraId="0CD7631C"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3E01F05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6B6E9BF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Подача и сопровождение жалобы, передача решения суда (иного органа), подготовка предложений </w:t>
            </w:r>
            <w:r w:rsidRPr="003D0BB9">
              <w:rPr>
                <w:rFonts w:ascii="Times New Roman" w:eastAsia="Times New Roman" w:hAnsi="Times New Roman" w:cs="Times New Roman"/>
                <w:lang w:eastAsia="ru-RU"/>
              </w:rPr>
              <w:lastRenderedPageBreak/>
              <w:t>по дальнейшим действиям (выполнение решения, обжалование решения, вероятность и перспективы обжалования решения/ постановления)</w:t>
            </w:r>
          </w:p>
        </w:tc>
        <w:tc>
          <w:tcPr>
            <w:tcW w:w="495" w:type="pct"/>
            <w:shd w:val="clear" w:color="auto" w:fill="auto"/>
            <w:vAlign w:val="center"/>
            <w:hideMark/>
          </w:tcPr>
          <w:p w14:paraId="0D62227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lastRenderedPageBreak/>
              <w:sym w:font="Wingdings" w:char="F0FC"/>
            </w:r>
          </w:p>
        </w:tc>
        <w:tc>
          <w:tcPr>
            <w:tcW w:w="408" w:type="pct"/>
            <w:shd w:val="clear" w:color="auto" w:fill="auto"/>
            <w:vAlign w:val="center"/>
            <w:hideMark/>
          </w:tcPr>
          <w:p w14:paraId="08D0A02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469D7E4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Решения суда и органов власти</w:t>
            </w:r>
          </w:p>
        </w:tc>
        <w:tc>
          <w:tcPr>
            <w:tcW w:w="892" w:type="pct"/>
            <w:shd w:val="clear" w:color="auto" w:fill="auto"/>
            <w:vAlign w:val="center"/>
            <w:hideMark/>
          </w:tcPr>
          <w:p w14:paraId="2301DF1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действующим законодательством</w:t>
            </w:r>
          </w:p>
        </w:tc>
      </w:tr>
      <w:tr w:rsidR="00C44AE0" w:rsidRPr="003D0BB9" w14:paraId="5B12FCF1" w14:textId="77777777" w:rsidTr="00DF6D21">
        <w:trPr>
          <w:trHeight w:val="283"/>
        </w:trPr>
        <w:tc>
          <w:tcPr>
            <w:tcW w:w="170" w:type="pct"/>
            <w:vMerge w:val="restart"/>
            <w:shd w:val="clear" w:color="auto" w:fill="auto"/>
            <w:noWrap/>
            <w:vAlign w:val="center"/>
            <w:hideMark/>
          </w:tcPr>
          <w:p w14:paraId="094927CE"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6.4.</w:t>
            </w:r>
          </w:p>
        </w:tc>
        <w:tc>
          <w:tcPr>
            <w:tcW w:w="894" w:type="pct"/>
            <w:vMerge w:val="restart"/>
            <w:shd w:val="clear" w:color="auto" w:fill="auto"/>
            <w:vAlign w:val="center"/>
            <w:hideMark/>
          </w:tcPr>
          <w:p w14:paraId="5688ADA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6.4. Сопровождение на стадии исполнительного производства</w:t>
            </w:r>
          </w:p>
        </w:tc>
        <w:tc>
          <w:tcPr>
            <w:tcW w:w="1262" w:type="pct"/>
            <w:shd w:val="clear" w:color="auto" w:fill="auto"/>
            <w:vAlign w:val="center"/>
            <w:hideMark/>
          </w:tcPr>
          <w:p w14:paraId="547AB2C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сопровождение исполнительного производства</w:t>
            </w:r>
          </w:p>
        </w:tc>
        <w:tc>
          <w:tcPr>
            <w:tcW w:w="495" w:type="pct"/>
            <w:shd w:val="clear" w:color="auto" w:fill="auto"/>
            <w:vAlign w:val="center"/>
            <w:hideMark/>
          </w:tcPr>
          <w:p w14:paraId="0228CD8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7261F3C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32D238E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оригиналы исполнительных документов</w:t>
            </w:r>
          </w:p>
        </w:tc>
        <w:tc>
          <w:tcPr>
            <w:tcW w:w="892" w:type="pct"/>
            <w:shd w:val="clear" w:color="auto" w:fill="auto"/>
            <w:vAlign w:val="center"/>
            <w:hideMark/>
          </w:tcPr>
          <w:p w14:paraId="45DD6FB3"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4FCA4335" w14:textId="77777777" w:rsidTr="00DF6D21">
        <w:trPr>
          <w:trHeight w:val="283"/>
        </w:trPr>
        <w:tc>
          <w:tcPr>
            <w:tcW w:w="170" w:type="pct"/>
            <w:vMerge/>
            <w:shd w:val="clear" w:color="auto" w:fill="auto"/>
            <w:noWrap/>
            <w:vAlign w:val="center"/>
          </w:tcPr>
          <w:p w14:paraId="027E9E5E"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4E8E367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40CB7308"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необходимых документов для представления (защиты) интересов Заказчика</w:t>
            </w:r>
          </w:p>
        </w:tc>
        <w:tc>
          <w:tcPr>
            <w:tcW w:w="495" w:type="pct"/>
            <w:shd w:val="clear" w:color="auto" w:fill="auto"/>
            <w:vAlign w:val="center"/>
            <w:hideMark/>
          </w:tcPr>
          <w:p w14:paraId="5808CC8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649C247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55301B5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документов</w:t>
            </w:r>
          </w:p>
        </w:tc>
        <w:tc>
          <w:tcPr>
            <w:tcW w:w="892" w:type="pct"/>
            <w:shd w:val="clear" w:color="auto" w:fill="auto"/>
            <w:vAlign w:val="center"/>
            <w:hideMark/>
          </w:tcPr>
          <w:p w14:paraId="319582D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14 (Четырнадцати) рабочих дней или в соответствии с действующим законодательством (в пределах процессуальных сроков при своевременном получении Задания)</w:t>
            </w:r>
          </w:p>
        </w:tc>
      </w:tr>
      <w:tr w:rsidR="00C44AE0" w:rsidRPr="003D0BB9" w14:paraId="365BF475" w14:textId="77777777" w:rsidTr="00DF6D21">
        <w:trPr>
          <w:trHeight w:val="283"/>
        </w:trPr>
        <w:tc>
          <w:tcPr>
            <w:tcW w:w="170" w:type="pct"/>
            <w:vMerge/>
            <w:shd w:val="clear" w:color="auto" w:fill="auto"/>
            <w:noWrap/>
            <w:vAlign w:val="center"/>
          </w:tcPr>
          <w:p w14:paraId="1D8129D0"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7F2DD71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1CA0A47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Представление интересов в исполнительном производстве, подготовка предложений по дальнейшим действиям.</w:t>
            </w:r>
          </w:p>
        </w:tc>
        <w:tc>
          <w:tcPr>
            <w:tcW w:w="495" w:type="pct"/>
            <w:shd w:val="clear" w:color="auto" w:fill="auto"/>
            <w:vAlign w:val="center"/>
            <w:hideMark/>
          </w:tcPr>
          <w:p w14:paraId="59D1EAF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652F734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68671096"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Решения органов власти</w:t>
            </w:r>
          </w:p>
        </w:tc>
        <w:tc>
          <w:tcPr>
            <w:tcW w:w="892" w:type="pct"/>
            <w:shd w:val="clear" w:color="auto" w:fill="auto"/>
            <w:vAlign w:val="center"/>
            <w:hideMark/>
          </w:tcPr>
          <w:p w14:paraId="54F42C7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действующим законодательством</w:t>
            </w:r>
          </w:p>
        </w:tc>
      </w:tr>
      <w:tr w:rsidR="00C44AE0" w:rsidRPr="003D0BB9" w14:paraId="10E17F5D" w14:textId="77777777" w:rsidTr="003E0AF9">
        <w:trPr>
          <w:trHeight w:val="283"/>
        </w:trPr>
        <w:tc>
          <w:tcPr>
            <w:tcW w:w="5000" w:type="pct"/>
            <w:gridSpan w:val="8"/>
            <w:shd w:val="clear" w:color="auto" w:fill="E7E6E6" w:themeFill="background2"/>
            <w:noWrap/>
            <w:vAlign w:val="center"/>
          </w:tcPr>
          <w:p w14:paraId="00BDEAB3" w14:textId="77777777" w:rsidR="00961CE4" w:rsidRPr="003D0BB9" w:rsidRDefault="00961CE4" w:rsidP="00961CE4">
            <w:pPr>
              <w:spacing w:after="0" w:line="240" w:lineRule="auto"/>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7. Корпоративное сопровождение</w:t>
            </w:r>
          </w:p>
        </w:tc>
      </w:tr>
      <w:tr w:rsidR="00C44AE0" w:rsidRPr="003D0BB9" w14:paraId="3FC64B61" w14:textId="77777777" w:rsidTr="00DF6D21">
        <w:trPr>
          <w:trHeight w:val="283"/>
        </w:trPr>
        <w:tc>
          <w:tcPr>
            <w:tcW w:w="170" w:type="pct"/>
            <w:vMerge w:val="restart"/>
            <w:shd w:val="clear" w:color="auto" w:fill="auto"/>
            <w:noWrap/>
            <w:vAlign w:val="center"/>
            <w:hideMark/>
          </w:tcPr>
          <w:p w14:paraId="35DFDE51"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7.1.</w:t>
            </w:r>
          </w:p>
        </w:tc>
        <w:tc>
          <w:tcPr>
            <w:tcW w:w="894" w:type="pct"/>
            <w:vMerge w:val="restart"/>
            <w:shd w:val="clear" w:color="auto" w:fill="auto"/>
            <w:vAlign w:val="center"/>
            <w:hideMark/>
          </w:tcPr>
          <w:p w14:paraId="68608BF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xml:space="preserve">7.1. Подготовка проектов документов для внесения изменений в учредительные документы Заказчика, </w:t>
            </w:r>
            <w:r w:rsidRPr="003D0BB9">
              <w:rPr>
                <w:rFonts w:ascii="Times New Roman" w:eastAsia="Times New Roman" w:hAnsi="Times New Roman" w:cs="Times New Roman"/>
                <w:b/>
                <w:bCs/>
                <w:lang w:eastAsia="ru-RU"/>
              </w:rPr>
              <w:lastRenderedPageBreak/>
              <w:t>изменений в сведения о Заказчике в ЕГРЮЛ</w:t>
            </w:r>
          </w:p>
        </w:tc>
        <w:tc>
          <w:tcPr>
            <w:tcW w:w="1262" w:type="pct"/>
            <w:shd w:val="clear" w:color="auto" w:fill="auto"/>
            <w:vAlign w:val="center"/>
            <w:hideMark/>
          </w:tcPr>
          <w:p w14:paraId="5AE7B191"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Направление Задания на внесение изменений в учредительные документы, в сведения в ЕГРЮЛ</w:t>
            </w:r>
          </w:p>
        </w:tc>
        <w:tc>
          <w:tcPr>
            <w:tcW w:w="495" w:type="pct"/>
            <w:shd w:val="clear" w:color="auto" w:fill="auto"/>
            <w:vAlign w:val="center"/>
            <w:hideMark/>
          </w:tcPr>
          <w:p w14:paraId="0593F22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17BD79E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5AFAE53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внесение изменений в учредительные документы</w:t>
            </w:r>
          </w:p>
        </w:tc>
        <w:tc>
          <w:tcPr>
            <w:tcW w:w="892" w:type="pct"/>
            <w:shd w:val="clear" w:color="auto" w:fill="auto"/>
            <w:vAlign w:val="center"/>
            <w:hideMark/>
          </w:tcPr>
          <w:p w14:paraId="6639503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6EDB1D39" w14:textId="77777777" w:rsidTr="00DF6D21">
        <w:trPr>
          <w:trHeight w:val="283"/>
        </w:trPr>
        <w:tc>
          <w:tcPr>
            <w:tcW w:w="170" w:type="pct"/>
            <w:vMerge/>
            <w:shd w:val="clear" w:color="auto" w:fill="auto"/>
            <w:noWrap/>
            <w:vAlign w:val="center"/>
          </w:tcPr>
          <w:p w14:paraId="3546B170"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7411F06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6F415E2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проекта изменений в учредительные документы и их передача</w:t>
            </w:r>
          </w:p>
        </w:tc>
        <w:tc>
          <w:tcPr>
            <w:tcW w:w="495" w:type="pct"/>
            <w:shd w:val="clear" w:color="auto" w:fill="auto"/>
            <w:vAlign w:val="center"/>
            <w:hideMark/>
          </w:tcPr>
          <w:p w14:paraId="39C63FB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0586E37D"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w:t>
            </w:r>
          </w:p>
        </w:tc>
        <w:tc>
          <w:tcPr>
            <w:tcW w:w="879" w:type="pct"/>
            <w:gridSpan w:val="2"/>
            <w:shd w:val="clear" w:color="auto" w:fill="auto"/>
            <w:vAlign w:val="center"/>
            <w:hideMark/>
          </w:tcPr>
          <w:p w14:paraId="22D1F8F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изменений в учредительные документы</w:t>
            </w:r>
          </w:p>
        </w:tc>
        <w:tc>
          <w:tcPr>
            <w:tcW w:w="892" w:type="pct"/>
            <w:shd w:val="clear" w:color="auto" w:fill="auto"/>
            <w:vAlign w:val="center"/>
            <w:hideMark/>
          </w:tcPr>
          <w:p w14:paraId="6C4A062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w:t>
            </w:r>
            <w:r w:rsidRPr="003D0BB9">
              <w:rPr>
                <w:rFonts w:ascii="Times New Roman" w:hAnsi="Times New Roman" w:cs="Times New Roman"/>
              </w:rPr>
              <w:t xml:space="preserve"> </w:t>
            </w:r>
            <w:r w:rsidRPr="003D0BB9">
              <w:rPr>
                <w:rFonts w:ascii="Times New Roman" w:eastAsia="Times New Roman" w:hAnsi="Times New Roman" w:cs="Times New Roman"/>
                <w:lang w:eastAsia="ru-RU"/>
              </w:rPr>
              <w:t>рабочих дней</w:t>
            </w:r>
          </w:p>
        </w:tc>
      </w:tr>
      <w:tr w:rsidR="00C44AE0" w:rsidRPr="003D0BB9" w14:paraId="2CF376AA" w14:textId="77777777" w:rsidTr="00DF6D21">
        <w:trPr>
          <w:trHeight w:val="283"/>
        </w:trPr>
        <w:tc>
          <w:tcPr>
            <w:tcW w:w="170" w:type="pct"/>
            <w:vMerge/>
            <w:shd w:val="clear" w:color="auto" w:fill="auto"/>
            <w:noWrap/>
            <w:vAlign w:val="center"/>
          </w:tcPr>
          <w:p w14:paraId="66FCF4BD"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1145D93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3FAA012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подготовленных проектов</w:t>
            </w:r>
          </w:p>
        </w:tc>
        <w:tc>
          <w:tcPr>
            <w:tcW w:w="495" w:type="pct"/>
            <w:shd w:val="clear" w:color="auto" w:fill="auto"/>
            <w:vAlign w:val="center"/>
            <w:hideMark/>
          </w:tcPr>
          <w:p w14:paraId="77FBBCB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0F82A5A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22189E0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изменений в учредительные документы</w:t>
            </w:r>
          </w:p>
        </w:tc>
        <w:tc>
          <w:tcPr>
            <w:tcW w:w="892" w:type="pct"/>
            <w:shd w:val="clear" w:color="auto" w:fill="auto"/>
            <w:vAlign w:val="center"/>
            <w:hideMark/>
          </w:tcPr>
          <w:p w14:paraId="25724CA7"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2 (Двух)</w:t>
            </w:r>
            <w:r w:rsidRPr="003D0BB9">
              <w:rPr>
                <w:rFonts w:ascii="Times New Roman" w:hAnsi="Times New Roman" w:cs="Times New Roman"/>
              </w:rPr>
              <w:t xml:space="preserve"> </w:t>
            </w:r>
            <w:r w:rsidRPr="003D0BB9">
              <w:rPr>
                <w:rFonts w:ascii="Times New Roman" w:eastAsia="Times New Roman" w:hAnsi="Times New Roman" w:cs="Times New Roman"/>
                <w:lang w:eastAsia="ru-RU"/>
              </w:rPr>
              <w:t>рабочих дней</w:t>
            </w:r>
          </w:p>
        </w:tc>
      </w:tr>
      <w:tr w:rsidR="00C44AE0" w:rsidRPr="003D0BB9" w14:paraId="3F1DBDF4" w14:textId="77777777" w:rsidTr="00DF6D21">
        <w:trPr>
          <w:trHeight w:val="283"/>
        </w:trPr>
        <w:tc>
          <w:tcPr>
            <w:tcW w:w="170" w:type="pct"/>
            <w:vMerge/>
            <w:shd w:val="clear" w:color="auto" w:fill="auto"/>
            <w:noWrap/>
            <w:vAlign w:val="center"/>
          </w:tcPr>
          <w:p w14:paraId="131C22FD"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3977057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tcPr>
          <w:p w14:paraId="2619CA5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Сопровождение подачи документов на регистрацию в ФНС </w:t>
            </w:r>
          </w:p>
        </w:tc>
        <w:tc>
          <w:tcPr>
            <w:tcW w:w="495" w:type="pct"/>
            <w:shd w:val="clear" w:color="auto" w:fill="auto"/>
            <w:vAlign w:val="center"/>
          </w:tcPr>
          <w:p w14:paraId="4673A40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r w:rsidRPr="003D0BB9">
              <w:rPr>
                <w:rFonts w:ascii="Times New Roman" w:eastAsia="Times New Roman" w:hAnsi="Times New Roman" w:cs="Times New Roman"/>
                <w:b/>
                <w:bCs/>
                <w:lang w:eastAsia="ru-RU"/>
              </w:rPr>
              <w:t xml:space="preserve"> </w:t>
            </w:r>
            <w:r w:rsidRPr="003D0BB9">
              <w:rPr>
                <w:rFonts w:ascii="Times New Roman" w:eastAsia="Times New Roman" w:hAnsi="Times New Roman" w:cs="Times New Roman"/>
                <w:b/>
                <w:bCs/>
                <w:i/>
                <w:lang w:eastAsia="ru-RU"/>
              </w:rPr>
              <w:t>(</w:t>
            </w:r>
            <w:r w:rsidRPr="003D0BB9">
              <w:rPr>
                <w:rFonts w:ascii="Times New Roman" w:eastAsia="Times New Roman" w:hAnsi="Times New Roman" w:cs="Times New Roman"/>
                <w:bCs/>
                <w:i/>
                <w:lang w:eastAsia="ru-RU"/>
              </w:rPr>
              <w:t>при необходимости</w:t>
            </w:r>
            <w:r w:rsidRPr="003D0BB9">
              <w:rPr>
                <w:rFonts w:ascii="Times New Roman" w:eastAsia="Times New Roman" w:hAnsi="Times New Roman" w:cs="Times New Roman"/>
                <w:b/>
                <w:bCs/>
                <w:i/>
                <w:lang w:eastAsia="ru-RU"/>
              </w:rPr>
              <w:t>)</w:t>
            </w:r>
          </w:p>
        </w:tc>
        <w:tc>
          <w:tcPr>
            <w:tcW w:w="408" w:type="pct"/>
            <w:shd w:val="clear" w:color="auto" w:fill="auto"/>
            <w:vAlign w:val="center"/>
          </w:tcPr>
          <w:p w14:paraId="5D694EA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tcPr>
          <w:p w14:paraId="2BFB44E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Документы</w:t>
            </w:r>
          </w:p>
        </w:tc>
        <w:tc>
          <w:tcPr>
            <w:tcW w:w="892" w:type="pct"/>
            <w:shd w:val="clear" w:color="auto" w:fill="auto"/>
            <w:vAlign w:val="center"/>
          </w:tcPr>
          <w:p w14:paraId="618ED21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5C1BB0A6" w14:textId="77777777" w:rsidTr="00DF6D21">
        <w:trPr>
          <w:trHeight w:val="283"/>
        </w:trPr>
        <w:tc>
          <w:tcPr>
            <w:tcW w:w="170" w:type="pct"/>
            <w:vMerge w:val="restart"/>
            <w:shd w:val="clear" w:color="auto" w:fill="auto"/>
            <w:noWrap/>
            <w:vAlign w:val="center"/>
            <w:hideMark/>
          </w:tcPr>
          <w:p w14:paraId="730D0311"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7.2.</w:t>
            </w:r>
          </w:p>
        </w:tc>
        <w:tc>
          <w:tcPr>
            <w:tcW w:w="894" w:type="pct"/>
            <w:vMerge w:val="restart"/>
            <w:shd w:val="clear" w:color="auto" w:fill="auto"/>
            <w:vAlign w:val="center"/>
            <w:hideMark/>
          </w:tcPr>
          <w:p w14:paraId="553BA3A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7.2. Подготовка необходимых документов для нотариального удостоверения</w:t>
            </w:r>
          </w:p>
        </w:tc>
        <w:tc>
          <w:tcPr>
            <w:tcW w:w="1262" w:type="pct"/>
            <w:shd w:val="clear" w:color="auto" w:fill="auto"/>
            <w:vAlign w:val="center"/>
            <w:hideMark/>
          </w:tcPr>
          <w:p w14:paraId="6C03117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по подготовке необходимых документов для нотариального удостоверения</w:t>
            </w:r>
          </w:p>
        </w:tc>
        <w:tc>
          <w:tcPr>
            <w:tcW w:w="495" w:type="pct"/>
            <w:shd w:val="clear" w:color="auto" w:fill="auto"/>
            <w:vAlign w:val="center"/>
            <w:hideMark/>
          </w:tcPr>
          <w:p w14:paraId="4CC1F87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4865DF5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0736255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сопровождение, оригиналы документов</w:t>
            </w:r>
          </w:p>
        </w:tc>
        <w:tc>
          <w:tcPr>
            <w:tcW w:w="892" w:type="pct"/>
            <w:shd w:val="clear" w:color="auto" w:fill="auto"/>
            <w:vAlign w:val="center"/>
            <w:hideMark/>
          </w:tcPr>
          <w:p w14:paraId="4342289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4675B9BF" w14:textId="77777777" w:rsidTr="00DF6D21">
        <w:trPr>
          <w:trHeight w:val="283"/>
        </w:trPr>
        <w:tc>
          <w:tcPr>
            <w:tcW w:w="170" w:type="pct"/>
            <w:vMerge/>
            <w:shd w:val="clear" w:color="auto" w:fill="auto"/>
            <w:noWrap/>
            <w:vAlign w:val="center"/>
          </w:tcPr>
          <w:p w14:paraId="2D54A5F3"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236F265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7A1F4B0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Необходимые процедуры нотариального и регистрационного оформления</w:t>
            </w:r>
          </w:p>
        </w:tc>
        <w:tc>
          <w:tcPr>
            <w:tcW w:w="495" w:type="pct"/>
            <w:shd w:val="clear" w:color="auto" w:fill="auto"/>
            <w:vAlign w:val="center"/>
            <w:hideMark/>
          </w:tcPr>
          <w:p w14:paraId="1D8EEAF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0ED8FD3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3578028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изменений в учредительные документы</w:t>
            </w:r>
          </w:p>
        </w:tc>
        <w:tc>
          <w:tcPr>
            <w:tcW w:w="892" w:type="pct"/>
            <w:shd w:val="clear" w:color="auto" w:fill="auto"/>
            <w:vAlign w:val="center"/>
            <w:hideMark/>
          </w:tcPr>
          <w:p w14:paraId="5804AD3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соответствии с действующим законодательством</w:t>
            </w:r>
          </w:p>
        </w:tc>
      </w:tr>
      <w:tr w:rsidR="00C44AE0" w:rsidRPr="003D0BB9" w14:paraId="75B2A32A" w14:textId="77777777" w:rsidTr="00DF6D21">
        <w:trPr>
          <w:trHeight w:val="283"/>
        </w:trPr>
        <w:tc>
          <w:tcPr>
            <w:tcW w:w="170" w:type="pct"/>
            <w:vMerge/>
            <w:shd w:val="clear" w:color="auto" w:fill="auto"/>
            <w:noWrap/>
            <w:vAlign w:val="center"/>
          </w:tcPr>
          <w:p w14:paraId="2D63B904"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65BDA61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379ABAA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Оплата государственных пошлин, тарифов и платы за услуги технического и правового характера</w:t>
            </w:r>
          </w:p>
        </w:tc>
        <w:tc>
          <w:tcPr>
            <w:tcW w:w="495" w:type="pct"/>
            <w:shd w:val="clear" w:color="auto" w:fill="auto"/>
            <w:vAlign w:val="center"/>
            <w:hideMark/>
          </w:tcPr>
          <w:p w14:paraId="45F80FE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5888072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75887B3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Оплата тарифа и платы, документ об оплате</w:t>
            </w:r>
          </w:p>
        </w:tc>
        <w:tc>
          <w:tcPr>
            <w:tcW w:w="892" w:type="pct"/>
            <w:shd w:val="clear" w:color="auto" w:fill="auto"/>
            <w:vAlign w:val="center"/>
            <w:hideMark/>
          </w:tcPr>
          <w:p w14:paraId="0FEC422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согласованию</w:t>
            </w:r>
          </w:p>
        </w:tc>
      </w:tr>
      <w:tr w:rsidR="00C44AE0" w:rsidRPr="003D0BB9" w14:paraId="046AB58B" w14:textId="77777777" w:rsidTr="00DF6D21">
        <w:trPr>
          <w:trHeight w:val="283"/>
        </w:trPr>
        <w:tc>
          <w:tcPr>
            <w:tcW w:w="170" w:type="pct"/>
            <w:vMerge/>
            <w:shd w:val="clear" w:color="auto" w:fill="auto"/>
            <w:noWrap/>
            <w:vAlign w:val="center"/>
          </w:tcPr>
          <w:p w14:paraId="612A69A8"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3324455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11852FB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Передача оформленных изменений в учредительные документы</w:t>
            </w:r>
          </w:p>
        </w:tc>
        <w:tc>
          <w:tcPr>
            <w:tcW w:w="495" w:type="pct"/>
            <w:shd w:val="clear" w:color="auto" w:fill="auto"/>
            <w:vAlign w:val="center"/>
            <w:hideMark/>
          </w:tcPr>
          <w:p w14:paraId="3D8444C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164FD3E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0F80E23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Зарегистрированные в соответствующих органах власти учредительные документы</w:t>
            </w:r>
          </w:p>
        </w:tc>
        <w:tc>
          <w:tcPr>
            <w:tcW w:w="892" w:type="pct"/>
            <w:shd w:val="clear" w:color="auto" w:fill="auto"/>
            <w:vAlign w:val="center"/>
            <w:hideMark/>
          </w:tcPr>
          <w:p w14:paraId="5E7332A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завершении</w:t>
            </w:r>
          </w:p>
        </w:tc>
      </w:tr>
      <w:tr w:rsidR="00C44AE0" w:rsidRPr="003D0BB9" w14:paraId="7FEA2CE8" w14:textId="77777777" w:rsidTr="00DF6D21">
        <w:trPr>
          <w:trHeight w:val="283"/>
        </w:trPr>
        <w:tc>
          <w:tcPr>
            <w:tcW w:w="170" w:type="pct"/>
            <w:vMerge w:val="restart"/>
            <w:shd w:val="clear" w:color="auto" w:fill="auto"/>
            <w:noWrap/>
            <w:vAlign w:val="center"/>
            <w:hideMark/>
          </w:tcPr>
          <w:p w14:paraId="0CC3418F"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7.3.</w:t>
            </w:r>
          </w:p>
        </w:tc>
        <w:tc>
          <w:tcPr>
            <w:tcW w:w="894" w:type="pct"/>
            <w:vMerge w:val="restart"/>
            <w:shd w:val="clear" w:color="auto" w:fill="auto"/>
            <w:vAlign w:val="center"/>
            <w:hideMark/>
          </w:tcPr>
          <w:p w14:paraId="39B6B6E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7.3. Подготовка документов для  проведения собраний органов управления и принятия ими решений</w:t>
            </w:r>
          </w:p>
        </w:tc>
        <w:tc>
          <w:tcPr>
            <w:tcW w:w="1262" w:type="pct"/>
            <w:shd w:val="clear" w:color="auto" w:fill="auto"/>
            <w:vAlign w:val="center"/>
            <w:hideMark/>
          </w:tcPr>
          <w:p w14:paraId="3194BA3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подготовку документов для проведения собрания с пакетом подписанных корпоративных документов</w:t>
            </w:r>
          </w:p>
        </w:tc>
        <w:tc>
          <w:tcPr>
            <w:tcW w:w="495" w:type="pct"/>
            <w:shd w:val="clear" w:color="auto" w:fill="auto"/>
            <w:vAlign w:val="center"/>
            <w:hideMark/>
          </w:tcPr>
          <w:p w14:paraId="31B82C6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018BC77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6A6F7FC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на проведение собрания, пакет документов</w:t>
            </w:r>
          </w:p>
        </w:tc>
        <w:tc>
          <w:tcPr>
            <w:tcW w:w="892" w:type="pct"/>
            <w:shd w:val="clear" w:color="auto" w:fill="auto"/>
            <w:vAlign w:val="center"/>
            <w:hideMark/>
          </w:tcPr>
          <w:p w14:paraId="5286294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4AE29F6B" w14:textId="77777777" w:rsidTr="00DF6D21">
        <w:trPr>
          <w:trHeight w:val="283"/>
        </w:trPr>
        <w:tc>
          <w:tcPr>
            <w:tcW w:w="170" w:type="pct"/>
            <w:vMerge/>
            <w:shd w:val="clear" w:color="auto" w:fill="auto"/>
            <w:noWrap/>
            <w:vAlign w:val="center"/>
          </w:tcPr>
          <w:p w14:paraId="55C9AF40"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3555048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199BF741"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Проведение собрания органов управления Заказчика</w:t>
            </w:r>
          </w:p>
        </w:tc>
        <w:tc>
          <w:tcPr>
            <w:tcW w:w="495" w:type="pct"/>
            <w:shd w:val="clear" w:color="auto" w:fill="auto"/>
            <w:vAlign w:val="center"/>
            <w:hideMark/>
          </w:tcPr>
          <w:p w14:paraId="0F693948"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52C7294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3D86F2B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корпоративных документов</w:t>
            </w:r>
          </w:p>
        </w:tc>
        <w:tc>
          <w:tcPr>
            <w:tcW w:w="892" w:type="pct"/>
            <w:shd w:val="clear" w:color="auto" w:fill="auto"/>
            <w:vAlign w:val="center"/>
            <w:hideMark/>
          </w:tcPr>
          <w:p w14:paraId="7D1933B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согласованию</w:t>
            </w:r>
          </w:p>
        </w:tc>
      </w:tr>
      <w:tr w:rsidR="00C44AE0" w:rsidRPr="003D0BB9" w14:paraId="16CE2037" w14:textId="77777777" w:rsidTr="00DF6D21">
        <w:trPr>
          <w:trHeight w:val="283"/>
        </w:trPr>
        <w:tc>
          <w:tcPr>
            <w:tcW w:w="170" w:type="pct"/>
            <w:vMerge/>
            <w:shd w:val="clear" w:color="auto" w:fill="auto"/>
            <w:noWrap/>
            <w:vAlign w:val="center"/>
          </w:tcPr>
          <w:p w14:paraId="730AA9E7"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7B25018B"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55B930C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Оформление документов по результатам собрания </w:t>
            </w:r>
          </w:p>
        </w:tc>
        <w:tc>
          <w:tcPr>
            <w:tcW w:w="495" w:type="pct"/>
            <w:shd w:val="clear" w:color="auto" w:fill="auto"/>
            <w:vAlign w:val="center"/>
            <w:hideMark/>
          </w:tcPr>
          <w:p w14:paraId="3C91F35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4630A29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52DAB38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Документы</w:t>
            </w:r>
          </w:p>
        </w:tc>
        <w:tc>
          <w:tcPr>
            <w:tcW w:w="892" w:type="pct"/>
            <w:shd w:val="clear" w:color="auto" w:fill="auto"/>
            <w:vAlign w:val="center"/>
            <w:hideMark/>
          </w:tcPr>
          <w:p w14:paraId="2B271E9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 (Одного) рабочего дня</w:t>
            </w:r>
          </w:p>
        </w:tc>
      </w:tr>
      <w:tr w:rsidR="00C44AE0" w:rsidRPr="003D0BB9" w14:paraId="371DAFC7" w14:textId="77777777" w:rsidTr="00DF6D21">
        <w:trPr>
          <w:trHeight w:val="283"/>
        </w:trPr>
        <w:tc>
          <w:tcPr>
            <w:tcW w:w="170" w:type="pct"/>
            <w:vMerge/>
            <w:shd w:val="clear" w:color="auto" w:fill="auto"/>
            <w:noWrap/>
            <w:vAlign w:val="center"/>
          </w:tcPr>
          <w:p w14:paraId="7CB693C7"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0350232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3461F56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Передача оформленных документов по собранию</w:t>
            </w:r>
          </w:p>
        </w:tc>
        <w:tc>
          <w:tcPr>
            <w:tcW w:w="495" w:type="pct"/>
            <w:shd w:val="clear" w:color="auto" w:fill="auto"/>
            <w:vAlign w:val="center"/>
            <w:hideMark/>
          </w:tcPr>
          <w:p w14:paraId="2D11110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02C7B78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42D96CE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Документы</w:t>
            </w:r>
          </w:p>
        </w:tc>
        <w:tc>
          <w:tcPr>
            <w:tcW w:w="892" w:type="pct"/>
            <w:shd w:val="clear" w:color="auto" w:fill="auto"/>
            <w:vAlign w:val="center"/>
            <w:hideMark/>
          </w:tcPr>
          <w:p w14:paraId="2A34654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 (Одного) рабочего дня</w:t>
            </w:r>
          </w:p>
        </w:tc>
      </w:tr>
      <w:tr w:rsidR="00C44AE0" w:rsidRPr="003D0BB9" w14:paraId="455510A8" w14:textId="77777777" w:rsidTr="00DF6D21">
        <w:trPr>
          <w:trHeight w:val="283"/>
        </w:trPr>
        <w:tc>
          <w:tcPr>
            <w:tcW w:w="170" w:type="pct"/>
            <w:vMerge w:val="restart"/>
            <w:shd w:val="clear" w:color="auto" w:fill="auto"/>
            <w:noWrap/>
            <w:vAlign w:val="center"/>
            <w:hideMark/>
          </w:tcPr>
          <w:p w14:paraId="08ED497A"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7.4.</w:t>
            </w:r>
          </w:p>
        </w:tc>
        <w:tc>
          <w:tcPr>
            <w:tcW w:w="894" w:type="pct"/>
            <w:vMerge w:val="restart"/>
            <w:shd w:val="clear" w:color="auto" w:fill="auto"/>
            <w:vAlign w:val="center"/>
            <w:hideMark/>
          </w:tcPr>
          <w:p w14:paraId="12287B2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7.4. Подготовка проектов решений для формирования позиции организации при голосовании на общих собраниях акционеров/участников дочерних обществ и заседаний Советов директоров</w:t>
            </w:r>
          </w:p>
        </w:tc>
        <w:tc>
          <w:tcPr>
            <w:tcW w:w="1262" w:type="pct"/>
            <w:shd w:val="clear" w:color="auto" w:fill="auto"/>
            <w:vAlign w:val="center"/>
            <w:hideMark/>
          </w:tcPr>
          <w:p w14:paraId="360A4D7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на разработку проекта решения</w:t>
            </w:r>
          </w:p>
        </w:tc>
        <w:tc>
          <w:tcPr>
            <w:tcW w:w="495" w:type="pct"/>
            <w:shd w:val="clear" w:color="auto" w:fill="auto"/>
            <w:vAlign w:val="center"/>
            <w:hideMark/>
          </w:tcPr>
          <w:p w14:paraId="444B433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165FA06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6D98709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w:t>
            </w:r>
          </w:p>
        </w:tc>
        <w:tc>
          <w:tcPr>
            <w:tcW w:w="892" w:type="pct"/>
            <w:shd w:val="clear" w:color="auto" w:fill="auto"/>
            <w:vAlign w:val="center"/>
            <w:hideMark/>
          </w:tcPr>
          <w:p w14:paraId="0C2367E2"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42BB11F8" w14:textId="77777777" w:rsidTr="00DF6D21">
        <w:trPr>
          <w:trHeight w:val="283"/>
        </w:trPr>
        <w:tc>
          <w:tcPr>
            <w:tcW w:w="170" w:type="pct"/>
            <w:vMerge/>
            <w:shd w:val="clear" w:color="auto" w:fill="auto"/>
            <w:noWrap/>
            <w:vAlign w:val="center"/>
          </w:tcPr>
          <w:p w14:paraId="6B6CE8C7"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4C2AFBC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2809C0E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проекта решения для вынесения вопроса на собрании акционеров / участников</w:t>
            </w:r>
          </w:p>
        </w:tc>
        <w:tc>
          <w:tcPr>
            <w:tcW w:w="495" w:type="pct"/>
            <w:shd w:val="clear" w:color="auto" w:fill="auto"/>
            <w:vAlign w:val="center"/>
            <w:hideMark/>
          </w:tcPr>
          <w:p w14:paraId="193A664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7072EED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04416C4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документов</w:t>
            </w:r>
          </w:p>
        </w:tc>
        <w:tc>
          <w:tcPr>
            <w:tcW w:w="892" w:type="pct"/>
            <w:shd w:val="clear" w:color="auto" w:fill="auto"/>
            <w:vAlign w:val="center"/>
            <w:hideMark/>
          </w:tcPr>
          <w:p w14:paraId="5CE4707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 рабочих дней первично, до 3 (Трех) рабочих дней при уточнении результата</w:t>
            </w:r>
          </w:p>
        </w:tc>
      </w:tr>
      <w:tr w:rsidR="00C44AE0" w:rsidRPr="003D0BB9" w14:paraId="40D4FB05" w14:textId="77777777" w:rsidTr="00DF6D21">
        <w:trPr>
          <w:trHeight w:val="283"/>
        </w:trPr>
        <w:tc>
          <w:tcPr>
            <w:tcW w:w="170" w:type="pct"/>
            <w:vMerge/>
            <w:shd w:val="clear" w:color="auto" w:fill="auto"/>
            <w:noWrap/>
            <w:vAlign w:val="center"/>
          </w:tcPr>
          <w:p w14:paraId="1DAD2C4A"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1788DA8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7833C64D"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Передача подготовленных проектов корпоративных документов</w:t>
            </w:r>
          </w:p>
        </w:tc>
        <w:tc>
          <w:tcPr>
            <w:tcW w:w="495" w:type="pct"/>
            <w:shd w:val="clear" w:color="auto" w:fill="auto"/>
            <w:vAlign w:val="center"/>
            <w:hideMark/>
          </w:tcPr>
          <w:p w14:paraId="754B7BB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6BD54217"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6F5551E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документов</w:t>
            </w:r>
          </w:p>
        </w:tc>
        <w:tc>
          <w:tcPr>
            <w:tcW w:w="892" w:type="pct"/>
            <w:shd w:val="clear" w:color="auto" w:fill="auto"/>
            <w:vAlign w:val="center"/>
            <w:hideMark/>
          </w:tcPr>
          <w:p w14:paraId="373329B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завершении</w:t>
            </w:r>
          </w:p>
        </w:tc>
      </w:tr>
      <w:tr w:rsidR="00C44AE0" w:rsidRPr="003D0BB9" w14:paraId="5FFE4E81" w14:textId="77777777" w:rsidTr="00DF6D21">
        <w:trPr>
          <w:trHeight w:val="283"/>
        </w:trPr>
        <w:tc>
          <w:tcPr>
            <w:tcW w:w="170" w:type="pct"/>
            <w:vMerge w:val="restart"/>
            <w:shd w:val="clear" w:color="auto" w:fill="auto"/>
            <w:noWrap/>
            <w:vAlign w:val="center"/>
            <w:hideMark/>
          </w:tcPr>
          <w:p w14:paraId="45AED3F8" w14:textId="77777777" w:rsidR="00961CE4" w:rsidRPr="003D0BB9" w:rsidRDefault="00961CE4" w:rsidP="00961CE4">
            <w:pPr>
              <w:spacing w:after="0" w:line="240" w:lineRule="auto"/>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7.5.</w:t>
            </w:r>
          </w:p>
        </w:tc>
        <w:tc>
          <w:tcPr>
            <w:tcW w:w="894" w:type="pct"/>
            <w:vMerge w:val="restart"/>
            <w:shd w:val="clear" w:color="auto" w:fill="auto"/>
            <w:vAlign w:val="center"/>
            <w:hideMark/>
          </w:tcPr>
          <w:p w14:paraId="5F06B32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7.5. Рассмотрение, подготовка (при необходимости) проектов договоров и иной документации для вынесения вопроса о заключении сделки на рассмотрение коллегиальных органов</w:t>
            </w:r>
          </w:p>
        </w:tc>
        <w:tc>
          <w:tcPr>
            <w:tcW w:w="1262" w:type="pct"/>
            <w:shd w:val="clear" w:color="auto" w:fill="auto"/>
            <w:vAlign w:val="center"/>
            <w:hideMark/>
          </w:tcPr>
          <w:p w14:paraId="1F14964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Направление Задания с документами по сделке</w:t>
            </w:r>
          </w:p>
        </w:tc>
        <w:tc>
          <w:tcPr>
            <w:tcW w:w="495" w:type="pct"/>
            <w:shd w:val="clear" w:color="auto" w:fill="auto"/>
            <w:vAlign w:val="center"/>
            <w:hideMark/>
          </w:tcPr>
          <w:p w14:paraId="73D5B57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hideMark/>
          </w:tcPr>
          <w:p w14:paraId="68A0C09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hideMark/>
          </w:tcPr>
          <w:p w14:paraId="7A088F8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документы</w:t>
            </w:r>
          </w:p>
        </w:tc>
        <w:tc>
          <w:tcPr>
            <w:tcW w:w="892" w:type="pct"/>
            <w:shd w:val="clear" w:color="auto" w:fill="auto"/>
            <w:vAlign w:val="center"/>
            <w:hideMark/>
          </w:tcPr>
          <w:p w14:paraId="357837B8"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 10 (Десять) рабочих дней до сделки</w:t>
            </w:r>
          </w:p>
        </w:tc>
      </w:tr>
      <w:tr w:rsidR="00C44AE0" w:rsidRPr="003D0BB9" w14:paraId="3771E549" w14:textId="77777777" w:rsidTr="00DF6D21">
        <w:trPr>
          <w:trHeight w:val="283"/>
        </w:trPr>
        <w:tc>
          <w:tcPr>
            <w:tcW w:w="170" w:type="pct"/>
            <w:vMerge/>
            <w:shd w:val="clear" w:color="auto" w:fill="auto"/>
            <w:noWrap/>
            <w:vAlign w:val="center"/>
          </w:tcPr>
          <w:p w14:paraId="3A16A1B3"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11462D04"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4C39B5E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Анализ документов на предмет полноты и правильности оформления</w:t>
            </w:r>
          </w:p>
        </w:tc>
        <w:tc>
          <w:tcPr>
            <w:tcW w:w="495" w:type="pct"/>
            <w:shd w:val="clear" w:color="auto" w:fill="auto"/>
            <w:vAlign w:val="center"/>
            <w:hideMark/>
          </w:tcPr>
          <w:p w14:paraId="5D03B19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71C0A573"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0698247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892" w:type="pct"/>
            <w:shd w:val="clear" w:color="auto" w:fill="auto"/>
            <w:vAlign w:val="center"/>
            <w:hideMark/>
          </w:tcPr>
          <w:p w14:paraId="15BAB9AD"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5 (Пяти)</w:t>
            </w:r>
            <w:r w:rsidRPr="003D0BB9">
              <w:rPr>
                <w:rFonts w:ascii="Times New Roman" w:hAnsi="Times New Roman" w:cs="Times New Roman"/>
              </w:rPr>
              <w:t xml:space="preserve"> </w:t>
            </w:r>
            <w:r w:rsidRPr="003D0BB9">
              <w:rPr>
                <w:rFonts w:ascii="Times New Roman" w:eastAsia="Times New Roman" w:hAnsi="Times New Roman" w:cs="Times New Roman"/>
                <w:lang w:eastAsia="ru-RU"/>
              </w:rPr>
              <w:t>рабочих дней</w:t>
            </w:r>
          </w:p>
        </w:tc>
      </w:tr>
      <w:tr w:rsidR="00C44AE0" w:rsidRPr="003D0BB9" w14:paraId="5B66FFEE" w14:textId="77777777" w:rsidTr="00DF6D21">
        <w:trPr>
          <w:trHeight w:val="283"/>
        </w:trPr>
        <w:tc>
          <w:tcPr>
            <w:tcW w:w="170" w:type="pct"/>
            <w:vMerge/>
            <w:shd w:val="clear" w:color="auto" w:fill="auto"/>
            <w:noWrap/>
            <w:vAlign w:val="center"/>
          </w:tcPr>
          <w:p w14:paraId="2775E748"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vMerge/>
            <w:shd w:val="clear" w:color="auto" w:fill="auto"/>
            <w:vAlign w:val="center"/>
          </w:tcPr>
          <w:p w14:paraId="71366CC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hideMark/>
          </w:tcPr>
          <w:p w14:paraId="4FF6F96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Передача результата проверки</w:t>
            </w:r>
          </w:p>
        </w:tc>
        <w:tc>
          <w:tcPr>
            <w:tcW w:w="495" w:type="pct"/>
            <w:shd w:val="clear" w:color="auto" w:fill="auto"/>
            <w:vAlign w:val="center"/>
            <w:hideMark/>
          </w:tcPr>
          <w:p w14:paraId="50CB0E21"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hideMark/>
          </w:tcPr>
          <w:p w14:paraId="18E9F1C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hideMark/>
          </w:tcPr>
          <w:p w14:paraId="61ED9824"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документов по сделке без замечаний/с замечаниями</w:t>
            </w:r>
          </w:p>
        </w:tc>
        <w:tc>
          <w:tcPr>
            <w:tcW w:w="892" w:type="pct"/>
            <w:shd w:val="clear" w:color="auto" w:fill="auto"/>
            <w:vAlign w:val="center"/>
            <w:hideMark/>
          </w:tcPr>
          <w:p w14:paraId="72F27B09"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завершении</w:t>
            </w:r>
          </w:p>
        </w:tc>
      </w:tr>
      <w:tr w:rsidR="00C44AE0" w:rsidRPr="003D0BB9" w14:paraId="3EEA4137" w14:textId="77777777" w:rsidTr="003E0AF9">
        <w:trPr>
          <w:trHeight w:val="283"/>
        </w:trPr>
        <w:tc>
          <w:tcPr>
            <w:tcW w:w="5000" w:type="pct"/>
            <w:gridSpan w:val="8"/>
            <w:shd w:val="clear" w:color="auto" w:fill="E7E6E6" w:themeFill="background2"/>
            <w:noWrap/>
            <w:vAlign w:val="center"/>
          </w:tcPr>
          <w:p w14:paraId="19752A73" w14:textId="77777777" w:rsidR="00961CE4" w:rsidRPr="003D0BB9" w:rsidRDefault="00961CE4" w:rsidP="00961CE4">
            <w:pPr>
              <w:spacing w:after="0" w:line="240" w:lineRule="auto"/>
              <w:jc w:val="center"/>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8. Иные вопросы правового характера</w:t>
            </w:r>
          </w:p>
        </w:tc>
      </w:tr>
      <w:tr w:rsidR="00C44AE0" w:rsidRPr="003D0BB9" w14:paraId="5CC6C93D" w14:textId="77777777" w:rsidTr="00DF6D21">
        <w:trPr>
          <w:trHeight w:val="283"/>
        </w:trPr>
        <w:tc>
          <w:tcPr>
            <w:tcW w:w="170" w:type="pct"/>
            <w:shd w:val="clear" w:color="auto" w:fill="auto"/>
            <w:noWrap/>
            <w:vAlign w:val="center"/>
          </w:tcPr>
          <w:p w14:paraId="3BD4A0BD"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shd w:val="clear" w:color="auto" w:fill="auto"/>
            <w:vAlign w:val="center"/>
          </w:tcPr>
          <w:p w14:paraId="6727509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xml:space="preserve">Обращение с вопросом, не относящимся к услугам, указанным в пунктах 1 – 7 Сводного </w:t>
            </w:r>
            <w:r w:rsidRPr="003D0BB9">
              <w:rPr>
                <w:rFonts w:ascii="Times New Roman" w:eastAsia="Times New Roman" w:hAnsi="Times New Roman" w:cs="Times New Roman"/>
                <w:b/>
                <w:bCs/>
                <w:lang w:eastAsia="ru-RU"/>
              </w:rPr>
              <w:lastRenderedPageBreak/>
              <w:t>распределения функций</w:t>
            </w:r>
          </w:p>
        </w:tc>
        <w:tc>
          <w:tcPr>
            <w:tcW w:w="1262" w:type="pct"/>
            <w:shd w:val="clear" w:color="auto" w:fill="auto"/>
            <w:vAlign w:val="center"/>
          </w:tcPr>
          <w:p w14:paraId="6A4CB50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Направление Задания</w:t>
            </w:r>
          </w:p>
        </w:tc>
        <w:tc>
          <w:tcPr>
            <w:tcW w:w="495" w:type="pct"/>
            <w:shd w:val="clear" w:color="auto" w:fill="auto"/>
            <w:vAlign w:val="center"/>
          </w:tcPr>
          <w:p w14:paraId="1BCADD5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408" w:type="pct"/>
            <w:shd w:val="clear" w:color="auto" w:fill="auto"/>
            <w:vAlign w:val="center"/>
          </w:tcPr>
          <w:p w14:paraId="509AF54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879" w:type="pct"/>
            <w:gridSpan w:val="2"/>
            <w:shd w:val="clear" w:color="auto" w:fill="auto"/>
            <w:vAlign w:val="center"/>
          </w:tcPr>
          <w:p w14:paraId="63BF887E"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Задание, документы</w:t>
            </w:r>
          </w:p>
        </w:tc>
        <w:tc>
          <w:tcPr>
            <w:tcW w:w="892" w:type="pct"/>
            <w:shd w:val="clear" w:color="auto" w:fill="auto"/>
            <w:vAlign w:val="center"/>
          </w:tcPr>
          <w:p w14:paraId="45E4275C"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 необходимости</w:t>
            </w:r>
          </w:p>
        </w:tc>
      </w:tr>
      <w:tr w:rsidR="00C44AE0" w:rsidRPr="003D0BB9" w14:paraId="7715F71B" w14:textId="77777777" w:rsidTr="00DF6D21">
        <w:trPr>
          <w:trHeight w:val="283"/>
        </w:trPr>
        <w:tc>
          <w:tcPr>
            <w:tcW w:w="170" w:type="pct"/>
            <w:shd w:val="clear" w:color="auto" w:fill="auto"/>
            <w:noWrap/>
            <w:vAlign w:val="center"/>
          </w:tcPr>
          <w:p w14:paraId="51231AAD"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shd w:val="clear" w:color="auto" w:fill="auto"/>
            <w:vAlign w:val="center"/>
          </w:tcPr>
          <w:p w14:paraId="4AC33FC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tcPr>
          <w:p w14:paraId="3F739D5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Согласование с Заказчиком сроков, способов выполнения Задания</w:t>
            </w:r>
          </w:p>
        </w:tc>
        <w:tc>
          <w:tcPr>
            <w:tcW w:w="495" w:type="pct"/>
            <w:shd w:val="clear" w:color="auto" w:fill="auto"/>
            <w:vAlign w:val="center"/>
          </w:tcPr>
          <w:p w14:paraId="51674AA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tcPr>
          <w:p w14:paraId="02A89A4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879" w:type="pct"/>
            <w:gridSpan w:val="2"/>
            <w:shd w:val="clear" w:color="auto" w:fill="auto"/>
            <w:vAlign w:val="center"/>
          </w:tcPr>
          <w:p w14:paraId="19345271"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c>
          <w:tcPr>
            <w:tcW w:w="892" w:type="pct"/>
            <w:shd w:val="clear" w:color="auto" w:fill="auto"/>
            <w:vAlign w:val="center"/>
          </w:tcPr>
          <w:p w14:paraId="074B840F"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 (Одного) рабочего дня</w:t>
            </w:r>
          </w:p>
        </w:tc>
      </w:tr>
      <w:tr w:rsidR="00C44AE0" w:rsidRPr="003D0BB9" w14:paraId="5E2D1ACC" w14:textId="77777777" w:rsidTr="00DF6D21">
        <w:trPr>
          <w:trHeight w:val="283"/>
        </w:trPr>
        <w:tc>
          <w:tcPr>
            <w:tcW w:w="170" w:type="pct"/>
            <w:shd w:val="clear" w:color="auto" w:fill="auto"/>
            <w:noWrap/>
            <w:vAlign w:val="center"/>
          </w:tcPr>
          <w:p w14:paraId="20B5C7D6" w14:textId="77777777" w:rsidR="00961CE4" w:rsidRPr="003D0BB9" w:rsidRDefault="00961CE4" w:rsidP="00961CE4">
            <w:pPr>
              <w:spacing w:after="0" w:line="240" w:lineRule="auto"/>
              <w:rPr>
                <w:rFonts w:ascii="Times New Roman" w:eastAsia="Times New Roman" w:hAnsi="Times New Roman" w:cs="Times New Roman"/>
                <w:b/>
                <w:bCs/>
                <w:lang w:eastAsia="ru-RU"/>
              </w:rPr>
            </w:pPr>
          </w:p>
        </w:tc>
        <w:tc>
          <w:tcPr>
            <w:tcW w:w="894" w:type="pct"/>
            <w:shd w:val="clear" w:color="auto" w:fill="auto"/>
            <w:vAlign w:val="center"/>
          </w:tcPr>
          <w:p w14:paraId="78C02E7C"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262" w:type="pct"/>
            <w:shd w:val="clear" w:color="auto" w:fill="auto"/>
            <w:vAlign w:val="center"/>
          </w:tcPr>
          <w:p w14:paraId="7FC451C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Выполнение Задания</w:t>
            </w:r>
          </w:p>
        </w:tc>
        <w:tc>
          <w:tcPr>
            <w:tcW w:w="495" w:type="pct"/>
            <w:shd w:val="clear" w:color="auto" w:fill="auto"/>
            <w:vAlign w:val="center"/>
          </w:tcPr>
          <w:p w14:paraId="2981BCD2"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sym w:font="Wingdings" w:char="F0FC"/>
            </w:r>
          </w:p>
        </w:tc>
        <w:tc>
          <w:tcPr>
            <w:tcW w:w="408" w:type="pct"/>
            <w:shd w:val="clear" w:color="auto" w:fill="auto"/>
            <w:vAlign w:val="center"/>
          </w:tcPr>
          <w:p w14:paraId="71359E6D"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879" w:type="pct"/>
            <w:gridSpan w:val="2"/>
            <w:shd w:val="clear" w:color="auto" w:fill="auto"/>
            <w:vAlign w:val="center"/>
          </w:tcPr>
          <w:p w14:paraId="310BA925"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p>
        </w:tc>
        <w:tc>
          <w:tcPr>
            <w:tcW w:w="892" w:type="pct"/>
            <w:shd w:val="clear" w:color="auto" w:fill="auto"/>
            <w:vAlign w:val="center"/>
          </w:tcPr>
          <w:p w14:paraId="2764B980" w14:textId="77777777" w:rsidR="00961CE4" w:rsidRPr="003D0BB9" w:rsidRDefault="00961CE4" w:rsidP="00961CE4">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 согласованию</w:t>
            </w:r>
          </w:p>
        </w:tc>
      </w:tr>
    </w:tbl>
    <w:p w14:paraId="0369DFE7" w14:textId="77777777" w:rsidR="00961CE4" w:rsidRPr="003D0BB9" w:rsidRDefault="00961CE4" w:rsidP="00961CE4">
      <w:pPr>
        <w:spacing w:after="0" w:line="240" w:lineRule="auto"/>
        <w:rPr>
          <w:rFonts w:ascii="Times New Roman" w:eastAsia="Calibri" w:hAnsi="Times New Roman" w:cs="Times New Roman"/>
          <w:b/>
        </w:rPr>
      </w:pPr>
    </w:p>
    <w:p w14:paraId="0FBF4197" w14:textId="77777777" w:rsidR="00961CE4" w:rsidRPr="003D0BB9" w:rsidRDefault="00961CE4" w:rsidP="00961CE4">
      <w:pPr>
        <w:spacing w:after="200" w:line="276" w:lineRule="auto"/>
        <w:rPr>
          <w:rFonts w:ascii="Times New Roman" w:eastAsia="Calibri" w:hAnsi="Times New Roman" w:cs="Times New Roman"/>
        </w:rPr>
        <w:sectPr w:rsidR="00961CE4" w:rsidRPr="003D0BB9" w:rsidSect="003E0AF9">
          <w:pgSz w:w="16838" w:h="11906" w:orient="landscape"/>
          <w:pgMar w:top="1418" w:right="1134" w:bottom="851" w:left="1134" w:header="709" w:footer="709" w:gutter="0"/>
          <w:cols w:space="720"/>
          <w:docGrid w:linePitch="299"/>
        </w:sectPr>
      </w:pPr>
    </w:p>
    <w:p w14:paraId="63917C9E" w14:textId="45410790" w:rsidR="00961CE4" w:rsidRPr="003D0BB9" w:rsidRDefault="00961CE4" w:rsidP="00961CE4">
      <w:pPr>
        <w:rPr>
          <w:rFonts w:ascii="Times New Roman" w:eastAsia="Calibri" w:hAnsi="Times New Roman" w:cs="Times New Roman"/>
          <w:b/>
        </w:rPr>
      </w:pPr>
    </w:p>
    <w:p w14:paraId="079521CF" w14:textId="77777777" w:rsidR="00961CE4" w:rsidRPr="003D0BB9" w:rsidRDefault="00961CE4" w:rsidP="00A314C0">
      <w:pPr>
        <w:spacing w:after="0"/>
        <w:jc w:val="right"/>
        <w:rPr>
          <w:rFonts w:ascii="Times New Roman" w:eastAsia="Calibri" w:hAnsi="Times New Roman" w:cs="Times New Roman"/>
          <w:b/>
        </w:rPr>
      </w:pPr>
    </w:p>
    <w:p w14:paraId="265BE209" w14:textId="5F0F44E0" w:rsidR="00961CE4" w:rsidRPr="003D0BB9" w:rsidRDefault="00961CE4" w:rsidP="008D0EFB">
      <w:pPr>
        <w:pStyle w:val="af5"/>
        <w:keepNext/>
        <w:numPr>
          <w:ilvl w:val="0"/>
          <w:numId w:val="131"/>
        </w:numPr>
        <w:tabs>
          <w:tab w:val="left" w:pos="431"/>
        </w:tabs>
        <w:ind w:left="0" w:firstLine="567"/>
        <w:jc w:val="center"/>
        <w:outlineLvl w:val="0"/>
        <w:rPr>
          <w:b/>
          <w:sz w:val="22"/>
          <w:szCs w:val="22"/>
        </w:rPr>
      </w:pPr>
      <w:r w:rsidRPr="003D0BB9">
        <w:rPr>
          <w:b/>
          <w:sz w:val="22"/>
          <w:szCs w:val="22"/>
        </w:rPr>
        <w:t xml:space="preserve">Перечень услуг, оказываемых Исполнителем, </w:t>
      </w:r>
      <w:r w:rsidR="0095724D" w:rsidRPr="003D0BB9">
        <w:rPr>
          <w:b/>
          <w:sz w:val="22"/>
          <w:szCs w:val="22"/>
        </w:rPr>
        <w:t>по р</w:t>
      </w:r>
      <w:r w:rsidRPr="003D0BB9">
        <w:rPr>
          <w:b/>
          <w:sz w:val="22"/>
          <w:szCs w:val="22"/>
        </w:rPr>
        <w:t>аздел</w:t>
      </w:r>
      <w:r w:rsidR="0095724D" w:rsidRPr="003D0BB9">
        <w:rPr>
          <w:b/>
          <w:sz w:val="22"/>
          <w:szCs w:val="22"/>
        </w:rPr>
        <w:t>у</w:t>
      </w:r>
      <w:r w:rsidRPr="003D0BB9">
        <w:rPr>
          <w:b/>
          <w:sz w:val="22"/>
          <w:szCs w:val="22"/>
        </w:rPr>
        <w:t xml:space="preserve"> «Кадровое администрирование, подбор персонала и расчет заработной платы»</w:t>
      </w:r>
    </w:p>
    <w:p w14:paraId="2DFB39EE" w14:textId="77777777" w:rsidR="00961CE4" w:rsidRPr="003D0BB9" w:rsidRDefault="00961CE4" w:rsidP="00961CE4">
      <w:pPr>
        <w:rPr>
          <w:rFonts w:ascii="Times New Roman" w:hAnsi="Times New Roman" w:cs="Times New Roman"/>
        </w:rPr>
      </w:pPr>
    </w:p>
    <w:p w14:paraId="19EA1DF4"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Оформление документов при приеме на работу.</w:t>
      </w:r>
    </w:p>
    <w:p w14:paraId="458BDFD9"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Оформление документов по учету движения кадров.</w:t>
      </w:r>
    </w:p>
    <w:p w14:paraId="2217693E"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Оформление документов при увольнении работников.</w:t>
      </w:r>
    </w:p>
    <w:p w14:paraId="772D2817"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Ведение личных дел работников.</w:t>
      </w:r>
    </w:p>
    <w:p w14:paraId="1A67FFE1"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Выдача справок по запросу, оформляемых в соответствии с действующим законодательством Российской Федерации.</w:t>
      </w:r>
    </w:p>
    <w:p w14:paraId="22D02897"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Ведение графика отпусков и табеля учета рабочего времени (в том числе, больничные листы, отпуск по уходу за ребенком, отпуск по беременности и родам и т.д.).</w:t>
      </w:r>
    </w:p>
    <w:p w14:paraId="26B1F822"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Оформление командировок.</w:t>
      </w:r>
    </w:p>
    <w:p w14:paraId="1488EA93"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Подготовка статистической отчетности и справок по учету личного состава.</w:t>
      </w:r>
    </w:p>
    <w:p w14:paraId="639BC20C"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Разработка локальных нормативных актов в сфере кадрового регулирования.</w:t>
      </w:r>
    </w:p>
    <w:p w14:paraId="69702C7C"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Разработка должностных инструкций и положений о структурных подразделениях.</w:t>
      </w:r>
    </w:p>
    <w:p w14:paraId="0F6780FE"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Осуществление подбора персонала в соответствии с Заданиями Заказчика.</w:t>
      </w:r>
    </w:p>
    <w:p w14:paraId="10CC51FD"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Разработка системы оплаты труда персонала.</w:t>
      </w:r>
    </w:p>
    <w:p w14:paraId="097215DB"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 xml:space="preserve">Ведение штатного расписания. </w:t>
      </w:r>
    </w:p>
    <w:p w14:paraId="78BD15D9"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Расчет плановой численности.</w:t>
      </w:r>
    </w:p>
    <w:p w14:paraId="08FC14E1"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Расчет планового и анализ фактического ФОТ.</w:t>
      </w:r>
    </w:p>
    <w:p w14:paraId="49B9B6B5"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lang w:eastAsia="ru-RU"/>
        </w:rPr>
        <w:t>Разработка и внедрение эффективных и гибких систем материального и нематериального стимулирования персонала.</w:t>
      </w:r>
    </w:p>
    <w:p w14:paraId="74A315B8" w14:textId="731BAD10" w:rsidR="00961CE4" w:rsidRPr="003D0BB9" w:rsidRDefault="00961CE4" w:rsidP="00961CE4">
      <w:pPr>
        <w:numPr>
          <w:ilvl w:val="1"/>
          <w:numId w:val="38"/>
        </w:numPr>
        <w:tabs>
          <w:tab w:val="left" w:pos="567"/>
          <w:tab w:val="left" w:pos="1276"/>
        </w:tabs>
        <w:spacing w:after="0" w:line="276" w:lineRule="auto"/>
        <w:ind w:left="0" w:firstLine="709"/>
        <w:contextualSpacing/>
        <w:jc w:val="both"/>
        <w:rPr>
          <w:rFonts w:ascii="Times New Roman" w:hAnsi="Times New Roman" w:cs="Times New Roman"/>
          <w:bCs/>
        </w:rPr>
      </w:pPr>
      <w:r w:rsidRPr="003D0BB9">
        <w:rPr>
          <w:rFonts w:ascii="Times New Roman" w:hAnsi="Times New Roman" w:cs="Times New Roman"/>
          <w:bCs/>
        </w:rPr>
        <w:t>Своевременное выполнение всех мероприятий по расчетам с сотрудниками, начислению налогов и выплаты заработной платы работникам Заказчика, обеспечение перечисления налогов и сборов в федеральный, региональный и местный бюджеты, страховых взносов в государственные внебюджетные социальные фонды и иных платежей. Формирование и своевременное представление налоговой отчетности по расчетам с персоналом.</w:t>
      </w:r>
      <w:r w:rsidR="00071541" w:rsidRPr="003D0BB9">
        <w:rPr>
          <w:rFonts w:ascii="Times New Roman" w:hAnsi="Times New Roman" w:cs="Times New Roman"/>
          <w:bCs/>
        </w:rPr>
        <w:t xml:space="preserve"> Расчет премий и резервов.</w:t>
      </w:r>
    </w:p>
    <w:p w14:paraId="2F851720" w14:textId="77777777" w:rsidR="00961CE4" w:rsidRPr="003D0BB9" w:rsidRDefault="00961CE4" w:rsidP="00961CE4">
      <w:pPr>
        <w:numPr>
          <w:ilvl w:val="1"/>
          <w:numId w:val="38"/>
        </w:numPr>
        <w:tabs>
          <w:tab w:val="left" w:pos="1134"/>
        </w:tabs>
        <w:spacing w:after="0" w:line="276" w:lineRule="auto"/>
        <w:ind w:left="0" w:firstLine="709"/>
        <w:contextualSpacing/>
        <w:jc w:val="both"/>
        <w:rPr>
          <w:rFonts w:ascii="Times New Roman" w:eastAsia="Times New Roman" w:hAnsi="Times New Roman" w:cs="Times New Roman"/>
          <w:bCs/>
          <w:lang w:eastAsia="ru-RU"/>
        </w:rPr>
      </w:pPr>
      <w:r w:rsidRPr="003D0BB9">
        <w:rPr>
          <w:rFonts w:ascii="Times New Roman" w:eastAsia="Times New Roman" w:hAnsi="Times New Roman" w:cs="Times New Roman"/>
          <w:bCs/>
          <w:lang w:eastAsia="ru-RU"/>
        </w:rPr>
        <w:t>Разработка и ведение социальных программ.</w:t>
      </w:r>
    </w:p>
    <w:p w14:paraId="1FD4F407" w14:textId="77777777" w:rsidR="00961CE4" w:rsidRPr="003D0BB9" w:rsidRDefault="00961CE4" w:rsidP="00961CE4">
      <w:pPr>
        <w:spacing w:after="0" w:line="240" w:lineRule="auto"/>
        <w:rPr>
          <w:rFonts w:ascii="Times New Roman" w:eastAsia="Times New Roman" w:hAnsi="Times New Roman" w:cs="Times New Roman"/>
          <w:lang w:eastAsia="ru-RU"/>
        </w:rPr>
      </w:pPr>
    </w:p>
    <w:p w14:paraId="64032071" w14:textId="77777777" w:rsidR="00961CE4" w:rsidRPr="003D0BB9" w:rsidRDefault="00961CE4" w:rsidP="00961CE4">
      <w:pPr>
        <w:tabs>
          <w:tab w:val="left" w:pos="1200"/>
        </w:tabs>
        <w:autoSpaceDE w:val="0"/>
        <w:autoSpaceDN w:val="0"/>
        <w:adjustRightInd w:val="0"/>
        <w:spacing w:after="0" w:line="276" w:lineRule="auto"/>
        <w:ind w:left="567"/>
        <w:contextualSpacing/>
        <w:jc w:val="right"/>
        <w:rPr>
          <w:rFonts w:ascii="Times New Roman" w:eastAsia="Times New Roman" w:hAnsi="Times New Roman" w:cs="Times New Roman"/>
          <w:lang w:eastAsia="ru-RU"/>
        </w:rPr>
      </w:pPr>
    </w:p>
    <w:p w14:paraId="39D69C86" w14:textId="77777777" w:rsidR="005A705B" w:rsidRPr="003D0BB9" w:rsidRDefault="005A705B" w:rsidP="005A705B">
      <w:pPr>
        <w:pStyle w:val="13"/>
        <w:ind w:left="567"/>
        <w:rPr>
          <w:rFonts w:ascii="Times New Roman" w:hAnsi="Times New Roman"/>
          <w:caps/>
          <w:color w:val="auto"/>
          <w:sz w:val="22"/>
          <w:szCs w:val="22"/>
        </w:rPr>
      </w:pPr>
      <w:r w:rsidRPr="003D0BB9">
        <w:rPr>
          <w:rFonts w:ascii="Times New Roman" w:hAnsi="Times New Roman"/>
          <w:color w:val="auto"/>
          <w:sz w:val="22"/>
          <w:szCs w:val="22"/>
        </w:rPr>
        <w:t>Сводное распределение функций между Заказчиком и Исполнителем при взаимодействии по разделу «Кадровое администрирование, подбор персонала и расчет заработной платы»</w:t>
      </w:r>
    </w:p>
    <w:tbl>
      <w:tblPr>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720"/>
        <w:gridCol w:w="2851"/>
        <w:gridCol w:w="1119"/>
        <w:gridCol w:w="1025"/>
        <w:gridCol w:w="1588"/>
        <w:gridCol w:w="1743"/>
      </w:tblGrid>
      <w:tr w:rsidR="005A705B" w:rsidRPr="003D0BB9" w14:paraId="66BA18B3" w14:textId="77777777" w:rsidTr="00DF6D21">
        <w:trPr>
          <w:trHeight w:val="20"/>
          <w:tblHeader/>
        </w:trPr>
        <w:tc>
          <w:tcPr>
            <w:tcW w:w="198" w:type="pct"/>
            <w:vMerge w:val="restart"/>
            <w:shd w:val="clear" w:color="auto" w:fill="auto"/>
            <w:vAlign w:val="center"/>
            <w:hideMark/>
          </w:tcPr>
          <w:p w14:paraId="793F8E01" w14:textId="77777777" w:rsidR="005A705B" w:rsidRPr="003D0BB9" w:rsidRDefault="005A705B" w:rsidP="003E0AF9">
            <w:pPr>
              <w:spacing w:after="0" w:line="240" w:lineRule="auto"/>
              <w:jc w:val="center"/>
              <w:rPr>
                <w:rFonts w:ascii="Times New Roman" w:eastAsia="Times New Roman" w:hAnsi="Times New Roman" w:cs="Times New Roman"/>
                <w:b/>
                <w:bCs/>
                <w:sz w:val="16"/>
                <w:szCs w:val="16"/>
                <w:lang w:eastAsia="ru-RU"/>
              </w:rPr>
            </w:pPr>
            <w:r w:rsidRPr="003D0BB9">
              <w:rPr>
                <w:rFonts w:ascii="Times New Roman" w:eastAsia="Times New Roman" w:hAnsi="Times New Roman" w:cs="Times New Roman"/>
                <w:b/>
                <w:bCs/>
                <w:sz w:val="16"/>
                <w:szCs w:val="16"/>
                <w:lang w:eastAsia="ru-RU"/>
              </w:rPr>
              <w:t>№</w:t>
            </w:r>
          </w:p>
        </w:tc>
        <w:tc>
          <w:tcPr>
            <w:tcW w:w="822" w:type="pct"/>
            <w:vMerge w:val="restart"/>
            <w:shd w:val="clear" w:color="auto" w:fill="auto"/>
            <w:vAlign w:val="center"/>
            <w:hideMark/>
          </w:tcPr>
          <w:p w14:paraId="1637A797" w14:textId="77777777" w:rsidR="005A705B" w:rsidRPr="003D0BB9" w:rsidRDefault="005A705B" w:rsidP="003E0AF9">
            <w:pPr>
              <w:spacing w:after="0" w:line="240" w:lineRule="auto"/>
              <w:jc w:val="center"/>
              <w:rPr>
                <w:rFonts w:ascii="Times New Roman" w:eastAsia="Times New Roman" w:hAnsi="Times New Roman" w:cs="Times New Roman"/>
                <w:b/>
                <w:bCs/>
                <w:sz w:val="16"/>
                <w:szCs w:val="16"/>
                <w:lang w:eastAsia="ru-RU"/>
              </w:rPr>
            </w:pPr>
            <w:r w:rsidRPr="003D0BB9">
              <w:rPr>
                <w:rFonts w:ascii="Times New Roman" w:eastAsia="Times New Roman" w:hAnsi="Times New Roman" w:cs="Times New Roman"/>
                <w:b/>
                <w:bCs/>
                <w:sz w:val="16"/>
                <w:szCs w:val="16"/>
                <w:lang w:eastAsia="ru-RU"/>
              </w:rPr>
              <w:t>Наименование услуги</w:t>
            </w:r>
          </w:p>
        </w:tc>
        <w:tc>
          <w:tcPr>
            <w:tcW w:w="1363" w:type="pct"/>
            <w:vMerge w:val="restart"/>
            <w:shd w:val="clear" w:color="auto" w:fill="auto"/>
            <w:vAlign w:val="center"/>
            <w:hideMark/>
          </w:tcPr>
          <w:p w14:paraId="7024FCA2" w14:textId="77777777" w:rsidR="005A705B" w:rsidRPr="003D0BB9" w:rsidRDefault="005A705B" w:rsidP="003E0AF9">
            <w:pPr>
              <w:spacing w:after="0" w:line="240" w:lineRule="auto"/>
              <w:jc w:val="center"/>
              <w:rPr>
                <w:rFonts w:ascii="Times New Roman" w:eastAsia="Times New Roman" w:hAnsi="Times New Roman" w:cs="Times New Roman"/>
                <w:b/>
                <w:bCs/>
                <w:sz w:val="16"/>
                <w:szCs w:val="16"/>
                <w:lang w:eastAsia="ru-RU"/>
              </w:rPr>
            </w:pPr>
            <w:r w:rsidRPr="003D0BB9">
              <w:rPr>
                <w:rFonts w:ascii="Times New Roman" w:eastAsia="Times New Roman" w:hAnsi="Times New Roman" w:cs="Times New Roman"/>
                <w:b/>
                <w:bCs/>
                <w:sz w:val="16"/>
                <w:szCs w:val="16"/>
                <w:lang w:eastAsia="ru-RU"/>
              </w:rPr>
              <w:t>Действия (шаги)</w:t>
            </w:r>
          </w:p>
        </w:tc>
        <w:tc>
          <w:tcPr>
            <w:tcW w:w="1025" w:type="pct"/>
            <w:gridSpan w:val="2"/>
            <w:shd w:val="clear" w:color="auto" w:fill="auto"/>
            <w:vAlign w:val="center"/>
            <w:hideMark/>
          </w:tcPr>
          <w:p w14:paraId="55FCB635" w14:textId="77777777" w:rsidR="005A705B" w:rsidRPr="003D0BB9" w:rsidRDefault="005A705B" w:rsidP="003E0AF9">
            <w:pPr>
              <w:spacing w:after="0" w:line="240" w:lineRule="auto"/>
              <w:jc w:val="center"/>
              <w:rPr>
                <w:rFonts w:ascii="Times New Roman" w:eastAsia="Times New Roman" w:hAnsi="Times New Roman" w:cs="Times New Roman"/>
                <w:b/>
                <w:bCs/>
                <w:sz w:val="16"/>
                <w:szCs w:val="16"/>
                <w:lang w:eastAsia="ru-RU"/>
              </w:rPr>
            </w:pPr>
            <w:r w:rsidRPr="003D0BB9">
              <w:rPr>
                <w:rFonts w:ascii="Times New Roman" w:eastAsia="Times New Roman" w:hAnsi="Times New Roman" w:cs="Times New Roman"/>
                <w:b/>
                <w:bCs/>
                <w:sz w:val="16"/>
                <w:szCs w:val="16"/>
                <w:lang w:eastAsia="ru-RU"/>
              </w:rPr>
              <w:t>Ответственный</w:t>
            </w:r>
          </w:p>
        </w:tc>
        <w:tc>
          <w:tcPr>
            <w:tcW w:w="1592" w:type="pct"/>
            <w:gridSpan w:val="2"/>
            <w:shd w:val="clear" w:color="auto" w:fill="auto"/>
            <w:vAlign w:val="center"/>
            <w:hideMark/>
          </w:tcPr>
          <w:p w14:paraId="5AE6E3B2" w14:textId="77777777" w:rsidR="005A705B" w:rsidRPr="003D0BB9" w:rsidRDefault="005A705B" w:rsidP="003E0AF9">
            <w:pPr>
              <w:spacing w:after="0" w:line="240" w:lineRule="auto"/>
              <w:jc w:val="center"/>
              <w:rPr>
                <w:rFonts w:ascii="Times New Roman" w:eastAsia="Times New Roman" w:hAnsi="Times New Roman" w:cs="Times New Roman"/>
                <w:b/>
                <w:bCs/>
                <w:sz w:val="16"/>
                <w:szCs w:val="16"/>
                <w:lang w:eastAsia="ru-RU"/>
              </w:rPr>
            </w:pPr>
            <w:r w:rsidRPr="003D0BB9">
              <w:rPr>
                <w:rFonts w:ascii="Times New Roman" w:eastAsia="Times New Roman" w:hAnsi="Times New Roman" w:cs="Times New Roman"/>
                <w:b/>
                <w:bCs/>
                <w:sz w:val="16"/>
                <w:szCs w:val="16"/>
                <w:lang w:eastAsia="ru-RU"/>
              </w:rPr>
              <w:t>Сроки исполнения услуги</w:t>
            </w:r>
          </w:p>
        </w:tc>
      </w:tr>
      <w:tr w:rsidR="005A705B" w:rsidRPr="003D0BB9" w14:paraId="437AE32A" w14:textId="77777777" w:rsidTr="00DF6D21">
        <w:trPr>
          <w:trHeight w:val="20"/>
          <w:tblHeader/>
        </w:trPr>
        <w:tc>
          <w:tcPr>
            <w:tcW w:w="198" w:type="pct"/>
            <w:vMerge/>
            <w:shd w:val="clear" w:color="auto" w:fill="auto"/>
            <w:vAlign w:val="center"/>
            <w:hideMark/>
          </w:tcPr>
          <w:p w14:paraId="0C528098" w14:textId="77777777" w:rsidR="005A705B" w:rsidRPr="003D0BB9" w:rsidRDefault="005A705B" w:rsidP="003E0AF9">
            <w:pPr>
              <w:spacing w:after="0" w:line="240" w:lineRule="auto"/>
              <w:rPr>
                <w:rFonts w:ascii="Times New Roman" w:eastAsia="Times New Roman" w:hAnsi="Times New Roman" w:cs="Times New Roman"/>
                <w:b/>
                <w:bCs/>
                <w:sz w:val="16"/>
                <w:szCs w:val="16"/>
                <w:lang w:eastAsia="ru-RU"/>
              </w:rPr>
            </w:pPr>
          </w:p>
        </w:tc>
        <w:tc>
          <w:tcPr>
            <w:tcW w:w="822" w:type="pct"/>
            <w:vMerge/>
            <w:shd w:val="clear" w:color="auto" w:fill="auto"/>
            <w:vAlign w:val="center"/>
            <w:hideMark/>
          </w:tcPr>
          <w:p w14:paraId="541BFA78" w14:textId="77777777" w:rsidR="005A705B" w:rsidRPr="003D0BB9" w:rsidRDefault="005A705B" w:rsidP="003E0AF9">
            <w:pPr>
              <w:spacing w:after="0" w:line="240" w:lineRule="auto"/>
              <w:rPr>
                <w:rFonts w:ascii="Times New Roman" w:eastAsia="Times New Roman" w:hAnsi="Times New Roman" w:cs="Times New Roman"/>
                <w:b/>
                <w:bCs/>
                <w:sz w:val="16"/>
                <w:szCs w:val="16"/>
                <w:lang w:eastAsia="ru-RU"/>
              </w:rPr>
            </w:pPr>
          </w:p>
        </w:tc>
        <w:tc>
          <w:tcPr>
            <w:tcW w:w="1363" w:type="pct"/>
            <w:vMerge/>
            <w:shd w:val="clear" w:color="auto" w:fill="auto"/>
            <w:vAlign w:val="center"/>
            <w:hideMark/>
          </w:tcPr>
          <w:p w14:paraId="5064B0B9" w14:textId="77777777" w:rsidR="005A705B" w:rsidRPr="003D0BB9" w:rsidRDefault="005A705B" w:rsidP="003E0AF9">
            <w:pPr>
              <w:spacing w:after="0" w:line="240" w:lineRule="auto"/>
              <w:rPr>
                <w:rFonts w:ascii="Times New Roman" w:eastAsia="Times New Roman" w:hAnsi="Times New Roman" w:cs="Times New Roman"/>
                <w:b/>
                <w:bCs/>
                <w:sz w:val="16"/>
                <w:szCs w:val="16"/>
                <w:lang w:eastAsia="ru-RU"/>
              </w:rPr>
            </w:pPr>
          </w:p>
        </w:tc>
        <w:tc>
          <w:tcPr>
            <w:tcW w:w="535" w:type="pct"/>
            <w:shd w:val="clear" w:color="auto" w:fill="auto"/>
            <w:vAlign w:val="center"/>
            <w:hideMark/>
          </w:tcPr>
          <w:p w14:paraId="41DC8EF6" w14:textId="77777777" w:rsidR="005A705B" w:rsidRPr="003D0BB9" w:rsidRDefault="005A705B" w:rsidP="003E0AF9">
            <w:pPr>
              <w:spacing w:after="0" w:line="240" w:lineRule="auto"/>
              <w:jc w:val="center"/>
              <w:rPr>
                <w:rFonts w:ascii="Times New Roman" w:eastAsia="Times New Roman" w:hAnsi="Times New Roman" w:cs="Times New Roman"/>
                <w:b/>
                <w:bCs/>
                <w:sz w:val="16"/>
                <w:szCs w:val="16"/>
                <w:lang w:eastAsia="ru-RU"/>
              </w:rPr>
            </w:pPr>
            <w:r w:rsidRPr="003D0BB9">
              <w:rPr>
                <w:rFonts w:ascii="Times New Roman" w:eastAsia="Times New Roman" w:hAnsi="Times New Roman" w:cs="Times New Roman"/>
                <w:b/>
                <w:bCs/>
                <w:sz w:val="16"/>
                <w:szCs w:val="16"/>
                <w:lang w:eastAsia="ru-RU"/>
              </w:rPr>
              <w:t>Исполнитель</w:t>
            </w:r>
          </w:p>
        </w:tc>
        <w:tc>
          <w:tcPr>
            <w:tcW w:w="490" w:type="pct"/>
            <w:shd w:val="clear" w:color="auto" w:fill="auto"/>
            <w:vAlign w:val="center"/>
            <w:hideMark/>
          </w:tcPr>
          <w:p w14:paraId="45654078" w14:textId="77777777" w:rsidR="005A705B" w:rsidRPr="003D0BB9" w:rsidRDefault="005A705B" w:rsidP="003E0AF9">
            <w:pPr>
              <w:spacing w:after="0" w:line="240" w:lineRule="auto"/>
              <w:jc w:val="center"/>
              <w:rPr>
                <w:rFonts w:ascii="Times New Roman" w:eastAsia="Times New Roman" w:hAnsi="Times New Roman" w:cs="Times New Roman"/>
                <w:b/>
                <w:bCs/>
                <w:sz w:val="16"/>
                <w:szCs w:val="16"/>
                <w:lang w:eastAsia="ru-RU"/>
              </w:rPr>
            </w:pPr>
            <w:r w:rsidRPr="003D0BB9">
              <w:rPr>
                <w:rFonts w:ascii="Times New Roman" w:eastAsia="Times New Roman" w:hAnsi="Times New Roman" w:cs="Times New Roman"/>
                <w:b/>
                <w:bCs/>
                <w:sz w:val="16"/>
                <w:szCs w:val="16"/>
                <w:lang w:eastAsia="ru-RU"/>
              </w:rPr>
              <w:t>Заказчик</w:t>
            </w:r>
          </w:p>
        </w:tc>
        <w:tc>
          <w:tcPr>
            <w:tcW w:w="759" w:type="pct"/>
            <w:shd w:val="clear" w:color="auto" w:fill="auto"/>
            <w:vAlign w:val="center"/>
            <w:hideMark/>
          </w:tcPr>
          <w:p w14:paraId="586711E9" w14:textId="77777777" w:rsidR="005A705B" w:rsidRPr="003D0BB9" w:rsidRDefault="005A705B" w:rsidP="003E0AF9">
            <w:pPr>
              <w:spacing w:after="0" w:line="240" w:lineRule="auto"/>
              <w:jc w:val="center"/>
              <w:rPr>
                <w:rFonts w:ascii="Times New Roman" w:eastAsia="Times New Roman" w:hAnsi="Times New Roman" w:cs="Times New Roman"/>
                <w:b/>
                <w:bCs/>
                <w:sz w:val="16"/>
                <w:szCs w:val="16"/>
                <w:lang w:eastAsia="ru-RU"/>
              </w:rPr>
            </w:pPr>
            <w:r w:rsidRPr="003D0BB9">
              <w:rPr>
                <w:rFonts w:ascii="Times New Roman" w:eastAsia="Times New Roman" w:hAnsi="Times New Roman" w:cs="Times New Roman"/>
                <w:b/>
                <w:bCs/>
                <w:sz w:val="16"/>
                <w:szCs w:val="16"/>
                <w:lang w:eastAsia="ru-RU"/>
              </w:rPr>
              <w:t>Название документа (результат действия)</w:t>
            </w:r>
          </w:p>
        </w:tc>
        <w:tc>
          <w:tcPr>
            <w:tcW w:w="833" w:type="pct"/>
            <w:shd w:val="clear" w:color="auto" w:fill="auto"/>
            <w:vAlign w:val="center"/>
            <w:hideMark/>
          </w:tcPr>
          <w:p w14:paraId="0526FB14" w14:textId="77777777" w:rsidR="005A705B" w:rsidRPr="003D0BB9" w:rsidRDefault="005A705B" w:rsidP="003E0AF9">
            <w:pPr>
              <w:spacing w:after="0" w:line="240" w:lineRule="auto"/>
              <w:jc w:val="center"/>
              <w:rPr>
                <w:rFonts w:ascii="Times New Roman" w:eastAsia="Times New Roman" w:hAnsi="Times New Roman" w:cs="Times New Roman"/>
                <w:b/>
                <w:bCs/>
                <w:sz w:val="16"/>
                <w:szCs w:val="16"/>
                <w:lang w:eastAsia="ru-RU"/>
              </w:rPr>
            </w:pPr>
            <w:r w:rsidRPr="003D0BB9">
              <w:rPr>
                <w:rFonts w:ascii="Times New Roman" w:eastAsia="Times New Roman" w:hAnsi="Times New Roman" w:cs="Times New Roman"/>
                <w:b/>
                <w:bCs/>
                <w:sz w:val="16"/>
                <w:szCs w:val="16"/>
                <w:lang w:eastAsia="ru-RU"/>
              </w:rPr>
              <w:t>Сроки подготовки документов Исполнителем/Заказчиком и предоставления Заказчику / Исполнителю</w:t>
            </w:r>
          </w:p>
        </w:tc>
      </w:tr>
      <w:tr w:rsidR="005A705B" w:rsidRPr="003D0BB9" w14:paraId="5BF4ECFA" w14:textId="77777777" w:rsidTr="00DF6D21">
        <w:trPr>
          <w:trHeight w:val="20"/>
        </w:trPr>
        <w:tc>
          <w:tcPr>
            <w:tcW w:w="5000" w:type="pct"/>
            <w:gridSpan w:val="7"/>
            <w:shd w:val="clear" w:color="auto" w:fill="auto"/>
            <w:vAlign w:val="center"/>
            <w:hideMark/>
          </w:tcPr>
          <w:p w14:paraId="5C69A53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1. Подбор персонала</w:t>
            </w:r>
          </w:p>
        </w:tc>
      </w:tr>
      <w:tr w:rsidR="005A705B" w:rsidRPr="003D0BB9" w14:paraId="42BCC70B" w14:textId="77777777" w:rsidTr="00DF6D21">
        <w:trPr>
          <w:trHeight w:val="20"/>
        </w:trPr>
        <w:tc>
          <w:tcPr>
            <w:tcW w:w="198" w:type="pct"/>
            <w:vMerge w:val="restart"/>
            <w:shd w:val="clear" w:color="auto" w:fill="auto"/>
            <w:noWrap/>
            <w:vAlign w:val="center"/>
            <w:hideMark/>
          </w:tcPr>
          <w:p w14:paraId="5E34082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1.1.</w:t>
            </w:r>
          </w:p>
        </w:tc>
        <w:tc>
          <w:tcPr>
            <w:tcW w:w="822" w:type="pct"/>
            <w:vMerge w:val="restart"/>
            <w:shd w:val="clear" w:color="auto" w:fill="auto"/>
            <w:vAlign w:val="center"/>
            <w:hideMark/>
          </w:tcPr>
          <w:p w14:paraId="0D2A08D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Подбор персонала</w:t>
            </w:r>
          </w:p>
        </w:tc>
        <w:tc>
          <w:tcPr>
            <w:tcW w:w="1363" w:type="pct"/>
            <w:shd w:val="clear" w:color="auto" w:fill="auto"/>
            <w:vAlign w:val="center"/>
            <w:hideMark/>
          </w:tcPr>
          <w:p w14:paraId="20A1712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на подбор</w:t>
            </w:r>
          </w:p>
        </w:tc>
        <w:tc>
          <w:tcPr>
            <w:tcW w:w="535" w:type="pct"/>
            <w:shd w:val="clear" w:color="auto" w:fill="auto"/>
            <w:vAlign w:val="center"/>
            <w:hideMark/>
          </w:tcPr>
          <w:p w14:paraId="6C7DB6B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490" w:type="pct"/>
            <w:shd w:val="clear" w:color="auto" w:fill="auto"/>
            <w:vAlign w:val="center"/>
            <w:hideMark/>
          </w:tcPr>
          <w:p w14:paraId="2DD8298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58BE1B2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на подбор</w:t>
            </w:r>
          </w:p>
          <w:p w14:paraId="10246B5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Согласование Задания на подбор в системе Битрикс24</w:t>
            </w:r>
          </w:p>
        </w:tc>
        <w:tc>
          <w:tcPr>
            <w:tcW w:w="833" w:type="pct"/>
            <w:shd w:val="clear" w:color="auto" w:fill="auto"/>
            <w:vAlign w:val="center"/>
            <w:hideMark/>
          </w:tcPr>
          <w:p w14:paraId="603740C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68499FF4" w14:textId="77777777" w:rsidTr="00DF6D21">
        <w:trPr>
          <w:trHeight w:val="838"/>
        </w:trPr>
        <w:tc>
          <w:tcPr>
            <w:tcW w:w="198" w:type="pct"/>
            <w:vMerge/>
            <w:shd w:val="clear" w:color="auto" w:fill="auto"/>
            <w:noWrap/>
            <w:vAlign w:val="center"/>
          </w:tcPr>
          <w:p w14:paraId="5F2CC60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3B64DB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13CF53E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Обсуждение с Заказчиком критериев подбора по заданию</w:t>
            </w:r>
          </w:p>
        </w:tc>
        <w:tc>
          <w:tcPr>
            <w:tcW w:w="535" w:type="pct"/>
            <w:shd w:val="clear" w:color="auto" w:fill="auto"/>
            <w:vAlign w:val="center"/>
            <w:hideMark/>
          </w:tcPr>
          <w:p w14:paraId="13D254C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070C29C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hideMark/>
          </w:tcPr>
          <w:p w14:paraId="78AC2B1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Профиль должности</w:t>
            </w:r>
          </w:p>
        </w:tc>
        <w:tc>
          <w:tcPr>
            <w:tcW w:w="833" w:type="pct"/>
            <w:shd w:val="clear" w:color="auto" w:fill="auto"/>
            <w:vAlign w:val="center"/>
            <w:hideMark/>
          </w:tcPr>
          <w:p w14:paraId="7FFEAD4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2-х рабочих дней со дня получения задания</w:t>
            </w:r>
          </w:p>
        </w:tc>
      </w:tr>
      <w:tr w:rsidR="005A705B" w:rsidRPr="003D0BB9" w14:paraId="28B4F723" w14:textId="77777777" w:rsidTr="00DF6D21">
        <w:trPr>
          <w:trHeight w:val="20"/>
        </w:trPr>
        <w:tc>
          <w:tcPr>
            <w:tcW w:w="198" w:type="pct"/>
            <w:vMerge/>
            <w:shd w:val="clear" w:color="auto" w:fill="auto"/>
            <w:noWrap/>
            <w:vAlign w:val="center"/>
          </w:tcPr>
          <w:p w14:paraId="6B8A51E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4749A8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858184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Осуществление подбора</w:t>
            </w:r>
          </w:p>
        </w:tc>
        <w:tc>
          <w:tcPr>
            <w:tcW w:w="535" w:type="pct"/>
            <w:shd w:val="clear" w:color="auto" w:fill="auto"/>
            <w:vAlign w:val="center"/>
          </w:tcPr>
          <w:p w14:paraId="66A9798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0EA8CA9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p>
        </w:tc>
        <w:tc>
          <w:tcPr>
            <w:tcW w:w="759" w:type="pct"/>
            <w:shd w:val="clear" w:color="auto" w:fill="auto"/>
            <w:vAlign w:val="center"/>
          </w:tcPr>
          <w:p w14:paraId="7C71282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Направление резюме, проведение первичного собеседования. </w:t>
            </w:r>
          </w:p>
        </w:tc>
        <w:tc>
          <w:tcPr>
            <w:tcW w:w="833" w:type="pct"/>
            <w:shd w:val="clear" w:color="auto" w:fill="auto"/>
            <w:vAlign w:val="center"/>
          </w:tcPr>
          <w:p w14:paraId="1C1E081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Специалист, ведущий специалист - до 4 недель;</w:t>
            </w:r>
            <w:r w:rsidRPr="003D0BB9">
              <w:rPr>
                <w:rFonts w:ascii="Times New Roman" w:eastAsia="Times New Roman" w:hAnsi="Times New Roman" w:cs="Times New Roman"/>
                <w:sz w:val="18"/>
                <w:szCs w:val="18"/>
                <w:lang w:eastAsia="ru-RU"/>
              </w:rPr>
              <w:br/>
              <w:t xml:space="preserve">Руководитель </w:t>
            </w:r>
            <w:r w:rsidRPr="003D0BB9">
              <w:rPr>
                <w:rFonts w:ascii="Times New Roman" w:eastAsia="Times New Roman" w:hAnsi="Times New Roman" w:cs="Times New Roman"/>
                <w:sz w:val="18"/>
                <w:szCs w:val="18"/>
                <w:lang w:eastAsia="ru-RU"/>
              </w:rPr>
              <w:lastRenderedPageBreak/>
              <w:t>отдела, главный специалист - до 6 недель;</w:t>
            </w:r>
            <w:r w:rsidRPr="003D0BB9">
              <w:rPr>
                <w:rFonts w:ascii="Times New Roman" w:eastAsia="Times New Roman" w:hAnsi="Times New Roman" w:cs="Times New Roman"/>
                <w:sz w:val="18"/>
                <w:szCs w:val="18"/>
                <w:lang w:eastAsia="ru-RU"/>
              </w:rPr>
              <w:br/>
              <w:t>Руководитель департамента и выше - до 8 недель.</w:t>
            </w:r>
          </w:p>
          <w:p w14:paraId="4729C69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согласованию с заказчиком сроки подбора могут изменяться.</w:t>
            </w:r>
          </w:p>
        </w:tc>
      </w:tr>
      <w:tr w:rsidR="005A705B" w:rsidRPr="003D0BB9" w14:paraId="2430116A" w14:textId="77777777" w:rsidTr="00DF6D21">
        <w:trPr>
          <w:trHeight w:val="20"/>
        </w:trPr>
        <w:tc>
          <w:tcPr>
            <w:tcW w:w="198" w:type="pct"/>
            <w:vMerge/>
            <w:shd w:val="clear" w:color="auto" w:fill="auto"/>
            <w:noWrap/>
            <w:vAlign w:val="center"/>
          </w:tcPr>
          <w:p w14:paraId="4179B07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4747CC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33E3E88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Интервью с Заказчиком</w:t>
            </w:r>
          </w:p>
        </w:tc>
        <w:tc>
          <w:tcPr>
            <w:tcW w:w="535" w:type="pct"/>
            <w:shd w:val="clear" w:color="auto" w:fill="auto"/>
            <w:vAlign w:val="center"/>
          </w:tcPr>
          <w:p w14:paraId="495CAE8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03A14ED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5E59312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/Комментарии в системе Битрикс24</w:t>
            </w:r>
          </w:p>
        </w:tc>
        <w:tc>
          <w:tcPr>
            <w:tcW w:w="833" w:type="pct"/>
            <w:shd w:val="clear" w:color="auto" w:fill="auto"/>
            <w:vAlign w:val="center"/>
          </w:tcPr>
          <w:p w14:paraId="1EBF190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3-х рабочих дней со дня получения резюме кандидата. По согласованию с заказчиком сроки могут изменяться.</w:t>
            </w:r>
          </w:p>
        </w:tc>
      </w:tr>
      <w:tr w:rsidR="005A705B" w:rsidRPr="003D0BB9" w14:paraId="1E672B0C" w14:textId="77777777" w:rsidTr="00DF6D21">
        <w:trPr>
          <w:trHeight w:val="20"/>
        </w:trPr>
        <w:tc>
          <w:tcPr>
            <w:tcW w:w="198" w:type="pct"/>
            <w:vMerge/>
            <w:shd w:val="clear" w:color="auto" w:fill="auto"/>
            <w:noWrap/>
            <w:vAlign w:val="center"/>
          </w:tcPr>
          <w:p w14:paraId="6318CA4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913E2A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1AEBD021" w14:textId="77777777" w:rsidR="005A705B" w:rsidRPr="003D0BB9" w:rsidRDefault="005A705B" w:rsidP="003E0AF9">
            <w:pPr>
              <w:spacing w:after="0" w:line="240" w:lineRule="auto"/>
              <w:jc w:val="both"/>
              <w:rPr>
                <w:rFonts w:ascii="Times New Roman" w:eastAsia="Times New Roman" w:hAnsi="Times New Roman" w:cs="Times New Roman"/>
                <w:sz w:val="18"/>
                <w:szCs w:val="18"/>
                <w:vertAlign w:val="superscript"/>
                <w:lang w:eastAsia="ru-RU"/>
              </w:rPr>
            </w:pPr>
            <w:r w:rsidRPr="003D0BB9">
              <w:rPr>
                <w:rFonts w:ascii="Times New Roman" w:eastAsia="Times New Roman" w:hAnsi="Times New Roman" w:cs="Times New Roman"/>
                <w:sz w:val="18"/>
                <w:szCs w:val="18"/>
                <w:lang w:eastAsia="ru-RU"/>
              </w:rPr>
              <w:t>Осуществление подбора</w:t>
            </w:r>
            <w:r w:rsidRPr="003D0BB9">
              <w:rPr>
                <w:rFonts w:ascii="Times New Roman" w:eastAsia="Times New Roman" w:hAnsi="Times New Roman" w:cs="Times New Roman"/>
                <w:sz w:val="18"/>
                <w:szCs w:val="18"/>
                <w:vertAlign w:val="superscript"/>
                <w:lang w:eastAsia="ru-RU"/>
              </w:rPr>
              <w:t xml:space="preserve"> </w:t>
            </w:r>
          </w:p>
          <w:p w14:paraId="639C4E3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p>
          <w:p w14:paraId="7E707D39" w14:textId="77777777" w:rsidR="005A705B" w:rsidRPr="003D0BB9" w:rsidRDefault="005A705B" w:rsidP="003E0AF9">
            <w:pPr>
              <w:spacing w:after="0" w:line="240" w:lineRule="auto"/>
              <w:jc w:val="both"/>
              <w:rPr>
                <w:rFonts w:ascii="Times New Roman" w:eastAsia="Times New Roman" w:hAnsi="Times New Roman" w:cs="Times New Roman"/>
                <w:sz w:val="18"/>
                <w:szCs w:val="18"/>
                <w:highlight w:val="yellow"/>
                <w:lang w:eastAsia="ru-RU"/>
              </w:rPr>
            </w:pPr>
          </w:p>
          <w:p w14:paraId="3C80E23A" w14:textId="77777777" w:rsidR="005A705B" w:rsidRPr="003D0BB9" w:rsidRDefault="005A705B" w:rsidP="003E0AF9">
            <w:pPr>
              <w:pStyle w:val="af"/>
              <w:rPr>
                <w:rFonts w:ascii="Times New Roman" w:hAnsi="Times New Roman"/>
              </w:rPr>
            </w:pPr>
            <w:r w:rsidRPr="003D0BB9">
              <w:rPr>
                <w:rFonts w:ascii="Times New Roman" w:hAnsi="Times New Roman"/>
                <w:sz w:val="18"/>
                <w:szCs w:val="18"/>
                <w:vertAlign w:val="superscript"/>
              </w:rPr>
              <w:t>1</w:t>
            </w:r>
            <w:r w:rsidRPr="003D0BB9">
              <w:rPr>
                <w:rFonts w:ascii="Times New Roman" w:hAnsi="Times New Roman"/>
                <w:sz w:val="18"/>
                <w:szCs w:val="18"/>
              </w:rPr>
              <w:t xml:space="preserve"> При отсутствии обратной связи по предоставленному кандидату более 3 (Трех) рабочих дней, включая подписание оффера, </w:t>
            </w:r>
          </w:p>
          <w:p w14:paraId="3773A1EA" w14:textId="77777777" w:rsidR="005A705B" w:rsidRPr="003D0BB9" w:rsidRDefault="005A705B" w:rsidP="003E0AF9">
            <w:pPr>
              <w:pStyle w:val="af"/>
              <w:rPr>
                <w:rFonts w:ascii="Times New Roman" w:hAnsi="Times New Roman"/>
              </w:rPr>
            </w:pPr>
            <w:r w:rsidRPr="003D0BB9">
              <w:rPr>
                <w:rFonts w:ascii="Times New Roman" w:hAnsi="Times New Roman"/>
                <w:sz w:val="18"/>
                <w:szCs w:val="18"/>
              </w:rPr>
              <w:t>исполнитель направляет уведомление заказчику</w:t>
            </w:r>
            <w:r w:rsidRPr="003D0BB9">
              <w:rPr>
                <w:rFonts w:ascii="Times New Roman" w:hAnsi="Times New Roman"/>
                <w:noProof/>
                <w:sz w:val="18"/>
                <w:szCs w:val="18"/>
              </w:rPr>
              <w:t xml:space="preserve"> на</w:t>
            </w:r>
            <w:r w:rsidRPr="003D0BB9">
              <w:rPr>
                <w:rFonts w:ascii="Times New Roman" w:hAnsi="Times New Roman"/>
                <w:sz w:val="18"/>
                <w:szCs w:val="18"/>
              </w:rPr>
              <w:t xml:space="preserve"> контактные адр</w:t>
            </w:r>
            <w:r w:rsidRPr="003D0BB9">
              <w:rPr>
                <w:rFonts w:ascii="Times New Roman" w:hAnsi="Times New Roman"/>
                <w:noProof/>
                <w:sz w:val="18"/>
                <w:szCs w:val="18"/>
              </w:rPr>
              <w:t>еса Заказчика.</w:t>
            </w:r>
          </w:p>
          <w:p w14:paraId="6A17557D"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vertAlign w:val="superscript"/>
                <w:lang w:eastAsia="ru-RU"/>
              </w:rPr>
              <w:t>2</w:t>
            </w:r>
            <w:r w:rsidRPr="003D0BB9">
              <w:rPr>
                <w:rFonts w:ascii="Times New Roman" w:eastAsia="Times New Roman" w:hAnsi="Times New Roman" w:cs="Times New Roman"/>
                <w:sz w:val="18"/>
                <w:szCs w:val="18"/>
                <w:lang w:eastAsia="ru-RU"/>
              </w:rPr>
              <w:t xml:space="preserve"> При изменении профиля кандидата Задание считается закрытым. Подбор по измененному профилю приравнивается к новому заданию на подбор.</w:t>
            </w:r>
          </w:p>
          <w:p w14:paraId="1C37813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vertAlign w:val="superscript"/>
                <w:lang w:eastAsia="ru-RU"/>
              </w:rPr>
              <w:t xml:space="preserve">3 </w:t>
            </w:r>
            <w:r w:rsidRPr="003D0BB9">
              <w:rPr>
                <w:rFonts w:ascii="Times New Roman" w:eastAsia="Times New Roman" w:hAnsi="Times New Roman" w:cs="Times New Roman"/>
                <w:sz w:val="18"/>
                <w:szCs w:val="18"/>
                <w:lang w:eastAsia="ru-RU"/>
              </w:rPr>
              <w:t>При отмене задания на подбор Задание считается закрытым.</w:t>
            </w:r>
          </w:p>
        </w:tc>
        <w:tc>
          <w:tcPr>
            <w:tcW w:w="535" w:type="pct"/>
            <w:shd w:val="clear" w:color="auto" w:fill="auto"/>
            <w:vAlign w:val="center"/>
            <w:hideMark/>
          </w:tcPr>
          <w:p w14:paraId="1863F40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4D96092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0FEA487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Подобранный кандидат</w:t>
            </w:r>
          </w:p>
        </w:tc>
        <w:tc>
          <w:tcPr>
            <w:tcW w:w="833" w:type="pct"/>
            <w:shd w:val="clear" w:color="auto" w:fill="auto"/>
            <w:vAlign w:val="center"/>
            <w:hideMark/>
          </w:tcPr>
          <w:p w14:paraId="29EA6CD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Специалист, ведущий специалист - до 5 недель;</w:t>
            </w:r>
            <w:r w:rsidRPr="003D0BB9">
              <w:rPr>
                <w:rFonts w:ascii="Times New Roman" w:eastAsia="Times New Roman" w:hAnsi="Times New Roman" w:cs="Times New Roman"/>
                <w:sz w:val="18"/>
                <w:szCs w:val="18"/>
                <w:lang w:eastAsia="ru-RU"/>
              </w:rPr>
              <w:br/>
              <w:t>Руководитель отдела,  главный специалист и равные - до 8 недель;</w:t>
            </w:r>
            <w:r w:rsidRPr="003D0BB9">
              <w:rPr>
                <w:rFonts w:ascii="Times New Roman" w:eastAsia="Times New Roman" w:hAnsi="Times New Roman" w:cs="Times New Roman"/>
                <w:sz w:val="18"/>
                <w:szCs w:val="18"/>
                <w:lang w:eastAsia="ru-RU"/>
              </w:rPr>
              <w:br/>
              <w:t>руководитель департамента и равные - до 12-ти недель;</w:t>
            </w:r>
          </w:p>
          <w:p w14:paraId="215D969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выше руководителя департамента – по согласованию. По согласованию с Заказчиком сроки подбора могут быть увеличены</w:t>
            </w:r>
          </w:p>
        </w:tc>
      </w:tr>
      <w:tr w:rsidR="005A705B" w:rsidRPr="003D0BB9" w14:paraId="2EC6D77E" w14:textId="77777777" w:rsidTr="00DF6D21">
        <w:trPr>
          <w:trHeight w:val="20"/>
        </w:trPr>
        <w:tc>
          <w:tcPr>
            <w:tcW w:w="198" w:type="pct"/>
            <w:vMerge/>
            <w:shd w:val="clear" w:color="auto" w:fill="auto"/>
            <w:noWrap/>
            <w:vAlign w:val="center"/>
          </w:tcPr>
          <w:p w14:paraId="76EB3F6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9ED312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5B83AF6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Принятие решения о выборе кандидата</w:t>
            </w:r>
          </w:p>
        </w:tc>
        <w:tc>
          <w:tcPr>
            <w:tcW w:w="535" w:type="pct"/>
            <w:shd w:val="clear" w:color="auto" w:fill="auto"/>
            <w:vAlign w:val="center"/>
            <w:hideMark/>
          </w:tcPr>
          <w:p w14:paraId="65ED2DD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490" w:type="pct"/>
            <w:shd w:val="clear" w:color="auto" w:fill="auto"/>
            <w:vAlign w:val="center"/>
            <w:hideMark/>
          </w:tcPr>
          <w:p w14:paraId="5704F4D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7430A9A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Уведомление о принятом решении в системе Битрикс24</w:t>
            </w:r>
          </w:p>
        </w:tc>
        <w:tc>
          <w:tcPr>
            <w:tcW w:w="833" w:type="pct"/>
            <w:shd w:val="clear" w:color="auto" w:fill="auto"/>
            <w:vAlign w:val="center"/>
            <w:hideMark/>
          </w:tcPr>
          <w:p w14:paraId="09E845B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3-х рабочих дней со дня проведения интервью</w:t>
            </w:r>
          </w:p>
        </w:tc>
      </w:tr>
      <w:tr w:rsidR="005A705B" w:rsidRPr="003D0BB9" w14:paraId="79847BE5" w14:textId="77777777" w:rsidTr="00DF6D21">
        <w:trPr>
          <w:trHeight w:val="20"/>
        </w:trPr>
        <w:tc>
          <w:tcPr>
            <w:tcW w:w="198" w:type="pct"/>
            <w:vMerge w:val="restart"/>
            <w:shd w:val="clear" w:color="auto" w:fill="auto"/>
            <w:noWrap/>
            <w:vAlign w:val="center"/>
            <w:hideMark/>
          </w:tcPr>
          <w:p w14:paraId="1D45D31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1.2.</w:t>
            </w:r>
          </w:p>
        </w:tc>
        <w:tc>
          <w:tcPr>
            <w:tcW w:w="822" w:type="pct"/>
            <w:vMerge w:val="restart"/>
            <w:shd w:val="clear" w:color="auto" w:fill="auto"/>
            <w:vAlign w:val="center"/>
            <w:hideMark/>
          </w:tcPr>
          <w:p w14:paraId="1ABFFCCA"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Организация проверки кандидатов, взаимодействие с ДИВБ АО «Почта России»</w:t>
            </w:r>
          </w:p>
        </w:tc>
        <w:tc>
          <w:tcPr>
            <w:tcW w:w="1363" w:type="pct"/>
            <w:shd w:val="clear" w:color="auto" w:fill="auto"/>
            <w:vAlign w:val="center"/>
          </w:tcPr>
          <w:p w14:paraId="5251864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Запрос пакета документов от кандидата для проверки ДИВБ АО «Почта России»</w:t>
            </w:r>
          </w:p>
        </w:tc>
        <w:tc>
          <w:tcPr>
            <w:tcW w:w="535" w:type="pct"/>
            <w:shd w:val="clear" w:color="auto" w:fill="auto"/>
            <w:vAlign w:val="center"/>
          </w:tcPr>
          <w:p w14:paraId="1C995B2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424A258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318EA7C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Анкета кандидата, согласие на обработку перс.данных, копии документов (паспорт, ИНН, СНИЛС, документы об образовании)  в системе Битрикс24 </w:t>
            </w:r>
          </w:p>
        </w:tc>
        <w:tc>
          <w:tcPr>
            <w:tcW w:w="833" w:type="pct"/>
            <w:shd w:val="clear" w:color="auto" w:fill="auto"/>
            <w:vAlign w:val="center"/>
          </w:tcPr>
          <w:p w14:paraId="48C64651" w14:textId="77777777" w:rsidR="005A705B" w:rsidRPr="003D0BB9" w:rsidRDefault="005A705B" w:rsidP="003E0AF9">
            <w:pPr>
              <w:spacing w:after="0" w:line="240" w:lineRule="auto"/>
              <w:rPr>
                <w:rFonts w:ascii="Times New Roman" w:eastAsia="Times New Roman" w:hAnsi="Times New Roman" w:cs="Times New Roman"/>
                <w:b/>
                <w:sz w:val="18"/>
                <w:szCs w:val="18"/>
                <w:lang w:eastAsia="ru-RU"/>
              </w:rPr>
            </w:pPr>
            <w:r w:rsidRPr="003D0BB9">
              <w:rPr>
                <w:rFonts w:ascii="Times New Roman" w:eastAsia="Times New Roman" w:hAnsi="Times New Roman" w:cs="Times New Roman"/>
                <w:sz w:val="18"/>
                <w:szCs w:val="18"/>
                <w:lang w:eastAsia="ru-RU"/>
              </w:rPr>
              <w:t>в течение 1-го рабочего с момента одобрения кандидата Заказчиком.</w:t>
            </w:r>
          </w:p>
        </w:tc>
      </w:tr>
      <w:tr w:rsidR="005A705B" w:rsidRPr="003D0BB9" w14:paraId="4948900C" w14:textId="77777777" w:rsidTr="00DF6D21">
        <w:trPr>
          <w:trHeight w:val="20"/>
        </w:trPr>
        <w:tc>
          <w:tcPr>
            <w:tcW w:w="198" w:type="pct"/>
            <w:vMerge/>
            <w:shd w:val="clear" w:color="auto" w:fill="auto"/>
            <w:noWrap/>
            <w:vAlign w:val="center"/>
          </w:tcPr>
          <w:p w14:paraId="6A9204A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EC9CCF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1ECA00F2"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пакета документов и направление на проверку в ДИВБ АО «Почта России»</w:t>
            </w:r>
          </w:p>
        </w:tc>
        <w:tc>
          <w:tcPr>
            <w:tcW w:w="535" w:type="pct"/>
            <w:shd w:val="clear" w:color="auto" w:fill="auto"/>
            <w:vAlign w:val="center"/>
          </w:tcPr>
          <w:p w14:paraId="4693014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10A4F7E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p>
        </w:tc>
        <w:tc>
          <w:tcPr>
            <w:tcW w:w="759" w:type="pct"/>
            <w:shd w:val="clear" w:color="auto" w:fill="auto"/>
            <w:vAlign w:val="center"/>
          </w:tcPr>
          <w:p w14:paraId="23C837F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Анкета кандидата (со всеми заполненными графами и подписью кандидата), согласие на обработку перс.данных, копии документов (паспорт, ИНН, СНИЛС, документы об образовании). Копии </w:t>
            </w:r>
            <w:r w:rsidRPr="003D0BB9">
              <w:rPr>
                <w:rFonts w:ascii="Times New Roman" w:eastAsia="Times New Roman" w:hAnsi="Times New Roman" w:cs="Times New Roman"/>
                <w:sz w:val="18"/>
                <w:szCs w:val="18"/>
                <w:lang w:eastAsia="ru-RU"/>
              </w:rPr>
              <w:lastRenderedPageBreak/>
              <w:t>документов, актуальные на дату проверки.</w:t>
            </w:r>
          </w:p>
        </w:tc>
        <w:tc>
          <w:tcPr>
            <w:tcW w:w="833" w:type="pct"/>
            <w:shd w:val="clear" w:color="auto" w:fill="auto"/>
            <w:vAlign w:val="center"/>
          </w:tcPr>
          <w:p w14:paraId="53178B5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в течение 1-го рабочего дня с момента получения документов от кандидата</w:t>
            </w:r>
          </w:p>
        </w:tc>
      </w:tr>
      <w:tr w:rsidR="005A705B" w:rsidRPr="003D0BB9" w14:paraId="7397F29C" w14:textId="77777777" w:rsidTr="00DF6D21">
        <w:trPr>
          <w:trHeight w:val="20"/>
        </w:trPr>
        <w:tc>
          <w:tcPr>
            <w:tcW w:w="198" w:type="pct"/>
            <w:vMerge/>
            <w:shd w:val="clear" w:color="auto" w:fill="auto"/>
            <w:noWrap/>
            <w:vAlign w:val="center"/>
          </w:tcPr>
          <w:p w14:paraId="7FCAEC3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6D5856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686B7E8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Информирование Заказчика о результатах проверки</w:t>
            </w:r>
          </w:p>
        </w:tc>
        <w:tc>
          <w:tcPr>
            <w:tcW w:w="535" w:type="pct"/>
            <w:shd w:val="clear" w:color="auto" w:fill="auto"/>
            <w:vAlign w:val="center"/>
            <w:hideMark/>
          </w:tcPr>
          <w:p w14:paraId="7EE2177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42AC592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hideMark/>
          </w:tcPr>
          <w:p w14:paraId="68E4E3F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Электронное письмо, сообщение в системе Битрикс24 от ответственного менеджера по подбору персонала</w:t>
            </w:r>
          </w:p>
        </w:tc>
        <w:tc>
          <w:tcPr>
            <w:tcW w:w="833" w:type="pct"/>
            <w:shd w:val="clear" w:color="auto" w:fill="auto"/>
            <w:vAlign w:val="center"/>
            <w:hideMark/>
          </w:tcPr>
          <w:p w14:paraId="300965E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1-го рабочего дня со дня получения результатов проверки</w:t>
            </w:r>
          </w:p>
        </w:tc>
      </w:tr>
      <w:tr w:rsidR="005A705B" w:rsidRPr="003D0BB9" w14:paraId="358B59C9" w14:textId="77777777" w:rsidTr="00DF6D21">
        <w:trPr>
          <w:trHeight w:val="20"/>
        </w:trPr>
        <w:tc>
          <w:tcPr>
            <w:tcW w:w="198" w:type="pct"/>
            <w:vMerge w:val="restart"/>
            <w:shd w:val="clear" w:color="auto" w:fill="auto"/>
            <w:noWrap/>
            <w:vAlign w:val="center"/>
            <w:hideMark/>
          </w:tcPr>
          <w:p w14:paraId="27434FB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1.3.</w:t>
            </w:r>
          </w:p>
        </w:tc>
        <w:tc>
          <w:tcPr>
            <w:tcW w:w="822" w:type="pct"/>
            <w:vMerge w:val="restart"/>
            <w:shd w:val="clear" w:color="auto" w:fill="auto"/>
            <w:vAlign w:val="center"/>
            <w:hideMark/>
          </w:tcPr>
          <w:p w14:paraId="5C571CA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Оформление оффера</w:t>
            </w:r>
          </w:p>
        </w:tc>
        <w:tc>
          <w:tcPr>
            <w:tcW w:w="1363" w:type="pct"/>
            <w:shd w:val="clear" w:color="auto" w:fill="auto"/>
            <w:vAlign w:val="center"/>
          </w:tcPr>
          <w:p w14:paraId="14F299A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оффера</w:t>
            </w:r>
          </w:p>
        </w:tc>
        <w:tc>
          <w:tcPr>
            <w:tcW w:w="535" w:type="pct"/>
            <w:shd w:val="clear" w:color="auto" w:fill="auto"/>
            <w:vAlign w:val="center"/>
          </w:tcPr>
          <w:p w14:paraId="39FD0F2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3C3B3E8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tcPr>
          <w:p w14:paraId="47DBC34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проекта оффера в системе Битрикс24</w:t>
            </w:r>
          </w:p>
        </w:tc>
        <w:tc>
          <w:tcPr>
            <w:tcW w:w="833" w:type="pct"/>
            <w:shd w:val="clear" w:color="auto" w:fill="auto"/>
            <w:vAlign w:val="center"/>
          </w:tcPr>
          <w:p w14:paraId="54E0222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в течение 1 рабочего дня после одобрения кандидата СБ. </w:t>
            </w:r>
          </w:p>
        </w:tc>
      </w:tr>
      <w:tr w:rsidR="005A705B" w:rsidRPr="003D0BB9" w14:paraId="1FFCC3D5" w14:textId="77777777" w:rsidTr="00DF6D21">
        <w:trPr>
          <w:trHeight w:val="20"/>
        </w:trPr>
        <w:tc>
          <w:tcPr>
            <w:tcW w:w="198" w:type="pct"/>
            <w:vMerge/>
            <w:shd w:val="clear" w:color="auto" w:fill="auto"/>
            <w:noWrap/>
            <w:vAlign w:val="center"/>
          </w:tcPr>
          <w:p w14:paraId="3E003429"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8DDCEF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0593A1C"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Подписание оффера Заказчиком</w:t>
            </w:r>
          </w:p>
        </w:tc>
        <w:tc>
          <w:tcPr>
            <w:tcW w:w="535" w:type="pct"/>
            <w:shd w:val="clear" w:color="auto" w:fill="auto"/>
            <w:vAlign w:val="center"/>
          </w:tcPr>
          <w:p w14:paraId="5A172B5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sz w:val="18"/>
                <w:szCs w:val="18"/>
                <w:lang w:eastAsia="ru-RU"/>
              </w:rPr>
              <w:t> </w:t>
            </w:r>
          </w:p>
        </w:tc>
        <w:tc>
          <w:tcPr>
            <w:tcW w:w="490" w:type="pct"/>
            <w:shd w:val="clear" w:color="auto" w:fill="auto"/>
            <w:vAlign w:val="center"/>
          </w:tcPr>
          <w:p w14:paraId="45E6D3B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4355F4C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Подписанное предложение о работе</w:t>
            </w:r>
          </w:p>
        </w:tc>
        <w:tc>
          <w:tcPr>
            <w:tcW w:w="833" w:type="pct"/>
            <w:shd w:val="clear" w:color="auto" w:fill="auto"/>
            <w:vAlign w:val="center"/>
          </w:tcPr>
          <w:p w14:paraId="539BEDC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в течение 2-х рабочих дней с момента направления. </w:t>
            </w:r>
          </w:p>
        </w:tc>
      </w:tr>
      <w:tr w:rsidR="005A705B" w:rsidRPr="003D0BB9" w14:paraId="03A7E938" w14:textId="77777777" w:rsidTr="00DF6D21">
        <w:trPr>
          <w:trHeight w:val="20"/>
        </w:trPr>
        <w:tc>
          <w:tcPr>
            <w:tcW w:w="198" w:type="pct"/>
            <w:vMerge/>
            <w:shd w:val="clear" w:color="auto" w:fill="auto"/>
            <w:noWrap/>
            <w:vAlign w:val="center"/>
          </w:tcPr>
          <w:p w14:paraId="3EF1772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074020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0D7ECCF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Направление оффера кандидату</w:t>
            </w:r>
          </w:p>
        </w:tc>
        <w:tc>
          <w:tcPr>
            <w:tcW w:w="535" w:type="pct"/>
            <w:shd w:val="clear" w:color="auto" w:fill="auto"/>
            <w:vAlign w:val="center"/>
          </w:tcPr>
          <w:p w14:paraId="5489F45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4B6EF0C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tcPr>
          <w:p w14:paraId="7A17562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Направленное кандидату предложение о работе</w:t>
            </w:r>
          </w:p>
        </w:tc>
        <w:tc>
          <w:tcPr>
            <w:tcW w:w="833" w:type="pct"/>
            <w:shd w:val="clear" w:color="auto" w:fill="auto"/>
            <w:vAlign w:val="center"/>
          </w:tcPr>
          <w:p w14:paraId="6C513D4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в течение 1 рабочего дня с момента получения подписанного оффера </w:t>
            </w:r>
          </w:p>
        </w:tc>
      </w:tr>
      <w:tr w:rsidR="005A705B" w:rsidRPr="003D0BB9" w14:paraId="49B8AC52" w14:textId="77777777" w:rsidTr="00DF6D21">
        <w:trPr>
          <w:trHeight w:val="20"/>
        </w:trPr>
        <w:tc>
          <w:tcPr>
            <w:tcW w:w="198" w:type="pct"/>
            <w:vMerge/>
            <w:shd w:val="clear" w:color="auto" w:fill="auto"/>
            <w:noWrap/>
            <w:vAlign w:val="center"/>
          </w:tcPr>
          <w:p w14:paraId="5BAAAD8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DD0305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6DB760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обратной связи по решению кандидата по офферу</w:t>
            </w:r>
          </w:p>
        </w:tc>
        <w:tc>
          <w:tcPr>
            <w:tcW w:w="535" w:type="pct"/>
            <w:shd w:val="clear" w:color="auto" w:fill="auto"/>
            <w:vAlign w:val="center"/>
          </w:tcPr>
          <w:p w14:paraId="5C4D125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13C554D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tcPr>
          <w:p w14:paraId="1455AA8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Решение кандидата по  предложению о работе в системе Битрикс24</w:t>
            </w:r>
          </w:p>
        </w:tc>
        <w:tc>
          <w:tcPr>
            <w:tcW w:w="833" w:type="pct"/>
            <w:shd w:val="clear" w:color="auto" w:fill="auto"/>
            <w:vAlign w:val="center"/>
          </w:tcPr>
          <w:p w14:paraId="357AF93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в течение 1-го рабочего дня с момента получения обратной связи по офферу от кандидата </w:t>
            </w:r>
          </w:p>
        </w:tc>
      </w:tr>
      <w:tr w:rsidR="005A705B" w:rsidRPr="003D0BB9" w14:paraId="39F8463B" w14:textId="77777777" w:rsidTr="00DF6D21">
        <w:trPr>
          <w:trHeight w:val="20"/>
        </w:trPr>
        <w:tc>
          <w:tcPr>
            <w:tcW w:w="5000" w:type="pct"/>
            <w:gridSpan w:val="7"/>
            <w:shd w:val="clear" w:color="auto" w:fill="auto"/>
            <w:noWrap/>
            <w:vAlign w:val="center"/>
          </w:tcPr>
          <w:p w14:paraId="4CB795BD"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b/>
                <w:bCs/>
                <w:sz w:val="18"/>
                <w:szCs w:val="18"/>
                <w:lang w:eastAsia="ru-RU"/>
              </w:rPr>
              <w:t>2. Кадровое администрирование</w:t>
            </w:r>
          </w:p>
        </w:tc>
      </w:tr>
      <w:tr w:rsidR="005A705B" w:rsidRPr="003D0BB9" w14:paraId="1AE46F8A" w14:textId="77777777" w:rsidTr="00DF6D21">
        <w:trPr>
          <w:trHeight w:val="20"/>
        </w:trPr>
        <w:tc>
          <w:tcPr>
            <w:tcW w:w="198" w:type="pct"/>
            <w:vMerge w:val="restart"/>
            <w:shd w:val="clear" w:color="auto" w:fill="auto"/>
            <w:noWrap/>
            <w:vAlign w:val="center"/>
            <w:hideMark/>
          </w:tcPr>
          <w:p w14:paraId="04AB25B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2.1.</w:t>
            </w:r>
          </w:p>
        </w:tc>
        <w:tc>
          <w:tcPr>
            <w:tcW w:w="822" w:type="pct"/>
            <w:vMerge w:val="restart"/>
            <w:shd w:val="clear" w:color="auto" w:fill="auto"/>
            <w:vAlign w:val="center"/>
            <w:hideMark/>
          </w:tcPr>
          <w:p w14:paraId="34D2C6F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Оформление документов при приеме на работу</w:t>
            </w:r>
          </w:p>
        </w:tc>
        <w:tc>
          <w:tcPr>
            <w:tcW w:w="1363" w:type="pct"/>
            <w:shd w:val="clear" w:color="auto" w:fill="auto"/>
            <w:vAlign w:val="center"/>
            <w:hideMark/>
          </w:tcPr>
          <w:p w14:paraId="15285B6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на прием</w:t>
            </w:r>
          </w:p>
        </w:tc>
        <w:tc>
          <w:tcPr>
            <w:tcW w:w="535" w:type="pct"/>
            <w:shd w:val="clear" w:color="auto" w:fill="auto"/>
            <w:vAlign w:val="center"/>
            <w:hideMark/>
          </w:tcPr>
          <w:p w14:paraId="4848796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1F665A9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34ADCAC4" w14:textId="5CDEFF99"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на прием  в системе Битрикс24.</w:t>
            </w:r>
            <w:r w:rsidRPr="003D0BB9">
              <w:rPr>
                <w:rFonts w:ascii="Times New Roman" w:eastAsia="Times New Roman" w:hAnsi="Times New Roman" w:cs="Times New Roman"/>
                <w:sz w:val="18"/>
                <w:szCs w:val="18"/>
                <w:lang w:eastAsia="ru-RU"/>
              </w:rPr>
              <w:br/>
              <w:t>В случае приема работника на дистанционный формат работы дополнительно пакет документов в сканированном виде (паспорт, ИНН, СНИЛС, документы об образовании, документы воинского учета, трудовая книжка/, свид-во о браке, о рождении детей) – перечень документов зависит от возраста и личных обстоятельств кандидата, ответственный за полноту и актуальность документов для трудоустройства – менеджер по подбору персонала.</w:t>
            </w:r>
          </w:p>
        </w:tc>
        <w:tc>
          <w:tcPr>
            <w:tcW w:w="833" w:type="pct"/>
            <w:shd w:val="clear" w:color="auto" w:fill="auto"/>
            <w:vAlign w:val="center"/>
            <w:hideMark/>
          </w:tcPr>
          <w:p w14:paraId="0A48835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рабочего дня, предшествующего дню приема</w:t>
            </w:r>
          </w:p>
        </w:tc>
      </w:tr>
      <w:tr w:rsidR="005A705B" w:rsidRPr="003D0BB9" w14:paraId="7B7D5F86" w14:textId="77777777" w:rsidTr="00DF6D21">
        <w:trPr>
          <w:trHeight w:val="20"/>
        </w:trPr>
        <w:tc>
          <w:tcPr>
            <w:tcW w:w="198" w:type="pct"/>
            <w:vMerge/>
            <w:shd w:val="clear" w:color="auto" w:fill="auto"/>
            <w:noWrap/>
            <w:vAlign w:val="center"/>
          </w:tcPr>
          <w:p w14:paraId="4897B21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E96DAB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7C527713"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пакета документов при приеме</w:t>
            </w:r>
          </w:p>
        </w:tc>
        <w:tc>
          <w:tcPr>
            <w:tcW w:w="535" w:type="pct"/>
            <w:shd w:val="clear" w:color="auto" w:fill="auto"/>
            <w:vAlign w:val="center"/>
            <w:hideMark/>
          </w:tcPr>
          <w:p w14:paraId="02AEFBD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0DFFCB7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292D205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Трудовой договор</w:t>
            </w:r>
            <w:r w:rsidRPr="003D0BB9">
              <w:rPr>
                <w:rFonts w:ascii="Times New Roman" w:eastAsia="Times New Roman" w:hAnsi="Times New Roman" w:cs="Times New Roman"/>
                <w:sz w:val="18"/>
                <w:szCs w:val="18"/>
                <w:lang w:eastAsia="ru-RU"/>
              </w:rPr>
              <w:br/>
              <w:t>Приказ о приеме</w:t>
            </w:r>
            <w:r w:rsidRPr="003D0BB9">
              <w:rPr>
                <w:rFonts w:ascii="Times New Roman" w:eastAsia="Times New Roman" w:hAnsi="Times New Roman" w:cs="Times New Roman"/>
                <w:sz w:val="18"/>
                <w:szCs w:val="18"/>
                <w:lang w:eastAsia="ru-RU"/>
              </w:rPr>
              <w:br/>
              <w:t xml:space="preserve">Личная карточка </w:t>
            </w:r>
            <w:r w:rsidRPr="003D0BB9">
              <w:rPr>
                <w:rFonts w:ascii="Times New Roman" w:eastAsia="Times New Roman" w:hAnsi="Times New Roman" w:cs="Times New Roman"/>
                <w:sz w:val="18"/>
                <w:szCs w:val="18"/>
                <w:lang w:eastAsia="ru-RU"/>
              </w:rPr>
              <w:lastRenderedPageBreak/>
              <w:t>Т-2 (при необходимости)</w:t>
            </w:r>
          </w:p>
          <w:p w14:paraId="433FB75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Согласие на обработку перс. Данных</w:t>
            </w:r>
          </w:p>
          <w:p w14:paraId="7E68CAA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Карточка по форме 10</w:t>
            </w:r>
          </w:p>
          <w:p w14:paraId="15348C1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на выплату заработной платы</w:t>
            </w:r>
          </w:p>
          <w:p w14:paraId="1BF02E2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Договор о мат от-ти</w:t>
            </w:r>
          </w:p>
          <w:p w14:paraId="682713B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бывшего госслужащего</w:t>
            </w:r>
          </w:p>
          <w:p w14:paraId="3E2C17E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(Перечень документов зависит от условий труда и может увеличиваться при необходимости)</w:t>
            </w:r>
          </w:p>
        </w:tc>
        <w:tc>
          <w:tcPr>
            <w:tcW w:w="833" w:type="pct"/>
            <w:shd w:val="clear" w:color="auto" w:fill="auto"/>
            <w:vAlign w:val="center"/>
            <w:hideMark/>
          </w:tcPr>
          <w:p w14:paraId="3C9D597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Не позднее даты приема</w:t>
            </w:r>
          </w:p>
        </w:tc>
      </w:tr>
      <w:tr w:rsidR="005A705B" w:rsidRPr="003D0BB9" w14:paraId="56253646" w14:textId="77777777" w:rsidTr="00DF6D21">
        <w:trPr>
          <w:trHeight w:val="20"/>
        </w:trPr>
        <w:tc>
          <w:tcPr>
            <w:tcW w:w="198" w:type="pct"/>
            <w:vMerge/>
            <w:shd w:val="clear" w:color="auto" w:fill="auto"/>
            <w:noWrap/>
            <w:vAlign w:val="center"/>
          </w:tcPr>
          <w:p w14:paraId="13C69437"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430B143"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1B0D226C"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Ознакомление работника </w:t>
            </w:r>
          </w:p>
        </w:tc>
        <w:tc>
          <w:tcPr>
            <w:tcW w:w="535" w:type="pct"/>
            <w:shd w:val="clear" w:color="auto" w:fill="auto"/>
            <w:vAlign w:val="center"/>
            <w:hideMark/>
          </w:tcPr>
          <w:p w14:paraId="61EE3CD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0BA1A38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530B698E" w14:textId="7CFC4E69"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Трудовой договор (до подписания ТД)</w:t>
            </w:r>
            <w:r w:rsidRPr="003D0BB9">
              <w:rPr>
                <w:rFonts w:ascii="Times New Roman" w:eastAsia="Times New Roman" w:hAnsi="Times New Roman" w:cs="Times New Roman"/>
                <w:sz w:val="18"/>
                <w:szCs w:val="18"/>
                <w:lang w:eastAsia="ru-RU"/>
              </w:rPr>
              <w:br/>
              <w:t>Приказ о приеме</w:t>
            </w:r>
            <w:r w:rsidRPr="003D0BB9">
              <w:rPr>
                <w:rFonts w:ascii="Times New Roman" w:eastAsia="Times New Roman" w:hAnsi="Times New Roman" w:cs="Times New Roman"/>
                <w:sz w:val="18"/>
                <w:szCs w:val="18"/>
                <w:lang w:eastAsia="ru-RU"/>
              </w:rPr>
              <w:br/>
              <w:t>Личная карточка Т-2</w:t>
            </w:r>
            <w:r w:rsidR="00E452F8" w:rsidRPr="003D0BB9">
              <w:rPr>
                <w:rFonts w:ascii="Times New Roman" w:eastAsia="Times New Roman" w:hAnsi="Times New Roman" w:cs="Times New Roman"/>
                <w:sz w:val="18"/>
                <w:szCs w:val="18"/>
                <w:lang w:eastAsia="ru-RU"/>
              </w:rPr>
              <w:t>, Форма 10,</w:t>
            </w:r>
            <w:r w:rsidRPr="003D0BB9">
              <w:rPr>
                <w:rFonts w:ascii="Times New Roman" w:eastAsia="Times New Roman" w:hAnsi="Times New Roman" w:cs="Times New Roman"/>
                <w:sz w:val="18"/>
                <w:szCs w:val="18"/>
                <w:lang w:eastAsia="ru-RU"/>
              </w:rPr>
              <w:br/>
              <w:t>ЛНА (до подписания ТД)</w:t>
            </w:r>
          </w:p>
          <w:p w14:paraId="77DD3B8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Должностная инструкция</w:t>
            </w:r>
          </w:p>
          <w:p w14:paraId="7D42C80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Положение о подразделении</w:t>
            </w:r>
          </w:p>
        </w:tc>
        <w:tc>
          <w:tcPr>
            <w:tcW w:w="833" w:type="pct"/>
            <w:shd w:val="clear" w:color="auto" w:fill="auto"/>
            <w:vAlign w:val="center"/>
            <w:hideMark/>
          </w:tcPr>
          <w:p w14:paraId="0600576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приема</w:t>
            </w:r>
          </w:p>
        </w:tc>
      </w:tr>
      <w:tr w:rsidR="005A705B" w:rsidRPr="003D0BB9" w14:paraId="3011F894" w14:textId="77777777" w:rsidTr="00DF6D21">
        <w:trPr>
          <w:trHeight w:val="20"/>
        </w:trPr>
        <w:tc>
          <w:tcPr>
            <w:tcW w:w="198" w:type="pct"/>
            <w:vMerge/>
            <w:shd w:val="clear" w:color="auto" w:fill="auto"/>
            <w:noWrap/>
            <w:vAlign w:val="center"/>
          </w:tcPr>
          <w:p w14:paraId="6C9FF5F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FAB0893"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6F74CA23"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Отправка второго экземпляра подписанного всеми сторонами трудового договора работнику на дистанционном формате работы или находящемуся в регионе</w:t>
            </w:r>
          </w:p>
        </w:tc>
        <w:tc>
          <w:tcPr>
            <w:tcW w:w="535" w:type="pct"/>
            <w:shd w:val="clear" w:color="auto" w:fill="auto"/>
            <w:vAlign w:val="center"/>
            <w:hideMark/>
          </w:tcPr>
          <w:p w14:paraId="6E7B9FA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17A84B6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2E611C1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Трудовой договор</w:t>
            </w:r>
          </w:p>
        </w:tc>
        <w:tc>
          <w:tcPr>
            <w:tcW w:w="833" w:type="pct"/>
            <w:shd w:val="clear" w:color="auto" w:fill="auto"/>
            <w:vAlign w:val="center"/>
            <w:hideMark/>
          </w:tcPr>
          <w:p w14:paraId="5E7E586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3-х рабочих дней после подписания</w:t>
            </w:r>
          </w:p>
        </w:tc>
      </w:tr>
      <w:tr w:rsidR="00E452F8" w:rsidRPr="003D0BB9" w14:paraId="2575285F" w14:textId="77777777" w:rsidTr="005A705B">
        <w:trPr>
          <w:trHeight w:val="20"/>
        </w:trPr>
        <w:tc>
          <w:tcPr>
            <w:tcW w:w="198" w:type="pct"/>
            <w:vMerge/>
            <w:noWrap/>
            <w:vAlign w:val="center"/>
          </w:tcPr>
          <w:p w14:paraId="4ED85E6D" w14:textId="77777777" w:rsidR="00E452F8" w:rsidRPr="003D0BB9" w:rsidRDefault="00E452F8" w:rsidP="003E0AF9">
            <w:pPr>
              <w:spacing w:after="0" w:line="240" w:lineRule="auto"/>
              <w:jc w:val="center"/>
              <w:rPr>
                <w:rFonts w:ascii="Times New Roman" w:eastAsia="Times New Roman" w:hAnsi="Times New Roman" w:cs="Times New Roman"/>
                <w:sz w:val="18"/>
                <w:szCs w:val="18"/>
                <w:lang w:eastAsia="ru-RU"/>
              </w:rPr>
            </w:pPr>
          </w:p>
        </w:tc>
        <w:tc>
          <w:tcPr>
            <w:tcW w:w="822" w:type="pct"/>
            <w:vMerge/>
            <w:vAlign w:val="center"/>
          </w:tcPr>
          <w:p w14:paraId="5DAB5968" w14:textId="77777777" w:rsidR="00E452F8" w:rsidRPr="003D0BB9" w:rsidRDefault="00E452F8" w:rsidP="003E0AF9">
            <w:pPr>
              <w:spacing w:after="0" w:line="240" w:lineRule="auto"/>
              <w:rPr>
                <w:rFonts w:ascii="Times New Roman" w:eastAsia="Times New Roman" w:hAnsi="Times New Roman" w:cs="Times New Roman"/>
                <w:b/>
                <w:bCs/>
                <w:sz w:val="18"/>
                <w:szCs w:val="18"/>
                <w:lang w:eastAsia="ru-RU"/>
              </w:rPr>
            </w:pPr>
          </w:p>
        </w:tc>
        <w:tc>
          <w:tcPr>
            <w:tcW w:w="1363" w:type="pct"/>
            <w:vAlign w:val="center"/>
          </w:tcPr>
          <w:p w14:paraId="1191D482" w14:textId="3DD31470" w:rsidR="00E452F8" w:rsidRPr="003D0BB9" w:rsidRDefault="00E452F8"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Отправка уведомления о приеме в военкомат</w:t>
            </w:r>
          </w:p>
        </w:tc>
        <w:tc>
          <w:tcPr>
            <w:tcW w:w="535" w:type="pct"/>
            <w:vAlign w:val="center"/>
          </w:tcPr>
          <w:p w14:paraId="22923E05" w14:textId="3AC8E9D1" w:rsidR="00E452F8" w:rsidRPr="003D0BB9" w:rsidRDefault="00E452F8"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vAlign w:val="center"/>
          </w:tcPr>
          <w:p w14:paraId="5F620188" w14:textId="77777777" w:rsidR="00E452F8" w:rsidRPr="003D0BB9" w:rsidRDefault="00E452F8" w:rsidP="003E0AF9">
            <w:pPr>
              <w:spacing w:after="0" w:line="240" w:lineRule="auto"/>
              <w:jc w:val="center"/>
              <w:rPr>
                <w:rFonts w:ascii="Times New Roman" w:eastAsia="Times New Roman" w:hAnsi="Times New Roman" w:cs="Times New Roman"/>
                <w:b/>
                <w:bCs/>
                <w:sz w:val="18"/>
                <w:szCs w:val="18"/>
                <w:lang w:eastAsia="ru-RU"/>
              </w:rPr>
            </w:pPr>
          </w:p>
        </w:tc>
        <w:tc>
          <w:tcPr>
            <w:tcW w:w="759" w:type="pct"/>
            <w:vAlign w:val="center"/>
          </w:tcPr>
          <w:p w14:paraId="4DE1B5B1" w14:textId="69E938F6" w:rsidR="00E452F8" w:rsidRPr="003D0BB9" w:rsidRDefault="00E452F8"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Уведомление о приеме</w:t>
            </w:r>
          </w:p>
        </w:tc>
        <w:tc>
          <w:tcPr>
            <w:tcW w:w="833" w:type="pct"/>
            <w:vAlign w:val="center"/>
          </w:tcPr>
          <w:p w14:paraId="670427BB" w14:textId="3BFF392E" w:rsidR="00E452F8" w:rsidRPr="003D0BB9" w:rsidRDefault="00E452F8"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5 дней с даты приема</w:t>
            </w:r>
          </w:p>
        </w:tc>
      </w:tr>
      <w:tr w:rsidR="005A705B" w:rsidRPr="003D0BB9" w14:paraId="16E97420" w14:textId="77777777" w:rsidTr="00DF6D21">
        <w:trPr>
          <w:trHeight w:val="20"/>
        </w:trPr>
        <w:tc>
          <w:tcPr>
            <w:tcW w:w="198" w:type="pct"/>
            <w:vMerge/>
            <w:shd w:val="clear" w:color="auto" w:fill="auto"/>
            <w:noWrap/>
            <w:vAlign w:val="center"/>
          </w:tcPr>
          <w:p w14:paraId="3C7A101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1C849C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6BC22D34"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личного дела работника</w:t>
            </w:r>
          </w:p>
        </w:tc>
        <w:tc>
          <w:tcPr>
            <w:tcW w:w="535" w:type="pct"/>
            <w:shd w:val="clear" w:color="auto" w:fill="auto"/>
            <w:vAlign w:val="center"/>
            <w:hideMark/>
          </w:tcPr>
          <w:p w14:paraId="134D17A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0F9153F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554DD1BD" w14:textId="161EF5FA"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Т-2</w:t>
            </w:r>
            <w:r w:rsidR="00E452F8" w:rsidRPr="003D0BB9">
              <w:rPr>
                <w:rFonts w:ascii="Times New Roman" w:eastAsia="Times New Roman" w:hAnsi="Times New Roman" w:cs="Times New Roman"/>
                <w:sz w:val="18"/>
                <w:szCs w:val="18"/>
                <w:lang w:eastAsia="ru-RU"/>
              </w:rPr>
              <w:t>, Форма 10,</w:t>
            </w:r>
            <w:r w:rsidRPr="003D0BB9">
              <w:rPr>
                <w:rFonts w:ascii="Times New Roman" w:eastAsia="Times New Roman" w:hAnsi="Times New Roman" w:cs="Times New Roman"/>
                <w:sz w:val="18"/>
                <w:szCs w:val="18"/>
                <w:lang w:eastAsia="ru-RU"/>
              </w:rPr>
              <w:br/>
            </w:r>
            <w:r w:rsidR="00E452F8" w:rsidRPr="003D0BB9">
              <w:rPr>
                <w:rFonts w:ascii="Times New Roman" w:eastAsia="Times New Roman" w:hAnsi="Times New Roman" w:cs="Times New Roman"/>
                <w:sz w:val="18"/>
                <w:szCs w:val="18"/>
                <w:lang w:eastAsia="ru-RU"/>
              </w:rPr>
              <w:t>с</w:t>
            </w:r>
            <w:r w:rsidRPr="003D0BB9">
              <w:rPr>
                <w:rFonts w:ascii="Times New Roman" w:eastAsia="Times New Roman" w:hAnsi="Times New Roman" w:cs="Times New Roman"/>
                <w:sz w:val="18"/>
                <w:szCs w:val="18"/>
                <w:lang w:eastAsia="ru-RU"/>
              </w:rPr>
              <w:t>огласие на обработку перс.данных</w:t>
            </w:r>
            <w:r w:rsidRPr="003D0BB9">
              <w:rPr>
                <w:rFonts w:ascii="Times New Roman" w:eastAsia="Times New Roman" w:hAnsi="Times New Roman" w:cs="Times New Roman"/>
                <w:sz w:val="18"/>
                <w:szCs w:val="18"/>
                <w:lang w:eastAsia="ru-RU"/>
              </w:rPr>
              <w:br/>
              <w:t>Трудовой договор</w:t>
            </w:r>
          </w:p>
          <w:p w14:paraId="2574184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Должностная инструкция</w:t>
            </w:r>
          </w:p>
        </w:tc>
        <w:tc>
          <w:tcPr>
            <w:tcW w:w="833" w:type="pct"/>
            <w:shd w:val="clear" w:color="auto" w:fill="auto"/>
            <w:vAlign w:val="center"/>
            <w:hideMark/>
          </w:tcPr>
          <w:p w14:paraId="71D5173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приема</w:t>
            </w:r>
          </w:p>
        </w:tc>
      </w:tr>
      <w:tr w:rsidR="005A705B" w:rsidRPr="003D0BB9" w14:paraId="6FF13487" w14:textId="77777777" w:rsidTr="00DF6D21">
        <w:trPr>
          <w:trHeight w:val="20"/>
        </w:trPr>
        <w:tc>
          <w:tcPr>
            <w:tcW w:w="198" w:type="pct"/>
            <w:vMerge w:val="restart"/>
            <w:shd w:val="clear" w:color="auto" w:fill="auto"/>
            <w:noWrap/>
            <w:vAlign w:val="center"/>
            <w:hideMark/>
          </w:tcPr>
          <w:p w14:paraId="1518B7E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2.2.</w:t>
            </w:r>
          </w:p>
        </w:tc>
        <w:tc>
          <w:tcPr>
            <w:tcW w:w="822" w:type="pct"/>
            <w:vMerge w:val="restart"/>
            <w:shd w:val="clear" w:color="auto" w:fill="auto"/>
            <w:vAlign w:val="center"/>
            <w:hideMark/>
          </w:tcPr>
          <w:p w14:paraId="70550A2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Оформление документов по учету и движению кадров</w:t>
            </w:r>
          </w:p>
        </w:tc>
        <w:tc>
          <w:tcPr>
            <w:tcW w:w="1363" w:type="pct"/>
            <w:shd w:val="clear" w:color="auto" w:fill="auto"/>
            <w:vAlign w:val="center"/>
          </w:tcPr>
          <w:p w14:paraId="0973CBE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Уведомление об изменении существенных условий трудового договора</w:t>
            </w:r>
          </w:p>
        </w:tc>
        <w:tc>
          <w:tcPr>
            <w:tcW w:w="535" w:type="pct"/>
            <w:shd w:val="clear" w:color="auto" w:fill="auto"/>
            <w:vAlign w:val="center"/>
          </w:tcPr>
          <w:p w14:paraId="3A61D38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55FDAD6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7FF11DF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Уведомление работнику об изменениях</w:t>
            </w:r>
          </w:p>
        </w:tc>
        <w:tc>
          <w:tcPr>
            <w:tcW w:w="833" w:type="pct"/>
            <w:shd w:val="clear" w:color="auto" w:fill="auto"/>
            <w:vAlign w:val="center"/>
          </w:tcPr>
          <w:p w14:paraId="601710E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 необходимости</w:t>
            </w:r>
          </w:p>
        </w:tc>
      </w:tr>
      <w:tr w:rsidR="005A705B" w:rsidRPr="003D0BB9" w14:paraId="3203A6E1" w14:textId="77777777" w:rsidTr="00DF6D21">
        <w:trPr>
          <w:trHeight w:val="20"/>
        </w:trPr>
        <w:tc>
          <w:tcPr>
            <w:tcW w:w="198" w:type="pct"/>
            <w:vMerge/>
            <w:shd w:val="clear" w:color="auto" w:fill="auto"/>
            <w:noWrap/>
            <w:vAlign w:val="center"/>
          </w:tcPr>
          <w:p w14:paraId="1379167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76034D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30D7F2E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на перевод работника или изменение заработной платы/оплаты труда/графика работы</w:t>
            </w:r>
          </w:p>
        </w:tc>
        <w:tc>
          <w:tcPr>
            <w:tcW w:w="535" w:type="pct"/>
            <w:shd w:val="clear" w:color="auto" w:fill="auto"/>
            <w:vAlign w:val="center"/>
          </w:tcPr>
          <w:p w14:paraId="678D3BE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sz w:val="18"/>
                <w:szCs w:val="18"/>
                <w:lang w:eastAsia="ru-RU"/>
              </w:rPr>
              <w:t> </w:t>
            </w:r>
          </w:p>
        </w:tc>
        <w:tc>
          <w:tcPr>
            <w:tcW w:w="490" w:type="pct"/>
            <w:shd w:val="clear" w:color="auto" w:fill="auto"/>
            <w:vAlign w:val="center"/>
          </w:tcPr>
          <w:p w14:paraId="303F5C5E"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val="en-US"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09C7410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Битрикс24</w:t>
            </w:r>
          </w:p>
        </w:tc>
        <w:tc>
          <w:tcPr>
            <w:tcW w:w="833" w:type="pct"/>
            <w:shd w:val="clear" w:color="auto" w:fill="auto"/>
            <w:vAlign w:val="center"/>
          </w:tcPr>
          <w:p w14:paraId="3C15F92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Не позднее рабочего дня, предшествующего переводу </w:t>
            </w:r>
          </w:p>
        </w:tc>
      </w:tr>
      <w:tr w:rsidR="005A705B" w:rsidRPr="003D0BB9" w14:paraId="54FB8A1E" w14:textId="77777777" w:rsidTr="00DF6D21">
        <w:trPr>
          <w:trHeight w:val="20"/>
        </w:trPr>
        <w:tc>
          <w:tcPr>
            <w:tcW w:w="198" w:type="pct"/>
            <w:vMerge/>
            <w:shd w:val="clear" w:color="auto" w:fill="auto"/>
            <w:noWrap/>
            <w:vAlign w:val="center"/>
          </w:tcPr>
          <w:p w14:paraId="5125E68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60A566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5A1D3E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пакета документов при переводе</w:t>
            </w:r>
          </w:p>
        </w:tc>
        <w:tc>
          <w:tcPr>
            <w:tcW w:w="535" w:type="pct"/>
            <w:shd w:val="clear" w:color="auto" w:fill="auto"/>
            <w:vAlign w:val="center"/>
            <w:hideMark/>
          </w:tcPr>
          <w:p w14:paraId="6C4B5C5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22229FD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hideMark/>
          </w:tcPr>
          <w:p w14:paraId="255AEF5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Уведомление работнику об изменениях (при необходимости заблаговременного предупреждения)</w:t>
            </w:r>
          </w:p>
          <w:p w14:paraId="2C9BEC1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Дополнительное соглашение к трудовому договору об изменениях</w:t>
            </w:r>
            <w:r w:rsidRPr="003D0BB9">
              <w:rPr>
                <w:rFonts w:ascii="Times New Roman" w:eastAsia="Times New Roman" w:hAnsi="Times New Roman" w:cs="Times New Roman"/>
                <w:sz w:val="18"/>
                <w:szCs w:val="18"/>
                <w:lang w:eastAsia="ru-RU"/>
              </w:rPr>
              <w:br/>
              <w:t>Приказ на перевод</w:t>
            </w:r>
          </w:p>
          <w:p w14:paraId="74BC026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График сменности (при сменном режиме)</w:t>
            </w:r>
          </w:p>
          <w:p w14:paraId="6BB4BBB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Должностная инструкция</w:t>
            </w:r>
          </w:p>
          <w:p w14:paraId="0F91A82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Положение о подразделении</w:t>
            </w:r>
          </w:p>
        </w:tc>
        <w:tc>
          <w:tcPr>
            <w:tcW w:w="833" w:type="pct"/>
            <w:shd w:val="clear" w:color="auto" w:fill="auto"/>
            <w:vAlign w:val="center"/>
            <w:hideMark/>
          </w:tcPr>
          <w:p w14:paraId="61ECD02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Не позднее даты изменений</w:t>
            </w:r>
          </w:p>
        </w:tc>
      </w:tr>
      <w:tr w:rsidR="005A705B" w:rsidRPr="003D0BB9" w14:paraId="34070C71" w14:textId="77777777" w:rsidTr="00DF6D21">
        <w:trPr>
          <w:trHeight w:val="20"/>
        </w:trPr>
        <w:tc>
          <w:tcPr>
            <w:tcW w:w="198" w:type="pct"/>
            <w:vMerge/>
            <w:shd w:val="clear" w:color="auto" w:fill="auto"/>
            <w:noWrap/>
            <w:vAlign w:val="center"/>
          </w:tcPr>
          <w:p w14:paraId="50EE821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90129A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6CA7FD8D"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Ознакомление работника </w:t>
            </w:r>
          </w:p>
        </w:tc>
        <w:tc>
          <w:tcPr>
            <w:tcW w:w="535" w:type="pct"/>
            <w:shd w:val="clear" w:color="auto" w:fill="auto"/>
            <w:vAlign w:val="center"/>
            <w:hideMark/>
          </w:tcPr>
          <w:p w14:paraId="03B6FD2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1E1B005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hideMark/>
          </w:tcPr>
          <w:p w14:paraId="0CE7BE8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Уведомление работнику об изменениях (при необходимости заблаговременного предупреждения)</w:t>
            </w:r>
          </w:p>
          <w:p w14:paraId="3185F79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Дополнительное соглашение к трудовому договору об изменениях</w:t>
            </w:r>
            <w:r w:rsidRPr="003D0BB9">
              <w:rPr>
                <w:rFonts w:ascii="Times New Roman" w:eastAsia="Times New Roman" w:hAnsi="Times New Roman" w:cs="Times New Roman"/>
                <w:sz w:val="18"/>
                <w:szCs w:val="18"/>
                <w:lang w:eastAsia="ru-RU"/>
              </w:rPr>
              <w:br/>
              <w:t>Приказ на перевод</w:t>
            </w:r>
          </w:p>
          <w:p w14:paraId="7B7964C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График сменности (при сменном режиме)</w:t>
            </w:r>
          </w:p>
          <w:p w14:paraId="7B1C143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Должностная инструкция</w:t>
            </w:r>
          </w:p>
          <w:p w14:paraId="7F40476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Положение о подразделении</w:t>
            </w:r>
          </w:p>
        </w:tc>
        <w:tc>
          <w:tcPr>
            <w:tcW w:w="833" w:type="pct"/>
            <w:shd w:val="clear" w:color="auto" w:fill="auto"/>
            <w:vAlign w:val="center"/>
            <w:hideMark/>
          </w:tcPr>
          <w:p w14:paraId="60017C3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оформления/при существенном изменении условий ТД, не позднее чем за 2 месяца до начала изменений.</w:t>
            </w:r>
          </w:p>
        </w:tc>
      </w:tr>
      <w:tr w:rsidR="005A705B" w:rsidRPr="003D0BB9" w14:paraId="3A183E5B" w14:textId="77777777" w:rsidTr="00DF6D21">
        <w:trPr>
          <w:trHeight w:val="20"/>
        </w:trPr>
        <w:tc>
          <w:tcPr>
            <w:tcW w:w="198" w:type="pct"/>
            <w:vMerge/>
            <w:shd w:val="clear" w:color="auto" w:fill="auto"/>
            <w:noWrap/>
            <w:vAlign w:val="center"/>
          </w:tcPr>
          <w:p w14:paraId="0D75295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2BEA8DE"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7613F7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Отправка второго экземпляра подписанного всеми сторонами дополнительного соглашения к трудовому договору работнику на дистанционном формате работы или находящемуся в регионе</w:t>
            </w:r>
          </w:p>
        </w:tc>
        <w:tc>
          <w:tcPr>
            <w:tcW w:w="535" w:type="pct"/>
            <w:shd w:val="clear" w:color="auto" w:fill="auto"/>
            <w:vAlign w:val="center"/>
            <w:hideMark/>
          </w:tcPr>
          <w:p w14:paraId="78CB900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3460CB9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006FF7B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Дополнительное соглашение к трудовому договору</w:t>
            </w:r>
          </w:p>
        </w:tc>
        <w:tc>
          <w:tcPr>
            <w:tcW w:w="833" w:type="pct"/>
            <w:shd w:val="clear" w:color="auto" w:fill="auto"/>
            <w:vAlign w:val="center"/>
            <w:hideMark/>
          </w:tcPr>
          <w:p w14:paraId="627EEB5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3-х рабочих дней после подписания</w:t>
            </w:r>
          </w:p>
        </w:tc>
      </w:tr>
      <w:tr w:rsidR="005A705B" w:rsidRPr="003D0BB9" w14:paraId="057062CC" w14:textId="77777777" w:rsidTr="00DF6D21">
        <w:trPr>
          <w:trHeight w:val="20"/>
        </w:trPr>
        <w:tc>
          <w:tcPr>
            <w:tcW w:w="198" w:type="pct"/>
            <w:vMerge/>
            <w:shd w:val="clear" w:color="auto" w:fill="auto"/>
            <w:noWrap/>
            <w:vAlign w:val="center"/>
          </w:tcPr>
          <w:p w14:paraId="4F1CF9C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5A65302"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78CB2ACC"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личного дела работника</w:t>
            </w:r>
          </w:p>
        </w:tc>
        <w:tc>
          <w:tcPr>
            <w:tcW w:w="535" w:type="pct"/>
            <w:shd w:val="clear" w:color="auto" w:fill="auto"/>
            <w:vAlign w:val="center"/>
            <w:hideMark/>
          </w:tcPr>
          <w:p w14:paraId="2535C15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1A47939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46F6691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Т-2</w:t>
            </w:r>
            <w:r w:rsidRPr="003D0BB9">
              <w:rPr>
                <w:rFonts w:ascii="Times New Roman" w:eastAsia="Times New Roman" w:hAnsi="Times New Roman" w:cs="Times New Roman"/>
                <w:sz w:val="18"/>
                <w:szCs w:val="18"/>
                <w:lang w:eastAsia="ru-RU"/>
              </w:rPr>
              <w:br/>
              <w:t xml:space="preserve">Уведомление работнику об изменениях Дополнительное соглашение к трудовому договору </w:t>
            </w:r>
          </w:p>
          <w:p w14:paraId="762A71A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Должностная инструкция</w:t>
            </w:r>
          </w:p>
          <w:p w14:paraId="55569C0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Положение о подразделении</w:t>
            </w:r>
          </w:p>
        </w:tc>
        <w:tc>
          <w:tcPr>
            <w:tcW w:w="833" w:type="pct"/>
            <w:shd w:val="clear" w:color="auto" w:fill="auto"/>
            <w:vAlign w:val="center"/>
            <w:hideMark/>
          </w:tcPr>
          <w:p w14:paraId="76ADD27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оформления</w:t>
            </w:r>
          </w:p>
        </w:tc>
      </w:tr>
      <w:tr w:rsidR="005A705B" w:rsidRPr="003D0BB9" w14:paraId="7967B5E8" w14:textId="77777777" w:rsidTr="00DF6D21">
        <w:trPr>
          <w:trHeight w:val="20"/>
        </w:trPr>
        <w:tc>
          <w:tcPr>
            <w:tcW w:w="198" w:type="pct"/>
            <w:vMerge w:val="restart"/>
            <w:shd w:val="clear" w:color="auto" w:fill="auto"/>
            <w:noWrap/>
            <w:vAlign w:val="center"/>
            <w:hideMark/>
          </w:tcPr>
          <w:p w14:paraId="438AE2E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2.3.</w:t>
            </w:r>
          </w:p>
        </w:tc>
        <w:tc>
          <w:tcPr>
            <w:tcW w:w="822" w:type="pct"/>
            <w:vMerge w:val="restart"/>
            <w:shd w:val="clear" w:color="auto" w:fill="auto"/>
            <w:vAlign w:val="center"/>
            <w:hideMark/>
          </w:tcPr>
          <w:p w14:paraId="422EC97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Оформление документов по увольнению</w:t>
            </w:r>
          </w:p>
        </w:tc>
        <w:tc>
          <w:tcPr>
            <w:tcW w:w="1363" w:type="pct"/>
            <w:shd w:val="clear" w:color="auto" w:fill="auto"/>
            <w:vAlign w:val="center"/>
            <w:hideMark/>
          </w:tcPr>
          <w:p w14:paraId="17F40AD7"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Задание на увольнение работника </w:t>
            </w:r>
          </w:p>
        </w:tc>
        <w:tc>
          <w:tcPr>
            <w:tcW w:w="535" w:type="pct"/>
            <w:shd w:val="clear" w:color="auto" w:fill="auto"/>
            <w:vAlign w:val="center"/>
            <w:hideMark/>
          </w:tcPr>
          <w:p w14:paraId="0850927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490" w:type="pct"/>
            <w:shd w:val="clear" w:color="auto" w:fill="auto"/>
            <w:vAlign w:val="center"/>
            <w:hideMark/>
          </w:tcPr>
          <w:p w14:paraId="160F366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60A69AC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на увольнение работника в системе Битрикс24</w:t>
            </w:r>
            <w:r w:rsidRPr="003D0BB9">
              <w:rPr>
                <w:rFonts w:ascii="Times New Roman" w:eastAsia="Times New Roman" w:hAnsi="Times New Roman" w:cs="Times New Roman"/>
                <w:sz w:val="18"/>
                <w:szCs w:val="18"/>
                <w:lang w:eastAsia="ru-RU"/>
              </w:rPr>
              <w:br/>
              <w:t>Заявление об увольнении/пакет документов при увольнении по инициативе работодателя/подписанное соглашение о расторжении трудового договора/</w:t>
            </w:r>
          </w:p>
          <w:p w14:paraId="728BC4B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Пакет документов при увольнении по обстоятельствам, не зависящим от воли сторон – смерть работника, призыв в армию, </w:t>
            </w:r>
            <w:r w:rsidRPr="003D0BB9">
              <w:rPr>
                <w:rFonts w:ascii="Times New Roman" w:eastAsia="Times New Roman" w:hAnsi="Times New Roman" w:cs="Times New Roman"/>
                <w:sz w:val="18"/>
                <w:szCs w:val="18"/>
                <w:lang w:eastAsia="ru-RU"/>
              </w:rPr>
              <w:lastRenderedPageBreak/>
              <w:t>заболевание и т.д.</w:t>
            </w:r>
          </w:p>
          <w:p w14:paraId="7705875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на отправку трудовой книжки</w:t>
            </w:r>
          </w:p>
        </w:tc>
        <w:tc>
          <w:tcPr>
            <w:tcW w:w="833" w:type="pct"/>
            <w:shd w:val="clear" w:color="auto" w:fill="auto"/>
            <w:vAlign w:val="center"/>
            <w:hideMark/>
          </w:tcPr>
          <w:p w14:paraId="2A2570D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В день подачи заявления/получения необходимых документов, но не позднее рабочего дня, предшествующего дате увольнения</w:t>
            </w:r>
            <w:r w:rsidRPr="003D0BB9" w:rsidDel="0008272E">
              <w:rPr>
                <w:rFonts w:ascii="Times New Roman" w:hAnsi="Times New Roman" w:cs="Times New Roman"/>
                <w:strike/>
                <w:sz w:val="18"/>
              </w:rPr>
              <w:t xml:space="preserve"> </w:t>
            </w:r>
            <w:r w:rsidRPr="003D0BB9">
              <w:rPr>
                <w:rFonts w:ascii="Times New Roman" w:eastAsia="Times New Roman" w:hAnsi="Times New Roman" w:cs="Times New Roman"/>
                <w:sz w:val="18"/>
                <w:szCs w:val="18"/>
                <w:lang w:eastAsia="ru-RU"/>
              </w:rPr>
              <w:t>В день подачи заявления/получения необходимых документов, но не позднее рабочего дня, предшествующего дате увольнения</w:t>
            </w:r>
          </w:p>
        </w:tc>
      </w:tr>
      <w:tr w:rsidR="005A705B" w:rsidRPr="003D0BB9" w14:paraId="2464C69C" w14:textId="77777777" w:rsidTr="00DF6D21">
        <w:trPr>
          <w:trHeight w:val="20"/>
        </w:trPr>
        <w:tc>
          <w:tcPr>
            <w:tcW w:w="198" w:type="pct"/>
            <w:vMerge/>
            <w:shd w:val="clear" w:color="auto" w:fill="auto"/>
            <w:noWrap/>
            <w:vAlign w:val="center"/>
          </w:tcPr>
          <w:p w14:paraId="1ABA8D8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01D34A0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21CBE947"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увольнения</w:t>
            </w:r>
          </w:p>
        </w:tc>
        <w:tc>
          <w:tcPr>
            <w:tcW w:w="535" w:type="pct"/>
            <w:shd w:val="clear" w:color="auto" w:fill="auto"/>
            <w:vAlign w:val="center"/>
            <w:hideMark/>
          </w:tcPr>
          <w:p w14:paraId="26C1108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57A2E8D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hideMark/>
          </w:tcPr>
          <w:p w14:paraId="1FCAB6D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Проверка наличия согласования руководителя</w:t>
            </w:r>
          </w:p>
          <w:p w14:paraId="3ED4A42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Проверка наличия согласования всех пунктов Обходного листа.</w:t>
            </w:r>
          </w:p>
          <w:p w14:paraId="7EA959E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об увольнении (акт об отказе подписать приказ при необходимости)</w:t>
            </w:r>
          </w:p>
          <w:p w14:paraId="41EB03E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Табель учета рабочего времени</w:t>
            </w:r>
          </w:p>
          <w:p w14:paraId="7001A10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СТД-Р</w:t>
            </w:r>
          </w:p>
          <w:p w14:paraId="098BDA9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на перечисление годовой/полугодовой премии</w:t>
            </w:r>
          </w:p>
        </w:tc>
        <w:tc>
          <w:tcPr>
            <w:tcW w:w="833" w:type="pct"/>
            <w:shd w:val="clear" w:color="auto" w:fill="auto"/>
            <w:vAlign w:val="center"/>
            <w:hideMark/>
          </w:tcPr>
          <w:p w14:paraId="554DCAAA" w14:textId="77777777" w:rsidR="005A705B" w:rsidRPr="003D0BB9" w:rsidRDefault="005A705B" w:rsidP="003E0AF9">
            <w:pPr>
              <w:spacing w:after="0" w:line="240" w:lineRule="auto"/>
              <w:rPr>
                <w:rFonts w:ascii="Times New Roman" w:eastAsia="Times New Roman" w:hAnsi="Times New Roman" w:cs="Times New Roman"/>
                <w:strike/>
                <w:sz w:val="18"/>
                <w:szCs w:val="18"/>
                <w:lang w:eastAsia="ru-RU"/>
              </w:rPr>
            </w:pPr>
            <w:r w:rsidRPr="003D0BB9">
              <w:rPr>
                <w:rFonts w:ascii="Times New Roman" w:eastAsia="Times New Roman" w:hAnsi="Times New Roman" w:cs="Times New Roman"/>
                <w:sz w:val="18"/>
                <w:szCs w:val="18"/>
                <w:lang w:eastAsia="ru-RU"/>
              </w:rPr>
              <w:t>В день увольнения</w:t>
            </w:r>
          </w:p>
        </w:tc>
      </w:tr>
      <w:tr w:rsidR="005A705B" w:rsidRPr="003D0BB9" w14:paraId="6E55F90B" w14:textId="77777777" w:rsidTr="00DF6D21">
        <w:trPr>
          <w:trHeight w:val="20"/>
        </w:trPr>
        <w:tc>
          <w:tcPr>
            <w:tcW w:w="198" w:type="pct"/>
            <w:vMerge/>
            <w:shd w:val="clear" w:color="auto" w:fill="auto"/>
            <w:noWrap/>
            <w:vAlign w:val="center"/>
          </w:tcPr>
          <w:p w14:paraId="492402E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058FFC30"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7FCA6D9D"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Ознакомление работника </w:t>
            </w:r>
          </w:p>
        </w:tc>
        <w:tc>
          <w:tcPr>
            <w:tcW w:w="535" w:type="pct"/>
            <w:shd w:val="clear" w:color="auto" w:fill="auto"/>
            <w:vAlign w:val="center"/>
            <w:hideMark/>
          </w:tcPr>
          <w:p w14:paraId="13DC185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7D9FC38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hideMark/>
          </w:tcPr>
          <w:p w14:paraId="751E36F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об увольнении</w:t>
            </w:r>
          </w:p>
          <w:p w14:paraId="2330736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(акт об отказе подписать приказ при необходимости)</w:t>
            </w:r>
          </w:p>
          <w:p w14:paraId="14C935F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Табель учета рабочего времени</w:t>
            </w:r>
          </w:p>
          <w:p w14:paraId="06288AB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СТД-Р</w:t>
            </w:r>
          </w:p>
          <w:p w14:paraId="5C5D7E1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на перечисление годовой/полугодовой премии</w:t>
            </w:r>
          </w:p>
        </w:tc>
        <w:tc>
          <w:tcPr>
            <w:tcW w:w="833" w:type="pct"/>
            <w:shd w:val="clear" w:color="auto" w:fill="auto"/>
            <w:vAlign w:val="center"/>
            <w:hideMark/>
          </w:tcPr>
          <w:p w14:paraId="09BB37B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дня увольнения</w:t>
            </w:r>
          </w:p>
        </w:tc>
      </w:tr>
      <w:tr w:rsidR="00E452F8" w:rsidRPr="003D0BB9" w14:paraId="1EE37DD1" w14:textId="77777777" w:rsidTr="005A705B">
        <w:trPr>
          <w:trHeight w:val="20"/>
        </w:trPr>
        <w:tc>
          <w:tcPr>
            <w:tcW w:w="198" w:type="pct"/>
            <w:vMerge/>
            <w:noWrap/>
            <w:vAlign w:val="center"/>
          </w:tcPr>
          <w:p w14:paraId="7E6C7D3B" w14:textId="77777777" w:rsidR="00E452F8" w:rsidRPr="003D0BB9" w:rsidRDefault="00E452F8" w:rsidP="003E0AF9">
            <w:pPr>
              <w:spacing w:after="0" w:line="240" w:lineRule="auto"/>
              <w:jc w:val="center"/>
              <w:rPr>
                <w:rFonts w:ascii="Times New Roman" w:eastAsia="Times New Roman" w:hAnsi="Times New Roman" w:cs="Times New Roman"/>
                <w:sz w:val="18"/>
                <w:szCs w:val="18"/>
                <w:lang w:eastAsia="ru-RU"/>
              </w:rPr>
            </w:pPr>
          </w:p>
        </w:tc>
        <w:tc>
          <w:tcPr>
            <w:tcW w:w="822" w:type="pct"/>
            <w:vMerge/>
            <w:vAlign w:val="center"/>
          </w:tcPr>
          <w:p w14:paraId="230D3B9E" w14:textId="77777777" w:rsidR="00E452F8" w:rsidRPr="003D0BB9" w:rsidRDefault="00E452F8" w:rsidP="003E0AF9">
            <w:pPr>
              <w:spacing w:after="0" w:line="240" w:lineRule="auto"/>
              <w:rPr>
                <w:rFonts w:ascii="Times New Roman" w:eastAsia="Times New Roman" w:hAnsi="Times New Roman" w:cs="Times New Roman"/>
                <w:b/>
                <w:bCs/>
                <w:sz w:val="18"/>
                <w:szCs w:val="18"/>
                <w:lang w:eastAsia="ru-RU"/>
              </w:rPr>
            </w:pPr>
          </w:p>
        </w:tc>
        <w:tc>
          <w:tcPr>
            <w:tcW w:w="1363" w:type="pct"/>
            <w:vAlign w:val="center"/>
          </w:tcPr>
          <w:p w14:paraId="4DB4E78D" w14:textId="64EBB3D8" w:rsidR="00E452F8" w:rsidRPr="003D0BB9" w:rsidRDefault="00E452F8"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Отправка уведомления об увольнении в военкомат</w:t>
            </w:r>
          </w:p>
        </w:tc>
        <w:tc>
          <w:tcPr>
            <w:tcW w:w="535" w:type="pct"/>
            <w:vAlign w:val="center"/>
          </w:tcPr>
          <w:p w14:paraId="3023ED2E" w14:textId="699E6912" w:rsidR="00E452F8" w:rsidRPr="003D0BB9" w:rsidRDefault="00E452F8"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vAlign w:val="center"/>
          </w:tcPr>
          <w:p w14:paraId="6D4ED932" w14:textId="77777777" w:rsidR="00E452F8" w:rsidRPr="003D0BB9" w:rsidRDefault="00E452F8" w:rsidP="003E0AF9">
            <w:pPr>
              <w:spacing w:after="0" w:line="240" w:lineRule="auto"/>
              <w:rPr>
                <w:rFonts w:ascii="Times New Roman" w:eastAsia="Times New Roman" w:hAnsi="Times New Roman" w:cs="Times New Roman"/>
                <w:sz w:val="18"/>
                <w:szCs w:val="18"/>
                <w:lang w:eastAsia="ru-RU"/>
              </w:rPr>
            </w:pPr>
          </w:p>
        </w:tc>
        <w:tc>
          <w:tcPr>
            <w:tcW w:w="759" w:type="pct"/>
            <w:vAlign w:val="center"/>
          </w:tcPr>
          <w:p w14:paraId="04EF4B0E" w14:textId="26EBF8A2" w:rsidR="00E452F8" w:rsidRPr="003D0BB9" w:rsidRDefault="00E452F8"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Уведомление</w:t>
            </w:r>
          </w:p>
        </w:tc>
        <w:tc>
          <w:tcPr>
            <w:tcW w:w="833" w:type="pct"/>
            <w:vAlign w:val="center"/>
          </w:tcPr>
          <w:p w14:paraId="6B1EFD2C" w14:textId="4B17947B" w:rsidR="00E452F8" w:rsidRPr="003D0BB9" w:rsidRDefault="00E452F8"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течение  5 дней с даты приказа</w:t>
            </w:r>
          </w:p>
        </w:tc>
      </w:tr>
      <w:tr w:rsidR="005A705B" w:rsidRPr="003D0BB9" w14:paraId="0341ABDC" w14:textId="77777777" w:rsidTr="00DF6D21">
        <w:trPr>
          <w:trHeight w:val="20"/>
        </w:trPr>
        <w:tc>
          <w:tcPr>
            <w:tcW w:w="198" w:type="pct"/>
            <w:vMerge/>
            <w:shd w:val="clear" w:color="auto" w:fill="auto"/>
            <w:noWrap/>
            <w:vAlign w:val="center"/>
          </w:tcPr>
          <w:p w14:paraId="733FFB5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89A9C4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5E6B8333" w14:textId="4F0F1DAD"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личного дела работника</w:t>
            </w:r>
            <w:r w:rsidR="000C3409" w:rsidRPr="003D0BB9">
              <w:rPr>
                <w:rFonts w:ascii="Times New Roman" w:eastAsia="Times New Roman" w:hAnsi="Times New Roman" w:cs="Times New Roman"/>
                <w:sz w:val="18"/>
                <w:szCs w:val="18"/>
                <w:lang w:eastAsia="ru-RU"/>
              </w:rPr>
              <w:t>, формирование архива</w:t>
            </w:r>
          </w:p>
        </w:tc>
        <w:tc>
          <w:tcPr>
            <w:tcW w:w="535" w:type="pct"/>
            <w:shd w:val="clear" w:color="auto" w:fill="auto"/>
            <w:vAlign w:val="center"/>
            <w:hideMark/>
          </w:tcPr>
          <w:p w14:paraId="5D95292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3E5866A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6067ECD0" w14:textId="041B997C"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Т-2</w:t>
            </w:r>
            <w:r w:rsidR="000C3409" w:rsidRPr="003D0BB9">
              <w:rPr>
                <w:rFonts w:ascii="Times New Roman" w:eastAsia="Times New Roman" w:hAnsi="Times New Roman" w:cs="Times New Roman"/>
                <w:sz w:val="18"/>
                <w:szCs w:val="18"/>
                <w:lang w:eastAsia="ru-RU"/>
              </w:rPr>
              <w:t>, Форма 10</w:t>
            </w:r>
          </w:p>
        </w:tc>
        <w:tc>
          <w:tcPr>
            <w:tcW w:w="833" w:type="pct"/>
            <w:shd w:val="clear" w:color="auto" w:fill="auto"/>
            <w:vAlign w:val="center"/>
            <w:hideMark/>
          </w:tcPr>
          <w:p w14:paraId="0DF4CBF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оформления увольнения</w:t>
            </w:r>
          </w:p>
        </w:tc>
      </w:tr>
      <w:tr w:rsidR="005A705B" w:rsidRPr="003D0BB9" w14:paraId="644BAE27" w14:textId="77777777" w:rsidTr="00DF6D21">
        <w:trPr>
          <w:trHeight w:val="20"/>
        </w:trPr>
        <w:tc>
          <w:tcPr>
            <w:tcW w:w="198" w:type="pct"/>
            <w:vMerge w:val="restart"/>
            <w:shd w:val="clear" w:color="auto" w:fill="auto"/>
            <w:noWrap/>
            <w:vAlign w:val="center"/>
            <w:hideMark/>
          </w:tcPr>
          <w:p w14:paraId="096AC45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2.4.</w:t>
            </w:r>
          </w:p>
        </w:tc>
        <w:tc>
          <w:tcPr>
            <w:tcW w:w="822" w:type="pct"/>
            <w:vMerge w:val="restart"/>
            <w:shd w:val="clear" w:color="auto" w:fill="auto"/>
            <w:vAlign w:val="center"/>
            <w:hideMark/>
          </w:tcPr>
          <w:p w14:paraId="5FFAA73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xml:space="preserve">Выдача справок </w:t>
            </w:r>
          </w:p>
        </w:tc>
        <w:tc>
          <w:tcPr>
            <w:tcW w:w="1363" w:type="pct"/>
            <w:shd w:val="clear" w:color="auto" w:fill="auto"/>
            <w:vAlign w:val="center"/>
            <w:hideMark/>
          </w:tcPr>
          <w:p w14:paraId="2DED5AD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Задание на выдачу справки </w:t>
            </w:r>
          </w:p>
        </w:tc>
        <w:tc>
          <w:tcPr>
            <w:tcW w:w="535" w:type="pct"/>
            <w:shd w:val="clear" w:color="auto" w:fill="auto"/>
            <w:vAlign w:val="center"/>
            <w:hideMark/>
          </w:tcPr>
          <w:p w14:paraId="05C19B7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6F758C5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0B954E88" w14:textId="39325CAE"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Битрикс24</w:t>
            </w:r>
            <w:r w:rsidR="000C3409" w:rsidRPr="003D0BB9">
              <w:rPr>
                <w:rFonts w:ascii="Times New Roman" w:eastAsia="Times New Roman" w:hAnsi="Times New Roman" w:cs="Times New Roman"/>
                <w:sz w:val="18"/>
                <w:szCs w:val="18"/>
                <w:lang w:eastAsia="ru-RU"/>
              </w:rPr>
              <w:t>/КЭДО</w:t>
            </w:r>
          </w:p>
        </w:tc>
        <w:tc>
          <w:tcPr>
            <w:tcW w:w="833" w:type="pct"/>
            <w:shd w:val="clear" w:color="auto" w:fill="auto"/>
            <w:vAlign w:val="center"/>
            <w:hideMark/>
          </w:tcPr>
          <w:p w14:paraId="79F26CF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3E526C2F" w14:textId="77777777" w:rsidTr="00DF6D21">
        <w:trPr>
          <w:trHeight w:val="20"/>
        </w:trPr>
        <w:tc>
          <w:tcPr>
            <w:tcW w:w="198" w:type="pct"/>
            <w:vMerge/>
            <w:shd w:val="clear" w:color="auto" w:fill="auto"/>
            <w:noWrap/>
            <w:vAlign w:val="center"/>
          </w:tcPr>
          <w:p w14:paraId="4664E76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80E676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BA2E152"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справки</w:t>
            </w:r>
          </w:p>
        </w:tc>
        <w:tc>
          <w:tcPr>
            <w:tcW w:w="535" w:type="pct"/>
            <w:shd w:val="clear" w:color="auto" w:fill="auto"/>
            <w:vAlign w:val="center"/>
            <w:hideMark/>
          </w:tcPr>
          <w:p w14:paraId="42AAD20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2E47CB6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13521F9C" w14:textId="064762F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Сканированная копия справки в Задании в Битрикс24</w:t>
            </w:r>
            <w:r w:rsidR="000C3409" w:rsidRPr="003D0BB9">
              <w:rPr>
                <w:rFonts w:ascii="Times New Roman" w:eastAsia="Times New Roman" w:hAnsi="Times New Roman" w:cs="Times New Roman"/>
                <w:sz w:val="18"/>
                <w:szCs w:val="18"/>
                <w:lang w:eastAsia="ru-RU"/>
              </w:rPr>
              <w:t>/КЭДО</w:t>
            </w:r>
            <w:r w:rsidRPr="003D0BB9">
              <w:rPr>
                <w:rFonts w:ascii="Times New Roman" w:eastAsia="Times New Roman" w:hAnsi="Times New Roman" w:cs="Times New Roman"/>
                <w:sz w:val="18"/>
                <w:szCs w:val="18"/>
                <w:lang w:eastAsia="ru-RU"/>
              </w:rPr>
              <w:t>, отправка оригинала при запросе с указанием адреса.</w:t>
            </w:r>
          </w:p>
        </w:tc>
        <w:tc>
          <w:tcPr>
            <w:tcW w:w="833" w:type="pct"/>
            <w:shd w:val="clear" w:color="auto" w:fill="auto"/>
            <w:vAlign w:val="center"/>
            <w:hideMark/>
          </w:tcPr>
          <w:p w14:paraId="50934F3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трех рабочих дней с даты получения запроса</w:t>
            </w:r>
          </w:p>
        </w:tc>
      </w:tr>
      <w:tr w:rsidR="005A705B" w:rsidRPr="003D0BB9" w14:paraId="5152EE0E" w14:textId="77777777" w:rsidTr="00DF6D21">
        <w:trPr>
          <w:trHeight w:val="20"/>
        </w:trPr>
        <w:tc>
          <w:tcPr>
            <w:tcW w:w="198" w:type="pct"/>
            <w:vMerge w:val="restart"/>
            <w:shd w:val="clear" w:color="auto" w:fill="auto"/>
            <w:noWrap/>
            <w:vAlign w:val="center"/>
            <w:hideMark/>
          </w:tcPr>
          <w:p w14:paraId="7B0D2F4C"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2.5.</w:t>
            </w:r>
          </w:p>
        </w:tc>
        <w:tc>
          <w:tcPr>
            <w:tcW w:w="822" w:type="pct"/>
            <w:vMerge w:val="restart"/>
            <w:shd w:val="clear" w:color="auto" w:fill="auto"/>
            <w:vAlign w:val="center"/>
            <w:hideMark/>
          </w:tcPr>
          <w:p w14:paraId="43DC69D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Ведение графика отпусков</w:t>
            </w:r>
          </w:p>
        </w:tc>
        <w:tc>
          <w:tcPr>
            <w:tcW w:w="1363" w:type="pct"/>
            <w:shd w:val="clear" w:color="auto" w:fill="auto"/>
            <w:vAlign w:val="center"/>
            <w:hideMark/>
          </w:tcPr>
          <w:p w14:paraId="79D591C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информации о планируемых отпусках работников</w:t>
            </w:r>
          </w:p>
        </w:tc>
        <w:tc>
          <w:tcPr>
            <w:tcW w:w="535" w:type="pct"/>
            <w:shd w:val="clear" w:color="auto" w:fill="auto"/>
            <w:vAlign w:val="center"/>
            <w:hideMark/>
          </w:tcPr>
          <w:p w14:paraId="114596D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35B8AE8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090BD3D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Список с запланированными отпусками работников</w:t>
            </w:r>
          </w:p>
        </w:tc>
        <w:tc>
          <w:tcPr>
            <w:tcW w:w="833" w:type="pct"/>
            <w:shd w:val="clear" w:color="auto" w:fill="auto"/>
            <w:vAlign w:val="center"/>
            <w:hideMark/>
          </w:tcPr>
          <w:p w14:paraId="25C9FF4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 декабря года, предшествующего планируемому</w:t>
            </w:r>
          </w:p>
        </w:tc>
      </w:tr>
      <w:tr w:rsidR="005A705B" w:rsidRPr="003D0BB9" w14:paraId="01079697" w14:textId="77777777" w:rsidTr="00DF6D21">
        <w:trPr>
          <w:trHeight w:val="20"/>
        </w:trPr>
        <w:tc>
          <w:tcPr>
            <w:tcW w:w="198" w:type="pct"/>
            <w:vMerge/>
            <w:shd w:val="clear" w:color="auto" w:fill="auto"/>
            <w:noWrap/>
            <w:vAlign w:val="center"/>
          </w:tcPr>
          <w:p w14:paraId="75836FD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E6591D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2999F60C"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графика отпусков</w:t>
            </w:r>
          </w:p>
        </w:tc>
        <w:tc>
          <w:tcPr>
            <w:tcW w:w="535" w:type="pct"/>
            <w:shd w:val="clear" w:color="auto" w:fill="auto"/>
            <w:vAlign w:val="center"/>
            <w:hideMark/>
          </w:tcPr>
          <w:p w14:paraId="128102A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7A4E8CE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3280D037" w14:textId="568822C6"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График отпусков в 1С</w:t>
            </w:r>
            <w:r w:rsidR="000C3409" w:rsidRPr="003D0BB9">
              <w:rPr>
                <w:rFonts w:ascii="Times New Roman" w:eastAsia="Times New Roman" w:hAnsi="Times New Roman" w:cs="Times New Roman"/>
                <w:sz w:val="18"/>
                <w:szCs w:val="18"/>
                <w:lang w:eastAsia="ru-RU"/>
              </w:rPr>
              <w:t>/КЭДО</w:t>
            </w:r>
          </w:p>
        </w:tc>
        <w:tc>
          <w:tcPr>
            <w:tcW w:w="833" w:type="pct"/>
            <w:shd w:val="clear" w:color="auto" w:fill="auto"/>
            <w:vAlign w:val="center"/>
            <w:hideMark/>
          </w:tcPr>
          <w:p w14:paraId="12C0945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14-ти календарных дней до начала нового года</w:t>
            </w:r>
          </w:p>
        </w:tc>
      </w:tr>
      <w:tr w:rsidR="005A705B" w:rsidRPr="003D0BB9" w14:paraId="4BCA40A5" w14:textId="77777777" w:rsidTr="00DF6D21">
        <w:trPr>
          <w:trHeight w:val="838"/>
        </w:trPr>
        <w:tc>
          <w:tcPr>
            <w:tcW w:w="198" w:type="pct"/>
            <w:vMerge/>
            <w:shd w:val="clear" w:color="auto" w:fill="auto"/>
            <w:noWrap/>
            <w:vAlign w:val="center"/>
          </w:tcPr>
          <w:p w14:paraId="1B28CF3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07A11DF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B081EB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работников с графиком отпусков в системе Битрикс</w:t>
            </w:r>
          </w:p>
        </w:tc>
        <w:tc>
          <w:tcPr>
            <w:tcW w:w="535" w:type="pct"/>
            <w:shd w:val="clear" w:color="auto" w:fill="auto"/>
            <w:vAlign w:val="center"/>
            <w:hideMark/>
          </w:tcPr>
          <w:p w14:paraId="118ED2E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2F3D61C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60DCC6D0" w14:textId="3441580A"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График отпусков, Листы ознакомления с графиком</w:t>
            </w:r>
            <w:r w:rsidR="000C3409" w:rsidRPr="003D0BB9">
              <w:rPr>
                <w:rFonts w:ascii="Times New Roman" w:eastAsia="Times New Roman" w:hAnsi="Times New Roman" w:cs="Times New Roman"/>
                <w:sz w:val="18"/>
                <w:szCs w:val="18"/>
                <w:lang w:eastAsia="ru-RU"/>
              </w:rPr>
              <w:t xml:space="preserve">/КЭДО </w:t>
            </w:r>
            <w:r w:rsidRPr="003D0BB9">
              <w:rPr>
                <w:rFonts w:ascii="Times New Roman" w:eastAsia="Times New Roman" w:hAnsi="Times New Roman" w:cs="Times New Roman"/>
                <w:sz w:val="18"/>
                <w:szCs w:val="18"/>
                <w:lang w:eastAsia="ru-RU"/>
              </w:rPr>
              <w:t xml:space="preserve">  </w:t>
            </w:r>
          </w:p>
        </w:tc>
        <w:tc>
          <w:tcPr>
            <w:tcW w:w="833" w:type="pct"/>
            <w:shd w:val="clear" w:color="auto" w:fill="auto"/>
            <w:vAlign w:val="center"/>
            <w:hideMark/>
          </w:tcPr>
          <w:p w14:paraId="10C40A4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14-ти календарных дней до начала нового года</w:t>
            </w:r>
          </w:p>
        </w:tc>
      </w:tr>
      <w:tr w:rsidR="005A705B" w:rsidRPr="003D0BB9" w14:paraId="60DCF2F8" w14:textId="77777777" w:rsidTr="00DF6D21">
        <w:trPr>
          <w:trHeight w:val="20"/>
        </w:trPr>
        <w:tc>
          <w:tcPr>
            <w:tcW w:w="198" w:type="pct"/>
            <w:vMerge/>
            <w:shd w:val="clear" w:color="auto" w:fill="auto"/>
            <w:noWrap/>
            <w:vAlign w:val="center"/>
          </w:tcPr>
          <w:p w14:paraId="291EDC6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FFA027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553D0E5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Уведомление работника о начале отпуска</w:t>
            </w:r>
          </w:p>
        </w:tc>
        <w:tc>
          <w:tcPr>
            <w:tcW w:w="535" w:type="pct"/>
            <w:shd w:val="clear" w:color="auto" w:fill="auto"/>
            <w:vAlign w:val="center"/>
            <w:hideMark/>
          </w:tcPr>
          <w:p w14:paraId="225BA5D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30F56C6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524CF367" w14:textId="3CCF34E3"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Уведомление о начале отпуска в </w:t>
            </w:r>
            <w:r w:rsidRPr="003D0BB9">
              <w:rPr>
                <w:rFonts w:ascii="Times New Roman" w:eastAsia="Times New Roman" w:hAnsi="Times New Roman" w:cs="Times New Roman"/>
                <w:sz w:val="18"/>
                <w:szCs w:val="18"/>
                <w:lang w:eastAsia="ru-RU"/>
              </w:rPr>
              <w:lastRenderedPageBreak/>
              <w:t>системе Битрикс24</w:t>
            </w:r>
            <w:r w:rsidR="000C3409" w:rsidRPr="003D0BB9">
              <w:rPr>
                <w:rFonts w:ascii="Times New Roman" w:eastAsia="Times New Roman" w:hAnsi="Times New Roman" w:cs="Times New Roman"/>
                <w:sz w:val="18"/>
                <w:szCs w:val="18"/>
                <w:lang w:eastAsia="ru-RU"/>
              </w:rPr>
              <w:t>/КЭДО</w:t>
            </w:r>
            <w:r w:rsidR="000C3409" w:rsidRPr="003D0BB9" w:rsidDel="000C3409">
              <w:rPr>
                <w:rFonts w:ascii="Times New Roman" w:eastAsia="Times New Roman" w:hAnsi="Times New Roman" w:cs="Times New Roman"/>
                <w:sz w:val="18"/>
                <w:szCs w:val="18"/>
                <w:lang w:eastAsia="ru-RU"/>
              </w:rPr>
              <w:t xml:space="preserve"> </w:t>
            </w:r>
          </w:p>
        </w:tc>
        <w:tc>
          <w:tcPr>
            <w:tcW w:w="833" w:type="pct"/>
            <w:shd w:val="clear" w:color="auto" w:fill="auto"/>
            <w:vAlign w:val="center"/>
            <w:hideMark/>
          </w:tcPr>
          <w:p w14:paraId="6D22888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Не позднее 14-ти календарных дней до начала отпуска</w:t>
            </w:r>
          </w:p>
        </w:tc>
      </w:tr>
      <w:tr w:rsidR="005A705B" w:rsidRPr="003D0BB9" w14:paraId="7ABC0DE2" w14:textId="77777777" w:rsidTr="00DF6D21">
        <w:trPr>
          <w:trHeight w:val="64"/>
        </w:trPr>
        <w:tc>
          <w:tcPr>
            <w:tcW w:w="198" w:type="pct"/>
            <w:vMerge w:val="restart"/>
            <w:shd w:val="clear" w:color="auto" w:fill="auto"/>
            <w:noWrap/>
            <w:vAlign w:val="center"/>
          </w:tcPr>
          <w:p w14:paraId="1761F009"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234237E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3E666577"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794F5EF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74FA462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406210B9"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0D2858DC"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5FE5A69E"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0835EC2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17B1EF43"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2.6.</w:t>
            </w:r>
          </w:p>
        </w:tc>
        <w:tc>
          <w:tcPr>
            <w:tcW w:w="822" w:type="pct"/>
            <w:vMerge w:val="restart"/>
            <w:shd w:val="clear" w:color="auto" w:fill="auto"/>
            <w:vAlign w:val="center"/>
          </w:tcPr>
          <w:p w14:paraId="20349550"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p w14:paraId="1C50EBD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p w14:paraId="67745F6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p w14:paraId="767D23D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p w14:paraId="39D51A7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p w14:paraId="3F6530F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p w14:paraId="2813E5CC"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p w14:paraId="1E637ED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Оформление отпусков работникам вне графика/отпусков без сохранения заработной платы/дополнительных отпусков/дополнительного выходного дня/учебных отпусков</w:t>
            </w:r>
          </w:p>
        </w:tc>
        <w:tc>
          <w:tcPr>
            <w:tcW w:w="1363" w:type="pct"/>
            <w:shd w:val="clear" w:color="auto" w:fill="auto"/>
            <w:vAlign w:val="center"/>
          </w:tcPr>
          <w:p w14:paraId="6A055BF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bCs/>
                <w:sz w:val="18"/>
                <w:szCs w:val="18"/>
                <w:lang w:eastAsia="ru-RU"/>
              </w:rPr>
              <w:t>Оформление ежегодного оплачиваемого отпуска работникам вне графика</w:t>
            </w:r>
          </w:p>
        </w:tc>
        <w:tc>
          <w:tcPr>
            <w:tcW w:w="535" w:type="pct"/>
            <w:shd w:val="clear" w:color="auto" w:fill="auto"/>
            <w:vAlign w:val="center"/>
          </w:tcPr>
          <w:p w14:paraId="6AA4E69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tcPr>
          <w:p w14:paraId="533032D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7B1B03BF" w14:textId="02B0C539"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в системе Битрикс24</w:t>
            </w:r>
            <w:r w:rsidR="00D5686F" w:rsidRPr="003D0BB9">
              <w:rPr>
                <w:rFonts w:ascii="Times New Roman" w:eastAsia="Times New Roman" w:hAnsi="Times New Roman" w:cs="Times New Roman"/>
                <w:sz w:val="18"/>
                <w:szCs w:val="18"/>
                <w:lang w:eastAsia="ru-RU"/>
              </w:rPr>
              <w:t>/КЭДО</w:t>
            </w:r>
          </w:p>
        </w:tc>
        <w:tc>
          <w:tcPr>
            <w:tcW w:w="833" w:type="pct"/>
            <w:shd w:val="clear" w:color="auto" w:fill="auto"/>
            <w:vAlign w:val="center"/>
          </w:tcPr>
          <w:p w14:paraId="566BA59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14-ти календарных дней до начала отпуска</w:t>
            </w:r>
          </w:p>
        </w:tc>
      </w:tr>
      <w:tr w:rsidR="005A705B" w:rsidRPr="003D0BB9" w14:paraId="682054CB" w14:textId="77777777" w:rsidTr="00DF6D21">
        <w:trPr>
          <w:trHeight w:val="92"/>
        </w:trPr>
        <w:tc>
          <w:tcPr>
            <w:tcW w:w="198" w:type="pct"/>
            <w:vMerge/>
            <w:shd w:val="clear" w:color="auto" w:fill="auto"/>
            <w:noWrap/>
            <w:vAlign w:val="center"/>
          </w:tcPr>
          <w:p w14:paraId="1B6D7F4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2B7A6AC"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A81E7F4"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Оформление </w:t>
            </w:r>
            <w:r w:rsidRPr="003D0BB9">
              <w:rPr>
                <w:rFonts w:ascii="Times New Roman" w:eastAsia="Times New Roman" w:hAnsi="Times New Roman" w:cs="Times New Roman"/>
                <w:bCs/>
                <w:sz w:val="18"/>
                <w:szCs w:val="18"/>
                <w:lang w:eastAsia="ru-RU"/>
              </w:rPr>
              <w:t xml:space="preserve"> отпуска без сохранения заработной платы</w:t>
            </w:r>
          </w:p>
        </w:tc>
        <w:tc>
          <w:tcPr>
            <w:tcW w:w="535" w:type="pct"/>
            <w:shd w:val="clear" w:color="auto" w:fill="auto"/>
            <w:vAlign w:val="center"/>
          </w:tcPr>
          <w:p w14:paraId="14AC62D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tcPr>
          <w:p w14:paraId="3457CA5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tcPr>
          <w:p w14:paraId="26FA19FD" w14:textId="7AFB7DD9"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в системе Битрикс24</w:t>
            </w:r>
            <w:r w:rsidR="00D5686F" w:rsidRPr="003D0BB9">
              <w:rPr>
                <w:rFonts w:ascii="Times New Roman" w:eastAsia="Times New Roman" w:hAnsi="Times New Roman" w:cs="Times New Roman"/>
                <w:sz w:val="18"/>
                <w:szCs w:val="18"/>
                <w:lang w:eastAsia="ru-RU"/>
              </w:rPr>
              <w:t>/КЭДО</w:t>
            </w:r>
          </w:p>
        </w:tc>
        <w:tc>
          <w:tcPr>
            <w:tcW w:w="833" w:type="pct"/>
            <w:shd w:val="clear" w:color="auto" w:fill="auto"/>
            <w:vAlign w:val="center"/>
          </w:tcPr>
          <w:p w14:paraId="63C3C31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 рабочего дня, предшествующему дню начала отпуска</w:t>
            </w:r>
          </w:p>
        </w:tc>
      </w:tr>
      <w:tr w:rsidR="005A705B" w:rsidRPr="003D0BB9" w14:paraId="528F5508" w14:textId="77777777" w:rsidTr="00DF6D21">
        <w:trPr>
          <w:trHeight w:val="64"/>
        </w:trPr>
        <w:tc>
          <w:tcPr>
            <w:tcW w:w="198" w:type="pct"/>
            <w:vMerge/>
            <w:shd w:val="clear" w:color="auto" w:fill="auto"/>
            <w:noWrap/>
            <w:vAlign w:val="center"/>
          </w:tcPr>
          <w:p w14:paraId="3B61F139"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76FECC0"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5BDA61C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bCs/>
                <w:sz w:val="18"/>
                <w:szCs w:val="18"/>
                <w:lang w:eastAsia="ru-RU"/>
              </w:rPr>
              <w:t>Оформление дополнительных отпусков</w:t>
            </w:r>
          </w:p>
        </w:tc>
        <w:tc>
          <w:tcPr>
            <w:tcW w:w="535" w:type="pct"/>
            <w:shd w:val="clear" w:color="auto" w:fill="auto"/>
            <w:vAlign w:val="center"/>
          </w:tcPr>
          <w:p w14:paraId="63E716C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tcPr>
          <w:p w14:paraId="3362465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tcPr>
          <w:p w14:paraId="5C31FE61" w14:textId="1C204413"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в системе Битрикс24</w:t>
            </w:r>
            <w:r w:rsidR="00D5686F" w:rsidRPr="003D0BB9">
              <w:rPr>
                <w:rFonts w:ascii="Times New Roman" w:eastAsia="Times New Roman" w:hAnsi="Times New Roman" w:cs="Times New Roman"/>
                <w:sz w:val="18"/>
                <w:szCs w:val="18"/>
                <w:lang w:eastAsia="ru-RU"/>
              </w:rPr>
              <w:t>/КЭДО</w:t>
            </w:r>
          </w:p>
        </w:tc>
        <w:tc>
          <w:tcPr>
            <w:tcW w:w="833" w:type="pct"/>
            <w:shd w:val="clear" w:color="auto" w:fill="auto"/>
            <w:vAlign w:val="center"/>
          </w:tcPr>
          <w:p w14:paraId="04F8A99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5-ти календарных дней до начала отпуска</w:t>
            </w:r>
          </w:p>
        </w:tc>
      </w:tr>
      <w:tr w:rsidR="005A705B" w:rsidRPr="003D0BB9" w14:paraId="4517AAF9" w14:textId="77777777" w:rsidTr="00DF6D21">
        <w:trPr>
          <w:trHeight w:val="64"/>
        </w:trPr>
        <w:tc>
          <w:tcPr>
            <w:tcW w:w="198" w:type="pct"/>
            <w:vMerge/>
            <w:shd w:val="clear" w:color="auto" w:fill="auto"/>
            <w:noWrap/>
            <w:vAlign w:val="center"/>
          </w:tcPr>
          <w:p w14:paraId="5FBDF6C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5B25A6A"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643479B"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bCs/>
                <w:sz w:val="18"/>
                <w:szCs w:val="18"/>
                <w:lang w:eastAsia="ru-RU"/>
              </w:rPr>
              <w:t>Оформление дополнительного выходного дня</w:t>
            </w:r>
          </w:p>
        </w:tc>
        <w:tc>
          <w:tcPr>
            <w:tcW w:w="535" w:type="pct"/>
            <w:shd w:val="clear" w:color="auto" w:fill="auto"/>
            <w:vAlign w:val="center"/>
          </w:tcPr>
          <w:p w14:paraId="0E1F00D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tcPr>
          <w:p w14:paraId="56710C5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tcPr>
          <w:p w14:paraId="49F3D261" w14:textId="2C17CCB6"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в системе Битрикс24</w:t>
            </w:r>
            <w:r w:rsidR="00D5686F" w:rsidRPr="003D0BB9">
              <w:rPr>
                <w:rFonts w:ascii="Times New Roman" w:eastAsia="Times New Roman" w:hAnsi="Times New Roman" w:cs="Times New Roman"/>
                <w:sz w:val="18"/>
                <w:szCs w:val="18"/>
                <w:lang w:eastAsia="ru-RU"/>
              </w:rPr>
              <w:t>/КЭДО</w:t>
            </w:r>
          </w:p>
        </w:tc>
        <w:tc>
          <w:tcPr>
            <w:tcW w:w="833" w:type="pct"/>
            <w:shd w:val="clear" w:color="auto" w:fill="auto"/>
            <w:vAlign w:val="center"/>
          </w:tcPr>
          <w:p w14:paraId="29DAAC7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 рабочего дня, предшествующему дню отдыха</w:t>
            </w:r>
          </w:p>
        </w:tc>
      </w:tr>
      <w:tr w:rsidR="005A705B" w:rsidRPr="003D0BB9" w14:paraId="0F4A0AE2" w14:textId="77777777" w:rsidTr="00DF6D21">
        <w:trPr>
          <w:trHeight w:val="196"/>
        </w:trPr>
        <w:tc>
          <w:tcPr>
            <w:tcW w:w="198" w:type="pct"/>
            <w:vMerge/>
            <w:shd w:val="clear" w:color="auto" w:fill="auto"/>
            <w:noWrap/>
            <w:vAlign w:val="center"/>
          </w:tcPr>
          <w:p w14:paraId="3806E67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BC3BB5E"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1EF7ED14"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учебных отпусков</w:t>
            </w:r>
          </w:p>
        </w:tc>
        <w:tc>
          <w:tcPr>
            <w:tcW w:w="535" w:type="pct"/>
            <w:shd w:val="clear" w:color="auto" w:fill="auto"/>
            <w:vAlign w:val="center"/>
          </w:tcPr>
          <w:p w14:paraId="284EC95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val="en-US" w:eastAsia="ru-RU"/>
              </w:rPr>
            </w:pPr>
          </w:p>
        </w:tc>
        <w:tc>
          <w:tcPr>
            <w:tcW w:w="490" w:type="pct"/>
            <w:shd w:val="clear" w:color="auto" w:fill="auto"/>
            <w:vAlign w:val="center"/>
          </w:tcPr>
          <w:p w14:paraId="718F0DD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tcPr>
          <w:p w14:paraId="18128E8E" w14:textId="13D8000F"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и справка-вызов в системе Битрикс24</w:t>
            </w:r>
            <w:r w:rsidR="00FA74BF" w:rsidRPr="003D0BB9">
              <w:rPr>
                <w:rFonts w:ascii="Times New Roman" w:eastAsia="Times New Roman" w:hAnsi="Times New Roman" w:cs="Times New Roman"/>
                <w:sz w:val="18"/>
                <w:szCs w:val="18"/>
                <w:lang w:eastAsia="ru-RU"/>
              </w:rPr>
              <w:t>/КЭДО</w:t>
            </w:r>
          </w:p>
        </w:tc>
        <w:tc>
          <w:tcPr>
            <w:tcW w:w="833" w:type="pct"/>
            <w:shd w:val="clear" w:color="auto" w:fill="auto"/>
            <w:vAlign w:val="center"/>
          </w:tcPr>
          <w:p w14:paraId="1AF39FE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 рабочего дня, предшествующему дню начала отпуска</w:t>
            </w:r>
          </w:p>
        </w:tc>
      </w:tr>
      <w:tr w:rsidR="005A705B" w:rsidRPr="003D0BB9" w14:paraId="03E549EB" w14:textId="77777777" w:rsidTr="00DF6D21">
        <w:trPr>
          <w:trHeight w:val="1538"/>
        </w:trPr>
        <w:tc>
          <w:tcPr>
            <w:tcW w:w="198" w:type="pct"/>
            <w:vMerge/>
            <w:shd w:val="clear" w:color="auto" w:fill="auto"/>
            <w:noWrap/>
            <w:vAlign w:val="center"/>
          </w:tcPr>
          <w:p w14:paraId="269028C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03799910"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AF1BFD2"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приказа на предоставление отпуска/выходного дня</w:t>
            </w:r>
          </w:p>
        </w:tc>
        <w:tc>
          <w:tcPr>
            <w:tcW w:w="535" w:type="pct"/>
            <w:shd w:val="clear" w:color="auto" w:fill="auto"/>
            <w:vAlign w:val="center"/>
          </w:tcPr>
          <w:p w14:paraId="5758C04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02D5D16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5FCEC27E" w14:textId="08CE2DA6"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на отпуск/выходной</w:t>
            </w:r>
            <w:r w:rsidR="00FA74BF" w:rsidRPr="003D0BB9">
              <w:rPr>
                <w:rFonts w:ascii="Times New Roman" w:eastAsia="Times New Roman" w:hAnsi="Times New Roman" w:cs="Times New Roman"/>
                <w:sz w:val="18"/>
                <w:szCs w:val="18"/>
                <w:lang w:eastAsia="ru-RU"/>
              </w:rPr>
              <w:t>/КЭДО</w:t>
            </w:r>
          </w:p>
        </w:tc>
        <w:tc>
          <w:tcPr>
            <w:tcW w:w="833" w:type="pct"/>
            <w:shd w:val="clear" w:color="auto" w:fill="auto"/>
            <w:vAlign w:val="center"/>
          </w:tcPr>
          <w:p w14:paraId="1A083B7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Не позднее 5-ти календарных дней до начала отпуска - для ежегодных и дополнительных отпусков </w:t>
            </w:r>
          </w:p>
          <w:p w14:paraId="48DDE69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 рабочего дня, предшествующему дню отдыха – для всех остальных</w:t>
            </w:r>
          </w:p>
        </w:tc>
      </w:tr>
      <w:tr w:rsidR="005A705B" w:rsidRPr="003D0BB9" w14:paraId="7E8B6DAC" w14:textId="77777777" w:rsidTr="00DF6D21">
        <w:trPr>
          <w:trHeight w:val="20"/>
        </w:trPr>
        <w:tc>
          <w:tcPr>
            <w:tcW w:w="198" w:type="pct"/>
            <w:vMerge/>
            <w:shd w:val="clear" w:color="auto" w:fill="auto"/>
            <w:noWrap/>
            <w:vAlign w:val="center"/>
          </w:tcPr>
          <w:p w14:paraId="0E515BE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2400BE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4E158C5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Ознакомление работника </w:t>
            </w:r>
          </w:p>
        </w:tc>
        <w:tc>
          <w:tcPr>
            <w:tcW w:w="535" w:type="pct"/>
            <w:shd w:val="clear" w:color="auto" w:fill="auto"/>
            <w:vAlign w:val="center"/>
          </w:tcPr>
          <w:p w14:paraId="2BB59CE7"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715125B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512057C9" w14:textId="742CC3BA"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на отпуск/выходной</w:t>
            </w:r>
            <w:r w:rsidR="00FA74BF" w:rsidRPr="003D0BB9">
              <w:rPr>
                <w:rFonts w:ascii="Times New Roman" w:eastAsia="Times New Roman" w:hAnsi="Times New Roman" w:cs="Times New Roman"/>
                <w:sz w:val="18"/>
                <w:szCs w:val="18"/>
                <w:lang w:eastAsia="ru-RU"/>
              </w:rPr>
              <w:t>/КЭДО</w:t>
            </w:r>
            <w:r w:rsidR="00FA74BF" w:rsidRPr="003D0BB9" w:rsidDel="00FA74BF">
              <w:rPr>
                <w:rFonts w:ascii="Times New Roman" w:eastAsia="Times New Roman" w:hAnsi="Times New Roman" w:cs="Times New Roman"/>
                <w:sz w:val="18"/>
                <w:szCs w:val="18"/>
                <w:lang w:eastAsia="ru-RU"/>
              </w:rPr>
              <w:t xml:space="preserve"> </w:t>
            </w:r>
          </w:p>
        </w:tc>
        <w:tc>
          <w:tcPr>
            <w:tcW w:w="833" w:type="pct"/>
            <w:shd w:val="clear" w:color="auto" w:fill="auto"/>
            <w:vAlign w:val="center"/>
          </w:tcPr>
          <w:p w14:paraId="60D49B5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3-х календарных дней до начала отпуска - для ежегодных и дополнительных отпусков.</w:t>
            </w:r>
          </w:p>
          <w:p w14:paraId="5758A3A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 рабочего дня, предшествующему дню отдыха – для всех остальных</w:t>
            </w:r>
          </w:p>
        </w:tc>
      </w:tr>
      <w:tr w:rsidR="005A705B" w:rsidRPr="003D0BB9" w14:paraId="3ADC88B0" w14:textId="77777777" w:rsidTr="00DF6D21">
        <w:trPr>
          <w:trHeight w:val="20"/>
        </w:trPr>
        <w:tc>
          <w:tcPr>
            <w:tcW w:w="198" w:type="pct"/>
            <w:vMerge/>
            <w:shd w:val="clear" w:color="auto" w:fill="auto"/>
            <w:noWrap/>
            <w:vAlign w:val="center"/>
          </w:tcPr>
          <w:p w14:paraId="45FB532C"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5B2AA3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42388A52"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личного дела работника</w:t>
            </w:r>
          </w:p>
        </w:tc>
        <w:tc>
          <w:tcPr>
            <w:tcW w:w="535" w:type="pct"/>
            <w:shd w:val="clear" w:color="auto" w:fill="auto"/>
            <w:vAlign w:val="center"/>
          </w:tcPr>
          <w:p w14:paraId="0E1F482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6120BEC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4043259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Внесение отпуска в карточку Т-2</w:t>
            </w:r>
          </w:p>
        </w:tc>
        <w:tc>
          <w:tcPr>
            <w:tcW w:w="833" w:type="pct"/>
            <w:shd w:val="clear" w:color="auto" w:fill="auto"/>
            <w:vAlign w:val="center"/>
          </w:tcPr>
          <w:p w14:paraId="6B0506A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оформления отпуска, но не позднее даты окончания отпуска.</w:t>
            </w:r>
          </w:p>
        </w:tc>
      </w:tr>
      <w:tr w:rsidR="005A705B" w:rsidRPr="003D0BB9" w14:paraId="13750E30" w14:textId="77777777" w:rsidTr="00DF6D21">
        <w:trPr>
          <w:trHeight w:val="20"/>
        </w:trPr>
        <w:tc>
          <w:tcPr>
            <w:tcW w:w="198" w:type="pct"/>
            <w:vMerge w:val="restart"/>
            <w:shd w:val="clear" w:color="auto" w:fill="auto"/>
            <w:noWrap/>
            <w:vAlign w:val="center"/>
            <w:hideMark/>
          </w:tcPr>
          <w:p w14:paraId="397489F3"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2.7.</w:t>
            </w:r>
          </w:p>
        </w:tc>
        <w:tc>
          <w:tcPr>
            <w:tcW w:w="822" w:type="pct"/>
            <w:vMerge w:val="restart"/>
            <w:shd w:val="clear" w:color="auto" w:fill="auto"/>
            <w:vAlign w:val="center"/>
            <w:hideMark/>
          </w:tcPr>
          <w:p w14:paraId="46DD0A1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Ведение табеля учета рабочего времени</w:t>
            </w:r>
          </w:p>
        </w:tc>
        <w:tc>
          <w:tcPr>
            <w:tcW w:w="1363" w:type="pct"/>
            <w:shd w:val="clear" w:color="auto" w:fill="auto"/>
            <w:vAlign w:val="center"/>
            <w:hideMark/>
          </w:tcPr>
          <w:p w14:paraId="28D8F3E4"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информации об отклонениях (неявки по невыясненным причинам, болезнь)</w:t>
            </w:r>
          </w:p>
        </w:tc>
        <w:tc>
          <w:tcPr>
            <w:tcW w:w="535" w:type="pct"/>
            <w:shd w:val="clear" w:color="auto" w:fill="auto"/>
            <w:vAlign w:val="center"/>
            <w:hideMark/>
          </w:tcPr>
          <w:p w14:paraId="26113C0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7E37EBD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425EC1F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Извещение в Битрикс24 по отклонениям (лист временной нетрудоспособности, акты об отсутствии на рабочем месте)</w:t>
            </w:r>
          </w:p>
        </w:tc>
        <w:tc>
          <w:tcPr>
            <w:tcW w:w="833" w:type="pct"/>
            <w:shd w:val="clear" w:color="auto" w:fill="auto"/>
            <w:vAlign w:val="center"/>
            <w:hideMark/>
          </w:tcPr>
          <w:p w14:paraId="4844D39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На постоянной основе, но не позднее 15 и 30 числа текущего месяца</w:t>
            </w:r>
          </w:p>
        </w:tc>
      </w:tr>
      <w:tr w:rsidR="005A705B" w:rsidRPr="003D0BB9" w14:paraId="2E557EC1" w14:textId="77777777" w:rsidTr="00DF6D21">
        <w:trPr>
          <w:trHeight w:val="20"/>
        </w:trPr>
        <w:tc>
          <w:tcPr>
            <w:tcW w:w="198" w:type="pct"/>
            <w:vMerge/>
            <w:shd w:val="clear" w:color="auto" w:fill="auto"/>
            <w:noWrap/>
            <w:vAlign w:val="center"/>
          </w:tcPr>
          <w:p w14:paraId="0CADF6D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08E47BA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068FA8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табеля учета рабочего времени</w:t>
            </w:r>
          </w:p>
        </w:tc>
        <w:tc>
          <w:tcPr>
            <w:tcW w:w="535" w:type="pct"/>
            <w:shd w:val="clear" w:color="auto" w:fill="auto"/>
            <w:vAlign w:val="center"/>
            <w:hideMark/>
          </w:tcPr>
          <w:p w14:paraId="165F073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56A4DFC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0E2AFAB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Табель учета рабочего времени в 1С</w:t>
            </w:r>
          </w:p>
        </w:tc>
        <w:tc>
          <w:tcPr>
            <w:tcW w:w="833" w:type="pct"/>
            <w:shd w:val="clear" w:color="auto" w:fill="auto"/>
            <w:vAlign w:val="center"/>
            <w:hideMark/>
          </w:tcPr>
          <w:p w14:paraId="21E020C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второго рабочего дня месяца следующего за отчетным и второго рабочего дня после 15-го числа текущего месяца</w:t>
            </w:r>
          </w:p>
        </w:tc>
      </w:tr>
      <w:tr w:rsidR="005A705B" w:rsidRPr="003D0BB9" w14:paraId="0BFD4BDA" w14:textId="77777777" w:rsidTr="00DF6D21">
        <w:trPr>
          <w:trHeight w:val="228"/>
        </w:trPr>
        <w:tc>
          <w:tcPr>
            <w:tcW w:w="198" w:type="pct"/>
            <w:vMerge/>
            <w:shd w:val="clear" w:color="auto" w:fill="auto"/>
            <w:noWrap/>
            <w:vAlign w:val="center"/>
          </w:tcPr>
          <w:p w14:paraId="20EC888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D3DA743"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31468C7C"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Проверка табеля учета рабочего времени, предоставление замечаний и несоответствий</w:t>
            </w:r>
            <w:r w:rsidRPr="003D0BB9" w:rsidDel="00926DB7">
              <w:rPr>
                <w:rFonts w:ascii="Times New Roman" w:eastAsia="Times New Roman" w:hAnsi="Times New Roman" w:cs="Times New Roman"/>
                <w:sz w:val="18"/>
                <w:szCs w:val="18"/>
                <w:lang w:eastAsia="ru-RU"/>
              </w:rPr>
              <w:t xml:space="preserve"> </w:t>
            </w:r>
          </w:p>
        </w:tc>
        <w:tc>
          <w:tcPr>
            <w:tcW w:w="535" w:type="pct"/>
            <w:shd w:val="clear" w:color="auto" w:fill="auto"/>
            <w:vAlign w:val="center"/>
          </w:tcPr>
          <w:p w14:paraId="7A882E0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555B09E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2098B04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Табель учета рабочего времени в Битрикс24</w:t>
            </w:r>
          </w:p>
        </w:tc>
        <w:tc>
          <w:tcPr>
            <w:tcW w:w="833" w:type="pct"/>
            <w:shd w:val="clear" w:color="auto" w:fill="auto"/>
            <w:vAlign w:val="center"/>
          </w:tcPr>
          <w:p w14:paraId="1CAF4BD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следующего рабочего дня за днем получения табеля учета рабочего времени</w:t>
            </w:r>
          </w:p>
        </w:tc>
      </w:tr>
      <w:tr w:rsidR="005A705B" w:rsidRPr="003D0BB9" w14:paraId="2E1BD25E" w14:textId="77777777" w:rsidTr="00DF6D21">
        <w:trPr>
          <w:trHeight w:val="20"/>
        </w:trPr>
        <w:tc>
          <w:tcPr>
            <w:tcW w:w="198" w:type="pct"/>
            <w:vMerge/>
            <w:shd w:val="clear" w:color="auto" w:fill="auto"/>
            <w:noWrap/>
            <w:vAlign w:val="center"/>
          </w:tcPr>
          <w:p w14:paraId="0F53AE6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855A452"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288D928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Внесение корректировок в табель учета рабочего времени</w:t>
            </w:r>
          </w:p>
        </w:tc>
        <w:tc>
          <w:tcPr>
            <w:tcW w:w="535" w:type="pct"/>
            <w:shd w:val="clear" w:color="auto" w:fill="auto"/>
            <w:vAlign w:val="center"/>
            <w:hideMark/>
          </w:tcPr>
          <w:p w14:paraId="5A3B8D2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39A3D76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5D8B856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Табель учета рабочего </w:t>
            </w:r>
            <w:r w:rsidRPr="003D0BB9">
              <w:rPr>
                <w:rFonts w:ascii="Times New Roman" w:eastAsia="Times New Roman" w:hAnsi="Times New Roman" w:cs="Times New Roman"/>
                <w:sz w:val="18"/>
                <w:szCs w:val="18"/>
                <w:lang w:eastAsia="ru-RU"/>
              </w:rPr>
              <w:lastRenderedPageBreak/>
              <w:t>времени с корректировками</w:t>
            </w:r>
          </w:p>
        </w:tc>
        <w:tc>
          <w:tcPr>
            <w:tcW w:w="833" w:type="pct"/>
            <w:shd w:val="clear" w:color="auto" w:fill="auto"/>
            <w:vAlign w:val="center"/>
            <w:hideMark/>
          </w:tcPr>
          <w:p w14:paraId="4C88907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 xml:space="preserve">Не позднее следующего </w:t>
            </w:r>
            <w:r w:rsidRPr="003D0BB9">
              <w:rPr>
                <w:rFonts w:ascii="Times New Roman" w:eastAsia="Times New Roman" w:hAnsi="Times New Roman" w:cs="Times New Roman"/>
                <w:sz w:val="18"/>
                <w:szCs w:val="18"/>
                <w:lang w:eastAsia="ru-RU"/>
              </w:rPr>
              <w:lastRenderedPageBreak/>
              <w:t>рабочего дня за днем получения корректировок</w:t>
            </w:r>
          </w:p>
        </w:tc>
      </w:tr>
      <w:tr w:rsidR="005A705B" w:rsidRPr="003D0BB9" w14:paraId="3737FF87" w14:textId="77777777" w:rsidTr="00DF6D21">
        <w:trPr>
          <w:trHeight w:val="20"/>
        </w:trPr>
        <w:tc>
          <w:tcPr>
            <w:tcW w:w="198" w:type="pct"/>
            <w:vMerge/>
            <w:shd w:val="clear" w:color="auto" w:fill="auto"/>
            <w:noWrap/>
            <w:vAlign w:val="center"/>
          </w:tcPr>
          <w:p w14:paraId="7C623A8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F6B8FA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3C73C2D4"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Согласование табеля учета рабочего времени</w:t>
            </w:r>
          </w:p>
        </w:tc>
        <w:tc>
          <w:tcPr>
            <w:tcW w:w="535" w:type="pct"/>
            <w:shd w:val="clear" w:color="auto" w:fill="auto"/>
            <w:vAlign w:val="center"/>
            <w:hideMark/>
          </w:tcPr>
          <w:p w14:paraId="400616D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44A6BEB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4BEF94C6" w14:textId="5BABBC08"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Табель учета рабочего времени утвержденный</w:t>
            </w:r>
            <w:r w:rsidR="00AE7788" w:rsidRPr="003D0BB9">
              <w:rPr>
                <w:rFonts w:ascii="Times New Roman" w:eastAsia="Times New Roman" w:hAnsi="Times New Roman" w:cs="Times New Roman"/>
                <w:sz w:val="18"/>
                <w:szCs w:val="18"/>
                <w:lang w:eastAsia="ru-RU"/>
              </w:rPr>
              <w:t>/КЭДО</w:t>
            </w:r>
          </w:p>
        </w:tc>
        <w:tc>
          <w:tcPr>
            <w:tcW w:w="833" w:type="pct"/>
            <w:shd w:val="clear" w:color="auto" w:fill="auto"/>
            <w:vAlign w:val="center"/>
            <w:hideMark/>
          </w:tcPr>
          <w:p w14:paraId="412B5A6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следующего рабочего дня за днем получения табеля учета рабочего времени</w:t>
            </w:r>
          </w:p>
        </w:tc>
      </w:tr>
      <w:tr w:rsidR="005A705B" w:rsidRPr="003D0BB9" w14:paraId="27F3931D" w14:textId="77777777" w:rsidTr="00DF6D21">
        <w:trPr>
          <w:trHeight w:val="20"/>
        </w:trPr>
        <w:tc>
          <w:tcPr>
            <w:tcW w:w="198" w:type="pct"/>
            <w:vMerge/>
            <w:shd w:val="clear" w:color="auto" w:fill="auto"/>
            <w:noWrap/>
            <w:vAlign w:val="center"/>
          </w:tcPr>
          <w:p w14:paraId="7A52BD4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3342176"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11F48F9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Проведение табеля учета рабочего времени</w:t>
            </w:r>
          </w:p>
        </w:tc>
        <w:tc>
          <w:tcPr>
            <w:tcW w:w="535" w:type="pct"/>
            <w:shd w:val="clear" w:color="auto" w:fill="auto"/>
            <w:vAlign w:val="center"/>
            <w:hideMark/>
          </w:tcPr>
          <w:p w14:paraId="6E35B15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1CE1C28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1BF19AF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Проводка документа</w:t>
            </w:r>
          </w:p>
        </w:tc>
        <w:tc>
          <w:tcPr>
            <w:tcW w:w="833" w:type="pct"/>
            <w:shd w:val="clear" w:color="auto" w:fill="auto"/>
            <w:vAlign w:val="center"/>
            <w:hideMark/>
          </w:tcPr>
          <w:p w14:paraId="1ED3370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следующего рабочего дня за днем получения согласованного табеля учета рабочего времени</w:t>
            </w:r>
          </w:p>
        </w:tc>
      </w:tr>
      <w:tr w:rsidR="005A705B" w:rsidRPr="003D0BB9" w14:paraId="4E553F4A" w14:textId="77777777" w:rsidTr="00DF6D21">
        <w:trPr>
          <w:trHeight w:val="20"/>
        </w:trPr>
        <w:tc>
          <w:tcPr>
            <w:tcW w:w="198" w:type="pct"/>
            <w:vMerge/>
            <w:shd w:val="clear" w:color="auto" w:fill="auto"/>
            <w:noWrap/>
            <w:vAlign w:val="center"/>
          </w:tcPr>
          <w:p w14:paraId="465F8B83"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A78017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8DD537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табеля учета рабочего времени на увольняемого работника</w:t>
            </w:r>
          </w:p>
        </w:tc>
        <w:tc>
          <w:tcPr>
            <w:tcW w:w="535" w:type="pct"/>
            <w:shd w:val="clear" w:color="auto" w:fill="auto"/>
            <w:vAlign w:val="center"/>
            <w:hideMark/>
          </w:tcPr>
          <w:p w14:paraId="6DD844F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1CDA82D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05D9195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Табель учета рабочего времени</w:t>
            </w:r>
          </w:p>
        </w:tc>
        <w:tc>
          <w:tcPr>
            <w:tcW w:w="833" w:type="pct"/>
            <w:shd w:val="clear" w:color="auto" w:fill="auto"/>
            <w:vAlign w:val="center"/>
            <w:hideMark/>
          </w:tcPr>
          <w:p w14:paraId="74ADE5C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увольнения</w:t>
            </w:r>
          </w:p>
        </w:tc>
      </w:tr>
      <w:tr w:rsidR="005A705B" w:rsidRPr="003D0BB9" w14:paraId="47E0F641" w14:textId="77777777" w:rsidTr="00DF6D21">
        <w:trPr>
          <w:trHeight w:val="20"/>
        </w:trPr>
        <w:tc>
          <w:tcPr>
            <w:tcW w:w="198" w:type="pct"/>
            <w:vMerge/>
            <w:shd w:val="clear" w:color="auto" w:fill="auto"/>
            <w:noWrap/>
            <w:vAlign w:val="center"/>
          </w:tcPr>
          <w:p w14:paraId="3769C9A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06B033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5466F0C7"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Согласование табеля учета рабочего времени на увольняемого работника</w:t>
            </w:r>
          </w:p>
        </w:tc>
        <w:tc>
          <w:tcPr>
            <w:tcW w:w="535" w:type="pct"/>
            <w:shd w:val="clear" w:color="auto" w:fill="auto"/>
            <w:vAlign w:val="center"/>
            <w:hideMark/>
          </w:tcPr>
          <w:p w14:paraId="0C2FEB1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255BBC2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4B4E37B4" w14:textId="4F739A74"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Табель учета рабочего времени согласованный</w:t>
            </w:r>
            <w:r w:rsidR="00AE7788" w:rsidRPr="003D0BB9">
              <w:rPr>
                <w:rFonts w:ascii="Times New Roman" w:eastAsia="Times New Roman" w:hAnsi="Times New Roman" w:cs="Times New Roman"/>
                <w:sz w:val="18"/>
                <w:szCs w:val="18"/>
                <w:lang w:eastAsia="ru-RU"/>
              </w:rPr>
              <w:t>/КЭДО</w:t>
            </w:r>
          </w:p>
        </w:tc>
        <w:tc>
          <w:tcPr>
            <w:tcW w:w="833" w:type="pct"/>
            <w:shd w:val="clear" w:color="auto" w:fill="auto"/>
            <w:vAlign w:val="center"/>
            <w:hideMark/>
          </w:tcPr>
          <w:p w14:paraId="12BBC0D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 часа с момента получения</w:t>
            </w:r>
          </w:p>
        </w:tc>
      </w:tr>
      <w:tr w:rsidR="005A705B" w:rsidRPr="003D0BB9" w14:paraId="6F5E1662" w14:textId="77777777" w:rsidTr="00DF6D21">
        <w:trPr>
          <w:trHeight w:val="20"/>
        </w:trPr>
        <w:tc>
          <w:tcPr>
            <w:tcW w:w="198" w:type="pct"/>
            <w:vMerge/>
            <w:shd w:val="clear" w:color="auto" w:fill="auto"/>
            <w:noWrap/>
            <w:vAlign w:val="center"/>
          </w:tcPr>
          <w:p w14:paraId="1C53FDC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D3B467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60AD2D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Проведение табеля учета рабочего времени на увольняемого работника</w:t>
            </w:r>
          </w:p>
        </w:tc>
        <w:tc>
          <w:tcPr>
            <w:tcW w:w="535" w:type="pct"/>
            <w:shd w:val="clear" w:color="auto" w:fill="auto"/>
            <w:vAlign w:val="center"/>
            <w:hideMark/>
          </w:tcPr>
          <w:p w14:paraId="28466D6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30DEC05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6C86640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Проводка документа</w:t>
            </w:r>
          </w:p>
        </w:tc>
        <w:tc>
          <w:tcPr>
            <w:tcW w:w="833" w:type="pct"/>
            <w:shd w:val="clear" w:color="auto" w:fill="auto"/>
            <w:vAlign w:val="center"/>
            <w:hideMark/>
          </w:tcPr>
          <w:p w14:paraId="7AB791B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 часа с момента получения согласованного табеля учета рабочего времени</w:t>
            </w:r>
          </w:p>
        </w:tc>
      </w:tr>
      <w:tr w:rsidR="005A705B" w:rsidRPr="003D0BB9" w14:paraId="12E8819C" w14:textId="77777777" w:rsidTr="00DF6D21">
        <w:trPr>
          <w:trHeight w:val="20"/>
        </w:trPr>
        <w:tc>
          <w:tcPr>
            <w:tcW w:w="198" w:type="pct"/>
            <w:vMerge w:val="restart"/>
            <w:shd w:val="clear" w:color="auto" w:fill="auto"/>
            <w:noWrap/>
            <w:vAlign w:val="center"/>
            <w:hideMark/>
          </w:tcPr>
          <w:p w14:paraId="078DA60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2.8.</w:t>
            </w:r>
          </w:p>
        </w:tc>
        <w:tc>
          <w:tcPr>
            <w:tcW w:w="822" w:type="pct"/>
            <w:vMerge w:val="restart"/>
            <w:shd w:val="clear" w:color="auto" w:fill="auto"/>
            <w:vAlign w:val="center"/>
            <w:hideMark/>
          </w:tcPr>
          <w:p w14:paraId="6026970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xml:space="preserve">Оформление командировок </w:t>
            </w:r>
          </w:p>
        </w:tc>
        <w:tc>
          <w:tcPr>
            <w:tcW w:w="1363" w:type="pct"/>
            <w:shd w:val="clear" w:color="auto" w:fill="auto"/>
            <w:vAlign w:val="center"/>
            <w:hideMark/>
          </w:tcPr>
          <w:p w14:paraId="437CF4DC"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Задания на направление работника в командировку</w:t>
            </w:r>
          </w:p>
        </w:tc>
        <w:tc>
          <w:tcPr>
            <w:tcW w:w="535" w:type="pct"/>
            <w:shd w:val="clear" w:color="auto" w:fill="auto"/>
            <w:vAlign w:val="center"/>
            <w:hideMark/>
          </w:tcPr>
          <w:p w14:paraId="2BCA656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0EA1E7B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7442CDD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Битрикс24</w:t>
            </w:r>
          </w:p>
        </w:tc>
        <w:tc>
          <w:tcPr>
            <w:tcW w:w="833" w:type="pct"/>
            <w:shd w:val="clear" w:color="auto" w:fill="auto"/>
            <w:vAlign w:val="center"/>
            <w:hideMark/>
          </w:tcPr>
          <w:p w14:paraId="41DE943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1-го календарного дня до начала командировки</w:t>
            </w:r>
          </w:p>
        </w:tc>
      </w:tr>
      <w:tr w:rsidR="005A705B" w:rsidRPr="003D0BB9" w14:paraId="5975B1D0" w14:textId="77777777" w:rsidTr="00DF6D21">
        <w:trPr>
          <w:trHeight w:val="20"/>
        </w:trPr>
        <w:tc>
          <w:tcPr>
            <w:tcW w:w="198" w:type="pct"/>
            <w:vMerge/>
            <w:shd w:val="clear" w:color="auto" w:fill="auto"/>
            <w:noWrap/>
            <w:vAlign w:val="center"/>
          </w:tcPr>
          <w:p w14:paraId="7CC0F4A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1772A6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23A262A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приказа на командировку</w:t>
            </w:r>
          </w:p>
        </w:tc>
        <w:tc>
          <w:tcPr>
            <w:tcW w:w="535" w:type="pct"/>
            <w:shd w:val="clear" w:color="auto" w:fill="auto"/>
            <w:vAlign w:val="center"/>
            <w:hideMark/>
          </w:tcPr>
          <w:p w14:paraId="27AF3AB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086D6CF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68F9B5FD" w14:textId="745D998C"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на командировку в 1С</w:t>
            </w:r>
            <w:r w:rsidR="00AE7788" w:rsidRPr="003D0BB9">
              <w:rPr>
                <w:rFonts w:ascii="Times New Roman" w:eastAsia="Times New Roman" w:hAnsi="Times New Roman" w:cs="Times New Roman"/>
                <w:sz w:val="18"/>
                <w:szCs w:val="18"/>
                <w:lang w:eastAsia="ru-RU"/>
              </w:rPr>
              <w:t>/КЭДО</w:t>
            </w:r>
          </w:p>
        </w:tc>
        <w:tc>
          <w:tcPr>
            <w:tcW w:w="833" w:type="pct"/>
            <w:shd w:val="clear" w:color="auto" w:fill="auto"/>
            <w:vAlign w:val="center"/>
            <w:hideMark/>
          </w:tcPr>
          <w:p w14:paraId="4EC7939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даты командирования работника</w:t>
            </w:r>
          </w:p>
        </w:tc>
      </w:tr>
      <w:tr w:rsidR="005A705B" w:rsidRPr="003D0BB9" w14:paraId="5C9C4C8E" w14:textId="77777777" w:rsidTr="00DF6D21">
        <w:trPr>
          <w:trHeight w:val="20"/>
        </w:trPr>
        <w:tc>
          <w:tcPr>
            <w:tcW w:w="198" w:type="pct"/>
            <w:vMerge/>
            <w:shd w:val="clear" w:color="auto" w:fill="auto"/>
            <w:noWrap/>
            <w:vAlign w:val="center"/>
          </w:tcPr>
          <w:p w14:paraId="13336DF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70EDB80"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50078282"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работника с приказом</w:t>
            </w:r>
          </w:p>
        </w:tc>
        <w:tc>
          <w:tcPr>
            <w:tcW w:w="535" w:type="pct"/>
            <w:shd w:val="clear" w:color="auto" w:fill="auto"/>
            <w:vAlign w:val="center"/>
            <w:hideMark/>
          </w:tcPr>
          <w:p w14:paraId="4B269A3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22F79D9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10650FEF" w14:textId="44DC3101"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на командировку в системе Битрикс24</w:t>
            </w:r>
            <w:r w:rsidR="00AE7788" w:rsidRPr="003D0BB9">
              <w:rPr>
                <w:rFonts w:ascii="Times New Roman" w:eastAsia="Times New Roman" w:hAnsi="Times New Roman" w:cs="Times New Roman"/>
                <w:sz w:val="18"/>
                <w:szCs w:val="18"/>
                <w:lang w:eastAsia="ru-RU"/>
              </w:rPr>
              <w:t>/КЭДО</w:t>
            </w:r>
          </w:p>
        </w:tc>
        <w:tc>
          <w:tcPr>
            <w:tcW w:w="833" w:type="pct"/>
            <w:shd w:val="clear" w:color="auto" w:fill="auto"/>
            <w:vAlign w:val="center"/>
            <w:hideMark/>
          </w:tcPr>
          <w:p w14:paraId="1020FD2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даты командирования работника</w:t>
            </w:r>
          </w:p>
        </w:tc>
      </w:tr>
      <w:tr w:rsidR="005A705B" w:rsidRPr="003D0BB9" w14:paraId="5DE0A02B" w14:textId="77777777" w:rsidTr="00DF6D21">
        <w:trPr>
          <w:trHeight w:val="20"/>
        </w:trPr>
        <w:tc>
          <w:tcPr>
            <w:tcW w:w="198" w:type="pct"/>
            <w:vMerge w:val="restart"/>
            <w:shd w:val="clear" w:color="auto" w:fill="auto"/>
            <w:noWrap/>
            <w:vAlign w:val="center"/>
            <w:hideMark/>
          </w:tcPr>
          <w:p w14:paraId="7331D4C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2.9.</w:t>
            </w:r>
          </w:p>
        </w:tc>
        <w:tc>
          <w:tcPr>
            <w:tcW w:w="822" w:type="pct"/>
            <w:vMerge w:val="restart"/>
            <w:shd w:val="clear" w:color="auto" w:fill="auto"/>
            <w:vAlign w:val="center"/>
            <w:hideMark/>
          </w:tcPr>
          <w:p w14:paraId="59BDA7E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Подготовка статистической отчетности (по кадровому администрированию), не включая внутреннюю отчетность и отчетность по запросам</w:t>
            </w:r>
          </w:p>
        </w:tc>
        <w:tc>
          <w:tcPr>
            <w:tcW w:w="1363" w:type="pct"/>
            <w:shd w:val="clear" w:color="auto" w:fill="auto"/>
            <w:vAlign w:val="center"/>
            <w:hideMark/>
          </w:tcPr>
          <w:p w14:paraId="5BDFCE7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статистической отчетности и справок</w:t>
            </w:r>
          </w:p>
        </w:tc>
        <w:tc>
          <w:tcPr>
            <w:tcW w:w="535" w:type="pct"/>
            <w:shd w:val="clear" w:color="auto" w:fill="auto"/>
            <w:vAlign w:val="center"/>
            <w:hideMark/>
          </w:tcPr>
          <w:p w14:paraId="340195B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3BDA1E9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39D48A2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Отчет</w:t>
            </w:r>
          </w:p>
        </w:tc>
        <w:tc>
          <w:tcPr>
            <w:tcW w:w="833" w:type="pct"/>
            <w:shd w:val="clear" w:color="auto" w:fill="auto"/>
            <w:vAlign w:val="center"/>
            <w:hideMark/>
          </w:tcPr>
          <w:p w14:paraId="29C3F6D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соответствии с графиком сдачи статистической отчетности</w:t>
            </w:r>
          </w:p>
        </w:tc>
      </w:tr>
      <w:tr w:rsidR="005A705B" w:rsidRPr="003D0BB9" w14:paraId="02232E3F" w14:textId="77777777" w:rsidTr="00DF6D21">
        <w:trPr>
          <w:trHeight w:val="20"/>
        </w:trPr>
        <w:tc>
          <w:tcPr>
            <w:tcW w:w="198" w:type="pct"/>
            <w:vMerge/>
            <w:shd w:val="clear" w:color="auto" w:fill="auto"/>
            <w:noWrap/>
            <w:vAlign w:val="center"/>
          </w:tcPr>
          <w:p w14:paraId="0D6D6F3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A501913"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2DDEB90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Внесение корректировок</w:t>
            </w:r>
          </w:p>
        </w:tc>
        <w:tc>
          <w:tcPr>
            <w:tcW w:w="535" w:type="pct"/>
            <w:shd w:val="clear" w:color="auto" w:fill="auto"/>
            <w:vAlign w:val="center"/>
            <w:hideMark/>
          </w:tcPr>
          <w:p w14:paraId="546E2F0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220F947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4AC02A9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Скорректированный отчет, справка</w:t>
            </w:r>
          </w:p>
        </w:tc>
        <w:tc>
          <w:tcPr>
            <w:tcW w:w="833" w:type="pct"/>
            <w:shd w:val="clear" w:color="auto" w:fill="auto"/>
            <w:vAlign w:val="center"/>
            <w:hideMark/>
          </w:tcPr>
          <w:p w14:paraId="492DEE7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1-го календарного дня с момента выявления несоответствия</w:t>
            </w:r>
          </w:p>
        </w:tc>
      </w:tr>
      <w:tr w:rsidR="005A705B" w:rsidRPr="003D0BB9" w14:paraId="44EC478A" w14:textId="77777777" w:rsidTr="00DF6D21">
        <w:trPr>
          <w:trHeight w:val="20"/>
        </w:trPr>
        <w:tc>
          <w:tcPr>
            <w:tcW w:w="198" w:type="pct"/>
            <w:vMerge w:val="restart"/>
            <w:shd w:val="clear" w:color="auto" w:fill="auto"/>
            <w:noWrap/>
            <w:vAlign w:val="center"/>
          </w:tcPr>
          <w:p w14:paraId="1AB1CB87"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2.10.</w:t>
            </w:r>
          </w:p>
        </w:tc>
        <w:tc>
          <w:tcPr>
            <w:tcW w:w="822" w:type="pct"/>
            <w:vMerge w:val="restart"/>
            <w:shd w:val="clear" w:color="auto" w:fill="auto"/>
            <w:vAlign w:val="center"/>
          </w:tcPr>
          <w:p w14:paraId="31D9CD1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Подготовка отчетности по запросам от проверяющих и контролирующих органов, АО «Почта России» и дополнительных отчетов в рамках отдельных запросов</w:t>
            </w:r>
          </w:p>
        </w:tc>
        <w:tc>
          <w:tcPr>
            <w:tcW w:w="1363" w:type="pct"/>
            <w:shd w:val="clear" w:color="auto" w:fill="auto"/>
            <w:vAlign w:val="center"/>
          </w:tcPr>
          <w:p w14:paraId="0B9CD98C"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задания на подготовку дополнительных Отчетов/Запросов от АО «Почта России»</w:t>
            </w:r>
          </w:p>
        </w:tc>
        <w:tc>
          <w:tcPr>
            <w:tcW w:w="535" w:type="pct"/>
            <w:shd w:val="clear" w:color="auto" w:fill="auto"/>
            <w:vAlign w:val="center"/>
          </w:tcPr>
          <w:p w14:paraId="1B52979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4A8D68F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2E01D7E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Битрикс24/по электронной почте</w:t>
            </w:r>
          </w:p>
        </w:tc>
        <w:tc>
          <w:tcPr>
            <w:tcW w:w="833" w:type="pct"/>
            <w:shd w:val="clear" w:color="auto" w:fill="auto"/>
            <w:vAlign w:val="center"/>
          </w:tcPr>
          <w:p w14:paraId="17C3930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0FB105B7" w14:textId="77777777" w:rsidTr="00DF6D21">
        <w:trPr>
          <w:trHeight w:val="20"/>
        </w:trPr>
        <w:tc>
          <w:tcPr>
            <w:tcW w:w="198" w:type="pct"/>
            <w:vMerge/>
            <w:shd w:val="clear" w:color="auto" w:fill="auto"/>
            <w:noWrap/>
            <w:vAlign w:val="center"/>
          </w:tcPr>
          <w:p w14:paraId="3781445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528655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29C4DEB3"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отчетности/информации по запросу</w:t>
            </w:r>
          </w:p>
        </w:tc>
        <w:tc>
          <w:tcPr>
            <w:tcW w:w="535" w:type="pct"/>
            <w:shd w:val="clear" w:color="auto" w:fill="auto"/>
            <w:vAlign w:val="center"/>
          </w:tcPr>
          <w:p w14:paraId="00A04B1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206CEDC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0DEA7E8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Битрикс24/по электронной почте</w:t>
            </w:r>
          </w:p>
        </w:tc>
        <w:tc>
          <w:tcPr>
            <w:tcW w:w="833" w:type="pct"/>
            <w:shd w:val="clear" w:color="auto" w:fill="auto"/>
            <w:vAlign w:val="center"/>
          </w:tcPr>
          <w:p w14:paraId="7805C05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установленный в запросе срок</w:t>
            </w:r>
          </w:p>
        </w:tc>
      </w:tr>
      <w:tr w:rsidR="005A705B" w:rsidRPr="003D0BB9" w14:paraId="7DC726D5" w14:textId="77777777" w:rsidTr="00DF6D21">
        <w:trPr>
          <w:trHeight w:val="1606"/>
        </w:trPr>
        <w:tc>
          <w:tcPr>
            <w:tcW w:w="198" w:type="pct"/>
            <w:vMerge w:val="restart"/>
            <w:shd w:val="clear" w:color="auto" w:fill="auto"/>
            <w:noWrap/>
            <w:vAlign w:val="center"/>
          </w:tcPr>
          <w:p w14:paraId="15350497"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2.11.</w:t>
            </w:r>
          </w:p>
        </w:tc>
        <w:tc>
          <w:tcPr>
            <w:tcW w:w="822" w:type="pct"/>
            <w:vMerge w:val="restart"/>
            <w:shd w:val="clear" w:color="auto" w:fill="auto"/>
            <w:vAlign w:val="center"/>
          </w:tcPr>
          <w:p w14:paraId="2DFDD6C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Внесение изменений в режим рабочего времени, персональные данные и данные о лицевых счетах для перечисления заработной платы работника</w:t>
            </w:r>
          </w:p>
        </w:tc>
        <w:tc>
          <w:tcPr>
            <w:tcW w:w="1363" w:type="pct"/>
            <w:shd w:val="clear" w:color="auto" w:fill="auto"/>
            <w:vAlign w:val="center"/>
          </w:tcPr>
          <w:p w14:paraId="7E25FD9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задания и предоставление пакета документов</w:t>
            </w:r>
          </w:p>
        </w:tc>
        <w:tc>
          <w:tcPr>
            <w:tcW w:w="535" w:type="pct"/>
            <w:shd w:val="clear" w:color="auto" w:fill="auto"/>
            <w:vAlign w:val="center"/>
          </w:tcPr>
          <w:p w14:paraId="127E6D8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173C048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74872D0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 24</w:t>
            </w:r>
            <w:r w:rsidRPr="003D0BB9">
              <w:rPr>
                <w:rFonts w:ascii="Times New Roman" w:eastAsia="Times New Roman" w:hAnsi="Times New Roman" w:cs="Times New Roman"/>
                <w:sz w:val="18"/>
                <w:szCs w:val="18"/>
                <w:lang w:eastAsia="ru-RU"/>
              </w:rPr>
              <w:br/>
              <w:t>Пакет документов в зависимости от запроса</w:t>
            </w:r>
          </w:p>
        </w:tc>
        <w:tc>
          <w:tcPr>
            <w:tcW w:w="833" w:type="pct"/>
            <w:shd w:val="clear" w:color="auto" w:fill="auto"/>
            <w:vAlign w:val="center"/>
          </w:tcPr>
          <w:p w14:paraId="00D81C6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533F3792" w14:textId="77777777" w:rsidTr="00DF6D21">
        <w:trPr>
          <w:trHeight w:val="255"/>
        </w:trPr>
        <w:tc>
          <w:tcPr>
            <w:tcW w:w="198" w:type="pct"/>
            <w:vMerge/>
            <w:shd w:val="clear" w:color="auto" w:fill="auto"/>
            <w:noWrap/>
            <w:vAlign w:val="center"/>
          </w:tcPr>
          <w:p w14:paraId="5C29C42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956B41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1E48428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Внесение изменений</w:t>
            </w:r>
          </w:p>
        </w:tc>
        <w:tc>
          <w:tcPr>
            <w:tcW w:w="535" w:type="pct"/>
            <w:shd w:val="clear" w:color="auto" w:fill="auto"/>
            <w:vAlign w:val="center"/>
            <w:hideMark/>
          </w:tcPr>
          <w:p w14:paraId="552D234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3FAEA29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29A0989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Скорректированные данные</w:t>
            </w:r>
          </w:p>
        </w:tc>
        <w:tc>
          <w:tcPr>
            <w:tcW w:w="833" w:type="pct"/>
            <w:shd w:val="clear" w:color="auto" w:fill="auto"/>
            <w:vAlign w:val="center"/>
            <w:hideMark/>
          </w:tcPr>
          <w:p w14:paraId="110A4D2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Не позднее 1-го рабочего дня с </w:t>
            </w:r>
            <w:r w:rsidRPr="003D0BB9">
              <w:rPr>
                <w:rFonts w:ascii="Times New Roman" w:eastAsia="Times New Roman" w:hAnsi="Times New Roman" w:cs="Times New Roman"/>
                <w:sz w:val="18"/>
                <w:szCs w:val="18"/>
                <w:lang w:eastAsia="ru-RU"/>
              </w:rPr>
              <w:lastRenderedPageBreak/>
              <w:t>момента получения запроса</w:t>
            </w:r>
          </w:p>
        </w:tc>
      </w:tr>
      <w:tr w:rsidR="005A705B" w:rsidRPr="003D0BB9" w14:paraId="3FC0D131" w14:textId="77777777" w:rsidTr="00DF6D21">
        <w:trPr>
          <w:trHeight w:val="20"/>
        </w:trPr>
        <w:tc>
          <w:tcPr>
            <w:tcW w:w="198" w:type="pct"/>
            <w:vMerge w:val="restart"/>
            <w:shd w:val="clear" w:color="auto" w:fill="auto"/>
            <w:noWrap/>
            <w:vAlign w:val="center"/>
            <w:hideMark/>
          </w:tcPr>
          <w:p w14:paraId="3B43CAC9"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2.12.</w:t>
            </w:r>
          </w:p>
        </w:tc>
        <w:tc>
          <w:tcPr>
            <w:tcW w:w="822" w:type="pct"/>
            <w:vMerge w:val="restart"/>
            <w:shd w:val="clear" w:color="auto" w:fill="auto"/>
            <w:vAlign w:val="center"/>
            <w:hideMark/>
          </w:tcPr>
          <w:p w14:paraId="32C7465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xml:space="preserve">Формирование приказов о привлечении работников к работе в выходной (праздничный) день/сверхурочной работе, о совмещении должностей, расширении зоны обслуживания, увеличении объема работы, персональной надбавке </w:t>
            </w:r>
            <w:r w:rsidRPr="003D0BB9">
              <w:rPr>
                <w:rFonts w:ascii="Times New Roman" w:eastAsia="Times New Roman" w:hAnsi="Times New Roman" w:cs="Times New Roman"/>
                <w:sz w:val="18"/>
                <w:szCs w:val="18"/>
                <w:highlight w:val="lightGray"/>
                <w:lang w:eastAsia="ru-RU"/>
              </w:rPr>
              <w:t xml:space="preserve"> </w:t>
            </w:r>
          </w:p>
        </w:tc>
        <w:tc>
          <w:tcPr>
            <w:tcW w:w="1363" w:type="pct"/>
            <w:shd w:val="clear" w:color="auto" w:fill="auto"/>
            <w:vAlign w:val="center"/>
            <w:hideMark/>
          </w:tcPr>
          <w:p w14:paraId="21E1DF0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задания о привлечении работников к работе в выходной (праздничный) день/сверхурочной работе, о совмещении должностей, расширении зоны обслуживания, увеличении объема работы, персональной надбавке</w:t>
            </w:r>
            <w:r w:rsidRPr="003D0BB9">
              <w:rPr>
                <w:rFonts w:ascii="Times New Roman" w:eastAsia="Times New Roman" w:hAnsi="Times New Roman" w:cs="Times New Roman"/>
                <w:b/>
                <w:bCs/>
                <w:sz w:val="18"/>
                <w:szCs w:val="18"/>
                <w:lang w:eastAsia="ru-RU"/>
              </w:rPr>
              <w:t xml:space="preserve"> </w:t>
            </w:r>
            <w:r w:rsidRPr="003D0BB9">
              <w:rPr>
                <w:rFonts w:ascii="Times New Roman" w:eastAsia="Times New Roman" w:hAnsi="Times New Roman" w:cs="Times New Roman"/>
                <w:sz w:val="18"/>
                <w:szCs w:val="18"/>
                <w:highlight w:val="lightGray"/>
                <w:lang w:eastAsia="ru-RU"/>
              </w:rPr>
              <w:t xml:space="preserve"> </w:t>
            </w:r>
          </w:p>
        </w:tc>
        <w:tc>
          <w:tcPr>
            <w:tcW w:w="535" w:type="pct"/>
            <w:shd w:val="clear" w:color="auto" w:fill="auto"/>
            <w:vAlign w:val="center"/>
            <w:hideMark/>
          </w:tcPr>
          <w:p w14:paraId="7135F99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3EB40A57"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1BFD7D5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Битрикс24</w:t>
            </w:r>
          </w:p>
        </w:tc>
        <w:tc>
          <w:tcPr>
            <w:tcW w:w="833" w:type="pct"/>
            <w:shd w:val="clear" w:color="auto" w:fill="auto"/>
            <w:vAlign w:val="center"/>
            <w:hideMark/>
          </w:tcPr>
          <w:p w14:paraId="66BEC60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Не позднее 1-го рабочего дня до </w:t>
            </w:r>
            <w:r w:rsidRPr="003D0BB9">
              <w:rPr>
                <w:rFonts w:ascii="Times New Roman" w:eastAsia="Times New Roman" w:hAnsi="Times New Roman" w:cs="Times New Roman"/>
                <w:b/>
                <w:bCs/>
                <w:sz w:val="18"/>
                <w:szCs w:val="18"/>
                <w:lang w:eastAsia="ru-RU"/>
              </w:rPr>
              <w:t xml:space="preserve">  </w:t>
            </w:r>
            <w:r w:rsidRPr="003D0BB9">
              <w:rPr>
                <w:rFonts w:ascii="Times New Roman" w:eastAsia="Times New Roman" w:hAnsi="Times New Roman" w:cs="Times New Roman"/>
                <w:sz w:val="18"/>
                <w:szCs w:val="18"/>
                <w:lang w:eastAsia="ru-RU"/>
              </w:rPr>
              <w:t>привлечения работников к работе в выходной (праздничный) день/сверхурочной работе, совмещении должностей, расширении зоны обслуживания, увеличении объема работы, персональной надбавке</w:t>
            </w:r>
            <w:r w:rsidRPr="003D0BB9">
              <w:rPr>
                <w:rFonts w:ascii="Times New Roman" w:eastAsia="Times New Roman" w:hAnsi="Times New Roman" w:cs="Times New Roman"/>
                <w:b/>
                <w:bCs/>
                <w:sz w:val="18"/>
                <w:szCs w:val="18"/>
                <w:lang w:eastAsia="ru-RU"/>
              </w:rPr>
              <w:t xml:space="preserve"> </w:t>
            </w:r>
            <w:r w:rsidRPr="003D0BB9">
              <w:rPr>
                <w:rFonts w:ascii="Times New Roman" w:eastAsia="Times New Roman" w:hAnsi="Times New Roman" w:cs="Times New Roman"/>
                <w:sz w:val="18"/>
                <w:szCs w:val="18"/>
                <w:highlight w:val="lightGray"/>
                <w:lang w:eastAsia="ru-RU"/>
              </w:rPr>
              <w:t xml:space="preserve"> </w:t>
            </w:r>
          </w:p>
        </w:tc>
      </w:tr>
      <w:tr w:rsidR="005A705B" w:rsidRPr="003D0BB9" w14:paraId="2D50AFEF" w14:textId="77777777" w:rsidTr="00DF6D21">
        <w:trPr>
          <w:trHeight w:val="20"/>
        </w:trPr>
        <w:tc>
          <w:tcPr>
            <w:tcW w:w="198" w:type="pct"/>
            <w:vMerge/>
            <w:shd w:val="clear" w:color="auto" w:fill="auto"/>
            <w:noWrap/>
            <w:vAlign w:val="center"/>
          </w:tcPr>
          <w:p w14:paraId="632610E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66442E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0F67FDA7"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Получение согласия работника на привлечение к работе в выходной (праздничный) день, сверхурочной работе, совмещении должностей, расширении зоны обслуживания, увеличении объема работы.</w:t>
            </w:r>
          </w:p>
        </w:tc>
        <w:tc>
          <w:tcPr>
            <w:tcW w:w="535" w:type="pct"/>
            <w:shd w:val="clear" w:color="auto" w:fill="auto"/>
            <w:vAlign w:val="center"/>
            <w:hideMark/>
          </w:tcPr>
          <w:p w14:paraId="237A9FB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324D5A1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5C84EEF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Согласие работника</w:t>
            </w:r>
          </w:p>
        </w:tc>
        <w:tc>
          <w:tcPr>
            <w:tcW w:w="833" w:type="pct"/>
            <w:shd w:val="clear" w:color="auto" w:fill="auto"/>
            <w:vAlign w:val="center"/>
            <w:hideMark/>
          </w:tcPr>
          <w:p w14:paraId="72CFE9F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Не позднее 1-го рабочего дня до </w:t>
            </w:r>
            <w:r w:rsidRPr="003D0BB9">
              <w:rPr>
                <w:rFonts w:ascii="Times New Roman" w:eastAsia="Times New Roman" w:hAnsi="Times New Roman" w:cs="Times New Roman"/>
                <w:b/>
                <w:bCs/>
                <w:sz w:val="18"/>
                <w:szCs w:val="18"/>
                <w:lang w:eastAsia="ru-RU"/>
              </w:rPr>
              <w:t xml:space="preserve">  </w:t>
            </w:r>
            <w:r w:rsidRPr="003D0BB9">
              <w:rPr>
                <w:rFonts w:ascii="Times New Roman" w:eastAsia="Times New Roman" w:hAnsi="Times New Roman" w:cs="Times New Roman"/>
                <w:sz w:val="18"/>
                <w:szCs w:val="18"/>
                <w:lang w:eastAsia="ru-RU"/>
              </w:rPr>
              <w:t>привлечения работников к работе в выходной (праздничный) день/сверхурочной работе, совмещении должностей, расширении зоны обслуживания, увеличении объема работы, персональной надбавке</w:t>
            </w:r>
            <w:r w:rsidRPr="003D0BB9">
              <w:rPr>
                <w:rFonts w:ascii="Times New Roman" w:eastAsia="Times New Roman" w:hAnsi="Times New Roman" w:cs="Times New Roman"/>
                <w:b/>
                <w:bCs/>
                <w:sz w:val="18"/>
                <w:szCs w:val="18"/>
                <w:lang w:eastAsia="ru-RU"/>
              </w:rPr>
              <w:t xml:space="preserve"> </w:t>
            </w:r>
            <w:r w:rsidRPr="003D0BB9">
              <w:rPr>
                <w:rFonts w:ascii="Times New Roman" w:eastAsia="Times New Roman" w:hAnsi="Times New Roman" w:cs="Times New Roman"/>
                <w:sz w:val="18"/>
                <w:szCs w:val="18"/>
                <w:highlight w:val="lightGray"/>
                <w:lang w:eastAsia="ru-RU"/>
              </w:rPr>
              <w:t xml:space="preserve"> </w:t>
            </w:r>
          </w:p>
        </w:tc>
      </w:tr>
      <w:tr w:rsidR="005A705B" w:rsidRPr="003D0BB9" w14:paraId="248B2D0A" w14:textId="77777777" w:rsidTr="00DF6D21">
        <w:trPr>
          <w:trHeight w:val="20"/>
        </w:trPr>
        <w:tc>
          <w:tcPr>
            <w:tcW w:w="198" w:type="pct"/>
            <w:vMerge/>
            <w:shd w:val="clear" w:color="auto" w:fill="auto"/>
            <w:noWrap/>
            <w:vAlign w:val="center"/>
          </w:tcPr>
          <w:p w14:paraId="0B7A24A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7DC5F9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0C4D51D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Подготовка/подписание приказа на привлечение работников к работе в выходной (праздничный)  день/сверхурочной работе, совмещении должностей, расширении зоны обслуживания, увеличении объема работы, персональной надбавке</w:t>
            </w:r>
            <w:r w:rsidRPr="003D0BB9">
              <w:rPr>
                <w:rFonts w:ascii="Times New Roman" w:eastAsia="Times New Roman" w:hAnsi="Times New Roman" w:cs="Times New Roman"/>
                <w:b/>
                <w:bCs/>
                <w:sz w:val="18"/>
                <w:szCs w:val="18"/>
                <w:lang w:eastAsia="ru-RU"/>
              </w:rPr>
              <w:t xml:space="preserve"> </w:t>
            </w:r>
            <w:r w:rsidRPr="003D0BB9">
              <w:rPr>
                <w:rFonts w:ascii="Times New Roman" w:eastAsia="Times New Roman" w:hAnsi="Times New Roman" w:cs="Times New Roman"/>
                <w:sz w:val="18"/>
                <w:szCs w:val="18"/>
                <w:highlight w:val="lightGray"/>
                <w:lang w:eastAsia="ru-RU"/>
              </w:rPr>
              <w:t xml:space="preserve"> </w:t>
            </w:r>
          </w:p>
        </w:tc>
        <w:tc>
          <w:tcPr>
            <w:tcW w:w="535" w:type="pct"/>
            <w:shd w:val="clear" w:color="auto" w:fill="auto"/>
            <w:vAlign w:val="center"/>
            <w:hideMark/>
          </w:tcPr>
          <w:p w14:paraId="0D4A9C3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hideMark/>
          </w:tcPr>
          <w:p w14:paraId="02570F3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60F098A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на привлечение работников к работе в выходной (праздничный) день/сверхурочной работе, совмещении должностей, расширении зоны обслуживания, увеличении объема работы, персональной надбавке</w:t>
            </w:r>
            <w:r w:rsidRPr="003D0BB9">
              <w:rPr>
                <w:rFonts w:ascii="Times New Roman" w:eastAsia="Times New Roman" w:hAnsi="Times New Roman" w:cs="Times New Roman"/>
                <w:b/>
                <w:bCs/>
                <w:sz w:val="18"/>
                <w:szCs w:val="18"/>
                <w:lang w:eastAsia="ru-RU"/>
              </w:rPr>
              <w:t xml:space="preserve"> </w:t>
            </w:r>
            <w:r w:rsidRPr="003D0BB9">
              <w:rPr>
                <w:rFonts w:ascii="Times New Roman" w:eastAsia="Times New Roman" w:hAnsi="Times New Roman" w:cs="Times New Roman"/>
                <w:sz w:val="18"/>
                <w:szCs w:val="18"/>
                <w:highlight w:val="lightGray"/>
                <w:lang w:eastAsia="ru-RU"/>
              </w:rPr>
              <w:t xml:space="preserve"> </w:t>
            </w:r>
          </w:p>
        </w:tc>
        <w:tc>
          <w:tcPr>
            <w:tcW w:w="833" w:type="pct"/>
            <w:shd w:val="clear" w:color="auto" w:fill="auto"/>
            <w:vAlign w:val="center"/>
            <w:hideMark/>
          </w:tcPr>
          <w:p w14:paraId="091C7A4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дня, предшествующего привлечению работников к работе в выходной день/сверхурочной работе, совмещении должностей, расширении зоны обслуживания, увеличении объема работы, персональной надбавке. Оформление прошедшими датами не производится.</w:t>
            </w:r>
          </w:p>
        </w:tc>
      </w:tr>
      <w:tr w:rsidR="005A705B" w:rsidRPr="003D0BB9" w14:paraId="2B0A03F7" w14:textId="77777777" w:rsidTr="00DF6D21">
        <w:trPr>
          <w:trHeight w:val="20"/>
        </w:trPr>
        <w:tc>
          <w:tcPr>
            <w:tcW w:w="198" w:type="pct"/>
            <w:vMerge/>
            <w:shd w:val="clear" w:color="auto" w:fill="auto"/>
            <w:noWrap/>
            <w:vAlign w:val="center"/>
          </w:tcPr>
          <w:p w14:paraId="0A4BA42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2E5965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0CC501C4"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работника с приказом</w:t>
            </w:r>
          </w:p>
        </w:tc>
        <w:tc>
          <w:tcPr>
            <w:tcW w:w="535" w:type="pct"/>
            <w:shd w:val="clear" w:color="auto" w:fill="auto"/>
            <w:vAlign w:val="center"/>
          </w:tcPr>
          <w:p w14:paraId="7CE1693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6E8F030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7F731FE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работника</w:t>
            </w:r>
          </w:p>
        </w:tc>
        <w:tc>
          <w:tcPr>
            <w:tcW w:w="833" w:type="pct"/>
            <w:shd w:val="clear" w:color="auto" w:fill="auto"/>
            <w:vAlign w:val="center"/>
          </w:tcPr>
          <w:p w14:paraId="7E9B68A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Не позднее дня, предшествующего привлечению работников к работе в выходной (праздничный) день/сверхурочной работе, совмещении должностей, расширении зоны обслуживания, увеличении объема работы, персональной надбавке. Оформление прошедшими </w:t>
            </w:r>
            <w:r w:rsidRPr="003D0BB9">
              <w:rPr>
                <w:rFonts w:ascii="Times New Roman" w:eastAsia="Times New Roman" w:hAnsi="Times New Roman" w:cs="Times New Roman"/>
                <w:sz w:val="18"/>
                <w:szCs w:val="18"/>
                <w:lang w:eastAsia="ru-RU"/>
              </w:rPr>
              <w:lastRenderedPageBreak/>
              <w:t>датами не производится.</w:t>
            </w:r>
          </w:p>
        </w:tc>
      </w:tr>
      <w:tr w:rsidR="005A705B" w:rsidRPr="003D0BB9" w14:paraId="7C8A1924" w14:textId="77777777" w:rsidTr="00DF6D21">
        <w:trPr>
          <w:trHeight w:val="20"/>
        </w:trPr>
        <w:tc>
          <w:tcPr>
            <w:tcW w:w="198" w:type="pct"/>
            <w:vMerge/>
            <w:shd w:val="clear" w:color="auto" w:fill="auto"/>
            <w:noWrap/>
            <w:vAlign w:val="center"/>
          </w:tcPr>
          <w:p w14:paraId="3A46F0F9"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E975CE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1FD482C2"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p>
          <w:p w14:paraId="36A908B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Хранение первичных документов</w:t>
            </w:r>
          </w:p>
          <w:p w14:paraId="0DC0562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p>
        </w:tc>
        <w:tc>
          <w:tcPr>
            <w:tcW w:w="535" w:type="pct"/>
            <w:shd w:val="clear" w:color="auto" w:fill="auto"/>
            <w:vAlign w:val="center"/>
          </w:tcPr>
          <w:p w14:paraId="26B70CA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576D8317"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1F4ADF1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на привлечение работников к работе в выходной (праздничный) день/сверхурочной работе, совмещении должностей, расширении зоны обслуживания, увеличении объема работы, персональной надбавке, согласие работника.</w:t>
            </w:r>
          </w:p>
        </w:tc>
        <w:tc>
          <w:tcPr>
            <w:tcW w:w="833" w:type="pct"/>
            <w:shd w:val="clear" w:color="auto" w:fill="auto"/>
            <w:vAlign w:val="center"/>
          </w:tcPr>
          <w:p w14:paraId="165CADF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Срок хранения в соответствии с законодательством</w:t>
            </w:r>
          </w:p>
        </w:tc>
      </w:tr>
      <w:tr w:rsidR="005A705B" w:rsidRPr="003D0BB9" w14:paraId="574C64F1" w14:textId="77777777" w:rsidTr="00DF6D21">
        <w:trPr>
          <w:trHeight w:val="20"/>
        </w:trPr>
        <w:tc>
          <w:tcPr>
            <w:tcW w:w="198" w:type="pct"/>
            <w:vMerge w:val="restart"/>
            <w:shd w:val="clear" w:color="auto" w:fill="auto"/>
            <w:noWrap/>
            <w:vAlign w:val="center"/>
            <w:hideMark/>
          </w:tcPr>
          <w:p w14:paraId="58F3806C"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2.13.</w:t>
            </w:r>
          </w:p>
        </w:tc>
        <w:tc>
          <w:tcPr>
            <w:tcW w:w="822" w:type="pct"/>
            <w:vMerge w:val="restart"/>
            <w:shd w:val="clear" w:color="auto" w:fill="auto"/>
            <w:vAlign w:val="center"/>
            <w:hideMark/>
          </w:tcPr>
          <w:p w14:paraId="1092A34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Ведение штатного расписания</w:t>
            </w:r>
          </w:p>
        </w:tc>
        <w:tc>
          <w:tcPr>
            <w:tcW w:w="1363" w:type="pct"/>
            <w:shd w:val="clear" w:color="auto" w:fill="auto"/>
            <w:vAlign w:val="center"/>
          </w:tcPr>
          <w:p w14:paraId="648F824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Задания о внесении изменений в штатное расписание/ наименование структурных подразделений и должностей</w:t>
            </w:r>
          </w:p>
        </w:tc>
        <w:tc>
          <w:tcPr>
            <w:tcW w:w="535" w:type="pct"/>
            <w:shd w:val="clear" w:color="auto" w:fill="auto"/>
            <w:vAlign w:val="center"/>
          </w:tcPr>
          <w:p w14:paraId="7086F98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051F67F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20E34F8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Задание в системе Битрикс24 </w:t>
            </w:r>
          </w:p>
        </w:tc>
        <w:tc>
          <w:tcPr>
            <w:tcW w:w="833" w:type="pct"/>
            <w:shd w:val="clear" w:color="auto" w:fill="auto"/>
            <w:vAlign w:val="center"/>
          </w:tcPr>
          <w:p w14:paraId="4B6E089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011FF44F" w14:textId="77777777" w:rsidTr="00DF6D21">
        <w:trPr>
          <w:trHeight w:val="20"/>
        </w:trPr>
        <w:tc>
          <w:tcPr>
            <w:tcW w:w="198" w:type="pct"/>
            <w:vMerge/>
            <w:shd w:val="clear" w:color="auto" w:fill="auto"/>
            <w:noWrap/>
            <w:vAlign w:val="center"/>
          </w:tcPr>
          <w:p w14:paraId="28C9547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EB9DD5A"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4B6D9F2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Проверка формы изменений в штатное расписание на соответствие данных в 1С ЗУП (при выводе шт. ед.), на соответствие названия должности выполняемым трудовым функциям, ЛНА Общества, нормам ст.132 ТК РФ и другим нормам действующего законодательства по оплате труда.  </w:t>
            </w:r>
          </w:p>
        </w:tc>
        <w:tc>
          <w:tcPr>
            <w:tcW w:w="535" w:type="pct"/>
            <w:shd w:val="clear" w:color="auto" w:fill="auto"/>
            <w:vAlign w:val="center"/>
          </w:tcPr>
          <w:p w14:paraId="477FBD1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0A85E2F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4D61D04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Комментарий в Задании в системе Битрикс24 о приеме формы/возврате на доработку</w:t>
            </w:r>
          </w:p>
        </w:tc>
        <w:tc>
          <w:tcPr>
            <w:tcW w:w="833" w:type="pct"/>
            <w:shd w:val="clear" w:color="auto" w:fill="auto"/>
            <w:vAlign w:val="center"/>
          </w:tcPr>
          <w:p w14:paraId="3C7F77B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течение 3-х рабочих дней с даты постановки Задания в системе Битрикс24</w:t>
            </w:r>
          </w:p>
        </w:tc>
      </w:tr>
      <w:tr w:rsidR="005A705B" w:rsidRPr="003D0BB9" w14:paraId="24E08693" w14:textId="77777777" w:rsidTr="00DF6D21">
        <w:trPr>
          <w:trHeight w:val="20"/>
        </w:trPr>
        <w:tc>
          <w:tcPr>
            <w:tcW w:w="198" w:type="pct"/>
            <w:vMerge/>
            <w:shd w:val="clear" w:color="auto" w:fill="auto"/>
            <w:noWrap/>
            <w:vAlign w:val="center"/>
          </w:tcPr>
          <w:p w14:paraId="41EC2BD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C5B2A0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068400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Внесение изменений в штатное расписание, наименование структурных подразделений и должностей при возврате на доработку</w:t>
            </w:r>
          </w:p>
        </w:tc>
        <w:tc>
          <w:tcPr>
            <w:tcW w:w="535" w:type="pct"/>
            <w:shd w:val="clear" w:color="auto" w:fill="auto"/>
            <w:vAlign w:val="center"/>
          </w:tcPr>
          <w:p w14:paraId="6A6E6067"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2775516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5AC15554" w14:textId="45D88E1D"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Форма по изменению штатного расписания (вывод/ввод штатных единиц)  </w:t>
            </w:r>
          </w:p>
        </w:tc>
        <w:tc>
          <w:tcPr>
            <w:tcW w:w="833" w:type="pct"/>
            <w:shd w:val="clear" w:color="auto" w:fill="auto"/>
            <w:vAlign w:val="center"/>
          </w:tcPr>
          <w:p w14:paraId="45F3611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течение 3-х рабочих дней после возврата на доработку</w:t>
            </w:r>
          </w:p>
        </w:tc>
      </w:tr>
      <w:tr w:rsidR="005A705B" w:rsidRPr="003D0BB9" w14:paraId="7EB791AF" w14:textId="77777777" w:rsidTr="00DF6D21">
        <w:trPr>
          <w:trHeight w:val="20"/>
        </w:trPr>
        <w:tc>
          <w:tcPr>
            <w:tcW w:w="198" w:type="pct"/>
            <w:vMerge/>
            <w:shd w:val="clear" w:color="auto" w:fill="auto"/>
            <w:noWrap/>
            <w:vAlign w:val="center"/>
          </w:tcPr>
          <w:p w14:paraId="5497795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217B4F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286027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проекта приказа об утверждении/ изменении штатного расписания</w:t>
            </w:r>
          </w:p>
        </w:tc>
        <w:tc>
          <w:tcPr>
            <w:tcW w:w="535" w:type="pct"/>
            <w:shd w:val="clear" w:color="auto" w:fill="auto"/>
            <w:vAlign w:val="center"/>
          </w:tcPr>
          <w:p w14:paraId="1A19FC9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71FC8A9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005CC8B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Проект приказа </w:t>
            </w:r>
          </w:p>
        </w:tc>
        <w:tc>
          <w:tcPr>
            <w:tcW w:w="833" w:type="pct"/>
            <w:shd w:val="clear" w:color="auto" w:fill="auto"/>
            <w:vAlign w:val="center"/>
          </w:tcPr>
          <w:p w14:paraId="028D385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3-х рабочих дней с даты проверки/возврата на доработку формы на изменение штатного расписания</w:t>
            </w:r>
          </w:p>
        </w:tc>
      </w:tr>
      <w:tr w:rsidR="005A705B" w:rsidRPr="003D0BB9" w14:paraId="097F3B9E" w14:textId="77777777" w:rsidTr="00DF6D21">
        <w:trPr>
          <w:trHeight w:val="20"/>
        </w:trPr>
        <w:tc>
          <w:tcPr>
            <w:tcW w:w="198" w:type="pct"/>
            <w:vMerge/>
            <w:shd w:val="clear" w:color="auto" w:fill="auto"/>
            <w:noWrap/>
            <w:vAlign w:val="center"/>
          </w:tcPr>
          <w:p w14:paraId="635CEF9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F60EFD6"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4DDDF7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Подписание приказа  об утверждении/ изменении штатного расписания</w:t>
            </w:r>
          </w:p>
        </w:tc>
        <w:tc>
          <w:tcPr>
            <w:tcW w:w="535" w:type="pct"/>
            <w:shd w:val="clear" w:color="auto" w:fill="auto"/>
            <w:vAlign w:val="center"/>
            <w:hideMark/>
          </w:tcPr>
          <w:p w14:paraId="0ED3132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5293869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009FB94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Подписанный приказ</w:t>
            </w:r>
          </w:p>
        </w:tc>
        <w:tc>
          <w:tcPr>
            <w:tcW w:w="833" w:type="pct"/>
            <w:shd w:val="clear" w:color="auto" w:fill="auto"/>
            <w:vAlign w:val="center"/>
            <w:hideMark/>
          </w:tcPr>
          <w:p w14:paraId="0A94CCB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течение 3-х рабочих дней после получения проекта документа</w:t>
            </w:r>
          </w:p>
        </w:tc>
      </w:tr>
      <w:tr w:rsidR="005A705B" w:rsidRPr="003D0BB9" w14:paraId="1E76439B" w14:textId="77777777" w:rsidTr="00DF6D21">
        <w:trPr>
          <w:trHeight w:val="20"/>
        </w:trPr>
        <w:tc>
          <w:tcPr>
            <w:tcW w:w="198" w:type="pct"/>
            <w:vMerge/>
            <w:shd w:val="clear" w:color="auto" w:fill="auto"/>
            <w:noWrap/>
            <w:vAlign w:val="center"/>
          </w:tcPr>
          <w:p w14:paraId="711EC9E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535105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1FC0418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Предоставление утвержденного штатного расписания </w:t>
            </w:r>
          </w:p>
        </w:tc>
        <w:tc>
          <w:tcPr>
            <w:tcW w:w="535" w:type="pct"/>
            <w:shd w:val="clear" w:color="auto" w:fill="auto"/>
            <w:vAlign w:val="center"/>
            <w:hideMark/>
          </w:tcPr>
          <w:p w14:paraId="2D9FB2A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6295E19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2AFB98A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Копия приказа</w:t>
            </w:r>
          </w:p>
          <w:p w14:paraId="111AEBE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Копия утвержденного штатного расписания</w:t>
            </w:r>
          </w:p>
        </w:tc>
        <w:tc>
          <w:tcPr>
            <w:tcW w:w="833" w:type="pct"/>
            <w:shd w:val="clear" w:color="auto" w:fill="auto"/>
            <w:vAlign w:val="center"/>
            <w:hideMark/>
          </w:tcPr>
          <w:p w14:paraId="50D88BC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дня введения в действие</w:t>
            </w:r>
          </w:p>
        </w:tc>
      </w:tr>
      <w:tr w:rsidR="005A705B" w:rsidRPr="003D0BB9" w14:paraId="2EE5D985" w14:textId="77777777" w:rsidTr="00DF6D21">
        <w:trPr>
          <w:trHeight w:val="20"/>
        </w:trPr>
        <w:tc>
          <w:tcPr>
            <w:tcW w:w="198" w:type="pct"/>
            <w:vMerge/>
            <w:shd w:val="clear" w:color="auto" w:fill="auto"/>
            <w:noWrap/>
            <w:vAlign w:val="center"/>
          </w:tcPr>
          <w:p w14:paraId="3A0C58A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06B1626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5E1990B7"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Внесение изменений в 1С</w:t>
            </w:r>
          </w:p>
        </w:tc>
        <w:tc>
          <w:tcPr>
            <w:tcW w:w="535" w:type="pct"/>
            <w:shd w:val="clear" w:color="auto" w:fill="auto"/>
            <w:vAlign w:val="center"/>
          </w:tcPr>
          <w:p w14:paraId="15D1A14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2624469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58B4814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1С</w:t>
            </w:r>
          </w:p>
        </w:tc>
        <w:tc>
          <w:tcPr>
            <w:tcW w:w="833" w:type="pct"/>
            <w:shd w:val="clear" w:color="auto" w:fill="auto"/>
            <w:vAlign w:val="center"/>
          </w:tcPr>
          <w:p w14:paraId="1FD0F8C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следующего рабочего дня после получения согласованной формы изменений штатного расписания</w:t>
            </w:r>
          </w:p>
        </w:tc>
      </w:tr>
      <w:tr w:rsidR="005A705B" w:rsidRPr="003D0BB9" w14:paraId="11E835A6" w14:textId="77777777" w:rsidTr="00DF6D21">
        <w:trPr>
          <w:trHeight w:val="20"/>
        </w:trPr>
        <w:tc>
          <w:tcPr>
            <w:tcW w:w="198" w:type="pct"/>
            <w:vMerge/>
            <w:shd w:val="clear" w:color="auto" w:fill="auto"/>
            <w:noWrap/>
            <w:vAlign w:val="center"/>
          </w:tcPr>
          <w:p w14:paraId="42D67F4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9DCECCE"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B756EE7"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Хранение первичных документов</w:t>
            </w:r>
          </w:p>
        </w:tc>
        <w:tc>
          <w:tcPr>
            <w:tcW w:w="535" w:type="pct"/>
            <w:shd w:val="clear" w:color="auto" w:fill="auto"/>
            <w:vAlign w:val="center"/>
          </w:tcPr>
          <w:p w14:paraId="132C8C7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2F16083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7B456B3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об утверждении/внесение изменений в штатное расписание</w:t>
            </w:r>
          </w:p>
        </w:tc>
        <w:tc>
          <w:tcPr>
            <w:tcW w:w="833" w:type="pct"/>
            <w:shd w:val="clear" w:color="auto" w:fill="auto"/>
            <w:vAlign w:val="center"/>
          </w:tcPr>
          <w:p w14:paraId="312FCD6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Постоянно</w:t>
            </w:r>
          </w:p>
        </w:tc>
      </w:tr>
      <w:tr w:rsidR="005A705B" w:rsidRPr="003D0BB9" w14:paraId="2F0BB43E" w14:textId="77777777" w:rsidTr="00DF6D21">
        <w:trPr>
          <w:trHeight w:val="20"/>
        </w:trPr>
        <w:tc>
          <w:tcPr>
            <w:tcW w:w="198" w:type="pct"/>
            <w:vMerge w:val="restart"/>
            <w:shd w:val="clear" w:color="auto" w:fill="auto"/>
            <w:noWrap/>
            <w:vAlign w:val="center"/>
          </w:tcPr>
          <w:p w14:paraId="145EE87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2.14.</w:t>
            </w:r>
          </w:p>
        </w:tc>
        <w:tc>
          <w:tcPr>
            <w:tcW w:w="822" w:type="pct"/>
            <w:vMerge w:val="restart"/>
            <w:shd w:val="clear" w:color="auto" w:fill="auto"/>
            <w:vAlign w:val="center"/>
          </w:tcPr>
          <w:p w14:paraId="1809CC5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Выгрузка штатной расстановки персонала из  1С ЗУП по запросам от подразделений</w:t>
            </w:r>
          </w:p>
        </w:tc>
        <w:tc>
          <w:tcPr>
            <w:tcW w:w="1363" w:type="pct"/>
            <w:shd w:val="clear" w:color="auto" w:fill="auto"/>
            <w:vAlign w:val="center"/>
          </w:tcPr>
          <w:p w14:paraId="4AF00F2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Формирование Задания </w:t>
            </w:r>
          </w:p>
        </w:tc>
        <w:tc>
          <w:tcPr>
            <w:tcW w:w="535" w:type="pct"/>
            <w:shd w:val="clear" w:color="auto" w:fill="auto"/>
            <w:vAlign w:val="center"/>
          </w:tcPr>
          <w:p w14:paraId="768208D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7599C00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26688EB5" w14:textId="1FD0CAED"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Задание </w:t>
            </w:r>
          </w:p>
        </w:tc>
        <w:tc>
          <w:tcPr>
            <w:tcW w:w="833" w:type="pct"/>
            <w:shd w:val="clear" w:color="auto" w:fill="auto"/>
            <w:vAlign w:val="center"/>
          </w:tcPr>
          <w:p w14:paraId="1437783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0C289493" w14:textId="77777777" w:rsidTr="00DF6D21">
        <w:trPr>
          <w:trHeight w:val="20"/>
        </w:trPr>
        <w:tc>
          <w:tcPr>
            <w:tcW w:w="198" w:type="pct"/>
            <w:vMerge/>
            <w:shd w:val="clear" w:color="auto" w:fill="auto"/>
            <w:noWrap/>
            <w:vAlign w:val="center"/>
            <w:hideMark/>
          </w:tcPr>
          <w:p w14:paraId="6F0E755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hideMark/>
          </w:tcPr>
          <w:p w14:paraId="18B80A4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677036A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штатной расстановки и предоставление информации</w:t>
            </w:r>
          </w:p>
        </w:tc>
        <w:tc>
          <w:tcPr>
            <w:tcW w:w="535" w:type="pct"/>
            <w:shd w:val="clear" w:color="auto" w:fill="auto"/>
            <w:vAlign w:val="center"/>
            <w:hideMark/>
          </w:tcPr>
          <w:p w14:paraId="56EDF9E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02995DE7"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50B41CD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Штатная расстановка</w:t>
            </w:r>
          </w:p>
        </w:tc>
        <w:tc>
          <w:tcPr>
            <w:tcW w:w="833" w:type="pct"/>
            <w:shd w:val="clear" w:color="auto" w:fill="auto"/>
            <w:vAlign w:val="center"/>
            <w:hideMark/>
          </w:tcPr>
          <w:p w14:paraId="28C4421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следующего рабочего дня</w:t>
            </w:r>
          </w:p>
        </w:tc>
      </w:tr>
      <w:tr w:rsidR="005A705B" w:rsidRPr="003D0BB9" w14:paraId="0F90EA46" w14:textId="77777777" w:rsidTr="00DF6D21">
        <w:trPr>
          <w:trHeight w:val="20"/>
        </w:trPr>
        <w:tc>
          <w:tcPr>
            <w:tcW w:w="198" w:type="pct"/>
            <w:vMerge w:val="restart"/>
            <w:shd w:val="clear" w:color="auto" w:fill="auto"/>
            <w:noWrap/>
            <w:vAlign w:val="center"/>
          </w:tcPr>
          <w:p w14:paraId="0BD8769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2.15.</w:t>
            </w:r>
          </w:p>
        </w:tc>
        <w:tc>
          <w:tcPr>
            <w:tcW w:w="822" w:type="pct"/>
            <w:vMerge w:val="restart"/>
            <w:shd w:val="clear" w:color="auto" w:fill="auto"/>
            <w:vAlign w:val="center"/>
          </w:tcPr>
          <w:p w14:paraId="0A493DC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Разработка локальных нормативных актов в сфере кадрового регулирования</w:t>
            </w:r>
          </w:p>
        </w:tc>
        <w:tc>
          <w:tcPr>
            <w:tcW w:w="1363" w:type="pct"/>
            <w:shd w:val="clear" w:color="auto" w:fill="auto"/>
            <w:vAlign w:val="center"/>
          </w:tcPr>
          <w:p w14:paraId="36D35EAC"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Задания с оформлением задания с условием</w:t>
            </w:r>
          </w:p>
        </w:tc>
        <w:tc>
          <w:tcPr>
            <w:tcW w:w="535" w:type="pct"/>
            <w:shd w:val="clear" w:color="auto" w:fill="auto"/>
            <w:vAlign w:val="center"/>
          </w:tcPr>
          <w:p w14:paraId="65E3B77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6C03096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4B8DA4B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Битрикс24</w:t>
            </w:r>
          </w:p>
        </w:tc>
        <w:tc>
          <w:tcPr>
            <w:tcW w:w="833" w:type="pct"/>
            <w:shd w:val="clear" w:color="auto" w:fill="auto"/>
            <w:vAlign w:val="center"/>
          </w:tcPr>
          <w:p w14:paraId="13F3EB2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194EB1B0" w14:textId="77777777" w:rsidTr="00DF6D21">
        <w:trPr>
          <w:trHeight w:val="20"/>
        </w:trPr>
        <w:tc>
          <w:tcPr>
            <w:tcW w:w="198" w:type="pct"/>
            <w:vMerge/>
            <w:shd w:val="clear" w:color="auto" w:fill="auto"/>
            <w:noWrap/>
            <w:vAlign w:val="center"/>
          </w:tcPr>
          <w:p w14:paraId="45782E43"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E9387F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CD427C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проекта ЛНА</w:t>
            </w:r>
          </w:p>
        </w:tc>
        <w:tc>
          <w:tcPr>
            <w:tcW w:w="535" w:type="pct"/>
            <w:shd w:val="clear" w:color="auto" w:fill="auto"/>
            <w:vAlign w:val="center"/>
          </w:tcPr>
          <w:p w14:paraId="22080D9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29FD0D6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6BF7015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Проект ЛНА</w:t>
            </w:r>
          </w:p>
        </w:tc>
        <w:tc>
          <w:tcPr>
            <w:tcW w:w="833" w:type="pct"/>
            <w:shd w:val="clear" w:color="auto" w:fill="auto"/>
            <w:vAlign w:val="center"/>
          </w:tcPr>
          <w:p w14:paraId="7DFACB1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14 дней с даты получения задания</w:t>
            </w:r>
          </w:p>
        </w:tc>
      </w:tr>
      <w:tr w:rsidR="005A705B" w:rsidRPr="003D0BB9" w14:paraId="6BEEDEF9" w14:textId="77777777" w:rsidTr="00DF6D21">
        <w:trPr>
          <w:trHeight w:val="20"/>
        </w:trPr>
        <w:tc>
          <w:tcPr>
            <w:tcW w:w="198" w:type="pct"/>
            <w:vMerge/>
            <w:shd w:val="clear" w:color="auto" w:fill="auto"/>
            <w:noWrap/>
            <w:vAlign w:val="center"/>
          </w:tcPr>
          <w:p w14:paraId="7B036F8C"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DDB3A0E"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E4F1003"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Рассмотрение и согласование проекта документа</w:t>
            </w:r>
          </w:p>
        </w:tc>
        <w:tc>
          <w:tcPr>
            <w:tcW w:w="535" w:type="pct"/>
            <w:shd w:val="clear" w:color="auto" w:fill="auto"/>
            <w:vAlign w:val="center"/>
          </w:tcPr>
          <w:p w14:paraId="6A2636A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570A9BE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4D0C99F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Проект ЛНА</w:t>
            </w:r>
          </w:p>
        </w:tc>
        <w:tc>
          <w:tcPr>
            <w:tcW w:w="833" w:type="pct"/>
            <w:shd w:val="clear" w:color="auto" w:fill="auto"/>
            <w:vAlign w:val="center"/>
          </w:tcPr>
          <w:p w14:paraId="777C059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5 дней с момента получения проекта документа</w:t>
            </w:r>
          </w:p>
        </w:tc>
      </w:tr>
      <w:tr w:rsidR="005A705B" w:rsidRPr="003D0BB9" w14:paraId="7E202313" w14:textId="77777777" w:rsidTr="00DF6D21">
        <w:trPr>
          <w:trHeight w:val="20"/>
        </w:trPr>
        <w:tc>
          <w:tcPr>
            <w:tcW w:w="198" w:type="pct"/>
            <w:vMerge/>
            <w:shd w:val="clear" w:color="auto" w:fill="auto"/>
            <w:noWrap/>
            <w:vAlign w:val="center"/>
          </w:tcPr>
          <w:p w14:paraId="45ECD8F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A4D365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F2B0FBB"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замечаний и предложений</w:t>
            </w:r>
          </w:p>
        </w:tc>
        <w:tc>
          <w:tcPr>
            <w:tcW w:w="535" w:type="pct"/>
            <w:shd w:val="clear" w:color="auto" w:fill="auto"/>
            <w:vAlign w:val="center"/>
          </w:tcPr>
          <w:p w14:paraId="62076E7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5226D7D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3732A3C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Замечания</w:t>
            </w:r>
          </w:p>
        </w:tc>
        <w:tc>
          <w:tcPr>
            <w:tcW w:w="833" w:type="pct"/>
            <w:shd w:val="clear" w:color="auto" w:fill="auto"/>
            <w:vAlign w:val="center"/>
          </w:tcPr>
          <w:p w14:paraId="2CC0DE6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 дней с момента получения проекта документа</w:t>
            </w:r>
          </w:p>
        </w:tc>
      </w:tr>
      <w:tr w:rsidR="005A705B" w:rsidRPr="003D0BB9" w14:paraId="395A69C9" w14:textId="77777777" w:rsidTr="00DF6D21">
        <w:trPr>
          <w:trHeight w:val="20"/>
        </w:trPr>
        <w:tc>
          <w:tcPr>
            <w:tcW w:w="198" w:type="pct"/>
            <w:vMerge/>
            <w:shd w:val="clear" w:color="auto" w:fill="auto"/>
            <w:noWrap/>
            <w:vAlign w:val="center"/>
          </w:tcPr>
          <w:p w14:paraId="31EE891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70CF9B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37D49F3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проекта ЛНА с учетом замечаний и предложений</w:t>
            </w:r>
          </w:p>
        </w:tc>
        <w:tc>
          <w:tcPr>
            <w:tcW w:w="535" w:type="pct"/>
            <w:shd w:val="clear" w:color="auto" w:fill="auto"/>
            <w:vAlign w:val="center"/>
          </w:tcPr>
          <w:p w14:paraId="72ED1AF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0D300D4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0779785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Проект ЛНА с корректировками</w:t>
            </w:r>
          </w:p>
        </w:tc>
        <w:tc>
          <w:tcPr>
            <w:tcW w:w="833" w:type="pct"/>
            <w:shd w:val="clear" w:color="auto" w:fill="auto"/>
            <w:vAlign w:val="center"/>
          </w:tcPr>
          <w:p w14:paraId="5A097F0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 дней с момента получения замечаний</w:t>
            </w:r>
          </w:p>
        </w:tc>
      </w:tr>
      <w:tr w:rsidR="005A705B" w:rsidRPr="003D0BB9" w14:paraId="3B2CC6AA" w14:textId="77777777" w:rsidTr="00DF6D21">
        <w:trPr>
          <w:trHeight w:val="20"/>
        </w:trPr>
        <w:tc>
          <w:tcPr>
            <w:tcW w:w="198" w:type="pct"/>
            <w:vMerge/>
            <w:shd w:val="clear" w:color="auto" w:fill="auto"/>
            <w:noWrap/>
            <w:vAlign w:val="center"/>
          </w:tcPr>
          <w:p w14:paraId="5C9919BC"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87D39B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71BAA9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Утверждение ЛНА</w:t>
            </w:r>
          </w:p>
        </w:tc>
        <w:tc>
          <w:tcPr>
            <w:tcW w:w="535" w:type="pct"/>
            <w:shd w:val="clear" w:color="auto" w:fill="auto"/>
            <w:vAlign w:val="center"/>
          </w:tcPr>
          <w:p w14:paraId="7B6D75E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3150ADD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7F297D8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об утверждении ЛНА</w:t>
            </w:r>
          </w:p>
        </w:tc>
        <w:tc>
          <w:tcPr>
            <w:tcW w:w="833" w:type="pct"/>
            <w:shd w:val="clear" w:color="auto" w:fill="auto"/>
            <w:vAlign w:val="center"/>
          </w:tcPr>
          <w:p w14:paraId="75C2546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 дней с момента получения проекта документа</w:t>
            </w:r>
          </w:p>
        </w:tc>
      </w:tr>
      <w:tr w:rsidR="005A705B" w:rsidRPr="003D0BB9" w14:paraId="377FF963" w14:textId="77777777" w:rsidTr="00DF6D21">
        <w:trPr>
          <w:trHeight w:val="20"/>
        </w:trPr>
        <w:tc>
          <w:tcPr>
            <w:tcW w:w="198" w:type="pct"/>
            <w:vMerge/>
            <w:shd w:val="clear" w:color="auto" w:fill="auto"/>
            <w:noWrap/>
            <w:vAlign w:val="center"/>
          </w:tcPr>
          <w:p w14:paraId="3FCE3A1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597E92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0FD9A5F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с ЛНА штатных работников</w:t>
            </w:r>
          </w:p>
        </w:tc>
        <w:tc>
          <w:tcPr>
            <w:tcW w:w="535" w:type="pct"/>
            <w:shd w:val="clear" w:color="auto" w:fill="auto"/>
            <w:vAlign w:val="center"/>
          </w:tcPr>
          <w:p w14:paraId="2BBFB75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74E84AB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0E86E902" w14:textId="4EAAFF92"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Лист ознакомления</w:t>
            </w:r>
            <w:r w:rsidR="000C3409" w:rsidRPr="003D0BB9">
              <w:rPr>
                <w:rFonts w:ascii="Times New Roman" w:eastAsia="Times New Roman" w:hAnsi="Times New Roman" w:cs="Times New Roman"/>
                <w:sz w:val="18"/>
                <w:szCs w:val="18"/>
                <w:lang w:eastAsia="ru-RU"/>
              </w:rPr>
              <w:t>/КЭДО</w:t>
            </w:r>
          </w:p>
        </w:tc>
        <w:tc>
          <w:tcPr>
            <w:tcW w:w="833" w:type="pct"/>
            <w:shd w:val="clear" w:color="auto" w:fill="auto"/>
            <w:vAlign w:val="center"/>
          </w:tcPr>
          <w:p w14:paraId="68A5B0E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течении двух недель</w:t>
            </w:r>
          </w:p>
        </w:tc>
      </w:tr>
      <w:tr w:rsidR="005A705B" w:rsidRPr="003D0BB9" w14:paraId="7D89E31E" w14:textId="77777777" w:rsidTr="00DF6D21">
        <w:trPr>
          <w:trHeight w:val="20"/>
        </w:trPr>
        <w:tc>
          <w:tcPr>
            <w:tcW w:w="198" w:type="pct"/>
            <w:vMerge/>
            <w:shd w:val="clear" w:color="auto" w:fill="auto"/>
            <w:noWrap/>
            <w:vAlign w:val="center"/>
          </w:tcPr>
          <w:p w14:paraId="438F2DA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6D6F53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5F8B57B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с ЛНА работников при приеме на работу</w:t>
            </w:r>
          </w:p>
        </w:tc>
        <w:tc>
          <w:tcPr>
            <w:tcW w:w="535" w:type="pct"/>
            <w:shd w:val="clear" w:color="auto" w:fill="auto"/>
            <w:vAlign w:val="center"/>
          </w:tcPr>
          <w:p w14:paraId="7FB0DB8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3EE3826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390F26C0" w14:textId="66703354"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Лист ознакомления</w:t>
            </w:r>
            <w:r w:rsidR="000C3409" w:rsidRPr="003D0BB9">
              <w:rPr>
                <w:rFonts w:ascii="Times New Roman" w:eastAsia="Times New Roman" w:hAnsi="Times New Roman" w:cs="Times New Roman"/>
                <w:sz w:val="18"/>
                <w:szCs w:val="18"/>
                <w:lang w:eastAsia="ru-RU"/>
              </w:rPr>
              <w:t>/КЭДО</w:t>
            </w:r>
          </w:p>
        </w:tc>
        <w:tc>
          <w:tcPr>
            <w:tcW w:w="833" w:type="pct"/>
            <w:shd w:val="clear" w:color="auto" w:fill="auto"/>
            <w:vAlign w:val="center"/>
          </w:tcPr>
          <w:p w14:paraId="154E727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приема до подписания трудового договора</w:t>
            </w:r>
          </w:p>
        </w:tc>
      </w:tr>
      <w:tr w:rsidR="005A705B" w:rsidRPr="003D0BB9" w14:paraId="3D30EA9E" w14:textId="77777777" w:rsidTr="00DF6D21">
        <w:trPr>
          <w:trHeight w:val="20"/>
        </w:trPr>
        <w:tc>
          <w:tcPr>
            <w:tcW w:w="198" w:type="pct"/>
            <w:vMerge/>
            <w:shd w:val="clear" w:color="auto" w:fill="auto"/>
            <w:noWrap/>
            <w:vAlign w:val="center"/>
          </w:tcPr>
          <w:p w14:paraId="2DDAF65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428B4E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8AFF6B3"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Хранение первичных документов</w:t>
            </w:r>
          </w:p>
        </w:tc>
        <w:tc>
          <w:tcPr>
            <w:tcW w:w="535" w:type="pct"/>
            <w:shd w:val="clear" w:color="auto" w:fill="auto"/>
            <w:vAlign w:val="center"/>
          </w:tcPr>
          <w:p w14:paraId="41981E7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03D6D67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63ED5A8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об утверждении ЛНА</w:t>
            </w:r>
          </w:p>
        </w:tc>
        <w:tc>
          <w:tcPr>
            <w:tcW w:w="833" w:type="pct"/>
            <w:shd w:val="clear" w:color="auto" w:fill="auto"/>
            <w:vAlign w:val="center"/>
          </w:tcPr>
          <w:p w14:paraId="23B6F71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сроки, установленные законодательством</w:t>
            </w:r>
          </w:p>
        </w:tc>
      </w:tr>
      <w:tr w:rsidR="005A705B" w:rsidRPr="003D0BB9" w14:paraId="400886EB" w14:textId="77777777" w:rsidTr="00DF6D21">
        <w:trPr>
          <w:trHeight w:val="1656"/>
        </w:trPr>
        <w:tc>
          <w:tcPr>
            <w:tcW w:w="198" w:type="pct"/>
            <w:shd w:val="clear" w:color="auto" w:fill="auto"/>
            <w:noWrap/>
            <w:vAlign w:val="center"/>
          </w:tcPr>
          <w:p w14:paraId="18A5860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2.16.</w:t>
            </w:r>
          </w:p>
        </w:tc>
        <w:tc>
          <w:tcPr>
            <w:tcW w:w="822" w:type="pct"/>
            <w:shd w:val="clear" w:color="auto" w:fill="auto"/>
            <w:vAlign w:val="center"/>
          </w:tcPr>
          <w:p w14:paraId="2113206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Формирование штатной расстановки персонала с учетом занимаемых ставок, вакансий, вида и размера премий (ежемесячная, полугодовая, годовая) на 1-е число месяца</w:t>
            </w:r>
          </w:p>
        </w:tc>
        <w:tc>
          <w:tcPr>
            <w:tcW w:w="1363" w:type="pct"/>
            <w:shd w:val="clear" w:color="auto" w:fill="auto"/>
            <w:vAlign w:val="center"/>
          </w:tcPr>
          <w:p w14:paraId="75CE8D7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штатной расстановки и предоставление информации</w:t>
            </w:r>
          </w:p>
        </w:tc>
        <w:tc>
          <w:tcPr>
            <w:tcW w:w="535" w:type="pct"/>
            <w:shd w:val="clear" w:color="auto" w:fill="auto"/>
            <w:vAlign w:val="center"/>
          </w:tcPr>
          <w:p w14:paraId="1016191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3ACCB7B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5AB0715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Штатная расстановка персонала с учетом занимаемых ставок, вакансий, вида премий (ежемесячная, полугодовая, годовая) на 1-е число месяца</w:t>
            </w:r>
          </w:p>
        </w:tc>
        <w:tc>
          <w:tcPr>
            <w:tcW w:w="833" w:type="pct"/>
            <w:shd w:val="clear" w:color="auto" w:fill="auto"/>
            <w:vAlign w:val="center"/>
          </w:tcPr>
          <w:p w14:paraId="3DFA227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Ежемесячно, до 10-го числа. Исполнитель передает информацию через Задание в системе Битрикс24.</w:t>
            </w:r>
          </w:p>
        </w:tc>
      </w:tr>
      <w:tr w:rsidR="005A705B" w:rsidRPr="003D0BB9" w14:paraId="4895DBCF" w14:textId="77777777" w:rsidTr="00DF6D21">
        <w:trPr>
          <w:trHeight w:val="20"/>
        </w:trPr>
        <w:tc>
          <w:tcPr>
            <w:tcW w:w="198" w:type="pct"/>
            <w:vMerge w:val="restart"/>
            <w:shd w:val="clear" w:color="auto" w:fill="auto"/>
            <w:noWrap/>
            <w:vAlign w:val="center"/>
            <w:hideMark/>
          </w:tcPr>
          <w:p w14:paraId="222CC9D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2.17.</w:t>
            </w:r>
          </w:p>
        </w:tc>
        <w:tc>
          <w:tcPr>
            <w:tcW w:w="822" w:type="pct"/>
            <w:vMerge w:val="restart"/>
            <w:shd w:val="clear" w:color="auto" w:fill="auto"/>
            <w:vAlign w:val="center"/>
            <w:hideMark/>
          </w:tcPr>
          <w:p w14:paraId="2B4879E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Разработка и сопровождение социальных программ (НПФ, ДМС и другие)</w:t>
            </w:r>
          </w:p>
        </w:tc>
        <w:tc>
          <w:tcPr>
            <w:tcW w:w="1363" w:type="pct"/>
            <w:shd w:val="clear" w:color="auto" w:fill="auto"/>
            <w:vAlign w:val="center"/>
          </w:tcPr>
          <w:p w14:paraId="167A48C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списка участников программы, расчета взносов в соответствии с ЛНА</w:t>
            </w:r>
          </w:p>
        </w:tc>
        <w:tc>
          <w:tcPr>
            <w:tcW w:w="535" w:type="pct"/>
            <w:shd w:val="clear" w:color="auto" w:fill="auto"/>
            <w:vAlign w:val="center"/>
          </w:tcPr>
          <w:p w14:paraId="6C45A47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bottom"/>
          </w:tcPr>
          <w:p w14:paraId="46C29A2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tcPr>
          <w:p w14:paraId="32A1BEC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Список, расчет в Задании в системе Битрикс24</w:t>
            </w:r>
          </w:p>
        </w:tc>
        <w:tc>
          <w:tcPr>
            <w:tcW w:w="833" w:type="pct"/>
            <w:shd w:val="clear" w:color="auto" w:fill="auto"/>
            <w:vAlign w:val="center"/>
          </w:tcPr>
          <w:p w14:paraId="02210A5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На постоянной основе в соответствии с ЛНА и договором</w:t>
            </w:r>
          </w:p>
        </w:tc>
      </w:tr>
      <w:tr w:rsidR="005A705B" w:rsidRPr="003D0BB9" w14:paraId="72E4C17E" w14:textId="77777777" w:rsidTr="00DF6D21">
        <w:trPr>
          <w:trHeight w:val="20"/>
        </w:trPr>
        <w:tc>
          <w:tcPr>
            <w:tcW w:w="198" w:type="pct"/>
            <w:vMerge/>
            <w:shd w:val="clear" w:color="auto" w:fill="auto"/>
            <w:noWrap/>
            <w:vAlign w:val="center"/>
          </w:tcPr>
          <w:p w14:paraId="381E5CE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FDE1BE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06E2141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Взаимодействие с внешними контрагентами (ведение, пролонгация, согласование с заказчиком договора/доп. соглашений, подключение, сверка и исключение из программы, расчет и проверка сумм взносов, контроль оплаты по договору)</w:t>
            </w:r>
          </w:p>
        </w:tc>
        <w:tc>
          <w:tcPr>
            <w:tcW w:w="535" w:type="pct"/>
            <w:shd w:val="clear" w:color="auto" w:fill="auto"/>
            <w:vAlign w:val="center"/>
          </w:tcPr>
          <w:p w14:paraId="2A286FD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6C58917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1CD202D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Битрикс24</w:t>
            </w:r>
          </w:p>
        </w:tc>
        <w:tc>
          <w:tcPr>
            <w:tcW w:w="833" w:type="pct"/>
            <w:shd w:val="clear" w:color="auto" w:fill="auto"/>
            <w:vAlign w:val="center"/>
          </w:tcPr>
          <w:p w14:paraId="3FC4906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На постоянной основе в соответствии с ЛНА и договором</w:t>
            </w:r>
          </w:p>
        </w:tc>
      </w:tr>
      <w:tr w:rsidR="005A705B" w:rsidRPr="003D0BB9" w14:paraId="5518E9CB" w14:textId="77777777" w:rsidTr="00DF6D21">
        <w:trPr>
          <w:trHeight w:val="631"/>
        </w:trPr>
        <w:tc>
          <w:tcPr>
            <w:tcW w:w="198" w:type="pct"/>
            <w:vMerge/>
            <w:shd w:val="clear" w:color="auto" w:fill="auto"/>
            <w:noWrap/>
            <w:vAlign w:val="center"/>
          </w:tcPr>
          <w:p w14:paraId="4CDFE533"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468BB0E"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00DCE6A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Хранение первичных документов</w:t>
            </w:r>
          </w:p>
        </w:tc>
        <w:tc>
          <w:tcPr>
            <w:tcW w:w="535" w:type="pct"/>
            <w:shd w:val="clear" w:color="auto" w:fill="auto"/>
            <w:vAlign w:val="center"/>
          </w:tcPr>
          <w:p w14:paraId="35892A9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6A34F81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0D1D957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Договор, дополнительные соглашения</w:t>
            </w:r>
          </w:p>
        </w:tc>
        <w:tc>
          <w:tcPr>
            <w:tcW w:w="833" w:type="pct"/>
            <w:shd w:val="clear" w:color="auto" w:fill="auto"/>
            <w:vAlign w:val="center"/>
          </w:tcPr>
          <w:p w14:paraId="42FBE8A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Постоянно</w:t>
            </w:r>
          </w:p>
        </w:tc>
      </w:tr>
      <w:tr w:rsidR="005A705B" w:rsidRPr="003D0BB9" w14:paraId="524FE0EB" w14:textId="77777777" w:rsidTr="00DF6D21">
        <w:trPr>
          <w:trHeight w:val="631"/>
        </w:trPr>
        <w:tc>
          <w:tcPr>
            <w:tcW w:w="198" w:type="pct"/>
            <w:vMerge w:val="restart"/>
            <w:shd w:val="clear" w:color="auto" w:fill="auto"/>
            <w:noWrap/>
            <w:vAlign w:val="center"/>
          </w:tcPr>
          <w:p w14:paraId="37CDE12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70431E7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59F45C6C"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0E8A870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p w14:paraId="736C0C8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2.18.</w:t>
            </w:r>
          </w:p>
        </w:tc>
        <w:tc>
          <w:tcPr>
            <w:tcW w:w="822" w:type="pct"/>
            <w:vMerge w:val="restart"/>
            <w:shd w:val="clear" w:color="auto" w:fill="auto"/>
            <w:vAlign w:val="center"/>
          </w:tcPr>
          <w:p w14:paraId="1329C58E" w14:textId="77777777" w:rsidR="005A705B" w:rsidRPr="003D0BB9" w:rsidRDefault="005A705B" w:rsidP="003E0AF9">
            <w:pPr>
              <w:pStyle w:val="2fc"/>
              <w:shd w:val="clear" w:color="auto" w:fill="auto"/>
              <w:spacing w:line="240" w:lineRule="auto"/>
              <w:jc w:val="both"/>
              <w:rPr>
                <w:b/>
                <w:sz w:val="18"/>
                <w:szCs w:val="18"/>
                <w:lang w:eastAsia="ru-RU"/>
              </w:rPr>
            </w:pPr>
            <w:r w:rsidRPr="003D0BB9">
              <w:rPr>
                <w:b/>
                <w:sz w:val="18"/>
                <w:szCs w:val="18"/>
                <w:lang w:eastAsia="ru-RU"/>
              </w:rPr>
              <w:t xml:space="preserve">Формирование приказов в соответствии с Положением о социальных выплатах, Регламентом компенсации расходов на оплату стоимости </w:t>
            </w:r>
            <w:r w:rsidRPr="003D0BB9">
              <w:rPr>
                <w:b/>
                <w:sz w:val="18"/>
                <w:szCs w:val="18"/>
                <w:lang w:eastAsia="ru-RU"/>
              </w:rPr>
              <w:lastRenderedPageBreak/>
              <w:t>проезда и провоза багажа</w:t>
            </w:r>
          </w:p>
          <w:p w14:paraId="448C8DB6" w14:textId="77777777" w:rsidR="005A705B" w:rsidRPr="003D0BB9" w:rsidRDefault="005A705B" w:rsidP="003E0AF9">
            <w:pPr>
              <w:pStyle w:val="2fc"/>
              <w:shd w:val="clear" w:color="auto" w:fill="auto"/>
              <w:spacing w:line="240" w:lineRule="auto"/>
              <w:jc w:val="both"/>
              <w:rPr>
                <w:b/>
                <w:sz w:val="18"/>
                <w:szCs w:val="18"/>
                <w:lang w:eastAsia="ru-RU"/>
              </w:rPr>
            </w:pPr>
            <w:r w:rsidRPr="003D0BB9">
              <w:rPr>
                <w:b/>
                <w:sz w:val="18"/>
                <w:szCs w:val="18"/>
                <w:lang w:eastAsia="ru-RU"/>
              </w:rPr>
              <w:t>к месту использования отпуска и обратно работникам, проживающим</w:t>
            </w:r>
          </w:p>
          <w:p w14:paraId="5F2550A3" w14:textId="77777777" w:rsidR="005A705B" w:rsidRPr="003D0BB9" w:rsidRDefault="005A705B" w:rsidP="003E0AF9">
            <w:pPr>
              <w:pStyle w:val="2fc"/>
              <w:shd w:val="clear" w:color="auto" w:fill="auto"/>
              <w:spacing w:line="240" w:lineRule="auto"/>
              <w:jc w:val="both"/>
              <w:rPr>
                <w:b/>
                <w:bCs/>
                <w:sz w:val="18"/>
                <w:szCs w:val="18"/>
                <w:lang w:eastAsia="ru-RU"/>
              </w:rPr>
            </w:pPr>
            <w:r w:rsidRPr="003D0BB9">
              <w:rPr>
                <w:b/>
                <w:sz w:val="18"/>
                <w:szCs w:val="18"/>
                <w:lang w:eastAsia="ru-RU"/>
              </w:rPr>
              <w:t>и работающим в районах Крайнего Севера и приравненных к ним местностях, и членам их семей</w:t>
            </w:r>
            <w:r w:rsidRPr="003D0BB9">
              <w:rPr>
                <w:sz w:val="28"/>
                <w:szCs w:val="28"/>
              </w:rPr>
              <w:t xml:space="preserve"> </w:t>
            </w:r>
          </w:p>
        </w:tc>
        <w:tc>
          <w:tcPr>
            <w:tcW w:w="1363" w:type="pct"/>
            <w:shd w:val="clear" w:color="auto" w:fill="auto"/>
          </w:tcPr>
          <w:p w14:paraId="35936F0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Оформление Задания в соответствии с ЛНА Общества</w:t>
            </w:r>
          </w:p>
        </w:tc>
        <w:tc>
          <w:tcPr>
            <w:tcW w:w="535" w:type="pct"/>
            <w:shd w:val="clear" w:color="auto" w:fill="auto"/>
          </w:tcPr>
          <w:p w14:paraId="74175C5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sz w:val="18"/>
                <w:szCs w:val="18"/>
                <w:lang w:eastAsia="ru-RU"/>
              </w:rPr>
              <w:t xml:space="preserve"> </w:t>
            </w:r>
          </w:p>
        </w:tc>
        <w:tc>
          <w:tcPr>
            <w:tcW w:w="490" w:type="pct"/>
            <w:shd w:val="clear" w:color="auto" w:fill="auto"/>
          </w:tcPr>
          <w:p w14:paraId="3F3F99E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05FF1FD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Битрикс24</w:t>
            </w:r>
          </w:p>
        </w:tc>
        <w:tc>
          <w:tcPr>
            <w:tcW w:w="833" w:type="pct"/>
            <w:shd w:val="clear" w:color="auto" w:fill="auto"/>
          </w:tcPr>
          <w:p w14:paraId="27751914" w14:textId="77777777" w:rsidR="005A705B" w:rsidRPr="003D0BB9" w:rsidRDefault="005A705B" w:rsidP="003E0AF9">
            <w:pPr>
              <w:spacing w:after="0" w:line="240" w:lineRule="auto"/>
              <w:rPr>
                <w:rFonts w:ascii="Times New Roman" w:eastAsia="Times New Roman" w:hAnsi="Times New Roman" w:cs="Times New Roman"/>
                <w:sz w:val="18"/>
                <w:szCs w:val="18"/>
                <w:highlight w:val="lightGray"/>
                <w:lang w:eastAsia="ru-RU"/>
              </w:rPr>
            </w:pPr>
            <w:r w:rsidRPr="003D0BB9">
              <w:rPr>
                <w:rFonts w:ascii="Times New Roman" w:eastAsia="Times New Roman" w:hAnsi="Times New Roman" w:cs="Times New Roman"/>
                <w:sz w:val="18"/>
                <w:szCs w:val="18"/>
                <w:lang w:eastAsia="ru-RU"/>
              </w:rPr>
              <w:t>По мере необходимости, в соответствии с ЛНА Общества</w:t>
            </w:r>
          </w:p>
        </w:tc>
      </w:tr>
      <w:tr w:rsidR="005A705B" w:rsidRPr="003D0BB9" w14:paraId="6FBB4EFC" w14:textId="77777777" w:rsidTr="00DF6D21">
        <w:trPr>
          <w:trHeight w:val="631"/>
        </w:trPr>
        <w:tc>
          <w:tcPr>
            <w:tcW w:w="198" w:type="pct"/>
            <w:vMerge/>
            <w:shd w:val="clear" w:color="auto" w:fill="auto"/>
            <w:noWrap/>
            <w:vAlign w:val="center"/>
          </w:tcPr>
          <w:p w14:paraId="5D746A3E"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61CA25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tcPr>
          <w:p w14:paraId="238BD67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Проверка необходимого комплекта документов в соответствии с ЛНА Общества</w:t>
            </w:r>
          </w:p>
        </w:tc>
        <w:tc>
          <w:tcPr>
            <w:tcW w:w="535" w:type="pct"/>
            <w:shd w:val="clear" w:color="auto" w:fill="auto"/>
          </w:tcPr>
          <w:p w14:paraId="46AE7EC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sz w:val="18"/>
                <w:szCs w:val="18"/>
                <w:lang w:eastAsia="ru-RU"/>
              </w:rPr>
              <w:t xml:space="preserve"> </w:t>
            </w:r>
            <w:r w:rsidRPr="003D0BB9">
              <w:rPr>
                <w:rFonts w:ascii="Times New Roman" w:eastAsia="Times New Roman" w:hAnsi="Times New Roman" w:cs="Times New Roman"/>
                <w:b/>
                <w:bCs/>
                <w:sz w:val="18"/>
                <w:szCs w:val="18"/>
                <w:lang w:eastAsia="ru-RU"/>
              </w:rPr>
              <w:t></w:t>
            </w:r>
          </w:p>
        </w:tc>
        <w:tc>
          <w:tcPr>
            <w:tcW w:w="490" w:type="pct"/>
            <w:shd w:val="clear" w:color="auto" w:fill="auto"/>
          </w:tcPr>
          <w:p w14:paraId="2F43387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tcPr>
          <w:p w14:paraId="40DA1DB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Комментарий в Задании в системе Битрикс24 о приеме пакета документов/возв</w:t>
            </w:r>
            <w:r w:rsidRPr="003D0BB9">
              <w:rPr>
                <w:rFonts w:ascii="Times New Roman" w:eastAsia="Times New Roman" w:hAnsi="Times New Roman" w:cs="Times New Roman"/>
                <w:sz w:val="18"/>
                <w:szCs w:val="18"/>
                <w:lang w:eastAsia="ru-RU"/>
              </w:rPr>
              <w:lastRenderedPageBreak/>
              <w:t>рате на доработку</w:t>
            </w:r>
          </w:p>
        </w:tc>
        <w:tc>
          <w:tcPr>
            <w:tcW w:w="833" w:type="pct"/>
            <w:shd w:val="clear" w:color="auto" w:fill="auto"/>
          </w:tcPr>
          <w:p w14:paraId="0AB2282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В течение 3-х рабочих дней с даты постановки Задания в системе Битрикс24</w:t>
            </w:r>
          </w:p>
        </w:tc>
      </w:tr>
      <w:tr w:rsidR="005A705B" w:rsidRPr="003D0BB9" w14:paraId="78990A49" w14:textId="77777777" w:rsidTr="00DF6D21">
        <w:trPr>
          <w:trHeight w:val="631"/>
        </w:trPr>
        <w:tc>
          <w:tcPr>
            <w:tcW w:w="198" w:type="pct"/>
            <w:vMerge/>
            <w:shd w:val="clear" w:color="auto" w:fill="auto"/>
            <w:noWrap/>
            <w:vAlign w:val="center"/>
          </w:tcPr>
          <w:p w14:paraId="7FD20C2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82A63F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4D4A663B"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проекта приказа в соответствии с ЛНА Общества</w:t>
            </w:r>
          </w:p>
        </w:tc>
        <w:tc>
          <w:tcPr>
            <w:tcW w:w="535" w:type="pct"/>
            <w:shd w:val="clear" w:color="auto" w:fill="auto"/>
            <w:vAlign w:val="center"/>
          </w:tcPr>
          <w:p w14:paraId="3A40BB4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605E58F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1E877CA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Проект приказа </w:t>
            </w:r>
          </w:p>
        </w:tc>
        <w:tc>
          <w:tcPr>
            <w:tcW w:w="833" w:type="pct"/>
            <w:shd w:val="clear" w:color="auto" w:fill="auto"/>
            <w:vAlign w:val="center"/>
          </w:tcPr>
          <w:p w14:paraId="4EC50D3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3-х рабочих дней с даты возврата с доработки комплекта документов или после проверки</w:t>
            </w:r>
          </w:p>
        </w:tc>
      </w:tr>
      <w:tr w:rsidR="005A705B" w:rsidRPr="003D0BB9" w14:paraId="6313C455" w14:textId="77777777" w:rsidTr="00DF6D21">
        <w:trPr>
          <w:trHeight w:val="706"/>
        </w:trPr>
        <w:tc>
          <w:tcPr>
            <w:tcW w:w="198" w:type="pct"/>
            <w:vMerge/>
            <w:shd w:val="clear" w:color="auto" w:fill="auto"/>
            <w:noWrap/>
            <w:vAlign w:val="center"/>
          </w:tcPr>
          <w:p w14:paraId="222C96C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3A0CDF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tcPr>
          <w:p w14:paraId="6B0A8B1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p>
          <w:p w14:paraId="0E86F60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p>
          <w:p w14:paraId="6A9A44E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Хранение первичных документов  </w:t>
            </w:r>
          </w:p>
        </w:tc>
        <w:tc>
          <w:tcPr>
            <w:tcW w:w="535" w:type="pct"/>
            <w:shd w:val="clear" w:color="auto" w:fill="auto"/>
          </w:tcPr>
          <w:p w14:paraId="3B537A7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p w14:paraId="0C8DE17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p w14:paraId="3A0ED7C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tcPr>
          <w:p w14:paraId="6679202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tcPr>
          <w:p w14:paraId="4FD31B6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p>
          <w:p w14:paraId="70CE66A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p>
          <w:p w14:paraId="3945E02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w:t>
            </w:r>
          </w:p>
        </w:tc>
        <w:tc>
          <w:tcPr>
            <w:tcW w:w="833" w:type="pct"/>
            <w:shd w:val="clear" w:color="auto" w:fill="auto"/>
          </w:tcPr>
          <w:p w14:paraId="48B501D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Срок хранения в соответствии с законодательством</w:t>
            </w:r>
          </w:p>
        </w:tc>
      </w:tr>
      <w:tr w:rsidR="005A705B" w:rsidRPr="003D0BB9" w14:paraId="295AC8F7" w14:textId="77777777" w:rsidTr="00DF6D21">
        <w:trPr>
          <w:trHeight w:val="947"/>
        </w:trPr>
        <w:tc>
          <w:tcPr>
            <w:tcW w:w="198" w:type="pct"/>
            <w:vMerge w:val="restart"/>
            <w:shd w:val="clear" w:color="auto" w:fill="auto"/>
            <w:noWrap/>
            <w:vAlign w:val="center"/>
          </w:tcPr>
          <w:p w14:paraId="085FD21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2.19.</w:t>
            </w:r>
          </w:p>
        </w:tc>
        <w:tc>
          <w:tcPr>
            <w:tcW w:w="822" w:type="pct"/>
            <w:vMerge w:val="restart"/>
            <w:shd w:val="clear" w:color="auto" w:fill="auto"/>
            <w:vAlign w:val="center"/>
          </w:tcPr>
          <w:p w14:paraId="5F0A79D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Выгрузка фактического ФОТ со страховыми взносами. Расчет резерва по полугодовой и годовой премии.</w:t>
            </w:r>
          </w:p>
        </w:tc>
        <w:tc>
          <w:tcPr>
            <w:tcW w:w="1363" w:type="pct"/>
            <w:shd w:val="clear" w:color="auto" w:fill="auto"/>
            <w:vAlign w:val="center"/>
          </w:tcPr>
          <w:p w14:paraId="2FF118A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Выгрузка из 1С ЗУП фактического ФОТ со страховыми взносами. Расчет резерва по полугодовой и годовой премии.</w:t>
            </w:r>
          </w:p>
        </w:tc>
        <w:tc>
          <w:tcPr>
            <w:tcW w:w="535" w:type="pct"/>
            <w:shd w:val="clear" w:color="auto" w:fill="auto"/>
            <w:vAlign w:val="center"/>
          </w:tcPr>
          <w:p w14:paraId="4F4AA51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7DAB491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2F1F5E2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соответствии с календарем отчетов</w:t>
            </w:r>
          </w:p>
        </w:tc>
        <w:tc>
          <w:tcPr>
            <w:tcW w:w="833" w:type="pct"/>
            <w:shd w:val="clear" w:color="auto" w:fill="auto"/>
            <w:vAlign w:val="center"/>
          </w:tcPr>
          <w:p w14:paraId="616CE35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Ежемесячно, до 15-го числа. Исполнитель передает информацию через Задании в системе Битрикс24.</w:t>
            </w:r>
          </w:p>
        </w:tc>
      </w:tr>
      <w:tr w:rsidR="005A705B" w:rsidRPr="003D0BB9" w14:paraId="4B0FDDEB" w14:textId="77777777" w:rsidTr="00DF6D21">
        <w:trPr>
          <w:trHeight w:val="894"/>
        </w:trPr>
        <w:tc>
          <w:tcPr>
            <w:tcW w:w="198" w:type="pct"/>
            <w:vMerge/>
            <w:shd w:val="clear" w:color="auto" w:fill="auto"/>
            <w:noWrap/>
            <w:vAlign w:val="center"/>
          </w:tcPr>
          <w:p w14:paraId="1ADC7A5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74DD71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20422AE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Формирование замечаний и предложений </w:t>
            </w:r>
          </w:p>
        </w:tc>
        <w:tc>
          <w:tcPr>
            <w:tcW w:w="535" w:type="pct"/>
            <w:shd w:val="clear" w:color="auto" w:fill="auto"/>
            <w:vAlign w:val="center"/>
          </w:tcPr>
          <w:p w14:paraId="2574E90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111CE78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1CEBA13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Замечания через Задании</w:t>
            </w:r>
          </w:p>
        </w:tc>
        <w:tc>
          <w:tcPr>
            <w:tcW w:w="833" w:type="pct"/>
            <w:shd w:val="clear" w:color="auto" w:fill="auto"/>
            <w:vAlign w:val="center"/>
          </w:tcPr>
          <w:p w14:paraId="16941C5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1 рабочего дня с момента получения выгрузки и расчета</w:t>
            </w:r>
          </w:p>
        </w:tc>
      </w:tr>
      <w:tr w:rsidR="005A705B" w:rsidRPr="003D0BB9" w14:paraId="74F152C0" w14:textId="77777777" w:rsidTr="00DF6D21">
        <w:trPr>
          <w:trHeight w:val="947"/>
        </w:trPr>
        <w:tc>
          <w:tcPr>
            <w:tcW w:w="198" w:type="pct"/>
            <w:vMerge/>
            <w:shd w:val="clear" w:color="auto" w:fill="auto"/>
            <w:noWrap/>
            <w:vAlign w:val="center"/>
          </w:tcPr>
          <w:p w14:paraId="3AC14F9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5166DA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87982CC"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выгрузки и расчета резерва с учетом замечаний и предложений</w:t>
            </w:r>
          </w:p>
        </w:tc>
        <w:tc>
          <w:tcPr>
            <w:tcW w:w="535" w:type="pct"/>
            <w:shd w:val="clear" w:color="auto" w:fill="auto"/>
            <w:vAlign w:val="center"/>
          </w:tcPr>
          <w:p w14:paraId="189BB1D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2803386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1E970449" w14:textId="1F8E4171"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Расчет фактического ФОТ и резерва </w:t>
            </w:r>
            <w:r w:rsidRPr="003D0BB9">
              <w:rPr>
                <w:rFonts w:ascii="Times New Roman" w:hAnsi="Times New Roman" w:cs="Times New Roman"/>
                <w:sz w:val="18"/>
              </w:rPr>
              <w:t>по</w:t>
            </w:r>
            <w:r w:rsidR="00CB17FD" w:rsidRPr="003D0BB9">
              <w:rPr>
                <w:rFonts w:ascii="Times New Roman" w:hAnsi="Times New Roman" w:cs="Times New Roman"/>
                <w:sz w:val="18"/>
              </w:rPr>
              <w:t xml:space="preserve"> </w:t>
            </w:r>
            <w:r w:rsidR="00CB17FD" w:rsidRPr="003D0BB9">
              <w:rPr>
                <w:rFonts w:ascii="Times New Roman" w:eastAsia="Times New Roman" w:hAnsi="Times New Roman" w:cs="Times New Roman"/>
                <w:sz w:val="18"/>
                <w:szCs w:val="18"/>
                <w:lang w:eastAsia="ru-RU"/>
              </w:rPr>
              <w:t xml:space="preserve">квартальной, </w:t>
            </w:r>
            <w:r w:rsidRPr="003D0BB9">
              <w:rPr>
                <w:rFonts w:ascii="Times New Roman" w:eastAsia="Times New Roman" w:hAnsi="Times New Roman" w:cs="Times New Roman"/>
                <w:sz w:val="18"/>
                <w:szCs w:val="18"/>
                <w:lang w:eastAsia="ru-RU"/>
              </w:rPr>
              <w:t xml:space="preserve"> </w:t>
            </w:r>
            <w:r w:rsidRPr="003D0BB9">
              <w:rPr>
                <w:rFonts w:ascii="Times New Roman" w:hAnsi="Times New Roman" w:cs="Times New Roman"/>
                <w:sz w:val="18"/>
              </w:rPr>
              <w:t>полугодовой и годовой премии</w:t>
            </w:r>
          </w:p>
        </w:tc>
        <w:tc>
          <w:tcPr>
            <w:tcW w:w="833" w:type="pct"/>
            <w:shd w:val="clear" w:color="auto" w:fill="auto"/>
            <w:vAlign w:val="center"/>
          </w:tcPr>
          <w:p w14:paraId="228C219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1 рабочего дня с момента получения замечаний</w:t>
            </w:r>
          </w:p>
        </w:tc>
      </w:tr>
      <w:tr w:rsidR="005A705B" w:rsidRPr="003D0BB9" w14:paraId="71F57131" w14:textId="77777777" w:rsidTr="00DF6D21">
        <w:trPr>
          <w:trHeight w:val="864"/>
        </w:trPr>
        <w:tc>
          <w:tcPr>
            <w:tcW w:w="198" w:type="pct"/>
            <w:vMerge w:val="restart"/>
            <w:shd w:val="clear" w:color="auto" w:fill="auto"/>
            <w:noWrap/>
            <w:vAlign w:val="center"/>
          </w:tcPr>
          <w:p w14:paraId="69009917"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2.20.</w:t>
            </w:r>
          </w:p>
        </w:tc>
        <w:tc>
          <w:tcPr>
            <w:tcW w:w="822" w:type="pct"/>
            <w:vMerge w:val="restart"/>
            <w:shd w:val="clear" w:color="auto" w:fill="auto"/>
            <w:vAlign w:val="center"/>
          </w:tcPr>
          <w:p w14:paraId="56FE059C" w14:textId="02C4A11F" w:rsidR="005A705B" w:rsidRPr="003D0BB9" w:rsidRDefault="005A705B" w:rsidP="003E0AF9">
            <w:pPr>
              <w:spacing w:after="0" w:line="240" w:lineRule="auto"/>
              <w:rPr>
                <w:rFonts w:ascii="Times New Roman" w:eastAsia="Times New Roman" w:hAnsi="Times New Roman" w:cs="Times New Roman"/>
                <w:b/>
                <w:bCs/>
                <w:sz w:val="18"/>
                <w:szCs w:val="18"/>
                <w:highlight w:val="lightGray"/>
                <w:lang w:eastAsia="ru-RU"/>
              </w:rPr>
            </w:pPr>
            <w:r w:rsidRPr="003D0BB9">
              <w:rPr>
                <w:rFonts w:ascii="Times New Roman" w:eastAsia="Times New Roman" w:hAnsi="Times New Roman" w:cs="Times New Roman"/>
                <w:b/>
                <w:bCs/>
                <w:sz w:val="18"/>
                <w:szCs w:val="18"/>
                <w:lang w:eastAsia="ru-RU"/>
              </w:rPr>
              <w:t>Расчет</w:t>
            </w:r>
            <w:r w:rsidR="00CB17FD" w:rsidRPr="003D0BB9">
              <w:rPr>
                <w:rFonts w:ascii="Times New Roman" w:eastAsia="Times New Roman" w:hAnsi="Times New Roman" w:cs="Times New Roman"/>
                <w:b/>
                <w:bCs/>
                <w:sz w:val="18"/>
                <w:szCs w:val="18"/>
                <w:lang w:eastAsia="ru-RU"/>
              </w:rPr>
              <w:t xml:space="preserve"> квартальной,</w:t>
            </w:r>
            <w:r w:rsidRPr="003D0BB9">
              <w:rPr>
                <w:rFonts w:ascii="Times New Roman" w:eastAsia="Times New Roman" w:hAnsi="Times New Roman" w:cs="Times New Roman"/>
                <w:b/>
                <w:bCs/>
                <w:sz w:val="18"/>
                <w:szCs w:val="18"/>
                <w:lang w:eastAsia="ru-RU"/>
              </w:rPr>
              <w:t xml:space="preserve"> годовой и полугодовой премии</w:t>
            </w:r>
          </w:p>
        </w:tc>
        <w:tc>
          <w:tcPr>
            <w:tcW w:w="1363" w:type="pct"/>
            <w:shd w:val="clear" w:color="auto" w:fill="auto"/>
            <w:vAlign w:val="center"/>
          </w:tcPr>
          <w:p w14:paraId="6A2A0DFB" w14:textId="77777777" w:rsidR="005A705B" w:rsidRPr="003D0BB9" w:rsidRDefault="005A705B" w:rsidP="003E0AF9">
            <w:pPr>
              <w:spacing w:after="0" w:line="240" w:lineRule="auto"/>
              <w:jc w:val="both"/>
              <w:rPr>
                <w:rFonts w:ascii="Times New Roman" w:eastAsia="Times New Roman" w:hAnsi="Times New Roman" w:cs="Times New Roman"/>
                <w:sz w:val="18"/>
                <w:szCs w:val="18"/>
                <w:highlight w:val="lightGray"/>
                <w:lang w:eastAsia="ru-RU"/>
              </w:rPr>
            </w:pPr>
            <w:r w:rsidRPr="003D0BB9">
              <w:rPr>
                <w:rFonts w:ascii="Times New Roman" w:eastAsia="Times New Roman" w:hAnsi="Times New Roman" w:cs="Times New Roman"/>
                <w:sz w:val="18"/>
                <w:szCs w:val="18"/>
                <w:lang w:eastAsia="ru-RU"/>
              </w:rPr>
              <w:t>Оформление Задания в системе Битрикс24 о расчете годовой и полугодовой премии с оформлением условий</w:t>
            </w:r>
          </w:p>
        </w:tc>
        <w:tc>
          <w:tcPr>
            <w:tcW w:w="535" w:type="pct"/>
            <w:shd w:val="clear" w:color="auto" w:fill="auto"/>
            <w:vAlign w:val="center"/>
          </w:tcPr>
          <w:p w14:paraId="6A674DF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highlight w:val="lightGray"/>
                <w:lang w:eastAsia="ru-RU"/>
              </w:rPr>
            </w:pPr>
          </w:p>
        </w:tc>
        <w:tc>
          <w:tcPr>
            <w:tcW w:w="490" w:type="pct"/>
            <w:shd w:val="clear" w:color="auto" w:fill="auto"/>
            <w:vAlign w:val="center"/>
          </w:tcPr>
          <w:p w14:paraId="1827F42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highlight w:val="lightGray"/>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4FCD23D9" w14:textId="77777777" w:rsidR="005A705B" w:rsidRPr="003D0BB9" w:rsidRDefault="005A705B" w:rsidP="003E0AF9">
            <w:pPr>
              <w:spacing w:after="0" w:line="240" w:lineRule="auto"/>
              <w:rPr>
                <w:rFonts w:ascii="Times New Roman" w:eastAsia="Times New Roman" w:hAnsi="Times New Roman" w:cs="Times New Roman"/>
                <w:sz w:val="18"/>
                <w:szCs w:val="18"/>
                <w:highlight w:val="lightGray"/>
                <w:lang w:eastAsia="ru-RU"/>
              </w:rPr>
            </w:pPr>
            <w:r w:rsidRPr="003D0BB9">
              <w:rPr>
                <w:rFonts w:ascii="Times New Roman" w:eastAsia="Times New Roman" w:hAnsi="Times New Roman" w:cs="Times New Roman"/>
                <w:sz w:val="18"/>
                <w:szCs w:val="18"/>
                <w:lang w:eastAsia="ru-RU"/>
              </w:rPr>
              <w:t>Задание в системе Битрикс24</w:t>
            </w:r>
          </w:p>
        </w:tc>
        <w:tc>
          <w:tcPr>
            <w:tcW w:w="833" w:type="pct"/>
            <w:shd w:val="clear" w:color="auto" w:fill="auto"/>
            <w:vAlign w:val="center"/>
          </w:tcPr>
          <w:p w14:paraId="0BE52CD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срок, установленный заказчиком но менее 5 рабочих дней для расчета годовой премии и 10 рабочих дней для расчета полугодовой премии</w:t>
            </w:r>
          </w:p>
        </w:tc>
      </w:tr>
      <w:tr w:rsidR="005A705B" w:rsidRPr="003D0BB9" w14:paraId="0ABA7327" w14:textId="77777777" w:rsidTr="00DF6D21">
        <w:trPr>
          <w:trHeight w:val="947"/>
        </w:trPr>
        <w:tc>
          <w:tcPr>
            <w:tcW w:w="198" w:type="pct"/>
            <w:vMerge/>
            <w:shd w:val="clear" w:color="auto" w:fill="auto"/>
            <w:noWrap/>
            <w:vAlign w:val="center"/>
          </w:tcPr>
          <w:p w14:paraId="70045D2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275D6C3" w14:textId="77777777" w:rsidR="005A705B" w:rsidRPr="003D0BB9" w:rsidRDefault="005A705B" w:rsidP="003E0AF9">
            <w:pPr>
              <w:spacing w:after="0" w:line="240" w:lineRule="auto"/>
              <w:rPr>
                <w:rFonts w:ascii="Times New Roman" w:eastAsia="Times New Roman" w:hAnsi="Times New Roman" w:cs="Times New Roman"/>
                <w:b/>
                <w:bCs/>
                <w:sz w:val="18"/>
                <w:szCs w:val="18"/>
                <w:highlight w:val="lightGray"/>
                <w:lang w:eastAsia="ru-RU"/>
              </w:rPr>
            </w:pPr>
          </w:p>
        </w:tc>
        <w:tc>
          <w:tcPr>
            <w:tcW w:w="1363" w:type="pct"/>
            <w:shd w:val="clear" w:color="auto" w:fill="auto"/>
            <w:vAlign w:val="center"/>
          </w:tcPr>
          <w:p w14:paraId="2DBCE8F5" w14:textId="53B14999"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расчета</w:t>
            </w:r>
            <w:r w:rsidR="00CB17FD" w:rsidRPr="003D0BB9">
              <w:rPr>
                <w:rFonts w:ascii="Times New Roman" w:eastAsia="Times New Roman" w:hAnsi="Times New Roman" w:cs="Times New Roman"/>
                <w:sz w:val="18"/>
                <w:szCs w:val="18"/>
                <w:lang w:eastAsia="ru-RU"/>
              </w:rPr>
              <w:t xml:space="preserve"> квартальной, </w:t>
            </w:r>
            <w:r w:rsidRPr="003D0BB9">
              <w:rPr>
                <w:rFonts w:ascii="Times New Roman" w:eastAsia="Times New Roman" w:hAnsi="Times New Roman" w:cs="Times New Roman"/>
                <w:sz w:val="18"/>
                <w:szCs w:val="18"/>
                <w:lang w:eastAsia="ru-RU"/>
              </w:rPr>
              <w:t xml:space="preserve"> годовой и полугодовой премии</w:t>
            </w:r>
          </w:p>
        </w:tc>
        <w:tc>
          <w:tcPr>
            <w:tcW w:w="535" w:type="pct"/>
            <w:shd w:val="clear" w:color="auto" w:fill="auto"/>
            <w:vAlign w:val="center"/>
          </w:tcPr>
          <w:p w14:paraId="4341CB0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4E17BFF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002B2A97" w14:textId="6BD0A5F1"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Расчет</w:t>
            </w:r>
            <w:r w:rsidR="00CB17FD" w:rsidRPr="003D0BB9">
              <w:rPr>
                <w:rFonts w:ascii="Times New Roman" w:eastAsia="Times New Roman" w:hAnsi="Times New Roman" w:cs="Times New Roman"/>
                <w:sz w:val="18"/>
                <w:szCs w:val="18"/>
                <w:lang w:eastAsia="ru-RU"/>
              </w:rPr>
              <w:t xml:space="preserve"> квартальной, </w:t>
            </w:r>
            <w:r w:rsidRPr="003D0BB9">
              <w:rPr>
                <w:rFonts w:ascii="Times New Roman" w:eastAsia="Times New Roman" w:hAnsi="Times New Roman" w:cs="Times New Roman"/>
                <w:sz w:val="18"/>
                <w:szCs w:val="18"/>
                <w:lang w:eastAsia="ru-RU"/>
              </w:rPr>
              <w:t xml:space="preserve"> годовой и полугодовой премии</w:t>
            </w:r>
          </w:p>
        </w:tc>
        <w:tc>
          <w:tcPr>
            <w:tcW w:w="833" w:type="pct"/>
            <w:shd w:val="clear" w:color="auto" w:fill="auto"/>
            <w:vAlign w:val="center"/>
          </w:tcPr>
          <w:p w14:paraId="130D928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срок, установленный заказчиком</w:t>
            </w:r>
          </w:p>
        </w:tc>
      </w:tr>
      <w:tr w:rsidR="005A705B" w:rsidRPr="003D0BB9" w14:paraId="35B7CEAB" w14:textId="77777777" w:rsidTr="00DF6D21">
        <w:trPr>
          <w:trHeight w:val="709"/>
        </w:trPr>
        <w:tc>
          <w:tcPr>
            <w:tcW w:w="198" w:type="pct"/>
            <w:vMerge/>
            <w:shd w:val="clear" w:color="auto" w:fill="auto"/>
            <w:noWrap/>
            <w:vAlign w:val="center"/>
          </w:tcPr>
          <w:p w14:paraId="2DE04C8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0E5C820" w14:textId="77777777" w:rsidR="005A705B" w:rsidRPr="003D0BB9" w:rsidRDefault="005A705B" w:rsidP="003E0AF9">
            <w:pPr>
              <w:spacing w:after="0" w:line="240" w:lineRule="auto"/>
              <w:rPr>
                <w:rFonts w:ascii="Times New Roman" w:eastAsia="Times New Roman" w:hAnsi="Times New Roman" w:cs="Times New Roman"/>
                <w:b/>
                <w:bCs/>
                <w:sz w:val="18"/>
                <w:szCs w:val="18"/>
                <w:highlight w:val="lightGray"/>
                <w:lang w:eastAsia="ru-RU"/>
              </w:rPr>
            </w:pPr>
          </w:p>
        </w:tc>
        <w:tc>
          <w:tcPr>
            <w:tcW w:w="1363" w:type="pct"/>
            <w:shd w:val="clear" w:color="auto" w:fill="auto"/>
            <w:vAlign w:val="center"/>
          </w:tcPr>
          <w:p w14:paraId="5A3B25D3" w14:textId="304DB32A"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и формирование приказа о выплате</w:t>
            </w:r>
            <w:r w:rsidR="00CB17FD" w:rsidRPr="003D0BB9">
              <w:rPr>
                <w:rFonts w:ascii="Times New Roman" w:eastAsia="Times New Roman" w:hAnsi="Times New Roman" w:cs="Times New Roman"/>
                <w:sz w:val="18"/>
                <w:szCs w:val="18"/>
                <w:lang w:eastAsia="ru-RU"/>
              </w:rPr>
              <w:t xml:space="preserve"> квартальной, </w:t>
            </w:r>
            <w:r w:rsidRPr="003D0BB9">
              <w:rPr>
                <w:rFonts w:ascii="Times New Roman" w:eastAsia="Times New Roman" w:hAnsi="Times New Roman" w:cs="Times New Roman"/>
                <w:sz w:val="18"/>
                <w:szCs w:val="18"/>
                <w:lang w:eastAsia="ru-RU"/>
              </w:rPr>
              <w:t xml:space="preserve"> годовой и полугодовой премии</w:t>
            </w:r>
          </w:p>
        </w:tc>
        <w:tc>
          <w:tcPr>
            <w:tcW w:w="535" w:type="pct"/>
            <w:shd w:val="clear" w:color="auto" w:fill="auto"/>
            <w:vAlign w:val="center"/>
          </w:tcPr>
          <w:p w14:paraId="2A27045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35DD6A2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0A3DFBAA" w14:textId="58BB2C5D"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о выплате</w:t>
            </w:r>
            <w:r w:rsidR="00CB17FD" w:rsidRPr="003D0BB9">
              <w:rPr>
                <w:rFonts w:ascii="Times New Roman" w:eastAsia="Times New Roman" w:hAnsi="Times New Roman" w:cs="Times New Roman"/>
                <w:sz w:val="18"/>
                <w:szCs w:val="18"/>
                <w:lang w:eastAsia="ru-RU"/>
              </w:rPr>
              <w:t xml:space="preserve"> квартальной, </w:t>
            </w:r>
            <w:r w:rsidRPr="003D0BB9">
              <w:rPr>
                <w:rFonts w:ascii="Times New Roman" w:eastAsia="Times New Roman" w:hAnsi="Times New Roman" w:cs="Times New Roman"/>
                <w:sz w:val="18"/>
                <w:szCs w:val="18"/>
                <w:lang w:eastAsia="ru-RU"/>
              </w:rPr>
              <w:t xml:space="preserve"> годовой и полугодовой премии</w:t>
            </w:r>
          </w:p>
        </w:tc>
        <w:tc>
          <w:tcPr>
            <w:tcW w:w="833" w:type="pct"/>
            <w:shd w:val="clear" w:color="auto" w:fill="auto"/>
            <w:vAlign w:val="center"/>
          </w:tcPr>
          <w:p w14:paraId="06EC63A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срок, установленный заказчиком</w:t>
            </w:r>
          </w:p>
        </w:tc>
      </w:tr>
      <w:tr w:rsidR="005A705B" w:rsidRPr="003D0BB9" w14:paraId="43DF110A" w14:textId="77777777" w:rsidTr="00DF6D21">
        <w:trPr>
          <w:trHeight w:val="947"/>
        </w:trPr>
        <w:tc>
          <w:tcPr>
            <w:tcW w:w="198" w:type="pct"/>
            <w:vMerge/>
            <w:shd w:val="clear" w:color="auto" w:fill="auto"/>
            <w:noWrap/>
            <w:vAlign w:val="center"/>
          </w:tcPr>
          <w:p w14:paraId="6780372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CD0ECD9" w14:textId="77777777" w:rsidR="005A705B" w:rsidRPr="003D0BB9" w:rsidRDefault="005A705B" w:rsidP="003E0AF9">
            <w:pPr>
              <w:spacing w:after="0" w:line="240" w:lineRule="auto"/>
              <w:rPr>
                <w:rFonts w:ascii="Times New Roman" w:eastAsia="Times New Roman" w:hAnsi="Times New Roman" w:cs="Times New Roman"/>
                <w:b/>
                <w:bCs/>
                <w:sz w:val="18"/>
                <w:szCs w:val="18"/>
                <w:highlight w:val="lightGray"/>
                <w:lang w:eastAsia="ru-RU"/>
              </w:rPr>
            </w:pPr>
          </w:p>
        </w:tc>
        <w:tc>
          <w:tcPr>
            <w:tcW w:w="1363" w:type="pct"/>
            <w:shd w:val="clear" w:color="auto" w:fill="auto"/>
            <w:vAlign w:val="center"/>
          </w:tcPr>
          <w:p w14:paraId="361B0937" w14:textId="34EA8DAA" w:rsidR="005A705B" w:rsidRPr="003D0BB9" w:rsidRDefault="005A705B" w:rsidP="003E0AF9">
            <w:pPr>
              <w:spacing w:after="0" w:line="240" w:lineRule="auto"/>
              <w:jc w:val="both"/>
              <w:rPr>
                <w:rFonts w:ascii="Times New Roman" w:eastAsia="Times New Roman" w:hAnsi="Times New Roman" w:cs="Times New Roman"/>
                <w:sz w:val="18"/>
                <w:szCs w:val="18"/>
                <w:highlight w:val="lightGray"/>
                <w:lang w:eastAsia="ru-RU"/>
              </w:rPr>
            </w:pPr>
            <w:r w:rsidRPr="003D0BB9">
              <w:rPr>
                <w:rFonts w:ascii="Times New Roman" w:eastAsia="Times New Roman" w:hAnsi="Times New Roman" w:cs="Times New Roman"/>
                <w:sz w:val="18"/>
                <w:szCs w:val="18"/>
                <w:lang w:eastAsia="ru-RU"/>
              </w:rPr>
              <w:t xml:space="preserve">Подписание приказа о выплате </w:t>
            </w:r>
            <w:r w:rsidR="00CB17FD" w:rsidRPr="003D0BB9">
              <w:rPr>
                <w:rFonts w:ascii="Times New Roman" w:eastAsia="Times New Roman" w:hAnsi="Times New Roman" w:cs="Times New Roman"/>
                <w:sz w:val="18"/>
                <w:szCs w:val="18"/>
                <w:lang w:eastAsia="ru-RU"/>
              </w:rPr>
              <w:t xml:space="preserve">квартальной, </w:t>
            </w:r>
            <w:r w:rsidRPr="003D0BB9">
              <w:rPr>
                <w:rFonts w:ascii="Times New Roman" w:eastAsia="Times New Roman" w:hAnsi="Times New Roman" w:cs="Times New Roman"/>
                <w:sz w:val="18"/>
                <w:szCs w:val="18"/>
                <w:lang w:eastAsia="ru-RU"/>
              </w:rPr>
              <w:t xml:space="preserve">годовой и полугодовой премии </w:t>
            </w:r>
          </w:p>
        </w:tc>
        <w:tc>
          <w:tcPr>
            <w:tcW w:w="535" w:type="pct"/>
            <w:shd w:val="clear" w:color="auto" w:fill="auto"/>
            <w:vAlign w:val="center"/>
          </w:tcPr>
          <w:p w14:paraId="463D484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highlight w:val="lightGray"/>
                <w:lang w:eastAsia="ru-RU"/>
              </w:rPr>
            </w:pPr>
          </w:p>
        </w:tc>
        <w:tc>
          <w:tcPr>
            <w:tcW w:w="490" w:type="pct"/>
            <w:shd w:val="clear" w:color="auto" w:fill="auto"/>
            <w:vAlign w:val="center"/>
          </w:tcPr>
          <w:p w14:paraId="380B196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highlight w:val="lightGray"/>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1CDA21B8" w14:textId="49840A4A" w:rsidR="005A705B" w:rsidRPr="003D0BB9" w:rsidRDefault="005A705B" w:rsidP="003E0AF9">
            <w:pPr>
              <w:spacing w:after="0" w:line="240" w:lineRule="auto"/>
              <w:rPr>
                <w:rFonts w:ascii="Times New Roman" w:eastAsia="Times New Roman" w:hAnsi="Times New Roman" w:cs="Times New Roman"/>
                <w:sz w:val="18"/>
                <w:szCs w:val="18"/>
                <w:highlight w:val="lightGray"/>
                <w:lang w:eastAsia="ru-RU"/>
              </w:rPr>
            </w:pPr>
            <w:r w:rsidRPr="003D0BB9">
              <w:rPr>
                <w:rFonts w:ascii="Times New Roman" w:eastAsia="Times New Roman" w:hAnsi="Times New Roman" w:cs="Times New Roman"/>
                <w:sz w:val="18"/>
                <w:szCs w:val="18"/>
                <w:lang w:eastAsia="ru-RU"/>
              </w:rPr>
              <w:t>Приказ о выплате</w:t>
            </w:r>
            <w:r w:rsidR="00CB17FD" w:rsidRPr="003D0BB9">
              <w:rPr>
                <w:rFonts w:ascii="Times New Roman" w:eastAsia="Times New Roman" w:hAnsi="Times New Roman" w:cs="Times New Roman"/>
                <w:sz w:val="18"/>
                <w:szCs w:val="18"/>
                <w:lang w:eastAsia="ru-RU"/>
              </w:rPr>
              <w:t xml:space="preserve"> квартальной,</w:t>
            </w:r>
            <w:r w:rsidRPr="003D0BB9">
              <w:rPr>
                <w:rFonts w:ascii="Times New Roman" w:eastAsia="Times New Roman" w:hAnsi="Times New Roman" w:cs="Times New Roman"/>
                <w:sz w:val="18"/>
                <w:szCs w:val="18"/>
                <w:lang w:eastAsia="ru-RU"/>
              </w:rPr>
              <w:t xml:space="preserve"> годовой и полугодовой премии</w:t>
            </w:r>
          </w:p>
        </w:tc>
        <w:tc>
          <w:tcPr>
            <w:tcW w:w="833" w:type="pct"/>
            <w:shd w:val="clear" w:color="auto" w:fill="auto"/>
            <w:vAlign w:val="center"/>
          </w:tcPr>
          <w:p w14:paraId="774C4424" w14:textId="77777777" w:rsidR="005A705B" w:rsidRPr="003D0BB9" w:rsidRDefault="005A705B" w:rsidP="003E0AF9">
            <w:pPr>
              <w:spacing w:after="0" w:line="240" w:lineRule="auto"/>
              <w:rPr>
                <w:rFonts w:ascii="Times New Roman" w:eastAsia="Times New Roman" w:hAnsi="Times New Roman" w:cs="Times New Roman"/>
                <w:sz w:val="18"/>
                <w:szCs w:val="18"/>
                <w:highlight w:val="lightGray"/>
                <w:lang w:eastAsia="ru-RU"/>
              </w:rPr>
            </w:pPr>
            <w:r w:rsidRPr="003D0BB9">
              <w:rPr>
                <w:rFonts w:ascii="Times New Roman" w:eastAsia="Times New Roman" w:hAnsi="Times New Roman" w:cs="Times New Roman"/>
                <w:sz w:val="18"/>
                <w:szCs w:val="18"/>
                <w:lang w:eastAsia="ru-RU"/>
              </w:rPr>
              <w:t>В течение 3 рабочих дней после принятия решения о выплате премии.</w:t>
            </w:r>
          </w:p>
        </w:tc>
      </w:tr>
      <w:tr w:rsidR="005A705B" w:rsidRPr="003D0BB9" w14:paraId="70A91ABC" w14:textId="77777777" w:rsidTr="00DF6D21">
        <w:trPr>
          <w:trHeight w:val="947"/>
        </w:trPr>
        <w:tc>
          <w:tcPr>
            <w:tcW w:w="198" w:type="pct"/>
            <w:vMerge/>
            <w:shd w:val="clear" w:color="auto" w:fill="auto"/>
            <w:noWrap/>
            <w:vAlign w:val="center"/>
          </w:tcPr>
          <w:p w14:paraId="5F9D7F2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822EE4E" w14:textId="77777777" w:rsidR="005A705B" w:rsidRPr="003D0BB9" w:rsidRDefault="005A705B" w:rsidP="003E0AF9">
            <w:pPr>
              <w:spacing w:after="0" w:line="240" w:lineRule="auto"/>
              <w:rPr>
                <w:rFonts w:ascii="Times New Roman" w:eastAsia="Times New Roman" w:hAnsi="Times New Roman" w:cs="Times New Roman"/>
                <w:b/>
                <w:bCs/>
                <w:sz w:val="18"/>
                <w:szCs w:val="18"/>
                <w:highlight w:val="lightGray"/>
                <w:lang w:eastAsia="ru-RU"/>
              </w:rPr>
            </w:pPr>
          </w:p>
        </w:tc>
        <w:tc>
          <w:tcPr>
            <w:tcW w:w="1363" w:type="pct"/>
            <w:shd w:val="clear" w:color="auto" w:fill="auto"/>
          </w:tcPr>
          <w:p w14:paraId="2F1CED9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p>
          <w:p w14:paraId="03D3B01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p>
          <w:p w14:paraId="6B175452" w14:textId="77777777" w:rsidR="005A705B" w:rsidRPr="003D0BB9" w:rsidRDefault="005A705B" w:rsidP="003E0AF9">
            <w:pPr>
              <w:spacing w:after="0" w:line="240" w:lineRule="auto"/>
              <w:jc w:val="both"/>
              <w:rPr>
                <w:rFonts w:ascii="Times New Roman" w:eastAsia="Times New Roman" w:hAnsi="Times New Roman" w:cs="Times New Roman"/>
                <w:sz w:val="18"/>
                <w:szCs w:val="18"/>
                <w:highlight w:val="lightGray"/>
                <w:lang w:eastAsia="ru-RU"/>
              </w:rPr>
            </w:pPr>
            <w:r w:rsidRPr="003D0BB9">
              <w:rPr>
                <w:rFonts w:ascii="Times New Roman" w:eastAsia="Times New Roman" w:hAnsi="Times New Roman" w:cs="Times New Roman"/>
                <w:sz w:val="18"/>
                <w:szCs w:val="18"/>
                <w:lang w:eastAsia="ru-RU"/>
              </w:rPr>
              <w:t xml:space="preserve">Хранение первичных документов  </w:t>
            </w:r>
          </w:p>
        </w:tc>
        <w:tc>
          <w:tcPr>
            <w:tcW w:w="535" w:type="pct"/>
            <w:shd w:val="clear" w:color="auto" w:fill="auto"/>
          </w:tcPr>
          <w:p w14:paraId="790AB23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p w14:paraId="2A62EAE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p w14:paraId="2FDB59F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highlight w:val="lightGray"/>
                <w:lang w:eastAsia="ru-RU"/>
              </w:rPr>
            </w:pPr>
          </w:p>
        </w:tc>
        <w:tc>
          <w:tcPr>
            <w:tcW w:w="490" w:type="pct"/>
            <w:shd w:val="clear" w:color="auto" w:fill="auto"/>
          </w:tcPr>
          <w:p w14:paraId="0D16563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p w14:paraId="2CF5F90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p w14:paraId="73608B1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highlight w:val="lightGray"/>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tcPr>
          <w:p w14:paraId="59C3E41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p>
          <w:p w14:paraId="4B131DC0" w14:textId="433F271E" w:rsidR="005A705B" w:rsidRPr="003D0BB9" w:rsidRDefault="005A705B" w:rsidP="003E0AF9">
            <w:pPr>
              <w:spacing w:after="0" w:line="240" w:lineRule="auto"/>
              <w:rPr>
                <w:rFonts w:ascii="Times New Roman" w:eastAsia="Times New Roman" w:hAnsi="Times New Roman" w:cs="Times New Roman"/>
                <w:sz w:val="18"/>
                <w:szCs w:val="18"/>
                <w:highlight w:val="lightGray"/>
                <w:lang w:eastAsia="ru-RU"/>
              </w:rPr>
            </w:pPr>
            <w:r w:rsidRPr="003D0BB9">
              <w:rPr>
                <w:rFonts w:ascii="Times New Roman" w:eastAsia="Times New Roman" w:hAnsi="Times New Roman" w:cs="Times New Roman"/>
                <w:sz w:val="18"/>
                <w:szCs w:val="18"/>
                <w:lang w:eastAsia="ru-RU"/>
              </w:rPr>
              <w:t>Приказ о выплате</w:t>
            </w:r>
            <w:r w:rsidR="00CB17FD" w:rsidRPr="003D0BB9">
              <w:rPr>
                <w:rFonts w:ascii="Times New Roman" w:eastAsia="Times New Roman" w:hAnsi="Times New Roman" w:cs="Times New Roman"/>
                <w:sz w:val="18"/>
                <w:szCs w:val="18"/>
                <w:lang w:eastAsia="ru-RU"/>
              </w:rPr>
              <w:t xml:space="preserve"> квартальной, </w:t>
            </w:r>
            <w:r w:rsidRPr="003D0BB9">
              <w:rPr>
                <w:rFonts w:ascii="Times New Roman" w:eastAsia="Times New Roman" w:hAnsi="Times New Roman" w:cs="Times New Roman"/>
                <w:sz w:val="18"/>
                <w:szCs w:val="18"/>
                <w:lang w:eastAsia="ru-RU"/>
              </w:rPr>
              <w:t xml:space="preserve"> годовой и полугодовой премии</w:t>
            </w:r>
          </w:p>
        </w:tc>
        <w:tc>
          <w:tcPr>
            <w:tcW w:w="833" w:type="pct"/>
            <w:shd w:val="clear" w:color="auto" w:fill="auto"/>
          </w:tcPr>
          <w:p w14:paraId="37693A3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p>
          <w:p w14:paraId="5AEA7C22" w14:textId="77777777" w:rsidR="005A705B" w:rsidRPr="003D0BB9" w:rsidRDefault="005A705B" w:rsidP="003E0AF9">
            <w:pPr>
              <w:spacing w:after="0" w:line="240" w:lineRule="auto"/>
              <w:rPr>
                <w:rFonts w:ascii="Times New Roman" w:eastAsia="Times New Roman" w:hAnsi="Times New Roman" w:cs="Times New Roman"/>
                <w:sz w:val="18"/>
                <w:szCs w:val="18"/>
                <w:highlight w:val="lightGray"/>
                <w:lang w:eastAsia="ru-RU"/>
              </w:rPr>
            </w:pPr>
            <w:r w:rsidRPr="003D0BB9">
              <w:rPr>
                <w:rFonts w:ascii="Times New Roman" w:eastAsia="Times New Roman" w:hAnsi="Times New Roman" w:cs="Times New Roman"/>
                <w:sz w:val="18"/>
                <w:szCs w:val="18"/>
                <w:lang w:eastAsia="ru-RU"/>
              </w:rPr>
              <w:t>Срок хранения в соответствии с законодательством</w:t>
            </w:r>
          </w:p>
        </w:tc>
      </w:tr>
      <w:tr w:rsidR="005A705B" w:rsidRPr="003D0BB9" w14:paraId="6A2BBA5E" w14:textId="77777777" w:rsidTr="00DF6D21">
        <w:trPr>
          <w:trHeight w:val="960"/>
        </w:trPr>
        <w:tc>
          <w:tcPr>
            <w:tcW w:w="198" w:type="pct"/>
            <w:vMerge w:val="restart"/>
            <w:shd w:val="clear" w:color="auto" w:fill="auto"/>
            <w:noWrap/>
            <w:vAlign w:val="center"/>
            <w:hideMark/>
          </w:tcPr>
          <w:p w14:paraId="22739E3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2.21.</w:t>
            </w:r>
          </w:p>
        </w:tc>
        <w:tc>
          <w:tcPr>
            <w:tcW w:w="822" w:type="pct"/>
            <w:vMerge w:val="restart"/>
            <w:shd w:val="clear" w:color="auto" w:fill="auto"/>
            <w:vAlign w:val="center"/>
            <w:hideMark/>
          </w:tcPr>
          <w:p w14:paraId="4888E6C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Наложение дисциплинарного взыскания</w:t>
            </w:r>
          </w:p>
        </w:tc>
        <w:tc>
          <w:tcPr>
            <w:tcW w:w="1363" w:type="pct"/>
            <w:shd w:val="clear" w:color="auto" w:fill="auto"/>
            <w:vAlign w:val="center"/>
          </w:tcPr>
          <w:p w14:paraId="4709B7A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задания с приложением документов-оснований</w:t>
            </w:r>
          </w:p>
        </w:tc>
        <w:tc>
          <w:tcPr>
            <w:tcW w:w="535" w:type="pct"/>
            <w:shd w:val="clear" w:color="auto" w:fill="auto"/>
            <w:vAlign w:val="center"/>
          </w:tcPr>
          <w:p w14:paraId="5AD87D2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3E4727E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4AD37D3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Битрикс24/Запрос по эл.почте</w:t>
            </w:r>
          </w:p>
        </w:tc>
        <w:tc>
          <w:tcPr>
            <w:tcW w:w="833" w:type="pct"/>
            <w:shd w:val="clear" w:color="auto" w:fill="auto"/>
            <w:vAlign w:val="center"/>
          </w:tcPr>
          <w:p w14:paraId="2E78C50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539AE830" w14:textId="77777777" w:rsidTr="00DF6D21">
        <w:trPr>
          <w:trHeight w:val="20"/>
        </w:trPr>
        <w:tc>
          <w:tcPr>
            <w:tcW w:w="198" w:type="pct"/>
            <w:vMerge/>
            <w:shd w:val="clear" w:color="auto" w:fill="auto"/>
            <w:noWrap/>
            <w:vAlign w:val="center"/>
          </w:tcPr>
          <w:p w14:paraId="2A9988A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F1C6D12"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609135C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приказа</w:t>
            </w:r>
          </w:p>
        </w:tc>
        <w:tc>
          <w:tcPr>
            <w:tcW w:w="535" w:type="pct"/>
            <w:shd w:val="clear" w:color="auto" w:fill="auto"/>
            <w:vAlign w:val="center"/>
            <w:hideMark/>
          </w:tcPr>
          <w:p w14:paraId="3DC94F97"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6EFF191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4B725AE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Проект приказа о наложении дисциплинарного взыскания</w:t>
            </w:r>
          </w:p>
        </w:tc>
        <w:tc>
          <w:tcPr>
            <w:tcW w:w="833" w:type="pct"/>
            <w:shd w:val="clear" w:color="auto" w:fill="auto"/>
            <w:vAlign w:val="center"/>
            <w:hideMark/>
          </w:tcPr>
          <w:p w14:paraId="7D1617C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течение 3-х рабочих дней с момента получения Задания</w:t>
            </w:r>
          </w:p>
        </w:tc>
      </w:tr>
      <w:tr w:rsidR="005A705B" w:rsidRPr="003D0BB9" w14:paraId="426E15F7" w14:textId="77777777" w:rsidTr="00DF6D21">
        <w:trPr>
          <w:trHeight w:val="20"/>
        </w:trPr>
        <w:tc>
          <w:tcPr>
            <w:tcW w:w="198" w:type="pct"/>
            <w:vMerge/>
            <w:shd w:val="clear" w:color="auto" w:fill="auto"/>
            <w:noWrap/>
            <w:vAlign w:val="center"/>
          </w:tcPr>
          <w:p w14:paraId="78CA4A9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039C2B7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193C5F7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Подписание и регистрация приказа</w:t>
            </w:r>
          </w:p>
        </w:tc>
        <w:tc>
          <w:tcPr>
            <w:tcW w:w="535" w:type="pct"/>
            <w:shd w:val="clear" w:color="auto" w:fill="auto"/>
            <w:vAlign w:val="center"/>
            <w:hideMark/>
          </w:tcPr>
          <w:p w14:paraId="3C26BC3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hideMark/>
          </w:tcPr>
          <w:p w14:paraId="350F19A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1F5780F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Приказ о наложении </w:t>
            </w:r>
            <w:r w:rsidRPr="003D0BB9">
              <w:rPr>
                <w:rFonts w:ascii="Times New Roman" w:eastAsia="Times New Roman" w:hAnsi="Times New Roman" w:cs="Times New Roman"/>
                <w:sz w:val="18"/>
                <w:szCs w:val="18"/>
                <w:lang w:eastAsia="ru-RU"/>
              </w:rPr>
              <w:lastRenderedPageBreak/>
              <w:t>дисциплинарного взыскания</w:t>
            </w:r>
            <w:r w:rsidRPr="003D0BB9">
              <w:rPr>
                <w:rFonts w:ascii="Times New Roman" w:eastAsia="Times New Roman" w:hAnsi="Times New Roman" w:cs="Times New Roman"/>
                <w:sz w:val="18"/>
                <w:szCs w:val="18"/>
                <w:lang w:eastAsia="ru-RU"/>
              </w:rPr>
              <w:br/>
              <w:t>Журнал регистрации приказов по основной деятельности</w:t>
            </w:r>
          </w:p>
        </w:tc>
        <w:tc>
          <w:tcPr>
            <w:tcW w:w="833" w:type="pct"/>
            <w:shd w:val="clear" w:color="auto" w:fill="auto"/>
            <w:vAlign w:val="center"/>
            <w:hideMark/>
          </w:tcPr>
          <w:p w14:paraId="7AFC76F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 xml:space="preserve">В течение 3-х рабочих дней с </w:t>
            </w:r>
            <w:r w:rsidRPr="003D0BB9">
              <w:rPr>
                <w:rFonts w:ascii="Times New Roman" w:eastAsia="Times New Roman" w:hAnsi="Times New Roman" w:cs="Times New Roman"/>
                <w:sz w:val="18"/>
                <w:szCs w:val="18"/>
                <w:lang w:eastAsia="ru-RU"/>
              </w:rPr>
              <w:lastRenderedPageBreak/>
              <w:t>момента получения проекта приказа</w:t>
            </w:r>
          </w:p>
        </w:tc>
      </w:tr>
      <w:tr w:rsidR="005A705B" w:rsidRPr="003D0BB9" w14:paraId="6C184019" w14:textId="77777777" w:rsidTr="00DF6D21">
        <w:trPr>
          <w:trHeight w:val="1045"/>
        </w:trPr>
        <w:tc>
          <w:tcPr>
            <w:tcW w:w="198" w:type="pct"/>
            <w:vMerge/>
            <w:shd w:val="clear" w:color="auto" w:fill="auto"/>
            <w:noWrap/>
            <w:vAlign w:val="center"/>
          </w:tcPr>
          <w:p w14:paraId="144D6BFE"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93498C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71D6229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Работника с приказом под роспись</w:t>
            </w:r>
          </w:p>
        </w:tc>
        <w:tc>
          <w:tcPr>
            <w:tcW w:w="535" w:type="pct"/>
            <w:shd w:val="clear" w:color="auto" w:fill="auto"/>
            <w:vAlign w:val="center"/>
            <w:hideMark/>
          </w:tcPr>
          <w:p w14:paraId="3EFB123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hideMark/>
          </w:tcPr>
          <w:p w14:paraId="40F79E5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7681D32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о наложении дисциплинарного взыскания или лист ознакомления с приказом</w:t>
            </w:r>
          </w:p>
        </w:tc>
        <w:tc>
          <w:tcPr>
            <w:tcW w:w="833" w:type="pct"/>
            <w:shd w:val="clear" w:color="auto" w:fill="auto"/>
            <w:vAlign w:val="center"/>
            <w:hideMark/>
          </w:tcPr>
          <w:p w14:paraId="6D8D984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3-х дней с момента регистрации приказа</w:t>
            </w:r>
          </w:p>
        </w:tc>
      </w:tr>
      <w:tr w:rsidR="005A705B" w:rsidRPr="003D0BB9" w14:paraId="5FBE0D7B" w14:textId="77777777" w:rsidTr="00DF6D21">
        <w:trPr>
          <w:trHeight w:val="677"/>
        </w:trPr>
        <w:tc>
          <w:tcPr>
            <w:tcW w:w="198" w:type="pct"/>
            <w:vMerge w:val="restart"/>
            <w:shd w:val="clear" w:color="auto" w:fill="auto"/>
            <w:noWrap/>
            <w:vAlign w:val="center"/>
          </w:tcPr>
          <w:p w14:paraId="795FEA9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2.22.</w:t>
            </w:r>
          </w:p>
        </w:tc>
        <w:tc>
          <w:tcPr>
            <w:tcW w:w="822" w:type="pct"/>
            <w:vMerge w:val="restart"/>
            <w:shd w:val="clear" w:color="auto" w:fill="auto"/>
            <w:vAlign w:val="center"/>
          </w:tcPr>
          <w:p w14:paraId="6FB808F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xml:space="preserve">Разработка должностных инструкций и положений о структурных подразделениях </w:t>
            </w:r>
          </w:p>
        </w:tc>
        <w:tc>
          <w:tcPr>
            <w:tcW w:w="1363" w:type="pct"/>
            <w:shd w:val="clear" w:color="auto" w:fill="auto"/>
            <w:vAlign w:val="center"/>
          </w:tcPr>
          <w:p w14:paraId="023C985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задания с условием</w:t>
            </w:r>
          </w:p>
        </w:tc>
        <w:tc>
          <w:tcPr>
            <w:tcW w:w="535" w:type="pct"/>
            <w:shd w:val="clear" w:color="auto" w:fill="auto"/>
            <w:vAlign w:val="center"/>
          </w:tcPr>
          <w:p w14:paraId="69AC11E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0937806C" w14:textId="77777777" w:rsidR="005A705B" w:rsidRPr="003D0BB9" w:rsidDel="00EC28C2"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31466DE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Битрикс24</w:t>
            </w:r>
          </w:p>
        </w:tc>
        <w:tc>
          <w:tcPr>
            <w:tcW w:w="833" w:type="pct"/>
            <w:shd w:val="clear" w:color="auto" w:fill="auto"/>
            <w:vAlign w:val="center"/>
          </w:tcPr>
          <w:p w14:paraId="75F1FE8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7F46B13E" w14:textId="77777777" w:rsidTr="00DF6D21">
        <w:trPr>
          <w:trHeight w:val="558"/>
        </w:trPr>
        <w:tc>
          <w:tcPr>
            <w:tcW w:w="198" w:type="pct"/>
            <w:vMerge/>
            <w:shd w:val="clear" w:color="auto" w:fill="auto"/>
            <w:noWrap/>
            <w:vAlign w:val="center"/>
          </w:tcPr>
          <w:p w14:paraId="1918078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9E5390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9C8C45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проекта должностной инструкции/положения о структурном подразделении</w:t>
            </w:r>
          </w:p>
        </w:tc>
        <w:tc>
          <w:tcPr>
            <w:tcW w:w="535" w:type="pct"/>
            <w:shd w:val="clear" w:color="auto" w:fill="auto"/>
            <w:vAlign w:val="center"/>
          </w:tcPr>
          <w:p w14:paraId="2621037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5B8DC49D" w14:textId="77777777" w:rsidR="005A705B" w:rsidRPr="003D0BB9" w:rsidDel="00EC28C2"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68BCAE9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Проект должностной инструкции/положения о структурном подразделении </w:t>
            </w:r>
          </w:p>
        </w:tc>
        <w:tc>
          <w:tcPr>
            <w:tcW w:w="833" w:type="pct"/>
            <w:shd w:val="clear" w:color="auto" w:fill="auto"/>
            <w:vAlign w:val="center"/>
          </w:tcPr>
          <w:p w14:paraId="29821AB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14 дней с даты получения задания</w:t>
            </w:r>
          </w:p>
        </w:tc>
      </w:tr>
      <w:tr w:rsidR="005A705B" w:rsidRPr="003D0BB9" w14:paraId="666FAAB5" w14:textId="77777777" w:rsidTr="00DF6D21">
        <w:trPr>
          <w:trHeight w:val="853"/>
        </w:trPr>
        <w:tc>
          <w:tcPr>
            <w:tcW w:w="198" w:type="pct"/>
            <w:vMerge/>
            <w:shd w:val="clear" w:color="auto" w:fill="auto"/>
            <w:noWrap/>
            <w:vAlign w:val="center"/>
          </w:tcPr>
          <w:p w14:paraId="560A998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FB08936"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28CCD2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Рассмотрение и согласование проекта документа</w:t>
            </w:r>
          </w:p>
        </w:tc>
        <w:tc>
          <w:tcPr>
            <w:tcW w:w="535" w:type="pct"/>
            <w:shd w:val="clear" w:color="auto" w:fill="auto"/>
            <w:vAlign w:val="center"/>
          </w:tcPr>
          <w:p w14:paraId="4EA7712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08AC445A" w14:textId="77777777" w:rsidR="005A705B" w:rsidRPr="003D0BB9" w:rsidDel="00EC28C2"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53C6F51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Проект должностной инструкции/положения о структурном подразделении</w:t>
            </w:r>
          </w:p>
        </w:tc>
        <w:tc>
          <w:tcPr>
            <w:tcW w:w="833" w:type="pct"/>
            <w:shd w:val="clear" w:color="auto" w:fill="auto"/>
            <w:vAlign w:val="center"/>
          </w:tcPr>
          <w:p w14:paraId="12B5E06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5 дней с момента получения проекта документа</w:t>
            </w:r>
          </w:p>
        </w:tc>
      </w:tr>
      <w:tr w:rsidR="005A705B" w:rsidRPr="003D0BB9" w14:paraId="0D441825" w14:textId="77777777" w:rsidTr="00DF6D21">
        <w:trPr>
          <w:trHeight w:val="696"/>
        </w:trPr>
        <w:tc>
          <w:tcPr>
            <w:tcW w:w="198" w:type="pct"/>
            <w:vMerge/>
            <w:shd w:val="clear" w:color="auto" w:fill="auto"/>
            <w:noWrap/>
            <w:vAlign w:val="center"/>
          </w:tcPr>
          <w:p w14:paraId="64F4DE4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1006C0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283C929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замечаний и предложений</w:t>
            </w:r>
          </w:p>
        </w:tc>
        <w:tc>
          <w:tcPr>
            <w:tcW w:w="535" w:type="pct"/>
            <w:shd w:val="clear" w:color="auto" w:fill="auto"/>
            <w:vAlign w:val="center"/>
          </w:tcPr>
          <w:p w14:paraId="36D0B37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7F8121A2" w14:textId="77777777" w:rsidR="005A705B" w:rsidRPr="003D0BB9" w:rsidDel="00EC28C2"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17F4426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Замечания</w:t>
            </w:r>
          </w:p>
        </w:tc>
        <w:tc>
          <w:tcPr>
            <w:tcW w:w="833" w:type="pct"/>
            <w:shd w:val="clear" w:color="auto" w:fill="auto"/>
            <w:vAlign w:val="center"/>
          </w:tcPr>
          <w:p w14:paraId="10A461A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 дней с момента получения проекта документа</w:t>
            </w:r>
          </w:p>
        </w:tc>
      </w:tr>
      <w:tr w:rsidR="005A705B" w:rsidRPr="003D0BB9" w14:paraId="3C3464A9" w14:textId="77777777" w:rsidTr="00DF6D21">
        <w:trPr>
          <w:trHeight w:val="1045"/>
        </w:trPr>
        <w:tc>
          <w:tcPr>
            <w:tcW w:w="198" w:type="pct"/>
            <w:vMerge/>
            <w:shd w:val="clear" w:color="auto" w:fill="auto"/>
            <w:noWrap/>
            <w:vAlign w:val="center"/>
          </w:tcPr>
          <w:p w14:paraId="085F054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05B4E36"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09D4556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проекта  должностной инструкции/положения о структурном подразделении с учетом замечаний и предложений</w:t>
            </w:r>
          </w:p>
        </w:tc>
        <w:tc>
          <w:tcPr>
            <w:tcW w:w="535" w:type="pct"/>
            <w:shd w:val="clear" w:color="auto" w:fill="auto"/>
            <w:vAlign w:val="center"/>
          </w:tcPr>
          <w:p w14:paraId="31DCCD1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7EB5F866" w14:textId="77777777" w:rsidR="005A705B" w:rsidRPr="003D0BB9" w:rsidDel="00EC28C2"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26074E9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Проект  должностной инструкции/положения о структурном подразделении с корректировками</w:t>
            </w:r>
          </w:p>
        </w:tc>
        <w:tc>
          <w:tcPr>
            <w:tcW w:w="833" w:type="pct"/>
            <w:shd w:val="clear" w:color="auto" w:fill="auto"/>
            <w:vAlign w:val="center"/>
          </w:tcPr>
          <w:p w14:paraId="015F330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 дней с момента получения замечаний</w:t>
            </w:r>
          </w:p>
        </w:tc>
      </w:tr>
      <w:tr w:rsidR="005A705B" w:rsidRPr="003D0BB9" w14:paraId="1DA5032A" w14:textId="77777777" w:rsidTr="00DF6D21">
        <w:trPr>
          <w:trHeight w:val="1045"/>
        </w:trPr>
        <w:tc>
          <w:tcPr>
            <w:tcW w:w="198" w:type="pct"/>
            <w:vMerge/>
            <w:shd w:val="clear" w:color="auto" w:fill="auto"/>
            <w:noWrap/>
            <w:vAlign w:val="center"/>
          </w:tcPr>
          <w:p w14:paraId="4106832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1E37492"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DFBDE5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Утверждение  должностной инструкции/положения о структурном подразделении</w:t>
            </w:r>
          </w:p>
        </w:tc>
        <w:tc>
          <w:tcPr>
            <w:tcW w:w="535" w:type="pct"/>
            <w:shd w:val="clear" w:color="auto" w:fill="auto"/>
            <w:vAlign w:val="center"/>
          </w:tcPr>
          <w:p w14:paraId="428E105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5F14C35F" w14:textId="77777777" w:rsidR="005A705B" w:rsidRPr="003D0BB9" w:rsidDel="00EC28C2"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3A980C7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Должностная инструкция/положение о структурном подразделении</w:t>
            </w:r>
          </w:p>
        </w:tc>
        <w:tc>
          <w:tcPr>
            <w:tcW w:w="833" w:type="pct"/>
            <w:shd w:val="clear" w:color="auto" w:fill="auto"/>
            <w:vAlign w:val="center"/>
          </w:tcPr>
          <w:p w14:paraId="762251B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 дней с момента получения проекта документа</w:t>
            </w:r>
          </w:p>
        </w:tc>
      </w:tr>
      <w:tr w:rsidR="005A705B" w:rsidRPr="003D0BB9" w14:paraId="6AED5C4C" w14:textId="77777777" w:rsidTr="00DF6D21">
        <w:trPr>
          <w:trHeight w:val="709"/>
        </w:trPr>
        <w:tc>
          <w:tcPr>
            <w:tcW w:w="198" w:type="pct"/>
            <w:vMerge/>
            <w:shd w:val="clear" w:color="auto" w:fill="auto"/>
            <w:noWrap/>
            <w:vAlign w:val="center"/>
          </w:tcPr>
          <w:p w14:paraId="5E77328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DD96D4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39433F8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с должностной инструкцией/положением о структурном подразделении штатных работников</w:t>
            </w:r>
          </w:p>
        </w:tc>
        <w:tc>
          <w:tcPr>
            <w:tcW w:w="535" w:type="pct"/>
            <w:shd w:val="clear" w:color="auto" w:fill="auto"/>
            <w:vAlign w:val="center"/>
          </w:tcPr>
          <w:p w14:paraId="63E7D62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500EBEE0" w14:textId="77777777" w:rsidR="005A705B" w:rsidRPr="003D0BB9" w:rsidDel="00EC28C2"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60BD802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Лист ознакомления</w:t>
            </w:r>
          </w:p>
        </w:tc>
        <w:tc>
          <w:tcPr>
            <w:tcW w:w="833" w:type="pct"/>
            <w:shd w:val="clear" w:color="auto" w:fill="auto"/>
            <w:vAlign w:val="center"/>
          </w:tcPr>
          <w:p w14:paraId="60E922E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w:t>
            </w:r>
          </w:p>
        </w:tc>
      </w:tr>
      <w:tr w:rsidR="005A705B" w:rsidRPr="003D0BB9" w14:paraId="5A74DFC5" w14:textId="77777777" w:rsidTr="00DF6D21">
        <w:trPr>
          <w:trHeight w:val="704"/>
        </w:trPr>
        <w:tc>
          <w:tcPr>
            <w:tcW w:w="198" w:type="pct"/>
            <w:vMerge/>
            <w:shd w:val="clear" w:color="auto" w:fill="auto"/>
            <w:noWrap/>
            <w:vAlign w:val="center"/>
          </w:tcPr>
          <w:p w14:paraId="2EFAC207"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4F2481A"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3DC50B2D"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с должностной инструкцией/положением о структурном подразделении работников при приеме на работу</w:t>
            </w:r>
          </w:p>
        </w:tc>
        <w:tc>
          <w:tcPr>
            <w:tcW w:w="535" w:type="pct"/>
            <w:shd w:val="clear" w:color="auto" w:fill="auto"/>
            <w:vAlign w:val="center"/>
          </w:tcPr>
          <w:p w14:paraId="4B4A8F3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06662BD2" w14:textId="77777777" w:rsidR="005A705B" w:rsidRPr="003D0BB9" w:rsidDel="00EC28C2"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18ABD92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Лист ознакомления</w:t>
            </w:r>
          </w:p>
        </w:tc>
        <w:tc>
          <w:tcPr>
            <w:tcW w:w="833" w:type="pct"/>
            <w:shd w:val="clear" w:color="auto" w:fill="auto"/>
            <w:vAlign w:val="center"/>
          </w:tcPr>
          <w:p w14:paraId="13B67A0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приема до подписания трудового договора</w:t>
            </w:r>
          </w:p>
        </w:tc>
      </w:tr>
      <w:tr w:rsidR="005A705B" w:rsidRPr="003D0BB9" w14:paraId="02737D1A" w14:textId="77777777" w:rsidTr="00DF6D21">
        <w:trPr>
          <w:trHeight w:val="704"/>
        </w:trPr>
        <w:tc>
          <w:tcPr>
            <w:tcW w:w="198" w:type="pct"/>
            <w:vMerge w:val="restart"/>
            <w:shd w:val="clear" w:color="auto" w:fill="auto"/>
            <w:noWrap/>
            <w:vAlign w:val="center"/>
          </w:tcPr>
          <w:p w14:paraId="50B9785C"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2.23.</w:t>
            </w:r>
          </w:p>
        </w:tc>
        <w:tc>
          <w:tcPr>
            <w:tcW w:w="822" w:type="pct"/>
            <w:vMerge w:val="restart"/>
            <w:shd w:val="clear" w:color="auto" w:fill="auto"/>
            <w:vAlign w:val="center"/>
          </w:tcPr>
          <w:p w14:paraId="764B3B8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Заполнение  Доверенностей персональными данными  работников</w:t>
            </w:r>
          </w:p>
        </w:tc>
        <w:tc>
          <w:tcPr>
            <w:tcW w:w="1363" w:type="pct"/>
            <w:shd w:val="clear" w:color="auto" w:fill="auto"/>
            <w:vAlign w:val="center"/>
          </w:tcPr>
          <w:p w14:paraId="3F38CA7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на оформление доверенности</w:t>
            </w:r>
          </w:p>
        </w:tc>
        <w:tc>
          <w:tcPr>
            <w:tcW w:w="535" w:type="pct"/>
            <w:shd w:val="clear" w:color="auto" w:fill="auto"/>
            <w:vAlign w:val="center"/>
          </w:tcPr>
          <w:p w14:paraId="00BD333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7561BC7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4187D6A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Битрикс24</w:t>
            </w:r>
          </w:p>
        </w:tc>
        <w:tc>
          <w:tcPr>
            <w:tcW w:w="833" w:type="pct"/>
            <w:shd w:val="clear" w:color="auto" w:fill="auto"/>
            <w:vAlign w:val="center"/>
          </w:tcPr>
          <w:p w14:paraId="1342BDA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необходимости</w:t>
            </w:r>
          </w:p>
        </w:tc>
      </w:tr>
      <w:tr w:rsidR="005A705B" w:rsidRPr="003D0BB9" w14:paraId="5EA76C59" w14:textId="77777777" w:rsidTr="00DF6D21">
        <w:trPr>
          <w:trHeight w:val="704"/>
        </w:trPr>
        <w:tc>
          <w:tcPr>
            <w:tcW w:w="198" w:type="pct"/>
            <w:vMerge/>
            <w:shd w:val="clear" w:color="auto" w:fill="auto"/>
            <w:noWrap/>
            <w:vAlign w:val="center"/>
          </w:tcPr>
          <w:p w14:paraId="23930D7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B78387E"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2E1C155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доверенности при единичном заказе</w:t>
            </w:r>
          </w:p>
        </w:tc>
        <w:tc>
          <w:tcPr>
            <w:tcW w:w="535" w:type="pct"/>
            <w:shd w:val="clear" w:color="auto" w:fill="auto"/>
            <w:vAlign w:val="center"/>
          </w:tcPr>
          <w:p w14:paraId="066B5CB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5FD15FA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7E4E7A5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Доверенность в формате </w:t>
            </w:r>
            <w:r w:rsidRPr="003D0BB9">
              <w:rPr>
                <w:rFonts w:ascii="Times New Roman" w:eastAsia="Times New Roman" w:hAnsi="Times New Roman" w:cs="Times New Roman"/>
                <w:sz w:val="18"/>
                <w:szCs w:val="18"/>
                <w:lang w:val="en-US" w:eastAsia="ru-RU"/>
              </w:rPr>
              <w:t>Word</w:t>
            </w:r>
            <w:r w:rsidRPr="003D0BB9">
              <w:rPr>
                <w:rFonts w:ascii="Times New Roman" w:eastAsia="Times New Roman" w:hAnsi="Times New Roman" w:cs="Times New Roman"/>
                <w:sz w:val="18"/>
                <w:szCs w:val="18"/>
                <w:lang w:eastAsia="ru-RU"/>
              </w:rPr>
              <w:t>/</w:t>
            </w:r>
            <w:r w:rsidRPr="003D0BB9">
              <w:rPr>
                <w:rFonts w:ascii="Times New Roman" w:eastAsia="Times New Roman" w:hAnsi="Times New Roman" w:cs="Times New Roman"/>
                <w:sz w:val="18"/>
                <w:szCs w:val="18"/>
                <w:lang w:val="en-US" w:eastAsia="ru-RU"/>
              </w:rPr>
              <w:t>PDF</w:t>
            </w:r>
            <w:r w:rsidRPr="003D0BB9">
              <w:rPr>
                <w:rFonts w:ascii="Times New Roman" w:eastAsia="Times New Roman" w:hAnsi="Times New Roman" w:cs="Times New Roman"/>
                <w:sz w:val="18"/>
                <w:szCs w:val="18"/>
                <w:lang w:eastAsia="ru-RU"/>
              </w:rPr>
              <w:t xml:space="preserve"> в Задании в Битрикс24</w:t>
            </w:r>
          </w:p>
        </w:tc>
        <w:tc>
          <w:tcPr>
            <w:tcW w:w="833" w:type="pct"/>
            <w:shd w:val="clear" w:color="auto" w:fill="auto"/>
            <w:vAlign w:val="center"/>
          </w:tcPr>
          <w:p w14:paraId="23B7D65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 дней с момента получения Задания</w:t>
            </w:r>
          </w:p>
        </w:tc>
      </w:tr>
      <w:tr w:rsidR="005A705B" w:rsidRPr="003D0BB9" w14:paraId="325F51A4" w14:textId="77777777" w:rsidTr="00DF6D21">
        <w:trPr>
          <w:trHeight w:val="704"/>
        </w:trPr>
        <w:tc>
          <w:tcPr>
            <w:tcW w:w="198" w:type="pct"/>
            <w:vMerge/>
            <w:shd w:val="clear" w:color="auto" w:fill="auto"/>
            <w:noWrap/>
            <w:vAlign w:val="center"/>
          </w:tcPr>
          <w:p w14:paraId="57F485D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AC0994C"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29C5D7EB"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Согласование/подписание доверенности</w:t>
            </w:r>
          </w:p>
        </w:tc>
        <w:tc>
          <w:tcPr>
            <w:tcW w:w="535" w:type="pct"/>
            <w:shd w:val="clear" w:color="auto" w:fill="auto"/>
            <w:vAlign w:val="center"/>
          </w:tcPr>
          <w:p w14:paraId="25F92E0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6366E22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7D000EA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Доверенность в формате </w:t>
            </w:r>
            <w:r w:rsidRPr="003D0BB9">
              <w:rPr>
                <w:rFonts w:ascii="Times New Roman" w:eastAsia="Times New Roman" w:hAnsi="Times New Roman" w:cs="Times New Roman"/>
                <w:sz w:val="18"/>
                <w:szCs w:val="18"/>
                <w:lang w:val="en-US" w:eastAsia="ru-RU"/>
              </w:rPr>
              <w:t>Word</w:t>
            </w:r>
            <w:r w:rsidRPr="003D0BB9">
              <w:rPr>
                <w:rFonts w:ascii="Times New Roman" w:eastAsia="Times New Roman" w:hAnsi="Times New Roman" w:cs="Times New Roman"/>
                <w:sz w:val="18"/>
                <w:szCs w:val="18"/>
                <w:lang w:eastAsia="ru-RU"/>
              </w:rPr>
              <w:t>/</w:t>
            </w:r>
            <w:r w:rsidRPr="003D0BB9">
              <w:rPr>
                <w:rFonts w:ascii="Times New Roman" w:eastAsia="Times New Roman" w:hAnsi="Times New Roman" w:cs="Times New Roman"/>
                <w:sz w:val="18"/>
                <w:szCs w:val="18"/>
                <w:lang w:val="en-US" w:eastAsia="ru-RU"/>
              </w:rPr>
              <w:t>PDF</w:t>
            </w:r>
            <w:r w:rsidRPr="003D0BB9">
              <w:rPr>
                <w:rFonts w:ascii="Times New Roman" w:eastAsia="Times New Roman" w:hAnsi="Times New Roman" w:cs="Times New Roman"/>
                <w:sz w:val="18"/>
                <w:szCs w:val="18"/>
                <w:lang w:eastAsia="ru-RU"/>
              </w:rPr>
              <w:t xml:space="preserve"> в Задании в Битрикс24</w:t>
            </w:r>
          </w:p>
        </w:tc>
        <w:tc>
          <w:tcPr>
            <w:tcW w:w="833" w:type="pct"/>
            <w:shd w:val="clear" w:color="auto" w:fill="auto"/>
            <w:vAlign w:val="center"/>
          </w:tcPr>
          <w:p w14:paraId="063ECD8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 дней с момента получения Задания</w:t>
            </w:r>
          </w:p>
        </w:tc>
      </w:tr>
      <w:tr w:rsidR="005A705B" w:rsidRPr="003D0BB9" w14:paraId="69A9FA1A" w14:textId="77777777" w:rsidTr="00DF6D21">
        <w:trPr>
          <w:trHeight w:val="704"/>
        </w:trPr>
        <w:tc>
          <w:tcPr>
            <w:tcW w:w="198" w:type="pct"/>
            <w:vMerge/>
            <w:shd w:val="clear" w:color="auto" w:fill="auto"/>
            <w:noWrap/>
            <w:vAlign w:val="center"/>
          </w:tcPr>
          <w:p w14:paraId="0DCBD0C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F143D3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267DADF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Внесение доверенности в реестр в Битрикс24</w:t>
            </w:r>
          </w:p>
        </w:tc>
        <w:tc>
          <w:tcPr>
            <w:tcW w:w="535" w:type="pct"/>
            <w:shd w:val="clear" w:color="auto" w:fill="auto"/>
            <w:vAlign w:val="center"/>
          </w:tcPr>
          <w:p w14:paraId="3E88AD8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1C76267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7BAE072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Доверенность в формате </w:t>
            </w:r>
            <w:r w:rsidRPr="003D0BB9">
              <w:rPr>
                <w:rFonts w:ascii="Times New Roman" w:eastAsia="Times New Roman" w:hAnsi="Times New Roman" w:cs="Times New Roman"/>
                <w:sz w:val="18"/>
                <w:szCs w:val="18"/>
                <w:lang w:val="en-US" w:eastAsia="ru-RU"/>
              </w:rPr>
              <w:t>Word</w:t>
            </w:r>
            <w:r w:rsidRPr="003D0BB9">
              <w:rPr>
                <w:rFonts w:ascii="Times New Roman" w:eastAsia="Times New Roman" w:hAnsi="Times New Roman" w:cs="Times New Roman"/>
                <w:sz w:val="18"/>
                <w:szCs w:val="18"/>
                <w:lang w:eastAsia="ru-RU"/>
              </w:rPr>
              <w:t>/</w:t>
            </w:r>
            <w:r w:rsidRPr="003D0BB9">
              <w:rPr>
                <w:rFonts w:ascii="Times New Roman" w:eastAsia="Times New Roman" w:hAnsi="Times New Roman" w:cs="Times New Roman"/>
                <w:sz w:val="18"/>
                <w:szCs w:val="18"/>
                <w:lang w:val="en-US" w:eastAsia="ru-RU"/>
              </w:rPr>
              <w:t>PDF</w:t>
            </w:r>
            <w:r w:rsidRPr="003D0BB9">
              <w:rPr>
                <w:rFonts w:ascii="Times New Roman" w:eastAsia="Times New Roman" w:hAnsi="Times New Roman" w:cs="Times New Roman"/>
                <w:sz w:val="18"/>
                <w:szCs w:val="18"/>
                <w:lang w:eastAsia="ru-RU"/>
              </w:rPr>
              <w:t xml:space="preserve"> в Задании в Битрикс24</w:t>
            </w:r>
          </w:p>
        </w:tc>
        <w:tc>
          <w:tcPr>
            <w:tcW w:w="833" w:type="pct"/>
            <w:shd w:val="clear" w:color="auto" w:fill="auto"/>
            <w:vAlign w:val="center"/>
          </w:tcPr>
          <w:p w14:paraId="5E5478C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 дней с момента получения Задания</w:t>
            </w:r>
          </w:p>
        </w:tc>
      </w:tr>
      <w:tr w:rsidR="005A705B" w:rsidRPr="003D0BB9" w14:paraId="1A037AF2" w14:textId="77777777" w:rsidTr="00DF6D21">
        <w:trPr>
          <w:trHeight w:val="704"/>
        </w:trPr>
        <w:tc>
          <w:tcPr>
            <w:tcW w:w="198" w:type="pct"/>
            <w:vMerge w:val="restart"/>
            <w:shd w:val="clear" w:color="auto" w:fill="auto"/>
            <w:noWrap/>
            <w:vAlign w:val="center"/>
          </w:tcPr>
          <w:p w14:paraId="38EC9DCC"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2.24.</w:t>
            </w:r>
          </w:p>
        </w:tc>
        <w:tc>
          <w:tcPr>
            <w:tcW w:w="822" w:type="pct"/>
            <w:vMerge w:val="restart"/>
            <w:shd w:val="clear" w:color="auto" w:fill="auto"/>
            <w:vAlign w:val="center"/>
          </w:tcPr>
          <w:p w14:paraId="686E799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Формирование пакета документов в ГИТ, судах, прокуратуре и т.д.</w:t>
            </w:r>
          </w:p>
        </w:tc>
        <w:tc>
          <w:tcPr>
            <w:tcW w:w="1363" w:type="pct"/>
            <w:shd w:val="clear" w:color="auto" w:fill="auto"/>
            <w:vAlign w:val="center"/>
          </w:tcPr>
          <w:p w14:paraId="713B97E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задания на запрос пакета документов</w:t>
            </w:r>
          </w:p>
        </w:tc>
        <w:tc>
          <w:tcPr>
            <w:tcW w:w="535" w:type="pct"/>
            <w:shd w:val="clear" w:color="auto" w:fill="auto"/>
            <w:vAlign w:val="center"/>
          </w:tcPr>
          <w:p w14:paraId="16406BE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4077C8F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4E6696D5"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Битрикс24.</w:t>
            </w:r>
          </w:p>
          <w:p w14:paraId="50B54C0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 получении дела/запроса напрямую – уведомление руководства ООО «Почта Сервис» в день получения сведений.</w:t>
            </w:r>
          </w:p>
        </w:tc>
        <w:tc>
          <w:tcPr>
            <w:tcW w:w="833" w:type="pct"/>
            <w:shd w:val="clear" w:color="auto" w:fill="auto"/>
            <w:vAlign w:val="center"/>
          </w:tcPr>
          <w:p w14:paraId="5633BDC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поступлению запроса</w:t>
            </w:r>
          </w:p>
        </w:tc>
      </w:tr>
      <w:tr w:rsidR="005A705B" w:rsidRPr="003D0BB9" w14:paraId="0C015BBD" w14:textId="77777777" w:rsidTr="00DF6D21">
        <w:trPr>
          <w:trHeight w:val="838"/>
        </w:trPr>
        <w:tc>
          <w:tcPr>
            <w:tcW w:w="198" w:type="pct"/>
            <w:vMerge/>
            <w:shd w:val="clear" w:color="auto" w:fill="auto"/>
            <w:noWrap/>
            <w:vAlign w:val="center"/>
          </w:tcPr>
          <w:p w14:paraId="129043A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37EFCF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9BB26C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с материалами дела/запроса</w:t>
            </w:r>
          </w:p>
        </w:tc>
        <w:tc>
          <w:tcPr>
            <w:tcW w:w="535" w:type="pct"/>
            <w:shd w:val="clear" w:color="auto" w:fill="auto"/>
            <w:vAlign w:val="center"/>
          </w:tcPr>
          <w:p w14:paraId="1BCCAAF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noWrap/>
            <w:vAlign w:val="center"/>
          </w:tcPr>
          <w:p w14:paraId="15C6AE0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p>
        </w:tc>
        <w:tc>
          <w:tcPr>
            <w:tcW w:w="759" w:type="pct"/>
            <w:shd w:val="clear" w:color="auto" w:fill="auto"/>
            <w:vAlign w:val="center"/>
          </w:tcPr>
          <w:p w14:paraId="020E16A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Материалы дела/запрос. </w:t>
            </w:r>
          </w:p>
        </w:tc>
        <w:tc>
          <w:tcPr>
            <w:tcW w:w="833" w:type="pct"/>
            <w:shd w:val="clear" w:color="auto" w:fill="auto"/>
            <w:vAlign w:val="center"/>
          </w:tcPr>
          <w:p w14:paraId="7188110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3-х рабочих дней</w:t>
            </w:r>
          </w:p>
        </w:tc>
      </w:tr>
      <w:tr w:rsidR="005A705B" w:rsidRPr="003D0BB9" w14:paraId="64358EE5" w14:textId="77777777" w:rsidTr="00DF6D21">
        <w:trPr>
          <w:trHeight w:val="2297"/>
        </w:trPr>
        <w:tc>
          <w:tcPr>
            <w:tcW w:w="198" w:type="pct"/>
            <w:vMerge/>
            <w:shd w:val="clear" w:color="auto" w:fill="auto"/>
            <w:noWrap/>
            <w:vAlign w:val="center"/>
          </w:tcPr>
          <w:p w14:paraId="2B291C5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330A4F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5C35B1DB"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пакета документов по запросу</w:t>
            </w:r>
          </w:p>
        </w:tc>
        <w:tc>
          <w:tcPr>
            <w:tcW w:w="535" w:type="pct"/>
            <w:shd w:val="clear" w:color="auto" w:fill="auto"/>
            <w:vAlign w:val="center"/>
          </w:tcPr>
          <w:p w14:paraId="12F510C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noWrap/>
            <w:vAlign w:val="center"/>
          </w:tcPr>
          <w:p w14:paraId="5E9068B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p>
        </w:tc>
        <w:tc>
          <w:tcPr>
            <w:tcW w:w="759" w:type="pct"/>
            <w:shd w:val="clear" w:color="auto" w:fill="auto"/>
            <w:vAlign w:val="center"/>
          </w:tcPr>
          <w:p w14:paraId="650D516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Пакет документов по запросу</w:t>
            </w:r>
          </w:p>
        </w:tc>
        <w:tc>
          <w:tcPr>
            <w:tcW w:w="833" w:type="pct"/>
            <w:shd w:val="clear" w:color="auto" w:fill="auto"/>
            <w:vAlign w:val="center"/>
          </w:tcPr>
          <w:p w14:paraId="4AF9977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14-ти рабочих дней с даты получения Задания от Заказчика. Срок оказания услуг может быть изменен исходя из процессуальных дат и сроков, назначаемых судом или иным полномочным органом власти.</w:t>
            </w:r>
          </w:p>
        </w:tc>
      </w:tr>
      <w:tr w:rsidR="005A705B" w:rsidRPr="003D0BB9" w14:paraId="4DD405CC" w14:textId="77777777" w:rsidTr="00DF6D21">
        <w:trPr>
          <w:trHeight w:val="20"/>
        </w:trPr>
        <w:tc>
          <w:tcPr>
            <w:tcW w:w="198" w:type="pct"/>
            <w:vMerge w:val="restart"/>
            <w:shd w:val="clear" w:color="auto" w:fill="auto"/>
            <w:noWrap/>
            <w:vAlign w:val="center"/>
          </w:tcPr>
          <w:p w14:paraId="75B7C40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2.25.</w:t>
            </w:r>
          </w:p>
        </w:tc>
        <w:tc>
          <w:tcPr>
            <w:tcW w:w="822" w:type="pct"/>
            <w:vMerge w:val="restart"/>
            <w:shd w:val="clear" w:color="auto" w:fill="auto"/>
            <w:vAlign w:val="center"/>
          </w:tcPr>
          <w:p w14:paraId="25E81C6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Оформление гражданско-правовых отношений</w:t>
            </w:r>
          </w:p>
        </w:tc>
        <w:tc>
          <w:tcPr>
            <w:tcW w:w="1363" w:type="pct"/>
            <w:shd w:val="clear" w:color="auto" w:fill="auto"/>
            <w:vAlign w:val="center"/>
          </w:tcPr>
          <w:p w14:paraId="54968FE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Оформление Задания и предоставление требуемого пакета документов</w:t>
            </w:r>
          </w:p>
        </w:tc>
        <w:tc>
          <w:tcPr>
            <w:tcW w:w="535" w:type="pct"/>
            <w:shd w:val="clear" w:color="auto" w:fill="auto"/>
            <w:vAlign w:val="center"/>
          </w:tcPr>
          <w:p w14:paraId="2F1C889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74B198C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5C3E9E1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w:t>
            </w:r>
          </w:p>
        </w:tc>
        <w:tc>
          <w:tcPr>
            <w:tcW w:w="833" w:type="pct"/>
            <w:shd w:val="clear" w:color="auto" w:fill="auto"/>
            <w:vAlign w:val="center"/>
          </w:tcPr>
          <w:p w14:paraId="694316F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7AA10E1C" w14:textId="77777777" w:rsidTr="00DF6D21">
        <w:trPr>
          <w:trHeight w:val="20"/>
        </w:trPr>
        <w:tc>
          <w:tcPr>
            <w:tcW w:w="198" w:type="pct"/>
            <w:vMerge/>
            <w:shd w:val="clear" w:color="auto" w:fill="auto"/>
            <w:noWrap/>
            <w:vAlign w:val="center"/>
          </w:tcPr>
          <w:p w14:paraId="59EF52A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D43A272"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36BBC2F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договора гражданско-правового характера (ГПХ)</w:t>
            </w:r>
          </w:p>
        </w:tc>
        <w:tc>
          <w:tcPr>
            <w:tcW w:w="535" w:type="pct"/>
            <w:shd w:val="clear" w:color="auto" w:fill="auto"/>
            <w:vAlign w:val="center"/>
          </w:tcPr>
          <w:p w14:paraId="5C331F2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303ECF1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749BA0D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Проект договора ГПХ</w:t>
            </w:r>
          </w:p>
        </w:tc>
        <w:tc>
          <w:tcPr>
            <w:tcW w:w="833" w:type="pct"/>
            <w:shd w:val="clear" w:color="auto" w:fill="auto"/>
            <w:vAlign w:val="center"/>
          </w:tcPr>
          <w:p w14:paraId="117618C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течение 3-х рабочих дней с момента получения Задания</w:t>
            </w:r>
          </w:p>
        </w:tc>
      </w:tr>
      <w:tr w:rsidR="005A705B" w:rsidRPr="003D0BB9" w14:paraId="5D6F4E14" w14:textId="77777777" w:rsidTr="00DF6D21">
        <w:trPr>
          <w:trHeight w:val="20"/>
        </w:trPr>
        <w:tc>
          <w:tcPr>
            <w:tcW w:w="198" w:type="pct"/>
            <w:vMerge/>
            <w:shd w:val="clear" w:color="auto" w:fill="auto"/>
            <w:noWrap/>
            <w:vAlign w:val="center"/>
          </w:tcPr>
          <w:p w14:paraId="0FA7527E"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1146B3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2762D73B"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Подписание договора гражданско-правового характера (ГПХ)</w:t>
            </w:r>
          </w:p>
        </w:tc>
        <w:tc>
          <w:tcPr>
            <w:tcW w:w="535" w:type="pct"/>
            <w:shd w:val="clear" w:color="auto" w:fill="auto"/>
            <w:vAlign w:val="center"/>
          </w:tcPr>
          <w:p w14:paraId="15E7C4A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776F384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00CF6CF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Подписанный договор ГПХ</w:t>
            </w:r>
          </w:p>
        </w:tc>
        <w:tc>
          <w:tcPr>
            <w:tcW w:w="833" w:type="pct"/>
            <w:shd w:val="clear" w:color="auto" w:fill="auto"/>
            <w:vAlign w:val="center"/>
          </w:tcPr>
          <w:p w14:paraId="3094F45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течение 3-х рабочих дней с момента получения проекта договора</w:t>
            </w:r>
          </w:p>
        </w:tc>
      </w:tr>
      <w:tr w:rsidR="005A705B" w:rsidRPr="003D0BB9" w14:paraId="20E85CF0" w14:textId="77777777" w:rsidTr="00DF6D21">
        <w:trPr>
          <w:trHeight w:val="20"/>
        </w:trPr>
        <w:tc>
          <w:tcPr>
            <w:tcW w:w="198" w:type="pct"/>
            <w:vMerge/>
            <w:shd w:val="clear" w:color="auto" w:fill="auto"/>
            <w:noWrap/>
            <w:vAlign w:val="center"/>
          </w:tcPr>
          <w:p w14:paraId="121346B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088DD7B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44996883"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актов выполненных работ и предоставление  на оплату</w:t>
            </w:r>
          </w:p>
        </w:tc>
        <w:tc>
          <w:tcPr>
            <w:tcW w:w="535" w:type="pct"/>
            <w:shd w:val="clear" w:color="auto" w:fill="auto"/>
            <w:vAlign w:val="center"/>
          </w:tcPr>
          <w:p w14:paraId="4C4B4C0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7FB135C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4C6845A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Акт выполненных работ</w:t>
            </w:r>
          </w:p>
        </w:tc>
        <w:tc>
          <w:tcPr>
            <w:tcW w:w="833" w:type="pct"/>
            <w:shd w:val="clear" w:color="auto" w:fill="auto"/>
            <w:vAlign w:val="center"/>
          </w:tcPr>
          <w:p w14:paraId="5745841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сроки, установленные договором</w:t>
            </w:r>
          </w:p>
        </w:tc>
      </w:tr>
      <w:tr w:rsidR="005A705B" w:rsidRPr="003D0BB9" w14:paraId="29A9C30F" w14:textId="77777777" w:rsidTr="00DF6D21">
        <w:trPr>
          <w:trHeight w:val="20"/>
        </w:trPr>
        <w:tc>
          <w:tcPr>
            <w:tcW w:w="198" w:type="pct"/>
            <w:shd w:val="clear" w:color="auto" w:fill="auto"/>
            <w:noWrap/>
            <w:vAlign w:val="center"/>
            <w:hideMark/>
          </w:tcPr>
          <w:p w14:paraId="0D42381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2.26.</w:t>
            </w:r>
          </w:p>
        </w:tc>
        <w:tc>
          <w:tcPr>
            <w:tcW w:w="822" w:type="pct"/>
            <w:shd w:val="clear" w:color="auto" w:fill="auto"/>
            <w:vAlign w:val="center"/>
            <w:hideMark/>
          </w:tcPr>
          <w:p w14:paraId="406E4FC0"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Администрирование 1С:ЗУП</w:t>
            </w:r>
          </w:p>
        </w:tc>
        <w:tc>
          <w:tcPr>
            <w:tcW w:w="1363" w:type="pct"/>
            <w:shd w:val="clear" w:color="auto" w:fill="auto"/>
            <w:vAlign w:val="center"/>
            <w:hideMark/>
          </w:tcPr>
          <w:p w14:paraId="62F6559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Администрирование (корректировка) данных в 1С:ЗУП </w:t>
            </w:r>
          </w:p>
        </w:tc>
        <w:tc>
          <w:tcPr>
            <w:tcW w:w="535" w:type="pct"/>
            <w:shd w:val="clear" w:color="auto" w:fill="auto"/>
            <w:vAlign w:val="center"/>
            <w:hideMark/>
          </w:tcPr>
          <w:p w14:paraId="1F3E375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30DE6C0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5FE458A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Корректированные данные</w:t>
            </w:r>
          </w:p>
        </w:tc>
        <w:tc>
          <w:tcPr>
            <w:tcW w:w="833" w:type="pct"/>
            <w:shd w:val="clear" w:color="auto" w:fill="auto"/>
            <w:vAlign w:val="center"/>
            <w:hideMark/>
          </w:tcPr>
          <w:p w14:paraId="562A23B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4A7C935B" w14:textId="77777777" w:rsidTr="00DF6D21">
        <w:trPr>
          <w:trHeight w:val="20"/>
        </w:trPr>
        <w:tc>
          <w:tcPr>
            <w:tcW w:w="198" w:type="pct"/>
            <w:shd w:val="clear" w:color="auto" w:fill="auto"/>
            <w:noWrap/>
            <w:vAlign w:val="center"/>
            <w:hideMark/>
          </w:tcPr>
          <w:p w14:paraId="70ACCF2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w:t>
            </w:r>
            <w:r w:rsidRPr="003D0BB9">
              <w:rPr>
                <w:rFonts w:ascii="Times New Roman" w:eastAsia="Times New Roman" w:hAnsi="Times New Roman" w:cs="Times New Roman"/>
                <w:sz w:val="18"/>
                <w:szCs w:val="18"/>
                <w:lang w:val="en-US" w:eastAsia="ru-RU"/>
              </w:rPr>
              <w:t>2</w:t>
            </w:r>
            <w:r w:rsidRPr="003D0BB9">
              <w:rPr>
                <w:rFonts w:ascii="Times New Roman" w:eastAsia="Times New Roman" w:hAnsi="Times New Roman" w:cs="Times New Roman"/>
                <w:sz w:val="18"/>
                <w:szCs w:val="18"/>
                <w:lang w:eastAsia="ru-RU"/>
              </w:rPr>
              <w:t>7.</w:t>
            </w:r>
          </w:p>
        </w:tc>
        <w:tc>
          <w:tcPr>
            <w:tcW w:w="822" w:type="pct"/>
            <w:shd w:val="clear" w:color="auto" w:fill="auto"/>
            <w:vAlign w:val="center"/>
            <w:hideMark/>
          </w:tcPr>
          <w:p w14:paraId="309491B8" w14:textId="2805982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Администрирование КЭДО «</w:t>
            </w:r>
            <w:r w:rsidRPr="003D0BB9">
              <w:rPr>
                <w:rFonts w:ascii="Times New Roman" w:eastAsia="Times New Roman" w:hAnsi="Times New Roman" w:cs="Times New Roman"/>
                <w:b/>
                <w:bCs/>
                <w:sz w:val="18"/>
                <w:szCs w:val="18"/>
                <w:lang w:val="en-US" w:eastAsia="ru-RU"/>
              </w:rPr>
              <w:t>HR-</w:t>
            </w:r>
            <w:r w:rsidR="00A0685D" w:rsidRPr="003D0BB9">
              <w:rPr>
                <w:rFonts w:ascii="Times New Roman" w:eastAsia="Times New Roman" w:hAnsi="Times New Roman" w:cs="Times New Roman"/>
                <w:b/>
                <w:bCs/>
                <w:sz w:val="18"/>
                <w:szCs w:val="18"/>
                <w:lang w:val="en-US" w:eastAsia="ru-RU"/>
              </w:rPr>
              <w:t>l</w:t>
            </w:r>
            <w:r w:rsidRPr="003D0BB9">
              <w:rPr>
                <w:rFonts w:ascii="Times New Roman" w:eastAsia="Times New Roman" w:hAnsi="Times New Roman" w:cs="Times New Roman"/>
                <w:b/>
                <w:bCs/>
                <w:sz w:val="18"/>
                <w:szCs w:val="18"/>
                <w:lang w:val="en-US" w:eastAsia="ru-RU"/>
              </w:rPr>
              <w:t>ink</w:t>
            </w:r>
            <w:r w:rsidRPr="003D0BB9">
              <w:rPr>
                <w:rFonts w:ascii="Times New Roman" w:eastAsia="Times New Roman" w:hAnsi="Times New Roman" w:cs="Times New Roman"/>
                <w:b/>
                <w:bCs/>
                <w:sz w:val="18"/>
                <w:szCs w:val="18"/>
                <w:lang w:eastAsia="ru-RU"/>
              </w:rPr>
              <w:t>»</w:t>
            </w:r>
          </w:p>
        </w:tc>
        <w:tc>
          <w:tcPr>
            <w:tcW w:w="1363" w:type="pct"/>
            <w:shd w:val="clear" w:color="auto" w:fill="auto"/>
            <w:vAlign w:val="center"/>
            <w:hideMark/>
          </w:tcPr>
          <w:p w14:paraId="4EA7054D" w14:textId="79AAD08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Администрирование (корректировка) данных в </w:t>
            </w:r>
            <w:r w:rsidRPr="003D0BB9">
              <w:rPr>
                <w:rFonts w:ascii="Times New Roman" w:eastAsia="Times New Roman" w:hAnsi="Times New Roman" w:cs="Times New Roman"/>
                <w:bCs/>
                <w:sz w:val="18"/>
                <w:szCs w:val="18"/>
                <w:lang w:eastAsia="ru-RU"/>
              </w:rPr>
              <w:t>«</w:t>
            </w:r>
            <w:r w:rsidRPr="003D0BB9">
              <w:rPr>
                <w:rFonts w:ascii="Times New Roman" w:eastAsia="Times New Roman" w:hAnsi="Times New Roman" w:cs="Times New Roman"/>
                <w:bCs/>
                <w:sz w:val="18"/>
                <w:szCs w:val="18"/>
                <w:lang w:val="en-US" w:eastAsia="ru-RU"/>
              </w:rPr>
              <w:t>HR</w:t>
            </w:r>
            <w:r w:rsidRPr="003D0BB9">
              <w:rPr>
                <w:rFonts w:ascii="Times New Roman" w:eastAsia="Times New Roman" w:hAnsi="Times New Roman" w:cs="Times New Roman"/>
                <w:bCs/>
                <w:sz w:val="18"/>
                <w:szCs w:val="18"/>
                <w:lang w:eastAsia="ru-RU"/>
              </w:rPr>
              <w:t>-</w:t>
            </w:r>
            <w:r w:rsidR="00A0685D" w:rsidRPr="003D0BB9">
              <w:rPr>
                <w:rFonts w:ascii="Times New Roman" w:eastAsia="Times New Roman" w:hAnsi="Times New Roman" w:cs="Times New Roman"/>
                <w:bCs/>
                <w:sz w:val="18"/>
                <w:szCs w:val="18"/>
                <w:lang w:val="en-US" w:eastAsia="ru-RU"/>
              </w:rPr>
              <w:t>l</w:t>
            </w:r>
            <w:r w:rsidRPr="003D0BB9">
              <w:rPr>
                <w:rFonts w:ascii="Times New Roman" w:eastAsia="Times New Roman" w:hAnsi="Times New Roman" w:cs="Times New Roman"/>
                <w:bCs/>
                <w:sz w:val="18"/>
                <w:szCs w:val="18"/>
                <w:lang w:val="en-US" w:eastAsia="ru-RU"/>
              </w:rPr>
              <w:t>ink</w:t>
            </w:r>
            <w:r w:rsidRPr="003D0BB9">
              <w:rPr>
                <w:rFonts w:ascii="Times New Roman" w:eastAsia="Times New Roman" w:hAnsi="Times New Roman" w:cs="Times New Roman"/>
                <w:bCs/>
                <w:sz w:val="18"/>
                <w:szCs w:val="18"/>
                <w:lang w:eastAsia="ru-RU"/>
              </w:rPr>
              <w:t>»</w:t>
            </w:r>
          </w:p>
        </w:tc>
        <w:tc>
          <w:tcPr>
            <w:tcW w:w="535" w:type="pct"/>
            <w:shd w:val="clear" w:color="auto" w:fill="auto"/>
            <w:vAlign w:val="center"/>
            <w:hideMark/>
          </w:tcPr>
          <w:p w14:paraId="7883436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5EBE680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49A93CF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Корректированные данные</w:t>
            </w:r>
          </w:p>
        </w:tc>
        <w:tc>
          <w:tcPr>
            <w:tcW w:w="833" w:type="pct"/>
            <w:shd w:val="clear" w:color="auto" w:fill="auto"/>
            <w:vAlign w:val="center"/>
            <w:hideMark/>
          </w:tcPr>
          <w:p w14:paraId="7C93BB1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25DA4EE8" w14:textId="77777777" w:rsidTr="00DF6D21">
        <w:trPr>
          <w:trHeight w:val="20"/>
        </w:trPr>
        <w:tc>
          <w:tcPr>
            <w:tcW w:w="198" w:type="pct"/>
            <w:vMerge w:val="restart"/>
            <w:shd w:val="clear" w:color="auto" w:fill="auto"/>
            <w:noWrap/>
            <w:vAlign w:val="center"/>
          </w:tcPr>
          <w:p w14:paraId="282DE09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2.28.</w:t>
            </w:r>
          </w:p>
        </w:tc>
        <w:tc>
          <w:tcPr>
            <w:tcW w:w="822" w:type="pct"/>
            <w:vMerge w:val="restart"/>
            <w:shd w:val="clear" w:color="auto" w:fill="auto"/>
            <w:vAlign w:val="center"/>
          </w:tcPr>
          <w:p w14:paraId="030E45EC"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Разработка Положений об  оплате труда и премирования персонала</w:t>
            </w:r>
          </w:p>
        </w:tc>
        <w:tc>
          <w:tcPr>
            <w:tcW w:w="1363" w:type="pct"/>
            <w:shd w:val="clear" w:color="auto" w:fill="auto"/>
            <w:vAlign w:val="center"/>
          </w:tcPr>
          <w:p w14:paraId="559D174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Задания</w:t>
            </w:r>
          </w:p>
        </w:tc>
        <w:tc>
          <w:tcPr>
            <w:tcW w:w="535" w:type="pct"/>
            <w:shd w:val="clear" w:color="auto" w:fill="auto"/>
            <w:vAlign w:val="center"/>
          </w:tcPr>
          <w:p w14:paraId="0692962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4097FA3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2167D15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системе Битрикс24</w:t>
            </w:r>
          </w:p>
        </w:tc>
        <w:tc>
          <w:tcPr>
            <w:tcW w:w="833" w:type="pct"/>
            <w:shd w:val="clear" w:color="auto" w:fill="auto"/>
            <w:vAlign w:val="center"/>
          </w:tcPr>
          <w:p w14:paraId="26D71F5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4DD6970A" w14:textId="77777777" w:rsidTr="00DF6D21">
        <w:trPr>
          <w:trHeight w:val="20"/>
        </w:trPr>
        <w:tc>
          <w:tcPr>
            <w:tcW w:w="198" w:type="pct"/>
            <w:vMerge/>
            <w:shd w:val="clear" w:color="auto" w:fill="auto"/>
            <w:noWrap/>
            <w:vAlign w:val="center"/>
          </w:tcPr>
          <w:p w14:paraId="4311EF4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214435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E68395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проекта ЛНА</w:t>
            </w:r>
          </w:p>
        </w:tc>
        <w:tc>
          <w:tcPr>
            <w:tcW w:w="535" w:type="pct"/>
            <w:shd w:val="clear" w:color="auto" w:fill="auto"/>
            <w:vAlign w:val="center"/>
          </w:tcPr>
          <w:p w14:paraId="7F6BDB0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67BE661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0E5F9CB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Проект ЛНА</w:t>
            </w:r>
          </w:p>
        </w:tc>
        <w:tc>
          <w:tcPr>
            <w:tcW w:w="833" w:type="pct"/>
            <w:shd w:val="clear" w:color="auto" w:fill="auto"/>
            <w:vAlign w:val="center"/>
          </w:tcPr>
          <w:p w14:paraId="050C8F0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14 рабочих дней с даты получения задания</w:t>
            </w:r>
          </w:p>
        </w:tc>
      </w:tr>
      <w:tr w:rsidR="005A705B" w:rsidRPr="003D0BB9" w14:paraId="0A2C5CAC" w14:textId="77777777" w:rsidTr="00DF6D21">
        <w:trPr>
          <w:trHeight w:val="20"/>
        </w:trPr>
        <w:tc>
          <w:tcPr>
            <w:tcW w:w="198" w:type="pct"/>
            <w:vMerge/>
            <w:shd w:val="clear" w:color="auto" w:fill="auto"/>
            <w:noWrap/>
            <w:vAlign w:val="center"/>
          </w:tcPr>
          <w:p w14:paraId="3C6D42A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6A21F30"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5493423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Рассмотрение и согласование проекта документа</w:t>
            </w:r>
          </w:p>
        </w:tc>
        <w:tc>
          <w:tcPr>
            <w:tcW w:w="535" w:type="pct"/>
            <w:shd w:val="clear" w:color="auto" w:fill="auto"/>
            <w:vAlign w:val="center"/>
          </w:tcPr>
          <w:p w14:paraId="3060004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6DF7D53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57BBCA5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Проект ЛНА</w:t>
            </w:r>
          </w:p>
        </w:tc>
        <w:tc>
          <w:tcPr>
            <w:tcW w:w="833" w:type="pct"/>
            <w:shd w:val="clear" w:color="auto" w:fill="auto"/>
            <w:vAlign w:val="center"/>
          </w:tcPr>
          <w:p w14:paraId="5A4E555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5  рабочих дней с момента получения проекта документа</w:t>
            </w:r>
          </w:p>
        </w:tc>
      </w:tr>
      <w:tr w:rsidR="005A705B" w:rsidRPr="003D0BB9" w14:paraId="6B9BA245" w14:textId="77777777" w:rsidTr="00DF6D21">
        <w:trPr>
          <w:trHeight w:val="20"/>
        </w:trPr>
        <w:tc>
          <w:tcPr>
            <w:tcW w:w="198" w:type="pct"/>
            <w:vMerge/>
            <w:shd w:val="clear" w:color="auto" w:fill="auto"/>
            <w:noWrap/>
            <w:vAlign w:val="center"/>
          </w:tcPr>
          <w:p w14:paraId="62EBEE33"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01E11D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C9E38F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замечаний и предложений</w:t>
            </w:r>
          </w:p>
        </w:tc>
        <w:tc>
          <w:tcPr>
            <w:tcW w:w="535" w:type="pct"/>
            <w:shd w:val="clear" w:color="auto" w:fill="auto"/>
            <w:vAlign w:val="center"/>
          </w:tcPr>
          <w:p w14:paraId="0CFD5FB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6F4D914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0DCB013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на корректировку</w:t>
            </w:r>
          </w:p>
        </w:tc>
        <w:tc>
          <w:tcPr>
            <w:tcW w:w="833" w:type="pct"/>
            <w:shd w:val="clear" w:color="auto" w:fill="auto"/>
            <w:vAlign w:val="center"/>
          </w:tcPr>
          <w:p w14:paraId="3FF9C23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5  рабочих дней с момента получения проекта документа</w:t>
            </w:r>
          </w:p>
        </w:tc>
      </w:tr>
      <w:tr w:rsidR="005A705B" w:rsidRPr="003D0BB9" w14:paraId="6E0D75EB" w14:textId="77777777" w:rsidTr="00DF6D21">
        <w:trPr>
          <w:trHeight w:val="20"/>
        </w:trPr>
        <w:tc>
          <w:tcPr>
            <w:tcW w:w="198" w:type="pct"/>
            <w:vMerge/>
            <w:shd w:val="clear" w:color="auto" w:fill="auto"/>
            <w:noWrap/>
            <w:vAlign w:val="center"/>
          </w:tcPr>
          <w:p w14:paraId="4CAD346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BC0B062"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1A3B6C5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проекта ЛНА с учетом замечаний и предложений</w:t>
            </w:r>
          </w:p>
        </w:tc>
        <w:tc>
          <w:tcPr>
            <w:tcW w:w="535" w:type="pct"/>
            <w:shd w:val="clear" w:color="auto" w:fill="auto"/>
            <w:vAlign w:val="center"/>
          </w:tcPr>
          <w:p w14:paraId="74B7AC5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455BF0B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732F0F7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Проект ЛНА с корректировками</w:t>
            </w:r>
          </w:p>
        </w:tc>
        <w:tc>
          <w:tcPr>
            <w:tcW w:w="833" w:type="pct"/>
            <w:shd w:val="clear" w:color="auto" w:fill="auto"/>
            <w:vAlign w:val="center"/>
          </w:tcPr>
          <w:p w14:paraId="6F71711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более 3  рабочих дней с момента получения задания на корректировку</w:t>
            </w:r>
          </w:p>
        </w:tc>
      </w:tr>
      <w:tr w:rsidR="005A705B" w:rsidRPr="003D0BB9" w14:paraId="088A89DA" w14:textId="77777777" w:rsidTr="00DF6D21">
        <w:trPr>
          <w:trHeight w:val="20"/>
        </w:trPr>
        <w:tc>
          <w:tcPr>
            <w:tcW w:w="198" w:type="pct"/>
            <w:vMerge/>
            <w:shd w:val="clear" w:color="auto" w:fill="auto"/>
            <w:noWrap/>
            <w:vAlign w:val="center"/>
          </w:tcPr>
          <w:p w14:paraId="1571B97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6E52F9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615FD5D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Утверждение ЛНА</w:t>
            </w:r>
          </w:p>
        </w:tc>
        <w:tc>
          <w:tcPr>
            <w:tcW w:w="535" w:type="pct"/>
            <w:shd w:val="clear" w:color="auto" w:fill="auto"/>
            <w:vAlign w:val="center"/>
          </w:tcPr>
          <w:p w14:paraId="349BDAC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5A258C57"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6D85C35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об утверждении ЛНА</w:t>
            </w:r>
          </w:p>
        </w:tc>
        <w:tc>
          <w:tcPr>
            <w:tcW w:w="833" w:type="pct"/>
            <w:shd w:val="clear" w:color="auto" w:fill="auto"/>
            <w:vAlign w:val="center"/>
          </w:tcPr>
          <w:p w14:paraId="3FA3C35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Не более 3  рабочих дней с </w:t>
            </w:r>
            <w:r w:rsidRPr="003D0BB9">
              <w:rPr>
                <w:rFonts w:ascii="Times New Roman" w:eastAsia="Times New Roman" w:hAnsi="Times New Roman" w:cs="Times New Roman"/>
                <w:sz w:val="18"/>
                <w:szCs w:val="18"/>
                <w:lang w:eastAsia="ru-RU"/>
              </w:rPr>
              <w:lastRenderedPageBreak/>
              <w:t>момента получения проекта документа</w:t>
            </w:r>
          </w:p>
        </w:tc>
      </w:tr>
      <w:tr w:rsidR="005A705B" w:rsidRPr="003D0BB9" w14:paraId="0E0FE683" w14:textId="77777777" w:rsidTr="00DF6D21">
        <w:trPr>
          <w:trHeight w:val="20"/>
        </w:trPr>
        <w:tc>
          <w:tcPr>
            <w:tcW w:w="198" w:type="pct"/>
            <w:vMerge/>
            <w:shd w:val="clear" w:color="auto" w:fill="auto"/>
            <w:noWrap/>
            <w:vAlign w:val="center"/>
          </w:tcPr>
          <w:p w14:paraId="45D7131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7050BBC"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47A0211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с ЛНА штатных работников</w:t>
            </w:r>
          </w:p>
        </w:tc>
        <w:tc>
          <w:tcPr>
            <w:tcW w:w="535" w:type="pct"/>
            <w:shd w:val="clear" w:color="auto" w:fill="auto"/>
            <w:vAlign w:val="center"/>
          </w:tcPr>
          <w:p w14:paraId="6522112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66F8B59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6E5A88E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Лист ознакомления</w:t>
            </w:r>
          </w:p>
        </w:tc>
        <w:tc>
          <w:tcPr>
            <w:tcW w:w="833" w:type="pct"/>
            <w:shd w:val="clear" w:color="auto" w:fill="auto"/>
            <w:vAlign w:val="center"/>
          </w:tcPr>
          <w:p w14:paraId="224361E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течении двух недель</w:t>
            </w:r>
          </w:p>
        </w:tc>
      </w:tr>
      <w:tr w:rsidR="005A705B" w:rsidRPr="003D0BB9" w14:paraId="0CD52C32" w14:textId="77777777" w:rsidTr="00DF6D21">
        <w:trPr>
          <w:trHeight w:val="20"/>
        </w:trPr>
        <w:tc>
          <w:tcPr>
            <w:tcW w:w="198" w:type="pct"/>
            <w:vMerge/>
            <w:shd w:val="clear" w:color="auto" w:fill="auto"/>
            <w:noWrap/>
            <w:vAlign w:val="center"/>
          </w:tcPr>
          <w:p w14:paraId="130AF24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p>
        </w:tc>
        <w:tc>
          <w:tcPr>
            <w:tcW w:w="822" w:type="pct"/>
            <w:vMerge/>
            <w:shd w:val="clear" w:color="auto" w:fill="auto"/>
            <w:vAlign w:val="center"/>
          </w:tcPr>
          <w:p w14:paraId="25FD5A9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03895A08"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Ознакомление с ЛНА работников при приеме на работу</w:t>
            </w:r>
          </w:p>
        </w:tc>
        <w:tc>
          <w:tcPr>
            <w:tcW w:w="535" w:type="pct"/>
            <w:shd w:val="clear" w:color="auto" w:fill="auto"/>
            <w:vAlign w:val="center"/>
          </w:tcPr>
          <w:p w14:paraId="474F8C1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51BE4E7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0CD5B5C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Лист ознакомления</w:t>
            </w:r>
          </w:p>
        </w:tc>
        <w:tc>
          <w:tcPr>
            <w:tcW w:w="833" w:type="pct"/>
            <w:shd w:val="clear" w:color="auto" w:fill="auto"/>
            <w:vAlign w:val="center"/>
          </w:tcPr>
          <w:p w14:paraId="7DAA644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приема до подписания трудового договора</w:t>
            </w:r>
          </w:p>
        </w:tc>
      </w:tr>
      <w:tr w:rsidR="005A705B" w:rsidRPr="003D0BB9" w14:paraId="128DB65E" w14:textId="77777777" w:rsidTr="00DF6D21">
        <w:trPr>
          <w:trHeight w:val="20"/>
        </w:trPr>
        <w:tc>
          <w:tcPr>
            <w:tcW w:w="198" w:type="pct"/>
            <w:vMerge/>
            <w:shd w:val="clear" w:color="auto" w:fill="auto"/>
            <w:noWrap/>
            <w:vAlign w:val="center"/>
          </w:tcPr>
          <w:p w14:paraId="690D232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80A505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7EB98DF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Хранение первичных документов</w:t>
            </w:r>
          </w:p>
        </w:tc>
        <w:tc>
          <w:tcPr>
            <w:tcW w:w="535" w:type="pct"/>
            <w:shd w:val="clear" w:color="auto" w:fill="auto"/>
            <w:vAlign w:val="center"/>
          </w:tcPr>
          <w:p w14:paraId="2F87636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77FDC5E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5D9F0EE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об утверждении ЛНА</w:t>
            </w:r>
          </w:p>
        </w:tc>
        <w:tc>
          <w:tcPr>
            <w:tcW w:w="833" w:type="pct"/>
            <w:shd w:val="clear" w:color="auto" w:fill="auto"/>
            <w:vAlign w:val="center"/>
          </w:tcPr>
          <w:p w14:paraId="3A0CA7C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сроки, установленные законодательством</w:t>
            </w:r>
          </w:p>
        </w:tc>
      </w:tr>
      <w:tr w:rsidR="005A705B" w:rsidRPr="003D0BB9" w14:paraId="6C17CB9A" w14:textId="77777777" w:rsidTr="00DF6D21">
        <w:trPr>
          <w:trHeight w:val="60"/>
        </w:trPr>
        <w:tc>
          <w:tcPr>
            <w:tcW w:w="5000" w:type="pct"/>
            <w:gridSpan w:val="7"/>
            <w:shd w:val="clear" w:color="auto" w:fill="auto"/>
            <w:noWrap/>
            <w:vAlign w:val="center"/>
          </w:tcPr>
          <w:p w14:paraId="619A00A6" w14:textId="77777777" w:rsidR="005A705B" w:rsidRPr="003D0BB9" w:rsidRDefault="005A705B" w:rsidP="003E0AF9">
            <w:pPr>
              <w:spacing w:after="0" w:line="240" w:lineRule="auto"/>
              <w:rPr>
                <w:rFonts w:ascii="Times New Roman" w:eastAsia="Times New Roman" w:hAnsi="Times New Roman" w:cs="Times New Roman"/>
                <w:b/>
                <w:sz w:val="18"/>
                <w:szCs w:val="18"/>
                <w:lang w:eastAsia="ru-RU"/>
              </w:rPr>
            </w:pPr>
            <w:r w:rsidRPr="003D0BB9">
              <w:rPr>
                <w:rFonts w:ascii="Times New Roman" w:eastAsia="Times New Roman" w:hAnsi="Times New Roman" w:cs="Times New Roman"/>
                <w:b/>
                <w:bCs/>
                <w:sz w:val="18"/>
                <w:szCs w:val="18"/>
                <w:lang w:eastAsia="ru-RU"/>
              </w:rPr>
              <w:t>3. Расчет заработной платы</w:t>
            </w:r>
          </w:p>
        </w:tc>
      </w:tr>
      <w:tr w:rsidR="005A705B" w:rsidRPr="003D0BB9" w14:paraId="4784F4BE" w14:textId="77777777" w:rsidTr="00DF6D21">
        <w:trPr>
          <w:trHeight w:val="20"/>
        </w:trPr>
        <w:tc>
          <w:tcPr>
            <w:tcW w:w="198" w:type="pct"/>
            <w:vMerge w:val="restart"/>
            <w:shd w:val="clear" w:color="auto" w:fill="auto"/>
            <w:noWrap/>
            <w:vAlign w:val="center"/>
          </w:tcPr>
          <w:p w14:paraId="67EAB0F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3.1.</w:t>
            </w:r>
          </w:p>
        </w:tc>
        <w:tc>
          <w:tcPr>
            <w:tcW w:w="822" w:type="pct"/>
            <w:vMerge w:val="restart"/>
            <w:shd w:val="clear" w:color="auto" w:fill="auto"/>
            <w:vAlign w:val="center"/>
          </w:tcPr>
          <w:p w14:paraId="31946586"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Расчет заработной платы и налогов на нее</w:t>
            </w:r>
          </w:p>
        </w:tc>
        <w:tc>
          <w:tcPr>
            <w:tcW w:w="1363" w:type="pct"/>
            <w:shd w:val="clear" w:color="auto" w:fill="auto"/>
            <w:vAlign w:val="center"/>
            <w:hideMark/>
          </w:tcPr>
          <w:p w14:paraId="2507A57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для расчета заработной платы (Заявление о налоговых вычетах + прилагаемые документы)</w:t>
            </w:r>
          </w:p>
        </w:tc>
        <w:tc>
          <w:tcPr>
            <w:tcW w:w="535" w:type="pct"/>
            <w:shd w:val="clear" w:color="auto" w:fill="auto"/>
            <w:vAlign w:val="center"/>
            <w:hideMark/>
          </w:tcPr>
          <w:p w14:paraId="316298C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2E8BAAA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3F1F013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о налоговых вычетах + прилагаемые документы</w:t>
            </w:r>
          </w:p>
        </w:tc>
        <w:tc>
          <w:tcPr>
            <w:tcW w:w="833" w:type="pct"/>
            <w:shd w:val="clear" w:color="auto" w:fill="auto"/>
            <w:vAlign w:val="center"/>
            <w:hideMark/>
          </w:tcPr>
          <w:p w14:paraId="237E836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36FB5271" w14:textId="77777777" w:rsidTr="00DF6D21">
        <w:trPr>
          <w:trHeight w:val="20"/>
        </w:trPr>
        <w:tc>
          <w:tcPr>
            <w:tcW w:w="198" w:type="pct"/>
            <w:vMerge/>
            <w:shd w:val="clear" w:color="auto" w:fill="auto"/>
            <w:noWrap/>
            <w:vAlign w:val="center"/>
          </w:tcPr>
          <w:p w14:paraId="52ADF86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720AB3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3B56391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для расчета заработной платы (Заявление работника о банковских реквизитах для перечисления заработной платы)</w:t>
            </w:r>
          </w:p>
        </w:tc>
        <w:tc>
          <w:tcPr>
            <w:tcW w:w="535" w:type="pct"/>
            <w:shd w:val="clear" w:color="auto" w:fill="auto"/>
            <w:vAlign w:val="center"/>
            <w:hideMark/>
          </w:tcPr>
          <w:p w14:paraId="75D94A5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2C052E9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5DDA1C9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Заявление работника о банковских реквизитах для перечисления заработной платы                                                                                               </w:t>
            </w:r>
          </w:p>
        </w:tc>
        <w:tc>
          <w:tcPr>
            <w:tcW w:w="833" w:type="pct"/>
            <w:shd w:val="clear" w:color="auto" w:fill="auto"/>
            <w:vAlign w:val="center"/>
            <w:hideMark/>
          </w:tcPr>
          <w:p w14:paraId="1386D73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 приеме на работу</w:t>
            </w:r>
          </w:p>
        </w:tc>
      </w:tr>
      <w:tr w:rsidR="005A705B" w:rsidRPr="003D0BB9" w14:paraId="370E990D" w14:textId="77777777" w:rsidTr="00DF6D21">
        <w:trPr>
          <w:trHeight w:val="20"/>
        </w:trPr>
        <w:tc>
          <w:tcPr>
            <w:tcW w:w="198" w:type="pct"/>
            <w:vMerge/>
            <w:shd w:val="clear" w:color="auto" w:fill="auto"/>
            <w:noWrap/>
            <w:vAlign w:val="center"/>
          </w:tcPr>
          <w:p w14:paraId="62967D6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2550B9E"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53AB7F4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для расчета заработной платы (Заявление работника об удержаниях из заработной платы)</w:t>
            </w:r>
          </w:p>
        </w:tc>
        <w:tc>
          <w:tcPr>
            <w:tcW w:w="535" w:type="pct"/>
            <w:shd w:val="clear" w:color="auto" w:fill="auto"/>
            <w:vAlign w:val="center"/>
            <w:hideMark/>
          </w:tcPr>
          <w:p w14:paraId="753E4FD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tcPr>
          <w:p w14:paraId="728A83E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46F45FE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Заявление работника об удержаниях из заработной платы                                 </w:t>
            </w:r>
          </w:p>
        </w:tc>
        <w:tc>
          <w:tcPr>
            <w:tcW w:w="833" w:type="pct"/>
            <w:shd w:val="clear" w:color="auto" w:fill="auto"/>
            <w:vAlign w:val="center"/>
            <w:hideMark/>
          </w:tcPr>
          <w:p w14:paraId="2811344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743358C5" w14:textId="77777777" w:rsidTr="00DF6D21">
        <w:trPr>
          <w:trHeight w:val="20"/>
        </w:trPr>
        <w:tc>
          <w:tcPr>
            <w:tcW w:w="198" w:type="pct"/>
            <w:vMerge/>
            <w:shd w:val="clear" w:color="auto" w:fill="auto"/>
            <w:noWrap/>
            <w:vAlign w:val="center"/>
          </w:tcPr>
          <w:p w14:paraId="46124FB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78981C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014404F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для расчета заработной платы (Заявление работника на перечисление профсоюзных взносов с реквизитами организации)</w:t>
            </w:r>
          </w:p>
        </w:tc>
        <w:tc>
          <w:tcPr>
            <w:tcW w:w="535" w:type="pct"/>
            <w:shd w:val="clear" w:color="auto" w:fill="auto"/>
            <w:vAlign w:val="center"/>
            <w:hideMark/>
          </w:tcPr>
          <w:p w14:paraId="297F132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0B0EAB7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4CD3DF1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работника на перечисление профсоюзных взносов с реквизитами организации</w:t>
            </w:r>
          </w:p>
        </w:tc>
        <w:tc>
          <w:tcPr>
            <w:tcW w:w="833" w:type="pct"/>
            <w:shd w:val="clear" w:color="auto" w:fill="auto"/>
            <w:vAlign w:val="center"/>
            <w:hideMark/>
          </w:tcPr>
          <w:p w14:paraId="772226B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6FE958FA" w14:textId="77777777" w:rsidTr="00DF6D21">
        <w:trPr>
          <w:trHeight w:val="20"/>
        </w:trPr>
        <w:tc>
          <w:tcPr>
            <w:tcW w:w="198" w:type="pct"/>
            <w:vMerge/>
            <w:shd w:val="clear" w:color="auto" w:fill="auto"/>
            <w:noWrap/>
            <w:vAlign w:val="center"/>
          </w:tcPr>
          <w:p w14:paraId="70E18329"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671B70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238665A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для расчета заработной платы (Исполнительные листы на сотрудников)</w:t>
            </w:r>
          </w:p>
        </w:tc>
        <w:tc>
          <w:tcPr>
            <w:tcW w:w="535" w:type="pct"/>
            <w:shd w:val="clear" w:color="auto" w:fill="auto"/>
            <w:vAlign w:val="center"/>
            <w:hideMark/>
          </w:tcPr>
          <w:p w14:paraId="75F570C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63F58C3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5E10094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Исполнительные листы на сотрудников</w:t>
            </w:r>
          </w:p>
        </w:tc>
        <w:tc>
          <w:tcPr>
            <w:tcW w:w="833" w:type="pct"/>
            <w:shd w:val="clear" w:color="auto" w:fill="auto"/>
            <w:vAlign w:val="center"/>
            <w:hideMark/>
          </w:tcPr>
          <w:p w14:paraId="284165C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возникновения</w:t>
            </w:r>
          </w:p>
        </w:tc>
      </w:tr>
      <w:tr w:rsidR="005A705B" w:rsidRPr="003D0BB9" w14:paraId="1812E50F" w14:textId="77777777" w:rsidTr="00DF6D21">
        <w:trPr>
          <w:trHeight w:val="20"/>
        </w:trPr>
        <w:tc>
          <w:tcPr>
            <w:tcW w:w="198" w:type="pct"/>
            <w:vMerge/>
            <w:shd w:val="clear" w:color="auto" w:fill="auto"/>
            <w:noWrap/>
            <w:vAlign w:val="center"/>
          </w:tcPr>
          <w:p w14:paraId="6607740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6FBA256"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3E8F9D0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для расчета заработной платы (Справки 2-НДФЛ с предыдущего места работы сотрудника)</w:t>
            </w:r>
          </w:p>
        </w:tc>
        <w:tc>
          <w:tcPr>
            <w:tcW w:w="535" w:type="pct"/>
            <w:shd w:val="clear" w:color="auto" w:fill="auto"/>
            <w:vAlign w:val="center"/>
            <w:hideMark/>
          </w:tcPr>
          <w:p w14:paraId="2686E81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20825AB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43DF570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Справки 2-НДФЛ с предыдущего места работы сотрудника</w:t>
            </w:r>
          </w:p>
        </w:tc>
        <w:tc>
          <w:tcPr>
            <w:tcW w:w="833" w:type="pct"/>
            <w:shd w:val="clear" w:color="auto" w:fill="auto"/>
            <w:vAlign w:val="center"/>
            <w:hideMark/>
          </w:tcPr>
          <w:p w14:paraId="6A1A8FF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 приеме на работу</w:t>
            </w:r>
          </w:p>
        </w:tc>
      </w:tr>
      <w:tr w:rsidR="005A705B" w:rsidRPr="003D0BB9" w14:paraId="7504723B" w14:textId="77777777" w:rsidTr="00DF6D21">
        <w:trPr>
          <w:trHeight w:val="20"/>
        </w:trPr>
        <w:tc>
          <w:tcPr>
            <w:tcW w:w="198" w:type="pct"/>
            <w:vMerge/>
            <w:shd w:val="clear" w:color="auto" w:fill="auto"/>
            <w:noWrap/>
            <w:vAlign w:val="center"/>
          </w:tcPr>
          <w:p w14:paraId="27EA258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CAD6A0D" w14:textId="77777777" w:rsidR="005A705B" w:rsidRPr="003D0BB9" w:rsidRDefault="005A705B" w:rsidP="003E0AF9">
            <w:pPr>
              <w:spacing w:after="0" w:line="240" w:lineRule="auto"/>
              <w:jc w:val="both"/>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03CA6AA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для расчета заработной платы (Документы на оплату переработок (сверхурочные, ночные и т.д.)</w:t>
            </w:r>
          </w:p>
        </w:tc>
        <w:tc>
          <w:tcPr>
            <w:tcW w:w="535" w:type="pct"/>
            <w:shd w:val="clear" w:color="auto" w:fill="auto"/>
            <w:vAlign w:val="center"/>
            <w:hideMark/>
          </w:tcPr>
          <w:p w14:paraId="076AAB7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2241A8F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4BFAC07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Документы на оплату переработок (сверхурочные, ночные и т.д.)</w:t>
            </w:r>
          </w:p>
        </w:tc>
        <w:tc>
          <w:tcPr>
            <w:tcW w:w="833" w:type="pct"/>
            <w:shd w:val="clear" w:color="auto" w:fill="auto"/>
            <w:vAlign w:val="center"/>
            <w:hideMark/>
          </w:tcPr>
          <w:p w14:paraId="6DB5DDA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следующего рабочего дня, за днем получения информации, но не позднее 1 и 15 числа месяца</w:t>
            </w:r>
          </w:p>
        </w:tc>
      </w:tr>
      <w:tr w:rsidR="005A705B" w:rsidRPr="003D0BB9" w14:paraId="689A0A6C" w14:textId="77777777" w:rsidTr="00DF6D21">
        <w:trPr>
          <w:trHeight w:val="20"/>
        </w:trPr>
        <w:tc>
          <w:tcPr>
            <w:tcW w:w="198" w:type="pct"/>
            <w:vMerge/>
            <w:shd w:val="clear" w:color="auto" w:fill="auto"/>
            <w:noWrap/>
            <w:vAlign w:val="center"/>
            <w:hideMark/>
          </w:tcPr>
          <w:p w14:paraId="469F2E4E"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hideMark/>
          </w:tcPr>
          <w:p w14:paraId="63C03D53"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60FD94E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для расчета заработной платы (Приказы на доплаты, надбавки, компенсации)</w:t>
            </w:r>
          </w:p>
        </w:tc>
        <w:tc>
          <w:tcPr>
            <w:tcW w:w="535" w:type="pct"/>
            <w:shd w:val="clear" w:color="auto" w:fill="auto"/>
            <w:vAlign w:val="center"/>
            <w:hideMark/>
          </w:tcPr>
          <w:p w14:paraId="7B47715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7ED4BCC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425AD69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Приказы на доплаты, надбавки, компенсации</w:t>
            </w:r>
          </w:p>
        </w:tc>
        <w:tc>
          <w:tcPr>
            <w:tcW w:w="833" w:type="pct"/>
            <w:shd w:val="clear" w:color="auto" w:fill="auto"/>
            <w:noWrap/>
            <w:vAlign w:val="center"/>
            <w:hideMark/>
          </w:tcPr>
          <w:p w14:paraId="31E63C0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следующего рабочего дня, за днем получения информации, но не позднее 1 и 15 числа месяца</w:t>
            </w:r>
          </w:p>
        </w:tc>
      </w:tr>
      <w:tr w:rsidR="005A705B" w:rsidRPr="003D0BB9" w14:paraId="07F1D5F0" w14:textId="77777777" w:rsidTr="00DF6D21">
        <w:trPr>
          <w:trHeight w:val="20"/>
        </w:trPr>
        <w:tc>
          <w:tcPr>
            <w:tcW w:w="198" w:type="pct"/>
            <w:vMerge/>
            <w:shd w:val="clear" w:color="auto" w:fill="auto"/>
            <w:noWrap/>
            <w:vAlign w:val="center"/>
          </w:tcPr>
          <w:p w14:paraId="788EB35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581FB5A"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369465C4"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для расчета заработной платы (Документы на выплату сотруднику дохода в натуральной форме)</w:t>
            </w:r>
          </w:p>
        </w:tc>
        <w:tc>
          <w:tcPr>
            <w:tcW w:w="535" w:type="pct"/>
            <w:shd w:val="clear" w:color="auto" w:fill="auto"/>
            <w:vAlign w:val="center"/>
            <w:hideMark/>
          </w:tcPr>
          <w:p w14:paraId="7610E14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009F28C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74ED096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Документы на выплату сотруднику дохода в натуральной форме</w:t>
            </w:r>
          </w:p>
        </w:tc>
        <w:tc>
          <w:tcPr>
            <w:tcW w:w="833" w:type="pct"/>
            <w:shd w:val="clear" w:color="auto" w:fill="auto"/>
            <w:vAlign w:val="center"/>
            <w:hideMark/>
          </w:tcPr>
          <w:p w14:paraId="448D9DF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72BA1A22" w14:textId="77777777" w:rsidTr="00DF6D21">
        <w:trPr>
          <w:trHeight w:val="20"/>
        </w:trPr>
        <w:tc>
          <w:tcPr>
            <w:tcW w:w="198" w:type="pct"/>
            <w:vMerge/>
            <w:shd w:val="clear" w:color="auto" w:fill="auto"/>
            <w:noWrap/>
            <w:vAlign w:val="center"/>
          </w:tcPr>
          <w:p w14:paraId="63A91D6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9DA8BC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00313F7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для расчета заработной платы (Табель учета рабочего времени)</w:t>
            </w:r>
          </w:p>
        </w:tc>
        <w:tc>
          <w:tcPr>
            <w:tcW w:w="535" w:type="pct"/>
            <w:shd w:val="clear" w:color="auto" w:fill="auto"/>
            <w:vAlign w:val="center"/>
            <w:hideMark/>
          </w:tcPr>
          <w:p w14:paraId="7C5B85F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5E2F9CF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63A4989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Табель учета рабочего времени</w:t>
            </w:r>
          </w:p>
        </w:tc>
        <w:tc>
          <w:tcPr>
            <w:tcW w:w="833" w:type="pct"/>
            <w:shd w:val="clear" w:color="auto" w:fill="auto"/>
            <w:vAlign w:val="center"/>
            <w:hideMark/>
          </w:tcPr>
          <w:p w14:paraId="3C7F17A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1 и 16 числа каждого месяца</w:t>
            </w:r>
          </w:p>
        </w:tc>
      </w:tr>
      <w:tr w:rsidR="005A705B" w:rsidRPr="003D0BB9" w14:paraId="05745102" w14:textId="77777777" w:rsidTr="00DF6D21">
        <w:trPr>
          <w:trHeight w:val="20"/>
        </w:trPr>
        <w:tc>
          <w:tcPr>
            <w:tcW w:w="198" w:type="pct"/>
            <w:vMerge/>
            <w:shd w:val="clear" w:color="auto" w:fill="auto"/>
            <w:noWrap/>
            <w:vAlign w:val="center"/>
          </w:tcPr>
          <w:p w14:paraId="68896F5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B81CA33"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3D37060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Предоставление первичных документов для расчета заработной платы (Прочие </w:t>
            </w:r>
            <w:r w:rsidRPr="003D0BB9">
              <w:rPr>
                <w:rFonts w:ascii="Times New Roman" w:eastAsia="Times New Roman" w:hAnsi="Times New Roman" w:cs="Times New Roman"/>
                <w:sz w:val="18"/>
                <w:szCs w:val="18"/>
                <w:lang w:eastAsia="ru-RU"/>
              </w:rPr>
              <w:lastRenderedPageBreak/>
              <w:t>документы, относящиеся к расчету заработной платы)</w:t>
            </w:r>
          </w:p>
        </w:tc>
        <w:tc>
          <w:tcPr>
            <w:tcW w:w="535" w:type="pct"/>
            <w:shd w:val="clear" w:color="auto" w:fill="auto"/>
            <w:vAlign w:val="center"/>
            <w:hideMark/>
          </w:tcPr>
          <w:p w14:paraId="02F026E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lastRenderedPageBreak/>
              <w:t> </w:t>
            </w:r>
          </w:p>
        </w:tc>
        <w:tc>
          <w:tcPr>
            <w:tcW w:w="490" w:type="pct"/>
            <w:shd w:val="clear" w:color="auto" w:fill="auto"/>
            <w:vAlign w:val="center"/>
            <w:hideMark/>
          </w:tcPr>
          <w:p w14:paraId="5211EB6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1481773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Прочие документы, относящиеся к </w:t>
            </w:r>
            <w:r w:rsidRPr="003D0BB9">
              <w:rPr>
                <w:rFonts w:ascii="Times New Roman" w:eastAsia="Times New Roman" w:hAnsi="Times New Roman" w:cs="Times New Roman"/>
                <w:sz w:val="18"/>
                <w:szCs w:val="18"/>
                <w:lang w:eastAsia="ru-RU"/>
              </w:rPr>
              <w:lastRenderedPageBreak/>
              <w:t xml:space="preserve">расчету заработной платы                                                                                                                                                                                                                                                                                                                                                            </w:t>
            </w:r>
          </w:p>
        </w:tc>
        <w:tc>
          <w:tcPr>
            <w:tcW w:w="833" w:type="pct"/>
            <w:shd w:val="clear" w:color="auto" w:fill="auto"/>
            <w:vAlign w:val="center"/>
            <w:hideMark/>
          </w:tcPr>
          <w:p w14:paraId="45C72F7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lastRenderedPageBreak/>
              <w:t xml:space="preserve">Не позднее следующего рабочего дня за </w:t>
            </w:r>
            <w:r w:rsidRPr="003D0BB9">
              <w:rPr>
                <w:rFonts w:ascii="Times New Roman" w:eastAsia="Times New Roman" w:hAnsi="Times New Roman" w:cs="Times New Roman"/>
                <w:sz w:val="18"/>
                <w:szCs w:val="18"/>
                <w:lang w:eastAsia="ru-RU"/>
              </w:rPr>
              <w:lastRenderedPageBreak/>
              <w:t>днем получения информации, но не позднее 2 и 17 числа месяца</w:t>
            </w:r>
          </w:p>
        </w:tc>
      </w:tr>
      <w:tr w:rsidR="005A705B" w:rsidRPr="003D0BB9" w14:paraId="4E111FF9" w14:textId="77777777" w:rsidTr="00DF6D21">
        <w:trPr>
          <w:trHeight w:val="20"/>
        </w:trPr>
        <w:tc>
          <w:tcPr>
            <w:tcW w:w="198" w:type="pct"/>
            <w:vMerge/>
            <w:shd w:val="clear" w:color="auto" w:fill="auto"/>
            <w:noWrap/>
            <w:vAlign w:val="center"/>
          </w:tcPr>
          <w:p w14:paraId="5A54615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22809FE"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051453FB"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Ввод первичных документов в учетную систему</w:t>
            </w:r>
          </w:p>
        </w:tc>
        <w:tc>
          <w:tcPr>
            <w:tcW w:w="535" w:type="pct"/>
            <w:shd w:val="clear" w:color="auto" w:fill="auto"/>
            <w:vAlign w:val="center"/>
            <w:hideMark/>
          </w:tcPr>
          <w:p w14:paraId="77E67DA7"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606F55B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2A385CF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Первичные документы</w:t>
            </w:r>
          </w:p>
        </w:tc>
        <w:tc>
          <w:tcPr>
            <w:tcW w:w="833" w:type="pct"/>
            <w:shd w:val="clear" w:color="auto" w:fill="auto"/>
            <w:vAlign w:val="center"/>
            <w:hideMark/>
          </w:tcPr>
          <w:p w14:paraId="4F5369D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следующего рабочего дня, за днем получения информации, но не позднее начала расчета заработной платы</w:t>
            </w:r>
          </w:p>
        </w:tc>
      </w:tr>
      <w:tr w:rsidR="005A705B" w:rsidRPr="003D0BB9" w14:paraId="0ECE4F85" w14:textId="77777777" w:rsidTr="00DF6D21">
        <w:trPr>
          <w:trHeight w:val="20"/>
        </w:trPr>
        <w:tc>
          <w:tcPr>
            <w:tcW w:w="198" w:type="pct"/>
            <w:vMerge/>
            <w:shd w:val="clear" w:color="auto" w:fill="auto"/>
            <w:noWrap/>
            <w:vAlign w:val="center"/>
          </w:tcPr>
          <w:p w14:paraId="02046163"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D18C2D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39F7B4E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Начисление заработной платы и налогов на нее</w:t>
            </w:r>
          </w:p>
        </w:tc>
        <w:tc>
          <w:tcPr>
            <w:tcW w:w="535" w:type="pct"/>
            <w:shd w:val="clear" w:color="auto" w:fill="auto"/>
            <w:vAlign w:val="center"/>
            <w:hideMark/>
          </w:tcPr>
          <w:p w14:paraId="6EE504E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62FAB23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4694CC9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Расчет</w:t>
            </w:r>
          </w:p>
        </w:tc>
        <w:tc>
          <w:tcPr>
            <w:tcW w:w="833" w:type="pct"/>
            <w:shd w:val="clear" w:color="auto" w:fill="auto"/>
            <w:vAlign w:val="center"/>
            <w:hideMark/>
          </w:tcPr>
          <w:p w14:paraId="55789A8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сроки, установленные ЛНА Заказчика, но не позднее, чем за 1 (один) день до выплаты заработной платы</w:t>
            </w:r>
          </w:p>
        </w:tc>
      </w:tr>
      <w:tr w:rsidR="005A705B" w:rsidRPr="003D0BB9" w14:paraId="64F5DDD5" w14:textId="77777777" w:rsidTr="00DF6D21">
        <w:trPr>
          <w:trHeight w:val="20"/>
        </w:trPr>
        <w:tc>
          <w:tcPr>
            <w:tcW w:w="198" w:type="pct"/>
            <w:vMerge/>
            <w:shd w:val="clear" w:color="auto" w:fill="auto"/>
            <w:noWrap/>
            <w:vAlign w:val="center"/>
          </w:tcPr>
          <w:p w14:paraId="1BCD668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1E402C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134B075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зарплатных ведомостей</w:t>
            </w:r>
          </w:p>
        </w:tc>
        <w:tc>
          <w:tcPr>
            <w:tcW w:w="535" w:type="pct"/>
            <w:shd w:val="clear" w:color="auto" w:fill="auto"/>
            <w:vAlign w:val="center"/>
          </w:tcPr>
          <w:p w14:paraId="4065BB9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19DB97E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185E79C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Зарплатные ведомости по каждому зарплатному проекту</w:t>
            </w:r>
          </w:p>
        </w:tc>
        <w:tc>
          <w:tcPr>
            <w:tcW w:w="833" w:type="pct"/>
            <w:shd w:val="clear" w:color="auto" w:fill="auto"/>
            <w:vAlign w:val="center"/>
          </w:tcPr>
          <w:p w14:paraId="7B7224A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сроки, установленные ЛНА Заказчика, но не позднее, чем за 1 (один) день до выплаты заработной платы</w:t>
            </w:r>
          </w:p>
        </w:tc>
      </w:tr>
      <w:tr w:rsidR="005A705B" w:rsidRPr="003D0BB9" w14:paraId="7EAB2D8A" w14:textId="77777777" w:rsidTr="00DF6D21">
        <w:trPr>
          <w:trHeight w:val="20"/>
        </w:trPr>
        <w:tc>
          <w:tcPr>
            <w:tcW w:w="198" w:type="pct"/>
            <w:vMerge/>
            <w:shd w:val="clear" w:color="auto" w:fill="auto"/>
            <w:noWrap/>
            <w:vAlign w:val="center"/>
          </w:tcPr>
          <w:p w14:paraId="474C1E4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E31705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59AF937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Направление расчетного листа работнику</w:t>
            </w:r>
          </w:p>
        </w:tc>
        <w:tc>
          <w:tcPr>
            <w:tcW w:w="535" w:type="pct"/>
            <w:shd w:val="clear" w:color="auto" w:fill="auto"/>
            <w:vAlign w:val="center"/>
            <w:hideMark/>
          </w:tcPr>
          <w:p w14:paraId="3FB84E1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1C987B6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20C22CD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Расчетный лист</w:t>
            </w:r>
          </w:p>
        </w:tc>
        <w:tc>
          <w:tcPr>
            <w:tcW w:w="833" w:type="pct"/>
            <w:shd w:val="clear" w:color="auto" w:fill="auto"/>
            <w:vAlign w:val="center"/>
            <w:hideMark/>
          </w:tcPr>
          <w:p w14:paraId="543E8CC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дня выплаты заработной платы</w:t>
            </w:r>
          </w:p>
        </w:tc>
      </w:tr>
      <w:tr w:rsidR="005A705B" w:rsidRPr="003D0BB9" w14:paraId="0D826452" w14:textId="77777777" w:rsidTr="00DF6D21">
        <w:trPr>
          <w:trHeight w:val="20"/>
        </w:trPr>
        <w:tc>
          <w:tcPr>
            <w:tcW w:w="198" w:type="pct"/>
            <w:vMerge/>
            <w:shd w:val="clear" w:color="auto" w:fill="auto"/>
            <w:noWrap/>
            <w:vAlign w:val="center"/>
          </w:tcPr>
          <w:p w14:paraId="07FF0E6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ED773D5"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0A838EF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Перечисление заработной платы</w:t>
            </w:r>
          </w:p>
        </w:tc>
        <w:tc>
          <w:tcPr>
            <w:tcW w:w="535" w:type="pct"/>
            <w:shd w:val="clear" w:color="auto" w:fill="auto"/>
            <w:vAlign w:val="center"/>
            <w:hideMark/>
          </w:tcPr>
          <w:p w14:paraId="74116D3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5B984AC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7C7A505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Платежная ведомость</w:t>
            </w:r>
          </w:p>
        </w:tc>
        <w:tc>
          <w:tcPr>
            <w:tcW w:w="833" w:type="pct"/>
            <w:shd w:val="clear" w:color="auto" w:fill="auto"/>
            <w:vAlign w:val="center"/>
            <w:hideMark/>
          </w:tcPr>
          <w:p w14:paraId="7B6930C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сроки, установленные ЛНА Заказчика</w:t>
            </w:r>
          </w:p>
        </w:tc>
      </w:tr>
      <w:tr w:rsidR="005A705B" w:rsidRPr="003D0BB9" w14:paraId="62478538" w14:textId="77777777" w:rsidTr="00DF6D21">
        <w:trPr>
          <w:trHeight w:val="20"/>
        </w:trPr>
        <w:tc>
          <w:tcPr>
            <w:tcW w:w="198" w:type="pct"/>
            <w:vMerge/>
            <w:shd w:val="clear" w:color="auto" w:fill="auto"/>
            <w:noWrap/>
            <w:vAlign w:val="center"/>
          </w:tcPr>
          <w:p w14:paraId="5E4F5FA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615568C"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1BA5FA4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Перечисление налогов, страховых взносов (формирование/проверка)</w:t>
            </w:r>
          </w:p>
        </w:tc>
        <w:tc>
          <w:tcPr>
            <w:tcW w:w="535" w:type="pct"/>
            <w:shd w:val="clear" w:color="auto" w:fill="auto"/>
            <w:vAlign w:val="center"/>
            <w:hideMark/>
          </w:tcPr>
          <w:p w14:paraId="497F18D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2BE98A1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39624EF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Уведомление</w:t>
            </w:r>
          </w:p>
        </w:tc>
        <w:tc>
          <w:tcPr>
            <w:tcW w:w="833" w:type="pct"/>
            <w:shd w:val="clear" w:color="auto" w:fill="auto"/>
            <w:vAlign w:val="center"/>
            <w:hideMark/>
          </w:tcPr>
          <w:p w14:paraId="0B7D558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25 числа месяца, следующим за отчетным</w:t>
            </w:r>
          </w:p>
        </w:tc>
      </w:tr>
      <w:tr w:rsidR="005A705B" w:rsidRPr="003D0BB9" w14:paraId="14B1D09F" w14:textId="77777777" w:rsidTr="00DF6D21">
        <w:trPr>
          <w:trHeight w:val="20"/>
        </w:trPr>
        <w:tc>
          <w:tcPr>
            <w:tcW w:w="198" w:type="pct"/>
            <w:vMerge/>
            <w:shd w:val="clear" w:color="auto" w:fill="auto"/>
            <w:noWrap/>
            <w:vAlign w:val="center"/>
          </w:tcPr>
          <w:p w14:paraId="6CCE995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CDEBE2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1831ED0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Перечисление налогов, страховых взносов (формирование/проверка) – отправка по ЭДО</w:t>
            </w:r>
          </w:p>
        </w:tc>
        <w:tc>
          <w:tcPr>
            <w:tcW w:w="535" w:type="pct"/>
            <w:shd w:val="clear" w:color="auto" w:fill="auto"/>
            <w:vAlign w:val="center"/>
          </w:tcPr>
          <w:p w14:paraId="4E601AD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57F25B0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079B333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Уведомление</w:t>
            </w:r>
          </w:p>
        </w:tc>
        <w:tc>
          <w:tcPr>
            <w:tcW w:w="833" w:type="pct"/>
            <w:shd w:val="clear" w:color="auto" w:fill="auto"/>
            <w:vAlign w:val="center"/>
          </w:tcPr>
          <w:p w14:paraId="6807F79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25 числа месяца, следующим за отчетным</w:t>
            </w:r>
          </w:p>
        </w:tc>
      </w:tr>
      <w:tr w:rsidR="005A705B" w:rsidRPr="003D0BB9" w14:paraId="59EDBF43" w14:textId="77777777" w:rsidTr="00DF6D21">
        <w:trPr>
          <w:trHeight w:val="20"/>
        </w:trPr>
        <w:tc>
          <w:tcPr>
            <w:tcW w:w="198" w:type="pct"/>
            <w:vMerge w:val="restart"/>
            <w:shd w:val="clear" w:color="auto" w:fill="auto"/>
            <w:noWrap/>
            <w:vAlign w:val="center"/>
          </w:tcPr>
          <w:p w14:paraId="049D0DC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3.2.</w:t>
            </w:r>
          </w:p>
        </w:tc>
        <w:tc>
          <w:tcPr>
            <w:tcW w:w="822" w:type="pct"/>
            <w:vMerge w:val="restart"/>
            <w:shd w:val="clear" w:color="auto" w:fill="auto"/>
            <w:vAlign w:val="center"/>
          </w:tcPr>
          <w:p w14:paraId="1827212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Расчет заработной платы и налогов на нее работника при увольнении</w:t>
            </w:r>
          </w:p>
          <w:p w14:paraId="302EB68C"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hideMark/>
          </w:tcPr>
          <w:p w14:paraId="0B1DDE3F"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(Приказ на увольнение)</w:t>
            </w:r>
          </w:p>
        </w:tc>
        <w:tc>
          <w:tcPr>
            <w:tcW w:w="535" w:type="pct"/>
            <w:shd w:val="clear" w:color="auto" w:fill="auto"/>
            <w:hideMark/>
          </w:tcPr>
          <w:p w14:paraId="13E3D20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hideMark/>
          </w:tcPr>
          <w:p w14:paraId="25FC564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 </w:t>
            </w:r>
          </w:p>
        </w:tc>
        <w:tc>
          <w:tcPr>
            <w:tcW w:w="759" w:type="pct"/>
            <w:shd w:val="clear" w:color="auto" w:fill="auto"/>
            <w:hideMark/>
          </w:tcPr>
          <w:p w14:paraId="5C8649B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на увольнение</w:t>
            </w:r>
          </w:p>
        </w:tc>
        <w:tc>
          <w:tcPr>
            <w:tcW w:w="833" w:type="pct"/>
            <w:shd w:val="clear" w:color="auto" w:fill="auto"/>
            <w:hideMark/>
          </w:tcPr>
          <w:p w14:paraId="26C7CC1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увольнения, не позднее 11 часов мск</w:t>
            </w:r>
          </w:p>
        </w:tc>
      </w:tr>
      <w:tr w:rsidR="005A705B" w:rsidRPr="003D0BB9" w14:paraId="131F0F78" w14:textId="77777777" w:rsidTr="00DF6D21">
        <w:trPr>
          <w:trHeight w:val="20"/>
        </w:trPr>
        <w:tc>
          <w:tcPr>
            <w:tcW w:w="198" w:type="pct"/>
            <w:vMerge/>
            <w:shd w:val="clear" w:color="auto" w:fill="auto"/>
            <w:noWrap/>
            <w:vAlign w:val="center"/>
          </w:tcPr>
          <w:p w14:paraId="10CF4190"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7A12EB1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42D1603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 (Табель учета рабочего времени)</w:t>
            </w:r>
          </w:p>
        </w:tc>
        <w:tc>
          <w:tcPr>
            <w:tcW w:w="535" w:type="pct"/>
            <w:shd w:val="clear" w:color="auto" w:fill="auto"/>
            <w:vAlign w:val="center"/>
          </w:tcPr>
          <w:p w14:paraId="75641070"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1AD7945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tcPr>
          <w:p w14:paraId="5B61DC8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Табель учета рабочего времени</w:t>
            </w:r>
          </w:p>
        </w:tc>
        <w:tc>
          <w:tcPr>
            <w:tcW w:w="833" w:type="pct"/>
            <w:shd w:val="clear" w:color="auto" w:fill="auto"/>
            <w:vAlign w:val="center"/>
          </w:tcPr>
          <w:p w14:paraId="5456704D"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увольнения, не позднее 11 часов мск</w:t>
            </w:r>
          </w:p>
        </w:tc>
      </w:tr>
      <w:tr w:rsidR="005A705B" w:rsidRPr="003D0BB9" w14:paraId="3B91AA1D" w14:textId="77777777" w:rsidTr="00DF6D21">
        <w:trPr>
          <w:trHeight w:val="126"/>
        </w:trPr>
        <w:tc>
          <w:tcPr>
            <w:tcW w:w="198" w:type="pct"/>
            <w:vMerge/>
            <w:shd w:val="clear" w:color="auto" w:fill="auto"/>
            <w:noWrap/>
            <w:vAlign w:val="center"/>
          </w:tcPr>
          <w:p w14:paraId="29A12BB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717AD8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5268F2E7"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Проверка наличия задолженностей за сотрудником</w:t>
            </w:r>
          </w:p>
        </w:tc>
        <w:tc>
          <w:tcPr>
            <w:tcW w:w="535" w:type="pct"/>
            <w:shd w:val="clear" w:color="auto" w:fill="auto"/>
            <w:vAlign w:val="center"/>
          </w:tcPr>
          <w:p w14:paraId="1F3B601C"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43E2E3F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72516E9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Отметки в обходном листе в Задании в Битрикс24</w:t>
            </w:r>
          </w:p>
        </w:tc>
        <w:tc>
          <w:tcPr>
            <w:tcW w:w="833" w:type="pct"/>
            <w:shd w:val="clear" w:color="auto" w:fill="auto"/>
            <w:vAlign w:val="center"/>
          </w:tcPr>
          <w:p w14:paraId="390CCFE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увольнения, не позднее 11 часов мск</w:t>
            </w:r>
          </w:p>
        </w:tc>
      </w:tr>
      <w:tr w:rsidR="005A705B" w:rsidRPr="003D0BB9" w14:paraId="243F076F" w14:textId="77777777" w:rsidTr="00DF6D21">
        <w:trPr>
          <w:trHeight w:val="20"/>
        </w:trPr>
        <w:tc>
          <w:tcPr>
            <w:tcW w:w="198" w:type="pct"/>
            <w:vMerge/>
            <w:shd w:val="clear" w:color="auto" w:fill="auto"/>
            <w:noWrap/>
            <w:vAlign w:val="center"/>
          </w:tcPr>
          <w:p w14:paraId="5E37ED6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29B849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339D46B"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Начисление заработной платы и налогов на нее</w:t>
            </w:r>
          </w:p>
        </w:tc>
        <w:tc>
          <w:tcPr>
            <w:tcW w:w="535" w:type="pct"/>
            <w:shd w:val="clear" w:color="auto" w:fill="auto"/>
            <w:vAlign w:val="center"/>
            <w:hideMark/>
          </w:tcPr>
          <w:p w14:paraId="1C96DE9F"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62E733C1"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5AB9639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Расчет</w:t>
            </w:r>
          </w:p>
        </w:tc>
        <w:tc>
          <w:tcPr>
            <w:tcW w:w="833" w:type="pct"/>
            <w:shd w:val="clear" w:color="auto" w:fill="auto"/>
            <w:vAlign w:val="center"/>
            <w:hideMark/>
          </w:tcPr>
          <w:p w14:paraId="152E174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увольнения, не позднее 13 часов мск</w:t>
            </w:r>
          </w:p>
        </w:tc>
      </w:tr>
      <w:tr w:rsidR="005A705B" w:rsidRPr="003D0BB9" w14:paraId="522276C5" w14:textId="77777777" w:rsidTr="00DF6D21">
        <w:trPr>
          <w:trHeight w:val="20"/>
        </w:trPr>
        <w:tc>
          <w:tcPr>
            <w:tcW w:w="198" w:type="pct"/>
            <w:vMerge/>
            <w:shd w:val="clear" w:color="auto" w:fill="auto"/>
            <w:noWrap/>
            <w:vAlign w:val="center"/>
          </w:tcPr>
          <w:p w14:paraId="210CF99A"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09D05F5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19E650A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платежного поручения</w:t>
            </w:r>
          </w:p>
        </w:tc>
        <w:tc>
          <w:tcPr>
            <w:tcW w:w="535" w:type="pct"/>
            <w:shd w:val="clear" w:color="auto" w:fill="auto"/>
            <w:vAlign w:val="center"/>
          </w:tcPr>
          <w:p w14:paraId="33B07AB9"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1460C83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tcPr>
          <w:p w14:paraId="5FED20D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Платежная ведомость</w:t>
            </w:r>
          </w:p>
        </w:tc>
        <w:tc>
          <w:tcPr>
            <w:tcW w:w="833" w:type="pct"/>
            <w:shd w:val="clear" w:color="auto" w:fill="auto"/>
            <w:vAlign w:val="center"/>
          </w:tcPr>
          <w:p w14:paraId="2710FF6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увольнения, не позднее 11 часов мск</w:t>
            </w:r>
          </w:p>
        </w:tc>
      </w:tr>
      <w:tr w:rsidR="005A705B" w:rsidRPr="003D0BB9" w14:paraId="51DB3A97" w14:textId="77777777" w:rsidTr="00DF6D21">
        <w:trPr>
          <w:trHeight w:val="20"/>
        </w:trPr>
        <w:tc>
          <w:tcPr>
            <w:tcW w:w="198" w:type="pct"/>
            <w:vMerge/>
            <w:shd w:val="clear" w:color="auto" w:fill="auto"/>
            <w:noWrap/>
            <w:vAlign w:val="center"/>
          </w:tcPr>
          <w:p w14:paraId="0F333C6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BA23223"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586A2AF3"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Перечисление заработной платы</w:t>
            </w:r>
          </w:p>
        </w:tc>
        <w:tc>
          <w:tcPr>
            <w:tcW w:w="535" w:type="pct"/>
            <w:shd w:val="clear" w:color="auto" w:fill="auto"/>
            <w:vAlign w:val="center"/>
            <w:hideMark/>
          </w:tcPr>
          <w:p w14:paraId="7BFE9BF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71B358C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0862C8A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Платежная ведомость (подписание и отправка)</w:t>
            </w:r>
          </w:p>
        </w:tc>
        <w:tc>
          <w:tcPr>
            <w:tcW w:w="833" w:type="pct"/>
            <w:shd w:val="clear" w:color="auto" w:fill="auto"/>
            <w:vAlign w:val="center"/>
            <w:hideMark/>
          </w:tcPr>
          <w:p w14:paraId="50B8853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день увольнения</w:t>
            </w:r>
          </w:p>
        </w:tc>
      </w:tr>
      <w:tr w:rsidR="005A705B" w:rsidRPr="003D0BB9" w14:paraId="1EDB7121" w14:textId="77777777" w:rsidTr="00DF6D21">
        <w:trPr>
          <w:trHeight w:val="20"/>
        </w:trPr>
        <w:tc>
          <w:tcPr>
            <w:tcW w:w="198" w:type="pct"/>
            <w:vMerge w:val="restart"/>
            <w:shd w:val="clear" w:color="auto" w:fill="auto"/>
            <w:noWrap/>
            <w:vAlign w:val="center"/>
          </w:tcPr>
          <w:p w14:paraId="626381C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3.3.</w:t>
            </w:r>
          </w:p>
        </w:tc>
        <w:tc>
          <w:tcPr>
            <w:tcW w:w="822" w:type="pct"/>
            <w:vMerge w:val="restart"/>
            <w:shd w:val="clear" w:color="auto" w:fill="auto"/>
            <w:vAlign w:val="center"/>
          </w:tcPr>
          <w:p w14:paraId="1E75AD38"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Расчет листа временной нетрудоспособности работника</w:t>
            </w:r>
          </w:p>
        </w:tc>
        <w:tc>
          <w:tcPr>
            <w:tcW w:w="1363" w:type="pct"/>
            <w:shd w:val="clear" w:color="auto" w:fill="auto"/>
            <w:vAlign w:val="center"/>
            <w:hideMark/>
          </w:tcPr>
          <w:p w14:paraId="23830A9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Выгрузка листа нетрудоспособности работника</w:t>
            </w:r>
          </w:p>
        </w:tc>
        <w:tc>
          <w:tcPr>
            <w:tcW w:w="535" w:type="pct"/>
            <w:shd w:val="clear" w:color="auto" w:fill="auto"/>
            <w:vAlign w:val="center"/>
            <w:hideMark/>
          </w:tcPr>
          <w:p w14:paraId="753A4D7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58BAF62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1781C58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Электронный лист временной нетрудоспособности</w:t>
            </w:r>
          </w:p>
        </w:tc>
        <w:tc>
          <w:tcPr>
            <w:tcW w:w="833" w:type="pct"/>
            <w:shd w:val="clear" w:color="auto" w:fill="auto"/>
            <w:vAlign w:val="center"/>
            <w:hideMark/>
          </w:tcPr>
          <w:p w14:paraId="6883AEF2" w14:textId="77777777" w:rsidR="005A705B" w:rsidRPr="003D0BB9" w:rsidRDefault="005A705B" w:rsidP="003E0AF9">
            <w:pPr>
              <w:spacing w:after="0" w:line="240" w:lineRule="auto"/>
              <w:rPr>
                <w:rFonts w:ascii="Times New Roman" w:eastAsia="Times New Roman" w:hAnsi="Times New Roman" w:cs="Times New Roman"/>
                <w:strike/>
                <w:sz w:val="18"/>
                <w:szCs w:val="18"/>
                <w:lang w:eastAsia="ru-RU"/>
              </w:rPr>
            </w:pPr>
            <w:r w:rsidRPr="003D0BB9">
              <w:rPr>
                <w:rFonts w:ascii="Times New Roman" w:eastAsia="Times New Roman" w:hAnsi="Times New Roman" w:cs="Times New Roman"/>
                <w:sz w:val="18"/>
                <w:szCs w:val="18"/>
                <w:lang w:eastAsia="ru-RU"/>
              </w:rPr>
              <w:t>Ежедневно</w:t>
            </w:r>
          </w:p>
        </w:tc>
      </w:tr>
      <w:tr w:rsidR="005A705B" w:rsidRPr="003D0BB9" w14:paraId="334A79C2" w14:textId="77777777" w:rsidTr="00DF6D21">
        <w:trPr>
          <w:trHeight w:val="20"/>
        </w:trPr>
        <w:tc>
          <w:tcPr>
            <w:tcW w:w="198" w:type="pct"/>
            <w:vMerge/>
            <w:shd w:val="clear" w:color="auto" w:fill="auto"/>
            <w:noWrap/>
            <w:vAlign w:val="center"/>
          </w:tcPr>
          <w:p w14:paraId="638FB21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AAFF18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6AD275D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Направление данных в ФСС</w:t>
            </w:r>
          </w:p>
        </w:tc>
        <w:tc>
          <w:tcPr>
            <w:tcW w:w="535" w:type="pct"/>
            <w:shd w:val="clear" w:color="auto" w:fill="auto"/>
            <w:vAlign w:val="center"/>
            <w:hideMark/>
          </w:tcPr>
          <w:p w14:paraId="27001EE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4AAEAE1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2A59228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Направленные в ФСС данные с отметкой о передаче</w:t>
            </w:r>
          </w:p>
        </w:tc>
        <w:tc>
          <w:tcPr>
            <w:tcW w:w="833" w:type="pct"/>
            <w:shd w:val="clear" w:color="auto" w:fill="auto"/>
            <w:vAlign w:val="center"/>
            <w:hideMark/>
          </w:tcPr>
          <w:p w14:paraId="388DCEF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2 рабочих дней с момента загрузки листа временной нетрудоспособности в систему</w:t>
            </w:r>
          </w:p>
        </w:tc>
      </w:tr>
      <w:tr w:rsidR="005A705B" w:rsidRPr="003D0BB9" w14:paraId="327C2A81" w14:textId="77777777" w:rsidTr="00DF6D21">
        <w:trPr>
          <w:trHeight w:val="20"/>
        </w:trPr>
        <w:tc>
          <w:tcPr>
            <w:tcW w:w="198" w:type="pct"/>
            <w:vMerge/>
            <w:shd w:val="clear" w:color="auto" w:fill="auto"/>
            <w:noWrap/>
            <w:vAlign w:val="center"/>
          </w:tcPr>
          <w:p w14:paraId="4B2DC3A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35B76550"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57B675C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Выплата работнику за первые 3 дня временной нетрудоспособности</w:t>
            </w:r>
          </w:p>
        </w:tc>
        <w:tc>
          <w:tcPr>
            <w:tcW w:w="535" w:type="pct"/>
            <w:shd w:val="clear" w:color="auto" w:fill="auto"/>
            <w:vAlign w:val="center"/>
            <w:hideMark/>
          </w:tcPr>
          <w:p w14:paraId="0DD0D9E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2043B2B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602B8A0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Расчетная ведомость и платежная ведомость</w:t>
            </w:r>
          </w:p>
        </w:tc>
        <w:tc>
          <w:tcPr>
            <w:tcW w:w="833" w:type="pct"/>
            <w:shd w:val="clear" w:color="auto" w:fill="auto"/>
            <w:vAlign w:val="center"/>
            <w:hideMark/>
          </w:tcPr>
          <w:p w14:paraId="015B9BF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ближайшую выплату заработной платы</w:t>
            </w:r>
          </w:p>
        </w:tc>
      </w:tr>
      <w:tr w:rsidR="005A705B" w:rsidRPr="003D0BB9" w14:paraId="766B3357" w14:textId="77777777" w:rsidTr="00DF6D21">
        <w:trPr>
          <w:trHeight w:val="20"/>
        </w:trPr>
        <w:tc>
          <w:tcPr>
            <w:tcW w:w="198" w:type="pct"/>
            <w:vMerge/>
            <w:shd w:val="clear" w:color="auto" w:fill="auto"/>
            <w:noWrap/>
            <w:vAlign w:val="center"/>
          </w:tcPr>
          <w:p w14:paraId="6077586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5D883077"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CB825BD"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Перечисление расчета по листу временной нетрудоспособности</w:t>
            </w:r>
          </w:p>
        </w:tc>
        <w:tc>
          <w:tcPr>
            <w:tcW w:w="535" w:type="pct"/>
            <w:shd w:val="clear" w:color="auto" w:fill="auto"/>
            <w:vAlign w:val="center"/>
            <w:hideMark/>
          </w:tcPr>
          <w:p w14:paraId="4F8C9BB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603E0C4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4769C8F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Платежная ведомость</w:t>
            </w:r>
          </w:p>
        </w:tc>
        <w:tc>
          <w:tcPr>
            <w:tcW w:w="833" w:type="pct"/>
            <w:shd w:val="clear" w:color="auto" w:fill="auto"/>
            <w:vAlign w:val="center"/>
            <w:hideMark/>
          </w:tcPr>
          <w:p w14:paraId="4050CA3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ближайшую выплату заработной платы</w:t>
            </w:r>
          </w:p>
        </w:tc>
      </w:tr>
      <w:tr w:rsidR="005A705B" w:rsidRPr="003D0BB9" w14:paraId="1D490E10" w14:textId="77777777" w:rsidTr="00DF6D21">
        <w:trPr>
          <w:trHeight w:val="20"/>
        </w:trPr>
        <w:tc>
          <w:tcPr>
            <w:tcW w:w="198" w:type="pct"/>
            <w:vMerge w:val="restart"/>
            <w:shd w:val="clear" w:color="auto" w:fill="auto"/>
            <w:noWrap/>
            <w:vAlign w:val="center"/>
            <w:hideMark/>
          </w:tcPr>
          <w:p w14:paraId="099D7EC1"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3.4.</w:t>
            </w:r>
          </w:p>
        </w:tc>
        <w:tc>
          <w:tcPr>
            <w:tcW w:w="822" w:type="pct"/>
            <w:vMerge w:val="restart"/>
            <w:shd w:val="clear" w:color="auto" w:fill="auto"/>
            <w:vAlign w:val="center"/>
            <w:hideMark/>
          </w:tcPr>
          <w:p w14:paraId="7A14662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Расчет отпускных</w:t>
            </w:r>
          </w:p>
        </w:tc>
        <w:tc>
          <w:tcPr>
            <w:tcW w:w="1363" w:type="pct"/>
            <w:shd w:val="clear" w:color="auto" w:fill="auto"/>
            <w:vAlign w:val="center"/>
            <w:hideMark/>
          </w:tcPr>
          <w:p w14:paraId="7BA1227D"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Предоставление первичных документов</w:t>
            </w:r>
          </w:p>
        </w:tc>
        <w:tc>
          <w:tcPr>
            <w:tcW w:w="535" w:type="pct"/>
            <w:shd w:val="clear" w:color="auto" w:fill="auto"/>
            <w:vAlign w:val="center"/>
            <w:hideMark/>
          </w:tcPr>
          <w:p w14:paraId="6FB51AB4"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11CE70F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37D16EA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Приказ на отпуск</w:t>
            </w:r>
          </w:p>
        </w:tc>
        <w:tc>
          <w:tcPr>
            <w:tcW w:w="833" w:type="pct"/>
            <w:shd w:val="clear" w:color="auto" w:fill="auto"/>
            <w:vAlign w:val="center"/>
            <w:hideMark/>
          </w:tcPr>
          <w:p w14:paraId="788EE73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5-ти рабочих дней до начала отпуска</w:t>
            </w:r>
          </w:p>
        </w:tc>
      </w:tr>
      <w:tr w:rsidR="005A705B" w:rsidRPr="003D0BB9" w14:paraId="746FAD7F" w14:textId="77777777" w:rsidTr="00DF6D21">
        <w:trPr>
          <w:trHeight w:val="20"/>
        </w:trPr>
        <w:tc>
          <w:tcPr>
            <w:tcW w:w="198" w:type="pct"/>
            <w:vMerge/>
            <w:shd w:val="clear" w:color="auto" w:fill="auto"/>
            <w:noWrap/>
            <w:vAlign w:val="center"/>
          </w:tcPr>
          <w:p w14:paraId="16AD30A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0D2FB93B"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7AE1C201"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Расчет отпускных</w:t>
            </w:r>
          </w:p>
        </w:tc>
        <w:tc>
          <w:tcPr>
            <w:tcW w:w="535" w:type="pct"/>
            <w:shd w:val="clear" w:color="auto" w:fill="auto"/>
            <w:vAlign w:val="center"/>
            <w:hideMark/>
          </w:tcPr>
          <w:p w14:paraId="41DC9BB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474DD4E7"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0FED8893"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Платежная ведомость</w:t>
            </w:r>
          </w:p>
        </w:tc>
        <w:tc>
          <w:tcPr>
            <w:tcW w:w="833" w:type="pct"/>
            <w:shd w:val="clear" w:color="auto" w:fill="auto"/>
            <w:vAlign w:val="center"/>
            <w:hideMark/>
          </w:tcPr>
          <w:p w14:paraId="269D1D09"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4-х рабочих дней до начала отпуска</w:t>
            </w:r>
          </w:p>
        </w:tc>
      </w:tr>
      <w:tr w:rsidR="005A705B" w:rsidRPr="003D0BB9" w14:paraId="3C497AB9" w14:textId="77777777" w:rsidTr="00DF6D21">
        <w:trPr>
          <w:trHeight w:val="20"/>
        </w:trPr>
        <w:tc>
          <w:tcPr>
            <w:tcW w:w="198" w:type="pct"/>
            <w:vMerge/>
            <w:shd w:val="clear" w:color="auto" w:fill="auto"/>
            <w:noWrap/>
            <w:vAlign w:val="center"/>
          </w:tcPr>
          <w:p w14:paraId="7B5FC90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24B14241"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3F47908E"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Перечисление отпускных</w:t>
            </w:r>
          </w:p>
        </w:tc>
        <w:tc>
          <w:tcPr>
            <w:tcW w:w="535" w:type="pct"/>
            <w:shd w:val="clear" w:color="auto" w:fill="auto"/>
            <w:vAlign w:val="center"/>
            <w:hideMark/>
          </w:tcPr>
          <w:p w14:paraId="3781625D"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79A76E4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273DF06F"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Платежная ведомость</w:t>
            </w:r>
          </w:p>
        </w:tc>
        <w:tc>
          <w:tcPr>
            <w:tcW w:w="833" w:type="pct"/>
            <w:shd w:val="clear" w:color="auto" w:fill="auto"/>
            <w:vAlign w:val="center"/>
            <w:hideMark/>
          </w:tcPr>
          <w:p w14:paraId="0E3DA1F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Не позднее 3-х рабочих дней до начала отпуска. </w:t>
            </w:r>
          </w:p>
          <w:p w14:paraId="6D7BAA84"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решению Заказчика допускается перечисление позднее 3-х дней, при этом Исполнитель ответственности за нарушение сроков не несет.</w:t>
            </w:r>
          </w:p>
        </w:tc>
      </w:tr>
      <w:tr w:rsidR="005A705B" w:rsidRPr="003D0BB9" w14:paraId="7BABE18E" w14:textId="77777777" w:rsidTr="00DF6D21">
        <w:trPr>
          <w:trHeight w:val="20"/>
        </w:trPr>
        <w:tc>
          <w:tcPr>
            <w:tcW w:w="198" w:type="pct"/>
            <w:vMerge/>
            <w:shd w:val="clear" w:color="auto" w:fill="auto"/>
            <w:noWrap/>
            <w:vAlign w:val="center"/>
          </w:tcPr>
          <w:p w14:paraId="69F5CCE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15C338A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7D620E80"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Формирование задания</w:t>
            </w:r>
          </w:p>
        </w:tc>
        <w:tc>
          <w:tcPr>
            <w:tcW w:w="535" w:type="pct"/>
            <w:shd w:val="clear" w:color="auto" w:fill="auto"/>
            <w:vAlign w:val="center"/>
            <w:hideMark/>
          </w:tcPr>
          <w:p w14:paraId="35D3338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490" w:type="pct"/>
            <w:shd w:val="clear" w:color="auto" w:fill="auto"/>
            <w:vAlign w:val="center"/>
            <w:hideMark/>
          </w:tcPr>
          <w:p w14:paraId="026D3CD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hideMark/>
          </w:tcPr>
          <w:p w14:paraId="33C368FC"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w:t>
            </w:r>
          </w:p>
        </w:tc>
        <w:tc>
          <w:tcPr>
            <w:tcW w:w="833" w:type="pct"/>
            <w:shd w:val="clear" w:color="auto" w:fill="auto"/>
            <w:vAlign w:val="center"/>
            <w:hideMark/>
          </w:tcPr>
          <w:p w14:paraId="6A9F487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 поступлении запросов от сотрудников</w:t>
            </w:r>
          </w:p>
        </w:tc>
      </w:tr>
      <w:tr w:rsidR="005A705B" w:rsidRPr="003D0BB9" w14:paraId="5E38E043" w14:textId="77777777" w:rsidTr="00DF6D21">
        <w:trPr>
          <w:trHeight w:val="20"/>
        </w:trPr>
        <w:tc>
          <w:tcPr>
            <w:tcW w:w="198" w:type="pct"/>
            <w:vMerge w:val="restart"/>
            <w:shd w:val="clear" w:color="auto" w:fill="auto"/>
            <w:noWrap/>
            <w:vAlign w:val="center"/>
            <w:hideMark/>
          </w:tcPr>
          <w:p w14:paraId="0BF90D1C"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3.5.</w:t>
            </w:r>
          </w:p>
          <w:p w14:paraId="6C789CD9"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val="restart"/>
            <w:shd w:val="clear" w:color="auto" w:fill="auto"/>
            <w:vAlign w:val="center"/>
            <w:hideMark/>
          </w:tcPr>
          <w:p w14:paraId="6A261B14"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Справки о заработной плате</w:t>
            </w:r>
          </w:p>
          <w:p w14:paraId="52E9BDFC"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noWrap/>
            <w:vAlign w:val="center"/>
          </w:tcPr>
          <w:p w14:paraId="6C2A3FB7"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Заявление/Задание на оформление справки</w:t>
            </w:r>
          </w:p>
        </w:tc>
        <w:tc>
          <w:tcPr>
            <w:tcW w:w="535" w:type="pct"/>
            <w:shd w:val="clear" w:color="auto" w:fill="auto"/>
            <w:vAlign w:val="center"/>
          </w:tcPr>
          <w:p w14:paraId="2BDB4126"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155F176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7C11F15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Задание в Битрикс24</w:t>
            </w:r>
          </w:p>
        </w:tc>
        <w:tc>
          <w:tcPr>
            <w:tcW w:w="833" w:type="pct"/>
            <w:shd w:val="clear" w:color="auto" w:fill="auto"/>
            <w:vAlign w:val="center"/>
          </w:tcPr>
          <w:p w14:paraId="57652492"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5DBBF906" w14:textId="77777777" w:rsidTr="00DF6D21">
        <w:trPr>
          <w:trHeight w:val="20"/>
        </w:trPr>
        <w:tc>
          <w:tcPr>
            <w:tcW w:w="198" w:type="pct"/>
            <w:vMerge/>
            <w:shd w:val="clear" w:color="auto" w:fill="auto"/>
            <w:noWrap/>
            <w:vAlign w:val="center"/>
          </w:tcPr>
          <w:p w14:paraId="47004168"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FDA0F2A"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noWrap/>
            <w:vAlign w:val="center"/>
          </w:tcPr>
          <w:p w14:paraId="1B84BD0A" w14:textId="77777777" w:rsidR="005A705B" w:rsidRPr="003D0BB9" w:rsidRDefault="005A705B" w:rsidP="003E0AF9">
            <w:pPr>
              <w:spacing w:after="0" w:line="240" w:lineRule="auto"/>
              <w:jc w:val="both"/>
              <w:rPr>
                <w:rFonts w:ascii="Times New Roman" w:eastAsia="Times New Roman" w:hAnsi="Times New Roman" w:cs="Times New Roman"/>
                <w:strike/>
                <w:sz w:val="18"/>
                <w:szCs w:val="18"/>
                <w:lang w:eastAsia="ru-RU"/>
              </w:rPr>
            </w:pPr>
            <w:r w:rsidRPr="003D0BB9">
              <w:rPr>
                <w:rFonts w:ascii="Times New Roman" w:eastAsia="Times New Roman" w:hAnsi="Times New Roman" w:cs="Times New Roman"/>
                <w:sz w:val="18"/>
                <w:szCs w:val="18"/>
                <w:lang w:eastAsia="ru-RU"/>
              </w:rPr>
              <w:t xml:space="preserve">Формирование и выдача справок </w:t>
            </w:r>
          </w:p>
        </w:tc>
        <w:tc>
          <w:tcPr>
            <w:tcW w:w="535" w:type="pct"/>
            <w:shd w:val="clear" w:color="auto" w:fill="auto"/>
            <w:vAlign w:val="center"/>
          </w:tcPr>
          <w:p w14:paraId="4E54E8FF" w14:textId="77777777" w:rsidR="005A705B" w:rsidRPr="003D0BB9" w:rsidRDefault="005A705B" w:rsidP="003E0AF9">
            <w:pPr>
              <w:spacing w:after="0" w:line="240" w:lineRule="auto"/>
              <w:jc w:val="center"/>
              <w:rPr>
                <w:rFonts w:ascii="Times New Roman" w:eastAsia="Times New Roman" w:hAnsi="Times New Roman" w:cs="Times New Roman"/>
                <w:b/>
                <w:bCs/>
                <w:strike/>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2A7B599A" w14:textId="77777777" w:rsidR="005A705B" w:rsidRPr="003D0BB9" w:rsidRDefault="005A705B" w:rsidP="003E0AF9">
            <w:pPr>
              <w:spacing w:after="0" w:line="240" w:lineRule="auto"/>
              <w:jc w:val="center"/>
              <w:rPr>
                <w:rFonts w:ascii="Times New Roman" w:eastAsia="Times New Roman" w:hAnsi="Times New Roman" w:cs="Times New Roman"/>
                <w:b/>
                <w:bCs/>
                <w:strike/>
                <w:sz w:val="18"/>
                <w:szCs w:val="18"/>
                <w:lang w:eastAsia="ru-RU"/>
              </w:rPr>
            </w:pPr>
            <w:r w:rsidRPr="003D0BB9">
              <w:rPr>
                <w:rFonts w:ascii="Times New Roman" w:eastAsia="Times New Roman" w:hAnsi="Times New Roman" w:cs="Times New Roman"/>
                <w:sz w:val="18"/>
                <w:szCs w:val="18"/>
                <w:lang w:eastAsia="ru-RU"/>
              </w:rPr>
              <w:t> </w:t>
            </w:r>
          </w:p>
        </w:tc>
        <w:tc>
          <w:tcPr>
            <w:tcW w:w="759" w:type="pct"/>
            <w:shd w:val="clear" w:color="auto" w:fill="auto"/>
            <w:vAlign w:val="center"/>
          </w:tcPr>
          <w:p w14:paraId="5929300D" w14:textId="77777777" w:rsidR="005A705B" w:rsidRPr="003D0BB9" w:rsidRDefault="005A705B" w:rsidP="003E0AF9">
            <w:pPr>
              <w:spacing w:after="0" w:line="240" w:lineRule="auto"/>
              <w:rPr>
                <w:rFonts w:ascii="Times New Roman" w:eastAsia="Times New Roman" w:hAnsi="Times New Roman" w:cs="Times New Roman"/>
                <w:strike/>
                <w:sz w:val="18"/>
                <w:szCs w:val="18"/>
                <w:lang w:eastAsia="ru-RU"/>
              </w:rPr>
            </w:pPr>
            <w:r w:rsidRPr="003D0BB9">
              <w:rPr>
                <w:rFonts w:ascii="Times New Roman" w:eastAsia="Times New Roman" w:hAnsi="Times New Roman" w:cs="Times New Roman"/>
                <w:sz w:val="18"/>
                <w:szCs w:val="18"/>
                <w:lang w:eastAsia="ru-RU"/>
              </w:rPr>
              <w:t>Справка</w:t>
            </w:r>
          </w:p>
        </w:tc>
        <w:tc>
          <w:tcPr>
            <w:tcW w:w="833" w:type="pct"/>
            <w:shd w:val="clear" w:color="auto" w:fill="auto"/>
            <w:vAlign w:val="center"/>
          </w:tcPr>
          <w:p w14:paraId="1C254B06" w14:textId="77777777" w:rsidR="005A705B" w:rsidRPr="003D0BB9" w:rsidRDefault="005A705B" w:rsidP="003E0AF9">
            <w:pPr>
              <w:spacing w:after="0" w:line="240" w:lineRule="auto"/>
              <w:rPr>
                <w:rFonts w:ascii="Times New Roman" w:eastAsia="Times New Roman" w:hAnsi="Times New Roman" w:cs="Times New Roman"/>
                <w:strike/>
                <w:sz w:val="18"/>
                <w:szCs w:val="18"/>
                <w:lang w:eastAsia="ru-RU"/>
              </w:rPr>
            </w:pPr>
            <w:r w:rsidRPr="003D0BB9">
              <w:rPr>
                <w:rFonts w:ascii="Times New Roman" w:eastAsia="Times New Roman" w:hAnsi="Times New Roman" w:cs="Times New Roman"/>
                <w:sz w:val="18"/>
                <w:szCs w:val="18"/>
                <w:lang w:eastAsia="ru-RU"/>
              </w:rPr>
              <w:t>Не позднее 3-х рабочих дней с момента получения запроса</w:t>
            </w:r>
          </w:p>
        </w:tc>
      </w:tr>
      <w:tr w:rsidR="005A705B" w:rsidRPr="003D0BB9" w14:paraId="2A73DEF2" w14:textId="77777777" w:rsidTr="00DF6D21">
        <w:trPr>
          <w:trHeight w:val="20"/>
        </w:trPr>
        <w:tc>
          <w:tcPr>
            <w:tcW w:w="198" w:type="pct"/>
            <w:vMerge w:val="restart"/>
            <w:shd w:val="clear" w:color="auto" w:fill="auto"/>
            <w:noWrap/>
            <w:vAlign w:val="center"/>
          </w:tcPr>
          <w:p w14:paraId="0F4D3ED6"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3.6</w:t>
            </w:r>
          </w:p>
        </w:tc>
        <w:tc>
          <w:tcPr>
            <w:tcW w:w="822" w:type="pct"/>
            <w:vMerge w:val="restart"/>
            <w:shd w:val="clear" w:color="auto" w:fill="auto"/>
            <w:vAlign w:val="center"/>
          </w:tcPr>
          <w:p w14:paraId="2170618C"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Зарплатные проекты</w:t>
            </w:r>
          </w:p>
        </w:tc>
        <w:tc>
          <w:tcPr>
            <w:tcW w:w="1363" w:type="pct"/>
            <w:shd w:val="clear" w:color="auto" w:fill="auto"/>
            <w:noWrap/>
            <w:vAlign w:val="center"/>
          </w:tcPr>
          <w:p w14:paraId="6F5B0E7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Получение заявления и анкеты работника на прикрепление к зарплатному проекту</w:t>
            </w:r>
          </w:p>
        </w:tc>
        <w:tc>
          <w:tcPr>
            <w:tcW w:w="535" w:type="pct"/>
            <w:shd w:val="clear" w:color="auto" w:fill="auto"/>
            <w:vAlign w:val="center"/>
          </w:tcPr>
          <w:p w14:paraId="13473743"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490" w:type="pct"/>
            <w:shd w:val="clear" w:color="auto" w:fill="auto"/>
            <w:vAlign w:val="center"/>
          </w:tcPr>
          <w:p w14:paraId="2E1FD032"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1582D34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Заявление, анкета</w:t>
            </w:r>
          </w:p>
        </w:tc>
        <w:tc>
          <w:tcPr>
            <w:tcW w:w="833" w:type="pct"/>
            <w:shd w:val="clear" w:color="auto" w:fill="auto"/>
            <w:vAlign w:val="center"/>
          </w:tcPr>
          <w:p w14:paraId="56EF03D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 мере необходимости</w:t>
            </w:r>
          </w:p>
        </w:tc>
      </w:tr>
      <w:tr w:rsidR="005A705B" w:rsidRPr="003D0BB9" w14:paraId="7E9BD749" w14:textId="77777777" w:rsidTr="00DF6D21">
        <w:trPr>
          <w:trHeight w:val="20"/>
        </w:trPr>
        <w:tc>
          <w:tcPr>
            <w:tcW w:w="198" w:type="pct"/>
            <w:vMerge/>
            <w:shd w:val="clear" w:color="auto" w:fill="auto"/>
            <w:noWrap/>
            <w:vAlign w:val="center"/>
          </w:tcPr>
          <w:p w14:paraId="3A3CC374"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823154D"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noWrap/>
            <w:vAlign w:val="center"/>
          </w:tcPr>
          <w:p w14:paraId="04F514DA"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Ввод данных в учетную систему</w:t>
            </w:r>
          </w:p>
        </w:tc>
        <w:tc>
          <w:tcPr>
            <w:tcW w:w="535" w:type="pct"/>
            <w:shd w:val="clear" w:color="auto" w:fill="auto"/>
            <w:vAlign w:val="center"/>
          </w:tcPr>
          <w:p w14:paraId="492D958F"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tcPr>
          <w:p w14:paraId="74CF68C9"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759" w:type="pct"/>
            <w:shd w:val="clear" w:color="auto" w:fill="auto"/>
            <w:vAlign w:val="center"/>
          </w:tcPr>
          <w:p w14:paraId="53F3DF0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Прикрепление счета зп-проекта</w:t>
            </w:r>
          </w:p>
        </w:tc>
        <w:tc>
          <w:tcPr>
            <w:tcW w:w="833" w:type="pct"/>
            <w:shd w:val="clear" w:color="auto" w:fill="auto"/>
            <w:vAlign w:val="center"/>
          </w:tcPr>
          <w:p w14:paraId="4DC0F5A0"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течении 14 календарных дней</w:t>
            </w:r>
          </w:p>
        </w:tc>
      </w:tr>
      <w:tr w:rsidR="005A705B" w:rsidRPr="003D0BB9" w14:paraId="6AEFAFA6" w14:textId="77777777" w:rsidTr="00DF6D21">
        <w:trPr>
          <w:trHeight w:val="870"/>
        </w:trPr>
        <w:tc>
          <w:tcPr>
            <w:tcW w:w="198" w:type="pct"/>
            <w:shd w:val="clear" w:color="auto" w:fill="auto"/>
            <w:noWrap/>
            <w:vAlign w:val="center"/>
          </w:tcPr>
          <w:p w14:paraId="3B9EF56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3.7.</w:t>
            </w:r>
          </w:p>
        </w:tc>
        <w:tc>
          <w:tcPr>
            <w:tcW w:w="822" w:type="pct"/>
            <w:shd w:val="clear" w:color="auto" w:fill="auto"/>
            <w:vAlign w:val="center"/>
          </w:tcPr>
          <w:p w14:paraId="5C38F07E"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Удержания из заработной платы</w:t>
            </w:r>
          </w:p>
        </w:tc>
        <w:tc>
          <w:tcPr>
            <w:tcW w:w="1363" w:type="pct"/>
            <w:shd w:val="clear" w:color="auto" w:fill="auto"/>
            <w:vAlign w:val="center"/>
            <w:hideMark/>
          </w:tcPr>
          <w:p w14:paraId="0F6EF296"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 xml:space="preserve">Проведение удержания из заработной платы сумм, превышающих установленные для работника лимиты расходов. </w:t>
            </w:r>
          </w:p>
        </w:tc>
        <w:tc>
          <w:tcPr>
            <w:tcW w:w="535" w:type="pct"/>
            <w:shd w:val="clear" w:color="auto" w:fill="auto"/>
            <w:vAlign w:val="center"/>
            <w:hideMark/>
          </w:tcPr>
          <w:p w14:paraId="2E5D0BAE"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4295EBFA"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p>
        </w:tc>
        <w:tc>
          <w:tcPr>
            <w:tcW w:w="759" w:type="pct"/>
            <w:shd w:val="clear" w:color="auto" w:fill="auto"/>
            <w:vAlign w:val="center"/>
            <w:hideMark/>
          </w:tcPr>
          <w:p w14:paraId="0C8AA087"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Удержание</w:t>
            </w:r>
          </w:p>
        </w:tc>
        <w:tc>
          <w:tcPr>
            <w:tcW w:w="833" w:type="pct"/>
            <w:shd w:val="clear" w:color="auto" w:fill="auto"/>
            <w:vAlign w:val="center"/>
            <w:hideMark/>
          </w:tcPr>
          <w:p w14:paraId="3D3D123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Удержание производится из заработной платы, начисляемой работнику за второй месяц, следующий за отчетным, а также во время расчёта заработной платы увольняемого работника, при уходе работника в отпуск по беременности и родам/по уходу за ребенком</w:t>
            </w:r>
          </w:p>
        </w:tc>
      </w:tr>
      <w:tr w:rsidR="005A705B" w:rsidRPr="003D0BB9" w14:paraId="4C8C576C" w14:textId="77777777" w:rsidTr="00DF6D21">
        <w:trPr>
          <w:trHeight w:val="135"/>
        </w:trPr>
        <w:tc>
          <w:tcPr>
            <w:tcW w:w="198" w:type="pct"/>
            <w:vMerge w:val="restart"/>
            <w:shd w:val="clear" w:color="auto" w:fill="auto"/>
            <w:noWrap/>
            <w:vAlign w:val="center"/>
          </w:tcPr>
          <w:p w14:paraId="083268F2"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3.8.</w:t>
            </w:r>
          </w:p>
        </w:tc>
        <w:tc>
          <w:tcPr>
            <w:tcW w:w="822" w:type="pct"/>
            <w:vMerge w:val="restart"/>
            <w:shd w:val="clear" w:color="auto" w:fill="auto"/>
            <w:vAlign w:val="center"/>
          </w:tcPr>
          <w:p w14:paraId="10F0C649"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Подготовка статистической отчетности (по заработной плате)</w:t>
            </w:r>
          </w:p>
        </w:tc>
        <w:tc>
          <w:tcPr>
            <w:tcW w:w="1363" w:type="pct"/>
            <w:shd w:val="clear" w:color="auto" w:fill="auto"/>
            <w:vAlign w:val="center"/>
            <w:hideMark/>
          </w:tcPr>
          <w:p w14:paraId="7FF3A519"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Подготовка статистической отчетности и справок</w:t>
            </w:r>
          </w:p>
        </w:tc>
        <w:tc>
          <w:tcPr>
            <w:tcW w:w="535" w:type="pct"/>
            <w:shd w:val="clear" w:color="auto" w:fill="auto"/>
            <w:vAlign w:val="center"/>
            <w:hideMark/>
          </w:tcPr>
          <w:p w14:paraId="4111B455"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5F3FEB48"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32321128"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Отчет</w:t>
            </w:r>
          </w:p>
        </w:tc>
        <w:tc>
          <w:tcPr>
            <w:tcW w:w="833" w:type="pct"/>
            <w:shd w:val="clear" w:color="auto" w:fill="auto"/>
            <w:vAlign w:val="center"/>
            <w:hideMark/>
          </w:tcPr>
          <w:p w14:paraId="45C909DE"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соответствии с графиком сдачи статистической отчетности</w:t>
            </w:r>
          </w:p>
        </w:tc>
      </w:tr>
      <w:tr w:rsidR="005A705B" w:rsidRPr="003D0BB9" w14:paraId="6D4F4896" w14:textId="77777777" w:rsidTr="00DF6D21">
        <w:trPr>
          <w:trHeight w:val="375"/>
        </w:trPr>
        <w:tc>
          <w:tcPr>
            <w:tcW w:w="198" w:type="pct"/>
            <w:vMerge/>
            <w:shd w:val="clear" w:color="auto" w:fill="auto"/>
            <w:noWrap/>
            <w:vAlign w:val="center"/>
          </w:tcPr>
          <w:p w14:paraId="3F02B8E7"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667C5A9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hideMark/>
          </w:tcPr>
          <w:p w14:paraId="4BAD6465"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Внесение корректировок</w:t>
            </w:r>
          </w:p>
        </w:tc>
        <w:tc>
          <w:tcPr>
            <w:tcW w:w="535" w:type="pct"/>
            <w:shd w:val="clear" w:color="auto" w:fill="auto"/>
            <w:vAlign w:val="center"/>
            <w:hideMark/>
          </w:tcPr>
          <w:p w14:paraId="55F16057"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w:t>
            </w:r>
          </w:p>
        </w:tc>
        <w:tc>
          <w:tcPr>
            <w:tcW w:w="490" w:type="pct"/>
            <w:shd w:val="clear" w:color="auto" w:fill="auto"/>
            <w:vAlign w:val="center"/>
            <w:hideMark/>
          </w:tcPr>
          <w:p w14:paraId="2809C7CB" w14:textId="77777777" w:rsidR="005A705B" w:rsidRPr="003D0BB9" w:rsidRDefault="005A705B" w:rsidP="003E0AF9">
            <w:pPr>
              <w:spacing w:after="0" w:line="240" w:lineRule="auto"/>
              <w:jc w:val="center"/>
              <w:rPr>
                <w:rFonts w:ascii="Times New Roman" w:eastAsia="Times New Roman" w:hAnsi="Times New Roman" w:cs="Times New Roman"/>
                <w:b/>
                <w:bCs/>
                <w:sz w:val="18"/>
                <w:szCs w:val="18"/>
                <w:lang w:eastAsia="ru-RU"/>
              </w:rPr>
            </w:pPr>
            <w:r w:rsidRPr="003D0BB9">
              <w:rPr>
                <w:rFonts w:ascii="Times New Roman" w:eastAsia="Times New Roman" w:hAnsi="Times New Roman" w:cs="Times New Roman"/>
                <w:b/>
                <w:bCs/>
                <w:sz w:val="18"/>
                <w:szCs w:val="18"/>
                <w:lang w:eastAsia="ru-RU"/>
              </w:rPr>
              <w:t> </w:t>
            </w:r>
          </w:p>
        </w:tc>
        <w:tc>
          <w:tcPr>
            <w:tcW w:w="759" w:type="pct"/>
            <w:shd w:val="clear" w:color="auto" w:fill="auto"/>
            <w:vAlign w:val="center"/>
            <w:hideMark/>
          </w:tcPr>
          <w:p w14:paraId="1A427696"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Скорректированный отчет, справка</w:t>
            </w:r>
          </w:p>
        </w:tc>
        <w:tc>
          <w:tcPr>
            <w:tcW w:w="833" w:type="pct"/>
            <w:shd w:val="clear" w:color="auto" w:fill="auto"/>
            <w:vAlign w:val="center"/>
            <w:hideMark/>
          </w:tcPr>
          <w:p w14:paraId="02CC290B"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Не позднее 1-го календарного дня с момента выявления несоответствия</w:t>
            </w:r>
          </w:p>
        </w:tc>
      </w:tr>
      <w:tr w:rsidR="005A705B" w:rsidRPr="003D0BB9" w14:paraId="5B87C4CC" w14:textId="77777777" w:rsidTr="00DF6D21">
        <w:trPr>
          <w:trHeight w:val="375"/>
        </w:trPr>
        <w:tc>
          <w:tcPr>
            <w:tcW w:w="198" w:type="pct"/>
            <w:vMerge/>
            <w:shd w:val="clear" w:color="auto" w:fill="auto"/>
            <w:noWrap/>
            <w:vAlign w:val="center"/>
          </w:tcPr>
          <w:p w14:paraId="15A0882D"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822" w:type="pct"/>
            <w:vMerge/>
            <w:shd w:val="clear" w:color="auto" w:fill="auto"/>
            <w:vAlign w:val="center"/>
          </w:tcPr>
          <w:p w14:paraId="4A94DD1F" w14:textId="77777777" w:rsidR="005A705B" w:rsidRPr="003D0BB9" w:rsidRDefault="005A705B" w:rsidP="003E0AF9">
            <w:pPr>
              <w:spacing w:after="0" w:line="240" w:lineRule="auto"/>
              <w:rPr>
                <w:rFonts w:ascii="Times New Roman" w:eastAsia="Times New Roman" w:hAnsi="Times New Roman" w:cs="Times New Roman"/>
                <w:b/>
                <w:bCs/>
                <w:sz w:val="18"/>
                <w:szCs w:val="18"/>
                <w:lang w:eastAsia="ru-RU"/>
              </w:rPr>
            </w:pPr>
          </w:p>
        </w:tc>
        <w:tc>
          <w:tcPr>
            <w:tcW w:w="1363" w:type="pct"/>
            <w:shd w:val="clear" w:color="auto" w:fill="auto"/>
            <w:vAlign w:val="center"/>
          </w:tcPr>
          <w:p w14:paraId="4BF3BFA2" w14:textId="77777777" w:rsidR="005A705B" w:rsidRPr="003D0BB9" w:rsidRDefault="005A705B" w:rsidP="003E0AF9">
            <w:pPr>
              <w:spacing w:after="0" w:line="240" w:lineRule="auto"/>
              <w:jc w:val="both"/>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Согласование и отправка статистической отчетности и справок</w:t>
            </w:r>
          </w:p>
        </w:tc>
        <w:tc>
          <w:tcPr>
            <w:tcW w:w="535" w:type="pct"/>
            <w:shd w:val="clear" w:color="auto" w:fill="auto"/>
            <w:vAlign w:val="center"/>
          </w:tcPr>
          <w:p w14:paraId="610B8DBB"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p>
        </w:tc>
        <w:tc>
          <w:tcPr>
            <w:tcW w:w="490" w:type="pct"/>
            <w:shd w:val="clear" w:color="auto" w:fill="auto"/>
            <w:vAlign w:val="center"/>
          </w:tcPr>
          <w:p w14:paraId="13491DA5" w14:textId="77777777" w:rsidR="005A705B" w:rsidRPr="003D0BB9" w:rsidRDefault="005A705B" w:rsidP="003E0AF9">
            <w:pPr>
              <w:spacing w:after="0" w:line="240" w:lineRule="auto"/>
              <w:jc w:val="center"/>
              <w:rPr>
                <w:rFonts w:ascii="Times New Roman" w:eastAsia="Times New Roman" w:hAnsi="Times New Roman" w:cs="Times New Roman"/>
                <w:sz w:val="18"/>
                <w:szCs w:val="18"/>
                <w:lang w:eastAsia="ru-RU"/>
              </w:rPr>
            </w:pPr>
            <w:r w:rsidRPr="003D0BB9">
              <w:rPr>
                <w:rFonts w:ascii="Times New Roman" w:eastAsia="Times New Roman" w:hAnsi="Times New Roman" w:cs="Times New Roman"/>
                <w:b/>
                <w:bCs/>
                <w:sz w:val="18"/>
                <w:szCs w:val="18"/>
                <w:lang w:eastAsia="ru-RU"/>
              </w:rPr>
              <w:t></w:t>
            </w:r>
          </w:p>
        </w:tc>
        <w:tc>
          <w:tcPr>
            <w:tcW w:w="759" w:type="pct"/>
            <w:shd w:val="clear" w:color="auto" w:fill="auto"/>
            <w:vAlign w:val="center"/>
          </w:tcPr>
          <w:p w14:paraId="77030D31"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Отчет</w:t>
            </w:r>
          </w:p>
        </w:tc>
        <w:tc>
          <w:tcPr>
            <w:tcW w:w="833" w:type="pct"/>
            <w:shd w:val="clear" w:color="auto" w:fill="auto"/>
            <w:vAlign w:val="center"/>
          </w:tcPr>
          <w:p w14:paraId="4B1E113A" w14:textId="77777777" w:rsidR="005A705B" w:rsidRPr="003D0BB9" w:rsidRDefault="005A705B" w:rsidP="003E0AF9">
            <w:pPr>
              <w:spacing w:after="0" w:line="240" w:lineRule="auto"/>
              <w:rPr>
                <w:rFonts w:ascii="Times New Roman" w:eastAsia="Times New Roman" w:hAnsi="Times New Roman" w:cs="Times New Roman"/>
                <w:sz w:val="18"/>
                <w:szCs w:val="18"/>
                <w:lang w:eastAsia="ru-RU"/>
              </w:rPr>
            </w:pPr>
            <w:r w:rsidRPr="003D0BB9">
              <w:rPr>
                <w:rFonts w:ascii="Times New Roman" w:eastAsia="Times New Roman" w:hAnsi="Times New Roman" w:cs="Times New Roman"/>
                <w:sz w:val="18"/>
                <w:szCs w:val="18"/>
                <w:lang w:eastAsia="ru-RU"/>
              </w:rPr>
              <w:t>В соответствии с графиком сдачи статистической отчетности</w:t>
            </w:r>
          </w:p>
        </w:tc>
      </w:tr>
    </w:tbl>
    <w:p w14:paraId="3855E492" w14:textId="77777777" w:rsidR="00961CE4" w:rsidRPr="003D0BB9" w:rsidRDefault="00961CE4" w:rsidP="00961CE4">
      <w:pPr>
        <w:tabs>
          <w:tab w:val="left" w:pos="1200"/>
        </w:tabs>
        <w:autoSpaceDE w:val="0"/>
        <w:autoSpaceDN w:val="0"/>
        <w:adjustRightInd w:val="0"/>
        <w:spacing w:after="0" w:line="276" w:lineRule="auto"/>
        <w:contextualSpacing/>
        <w:rPr>
          <w:rFonts w:ascii="Times New Roman" w:eastAsia="Times New Roman" w:hAnsi="Times New Roman" w:cs="Times New Roman"/>
          <w:lang w:eastAsia="ru-RU"/>
        </w:rPr>
      </w:pPr>
    </w:p>
    <w:p w14:paraId="522E7F98" w14:textId="77777777" w:rsidR="00961CE4" w:rsidRPr="003D0BB9" w:rsidRDefault="00961CE4" w:rsidP="00961CE4">
      <w:pPr>
        <w:tabs>
          <w:tab w:val="left" w:pos="1200"/>
        </w:tabs>
        <w:autoSpaceDE w:val="0"/>
        <w:autoSpaceDN w:val="0"/>
        <w:adjustRightInd w:val="0"/>
        <w:spacing w:after="0" w:line="276" w:lineRule="auto"/>
        <w:contextualSpacing/>
        <w:rPr>
          <w:rFonts w:ascii="Times New Roman" w:eastAsia="Times New Roman" w:hAnsi="Times New Roman" w:cs="Times New Roman"/>
          <w:lang w:eastAsia="ru-RU"/>
        </w:rPr>
      </w:pPr>
    </w:p>
    <w:p w14:paraId="5CE1B9CB" w14:textId="77777777" w:rsidR="00961CE4" w:rsidRPr="003D0BB9" w:rsidRDefault="00961CE4" w:rsidP="00961CE4">
      <w:pPr>
        <w:tabs>
          <w:tab w:val="left" w:pos="1200"/>
        </w:tabs>
        <w:autoSpaceDE w:val="0"/>
        <w:autoSpaceDN w:val="0"/>
        <w:adjustRightInd w:val="0"/>
        <w:spacing w:after="0" w:line="276" w:lineRule="auto"/>
        <w:contextualSpacing/>
        <w:rPr>
          <w:rFonts w:ascii="Times New Roman" w:eastAsia="Times New Roman" w:hAnsi="Times New Roman" w:cs="Times New Roman"/>
          <w:lang w:eastAsia="ru-RU"/>
        </w:rPr>
      </w:pPr>
    </w:p>
    <w:p w14:paraId="5AA176D6" w14:textId="77777777" w:rsidR="00961CE4" w:rsidRPr="003D0BB9" w:rsidRDefault="00961CE4" w:rsidP="00961CE4">
      <w:pPr>
        <w:tabs>
          <w:tab w:val="left" w:pos="1200"/>
        </w:tabs>
        <w:autoSpaceDE w:val="0"/>
        <w:autoSpaceDN w:val="0"/>
        <w:adjustRightInd w:val="0"/>
        <w:spacing w:after="0" w:line="276" w:lineRule="auto"/>
        <w:contextualSpacing/>
        <w:rPr>
          <w:rFonts w:ascii="Times New Roman" w:eastAsia="Times New Roman" w:hAnsi="Times New Roman" w:cs="Times New Roman"/>
          <w:lang w:eastAsia="ru-RU"/>
        </w:rPr>
      </w:pPr>
    </w:p>
    <w:p w14:paraId="68256081" w14:textId="1C3F9095" w:rsidR="00961CE4" w:rsidRPr="003D0BB9" w:rsidRDefault="0095724D" w:rsidP="00A314C0">
      <w:pPr>
        <w:spacing w:after="0"/>
        <w:jc w:val="right"/>
        <w:rPr>
          <w:rFonts w:ascii="Times New Roman" w:eastAsia="Calibri" w:hAnsi="Times New Roman" w:cs="Times New Roman"/>
          <w:b/>
        </w:rPr>
      </w:pPr>
      <w:r w:rsidRPr="003D0BB9">
        <w:rPr>
          <w:rFonts w:ascii="Times New Roman" w:eastAsia="Times New Roman" w:hAnsi="Times New Roman" w:cs="Times New Roman"/>
          <w:lang w:eastAsia="ru-RU"/>
        </w:rPr>
        <w:br w:type="column"/>
      </w:r>
    </w:p>
    <w:p w14:paraId="3B0A13DF" w14:textId="04902C20" w:rsidR="00961CE4" w:rsidRPr="003D0BB9" w:rsidRDefault="00961CE4" w:rsidP="008D0EFB">
      <w:pPr>
        <w:pStyle w:val="af5"/>
        <w:keepNext/>
        <w:numPr>
          <w:ilvl w:val="0"/>
          <w:numId w:val="131"/>
        </w:numPr>
        <w:tabs>
          <w:tab w:val="left" w:pos="431"/>
        </w:tabs>
        <w:ind w:left="0" w:firstLine="567"/>
        <w:jc w:val="center"/>
        <w:outlineLvl w:val="0"/>
        <w:rPr>
          <w:b/>
          <w:sz w:val="22"/>
          <w:szCs w:val="22"/>
        </w:rPr>
      </w:pPr>
      <w:r w:rsidRPr="003D0BB9">
        <w:rPr>
          <w:b/>
          <w:sz w:val="22"/>
          <w:szCs w:val="22"/>
        </w:rPr>
        <w:t xml:space="preserve">Перечень услуг, оказываемых Исполнителем, </w:t>
      </w:r>
      <w:r w:rsidR="0095724D" w:rsidRPr="003D0BB9">
        <w:rPr>
          <w:b/>
          <w:sz w:val="22"/>
          <w:szCs w:val="22"/>
        </w:rPr>
        <w:t>по р</w:t>
      </w:r>
      <w:r w:rsidRPr="003D0BB9">
        <w:rPr>
          <w:b/>
          <w:sz w:val="22"/>
          <w:szCs w:val="22"/>
        </w:rPr>
        <w:t>аздел</w:t>
      </w:r>
      <w:r w:rsidR="0095724D" w:rsidRPr="003D0BB9">
        <w:rPr>
          <w:b/>
          <w:sz w:val="22"/>
          <w:szCs w:val="22"/>
        </w:rPr>
        <w:t>у</w:t>
      </w:r>
      <w:r w:rsidRPr="003D0BB9">
        <w:rPr>
          <w:b/>
          <w:sz w:val="22"/>
          <w:szCs w:val="22"/>
        </w:rPr>
        <w:t xml:space="preserve"> «Ведение бухгалтерского и налогового учёта»</w:t>
      </w:r>
    </w:p>
    <w:p w14:paraId="0CA92D0E" w14:textId="77777777" w:rsidR="00961CE4" w:rsidRPr="003D0BB9" w:rsidRDefault="00961CE4" w:rsidP="00961CE4">
      <w:pPr>
        <w:spacing w:after="0"/>
        <w:jc w:val="both"/>
        <w:rPr>
          <w:rFonts w:ascii="Times New Roman" w:eastAsia="Calibri" w:hAnsi="Times New Roman" w:cs="Times New Roman"/>
          <w:b/>
        </w:rPr>
      </w:pPr>
    </w:p>
    <w:p w14:paraId="513219CC" w14:textId="77777777" w:rsidR="00961CE4" w:rsidRPr="003D0BB9" w:rsidRDefault="00961CE4" w:rsidP="00961CE4">
      <w:pPr>
        <w:numPr>
          <w:ilvl w:val="0"/>
          <w:numId w:val="65"/>
        </w:numPr>
        <w:tabs>
          <w:tab w:val="left" w:pos="1276"/>
        </w:tabs>
        <w:spacing w:after="0" w:line="276" w:lineRule="auto"/>
        <w:ind w:left="0" w:firstLine="709"/>
        <w:contextualSpacing/>
        <w:jc w:val="both"/>
        <w:rPr>
          <w:rFonts w:ascii="Times New Roman" w:eastAsia="Calibri" w:hAnsi="Times New Roman" w:cs="Times New Roman"/>
          <w:b/>
        </w:rPr>
      </w:pPr>
      <w:r w:rsidRPr="003D0BB9">
        <w:rPr>
          <w:rFonts w:ascii="Times New Roman" w:eastAsia="Calibri" w:hAnsi="Times New Roman" w:cs="Times New Roman"/>
          <w:b/>
          <w:bCs/>
        </w:rPr>
        <w:t>Ведение бухгалтерского и налогового учёта</w:t>
      </w:r>
    </w:p>
    <w:p w14:paraId="0A148B4B" w14:textId="77777777" w:rsidR="00961CE4" w:rsidRPr="003D0BB9" w:rsidRDefault="00961CE4" w:rsidP="00961CE4">
      <w:pPr>
        <w:numPr>
          <w:ilvl w:val="1"/>
          <w:numId w:val="64"/>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 xml:space="preserve">Организация работы по постановке и ведению бухгалтерского и налогового учёта Заказчика в целях получения заинтересованными внутренними и внешними пользователями полной </w:t>
      </w:r>
      <w:r w:rsidRPr="003D0BB9">
        <w:rPr>
          <w:rFonts w:ascii="Times New Roman" w:eastAsia="Calibri" w:hAnsi="Times New Roman" w:cs="Times New Roman"/>
        </w:rPr>
        <w:br/>
        <w:t xml:space="preserve">и достоверной информации о его финансово-хозяйственной деятельности и финансовом положении. </w:t>
      </w:r>
    </w:p>
    <w:p w14:paraId="51306A1A" w14:textId="77777777" w:rsidR="00961CE4" w:rsidRPr="003D0BB9" w:rsidRDefault="00961CE4" w:rsidP="00961CE4">
      <w:pPr>
        <w:numPr>
          <w:ilvl w:val="1"/>
          <w:numId w:val="64"/>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 xml:space="preserve">Обеспечение формирования информационной системы бухгалтерского учета </w:t>
      </w:r>
      <w:r w:rsidRPr="003D0BB9">
        <w:rPr>
          <w:rFonts w:ascii="Times New Roman" w:eastAsia="Calibri" w:hAnsi="Times New Roman" w:cs="Times New Roman"/>
        </w:rPr>
        <w:br/>
        <w:t xml:space="preserve">и отчетности в соответствии с требованиями бухгалтерского, налогового, статистического </w:t>
      </w:r>
      <w:r w:rsidRPr="003D0BB9">
        <w:rPr>
          <w:rFonts w:ascii="Times New Roman" w:eastAsia="Calibri" w:hAnsi="Times New Roman" w:cs="Times New Roman"/>
        </w:rPr>
        <w:br/>
        <w:t>и управленческого учета, предоставление необходимой бухгалтерской (финансовой) информации внутренним и внешним пользователям.</w:t>
      </w:r>
    </w:p>
    <w:p w14:paraId="49634794" w14:textId="77777777" w:rsidR="00961CE4" w:rsidRPr="003D0BB9" w:rsidRDefault="00961CE4" w:rsidP="00961CE4">
      <w:pPr>
        <w:numPr>
          <w:ilvl w:val="1"/>
          <w:numId w:val="64"/>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 xml:space="preserve">Обеспечение своевременного и точного отражения на счетах бухгалтерского учета </w:t>
      </w:r>
      <w:r w:rsidRPr="003D0BB9">
        <w:rPr>
          <w:rFonts w:ascii="Times New Roman" w:eastAsia="Calibri" w:hAnsi="Times New Roman" w:cs="Times New Roman"/>
        </w:rPr>
        <w:br/>
        <w:t>на основании информации, предоставленной Заказчиком, всех фактов хозяйственной жизни.</w:t>
      </w:r>
    </w:p>
    <w:p w14:paraId="00BDD455" w14:textId="77777777" w:rsidR="00961CE4" w:rsidRPr="003D0BB9" w:rsidRDefault="00961CE4" w:rsidP="00961CE4">
      <w:pPr>
        <w:numPr>
          <w:ilvl w:val="1"/>
          <w:numId w:val="64"/>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Обеспечение соответствия осуществляемых операций законодательству Российской Федерации, контроль за движением имущества и выполнением обязательств.</w:t>
      </w:r>
    </w:p>
    <w:p w14:paraId="0D877302" w14:textId="77777777" w:rsidR="00961CE4" w:rsidRPr="003D0BB9" w:rsidRDefault="00961CE4" w:rsidP="00961CE4">
      <w:pPr>
        <w:numPr>
          <w:ilvl w:val="1"/>
          <w:numId w:val="64"/>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Обеспечение контроля за соблюдением порядка оформления первичных учетных документов.</w:t>
      </w:r>
    </w:p>
    <w:p w14:paraId="2053DB10" w14:textId="77777777" w:rsidR="00961CE4" w:rsidRPr="003D0BB9" w:rsidRDefault="00961CE4" w:rsidP="00961CE4">
      <w:pPr>
        <w:numPr>
          <w:ilvl w:val="1"/>
          <w:numId w:val="64"/>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 xml:space="preserve">Обеспечение сохранности бухгалтерских документов, соблюдения порядка </w:t>
      </w:r>
      <w:r w:rsidRPr="003D0BB9">
        <w:rPr>
          <w:rFonts w:ascii="Times New Roman" w:eastAsia="Calibri" w:hAnsi="Times New Roman" w:cs="Times New Roman"/>
        </w:rPr>
        <w:br/>
        <w:t xml:space="preserve">и периодичности распечатывания на бумажных носителях документов аналитического </w:t>
      </w:r>
      <w:r w:rsidRPr="003D0BB9">
        <w:rPr>
          <w:rFonts w:ascii="Times New Roman" w:eastAsia="Calibri" w:hAnsi="Times New Roman" w:cs="Times New Roman"/>
        </w:rPr>
        <w:br/>
        <w:t>и синтетического учета, и сдачу их в установленном порядке в архив.</w:t>
      </w:r>
    </w:p>
    <w:p w14:paraId="4C07B0CB" w14:textId="77777777" w:rsidR="00961CE4" w:rsidRPr="003D0BB9" w:rsidRDefault="00961CE4" w:rsidP="00961CE4">
      <w:pPr>
        <w:tabs>
          <w:tab w:val="left" w:pos="1276"/>
        </w:tabs>
        <w:spacing w:after="0"/>
        <w:ind w:left="709" w:firstLine="709"/>
        <w:contextualSpacing/>
        <w:jc w:val="both"/>
        <w:rPr>
          <w:rFonts w:ascii="Times New Roman" w:eastAsia="Calibri" w:hAnsi="Times New Roman" w:cs="Times New Roman"/>
        </w:rPr>
      </w:pPr>
    </w:p>
    <w:p w14:paraId="5E1631E0" w14:textId="77777777" w:rsidR="00961CE4" w:rsidRPr="003D0BB9" w:rsidRDefault="00961CE4" w:rsidP="00961CE4">
      <w:pPr>
        <w:numPr>
          <w:ilvl w:val="0"/>
          <w:numId w:val="65"/>
        </w:numPr>
        <w:tabs>
          <w:tab w:val="left" w:pos="1276"/>
        </w:tabs>
        <w:spacing w:after="0" w:line="276" w:lineRule="auto"/>
        <w:ind w:left="0" w:firstLine="709"/>
        <w:contextualSpacing/>
        <w:jc w:val="both"/>
        <w:rPr>
          <w:rFonts w:ascii="Times New Roman" w:eastAsia="Calibri" w:hAnsi="Times New Roman" w:cs="Times New Roman"/>
          <w:b/>
          <w:bCs/>
        </w:rPr>
      </w:pPr>
      <w:r w:rsidRPr="003D0BB9">
        <w:rPr>
          <w:rFonts w:ascii="Times New Roman" w:eastAsia="Calibri" w:hAnsi="Times New Roman" w:cs="Times New Roman"/>
          <w:b/>
          <w:bCs/>
        </w:rPr>
        <w:t>Составление регламентированной и нерегламентированной отчётности</w:t>
      </w:r>
    </w:p>
    <w:p w14:paraId="14844388" w14:textId="77777777" w:rsidR="00961CE4" w:rsidRPr="003D0BB9" w:rsidRDefault="00961CE4" w:rsidP="00961CE4">
      <w:pPr>
        <w:numPr>
          <w:ilvl w:val="0"/>
          <w:numId w:val="64"/>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 xml:space="preserve">Подготовка и предоставление Заказчику финансовой отчетности и информации: </w:t>
      </w:r>
    </w:p>
    <w:p w14:paraId="311F7420" w14:textId="5152BF74" w:rsidR="00961CE4" w:rsidRPr="003D0BB9" w:rsidRDefault="00961CE4" w:rsidP="00071541">
      <w:pPr>
        <w:numPr>
          <w:ilvl w:val="1"/>
          <w:numId w:val="64"/>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Регламентированные отчёты (бухгалтерская отчетность, налоговая отчетность, статистическая отчётность) в соответствии с требованиями законодательства РФ</w:t>
      </w:r>
      <w:r w:rsidR="00071541" w:rsidRPr="003D0BB9">
        <w:rPr>
          <w:rFonts w:ascii="Times New Roman" w:eastAsia="Calibri" w:hAnsi="Times New Roman" w:cs="Times New Roman"/>
        </w:rPr>
        <w:t xml:space="preserve"> ежемесячно и\или ежеквартально по графику, установленному законодательством</w:t>
      </w:r>
      <w:r w:rsidRPr="003D0BB9">
        <w:rPr>
          <w:rFonts w:ascii="Times New Roman" w:eastAsia="Calibri" w:hAnsi="Times New Roman" w:cs="Times New Roman"/>
        </w:rPr>
        <w:t>.</w:t>
      </w:r>
    </w:p>
    <w:p w14:paraId="1EB6C08D" w14:textId="430D4F3A" w:rsidR="00961CE4" w:rsidRPr="003D0BB9" w:rsidRDefault="00961CE4" w:rsidP="00071541">
      <w:pPr>
        <w:numPr>
          <w:ilvl w:val="1"/>
          <w:numId w:val="64"/>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 xml:space="preserve">МСФО отчётность (индивидуальный трансформационный пакет), сформированный </w:t>
      </w:r>
      <w:r w:rsidRPr="003D0BB9">
        <w:rPr>
          <w:rFonts w:ascii="Times New Roman" w:eastAsia="Calibri" w:hAnsi="Times New Roman" w:cs="Times New Roman"/>
        </w:rPr>
        <w:br/>
        <w:t xml:space="preserve">по правилам, установленным материнской </w:t>
      </w:r>
      <w:r w:rsidR="00071541" w:rsidRPr="003D0BB9">
        <w:rPr>
          <w:rFonts w:ascii="Times New Roman" w:eastAsia="Calibri" w:hAnsi="Times New Roman" w:cs="Times New Roman"/>
        </w:rPr>
        <w:t>компанией – ежеквартально по графику, установленному АО ПР.</w:t>
      </w:r>
    </w:p>
    <w:p w14:paraId="64059B4A" w14:textId="77777777" w:rsidR="00961CE4" w:rsidRPr="003D0BB9" w:rsidRDefault="00961CE4" w:rsidP="00961CE4">
      <w:pPr>
        <w:tabs>
          <w:tab w:val="left" w:pos="1276"/>
        </w:tabs>
        <w:spacing w:after="0"/>
        <w:ind w:left="709" w:firstLine="567"/>
        <w:contextualSpacing/>
        <w:jc w:val="both"/>
        <w:rPr>
          <w:rFonts w:ascii="Times New Roman" w:eastAsia="Calibri" w:hAnsi="Times New Roman" w:cs="Times New Roman"/>
        </w:rPr>
      </w:pPr>
    </w:p>
    <w:p w14:paraId="46235D52" w14:textId="77777777" w:rsidR="00961CE4" w:rsidRPr="003D0BB9" w:rsidRDefault="00961CE4" w:rsidP="00961CE4">
      <w:pPr>
        <w:numPr>
          <w:ilvl w:val="0"/>
          <w:numId w:val="65"/>
        </w:numPr>
        <w:tabs>
          <w:tab w:val="left" w:pos="1276"/>
        </w:tabs>
        <w:spacing w:after="0" w:line="276" w:lineRule="auto"/>
        <w:ind w:left="0" w:firstLine="709"/>
        <w:contextualSpacing/>
        <w:jc w:val="both"/>
        <w:rPr>
          <w:rFonts w:ascii="Times New Roman" w:eastAsia="Calibri" w:hAnsi="Times New Roman" w:cs="Times New Roman"/>
          <w:b/>
          <w:bCs/>
        </w:rPr>
      </w:pPr>
      <w:r w:rsidRPr="003D0BB9">
        <w:rPr>
          <w:rFonts w:ascii="Times New Roman" w:eastAsia="Calibri" w:hAnsi="Times New Roman" w:cs="Times New Roman"/>
          <w:b/>
          <w:bCs/>
        </w:rPr>
        <w:t>Методологическое сопровождение бухгалтерского и налогового учёта</w:t>
      </w:r>
    </w:p>
    <w:p w14:paraId="55BFDACB" w14:textId="77777777" w:rsidR="00961CE4" w:rsidRPr="003D0BB9" w:rsidRDefault="00961CE4" w:rsidP="00961CE4">
      <w:pPr>
        <w:numPr>
          <w:ilvl w:val="1"/>
          <w:numId w:val="66"/>
        </w:numPr>
        <w:tabs>
          <w:tab w:val="left" w:pos="1276"/>
        </w:tabs>
        <w:spacing w:after="0" w:line="276" w:lineRule="auto"/>
        <w:ind w:left="0" w:firstLine="709"/>
        <w:contextualSpacing/>
        <w:jc w:val="both"/>
        <w:rPr>
          <w:rFonts w:ascii="Times New Roman" w:eastAsia="Calibri" w:hAnsi="Times New Roman" w:cs="Times New Roman"/>
          <w:bCs/>
        </w:rPr>
      </w:pPr>
      <w:r w:rsidRPr="003D0BB9">
        <w:rPr>
          <w:rFonts w:ascii="Times New Roman" w:eastAsia="Calibri" w:hAnsi="Times New Roman" w:cs="Times New Roman"/>
        </w:rPr>
        <w:t>Формирование и актуализация учётной политики, ведение бухгалтерского и налогового учета, своевременное предоставление полной и достоверной бухгалтерской (финансовой) и налоговой отчетности.</w:t>
      </w:r>
    </w:p>
    <w:p w14:paraId="3C398CF1" w14:textId="77777777" w:rsidR="00961CE4" w:rsidRPr="003D0BB9" w:rsidRDefault="00961CE4" w:rsidP="00961CE4">
      <w:pPr>
        <w:numPr>
          <w:ilvl w:val="1"/>
          <w:numId w:val="66"/>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Оказание методической помощи руководителям подразделений и другим работникам Заказчика по вопросам бухгалтерского учета, контроля, отчетности хозяйственной деятельности.</w:t>
      </w:r>
    </w:p>
    <w:p w14:paraId="06E0C24F" w14:textId="77777777" w:rsidR="00961CE4" w:rsidRPr="003D0BB9" w:rsidRDefault="00961CE4" w:rsidP="00961CE4">
      <w:pPr>
        <w:numPr>
          <w:ilvl w:val="1"/>
          <w:numId w:val="66"/>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 xml:space="preserve">Анализ изменений законодательства, регулирующего вопросы бухгалтерского </w:t>
      </w:r>
      <w:r w:rsidRPr="003D0BB9">
        <w:rPr>
          <w:rFonts w:ascii="Times New Roman" w:eastAsia="Calibri" w:hAnsi="Times New Roman" w:cs="Times New Roman"/>
        </w:rPr>
        <w:br/>
        <w:t>и налогового учёта.</w:t>
      </w:r>
    </w:p>
    <w:p w14:paraId="778B127C" w14:textId="77777777" w:rsidR="00961CE4" w:rsidRPr="003D0BB9" w:rsidRDefault="00961CE4" w:rsidP="00961CE4">
      <w:pPr>
        <w:numPr>
          <w:ilvl w:val="1"/>
          <w:numId w:val="66"/>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Участие в совещаниях Заказчика в части бухгалтерского и налогового учёта, инициированных Заказчиком.</w:t>
      </w:r>
    </w:p>
    <w:p w14:paraId="2D510B52" w14:textId="77777777" w:rsidR="00961CE4" w:rsidRPr="003D0BB9" w:rsidRDefault="00961CE4" w:rsidP="00961CE4">
      <w:pPr>
        <w:tabs>
          <w:tab w:val="left" w:pos="1276"/>
        </w:tabs>
        <w:spacing w:after="0"/>
        <w:ind w:left="709" w:firstLine="567"/>
        <w:contextualSpacing/>
        <w:jc w:val="both"/>
        <w:rPr>
          <w:rFonts w:ascii="Times New Roman" w:eastAsia="Calibri" w:hAnsi="Times New Roman" w:cs="Times New Roman"/>
        </w:rPr>
      </w:pPr>
    </w:p>
    <w:p w14:paraId="192C0E66" w14:textId="77777777" w:rsidR="00961CE4" w:rsidRPr="003D0BB9" w:rsidRDefault="00961CE4" w:rsidP="00961CE4">
      <w:pPr>
        <w:tabs>
          <w:tab w:val="left" w:pos="1276"/>
        </w:tabs>
        <w:spacing w:after="0"/>
        <w:ind w:firstLine="709"/>
        <w:jc w:val="both"/>
        <w:rPr>
          <w:rFonts w:ascii="Times New Roman" w:eastAsia="Calibri" w:hAnsi="Times New Roman" w:cs="Times New Roman"/>
          <w:b/>
        </w:rPr>
      </w:pPr>
      <w:r w:rsidRPr="003D0BB9">
        <w:rPr>
          <w:rFonts w:ascii="Times New Roman" w:eastAsia="Calibri" w:hAnsi="Times New Roman" w:cs="Times New Roman"/>
          <w:b/>
        </w:rPr>
        <w:t xml:space="preserve">4. </w:t>
      </w:r>
      <w:r w:rsidRPr="003D0BB9">
        <w:rPr>
          <w:rFonts w:ascii="Times New Roman" w:eastAsia="Calibri" w:hAnsi="Times New Roman" w:cs="Times New Roman"/>
          <w:b/>
          <w:bCs/>
        </w:rPr>
        <w:t>Сопровождение мероприятий контроля в отношении Заказчика</w:t>
      </w:r>
    </w:p>
    <w:p w14:paraId="4A312F14" w14:textId="77777777" w:rsidR="00961CE4" w:rsidRPr="003D0BB9" w:rsidRDefault="00961CE4" w:rsidP="00961CE4">
      <w:pPr>
        <w:numPr>
          <w:ilvl w:val="1"/>
          <w:numId w:val="67"/>
        </w:numPr>
        <w:tabs>
          <w:tab w:val="left" w:pos="1276"/>
        </w:tabs>
        <w:spacing w:after="0" w:line="276" w:lineRule="auto"/>
        <w:ind w:left="0" w:firstLine="709"/>
        <w:contextualSpacing/>
        <w:jc w:val="both"/>
        <w:rPr>
          <w:rFonts w:ascii="Times New Roman" w:eastAsia="Calibri" w:hAnsi="Times New Roman" w:cs="Times New Roman"/>
        </w:rPr>
      </w:pPr>
      <w:r w:rsidRPr="003D0BB9">
        <w:rPr>
          <w:rFonts w:ascii="Times New Roman" w:eastAsia="Calibri" w:hAnsi="Times New Roman" w:cs="Times New Roman"/>
        </w:rPr>
        <w:t xml:space="preserve">Предоставление информации по запросам внутренних и внешних пользователей, сформированной по данным информационной системы бухгалтерского учёта с использованием </w:t>
      </w:r>
      <w:r w:rsidRPr="003D0BB9">
        <w:rPr>
          <w:rFonts w:ascii="Times New Roman" w:eastAsia="Calibri" w:hAnsi="Times New Roman" w:cs="Times New Roman"/>
        </w:rPr>
        <w:br/>
        <w:t>ее стандартного функционала.</w:t>
      </w:r>
    </w:p>
    <w:p w14:paraId="5BE7EBCE" w14:textId="77777777" w:rsidR="00961CE4" w:rsidRPr="003D0BB9" w:rsidRDefault="00961CE4" w:rsidP="00961CE4">
      <w:pPr>
        <w:spacing w:after="0"/>
        <w:jc w:val="both"/>
        <w:rPr>
          <w:rFonts w:ascii="Times New Roman" w:eastAsia="Calibri" w:hAnsi="Times New Roman" w:cs="Times New Roman"/>
        </w:rPr>
      </w:pPr>
    </w:p>
    <w:p w14:paraId="6B4E19FF" w14:textId="77777777" w:rsidR="00961CE4" w:rsidRPr="003D0BB9" w:rsidRDefault="00961CE4" w:rsidP="00961CE4">
      <w:pPr>
        <w:spacing w:after="0"/>
        <w:jc w:val="both"/>
        <w:rPr>
          <w:rFonts w:ascii="Times New Roman" w:eastAsia="Calibri" w:hAnsi="Times New Roman" w:cs="Times New Roman"/>
        </w:rPr>
      </w:pPr>
    </w:p>
    <w:p w14:paraId="2339AF65" w14:textId="1DE0F02D" w:rsidR="00961CE4" w:rsidRPr="003D0BB9" w:rsidRDefault="00961CE4" w:rsidP="008D0EFB">
      <w:pPr>
        <w:keepNext/>
        <w:tabs>
          <w:tab w:val="left" w:pos="431"/>
        </w:tabs>
        <w:spacing w:after="0" w:line="240" w:lineRule="auto"/>
        <w:ind w:left="567"/>
        <w:jc w:val="both"/>
        <w:outlineLvl w:val="0"/>
        <w:rPr>
          <w:rFonts w:ascii="Times New Roman" w:eastAsia="Times New Roman" w:hAnsi="Times New Roman" w:cs="Times New Roman"/>
          <w:b/>
          <w:lang w:eastAsia="ru-RU"/>
        </w:rPr>
      </w:pPr>
      <w:r w:rsidRPr="003D0BB9">
        <w:rPr>
          <w:rFonts w:ascii="Times New Roman" w:eastAsia="Times New Roman" w:hAnsi="Times New Roman" w:cs="Times New Roman"/>
          <w:b/>
          <w:lang w:eastAsia="ru-RU"/>
        </w:rPr>
        <w:t>Распределение функций Заказчика и Исполнителя в рамках взаимодействия по Договору</w:t>
      </w:r>
      <w:r w:rsidR="008D0EFB" w:rsidRPr="003D0BB9">
        <w:rPr>
          <w:rFonts w:ascii="Times New Roman" w:eastAsia="Times New Roman" w:hAnsi="Times New Roman" w:cs="Times New Roman"/>
          <w:b/>
          <w:lang w:eastAsia="ru-RU"/>
        </w:rPr>
        <w:t xml:space="preserve"> по р</w:t>
      </w:r>
      <w:r w:rsidRPr="003D0BB9">
        <w:rPr>
          <w:rFonts w:ascii="Times New Roman" w:hAnsi="Times New Roman" w:cs="Times New Roman"/>
          <w:b/>
          <w:bCs/>
          <w:lang w:eastAsia="ru-RU"/>
        </w:rPr>
        <w:t>аздел</w:t>
      </w:r>
      <w:r w:rsidR="008D0EFB" w:rsidRPr="003D0BB9">
        <w:rPr>
          <w:rFonts w:ascii="Times New Roman" w:hAnsi="Times New Roman" w:cs="Times New Roman"/>
          <w:b/>
          <w:bCs/>
          <w:lang w:eastAsia="ru-RU"/>
        </w:rPr>
        <w:t>у</w:t>
      </w:r>
      <w:r w:rsidRPr="003D0BB9">
        <w:rPr>
          <w:rFonts w:ascii="Times New Roman" w:hAnsi="Times New Roman" w:cs="Times New Roman"/>
          <w:b/>
          <w:bCs/>
          <w:lang w:eastAsia="ru-RU"/>
        </w:rPr>
        <w:t xml:space="preserve"> «Ведение бухгалтерского и налогового учёта</w:t>
      </w:r>
      <w:r w:rsidRPr="003D0BB9">
        <w:rPr>
          <w:rFonts w:ascii="Times New Roman" w:eastAsia="Times New Roman" w:hAnsi="Times New Roman" w:cs="Times New Roman"/>
          <w:b/>
          <w:lang w:eastAsia="ru-RU"/>
        </w:rPr>
        <w:t>»</w:t>
      </w:r>
    </w:p>
    <w:p w14:paraId="770A7022" w14:textId="77777777" w:rsidR="00961CE4" w:rsidRPr="003D0BB9" w:rsidRDefault="00961CE4" w:rsidP="00961CE4">
      <w:pPr>
        <w:spacing w:after="0"/>
        <w:jc w:val="both"/>
        <w:rPr>
          <w:rFonts w:ascii="Times New Roman" w:eastAsia="Calibri" w:hAnsi="Times New Roman" w:cs="Times New Roman"/>
        </w:rPr>
      </w:pPr>
    </w:p>
    <w:tbl>
      <w:tblPr>
        <w:tblStyle w:val="140"/>
        <w:tblW w:w="0" w:type="auto"/>
        <w:tblLayout w:type="fixed"/>
        <w:tblLook w:val="04A0" w:firstRow="1" w:lastRow="0" w:firstColumn="1" w:lastColumn="0" w:noHBand="0" w:noVBand="1"/>
      </w:tblPr>
      <w:tblGrid>
        <w:gridCol w:w="846"/>
        <w:gridCol w:w="6237"/>
        <w:gridCol w:w="1559"/>
        <w:gridCol w:w="1418"/>
      </w:tblGrid>
      <w:tr w:rsidR="00071541" w:rsidRPr="003D0BB9" w14:paraId="56C5958A" w14:textId="77777777" w:rsidTr="00071541">
        <w:tc>
          <w:tcPr>
            <w:tcW w:w="846" w:type="dxa"/>
          </w:tcPr>
          <w:p w14:paraId="6ECFD314" w14:textId="77777777" w:rsidR="00071541" w:rsidRPr="003D0BB9" w:rsidRDefault="00071541" w:rsidP="003E0AF9">
            <w:pPr>
              <w:jc w:val="center"/>
              <w:rPr>
                <w:rFonts w:ascii="Times New Roman" w:eastAsia="Times New Roman" w:hAnsi="Times New Roman"/>
                <w:b/>
                <w:lang w:eastAsia="ru-RU"/>
              </w:rPr>
            </w:pPr>
            <w:r w:rsidRPr="003D0BB9">
              <w:rPr>
                <w:rFonts w:ascii="Times New Roman" w:eastAsia="Times New Roman" w:hAnsi="Times New Roman"/>
                <w:b/>
                <w:lang w:eastAsia="ru-RU"/>
              </w:rPr>
              <w:t>№ п/п</w:t>
            </w:r>
          </w:p>
        </w:tc>
        <w:tc>
          <w:tcPr>
            <w:tcW w:w="6237" w:type="dxa"/>
          </w:tcPr>
          <w:p w14:paraId="35E188CC" w14:textId="77777777" w:rsidR="00071541" w:rsidRPr="003D0BB9" w:rsidRDefault="00071541" w:rsidP="003E0AF9">
            <w:pPr>
              <w:jc w:val="center"/>
              <w:rPr>
                <w:rFonts w:ascii="Times New Roman" w:eastAsia="Times New Roman" w:hAnsi="Times New Roman"/>
                <w:b/>
                <w:lang w:eastAsia="ru-RU"/>
              </w:rPr>
            </w:pPr>
            <w:r w:rsidRPr="003D0BB9">
              <w:rPr>
                <w:rFonts w:ascii="Times New Roman" w:eastAsia="Times New Roman" w:hAnsi="Times New Roman"/>
                <w:b/>
                <w:lang w:eastAsia="ru-RU"/>
              </w:rPr>
              <w:t>Функция</w:t>
            </w:r>
          </w:p>
        </w:tc>
        <w:tc>
          <w:tcPr>
            <w:tcW w:w="1559" w:type="dxa"/>
          </w:tcPr>
          <w:p w14:paraId="2849CE8E" w14:textId="77777777" w:rsidR="00071541" w:rsidRPr="003D0BB9" w:rsidRDefault="00071541" w:rsidP="003E0AF9">
            <w:pPr>
              <w:jc w:val="center"/>
              <w:rPr>
                <w:rFonts w:ascii="Times New Roman" w:eastAsia="Times New Roman" w:hAnsi="Times New Roman"/>
                <w:b/>
                <w:lang w:eastAsia="ru-RU"/>
              </w:rPr>
            </w:pPr>
            <w:r w:rsidRPr="003D0BB9">
              <w:rPr>
                <w:rFonts w:ascii="Times New Roman" w:eastAsia="Times New Roman" w:hAnsi="Times New Roman"/>
                <w:b/>
                <w:lang w:eastAsia="ru-RU"/>
              </w:rPr>
              <w:t>Исполнитель</w:t>
            </w:r>
          </w:p>
        </w:tc>
        <w:tc>
          <w:tcPr>
            <w:tcW w:w="1418" w:type="dxa"/>
          </w:tcPr>
          <w:p w14:paraId="3285EC43" w14:textId="77777777" w:rsidR="00071541" w:rsidRPr="003D0BB9" w:rsidRDefault="00071541" w:rsidP="003E0AF9">
            <w:pPr>
              <w:jc w:val="center"/>
              <w:rPr>
                <w:rFonts w:ascii="Times New Roman" w:eastAsia="Times New Roman" w:hAnsi="Times New Roman"/>
                <w:b/>
                <w:lang w:eastAsia="ru-RU"/>
              </w:rPr>
            </w:pPr>
            <w:r w:rsidRPr="003D0BB9">
              <w:rPr>
                <w:rFonts w:ascii="Times New Roman" w:eastAsia="Times New Roman" w:hAnsi="Times New Roman"/>
                <w:b/>
                <w:lang w:eastAsia="ru-RU"/>
              </w:rPr>
              <w:t>Заказчик</w:t>
            </w:r>
          </w:p>
        </w:tc>
      </w:tr>
      <w:tr w:rsidR="00071541" w:rsidRPr="003D0BB9" w14:paraId="46C2CFC8" w14:textId="77777777" w:rsidTr="00071541">
        <w:trPr>
          <w:gridAfter w:val="2"/>
          <w:wAfter w:w="2977" w:type="dxa"/>
          <w:trHeight w:val="500"/>
        </w:trPr>
        <w:tc>
          <w:tcPr>
            <w:tcW w:w="846" w:type="dxa"/>
          </w:tcPr>
          <w:p w14:paraId="7506A8BE"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1</w:t>
            </w:r>
          </w:p>
        </w:tc>
        <w:tc>
          <w:tcPr>
            <w:tcW w:w="6237" w:type="dxa"/>
          </w:tcPr>
          <w:p w14:paraId="1B848A85" w14:textId="77777777" w:rsidR="00071541" w:rsidRPr="003D0BB9" w:rsidRDefault="00071541" w:rsidP="003E0AF9">
            <w:pPr>
              <w:jc w:val="center"/>
              <w:rPr>
                <w:rFonts w:ascii="Times New Roman" w:eastAsia="Times New Roman" w:hAnsi="Times New Roman"/>
                <w:b/>
                <w:lang w:eastAsia="ru-RU"/>
              </w:rPr>
            </w:pPr>
            <w:r w:rsidRPr="003D0BB9">
              <w:rPr>
                <w:rFonts w:ascii="Times New Roman" w:eastAsia="Times New Roman" w:hAnsi="Times New Roman"/>
                <w:b/>
                <w:bCs/>
                <w:lang w:eastAsia="ru-RU"/>
              </w:rPr>
              <w:t>ВЕДЕНИЕ БУХГАЛТЕРСКОГО И НАЛОГОВОГО УЧЁТА</w:t>
            </w:r>
          </w:p>
        </w:tc>
      </w:tr>
      <w:tr w:rsidR="00071541" w:rsidRPr="003D0BB9" w14:paraId="46581CF8" w14:textId="77777777" w:rsidTr="00071541">
        <w:tc>
          <w:tcPr>
            <w:tcW w:w="846" w:type="dxa"/>
          </w:tcPr>
          <w:p w14:paraId="3AA9FFBA"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1.1.</w:t>
            </w:r>
          </w:p>
        </w:tc>
        <w:tc>
          <w:tcPr>
            <w:tcW w:w="6237" w:type="dxa"/>
          </w:tcPr>
          <w:p w14:paraId="26C454C5"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учёт денежных средств</w:t>
            </w:r>
          </w:p>
        </w:tc>
        <w:tc>
          <w:tcPr>
            <w:tcW w:w="1559" w:type="dxa"/>
          </w:tcPr>
          <w:p w14:paraId="54F4C702" w14:textId="77777777" w:rsidR="00071541" w:rsidRPr="003D0BB9" w:rsidRDefault="00071541" w:rsidP="003E0AF9">
            <w:pPr>
              <w:jc w:val="center"/>
              <w:rPr>
                <w:rFonts w:ascii="Times New Roman" w:eastAsia="Times New Roman" w:hAnsi="Times New Roman"/>
                <w:b/>
                <w:lang w:eastAsia="ru-RU"/>
              </w:rPr>
            </w:pPr>
          </w:p>
        </w:tc>
        <w:tc>
          <w:tcPr>
            <w:tcW w:w="1418" w:type="dxa"/>
          </w:tcPr>
          <w:p w14:paraId="4D836F78" w14:textId="77777777" w:rsidR="00071541" w:rsidRPr="003D0BB9" w:rsidRDefault="00071541" w:rsidP="003E0AF9">
            <w:pPr>
              <w:jc w:val="center"/>
              <w:rPr>
                <w:rFonts w:ascii="Times New Roman" w:eastAsia="Times New Roman" w:hAnsi="Times New Roman"/>
                <w:b/>
                <w:lang w:eastAsia="ru-RU"/>
              </w:rPr>
            </w:pPr>
          </w:p>
        </w:tc>
      </w:tr>
      <w:tr w:rsidR="00071541" w:rsidRPr="003D0BB9" w14:paraId="1FFEEB15" w14:textId="77777777" w:rsidTr="00071541">
        <w:tc>
          <w:tcPr>
            <w:tcW w:w="846" w:type="dxa"/>
          </w:tcPr>
          <w:p w14:paraId="3D5C2FC9"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1.1.1.</w:t>
            </w:r>
          </w:p>
        </w:tc>
        <w:tc>
          <w:tcPr>
            <w:tcW w:w="6237" w:type="dxa"/>
          </w:tcPr>
          <w:p w14:paraId="14A1F5C2"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 xml:space="preserve">платёжный календарь (ведение/ составление) </w:t>
            </w:r>
          </w:p>
        </w:tc>
        <w:tc>
          <w:tcPr>
            <w:tcW w:w="1559" w:type="dxa"/>
          </w:tcPr>
          <w:p w14:paraId="245DCEBF"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3DD142DD"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526ACB3D" w14:textId="77777777" w:rsidTr="00071541">
        <w:tc>
          <w:tcPr>
            <w:tcW w:w="846" w:type="dxa"/>
          </w:tcPr>
          <w:p w14:paraId="118D5375" w14:textId="79A7E23C" w:rsidR="00071541" w:rsidRPr="003D0BB9" w:rsidRDefault="00C538D7" w:rsidP="003E0AF9">
            <w:pPr>
              <w:jc w:val="both"/>
              <w:rPr>
                <w:rFonts w:ascii="Times New Roman" w:eastAsia="Times New Roman" w:hAnsi="Times New Roman"/>
                <w:lang w:eastAsia="ru-RU"/>
              </w:rPr>
            </w:pPr>
            <w:r w:rsidRPr="003D0BB9">
              <w:rPr>
                <w:rFonts w:ascii="Times New Roman" w:eastAsia="Times New Roman" w:hAnsi="Times New Roman"/>
                <w:lang w:eastAsia="ru-RU"/>
              </w:rPr>
              <w:lastRenderedPageBreak/>
              <w:t xml:space="preserve"> </w:t>
            </w:r>
            <w:r w:rsidR="00071541" w:rsidRPr="003D0BB9">
              <w:rPr>
                <w:rFonts w:ascii="Times New Roman" w:eastAsia="Times New Roman" w:hAnsi="Times New Roman"/>
                <w:lang w:eastAsia="ru-RU"/>
              </w:rPr>
              <w:t>1.1.2.</w:t>
            </w:r>
          </w:p>
        </w:tc>
        <w:tc>
          <w:tcPr>
            <w:tcW w:w="6237" w:type="dxa"/>
          </w:tcPr>
          <w:p w14:paraId="75C76646" w14:textId="7735AB7C"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подготовка платёжных поручений в 1С и их загрузка в банк-клиент, подготовка задачи «платежный день» в информационной системе Заказчика (Битрикс</w:t>
            </w:r>
            <w:r w:rsidR="00753140" w:rsidRPr="003D0BB9">
              <w:rPr>
                <w:rFonts w:ascii="Times New Roman" w:eastAsia="Times New Roman" w:hAnsi="Times New Roman"/>
                <w:lang w:eastAsia="ru-RU"/>
              </w:rPr>
              <w:t xml:space="preserve"> 24</w:t>
            </w:r>
            <w:r w:rsidRPr="003D0BB9">
              <w:rPr>
                <w:rFonts w:ascii="Times New Roman" w:eastAsia="Times New Roman" w:hAnsi="Times New Roman"/>
                <w:lang w:eastAsia="ru-RU"/>
              </w:rPr>
              <w:t>)</w:t>
            </w:r>
          </w:p>
        </w:tc>
        <w:tc>
          <w:tcPr>
            <w:tcW w:w="1559" w:type="dxa"/>
          </w:tcPr>
          <w:p w14:paraId="7DAB8329"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37D3C64A"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78BE0E99" w14:textId="77777777" w:rsidTr="00071541">
        <w:tc>
          <w:tcPr>
            <w:tcW w:w="846" w:type="dxa"/>
          </w:tcPr>
          <w:p w14:paraId="6603D280"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1.1.3.</w:t>
            </w:r>
          </w:p>
        </w:tc>
        <w:tc>
          <w:tcPr>
            <w:tcW w:w="6237" w:type="dxa"/>
          </w:tcPr>
          <w:p w14:paraId="3BAF758E"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подписание платёжных поручений</w:t>
            </w:r>
          </w:p>
        </w:tc>
        <w:tc>
          <w:tcPr>
            <w:tcW w:w="1559" w:type="dxa"/>
          </w:tcPr>
          <w:p w14:paraId="553DA87E" w14:textId="77777777" w:rsidR="00071541" w:rsidRPr="003D0BB9" w:rsidRDefault="00071541" w:rsidP="003E0AF9">
            <w:pPr>
              <w:jc w:val="center"/>
              <w:rPr>
                <w:rFonts w:ascii="Times New Roman" w:eastAsia="Times New Roman" w:hAnsi="Times New Roman"/>
                <w:lang w:eastAsia="ru-RU"/>
              </w:rPr>
            </w:pPr>
          </w:p>
        </w:tc>
        <w:tc>
          <w:tcPr>
            <w:tcW w:w="1418" w:type="dxa"/>
          </w:tcPr>
          <w:p w14:paraId="3975D6CB"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4BE02A52" w14:textId="77777777" w:rsidTr="00071541">
        <w:tc>
          <w:tcPr>
            <w:tcW w:w="846" w:type="dxa"/>
          </w:tcPr>
          <w:p w14:paraId="2E42F028"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1.1.4.</w:t>
            </w:r>
          </w:p>
        </w:tc>
        <w:tc>
          <w:tcPr>
            <w:tcW w:w="6237" w:type="dxa"/>
          </w:tcPr>
          <w:p w14:paraId="5903E9A6"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отправка платёжных поручений</w:t>
            </w:r>
          </w:p>
        </w:tc>
        <w:tc>
          <w:tcPr>
            <w:tcW w:w="1559" w:type="dxa"/>
          </w:tcPr>
          <w:p w14:paraId="06276B36"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3148AB4B"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35E32710" w14:textId="77777777" w:rsidTr="00071541">
        <w:tc>
          <w:tcPr>
            <w:tcW w:w="846" w:type="dxa"/>
          </w:tcPr>
          <w:p w14:paraId="71C46FF7"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1.1.5.</w:t>
            </w:r>
          </w:p>
        </w:tc>
        <w:tc>
          <w:tcPr>
            <w:tcW w:w="6237" w:type="dxa"/>
          </w:tcPr>
          <w:p w14:paraId="18085151"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выгрузка выписок из банк-клиента в 1С</w:t>
            </w:r>
          </w:p>
        </w:tc>
        <w:tc>
          <w:tcPr>
            <w:tcW w:w="1559" w:type="dxa"/>
          </w:tcPr>
          <w:p w14:paraId="12244A33"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153F3BBB"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1B82C5E6" w14:textId="77777777" w:rsidTr="00071541">
        <w:tc>
          <w:tcPr>
            <w:tcW w:w="846" w:type="dxa"/>
          </w:tcPr>
          <w:p w14:paraId="665E5824"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1.1.6.</w:t>
            </w:r>
          </w:p>
        </w:tc>
        <w:tc>
          <w:tcPr>
            <w:tcW w:w="6237" w:type="dxa"/>
          </w:tcPr>
          <w:p w14:paraId="4C685A48"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валютный контроль</w:t>
            </w:r>
          </w:p>
        </w:tc>
        <w:tc>
          <w:tcPr>
            <w:tcW w:w="1559" w:type="dxa"/>
          </w:tcPr>
          <w:p w14:paraId="5A5C6A00"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265B66C8"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6558BF16" w14:textId="77777777" w:rsidTr="00071541">
        <w:tc>
          <w:tcPr>
            <w:tcW w:w="846" w:type="dxa"/>
          </w:tcPr>
          <w:p w14:paraId="02EEC7B9"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1.2.</w:t>
            </w:r>
          </w:p>
        </w:tc>
        <w:tc>
          <w:tcPr>
            <w:tcW w:w="6237" w:type="dxa"/>
          </w:tcPr>
          <w:p w14:paraId="1D70BC68"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транзакционный учёт</w:t>
            </w:r>
          </w:p>
        </w:tc>
        <w:tc>
          <w:tcPr>
            <w:tcW w:w="1559" w:type="dxa"/>
          </w:tcPr>
          <w:p w14:paraId="08F89E1B" w14:textId="77777777" w:rsidR="00071541" w:rsidRPr="003D0BB9" w:rsidRDefault="00071541" w:rsidP="003E0AF9">
            <w:pPr>
              <w:jc w:val="center"/>
              <w:rPr>
                <w:rFonts w:ascii="Times New Roman" w:eastAsia="Times New Roman" w:hAnsi="Times New Roman"/>
                <w:b/>
                <w:lang w:eastAsia="ru-RU"/>
              </w:rPr>
            </w:pPr>
          </w:p>
        </w:tc>
        <w:tc>
          <w:tcPr>
            <w:tcW w:w="1418" w:type="dxa"/>
          </w:tcPr>
          <w:p w14:paraId="44D61E64" w14:textId="77777777" w:rsidR="00071541" w:rsidRPr="003D0BB9" w:rsidRDefault="00071541" w:rsidP="003E0AF9">
            <w:pPr>
              <w:jc w:val="center"/>
              <w:rPr>
                <w:rFonts w:ascii="Times New Roman" w:eastAsia="Times New Roman" w:hAnsi="Times New Roman"/>
                <w:b/>
                <w:lang w:eastAsia="ru-RU"/>
              </w:rPr>
            </w:pPr>
          </w:p>
        </w:tc>
      </w:tr>
      <w:tr w:rsidR="00071541" w:rsidRPr="003D0BB9" w14:paraId="3282CE09" w14:textId="77777777" w:rsidTr="00071541">
        <w:tc>
          <w:tcPr>
            <w:tcW w:w="846" w:type="dxa"/>
          </w:tcPr>
          <w:p w14:paraId="18A7AA40"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1.2.1</w:t>
            </w:r>
          </w:p>
        </w:tc>
        <w:tc>
          <w:tcPr>
            <w:tcW w:w="6237" w:type="dxa"/>
          </w:tcPr>
          <w:p w14:paraId="733B2B5E" w14:textId="284F74EB"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Проверка и ввод первичных документов, полученных от контрагентов, ведение электронного архива в информационной системе Заказчика (Битрикс</w:t>
            </w:r>
            <w:r w:rsidR="00753140" w:rsidRPr="003D0BB9">
              <w:rPr>
                <w:rFonts w:ascii="Times New Roman" w:eastAsia="Times New Roman" w:hAnsi="Times New Roman"/>
                <w:lang w:eastAsia="ru-RU"/>
              </w:rPr>
              <w:t xml:space="preserve"> 24</w:t>
            </w:r>
            <w:r w:rsidRPr="003D0BB9">
              <w:rPr>
                <w:rFonts w:ascii="Times New Roman" w:eastAsia="Times New Roman" w:hAnsi="Times New Roman"/>
                <w:lang w:eastAsia="ru-RU"/>
              </w:rPr>
              <w:t>)</w:t>
            </w:r>
          </w:p>
        </w:tc>
        <w:tc>
          <w:tcPr>
            <w:tcW w:w="1559" w:type="dxa"/>
          </w:tcPr>
          <w:p w14:paraId="3FFBB859"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36DC0A45"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131778BE" w14:textId="77777777" w:rsidTr="00071541">
        <w:tc>
          <w:tcPr>
            <w:tcW w:w="846" w:type="dxa"/>
          </w:tcPr>
          <w:p w14:paraId="5F27085C"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1.2.2.</w:t>
            </w:r>
          </w:p>
        </w:tc>
        <w:tc>
          <w:tcPr>
            <w:tcW w:w="6237" w:type="dxa"/>
          </w:tcPr>
          <w:p w14:paraId="77788A22"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формирование первичных документов для передачи контрагентам</w:t>
            </w:r>
          </w:p>
        </w:tc>
        <w:tc>
          <w:tcPr>
            <w:tcW w:w="1559" w:type="dxa"/>
          </w:tcPr>
          <w:p w14:paraId="66583CF3"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62272731"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5B4C0A9E" w14:textId="77777777" w:rsidTr="00071541">
        <w:tc>
          <w:tcPr>
            <w:tcW w:w="846" w:type="dxa"/>
          </w:tcPr>
          <w:p w14:paraId="067FC0C2"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1.2.3.</w:t>
            </w:r>
          </w:p>
        </w:tc>
        <w:tc>
          <w:tcPr>
            <w:tcW w:w="6237" w:type="dxa"/>
          </w:tcPr>
          <w:p w14:paraId="6E127AA3"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учет операций по ТМЦ, РБП, ГСМ, НА – ведение учета параллельно в двух информационных системах</w:t>
            </w:r>
          </w:p>
        </w:tc>
        <w:tc>
          <w:tcPr>
            <w:tcW w:w="1559" w:type="dxa"/>
          </w:tcPr>
          <w:p w14:paraId="55F7A6D7"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18C8680A"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02D417B7" w14:textId="77777777" w:rsidTr="00071541">
        <w:tc>
          <w:tcPr>
            <w:tcW w:w="846" w:type="dxa"/>
          </w:tcPr>
          <w:p w14:paraId="0F403814" w14:textId="2C8F8A03" w:rsidR="00071541" w:rsidRPr="003D0BB9" w:rsidRDefault="00B76764" w:rsidP="003E0AF9">
            <w:pPr>
              <w:jc w:val="both"/>
              <w:rPr>
                <w:rFonts w:ascii="Times New Roman" w:eastAsia="Times New Roman" w:hAnsi="Times New Roman"/>
                <w:lang w:eastAsia="ru-RU"/>
              </w:rPr>
            </w:pPr>
            <w:r w:rsidRPr="003D0BB9">
              <w:rPr>
                <w:rFonts w:ascii="Times New Roman" w:eastAsia="Times New Roman" w:hAnsi="Times New Roman"/>
                <w:lang w:eastAsia="ru-RU"/>
              </w:rPr>
              <w:t xml:space="preserve"> </w:t>
            </w:r>
            <w:r w:rsidR="009E7501" w:rsidRPr="003D0BB9">
              <w:rPr>
                <w:rFonts w:ascii="Times New Roman" w:eastAsia="Times New Roman" w:hAnsi="Times New Roman"/>
                <w:lang w:eastAsia="ru-RU"/>
              </w:rPr>
              <w:t xml:space="preserve"> </w:t>
            </w:r>
            <w:r w:rsidR="00966741" w:rsidRPr="003D0BB9">
              <w:rPr>
                <w:rFonts w:ascii="Times New Roman" w:eastAsia="Times New Roman" w:hAnsi="Times New Roman"/>
                <w:lang w:eastAsia="ru-RU"/>
              </w:rPr>
              <w:t xml:space="preserve"> </w:t>
            </w:r>
            <w:r w:rsidR="00071541" w:rsidRPr="003D0BB9">
              <w:rPr>
                <w:rFonts w:ascii="Times New Roman" w:eastAsia="Times New Roman" w:hAnsi="Times New Roman"/>
                <w:lang w:eastAsia="ru-RU"/>
              </w:rPr>
              <w:t>1.2.4.</w:t>
            </w:r>
          </w:p>
        </w:tc>
        <w:tc>
          <w:tcPr>
            <w:tcW w:w="6237" w:type="dxa"/>
          </w:tcPr>
          <w:p w14:paraId="2DB4013A"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сверка взаиморасчетов, взаимодействие с контрагентами:</w:t>
            </w:r>
          </w:p>
        </w:tc>
        <w:tc>
          <w:tcPr>
            <w:tcW w:w="1559" w:type="dxa"/>
          </w:tcPr>
          <w:p w14:paraId="6D9FDD1E" w14:textId="77777777" w:rsidR="00071541" w:rsidRPr="003D0BB9" w:rsidRDefault="00071541" w:rsidP="003E0AF9">
            <w:pPr>
              <w:jc w:val="center"/>
              <w:rPr>
                <w:rFonts w:ascii="Times New Roman" w:eastAsia="Times New Roman" w:hAnsi="Times New Roman"/>
                <w:lang w:eastAsia="ru-RU"/>
              </w:rPr>
            </w:pPr>
          </w:p>
        </w:tc>
        <w:tc>
          <w:tcPr>
            <w:tcW w:w="1418" w:type="dxa"/>
          </w:tcPr>
          <w:p w14:paraId="28F2B9F1" w14:textId="77777777" w:rsidR="00071541" w:rsidRPr="003D0BB9" w:rsidRDefault="00071541" w:rsidP="003E0AF9">
            <w:pPr>
              <w:jc w:val="center"/>
              <w:rPr>
                <w:rFonts w:ascii="Times New Roman" w:eastAsia="Times New Roman" w:hAnsi="Times New Roman"/>
                <w:lang w:eastAsia="ru-RU"/>
              </w:rPr>
            </w:pPr>
          </w:p>
        </w:tc>
      </w:tr>
      <w:tr w:rsidR="00071541" w:rsidRPr="003D0BB9" w14:paraId="0C8B57D8" w14:textId="77777777" w:rsidTr="00071541">
        <w:tc>
          <w:tcPr>
            <w:tcW w:w="846" w:type="dxa"/>
          </w:tcPr>
          <w:p w14:paraId="1D9E6DB2" w14:textId="77777777" w:rsidR="00071541" w:rsidRPr="003D0BB9" w:rsidRDefault="00071541" w:rsidP="003E0AF9">
            <w:pPr>
              <w:ind w:right="-107"/>
              <w:jc w:val="both"/>
              <w:rPr>
                <w:rFonts w:ascii="Times New Roman" w:eastAsia="Times New Roman" w:hAnsi="Times New Roman"/>
                <w:lang w:eastAsia="ru-RU"/>
              </w:rPr>
            </w:pPr>
            <w:r w:rsidRPr="003D0BB9">
              <w:rPr>
                <w:rFonts w:ascii="Times New Roman" w:eastAsia="Times New Roman" w:hAnsi="Times New Roman"/>
                <w:lang w:eastAsia="ru-RU"/>
              </w:rPr>
              <w:t>1.2.4.1.</w:t>
            </w:r>
          </w:p>
        </w:tc>
        <w:tc>
          <w:tcPr>
            <w:tcW w:w="6237" w:type="dxa"/>
          </w:tcPr>
          <w:p w14:paraId="61E31191"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подготовка актов сверки</w:t>
            </w:r>
          </w:p>
        </w:tc>
        <w:tc>
          <w:tcPr>
            <w:tcW w:w="1559" w:type="dxa"/>
          </w:tcPr>
          <w:p w14:paraId="5F25D897"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49F30ECB"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039CD58E" w14:textId="77777777" w:rsidTr="00071541">
        <w:tc>
          <w:tcPr>
            <w:tcW w:w="846" w:type="dxa"/>
          </w:tcPr>
          <w:p w14:paraId="58B5A1A1" w14:textId="77777777" w:rsidR="00071541" w:rsidRPr="003D0BB9" w:rsidRDefault="00071541" w:rsidP="003E0AF9">
            <w:pPr>
              <w:ind w:right="-107"/>
              <w:jc w:val="both"/>
              <w:rPr>
                <w:rFonts w:ascii="Times New Roman" w:eastAsia="Times New Roman" w:hAnsi="Times New Roman"/>
                <w:lang w:eastAsia="ru-RU"/>
              </w:rPr>
            </w:pPr>
            <w:r w:rsidRPr="003D0BB9">
              <w:rPr>
                <w:rFonts w:ascii="Times New Roman" w:eastAsia="Times New Roman" w:hAnsi="Times New Roman"/>
                <w:lang w:eastAsia="ru-RU"/>
              </w:rPr>
              <w:t>1.2.4.2.</w:t>
            </w:r>
          </w:p>
        </w:tc>
        <w:tc>
          <w:tcPr>
            <w:tcW w:w="6237" w:type="dxa"/>
          </w:tcPr>
          <w:p w14:paraId="4B06851D"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взаимодействие с контрагентами (в случае отсутствия ЭДО)</w:t>
            </w:r>
          </w:p>
        </w:tc>
        <w:tc>
          <w:tcPr>
            <w:tcW w:w="1559" w:type="dxa"/>
          </w:tcPr>
          <w:p w14:paraId="542D8B64" w14:textId="1E7E32B4" w:rsidR="00071541" w:rsidRPr="003D0BB9" w:rsidRDefault="00FD2BB5"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72495DB5" w14:textId="38150813" w:rsidR="00071541" w:rsidRPr="003D0BB9" w:rsidRDefault="00FD2BB5"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3CC3DB0E" w14:textId="77777777" w:rsidTr="00071541">
        <w:tc>
          <w:tcPr>
            <w:tcW w:w="846" w:type="dxa"/>
          </w:tcPr>
          <w:p w14:paraId="32B9522C" w14:textId="77777777" w:rsidR="00071541" w:rsidRPr="003D0BB9" w:rsidRDefault="00071541" w:rsidP="003E0AF9">
            <w:pPr>
              <w:ind w:right="-107"/>
              <w:jc w:val="both"/>
              <w:rPr>
                <w:rFonts w:ascii="Times New Roman" w:eastAsia="Times New Roman" w:hAnsi="Times New Roman"/>
                <w:lang w:eastAsia="ru-RU"/>
              </w:rPr>
            </w:pPr>
            <w:r w:rsidRPr="003D0BB9">
              <w:rPr>
                <w:rFonts w:ascii="Times New Roman" w:eastAsia="Times New Roman" w:hAnsi="Times New Roman"/>
                <w:lang w:eastAsia="ru-RU"/>
              </w:rPr>
              <w:t>1.2.4.3.</w:t>
            </w:r>
          </w:p>
        </w:tc>
        <w:tc>
          <w:tcPr>
            <w:tcW w:w="6237" w:type="dxa"/>
          </w:tcPr>
          <w:p w14:paraId="0A92348F"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 xml:space="preserve"> взаимодействие с контрагентами (в случае наличия ЭДО) по вопросам бухгалтерского учёта и первичной документации</w:t>
            </w:r>
          </w:p>
        </w:tc>
        <w:tc>
          <w:tcPr>
            <w:tcW w:w="1559" w:type="dxa"/>
          </w:tcPr>
          <w:p w14:paraId="25F70BDF"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118F2D27"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14A459BD" w14:textId="77777777" w:rsidTr="00071541">
        <w:tc>
          <w:tcPr>
            <w:tcW w:w="846" w:type="dxa"/>
          </w:tcPr>
          <w:p w14:paraId="40B7702B"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1.2.5.</w:t>
            </w:r>
          </w:p>
        </w:tc>
        <w:tc>
          <w:tcPr>
            <w:tcW w:w="6237" w:type="dxa"/>
          </w:tcPr>
          <w:p w14:paraId="5856F16B"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основные средства (постановка на учёт, подготовка документов по передаче работникам в пользование, начисление амортизации, выбытие) – ведение учета параллельно в двух информационных системах</w:t>
            </w:r>
          </w:p>
        </w:tc>
        <w:tc>
          <w:tcPr>
            <w:tcW w:w="1559" w:type="dxa"/>
          </w:tcPr>
          <w:p w14:paraId="1A7880DF"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1BF4AD2D"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585C05AC" w14:textId="77777777" w:rsidTr="00071541">
        <w:tc>
          <w:tcPr>
            <w:tcW w:w="846" w:type="dxa"/>
          </w:tcPr>
          <w:p w14:paraId="00135898"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1.2.6.</w:t>
            </w:r>
          </w:p>
        </w:tc>
        <w:tc>
          <w:tcPr>
            <w:tcW w:w="6237" w:type="dxa"/>
          </w:tcPr>
          <w:p w14:paraId="013A63CA" w14:textId="77777777" w:rsidR="00071541" w:rsidRPr="003D0BB9" w:rsidRDefault="00071541" w:rsidP="003E0AF9">
            <w:pPr>
              <w:jc w:val="both"/>
              <w:rPr>
                <w:rFonts w:ascii="Times New Roman" w:eastAsia="Times New Roman" w:hAnsi="Times New Roman"/>
                <w:lang w:val="en-US" w:eastAsia="ru-RU"/>
              </w:rPr>
            </w:pPr>
            <w:r w:rsidRPr="003D0BB9">
              <w:rPr>
                <w:rFonts w:ascii="Times New Roman" w:eastAsia="Times New Roman" w:hAnsi="Times New Roman"/>
                <w:lang w:eastAsia="ru-RU"/>
              </w:rPr>
              <w:t>инвентаризация активов и обязательств</w:t>
            </w:r>
          </w:p>
        </w:tc>
        <w:tc>
          <w:tcPr>
            <w:tcW w:w="1559" w:type="dxa"/>
          </w:tcPr>
          <w:p w14:paraId="3812E213" w14:textId="77777777" w:rsidR="00071541" w:rsidRPr="003D0BB9" w:rsidRDefault="00071541" w:rsidP="003E0AF9">
            <w:pPr>
              <w:jc w:val="center"/>
              <w:rPr>
                <w:rFonts w:ascii="Times New Roman" w:eastAsia="Times New Roman" w:hAnsi="Times New Roman"/>
                <w:lang w:eastAsia="ru-RU"/>
              </w:rPr>
            </w:pPr>
          </w:p>
        </w:tc>
        <w:tc>
          <w:tcPr>
            <w:tcW w:w="1418" w:type="dxa"/>
          </w:tcPr>
          <w:p w14:paraId="4777C20B" w14:textId="77777777" w:rsidR="00071541" w:rsidRPr="003D0BB9" w:rsidRDefault="00071541" w:rsidP="003E0AF9">
            <w:pPr>
              <w:jc w:val="center"/>
              <w:rPr>
                <w:rFonts w:ascii="Times New Roman" w:eastAsia="Times New Roman" w:hAnsi="Times New Roman"/>
                <w:lang w:eastAsia="ru-RU"/>
              </w:rPr>
            </w:pPr>
          </w:p>
        </w:tc>
      </w:tr>
      <w:tr w:rsidR="00071541" w:rsidRPr="003D0BB9" w14:paraId="0A8CB358" w14:textId="77777777" w:rsidTr="00071541">
        <w:tc>
          <w:tcPr>
            <w:tcW w:w="846" w:type="dxa"/>
          </w:tcPr>
          <w:p w14:paraId="5D5283FB"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1.2.6.1</w:t>
            </w:r>
          </w:p>
        </w:tc>
        <w:tc>
          <w:tcPr>
            <w:tcW w:w="6237" w:type="dxa"/>
          </w:tcPr>
          <w:p w14:paraId="419E0E9F"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подготовка данных, документальное сопровождение подведения итогов инвентаризации</w:t>
            </w:r>
          </w:p>
        </w:tc>
        <w:tc>
          <w:tcPr>
            <w:tcW w:w="1559" w:type="dxa"/>
          </w:tcPr>
          <w:p w14:paraId="67A3CCD1"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11F54CB7"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6B43E2F7" w14:textId="77777777" w:rsidTr="00071541">
        <w:tc>
          <w:tcPr>
            <w:tcW w:w="846" w:type="dxa"/>
          </w:tcPr>
          <w:p w14:paraId="52C8E68C"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1.2.6.2.</w:t>
            </w:r>
          </w:p>
        </w:tc>
        <w:tc>
          <w:tcPr>
            <w:tcW w:w="6237" w:type="dxa"/>
          </w:tcPr>
          <w:p w14:paraId="00416FD1"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формирование состава инвентаризационной комиссии, сопровождение инвентаризации в фактических местах нахождения товарно-материальных ценностей, основных средств</w:t>
            </w:r>
          </w:p>
        </w:tc>
        <w:tc>
          <w:tcPr>
            <w:tcW w:w="1559" w:type="dxa"/>
          </w:tcPr>
          <w:p w14:paraId="696B4811"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53B89549"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3A77C410" w14:textId="77777777" w:rsidTr="00071541">
        <w:tc>
          <w:tcPr>
            <w:tcW w:w="846" w:type="dxa"/>
          </w:tcPr>
          <w:p w14:paraId="26670895"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1.3.</w:t>
            </w:r>
          </w:p>
        </w:tc>
        <w:tc>
          <w:tcPr>
            <w:tcW w:w="6237" w:type="dxa"/>
          </w:tcPr>
          <w:p w14:paraId="59C0F081"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учёт расчетов с персоналом</w:t>
            </w:r>
          </w:p>
        </w:tc>
        <w:tc>
          <w:tcPr>
            <w:tcW w:w="1559" w:type="dxa"/>
          </w:tcPr>
          <w:p w14:paraId="59D75D6D" w14:textId="77777777" w:rsidR="00071541" w:rsidRPr="003D0BB9" w:rsidRDefault="00071541" w:rsidP="003E0AF9">
            <w:pPr>
              <w:jc w:val="center"/>
              <w:rPr>
                <w:rFonts w:ascii="Times New Roman" w:eastAsia="Times New Roman" w:hAnsi="Times New Roman"/>
                <w:b/>
                <w:lang w:eastAsia="ru-RU"/>
              </w:rPr>
            </w:pPr>
          </w:p>
        </w:tc>
        <w:tc>
          <w:tcPr>
            <w:tcW w:w="1418" w:type="dxa"/>
          </w:tcPr>
          <w:p w14:paraId="36281343" w14:textId="77777777" w:rsidR="00071541" w:rsidRPr="003D0BB9" w:rsidRDefault="00071541" w:rsidP="003E0AF9">
            <w:pPr>
              <w:jc w:val="center"/>
              <w:rPr>
                <w:rFonts w:ascii="Times New Roman" w:eastAsia="Times New Roman" w:hAnsi="Times New Roman"/>
                <w:b/>
                <w:lang w:eastAsia="ru-RU"/>
              </w:rPr>
            </w:pPr>
          </w:p>
        </w:tc>
      </w:tr>
      <w:tr w:rsidR="00071541" w:rsidRPr="003D0BB9" w14:paraId="60CA027A" w14:textId="77777777" w:rsidTr="00071541">
        <w:tc>
          <w:tcPr>
            <w:tcW w:w="846" w:type="dxa"/>
          </w:tcPr>
          <w:p w14:paraId="1FA961AC"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1.3.1.</w:t>
            </w:r>
          </w:p>
        </w:tc>
        <w:tc>
          <w:tcPr>
            <w:tcW w:w="6237" w:type="dxa"/>
          </w:tcPr>
          <w:p w14:paraId="4014BE61" w14:textId="7CE33F3F"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расчёты с персоналом по авансовым отчётам (подготовка и проведение отчетных документов), взаимодействие с сотрудниками, сбор первичных документов, ведение электронного архива в информационной системе Заказчика (Битрикс</w:t>
            </w:r>
            <w:r w:rsidR="00753140" w:rsidRPr="003D0BB9">
              <w:rPr>
                <w:rFonts w:ascii="Times New Roman" w:eastAsia="Times New Roman" w:hAnsi="Times New Roman"/>
                <w:lang w:eastAsia="ru-RU"/>
              </w:rPr>
              <w:t xml:space="preserve"> 24</w:t>
            </w:r>
            <w:r w:rsidRPr="003D0BB9">
              <w:rPr>
                <w:rFonts w:ascii="Times New Roman" w:eastAsia="Times New Roman" w:hAnsi="Times New Roman"/>
                <w:lang w:eastAsia="ru-RU"/>
              </w:rPr>
              <w:t>)</w:t>
            </w:r>
          </w:p>
        </w:tc>
        <w:tc>
          <w:tcPr>
            <w:tcW w:w="1559" w:type="dxa"/>
          </w:tcPr>
          <w:p w14:paraId="76D8603C"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65F0C532"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06E44333" w14:textId="77777777" w:rsidTr="00071541">
        <w:tc>
          <w:tcPr>
            <w:tcW w:w="846" w:type="dxa"/>
          </w:tcPr>
          <w:p w14:paraId="40CDF111"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1.3.2.</w:t>
            </w:r>
          </w:p>
        </w:tc>
        <w:tc>
          <w:tcPr>
            <w:tcW w:w="6237" w:type="dxa"/>
          </w:tcPr>
          <w:p w14:paraId="37A5DE7C"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текущее отражение расходов по ДМС, НПФ, профсоюзным организациям в бухгалтерском и налоговом учете</w:t>
            </w:r>
          </w:p>
        </w:tc>
        <w:tc>
          <w:tcPr>
            <w:tcW w:w="1559" w:type="dxa"/>
          </w:tcPr>
          <w:p w14:paraId="7155158F"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6828F8F8"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0E16B223" w14:textId="77777777" w:rsidTr="00071541">
        <w:tc>
          <w:tcPr>
            <w:tcW w:w="846" w:type="dxa"/>
          </w:tcPr>
          <w:p w14:paraId="7DF2ADBA"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1.4.</w:t>
            </w:r>
          </w:p>
        </w:tc>
        <w:tc>
          <w:tcPr>
            <w:tcW w:w="6237" w:type="dxa"/>
          </w:tcPr>
          <w:p w14:paraId="61FFAD3B"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учёт финансовых вложений и уставного капитала</w:t>
            </w:r>
          </w:p>
        </w:tc>
        <w:tc>
          <w:tcPr>
            <w:tcW w:w="1559" w:type="dxa"/>
          </w:tcPr>
          <w:p w14:paraId="28A5A998" w14:textId="77777777" w:rsidR="00071541" w:rsidRPr="003D0BB9" w:rsidRDefault="00071541" w:rsidP="003E0AF9">
            <w:pPr>
              <w:jc w:val="center"/>
              <w:rPr>
                <w:rFonts w:ascii="Times New Roman" w:eastAsia="Times New Roman" w:hAnsi="Times New Roman"/>
                <w:b/>
                <w:lang w:eastAsia="ru-RU"/>
              </w:rPr>
            </w:pPr>
          </w:p>
        </w:tc>
        <w:tc>
          <w:tcPr>
            <w:tcW w:w="1418" w:type="dxa"/>
          </w:tcPr>
          <w:p w14:paraId="7667FB0A" w14:textId="77777777" w:rsidR="00071541" w:rsidRPr="003D0BB9" w:rsidRDefault="00071541" w:rsidP="003E0AF9">
            <w:pPr>
              <w:jc w:val="center"/>
              <w:rPr>
                <w:rFonts w:ascii="Times New Roman" w:eastAsia="Times New Roman" w:hAnsi="Times New Roman"/>
                <w:b/>
                <w:lang w:eastAsia="ru-RU"/>
              </w:rPr>
            </w:pPr>
          </w:p>
        </w:tc>
      </w:tr>
      <w:tr w:rsidR="00071541" w:rsidRPr="003D0BB9" w14:paraId="34695060" w14:textId="77777777" w:rsidTr="00071541">
        <w:tc>
          <w:tcPr>
            <w:tcW w:w="846" w:type="dxa"/>
          </w:tcPr>
          <w:p w14:paraId="17BC93CD"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1.4.1.</w:t>
            </w:r>
          </w:p>
        </w:tc>
        <w:tc>
          <w:tcPr>
            <w:tcW w:w="6237" w:type="dxa"/>
          </w:tcPr>
          <w:p w14:paraId="387EE3F5"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учёт расчетов с учредителями, учет операций с уставным капиталом</w:t>
            </w:r>
          </w:p>
        </w:tc>
        <w:tc>
          <w:tcPr>
            <w:tcW w:w="1559" w:type="dxa"/>
          </w:tcPr>
          <w:p w14:paraId="76FC0897"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3DE279D9"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55A53B5B" w14:textId="77777777" w:rsidTr="00071541">
        <w:tc>
          <w:tcPr>
            <w:tcW w:w="846" w:type="dxa"/>
          </w:tcPr>
          <w:p w14:paraId="473D44D9"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1.4.2.</w:t>
            </w:r>
          </w:p>
        </w:tc>
        <w:tc>
          <w:tcPr>
            <w:tcW w:w="6237" w:type="dxa"/>
          </w:tcPr>
          <w:p w14:paraId="148707BC"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начисление процентов по выданным займам, полученным кредитам, размещение депозитов и неснижаемых остатков на расчетных счетах в банках</w:t>
            </w:r>
          </w:p>
        </w:tc>
        <w:tc>
          <w:tcPr>
            <w:tcW w:w="1559" w:type="dxa"/>
          </w:tcPr>
          <w:p w14:paraId="1B40750A"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12D6CDE3"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3B8F9443" w14:textId="77777777" w:rsidTr="00071541">
        <w:tc>
          <w:tcPr>
            <w:tcW w:w="846" w:type="dxa"/>
          </w:tcPr>
          <w:p w14:paraId="3EE2ED3F"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1.5.</w:t>
            </w:r>
          </w:p>
        </w:tc>
        <w:tc>
          <w:tcPr>
            <w:tcW w:w="6237" w:type="dxa"/>
          </w:tcPr>
          <w:p w14:paraId="22B465E7"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общие процессы</w:t>
            </w:r>
          </w:p>
        </w:tc>
        <w:tc>
          <w:tcPr>
            <w:tcW w:w="1559" w:type="dxa"/>
          </w:tcPr>
          <w:p w14:paraId="7DB6047D" w14:textId="77777777" w:rsidR="00071541" w:rsidRPr="003D0BB9" w:rsidRDefault="00071541" w:rsidP="003E0AF9">
            <w:pPr>
              <w:jc w:val="center"/>
              <w:rPr>
                <w:rFonts w:ascii="Times New Roman" w:eastAsia="Times New Roman" w:hAnsi="Times New Roman"/>
                <w:lang w:eastAsia="ru-RU"/>
              </w:rPr>
            </w:pPr>
          </w:p>
        </w:tc>
        <w:tc>
          <w:tcPr>
            <w:tcW w:w="1418" w:type="dxa"/>
          </w:tcPr>
          <w:p w14:paraId="4AD72ABE" w14:textId="77777777" w:rsidR="00071541" w:rsidRPr="003D0BB9" w:rsidRDefault="00071541" w:rsidP="003E0AF9">
            <w:pPr>
              <w:jc w:val="center"/>
              <w:rPr>
                <w:rFonts w:ascii="Times New Roman" w:eastAsia="Times New Roman" w:hAnsi="Times New Roman"/>
                <w:lang w:eastAsia="ru-RU"/>
              </w:rPr>
            </w:pPr>
          </w:p>
        </w:tc>
      </w:tr>
      <w:tr w:rsidR="00071541" w:rsidRPr="003D0BB9" w14:paraId="7A9EFA59" w14:textId="77777777" w:rsidTr="00071541">
        <w:tc>
          <w:tcPr>
            <w:tcW w:w="846" w:type="dxa"/>
          </w:tcPr>
          <w:p w14:paraId="0E37B4FF"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1.5.1.</w:t>
            </w:r>
          </w:p>
        </w:tc>
        <w:tc>
          <w:tcPr>
            <w:tcW w:w="6237" w:type="dxa"/>
          </w:tcPr>
          <w:p w14:paraId="0A274846"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архивация бумажных документов</w:t>
            </w:r>
          </w:p>
        </w:tc>
        <w:tc>
          <w:tcPr>
            <w:tcW w:w="1559" w:type="dxa"/>
          </w:tcPr>
          <w:p w14:paraId="200C4A4C"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128B072D"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3CBEA8A3" w14:textId="77777777" w:rsidTr="00071541">
        <w:tc>
          <w:tcPr>
            <w:tcW w:w="846" w:type="dxa"/>
          </w:tcPr>
          <w:p w14:paraId="3FF72098"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1.5.2.</w:t>
            </w:r>
          </w:p>
        </w:tc>
        <w:tc>
          <w:tcPr>
            <w:tcW w:w="6237" w:type="dxa"/>
          </w:tcPr>
          <w:p w14:paraId="06AA2F3B"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ведение справочников</w:t>
            </w:r>
          </w:p>
        </w:tc>
        <w:tc>
          <w:tcPr>
            <w:tcW w:w="1559" w:type="dxa"/>
          </w:tcPr>
          <w:p w14:paraId="49E28CE6"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134442AD"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7ACFEDF2" w14:textId="77777777" w:rsidTr="00071541">
        <w:trPr>
          <w:gridAfter w:val="2"/>
          <w:wAfter w:w="2977" w:type="dxa"/>
        </w:trPr>
        <w:tc>
          <w:tcPr>
            <w:tcW w:w="846" w:type="dxa"/>
          </w:tcPr>
          <w:p w14:paraId="79583B1F"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2</w:t>
            </w:r>
          </w:p>
        </w:tc>
        <w:tc>
          <w:tcPr>
            <w:tcW w:w="6237" w:type="dxa"/>
          </w:tcPr>
          <w:p w14:paraId="48E10029"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bCs/>
                <w:lang w:eastAsia="ru-RU"/>
              </w:rPr>
              <w:t>СОСТАВЛЕНИЕ РЕГЛАМЕНТИРОВАННОЙ И НЕРЕГЛАМЕНТИРОВАННОЙ ОТЧЁТНОСТИ</w:t>
            </w:r>
          </w:p>
        </w:tc>
      </w:tr>
      <w:tr w:rsidR="00071541" w:rsidRPr="003D0BB9" w14:paraId="5BE2EE6A" w14:textId="77777777" w:rsidTr="00071541">
        <w:tc>
          <w:tcPr>
            <w:tcW w:w="846" w:type="dxa"/>
          </w:tcPr>
          <w:p w14:paraId="15E860F1"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val="en-US" w:eastAsia="ru-RU"/>
              </w:rPr>
              <w:t>2</w:t>
            </w:r>
            <w:r w:rsidRPr="003D0BB9">
              <w:rPr>
                <w:rFonts w:ascii="Times New Roman" w:eastAsia="Times New Roman" w:hAnsi="Times New Roman"/>
                <w:b/>
                <w:lang w:eastAsia="ru-RU"/>
              </w:rPr>
              <w:t>.1.</w:t>
            </w:r>
          </w:p>
        </w:tc>
        <w:tc>
          <w:tcPr>
            <w:tcW w:w="6237" w:type="dxa"/>
          </w:tcPr>
          <w:p w14:paraId="0EDBB321"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выполнение операций закрытия отчётного периода (в т.ч. формирование резервов, предусмотренных учётной политикой)</w:t>
            </w:r>
          </w:p>
        </w:tc>
        <w:tc>
          <w:tcPr>
            <w:tcW w:w="1559" w:type="dxa"/>
          </w:tcPr>
          <w:p w14:paraId="1D73A799" w14:textId="77777777" w:rsidR="00071541" w:rsidRPr="003D0BB9" w:rsidRDefault="00071541" w:rsidP="003E0AF9">
            <w:pPr>
              <w:jc w:val="center"/>
              <w:rPr>
                <w:rFonts w:ascii="Times New Roman" w:eastAsia="Times New Roman" w:hAnsi="Times New Roman"/>
                <w:b/>
                <w:lang w:eastAsia="ru-RU"/>
              </w:rPr>
            </w:pPr>
            <w:r w:rsidRPr="003D0BB9">
              <w:rPr>
                <w:rFonts w:ascii="Times New Roman" w:eastAsia="Times New Roman" w:hAnsi="Times New Roman"/>
                <w:b/>
                <w:lang w:eastAsia="ru-RU"/>
              </w:rPr>
              <w:sym w:font="Webdings" w:char="F061"/>
            </w:r>
          </w:p>
        </w:tc>
        <w:tc>
          <w:tcPr>
            <w:tcW w:w="1418" w:type="dxa"/>
          </w:tcPr>
          <w:p w14:paraId="78F14B4E" w14:textId="77777777" w:rsidR="00071541" w:rsidRPr="003D0BB9" w:rsidRDefault="00071541" w:rsidP="003E0AF9">
            <w:pPr>
              <w:jc w:val="center"/>
              <w:rPr>
                <w:rFonts w:ascii="Times New Roman" w:eastAsia="Times New Roman" w:hAnsi="Times New Roman"/>
                <w:b/>
                <w:lang w:eastAsia="ru-RU"/>
              </w:rPr>
            </w:pPr>
            <w:r w:rsidRPr="003D0BB9">
              <w:rPr>
                <w:rFonts w:ascii="Times New Roman" w:eastAsia="Times New Roman" w:hAnsi="Times New Roman"/>
                <w:b/>
                <w:lang w:eastAsia="ru-RU"/>
              </w:rPr>
              <w:t>-</w:t>
            </w:r>
          </w:p>
        </w:tc>
      </w:tr>
      <w:tr w:rsidR="00071541" w:rsidRPr="003D0BB9" w14:paraId="322E040A" w14:textId="77777777" w:rsidTr="00071541">
        <w:tc>
          <w:tcPr>
            <w:tcW w:w="846" w:type="dxa"/>
          </w:tcPr>
          <w:p w14:paraId="2BE134BF"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2.2.</w:t>
            </w:r>
          </w:p>
        </w:tc>
        <w:tc>
          <w:tcPr>
            <w:tcW w:w="6237" w:type="dxa"/>
          </w:tcPr>
          <w:p w14:paraId="79B14DDD"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формирование отчётности, ее направление для предварительного согласования с Заказчиком:</w:t>
            </w:r>
          </w:p>
        </w:tc>
        <w:tc>
          <w:tcPr>
            <w:tcW w:w="1559" w:type="dxa"/>
          </w:tcPr>
          <w:p w14:paraId="22050642" w14:textId="77777777" w:rsidR="00071541" w:rsidRPr="003D0BB9" w:rsidRDefault="00071541" w:rsidP="003E0AF9">
            <w:pPr>
              <w:jc w:val="center"/>
              <w:rPr>
                <w:rFonts w:ascii="Times New Roman" w:eastAsia="Times New Roman" w:hAnsi="Times New Roman"/>
                <w:b/>
                <w:lang w:eastAsia="ru-RU"/>
              </w:rPr>
            </w:pPr>
          </w:p>
        </w:tc>
        <w:tc>
          <w:tcPr>
            <w:tcW w:w="1418" w:type="dxa"/>
          </w:tcPr>
          <w:p w14:paraId="35CDC5E7" w14:textId="77777777" w:rsidR="00071541" w:rsidRPr="003D0BB9" w:rsidRDefault="00071541" w:rsidP="003E0AF9">
            <w:pPr>
              <w:jc w:val="center"/>
              <w:rPr>
                <w:rFonts w:ascii="Times New Roman" w:eastAsia="Times New Roman" w:hAnsi="Times New Roman"/>
                <w:b/>
                <w:lang w:eastAsia="ru-RU"/>
              </w:rPr>
            </w:pPr>
          </w:p>
        </w:tc>
      </w:tr>
      <w:tr w:rsidR="00071541" w:rsidRPr="003D0BB9" w14:paraId="051A1181" w14:textId="77777777" w:rsidTr="00071541">
        <w:tc>
          <w:tcPr>
            <w:tcW w:w="846" w:type="dxa"/>
          </w:tcPr>
          <w:p w14:paraId="2A5DB44C"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2.2.1.</w:t>
            </w:r>
          </w:p>
        </w:tc>
        <w:tc>
          <w:tcPr>
            <w:tcW w:w="6237" w:type="dxa"/>
          </w:tcPr>
          <w:p w14:paraId="67DA9815"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бухгалтерская отчётность по РСБУ</w:t>
            </w:r>
          </w:p>
        </w:tc>
        <w:tc>
          <w:tcPr>
            <w:tcW w:w="1559" w:type="dxa"/>
          </w:tcPr>
          <w:p w14:paraId="48093A9D"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251A82D6"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5F622105" w14:textId="77777777" w:rsidTr="00071541">
        <w:tc>
          <w:tcPr>
            <w:tcW w:w="846" w:type="dxa"/>
          </w:tcPr>
          <w:p w14:paraId="541E3976"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2.2.2.</w:t>
            </w:r>
          </w:p>
        </w:tc>
        <w:tc>
          <w:tcPr>
            <w:tcW w:w="6237" w:type="dxa"/>
          </w:tcPr>
          <w:p w14:paraId="268F352B"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налоговая отчётность</w:t>
            </w:r>
          </w:p>
        </w:tc>
        <w:tc>
          <w:tcPr>
            <w:tcW w:w="1559" w:type="dxa"/>
          </w:tcPr>
          <w:p w14:paraId="5EF7692B"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548A7973"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0FBFF64F" w14:textId="77777777" w:rsidTr="00071541">
        <w:tc>
          <w:tcPr>
            <w:tcW w:w="846" w:type="dxa"/>
          </w:tcPr>
          <w:p w14:paraId="52999A67"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lastRenderedPageBreak/>
              <w:t>2.2.3.</w:t>
            </w:r>
          </w:p>
        </w:tc>
        <w:tc>
          <w:tcPr>
            <w:tcW w:w="6237" w:type="dxa"/>
          </w:tcPr>
          <w:p w14:paraId="69C5363C"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статистическая отчётность</w:t>
            </w:r>
          </w:p>
        </w:tc>
        <w:tc>
          <w:tcPr>
            <w:tcW w:w="1559" w:type="dxa"/>
          </w:tcPr>
          <w:p w14:paraId="4DBE8D50"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22401706"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14B6948E" w14:textId="77777777" w:rsidTr="00071541">
        <w:tc>
          <w:tcPr>
            <w:tcW w:w="846" w:type="dxa"/>
          </w:tcPr>
          <w:p w14:paraId="5258DFDB"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2.2.4.</w:t>
            </w:r>
          </w:p>
        </w:tc>
        <w:tc>
          <w:tcPr>
            <w:tcW w:w="6237" w:type="dxa"/>
          </w:tcPr>
          <w:p w14:paraId="3690C660"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финансовая отчётность по МСФО</w:t>
            </w:r>
          </w:p>
        </w:tc>
        <w:tc>
          <w:tcPr>
            <w:tcW w:w="1559" w:type="dxa"/>
          </w:tcPr>
          <w:p w14:paraId="6B172757"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724D25F8"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10CDBC07" w14:textId="77777777" w:rsidTr="00071541">
        <w:tc>
          <w:tcPr>
            <w:tcW w:w="846" w:type="dxa"/>
          </w:tcPr>
          <w:p w14:paraId="3B6DCFFF"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2.2.5</w:t>
            </w:r>
          </w:p>
        </w:tc>
        <w:tc>
          <w:tcPr>
            <w:tcW w:w="6237" w:type="dxa"/>
          </w:tcPr>
          <w:p w14:paraId="7ED13D41"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Подготовка информации по запросам АО ПР</w:t>
            </w:r>
          </w:p>
        </w:tc>
        <w:tc>
          <w:tcPr>
            <w:tcW w:w="1559" w:type="dxa"/>
          </w:tcPr>
          <w:p w14:paraId="3C27DBBA" w14:textId="77777777" w:rsidR="00071541" w:rsidRPr="003D0BB9" w:rsidRDefault="00071541" w:rsidP="003E0AF9">
            <w:pPr>
              <w:jc w:val="center"/>
              <w:rPr>
                <w:rFonts w:ascii="Times New Roman" w:eastAsia="Times New Roman" w:hAnsi="Times New Roman"/>
                <w:b/>
                <w:lang w:eastAsia="ru-RU"/>
              </w:rPr>
            </w:pPr>
            <w:r w:rsidRPr="003D0BB9">
              <w:rPr>
                <w:rFonts w:ascii="Times New Roman" w:eastAsia="Times New Roman" w:hAnsi="Times New Roman"/>
                <w:lang w:eastAsia="ru-RU"/>
              </w:rPr>
              <w:sym w:font="Webdings" w:char="F061"/>
            </w:r>
          </w:p>
        </w:tc>
        <w:tc>
          <w:tcPr>
            <w:tcW w:w="1418" w:type="dxa"/>
          </w:tcPr>
          <w:p w14:paraId="602544D0" w14:textId="2C7D079C" w:rsidR="00071541" w:rsidRPr="003D0BB9" w:rsidRDefault="00966741" w:rsidP="003E0AF9">
            <w:pPr>
              <w:jc w:val="center"/>
              <w:rPr>
                <w:rFonts w:ascii="Times New Roman" w:eastAsia="Times New Roman" w:hAnsi="Times New Roman"/>
                <w:b/>
                <w:lang w:eastAsia="ru-RU"/>
              </w:rPr>
            </w:pPr>
            <w:r w:rsidRPr="003D0BB9">
              <w:rPr>
                <w:rFonts w:ascii="Times New Roman" w:eastAsia="Times New Roman" w:hAnsi="Times New Roman"/>
                <w:lang w:eastAsia="ru-RU"/>
              </w:rPr>
              <w:t>-</w:t>
            </w:r>
          </w:p>
        </w:tc>
      </w:tr>
      <w:tr w:rsidR="00071541" w:rsidRPr="003D0BB9" w14:paraId="10F5633D" w14:textId="77777777" w:rsidTr="00071541">
        <w:tc>
          <w:tcPr>
            <w:tcW w:w="846" w:type="dxa"/>
          </w:tcPr>
          <w:p w14:paraId="3FB31190"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2.3.</w:t>
            </w:r>
          </w:p>
        </w:tc>
        <w:tc>
          <w:tcPr>
            <w:tcW w:w="6237" w:type="dxa"/>
          </w:tcPr>
          <w:p w14:paraId="53B5A3EB"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предварительное согласование с Заказчиком</w:t>
            </w:r>
          </w:p>
        </w:tc>
        <w:tc>
          <w:tcPr>
            <w:tcW w:w="1559" w:type="dxa"/>
          </w:tcPr>
          <w:p w14:paraId="7A5E49B5" w14:textId="740C6EAD" w:rsidR="00071541" w:rsidRPr="003D0BB9" w:rsidRDefault="00966741" w:rsidP="003E0AF9">
            <w:pPr>
              <w:jc w:val="center"/>
              <w:rPr>
                <w:rFonts w:ascii="Times New Roman" w:eastAsia="Times New Roman" w:hAnsi="Times New Roman"/>
                <w:b/>
                <w:lang w:eastAsia="ru-RU"/>
              </w:rPr>
            </w:pPr>
            <w:r w:rsidRPr="003D0BB9">
              <w:rPr>
                <w:rFonts w:ascii="Times New Roman" w:eastAsia="Times New Roman" w:hAnsi="Times New Roman"/>
                <w:b/>
                <w:lang w:eastAsia="ru-RU"/>
              </w:rPr>
              <w:sym w:font="Webdings" w:char="F061"/>
            </w:r>
          </w:p>
        </w:tc>
        <w:tc>
          <w:tcPr>
            <w:tcW w:w="1418" w:type="dxa"/>
          </w:tcPr>
          <w:p w14:paraId="0E3E8EB5" w14:textId="078A2F6A" w:rsidR="00071541" w:rsidRPr="003D0BB9" w:rsidRDefault="00966741" w:rsidP="003E0AF9">
            <w:pPr>
              <w:jc w:val="center"/>
              <w:rPr>
                <w:rFonts w:ascii="Times New Roman" w:eastAsia="Times New Roman" w:hAnsi="Times New Roman"/>
                <w:b/>
                <w:lang w:eastAsia="ru-RU"/>
              </w:rPr>
            </w:pPr>
            <w:r w:rsidRPr="003D0BB9">
              <w:rPr>
                <w:rFonts w:ascii="Times New Roman" w:eastAsia="Times New Roman" w:hAnsi="Times New Roman"/>
                <w:lang w:eastAsia="ru-RU"/>
              </w:rPr>
              <w:t>-</w:t>
            </w:r>
          </w:p>
        </w:tc>
      </w:tr>
      <w:tr w:rsidR="00071541" w:rsidRPr="003D0BB9" w14:paraId="2AFACC1D" w14:textId="77777777" w:rsidTr="00071541">
        <w:tc>
          <w:tcPr>
            <w:tcW w:w="846" w:type="dxa"/>
          </w:tcPr>
          <w:p w14:paraId="30ECD874"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2.4.</w:t>
            </w:r>
          </w:p>
        </w:tc>
        <w:tc>
          <w:tcPr>
            <w:tcW w:w="6237" w:type="dxa"/>
          </w:tcPr>
          <w:p w14:paraId="0938A3F3"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подписание отчётности</w:t>
            </w:r>
          </w:p>
        </w:tc>
        <w:tc>
          <w:tcPr>
            <w:tcW w:w="1559" w:type="dxa"/>
          </w:tcPr>
          <w:p w14:paraId="5CF65188" w14:textId="77777777" w:rsidR="00071541" w:rsidRPr="003D0BB9" w:rsidRDefault="00071541" w:rsidP="003E0AF9">
            <w:pPr>
              <w:jc w:val="center"/>
              <w:rPr>
                <w:rFonts w:ascii="Times New Roman" w:eastAsia="Times New Roman" w:hAnsi="Times New Roman"/>
                <w:b/>
                <w:lang w:eastAsia="ru-RU"/>
              </w:rPr>
            </w:pPr>
          </w:p>
        </w:tc>
        <w:tc>
          <w:tcPr>
            <w:tcW w:w="1418" w:type="dxa"/>
          </w:tcPr>
          <w:p w14:paraId="70A2A758" w14:textId="77777777" w:rsidR="00071541" w:rsidRPr="003D0BB9" w:rsidRDefault="00071541" w:rsidP="003E0AF9">
            <w:pPr>
              <w:jc w:val="center"/>
              <w:rPr>
                <w:rFonts w:ascii="Times New Roman" w:eastAsia="Times New Roman" w:hAnsi="Times New Roman"/>
                <w:b/>
                <w:lang w:eastAsia="ru-RU"/>
              </w:rPr>
            </w:pPr>
          </w:p>
        </w:tc>
      </w:tr>
      <w:tr w:rsidR="00071541" w:rsidRPr="003D0BB9" w14:paraId="15F92711" w14:textId="77777777" w:rsidTr="00071541">
        <w:tc>
          <w:tcPr>
            <w:tcW w:w="846" w:type="dxa"/>
          </w:tcPr>
          <w:p w14:paraId="727532CC"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2.4.1.</w:t>
            </w:r>
          </w:p>
        </w:tc>
        <w:tc>
          <w:tcPr>
            <w:tcW w:w="6237" w:type="dxa"/>
          </w:tcPr>
          <w:p w14:paraId="152ABA24"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бухгалтерская отчётность по РСБУ</w:t>
            </w:r>
          </w:p>
        </w:tc>
        <w:tc>
          <w:tcPr>
            <w:tcW w:w="1559" w:type="dxa"/>
          </w:tcPr>
          <w:p w14:paraId="2333BEA3"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1325389A"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483812D5" w14:textId="77777777" w:rsidTr="00071541">
        <w:tc>
          <w:tcPr>
            <w:tcW w:w="846" w:type="dxa"/>
          </w:tcPr>
          <w:p w14:paraId="125C76B8"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2.4.2.</w:t>
            </w:r>
          </w:p>
        </w:tc>
        <w:tc>
          <w:tcPr>
            <w:tcW w:w="6237" w:type="dxa"/>
          </w:tcPr>
          <w:p w14:paraId="00432586"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налоговая отчётность</w:t>
            </w:r>
          </w:p>
        </w:tc>
        <w:tc>
          <w:tcPr>
            <w:tcW w:w="1559" w:type="dxa"/>
          </w:tcPr>
          <w:p w14:paraId="2B032D65"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33F13983"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1FEC56CC" w14:textId="77777777" w:rsidTr="00071541">
        <w:tc>
          <w:tcPr>
            <w:tcW w:w="846" w:type="dxa"/>
          </w:tcPr>
          <w:p w14:paraId="2A3750B8"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2.4.3.</w:t>
            </w:r>
          </w:p>
        </w:tc>
        <w:tc>
          <w:tcPr>
            <w:tcW w:w="6237" w:type="dxa"/>
          </w:tcPr>
          <w:p w14:paraId="2720666E"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статистическая отчётность</w:t>
            </w:r>
          </w:p>
        </w:tc>
        <w:tc>
          <w:tcPr>
            <w:tcW w:w="1559" w:type="dxa"/>
          </w:tcPr>
          <w:p w14:paraId="21065DA8"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0C43CBC1"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38BD3C87" w14:textId="77777777" w:rsidTr="00071541">
        <w:tc>
          <w:tcPr>
            <w:tcW w:w="846" w:type="dxa"/>
          </w:tcPr>
          <w:p w14:paraId="48CAA5FA"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2.4.4.</w:t>
            </w:r>
          </w:p>
        </w:tc>
        <w:tc>
          <w:tcPr>
            <w:tcW w:w="6237" w:type="dxa"/>
          </w:tcPr>
          <w:p w14:paraId="214E47CE"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финансовая отчётность по МСФО</w:t>
            </w:r>
          </w:p>
        </w:tc>
        <w:tc>
          <w:tcPr>
            <w:tcW w:w="1559" w:type="dxa"/>
          </w:tcPr>
          <w:p w14:paraId="53257776"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5F64CA99"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002B4323" w14:textId="77777777" w:rsidTr="00071541">
        <w:tc>
          <w:tcPr>
            <w:tcW w:w="846" w:type="dxa"/>
          </w:tcPr>
          <w:p w14:paraId="4EC7E4ED"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2.5.</w:t>
            </w:r>
          </w:p>
        </w:tc>
        <w:tc>
          <w:tcPr>
            <w:tcW w:w="6237" w:type="dxa"/>
          </w:tcPr>
          <w:p w14:paraId="65A648CA"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отправка отчётности</w:t>
            </w:r>
          </w:p>
        </w:tc>
        <w:tc>
          <w:tcPr>
            <w:tcW w:w="1559" w:type="dxa"/>
          </w:tcPr>
          <w:p w14:paraId="37434E6A" w14:textId="77777777" w:rsidR="00071541" w:rsidRPr="003D0BB9" w:rsidRDefault="00071541" w:rsidP="003E0AF9">
            <w:pPr>
              <w:jc w:val="center"/>
              <w:rPr>
                <w:rFonts w:ascii="Times New Roman" w:eastAsia="Times New Roman" w:hAnsi="Times New Roman"/>
                <w:b/>
                <w:lang w:eastAsia="ru-RU"/>
              </w:rPr>
            </w:pPr>
          </w:p>
        </w:tc>
        <w:tc>
          <w:tcPr>
            <w:tcW w:w="1418" w:type="dxa"/>
          </w:tcPr>
          <w:p w14:paraId="2C241AF7" w14:textId="77777777" w:rsidR="00071541" w:rsidRPr="003D0BB9" w:rsidRDefault="00071541" w:rsidP="003E0AF9">
            <w:pPr>
              <w:jc w:val="center"/>
              <w:rPr>
                <w:rFonts w:ascii="Times New Roman" w:eastAsia="Times New Roman" w:hAnsi="Times New Roman"/>
                <w:b/>
                <w:lang w:eastAsia="ru-RU"/>
              </w:rPr>
            </w:pPr>
          </w:p>
        </w:tc>
      </w:tr>
      <w:tr w:rsidR="00071541" w:rsidRPr="003D0BB9" w14:paraId="220EFD5B" w14:textId="77777777" w:rsidTr="00071541">
        <w:tc>
          <w:tcPr>
            <w:tcW w:w="846" w:type="dxa"/>
          </w:tcPr>
          <w:p w14:paraId="16BB3B2F"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2.5.1.</w:t>
            </w:r>
          </w:p>
        </w:tc>
        <w:tc>
          <w:tcPr>
            <w:tcW w:w="6237" w:type="dxa"/>
          </w:tcPr>
          <w:p w14:paraId="27DA26A9"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бухгалтерская отчётность по РСБУ</w:t>
            </w:r>
          </w:p>
        </w:tc>
        <w:tc>
          <w:tcPr>
            <w:tcW w:w="1559" w:type="dxa"/>
          </w:tcPr>
          <w:p w14:paraId="7709E628"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51CF8ADC"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44E2488E" w14:textId="77777777" w:rsidTr="00071541">
        <w:tc>
          <w:tcPr>
            <w:tcW w:w="846" w:type="dxa"/>
          </w:tcPr>
          <w:p w14:paraId="341A40F6"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2.5.2.</w:t>
            </w:r>
          </w:p>
        </w:tc>
        <w:tc>
          <w:tcPr>
            <w:tcW w:w="6237" w:type="dxa"/>
          </w:tcPr>
          <w:p w14:paraId="6E3AD9FB"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налоговая отчётность</w:t>
            </w:r>
          </w:p>
        </w:tc>
        <w:tc>
          <w:tcPr>
            <w:tcW w:w="1559" w:type="dxa"/>
          </w:tcPr>
          <w:p w14:paraId="62C9705C"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64E87520"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409BDF9B" w14:textId="77777777" w:rsidTr="00071541">
        <w:tc>
          <w:tcPr>
            <w:tcW w:w="846" w:type="dxa"/>
          </w:tcPr>
          <w:p w14:paraId="38065A0F"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2.5.3.</w:t>
            </w:r>
          </w:p>
        </w:tc>
        <w:tc>
          <w:tcPr>
            <w:tcW w:w="6237" w:type="dxa"/>
          </w:tcPr>
          <w:p w14:paraId="66B9CF8F"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статистическая отчётность</w:t>
            </w:r>
          </w:p>
        </w:tc>
        <w:tc>
          <w:tcPr>
            <w:tcW w:w="1559" w:type="dxa"/>
          </w:tcPr>
          <w:p w14:paraId="015C8030"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54AE5FBE"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51F6CFC4" w14:textId="77777777" w:rsidTr="00071541">
        <w:tc>
          <w:tcPr>
            <w:tcW w:w="846" w:type="dxa"/>
          </w:tcPr>
          <w:p w14:paraId="36DE0B9C"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2.5.4.</w:t>
            </w:r>
          </w:p>
        </w:tc>
        <w:tc>
          <w:tcPr>
            <w:tcW w:w="6237" w:type="dxa"/>
          </w:tcPr>
          <w:p w14:paraId="7F703264"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финансовая отчётность по МСФО</w:t>
            </w:r>
          </w:p>
        </w:tc>
        <w:tc>
          <w:tcPr>
            <w:tcW w:w="1559" w:type="dxa"/>
          </w:tcPr>
          <w:p w14:paraId="0E4A148D"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4B032031"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6B7F9EBB" w14:textId="77777777" w:rsidTr="00071541">
        <w:trPr>
          <w:gridAfter w:val="2"/>
          <w:wAfter w:w="2977" w:type="dxa"/>
          <w:trHeight w:val="719"/>
        </w:trPr>
        <w:tc>
          <w:tcPr>
            <w:tcW w:w="846" w:type="dxa"/>
          </w:tcPr>
          <w:p w14:paraId="048D757D"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3</w:t>
            </w:r>
          </w:p>
        </w:tc>
        <w:tc>
          <w:tcPr>
            <w:tcW w:w="6237" w:type="dxa"/>
          </w:tcPr>
          <w:p w14:paraId="41E0E360"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bCs/>
                <w:lang w:eastAsia="ru-RU"/>
              </w:rPr>
              <w:t>МЕТОДОЛОГИЧЕСКОЕ СОПРОВОЖДЕНИЕ БУХГАЛТЕРСКОГО И НАЛОГОВОГО УЧЁТА</w:t>
            </w:r>
          </w:p>
        </w:tc>
      </w:tr>
      <w:tr w:rsidR="00071541" w:rsidRPr="003D0BB9" w14:paraId="1EB12C07" w14:textId="77777777" w:rsidTr="00071541">
        <w:tc>
          <w:tcPr>
            <w:tcW w:w="846" w:type="dxa"/>
          </w:tcPr>
          <w:p w14:paraId="19F9695E"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3.1.</w:t>
            </w:r>
          </w:p>
        </w:tc>
        <w:tc>
          <w:tcPr>
            <w:tcW w:w="6237" w:type="dxa"/>
          </w:tcPr>
          <w:p w14:paraId="104BF153"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согласование договоров на предмет соответствия законодательству по бухгалтерскому учету и налогообложению</w:t>
            </w:r>
          </w:p>
        </w:tc>
        <w:tc>
          <w:tcPr>
            <w:tcW w:w="1559" w:type="dxa"/>
          </w:tcPr>
          <w:p w14:paraId="4C75BD24" w14:textId="77777777" w:rsidR="00071541" w:rsidRPr="003D0BB9" w:rsidRDefault="00071541" w:rsidP="003E0AF9">
            <w:pPr>
              <w:jc w:val="center"/>
              <w:rPr>
                <w:rFonts w:ascii="Times New Roman" w:eastAsia="Times New Roman" w:hAnsi="Times New Roman"/>
                <w:b/>
                <w:lang w:eastAsia="ru-RU"/>
              </w:rPr>
            </w:pPr>
          </w:p>
        </w:tc>
        <w:tc>
          <w:tcPr>
            <w:tcW w:w="1418" w:type="dxa"/>
          </w:tcPr>
          <w:p w14:paraId="5BE5EC90" w14:textId="77777777" w:rsidR="00071541" w:rsidRPr="003D0BB9" w:rsidRDefault="00071541" w:rsidP="003E0AF9">
            <w:pPr>
              <w:jc w:val="center"/>
              <w:rPr>
                <w:rFonts w:ascii="Times New Roman" w:eastAsia="Times New Roman" w:hAnsi="Times New Roman"/>
                <w:b/>
                <w:lang w:eastAsia="ru-RU"/>
              </w:rPr>
            </w:pPr>
          </w:p>
        </w:tc>
      </w:tr>
      <w:tr w:rsidR="00071541" w:rsidRPr="003D0BB9" w14:paraId="01D327C6" w14:textId="77777777" w:rsidTr="00071541">
        <w:tc>
          <w:tcPr>
            <w:tcW w:w="846" w:type="dxa"/>
          </w:tcPr>
          <w:p w14:paraId="0DF2C89C"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3.1.1.</w:t>
            </w:r>
          </w:p>
        </w:tc>
        <w:tc>
          <w:tcPr>
            <w:tcW w:w="6237" w:type="dxa"/>
          </w:tcPr>
          <w:p w14:paraId="3606C7C3" w14:textId="4626D99A"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согласование договоров на предмет соответствия законодательству по бухгалтерскому учету и налогообложению (общая цена договора до 20 млн. руб.)</w:t>
            </w:r>
          </w:p>
        </w:tc>
        <w:tc>
          <w:tcPr>
            <w:tcW w:w="1559" w:type="dxa"/>
          </w:tcPr>
          <w:p w14:paraId="3D2A5B6E" w14:textId="66A2DE19" w:rsidR="00071541" w:rsidRPr="003D0BB9" w:rsidRDefault="009667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1D0271C4" w14:textId="08B9EC3B" w:rsidR="00071541" w:rsidRPr="003D0BB9" w:rsidRDefault="009667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18ED4793" w14:textId="77777777" w:rsidTr="00071541">
        <w:tc>
          <w:tcPr>
            <w:tcW w:w="846" w:type="dxa"/>
          </w:tcPr>
          <w:p w14:paraId="1CA999EB"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3.1.2.</w:t>
            </w:r>
          </w:p>
        </w:tc>
        <w:tc>
          <w:tcPr>
            <w:tcW w:w="6237" w:type="dxa"/>
          </w:tcPr>
          <w:p w14:paraId="31828EB0"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согласование договоров на предмета соответствия законодательству по бухгалтерскому учету и налогообложению (общая цена договора свыше 20 млн. руб.)</w:t>
            </w:r>
          </w:p>
        </w:tc>
        <w:tc>
          <w:tcPr>
            <w:tcW w:w="1559" w:type="dxa"/>
          </w:tcPr>
          <w:p w14:paraId="78A8B6E6"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7B7D81E6"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5980BC71" w14:textId="77777777" w:rsidTr="00071541">
        <w:tc>
          <w:tcPr>
            <w:tcW w:w="846" w:type="dxa"/>
          </w:tcPr>
          <w:p w14:paraId="61DF7EFC"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3.2.</w:t>
            </w:r>
          </w:p>
        </w:tc>
        <w:tc>
          <w:tcPr>
            <w:tcW w:w="6237" w:type="dxa"/>
          </w:tcPr>
          <w:p w14:paraId="5617664F"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методологические решения, учётные политики, регламенты:</w:t>
            </w:r>
          </w:p>
        </w:tc>
        <w:tc>
          <w:tcPr>
            <w:tcW w:w="1559" w:type="dxa"/>
          </w:tcPr>
          <w:p w14:paraId="5ABCB997" w14:textId="77777777" w:rsidR="00071541" w:rsidRPr="003D0BB9" w:rsidRDefault="00071541" w:rsidP="003E0AF9">
            <w:pPr>
              <w:jc w:val="center"/>
              <w:rPr>
                <w:rFonts w:ascii="Times New Roman" w:eastAsia="Times New Roman" w:hAnsi="Times New Roman"/>
                <w:b/>
                <w:lang w:eastAsia="ru-RU"/>
              </w:rPr>
            </w:pPr>
          </w:p>
        </w:tc>
        <w:tc>
          <w:tcPr>
            <w:tcW w:w="1418" w:type="dxa"/>
          </w:tcPr>
          <w:p w14:paraId="1528CE58" w14:textId="77777777" w:rsidR="00071541" w:rsidRPr="003D0BB9" w:rsidRDefault="00071541" w:rsidP="003E0AF9">
            <w:pPr>
              <w:jc w:val="center"/>
              <w:rPr>
                <w:rFonts w:ascii="Times New Roman" w:eastAsia="Times New Roman" w:hAnsi="Times New Roman"/>
                <w:b/>
                <w:lang w:eastAsia="ru-RU"/>
              </w:rPr>
            </w:pPr>
          </w:p>
        </w:tc>
      </w:tr>
      <w:tr w:rsidR="00071541" w:rsidRPr="003D0BB9" w14:paraId="0F2DCFCE" w14:textId="77777777" w:rsidTr="00071541">
        <w:tc>
          <w:tcPr>
            <w:tcW w:w="846" w:type="dxa"/>
          </w:tcPr>
          <w:p w14:paraId="3ACA16EA"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3.2.1.</w:t>
            </w:r>
          </w:p>
        </w:tc>
        <w:tc>
          <w:tcPr>
            <w:tcW w:w="6237" w:type="dxa"/>
          </w:tcPr>
          <w:p w14:paraId="75DDDD01"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разработка, внедрение, актуализация</w:t>
            </w:r>
          </w:p>
        </w:tc>
        <w:tc>
          <w:tcPr>
            <w:tcW w:w="1559" w:type="dxa"/>
          </w:tcPr>
          <w:p w14:paraId="5B7472F0"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1D6A3988"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7C2C78D6" w14:textId="77777777" w:rsidTr="00071541">
        <w:tc>
          <w:tcPr>
            <w:tcW w:w="846" w:type="dxa"/>
          </w:tcPr>
          <w:p w14:paraId="6B89CA8E"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3.2.2</w:t>
            </w:r>
          </w:p>
        </w:tc>
        <w:tc>
          <w:tcPr>
            <w:tcW w:w="6237" w:type="dxa"/>
          </w:tcPr>
          <w:p w14:paraId="202C96AF"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согласование</w:t>
            </w:r>
          </w:p>
        </w:tc>
        <w:tc>
          <w:tcPr>
            <w:tcW w:w="1559" w:type="dxa"/>
          </w:tcPr>
          <w:p w14:paraId="699D7D08"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59D2845B"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2E6A5596" w14:textId="77777777" w:rsidTr="00071541">
        <w:trPr>
          <w:gridAfter w:val="2"/>
          <w:wAfter w:w="2977" w:type="dxa"/>
          <w:trHeight w:val="734"/>
        </w:trPr>
        <w:tc>
          <w:tcPr>
            <w:tcW w:w="846" w:type="dxa"/>
          </w:tcPr>
          <w:p w14:paraId="5124AB84"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4</w:t>
            </w:r>
          </w:p>
        </w:tc>
        <w:tc>
          <w:tcPr>
            <w:tcW w:w="6237" w:type="dxa"/>
          </w:tcPr>
          <w:p w14:paraId="06D4D7E0" w14:textId="77777777" w:rsidR="00071541" w:rsidRPr="003D0BB9" w:rsidRDefault="00071541" w:rsidP="003E0AF9">
            <w:pPr>
              <w:rPr>
                <w:rFonts w:ascii="Times New Roman" w:eastAsia="Times New Roman" w:hAnsi="Times New Roman"/>
                <w:b/>
                <w:lang w:eastAsia="ru-RU"/>
              </w:rPr>
            </w:pPr>
            <w:r w:rsidRPr="003D0BB9">
              <w:rPr>
                <w:rFonts w:ascii="Times New Roman" w:eastAsia="Times New Roman" w:hAnsi="Times New Roman"/>
                <w:b/>
                <w:bCs/>
                <w:lang w:eastAsia="ru-RU"/>
              </w:rPr>
              <w:t>СОПРОВОЖДЕНИЕ МЕРОПРИЯТИЙ КОНТРОЛЯ В ОТНОШЕНИИ ЗАКАЗЧИКА</w:t>
            </w:r>
          </w:p>
        </w:tc>
      </w:tr>
      <w:tr w:rsidR="00071541" w:rsidRPr="003D0BB9" w14:paraId="35ACFBA5" w14:textId="77777777" w:rsidTr="00071541">
        <w:tc>
          <w:tcPr>
            <w:tcW w:w="846" w:type="dxa"/>
          </w:tcPr>
          <w:p w14:paraId="40623196"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4.1.</w:t>
            </w:r>
          </w:p>
        </w:tc>
        <w:tc>
          <w:tcPr>
            <w:tcW w:w="6237" w:type="dxa"/>
          </w:tcPr>
          <w:p w14:paraId="12151605"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 xml:space="preserve">сопровождение аудита </w:t>
            </w:r>
          </w:p>
        </w:tc>
        <w:tc>
          <w:tcPr>
            <w:tcW w:w="1559" w:type="dxa"/>
          </w:tcPr>
          <w:p w14:paraId="4DFA7F14" w14:textId="77777777" w:rsidR="00071541" w:rsidRPr="003D0BB9" w:rsidRDefault="00071541" w:rsidP="003E0AF9">
            <w:pPr>
              <w:jc w:val="center"/>
              <w:rPr>
                <w:rFonts w:ascii="Times New Roman" w:eastAsia="Times New Roman" w:hAnsi="Times New Roman"/>
                <w:b/>
                <w:lang w:eastAsia="ru-RU"/>
              </w:rPr>
            </w:pPr>
          </w:p>
        </w:tc>
        <w:tc>
          <w:tcPr>
            <w:tcW w:w="1418" w:type="dxa"/>
          </w:tcPr>
          <w:p w14:paraId="1DEA0420" w14:textId="77777777" w:rsidR="00071541" w:rsidRPr="003D0BB9" w:rsidRDefault="00071541" w:rsidP="003E0AF9">
            <w:pPr>
              <w:jc w:val="center"/>
              <w:rPr>
                <w:rFonts w:ascii="Times New Roman" w:eastAsia="Times New Roman" w:hAnsi="Times New Roman"/>
                <w:b/>
                <w:lang w:eastAsia="ru-RU"/>
              </w:rPr>
            </w:pPr>
          </w:p>
        </w:tc>
      </w:tr>
      <w:tr w:rsidR="00071541" w:rsidRPr="003D0BB9" w14:paraId="2435E769" w14:textId="77777777" w:rsidTr="00071541">
        <w:tc>
          <w:tcPr>
            <w:tcW w:w="846" w:type="dxa"/>
          </w:tcPr>
          <w:p w14:paraId="483EAF60"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4.1.1.</w:t>
            </w:r>
          </w:p>
        </w:tc>
        <w:tc>
          <w:tcPr>
            <w:tcW w:w="6237" w:type="dxa"/>
          </w:tcPr>
          <w:p w14:paraId="27DAC5D3"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участие в аудите отчётности РСБУ (присутствие, необходимые комментарии, пояснения)</w:t>
            </w:r>
          </w:p>
        </w:tc>
        <w:tc>
          <w:tcPr>
            <w:tcW w:w="1559" w:type="dxa"/>
          </w:tcPr>
          <w:p w14:paraId="0EE4023A"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5C3624FD"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6DA25133" w14:textId="77777777" w:rsidTr="00071541">
        <w:tc>
          <w:tcPr>
            <w:tcW w:w="846" w:type="dxa"/>
          </w:tcPr>
          <w:p w14:paraId="42FB7765"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4.1.2.</w:t>
            </w:r>
          </w:p>
        </w:tc>
        <w:tc>
          <w:tcPr>
            <w:tcW w:w="6237" w:type="dxa"/>
          </w:tcPr>
          <w:p w14:paraId="442025C6"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сопровождение аудита и корректировка отчётности РСБУ</w:t>
            </w:r>
          </w:p>
        </w:tc>
        <w:tc>
          <w:tcPr>
            <w:tcW w:w="1559" w:type="dxa"/>
          </w:tcPr>
          <w:p w14:paraId="2055ECBB"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1B678692"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34085347" w14:textId="77777777" w:rsidTr="00071541">
        <w:tc>
          <w:tcPr>
            <w:tcW w:w="846" w:type="dxa"/>
          </w:tcPr>
          <w:p w14:paraId="0711FA48"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4.2.</w:t>
            </w:r>
          </w:p>
        </w:tc>
        <w:tc>
          <w:tcPr>
            <w:tcW w:w="6237" w:type="dxa"/>
          </w:tcPr>
          <w:p w14:paraId="57BB4D3C"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сопровождение мероприятий налогового контроля</w:t>
            </w:r>
          </w:p>
        </w:tc>
        <w:tc>
          <w:tcPr>
            <w:tcW w:w="1559" w:type="dxa"/>
          </w:tcPr>
          <w:p w14:paraId="478ECFA9" w14:textId="77777777" w:rsidR="00071541" w:rsidRPr="003D0BB9" w:rsidRDefault="00071541" w:rsidP="003E0AF9">
            <w:pPr>
              <w:jc w:val="center"/>
              <w:rPr>
                <w:rFonts w:ascii="Times New Roman" w:eastAsia="Times New Roman" w:hAnsi="Times New Roman"/>
                <w:b/>
                <w:lang w:eastAsia="ru-RU"/>
              </w:rPr>
            </w:pPr>
          </w:p>
        </w:tc>
        <w:tc>
          <w:tcPr>
            <w:tcW w:w="1418" w:type="dxa"/>
          </w:tcPr>
          <w:p w14:paraId="4CC17091" w14:textId="77777777" w:rsidR="00071541" w:rsidRPr="003D0BB9" w:rsidRDefault="00071541" w:rsidP="003E0AF9">
            <w:pPr>
              <w:jc w:val="center"/>
              <w:rPr>
                <w:rFonts w:ascii="Times New Roman" w:eastAsia="Times New Roman" w:hAnsi="Times New Roman"/>
                <w:b/>
                <w:lang w:eastAsia="ru-RU"/>
              </w:rPr>
            </w:pPr>
          </w:p>
        </w:tc>
      </w:tr>
      <w:tr w:rsidR="00071541" w:rsidRPr="003D0BB9" w14:paraId="67BDCFC7" w14:textId="77777777" w:rsidTr="00071541">
        <w:tc>
          <w:tcPr>
            <w:tcW w:w="846" w:type="dxa"/>
          </w:tcPr>
          <w:p w14:paraId="3E6F9426"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4.2.1.</w:t>
            </w:r>
          </w:p>
        </w:tc>
        <w:tc>
          <w:tcPr>
            <w:tcW w:w="6237" w:type="dxa"/>
          </w:tcPr>
          <w:p w14:paraId="599348F9"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прием входящих сообщений от контролирующих органов</w:t>
            </w:r>
          </w:p>
        </w:tc>
        <w:tc>
          <w:tcPr>
            <w:tcW w:w="1559" w:type="dxa"/>
          </w:tcPr>
          <w:p w14:paraId="02636A21"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3AEB1628"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34D6759F" w14:textId="77777777" w:rsidTr="00071541">
        <w:tc>
          <w:tcPr>
            <w:tcW w:w="846" w:type="dxa"/>
          </w:tcPr>
          <w:p w14:paraId="77D8EE90"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4.2.2.</w:t>
            </w:r>
          </w:p>
        </w:tc>
        <w:tc>
          <w:tcPr>
            <w:tcW w:w="6237" w:type="dxa"/>
          </w:tcPr>
          <w:p w14:paraId="58451262"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отправка квитанции о приеме требований налоговой</w:t>
            </w:r>
          </w:p>
        </w:tc>
        <w:tc>
          <w:tcPr>
            <w:tcW w:w="1559" w:type="dxa"/>
          </w:tcPr>
          <w:p w14:paraId="6CDF0E0B"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442AB109"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65209386" w14:textId="77777777" w:rsidTr="00071541">
        <w:tc>
          <w:tcPr>
            <w:tcW w:w="846" w:type="dxa"/>
          </w:tcPr>
          <w:p w14:paraId="226B15F4"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 xml:space="preserve">4.2.3.  </w:t>
            </w:r>
          </w:p>
        </w:tc>
        <w:tc>
          <w:tcPr>
            <w:tcW w:w="6237" w:type="dxa"/>
          </w:tcPr>
          <w:p w14:paraId="0135E62B"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работа с требованиями (подготовка ответов, пояснений, взаимодействия с контролирующими органами</w:t>
            </w:r>
          </w:p>
        </w:tc>
        <w:tc>
          <w:tcPr>
            <w:tcW w:w="1559" w:type="dxa"/>
          </w:tcPr>
          <w:p w14:paraId="0BCBBFC3"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228861E7"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73BDE3A5" w14:textId="77777777" w:rsidTr="00071541">
        <w:tc>
          <w:tcPr>
            <w:tcW w:w="846" w:type="dxa"/>
          </w:tcPr>
          <w:p w14:paraId="2DC87182"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4.2.4.</w:t>
            </w:r>
          </w:p>
        </w:tc>
        <w:tc>
          <w:tcPr>
            <w:tcW w:w="6237" w:type="dxa"/>
          </w:tcPr>
          <w:p w14:paraId="7DB740B8"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сопровождение камеральных и выездных налоговых проверок за период</w:t>
            </w:r>
          </w:p>
        </w:tc>
        <w:tc>
          <w:tcPr>
            <w:tcW w:w="1559" w:type="dxa"/>
          </w:tcPr>
          <w:p w14:paraId="7A3AD165"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c>
          <w:tcPr>
            <w:tcW w:w="1418" w:type="dxa"/>
          </w:tcPr>
          <w:p w14:paraId="3D8007F4"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r>
      <w:tr w:rsidR="00071541" w:rsidRPr="003D0BB9" w14:paraId="4A0C17E2" w14:textId="77777777" w:rsidTr="00071541">
        <w:tc>
          <w:tcPr>
            <w:tcW w:w="846" w:type="dxa"/>
          </w:tcPr>
          <w:p w14:paraId="56D32022"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4.2.5.</w:t>
            </w:r>
          </w:p>
        </w:tc>
        <w:tc>
          <w:tcPr>
            <w:tcW w:w="6237" w:type="dxa"/>
          </w:tcPr>
          <w:p w14:paraId="7C84A778" w14:textId="77777777" w:rsidR="00071541" w:rsidRPr="003D0BB9" w:rsidRDefault="00071541" w:rsidP="003E0AF9">
            <w:pPr>
              <w:jc w:val="both"/>
              <w:rPr>
                <w:rFonts w:ascii="Times New Roman" w:eastAsia="Times New Roman" w:hAnsi="Times New Roman"/>
                <w:lang w:eastAsia="ru-RU"/>
              </w:rPr>
            </w:pPr>
            <w:r w:rsidRPr="003D0BB9">
              <w:rPr>
                <w:rFonts w:ascii="Times New Roman" w:eastAsia="Times New Roman" w:hAnsi="Times New Roman"/>
                <w:lang w:eastAsia="ru-RU"/>
              </w:rPr>
              <w:t>участие в камеральных и выездных налоговых проверках (присутствие, необходимые комментарии, пояснения)</w:t>
            </w:r>
          </w:p>
        </w:tc>
        <w:tc>
          <w:tcPr>
            <w:tcW w:w="1559" w:type="dxa"/>
          </w:tcPr>
          <w:p w14:paraId="08198EBF"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t>-</w:t>
            </w:r>
          </w:p>
        </w:tc>
        <w:tc>
          <w:tcPr>
            <w:tcW w:w="1418" w:type="dxa"/>
          </w:tcPr>
          <w:p w14:paraId="5785FB72" w14:textId="77777777" w:rsidR="00071541" w:rsidRPr="003D0BB9" w:rsidRDefault="00071541" w:rsidP="003E0AF9">
            <w:pPr>
              <w:jc w:val="center"/>
              <w:rPr>
                <w:rFonts w:ascii="Times New Roman" w:eastAsia="Times New Roman" w:hAnsi="Times New Roman"/>
                <w:lang w:eastAsia="ru-RU"/>
              </w:rPr>
            </w:pPr>
            <w:r w:rsidRPr="003D0BB9">
              <w:rPr>
                <w:rFonts w:ascii="Times New Roman" w:eastAsia="Times New Roman" w:hAnsi="Times New Roman"/>
                <w:lang w:eastAsia="ru-RU"/>
              </w:rPr>
              <w:sym w:font="Webdings" w:char="F061"/>
            </w:r>
          </w:p>
        </w:tc>
      </w:tr>
      <w:tr w:rsidR="00071541" w:rsidRPr="003D0BB9" w14:paraId="58057C22" w14:textId="77777777" w:rsidTr="00071541">
        <w:tc>
          <w:tcPr>
            <w:tcW w:w="846" w:type="dxa"/>
          </w:tcPr>
          <w:p w14:paraId="4CFD2047"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4.3.</w:t>
            </w:r>
          </w:p>
        </w:tc>
        <w:tc>
          <w:tcPr>
            <w:tcW w:w="6237" w:type="dxa"/>
          </w:tcPr>
          <w:p w14:paraId="25CC2234" w14:textId="77777777" w:rsidR="00071541" w:rsidRPr="003D0BB9" w:rsidRDefault="00071541" w:rsidP="003E0AF9">
            <w:pPr>
              <w:jc w:val="both"/>
              <w:rPr>
                <w:rFonts w:ascii="Times New Roman" w:eastAsia="Times New Roman" w:hAnsi="Times New Roman"/>
                <w:b/>
                <w:lang w:eastAsia="ru-RU"/>
              </w:rPr>
            </w:pPr>
            <w:r w:rsidRPr="003D0BB9">
              <w:rPr>
                <w:rFonts w:ascii="Times New Roman" w:eastAsia="Times New Roman" w:hAnsi="Times New Roman"/>
                <w:b/>
                <w:lang w:eastAsia="ru-RU"/>
              </w:rPr>
              <w:t>подготовка информации по запросам внутренних и внешних пользователей</w:t>
            </w:r>
          </w:p>
        </w:tc>
        <w:tc>
          <w:tcPr>
            <w:tcW w:w="1559" w:type="dxa"/>
          </w:tcPr>
          <w:p w14:paraId="2348F9A3" w14:textId="77777777" w:rsidR="00071541" w:rsidRPr="003D0BB9" w:rsidRDefault="00071541" w:rsidP="003E0AF9">
            <w:pPr>
              <w:jc w:val="center"/>
              <w:rPr>
                <w:rFonts w:ascii="Times New Roman" w:eastAsia="Times New Roman" w:hAnsi="Times New Roman"/>
                <w:b/>
                <w:lang w:eastAsia="ru-RU"/>
              </w:rPr>
            </w:pPr>
            <w:r w:rsidRPr="003D0BB9">
              <w:rPr>
                <w:rFonts w:ascii="Times New Roman" w:eastAsia="Times New Roman" w:hAnsi="Times New Roman"/>
                <w:b/>
                <w:lang w:eastAsia="ru-RU"/>
              </w:rPr>
              <w:sym w:font="Webdings" w:char="F061"/>
            </w:r>
          </w:p>
        </w:tc>
        <w:tc>
          <w:tcPr>
            <w:tcW w:w="1418" w:type="dxa"/>
          </w:tcPr>
          <w:p w14:paraId="419DA666" w14:textId="77777777" w:rsidR="00071541" w:rsidRPr="003D0BB9" w:rsidRDefault="00071541" w:rsidP="003E0AF9">
            <w:pPr>
              <w:jc w:val="center"/>
              <w:rPr>
                <w:rFonts w:ascii="Times New Roman" w:eastAsia="Times New Roman" w:hAnsi="Times New Roman"/>
                <w:b/>
                <w:lang w:eastAsia="ru-RU"/>
              </w:rPr>
            </w:pPr>
          </w:p>
        </w:tc>
      </w:tr>
    </w:tbl>
    <w:p w14:paraId="25862A09" w14:textId="77777777" w:rsidR="00961CE4" w:rsidRPr="003D0BB9" w:rsidRDefault="00961CE4" w:rsidP="00961CE4">
      <w:pPr>
        <w:spacing w:after="0"/>
        <w:jc w:val="both"/>
        <w:rPr>
          <w:rFonts w:ascii="Times New Roman" w:eastAsia="Calibri" w:hAnsi="Times New Roman" w:cs="Times New Roman"/>
        </w:rPr>
      </w:pPr>
    </w:p>
    <w:p w14:paraId="457BFAB1" w14:textId="77777777" w:rsidR="00961CE4" w:rsidRPr="003D0BB9" w:rsidRDefault="00961CE4" w:rsidP="00961CE4">
      <w:pPr>
        <w:spacing w:after="200" w:line="276" w:lineRule="auto"/>
        <w:rPr>
          <w:rFonts w:ascii="Times New Roman" w:eastAsia="Times New Roman" w:hAnsi="Times New Roman" w:cs="Times New Roman"/>
          <w:lang w:eastAsia="ru-RU"/>
        </w:rPr>
      </w:pPr>
    </w:p>
    <w:p w14:paraId="485207FD" w14:textId="5E9D0EF9" w:rsidR="00961CE4" w:rsidRPr="003D0BB9" w:rsidRDefault="00961CE4" w:rsidP="00961CE4">
      <w:pPr>
        <w:tabs>
          <w:tab w:val="left" w:pos="709"/>
          <w:tab w:val="left" w:pos="851"/>
        </w:tabs>
        <w:spacing w:after="0" w:line="240" w:lineRule="auto"/>
        <w:jc w:val="center"/>
        <w:rPr>
          <w:rFonts w:ascii="Times New Roman" w:eastAsia="Calibri" w:hAnsi="Times New Roman" w:cs="Times New Roman"/>
          <w:b/>
        </w:rPr>
      </w:pPr>
    </w:p>
    <w:p w14:paraId="0E094D2E" w14:textId="77777777" w:rsidR="00961CE4" w:rsidRPr="003D0BB9" w:rsidRDefault="00961CE4" w:rsidP="00961CE4">
      <w:pPr>
        <w:tabs>
          <w:tab w:val="left" w:pos="709"/>
          <w:tab w:val="left" w:pos="851"/>
        </w:tabs>
        <w:spacing w:after="0" w:line="240" w:lineRule="auto"/>
        <w:ind w:firstLine="567"/>
        <w:jc w:val="both"/>
        <w:rPr>
          <w:rFonts w:ascii="Times New Roman" w:eastAsia="Calibri" w:hAnsi="Times New Roman" w:cs="Times New Roman"/>
        </w:rPr>
      </w:pPr>
    </w:p>
    <w:p w14:paraId="4E7CD529" w14:textId="77777777" w:rsidR="001F495C" w:rsidRPr="003D0BB9" w:rsidRDefault="001F495C" w:rsidP="00961CE4">
      <w:pPr>
        <w:spacing w:after="0" w:line="240" w:lineRule="auto"/>
        <w:rPr>
          <w:rFonts w:ascii="Times New Roman" w:eastAsia="Calibri" w:hAnsi="Times New Roman" w:cs="Times New Roman"/>
        </w:rPr>
        <w:sectPr w:rsidR="001F495C" w:rsidRPr="003D0BB9" w:rsidSect="00A314C0">
          <w:footerReference w:type="default" r:id="rId9"/>
          <w:pgSz w:w="11906" w:h="16838"/>
          <w:pgMar w:top="720" w:right="720" w:bottom="720" w:left="720" w:header="709" w:footer="709" w:gutter="0"/>
          <w:cols w:space="720"/>
          <w:docGrid w:linePitch="299"/>
        </w:sectPr>
      </w:pPr>
    </w:p>
    <w:p w14:paraId="15E29024" w14:textId="6533259B" w:rsidR="00961CE4" w:rsidRPr="003D0BB9" w:rsidRDefault="00961CE4" w:rsidP="00961CE4">
      <w:pPr>
        <w:spacing w:after="0" w:line="240" w:lineRule="auto"/>
        <w:rPr>
          <w:rFonts w:ascii="Times New Roman" w:eastAsia="Calibri" w:hAnsi="Times New Roman" w:cs="Times New Roman"/>
        </w:rPr>
      </w:pPr>
    </w:p>
    <w:p w14:paraId="1B11500B" w14:textId="77777777" w:rsidR="001F495C" w:rsidRPr="003D0BB9" w:rsidRDefault="001F495C" w:rsidP="00961CE4">
      <w:pPr>
        <w:spacing w:after="0" w:line="240" w:lineRule="auto"/>
        <w:rPr>
          <w:rFonts w:ascii="Times New Roman" w:eastAsia="Calibri" w:hAnsi="Times New Roman" w:cs="Times New Roman"/>
          <w:b/>
          <w:bCs/>
          <w:caps/>
        </w:rPr>
      </w:pPr>
    </w:p>
    <w:p w14:paraId="55571C81" w14:textId="4DF9C0EB" w:rsidR="00961CE4" w:rsidRPr="003D0BB9" w:rsidRDefault="00961CE4" w:rsidP="00961CE4">
      <w:pPr>
        <w:tabs>
          <w:tab w:val="left" w:pos="567"/>
        </w:tabs>
        <w:spacing w:after="0" w:line="240" w:lineRule="auto"/>
        <w:rPr>
          <w:rFonts w:ascii="Times New Roman" w:eastAsia="Calibri" w:hAnsi="Times New Roman" w:cs="Times New Roman"/>
          <w:lang w:val="en-US"/>
        </w:rPr>
      </w:pPr>
    </w:p>
    <w:p w14:paraId="0BCF847D" w14:textId="77777777" w:rsidR="00961CE4" w:rsidRPr="003D0BB9" w:rsidRDefault="00961CE4" w:rsidP="00961CE4">
      <w:pPr>
        <w:keepNext/>
        <w:numPr>
          <w:ilvl w:val="1"/>
          <w:numId w:val="87"/>
        </w:numPr>
        <w:tabs>
          <w:tab w:val="left" w:pos="567"/>
        </w:tabs>
        <w:suppressAutoHyphens/>
        <w:spacing w:after="0" w:line="240" w:lineRule="auto"/>
        <w:jc w:val="both"/>
        <w:outlineLvl w:val="1"/>
        <w:rPr>
          <w:rFonts w:ascii="Times New Roman" w:eastAsia="Calibri" w:hAnsi="Times New Roman" w:cs="Times New Roman"/>
          <w:b/>
          <w:bCs/>
          <w:caps/>
          <w:lang w:val="x-none" w:eastAsia="x-none"/>
        </w:rPr>
      </w:pPr>
      <w:bookmarkStart w:id="5" w:name="_Toc162367428"/>
      <w:r w:rsidRPr="003D0BB9">
        <w:rPr>
          <w:rFonts w:ascii="Times New Roman" w:eastAsia="Calibri" w:hAnsi="Times New Roman" w:cs="Times New Roman"/>
          <w:b/>
          <w:bCs/>
          <w:lang w:val="x-none" w:eastAsia="x-none"/>
        </w:rPr>
        <w:t>Ведение бухгалтерского и налогового учёта</w:t>
      </w:r>
      <w:bookmarkEnd w:id="5"/>
    </w:p>
    <w:tbl>
      <w:tblPr>
        <w:tblW w:w="0" w:type="auto"/>
        <w:tblLayout w:type="fixed"/>
        <w:tblLook w:val="04A0" w:firstRow="1" w:lastRow="0" w:firstColumn="1" w:lastColumn="0" w:noHBand="0" w:noVBand="1"/>
      </w:tblPr>
      <w:tblGrid>
        <w:gridCol w:w="1169"/>
        <w:gridCol w:w="1661"/>
        <w:gridCol w:w="1843"/>
        <w:gridCol w:w="992"/>
        <w:gridCol w:w="1134"/>
        <w:gridCol w:w="993"/>
        <w:gridCol w:w="1275"/>
        <w:gridCol w:w="993"/>
        <w:gridCol w:w="1417"/>
        <w:gridCol w:w="1843"/>
        <w:gridCol w:w="850"/>
        <w:gridCol w:w="1218"/>
      </w:tblGrid>
      <w:tr w:rsidR="00071541" w:rsidRPr="003D0BB9" w14:paraId="7738B9E1" w14:textId="77777777" w:rsidTr="003E0AF9">
        <w:trPr>
          <w:trHeight w:val="225"/>
          <w:tblHeader/>
        </w:trPr>
        <w:tc>
          <w:tcPr>
            <w:tcW w:w="1169" w:type="dxa"/>
            <w:vMerge w:val="restart"/>
            <w:tcBorders>
              <w:top w:val="single" w:sz="4" w:space="0" w:color="auto"/>
              <w:left w:val="single" w:sz="4" w:space="0" w:color="auto"/>
              <w:right w:val="single" w:sz="4" w:space="0" w:color="auto"/>
            </w:tcBorders>
            <w:shd w:val="clear" w:color="000000" w:fill="DBDBDB"/>
            <w:noWrap/>
            <w:vAlign w:val="center"/>
            <w:hideMark/>
          </w:tcPr>
          <w:p w14:paraId="19D26517"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Услуга</w:t>
            </w:r>
          </w:p>
        </w:tc>
        <w:tc>
          <w:tcPr>
            <w:tcW w:w="1661" w:type="dxa"/>
            <w:vMerge w:val="restart"/>
            <w:tcBorders>
              <w:top w:val="single" w:sz="4" w:space="0" w:color="auto"/>
              <w:left w:val="nil"/>
              <w:right w:val="single" w:sz="4" w:space="0" w:color="auto"/>
            </w:tcBorders>
            <w:shd w:val="clear" w:color="000000" w:fill="DBDBDB"/>
            <w:noWrap/>
            <w:vAlign w:val="center"/>
            <w:hideMark/>
          </w:tcPr>
          <w:p w14:paraId="377CE97D"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Область взаимодействия </w:t>
            </w:r>
          </w:p>
        </w:tc>
        <w:tc>
          <w:tcPr>
            <w:tcW w:w="1843" w:type="dxa"/>
            <w:vMerge w:val="restart"/>
            <w:tcBorders>
              <w:top w:val="single" w:sz="4" w:space="0" w:color="auto"/>
              <w:left w:val="nil"/>
              <w:right w:val="single" w:sz="4" w:space="0" w:color="auto"/>
            </w:tcBorders>
            <w:shd w:val="clear" w:color="000000" w:fill="DBDBDB"/>
            <w:noWrap/>
            <w:vAlign w:val="center"/>
            <w:hideMark/>
          </w:tcPr>
          <w:p w14:paraId="4E163AD9"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Наименование документа</w:t>
            </w:r>
          </w:p>
          <w:p w14:paraId="45DC79E3"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w:t>
            </w:r>
          </w:p>
        </w:tc>
        <w:tc>
          <w:tcPr>
            <w:tcW w:w="2126"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363CD840"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Составление регистра/ документа</w:t>
            </w:r>
          </w:p>
        </w:tc>
        <w:tc>
          <w:tcPr>
            <w:tcW w:w="2268"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5740E079"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Предоставление регистра / документа</w:t>
            </w:r>
          </w:p>
        </w:tc>
        <w:tc>
          <w:tcPr>
            <w:tcW w:w="4253" w:type="dxa"/>
            <w:gridSpan w:val="3"/>
            <w:tcBorders>
              <w:top w:val="single" w:sz="4" w:space="0" w:color="auto"/>
              <w:left w:val="nil"/>
              <w:bottom w:val="single" w:sz="4" w:space="0" w:color="auto"/>
              <w:right w:val="single" w:sz="4" w:space="0" w:color="auto"/>
            </w:tcBorders>
            <w:shd w:val="clear" w:color="000000" w:fill="DBDBDB"/>
            <w:noWrap/>
            <w:vAlign w:val="center"/>
            <w:hideMark/>
          </w:tcPr>
          <w:p w14:paraId="6EF057E6"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Обработка</w:t>
            </w:r>
          </w:p>
        </w:tc>
        <w:tc>
          <w:tcPr>
            <w:tcW w:w="2068" w:type="dxa"/>
            <w:gridSpan w:val="2"/>
            <w:tcBorders>
              <w:top w:val="single" w:sz="4" w:space="0" w:color="auto"/>
              <w:left w:val="nil"/>
              <w:bottom w:val="single" w:sz="4" w:space="0" w:color="auto"/>
              <w:right w:val="single" w:sz="4" w:space="0" w:color="auto"/>
            </w:tcBorders>
            <w:shd w:val="clear" w:color="000000" w:fill="DBDBDB"/>
            <w:noWrap/>
            <w:vAlign w:val="center"/>
            <w:hideMark/>
          </w:tcPr>
          <w:p w14:paraId="1568F982"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Хранение</w:t>
            </w:r>
          </w:p>
        </w:tc>
      </w:tr>
      <w:tr w:rsidR="00071541" w:rsidRPr="003D0BB9" w14:paraId="189FDDF9" w14:textId="77777777" w:rsidTr="003E0AF9">
        <w:trPr>
          <w:trHeight w:val="225"/>
          <w:tblHeader/>
        </w:trPr>
        <w:tc>
          <w:tcPr>
            <w:tcW w:w="1169" w:type="dxa"/>
            <w:vMerge/>
            <w:tcBorders>
              <w:left w:val="single" w:sz="4" w:space="0" w:color="auto"/>
              <w:bottom w:val="single" w:sz="4" w:space="0" w:color="auto"/>
              <w:right w:val="single" w:sz="4" w:space="0" w:color="auto"/>
            </w:tcBorders>
            <w:shd w:val="clear" w:color="000000" w:fill="DBDBDB"/>
            <w:noWrap/>
            <w:vAlign w:val="center"/>
            <w:hideMark/>
          </w:tcPr>
          <w:p w14:paraId="563FDBC8"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p>
        </w:tc>
        <w:tc>
          <w:tcPr>
            <w:tcW w:w="1661" w:type="dxa"/>
            <w:vMerge/>
            <w:tcBorders>
              <w:left w:val="nil"/>
              <w:bottom w:val="single" w:sz="4" w:space="0" w:color="auto"/>
              <w:right w:val="single" w:sz="4" w:space="0" w:color="auto"/>
            </w:tcBorders>
            <w:shd w:val="clear" w:color="000000" w:fill="DBDBDB"/>
            <w:noWrap/>
            <w:vAlign w:val="center"/>
            <w:hideMark/>
          </w:tcPr>
          <w:p w14:paraId="6ADF68FC"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p>
        </w:tc>
        <w:tc>
          <w:tcPr>
            <w:tcW w:w="1843" w:type="dxa"/>
            <w:vMerge/>
            <w:tcBorders>
              <w:left w:val="nil"/>
              <w:bottom w:val="single" w:sz="4" w:space="0" w:color="auto"/>
              <w:right w:val="single" w:sz="4" w:space="0" w:color="auto"/>
            </w:tcBorders>
            <w:shd w:val="clear" w:color="000000" w:fill="DBDBDB"/>
            <w:noWrap/>
            <w:vAlign w:val="center"/>
            <w:hideMark/>
          </w:tcPr>
          <w:p w14:paraId="17CB89E1"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p>
        </w:tc>
        <w:tc>
          <w:tcPr>
            <w:tcW w:w="992" w:type="dxa"/>
            <w:tcBorders>
              <w:top w:val="nil"/>
              <w:left w:val="nil"/>
              <w:bottom w:val="single" w:sz="4" w:space="0" w:color="auto"/>
              <w:right w:val="single" w:sz="4" w:space="0" w:color="auto"/>
            </w:tcBorders>
            <w:shd w:val="clear" w:color="000000" w:fill="DBDBDB"/>
            <w:noWrap/>
            <w:vAlign w:val="center"/>
            <w:hideMark/>
          </w:tcPr>
          <w:p w14:paraId="767539CD"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Ответственный</w:t>
            </w:r>
          </w:p>
        </w:tc>
        <w:tc>
          <w:tcPr>
            <w:tcW w:w="1134" w:type="dxa"/>
            <w:tcBorders>
              <w:top w:val="nil"/>
              <w:left w:val="nil"/>
              <w:bottom w:val="single" w:sz="4" w:space="0" w:color="auto"/>
              <w:right w:val="single" w:sz="4" w:space="0" w:color="auto"/>
            </w:tcBorders>
            <w:shd w:val="clear" w:color="000000" w:fill="DBDBDB"/>
            <w:noWrap/>
            <w:vAlign w:val="center"/>
            <w:hideMark/>
          </w:tcPr>
          <w:p w14:paraId="0A376F1A"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w:t>
            </w:r>
          </w:p>
        </w:tc>
        <w:tc>
          <w:tcPr>
            <w:tcW w:w="993" w:type="dxa"/>
            <w:tcBorders>
              <w:top w:val="nil"/>
              <w:left w:val="nil"/>
              <w:bottom w:val="single" w:sz="4" w:space="0" w:color="auto"/>
              <w:right w:val="single" w:sz="4" w:space="0" w:color="auto"/>
            </w:tcBorders>
            <w:shd w:val="clear" w:color="000000" w:fill="DBDBDB"/>
            <w:noWrap/>
            <w:vAlign w:val="center"/>
            <w:hideMark/>
          </w:tcPr>
          <w:p w14:paraId="0BADF537"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Ответственный</w:t>
            </w:r>
          </w:p>
        </w:tc>
        <w:tc>
          <w:tcPr>
            <w:tcW w:w="1275" w:type="dxa"/>
            <w:tcBorders>
              <w:top w:val="nil"/>
              <w:left w:val="nil"/>
              <w:bottom w:val="single" w:sz="4" w:space="0" w:color="auto"/>
              <w:right w:val="single" w:sz="4" w:space="0" w:color="auto"/>
            </w:tcBorders>
            <w:shd w:val="clear" w:color="000000" w:fill="DBDBDB"/>
            <w:noWrap/>
            <w:vAlign w:val="center"/>
            <w:hideMark/>
          </w:tcPr>
          <w:p w14:paraId="2BA4FE5F"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w:t>
            </w:r>
          </w:p>
        </w:tc>
        <w:tc>
          <w:tcPr>
            <w:tcW w:w="993" w:type="dxa"/>
            <w:tcBorders>
              <w:top w:val="nil"/>
              <w:left w:val="nil"/>
              <w:bottom w:val="single" w:sz="4" w:space="0" w:color="auto"/>
              <w:right w:val="single" w:sz="4" w:space="0" w:color="auto"/>
            </w:tcBorders>
            <w:shd w:val="clear" w:color="000000" w:fill="DBDBDB"/>
            <w:noWrap/>
            <w:vAlign w:val="center"/>
            <w:hideMark/>
          </w:tcPr>
          <w:p w14:paraId="73BF4F9C"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Ответственный</w:t>
            </w:r>
          </w:p>
        </w:tc>
        <w:tc>
          <w:tcPr>
            <w:tcW w:w="1417" w:type="dxa"/>
            <w:tcBorders>
              <w:top w:val="nil"/>
              <w:left w:val="nil"/>
              <w:bottom w:val="single" w:sz="4" w:space="0" w:color="auto"/>
              <w:right w:val="single" w:sz="4" w:space="0" w:color="auto"/>
            </w:tcBorders>
            <w:shd w:val="clear" w:color="000000" w:fill="DBDBDB"/>
            <w:noWrap/>
            <w:vAlign w:val="center"/>
            <w:hideMark/>
          </w:tcPr>
          <w:p w14:paraId="0D5E105B"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w:t>
            </w:r>
          </w:p>
        </w:tc>
        <w:tc>
          <w:tcPr>
            <w:tcW w:w="1843" w:type="dxa"/>
            <w:tcBorders>
              <w:top w:val="nil"/>
              <w:left w:val="nil"/>
              <w:bottom w:val="single" w:sz="4" w:space="0" w:color="auto"/>
              <w:right w:val="single" w:sz="4" w:space="0" w:color="auto"/>
            </w:tcBorders>
            <w:shd w:val="clear" w:color="000000" w:fill="DBDBDB"/>
            <w:noWrap/>
            <w:vAlign w:val="center"/>
            <w:hideMark/>
          </w:tcPr>
          <w:p w14:paraId="6CA6301F"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Результат</w:t>
            </w:r>
          </w:p>
        </w:tc>
        <w:tc>
          <w:tcPr>
            <w:tcW w:w="850" w:type="dxa"/>
            <w:tcBorders>
              <w:top w:val="nil"/>
              <w:left w:val="nil"/>
              <w:bottom w:val="single" w:sz="4" w:space="0" w:color="auto"/>
              <w:right w:val="single" w:sz="4" w:space="0" w:color="auto"/>
            </w:tcBorders>
            <w:shd w:val="clear" w:color="000000" w:fill="DBDBDB"/>
            <w:noWrap/>
            <w:vAlign w:val="center"/>
            <w:hideMark/>
          </w:tcPr>
          <w:p w14:paraId="3E9116E3"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 xml:space="preserve">Ответственный </w:t>
            </w:r>
          </w:p>
        </w:tc>
        <w:tc>
          <w:tcPr>
            <w:tcW w:w="1218" w:type="dxa"/>
            <w:tcBorders>
              <w:top w:val="nil"/>
              <w:left w:val="nil"/>
              <w:bottom w:val="single" w:sz="4" w:space="0" w:color="auto"/>
              <w:right w:val="single" w:sz="4" w:space="0" w:color="auto"/>
            </w:tcBorders>
            <w:shd w:val="clear" w:color="000000" w:fill="DBDBDB"/>
            <w:noWrap/>
            <w:vAlign w:val="center"/>
            <w:hideMark/>
          </w:tcPr>
          <w:p w14:paraId="5F27E598" w14:textId="77777777" w:rsidR="00071541" w:rsidRPr="003D0BB9" w:rsidRDefault="000715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w:t>
            </w:r>
          </w:p>
        </w:tc>
      </w:tr>
      <w:tr w:rsidR="00071541" w:rsidRPr="003D0BB9" w14:paraId="178F2C8B" w14:textId="77777777" w:rsidTr="00DF6D21">
        <w:trPr>
          <w:trHeight w:val="22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4813668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учёт денежных средств</w:t>
            </w:r>
          </w:p>
        </w:tc>
        <w:tc>
          <w:tcPr>
            <w:tcW w:w="1661" w:type="dxa"/>
            <w:tcBorders>
              <w:top w:val="nil"/>
              <w:left w:val="nil"/>
              <w:bottom w:val="single" w:sz="4" w:space="0" w:color="auto"/>
              <w:right w:val="single" w:sz="4" w:space="0" w:color="auto"/>
            </w:tcBorders>
            <w:shd w:val="clear" w:color="auto" w:fill="auto"/>
            <w:vAlign w:val="center"/>
            <w:hideMark/>
          </w:tcPr>
          <w:p w14:paraId="2B52524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составление платёжного календаря</w:t>
            </w:r>
          </w:p>
        </w:tc>
        <w:tc>
          <w:tcPr>
            <w:tcW w:w="1843" w:type="dxa"/>
            <w:tcBorders>
              <w:top w:val="nil"/>
              <w:left w:val="nil"/>
              <w:bottom w:val="single" w:sz="4" w:space="0" w:color="auto"/>
              <w:right w:val="single" w:sz="4" w:space="0" w:color="auto"/>
            </w:tcBorders>
            <w:shd w:val="clear" w:color="auto" w:fill="auto"/>
            <w:vAlign w:val="center"/>
            <w:hideMark/>
          </w:tcPr>
          <w:p w14:paraId="102ADE2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платёжный календарь</w:t>
            </w:r>
          </w:p>
        </w:tc>
        <w:tc>
          <w:tcPr>
            <w:tcW w:w="992" w:type="dxa"/>
            <w:tcBorders>
              <w:top w:val="nil"/>
              <w:left w:val="nil"/>
              <w:bottom w:val="single" w:sz="4" w:space="0" w:color="auto"/>
              <w:right w:val="single" w:sz="4" w:space="0" w:color="auto"/>
            </w:tcBorders>
            <w:shd w:val="clear" w:color="auto" w:fill="auto"/>
            <w:vAlign w:val="center"/>
            <w:hideMark/>
          </w:tcPr>
          <w:p w14:paraId="5798999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1449FF05"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75C91444"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14:paraId="3E1B7069"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3DB441CA"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14:paraId="474CAD76"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3A761DB"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2761EE2B"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72FAB8C4"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071541" w:rsidRPr="003D0BB9" w14:paraId="714D50C7" w14:textId="77777777" w:rsidTr="00DF6D21">
        <w:trPr>
          <w:trHeight w:val="202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6AAC955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учёт денежных средств</w:t>
            </w:r>
          </w:p>
        </w:tc>
        <w:tc>
          <w:tcPr>
            <w:tcW w:w="1661" w:type="dxa"/>
            <w:tcBorders>
              <w:top w:val="nil"/>
              <w:left w:val="nil"/>
              <w:bottom w:val="single" w:sz="4" w:space="0" w:color="auto"/>
              <w:right w:val="single" w:sz="4" w:space="0" w:color="auto"/>
            </w:tcBorders>
            <w:shd w:val="clear" w:color="auto" w:fill="auto"/>
            <w:vAlign w:val="center"/>
            <w:hideMark/>
          </w:tcPr>
          <w:p w14:paraId="79EA9B1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платёжных поручений в 1С и их загрузка в банк-клиент</w:t>
            </w:r>
          </w:p>
        </w:tc>
        <w:tc>
          <w:tcPr>
            <w:tcW w:w="1843" w:type="dxa"/>
            <w:tcBorders>
              <w:top w:val="nil"/>
              <w:left w:val="nil"/>
              <w:bottom w:val="single" w:sz="4" w:space="0" w:color="auto"/>
              <w:right w:val="single" w:sz="4" w:space="0" w:color="auto"/>
            </w:tcBorders>
            <w:shd w:val="clear" w:color="auto" w:fill="auto"/>
            <w:vAlign w:val="center"/>
            <w:hideMark/>
          </w:tcPr>
          <w:p w14:paraId="384DF70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задание на оплату;</w:t>
            </w:r>
            <w:r w:rsidRPr="003D0BB9">
              <w:rPr>
                <w:rFonts w:ascii="Times New Roman" w:eastAsia="Times New Roman" w:hAnsi="Times New Roman" w:cs="Times New Roman"/>
                <w:lang w:eastAsia="ru-RU"/>
              </w:rPr>
              <w:br/>
              <w:t>б) информация для оплаты, в том числе договор, первичный документ, счёт, сумма и т.д.</w:t>
            </w:r>
          </w:p>
        </w:tc>
        <w:tc>
          <w:tcPr>
            <w:tcW w:w="992" w:type="dxa"/>
            <w:tcBorders>
              <w:top w:val="nil"/>
              <w:left w:val="nil"/>
              <w:bottom w:val="single" w:sz="4" w:space="0" w:color="auto"/>
              <w:right w:val="single" w:sz="4" w:space="0" w:color="auto"/>
            </w:tcBorders>
            <w:shd w:val="clear" w:color="auto" w:fill="auto"/>
            <w:vAlign w:val="center"/>
            <w:hideMark/>
          </w:tcPr>
          <w:p w14:paraId="220A069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75AB497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472E0AB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2-х рабочих дней до ожидаемой даты оплаты</w:t>
            </w:r>
          </w:p>
        </w:tc>
        <w:tc>
          <w:tcPr>
            <w:tcW w:w="993" w:type="dxa"/>
            <w:tcBorders>
              <w:top w:val="nil"/>
              <w:left w:val="nil"/>
              <w:bottom w:val="single" w:sz="4" w:space="0" w:color="auto"/>
              <w:right w:val="single" w:sz="4" w:space="0" w:color="auto"/>
            </w:tcBorders>
            <w:shd w:val="clear" w:color="auto" w:fill="auto"/>
            <w:vAlign w:val="center"/>
            <w:hideMark/>
          </w:tcPr>
          <w:p w14:paraId="4C5DAFA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4129453B"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6751C9E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2-х рабочих дней до ожидаемой даты оплаты</w:t>
            </w:r>
          </w:p>
        </w:tc>
        <w:tc>
          <w:tcPr>
            <w:tcW w:w="993" w:type="dxa"/>
            <w:tcBorders>
              <w:top w:val="nil"/>
              <w:left w:val="nil"/>
              <w:bottom w:val="single" w:sz="4" w:space="0" w:color="auto"/>
              <w:right w:val="single" w:sz="4" w:space="0" w:color="auto"/>
            </w:tcBorders>
            <w:shd w:val="clear" w:color="auto" w:fill="auto"/>
            <w:vAlign w:val="center"/>
            <w:hideMark/>
          </w:tcPr>
          <w:p w14:paraId="47BBFBE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11BBF4B0" w14:textId="77777777" w:rsidR="00071541" w:rsidRPr="003D0BB9" w:rsidRDefault="00071541" w:rsidP="003E0AF9">
            <w:pPr>
              <w:spacing w:after="0" w:line="240" w:lineRule="auto"/>
              <w:ind w:right="-106"/>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дня, установленного для оплаты Заказчиком</w:t>
            </w:r>
          </w:p>
        </w:tc>
        <w:tc>
          <w:tcPr>
            <w:tcW w:w="1843" w:type="dxa"/>
            <w:tcBorders>
              <w:top w:val="nil"/>
              <w:left w:val="nil"/>
              <w:bottom w:val="single" w:sz="4" w:space="0" w:color="auto"/>
              <w:right w:val="single" w:sz="4" w:space="0" w:color="auto"/>
            </w:tcBorders>
            <w:shd w:val="clear" w:color="auto" w:fill="auto"/>
            <w:vAlign w:val="center"/>
            <w:hideMark/>
          </w:tcPr>
          <w:p w14:paraId="72A6ABA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подготовленные платёжные поручения в 1С и загруженные в банк-клиент;</w:t>
            </w:r>
            <w:r w:rsidRPr="003D0BB9">
              <w:rPr>
                <w:rFonts w:ascii="Times New Roman" w:eastAsia="Times New Roman" w:hAnsi="Times New Roman" w:cs="Times New Roman"/>
                <w:lang w:eastAsia="ru-RU"/>
              </w:rPr>
              <w:br/>
              <w:t xml:space="preserve">б) реестр платежей </w:t>
            </w:r>
          </w:p>
        </w:tc>
        <w:tc>
          <w:tcPr>
            <w:tcW w:w="850" w:type="dxa"/>
            <w:tcBorders>
              <w:top w:val="nil"/>
              <w:left w:val="nil"/>
              <w:bottom w:val="single" w:sz="4" w:space="0" w:color="auto"/>
              <w:right w:val="single" w:sz="4" w:space="0" w:color="auto"/>
            </w:tcBorders>
            <w:shd w:val="clear" w:color="auto" w:fill="auto"/>
            <w:vAlign w:val="center"/>
            <w:hideMark/>
          </w:tcPr>
          <w:p w14:paraId="7F13E37B"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390AE058"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071541" w:rsidRPr="003D0BB9" w14:paraId="7054812A" w14:textId="77777777" w:rsidTr="00DF6D21">
        <w:trPr>
          <w:trHeight w:val="675"/>
        </w:trPr>
        <w:tc>
          <w:tcPr>
            <w:tcW w:w="1169" w:type="dxa"/>
            <w:tcBorders>
              <w:top w:val="nil"/>
              <w:left w:val="single" w:sz="4" w:space="0" w:color="auto"/>
              <w:bottom w:val="single" w:sz="4" w:space="0" w:color="auto"/>
              <w:right w:val="single" w:sz="4" w:space="0" w:color="auto"/>
            </w:tcBorders>
            <w:shd w:val="clear" w:color="auto" w:fill="auto"/>
            <w:vAlign w:val="center"/>
          </w:tcPr>
          <w:p w14:paraId="3E20E71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учёт денежных средств</w:t>
            </w:r>
          </w:p>
        </w:tc>
        <w:tc>
          <w:tcPr>
            <w:tcW w:w="1661" w:type="dxa"/>
            <w:tcBorders>
              <w:top w:val="nil"/>
              <w:left w:val="nil"/>
              <w:bottom w:val="single" w:sz="4" w:space="0" w:color="auto"/>
              <w:right w:val="single" w:sz="4" w:space="0" w:color="auto"/>
            </w:tcBorders>
            <w:shd w:val="clear" w:color="auto" w:fill="auto"/>
            <w:vAlign w:val="center"/>
          </w:tcPr>
          <w:p w14:paraId="0F4D4BE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платёжных поручений в 1С и их загрузка в банк-клиент</w:t>
            </w:r>
          </w:p>
        </w:tc>
        <w:tc>
          <w:tcPr>
            <w:tcW w:w="1843" w:type="dxa"/>
            <w:tcBorders>
              <w:top w:val="nil"/>
              <w:left w:val="nil"/>
              <w:bottom w:val="single" w:sz="4" w:space="0" w:color="auto"/>
              <w:right w:val="single" w:sz="4" w:space="0" w:color="auto"/>
            </w:tcBorders>
            <w:shd w:val="clear" w:color="auto" w:fill="auto"/>
            <w:vAlign w:val="center"/>
          </w:tcPr>
          <w:p w14:paraId="236660EC" w14:textId="64AED03A"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размещение информации во внутренней системе Заказчика (Битрикс</w:t>
            </w:r>
            <w:r w:rsidR="008B4F39" w:rsidRPr="003D0BB9">
              <w:rPr>
                <w:rFonts w:ascii="Times New Roman" w:eastAsia="Times New Roman" w:hAnsi="Times New Roman" w:cs="Times New Roman"/>
                <w:lang w:eastAsia="ru-RU"/>
              </w:rPr>
              <w:t xml:space="preserve"> 24</w:t>
            </w:r>
            <w:r w:rsidRPr="003D0BB9">
              <w:rPr>
                <w:rFonts w:ascii="Times New Roman" w:eastAsia="Times New Roman" w:hAnsi="Times New Roman" w:cs="Times New Roman"/>
                <w:lang w:eastAsia="ru-RU"/>
              </w:rPr>
              <w:t>)</w:t>
            </w:r>
          </w:p>
        </w:tc>
        <w:tc>
          <w:tcPr>
            <w:tcW w:w="992" w:type="dxa"/>
            <w:tcBorders>
              <w:top w:val="nil"/>
              <w:left w:val="nil"/>
              <w:bottom w:val="single" w:sz="4" w:space="0" w:color="auto"/>
              <w:right w:val="single" w:sz="4" w:space="0" w:color="auto"/>
            </w:tcBorders>
            <w:shd w:val="clear" w:color="auto" w:fill="auto"/>
            <w:vAlign w:val="center"/>
          </w:tcPr>
          <w:p w14:paraId="29A0FC73"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134" w:type="dxa"/>
            <w:tcBorders>
              <w:top w:val="nil"/>
              <w:left w:val="nil"/>
              <w:bottom w:val="single" w:sz="4" w:space="0" w:color="auto"/>
              <w:right w:val="single" w:sz="4" w:space="0" w:color="auto"/>
            </w:tcBorders>
            <w:shd w:val="clear" w:color="auto" w:fill="auto"/>
            <w:vAlign w:val="center"/>
          </w:tcPr>
          <w:p w14:paraId="2001A2E4"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Ежедневно до 12.00</w:t>
            </w:r>
          </w:p>
        </w:tc>
        <w:tc>
          <w:tcPr>
            <w:tcW w:w="993" w:type="dxa"/>
            <w:tcBorders>
              <w:top w:val="nil"/>
              <w:left w:val="nil"/>
              <w:bottom w:val="single" w:sz="4" w:space="0" w:color="auto"/>
              <w:right w:val="single" w:sz="4" w:space="0" w:color="auto"/>
            </w:tcBorders>
            <w:shd w:val="clear" w:color="auto" w:fill="auto"/>
            <w:vAlign w:val="center"/>
          </w:tcPr>
          <w:p w14:paraId="79D2D9DE"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75" w:type="dxa"/>
            <w:tcBorders>
              <w:top w:val="nil"/>
              <w:left w:val="nil"/>
              <w:bottom w:val="single" w:sz="4" w:space="0" w:color="auto"/>
              <w:right w:val="single" w:sz="4" w:space="0" w:color="auto"/>
            </w:tcBorders>
            <w:shd w:val="clear" w:color="auto" w:fill="auto"/>
            <w:vAlign w:val="center"/>
          </w:tcPr>
          <w:p w14:paraId="28FD2012"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Ежедневно до 12.00</w:t>
            </w:r>
          </w:p>
        </w:tc>
        <w:tc>
          <w:tcPr>
            <w:tcW w:w="993" w:type="dxa"/>
            <w:tcBorders>
              <w:top w:val="nil"/>
              <w:left w:val="nil"/>
              <w:bottom w:val="single" w:sz="4" w:space="0" w:color="auto"/>
              <w:right w:val="single" w:sz="4" w:space="0" w:color="auto"/>
            </w:tcBorders>
            <w:shd w:val="clear" w:color="auto" w:fill="auto"/>
            <w:vAlign w:val="center"/>
          </w:tcPr>
          <w:p w14:paraId="11C4274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417" w:type="dxa"/>
            <w:tcBorders>
              <w:top w:val="nil"/>
              <w:left w:val="nil"/>
              <w:bottom w:val="single" w:sz="4" w:space="0" w:color="auto"/>
              <w:right w:val="single" w:sz="4" w:space="0" w:color="auto"/>
            </w:tcBorders>
            <w:shd w:val="clear" w:color="auto" w:fill="auto"/>
            <w:vAlign w:val="center"/>
          </w:tcPr>
          <w:p w14:paraId="2D23DFB5"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p>
        </w:tc>
        <w:tc>
          <w:tcPr>
            <w:tcW w:w="1843" w:type="dxa"/>
            <w:tcBorders>
              <w:top w:val="nil"/>
              <w:left w:val="nil"/>
              <w:bottom w:val="single" w:sz="4" w:space="0" w:color="auto"/>
              <w:right w:val="single" w:sz="4" w:space="0" w:color="auto"/>
            </w:tcBorders>
            <w:shd w:val="clear" w:color="auto" w:fill="auto"/>
            <w:vAlign w:val="center"/>
          </w:tcPr>
          <w:p w14:paraId="5449E17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Задача «платежный день» согласовано всеми службами Заказчика</w:t>
            </w:r>
          </w:p>
        </w:tc>
        <w:tc>
          <w:tcPr>
            <w:tcW w:w="850" w:type="dxa"/>
            <w:tcBorders>
              <w:top w:val="nil"/>
              <w:left w:val="nil"/>
              <w:bottom w:val="single" w:sz="4" w:space="0" w:color="auto"/>
              <w:right w:val="single" w:sz="4" w:space="0" w:color="auto"/>
            </w:tcBorders>
            <w:shd w:val="clear" w:color="auto" w:fill="auto"/>
            <w:vAlign w:val="center"/>
          </w:tcPr>
          <w:p w14:paraId="315B93B5"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18" w:type="dxa"/>
            <w:tcBorders>
              <w:top w:val="nil"/>
              <w:left w:val="nil"/>
              <w:bottom w:val="single" w:sz="4" w:space="0" w:color="auto"/>
              <w:right w:val="single" w:sz="4" w:space="0" w:color="auto"/>
            </w:tcBorders>
            <w:shd w:val="clear" w:color="auto" w:fill="auto"/>
            <w:vAlign w:val="center"/>
          </w:tcPr>
          <w:p w14:paraId="213E5BCD"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071541" w:rsidRPr="003D0BB9" w14:paraId="054DF8A4" w14:textId="77777777" w:rsidTr="00DF6D21">
        <w:trPr>
          <w:trHeight w:val="67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74EC233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учёт денежных средств</w:t>
            </w:r>
          </w:p>
        </w:tc>
        <w:tc>
          <w:tcPr>
            <w:tcW w:w="1661" w:type="dxa"/>
            <w:tcBorders>
              <w:top w:val="nil"/>
              <w:left w:val="nil"/>
              <w:bottom w:val="single" w:sz="4" w:space="0" w:color="auto"/>
              <w:right w:val="single" w:sz="4" w:space="0" w:color="auto"/>
            </w:tcBorders>
            <w:shd w:val="clear" w:color="auto" w:fill="auto"/>
            <w:vAlign w:val="center"/>
            <w:hideMark/>
          </w:tcPr>
          <w:p w14:paraId="220FD1AB"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платёжных поручений</w:t>
            </w:r>
          </w:p>
        </w:tc>
        <w:tc>
          <w:tcPr>
            <w:tcW w:w="1843" w:type="dxa"/>
            <w:tcBorders>
              <w:top w:val="nil"/>
              <w:left w:val="nil"/>
              <w:bottom w:val="single" w:sz="4" w:space="0" w:color="auto"/>
              <w:right w:val="single" w:sz="4" w:space="0" w:color="auto"/>
            </w:tcBorders>
            <w:shd w:val="clear" w:color="auto" w:fill="auto"/>
            <w:vAlign w:val="center"/>
            <w:hideMark/>
          </w:tcPr>
          <w:p w14:paraId="53EB5B1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подписанные платёжные поручения</w:t>
            </w:r>
          </w:p>
        </w:tc>
        <w:tc>
          <w:tcPr>
            <w:tcW w:w="992" w:type="dxa"/>
            <w:tcBorders>
              <w:top w:val="nil"/>
              <w:left w:val="nil"/>
              <w:bottom w:val="single" w:sz="4" w:space="0" w:color="auto"/>
              <w:right w:val="single" w:sz="4" w:space="0" w:color="auto"/>
            </w:tcBorders>
            <w:shd w:val="clear" w:color="auto" w:fill="auto"/>
            <w:vAlign w:val="center"/>
            <w:hideMark/>
          </w:tcPr>
          <w:p w14:paraId="0713917A"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4C0A74D"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3DDEEE5E"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14:paraId="2C6B6B3C"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2FFDA38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417" w:type="dxa"/>
            <w:tcBorders>
              <w:top w:val="nil"/>
              <w:left w:val="nil"/>
              <w:bottom w:val="single" w:sz="4" w:space="0" w:color="auto"/>
              <w:right w:val="single" w:sz="4" w:space="0" w:color="auto"/>
            </w:tcBorders>
            <w:shd w:val="clear" w:color="auto" w:fill="auto"/>
            <w:vAlign w:val="center"/>
            <w:hideMark/>
          </w:tcPr>
          <w:p w14:paraId="30775DDE"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E58CFB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подписанные платёжные поручения в клиент-банк</w:t>
            </w:r>
          </w:p>
        </w:tc>
        <w:tc>
          <w:tcPr>
            <w:tcW w:w="850" w:type="dxa"/>
            <w:tcBorders>
              <w:top w:val="nil"/>
              <w:left w:val="nil"/>
              <w:bottom w:val="single" w:sz="4" w:space="0" w:color="auto"/>
              <w:right w:val="single" w:sz="4" w:space="0" w:color="auto"/>
            </w:tcBorders>
            <w:shd w:val="clear" w:color="auto" w:fill="auto"/>
            <w:vAlign w:val="center"/>
            <w:hideMark/>
          </w:tcPr>
          <w:p w14:paraId="60264114"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369B77C1"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071541" w:rsidRPr="003D0BB9" w14:paraId="162CC78E" w14:textId="77777777" w:rsidTr="00DF6D21">
        <w:trPr>
          <w:trHeight w:val="67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1B4850A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учёт денежных средств</w:t>
            </w:r>
          </w:p>
        </w:tc>
        <w:tc>
          <w:tcPr>
            <w:tcW w:w="1661" w:type="dxa"/>
            <w:tcBorders>
              <w:top w:val="nil"/>
              <w:left w:val="nil"/>
              <w:bottom w:val="single" w:sz="4" w:space="0" w:color="auto"/>
              <w:right w:val="single" w:sz="4" w:space="0" w:color="auto"/>
            </w:tcBorders>
            <w:shd w:val="clear" w:color="auto" w:fill="auto"/>
            <w:vAlign w:val="center"/>
            <w:hideMark/>
          </w:tcPr>
          <w:p w14:paraId="404B869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отправка платёжных поручений</w:t>
            </w:r>
          </w:p>
        </w:tc>
        <w:tc>
          <w:tcPr>
            <w:tcW w:w="1843" w:type="dxa"/>
            <w:tcBorders>
              <w:top w:val="nil"/>
              <w:left w:val="nil"/>
              <w:bottom w:val="single" w:sz="4" w:space="0" w:color="auto"/>
              <w:right w:val="single" w:sz="4" w:space="0" w:color="auto"/>
            </w:tcBorders>
            <w:shd w:val="clear" w:color="auto" w:fill="auto"/>
            <w:vAlign w:val="center"/>
            <w:hideMark/>
          </w:tcPr>
          <w:p w14:paraId="2C7719D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отправленные платёжные поручения в банк</w:t>
            </w:r>
          </w:p>
        </w:tc>
        <w:tc>
          <w:tcPr>
            <w:tcW w:w="992" w:type="dxa"/>
            <w:tcBorders>
              <w:top w:val="nil"/>
              <w:left w:val="nil"/>
              <w:bottom w:val="single" w:sz="4" w:space="0" w:color="auto"/>
              <w:right w:val="single" w:sz="4" w:space="0" w:color="auto"/>
            </w:tcBorders>
            <w:shd w:val="clear" w:color="auto" w:fill="auto"/>
            <w:vAlign w:val="center"/>
            <w:hideMark/>
          </w:tcPr>
          <w:p w14:paraId="7027DFF1"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4C70448"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21FC0F02"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14:paraId="5DD872D3"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53BA043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417" w:type="dxa"/>
            <w:tcBorders>
              <w:top w:val="nil"/>
              <w:left w:val="nil"/>
              <w:bottom w:val="single" w:sz="4" w:space="0" w:color="auto"/>
              <w:right w:val="single" w:sz="4" w:space="0" w:color="auto"/>
            </w:tcBorders>
            <w:shd w:val="clear" w:color="auto" w:fill="auto"/>
            <w:vAlign w:val="center"/>
            <w:hideMark/>
          </w:tcPr>
          <w:p w14:paraId="22405340"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8C68A9B"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отправленные платёжные поручения в клиент-банк</w:t>
            </w:r>
          </w:p>
        </w:tc>
        <w:tc>
          <w:tcPr>
            <w:tcW w:w="850" w:type="dxa"/>
            <w:tcBorders>
              <w:top w:val="nil"/>
              <w:left w:val="nil"/>
              <w:bottom w:val="single" w:sz="4" w:space="0" w:color="auto"/>
              <w:right w:val="single" w:sz="4" w:space="0" w:color="auto"/>
            </w:tcBorders>
            <w:shd w:val="clear" w:color="auto" w:fill="auto"/>
            <w:vAlign w:val="center"/>
            <w:hideMark/>
          </w:tcPr>
          <w:p w14:paraId="13C0134F"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4AB17D9D"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071541" w:rsidRPr="003D0BB9" w14:paraId="1FA5FFB0" w14:textId="77777777" w:rsidTr="00DF6D21">
        <w:trPr>
          <w:trHeight w:val="2250"/>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4EF04C0E"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учёт денежных средств</w:t>
            </w:r>
          </w:p>
        </w:tc>
        <w:tc>
          <w:tcPr>
            <w:tcW w:w="1661" w:type="dxa"/>
            <w:tcBorders>
              <w:top w:val="nil"/>
              <w:left w:val="nil"/>
              <w:bottom w:val="single" w:sz="4" w:space="0" w:color="auto"/>
              <w:right w:val="single" w:sz="4" w:space="0" w:color="auto"/>
            </w:tcBorders>
            <w:shd w:val="clear" w:color="auto" w:fill="auto"/>
            <w:vAlign w:val="center"/>
            <w:hideMark/>
          </w:tcPr>
          <w:p w14:paraId="73A29B2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выгрузка выписок из банк-клиента в 1С</w:t>
            </w:r>
          </w:p>
        </w:tc>
        <w:tc>
          <w:tcPr>
            <w:tcW w:w="1843" w:type="dxa"/>
            <w:tcBorders>
              <w:top w:val="nil"/>
              <w:left w:val="nil"/>
              <w:bottom w:val="single" w:sz="4" w:space="0" w:color="auto"/>
              <w:right w:val="single" w:sz="4" w:space="0" w:color="auto"/>
            </w:tcBorders>
            <w:shd w:val="clear" w:color="auto" w:fill="auto"/>
            <w:vAlign w:val="center"/>
            <w:hideMark/>
          </w:tcPr>
          <w:p w14:paraId="402676B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выписка из банк-клиента</w:t>
            </w:r>
          </w:p>
        </w:tc>
        <w:tc>
          <w:tcPr>
            <w:tcW w:w="992" w:type="dxa"/>
            <w:tcBorders>
              <w:top w:val="nil"/>
              <w:left w:val="nil"/>
              <w:bottom w:val="single" w:sz="4" w:space="0" w:color="auto"/>
              <w:right w:val="single" w:sz="4" w:space="0" w:color="auto"/>
            </w:tcBorders>
            <w:shd w:val="clear" w:color="auto" w:fill="auto"/>
            <w:vAlign w:val="center"/>
            <w:hideMark/>
          </w:tcPr>
          <w:p w14:paraId="1EA42A36"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AF41F27"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225BE43A"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14:paraId="3A4F3C5E"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0CCBBDF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7F42673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ежедневно до 12:00 рабочего дня, следующего за операционным банковским днём</w:t>
            </w:r>
          </w:p>
        </w:tc>
        <w:tc>
          <w:tcPr>
            <w:tcW w:w="1843" w:type="dxa"/>
            <w:tcBorders>
              <w:top w:val="nil"/>
              <w:left w:val="nil"/>
              <w:bottom w:val="single" w:sz="4" w:space="0" w:color="auto"/>
              <w:right w:val="single" w:sz="4" w:space="0" w:color="auto"/>
            </w:tcBorders>
            <w:shd w:val="clear" w:color="auto" w:fill="auto"/>
            <w:vAlign w:val="center"/>
            <w:hideMark/>
          </w:tcPr>
          <w:p w14:paraId="317EB0A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отражение операций по платежам (поступление, оплата) по соответствующим аналитикам в учётной системе согласно требованиям законодательства РФ в сфере бухгалтерского учёта</w:t>
            </w:r>
          </w:p>
        </w:tc>
        <w:tc>
          <w:tcPr>
            <w:tcW w:w="850" w:type="dxa"/>
            <w:tcBorders>
              <w:top w:val="nil"/>
              <w:left w:val="nil"/>
              <w:bottom w:val="single" w:sz="4" w:space="0" w:color="auto"/>
              <w:right w:val="single" w:sz="4" w:space="0" w:color="auto"/>
            </w:tcBorders>
            <w:shd w:val="clear" w:color="auto" w:fill="auto"/>
            <w:vAlign w:val="center"/>
            <w:hideMark/>
          </w:tcPr>
          <w:p w14:paraId="644CB4E3"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6DC452B6"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071541" w:rsidRPr="003D0BB9" w14:paraId="37CFDE39" w14:textId="77777777" w:rsidTr="00DF6D21">
        <w:trPr>
          <w:trHeight w:val="2025"/>
        </w:trPr>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3E4EC83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учёт денежных средств</w:t>
            </w:r>
          </w:p>
        </w:tc>
        <w:tc>
          <w:tcPr>
            <w:tcW w:w="1661" w:type="dxa"/>
            <w:tcBorders>
              <w:top w:val="single" w:sz="4" w:space="0" w:color="auto"/>
              <w:left w:val="nil"/>
              <w:bottom w:val="single" w:sz="4" w:space="0" w:color="auto"/>
              <w:right w:val="single" w:sz="4" w:space="0" w:color="auto"/>
            </w:tcBorders>
            <w:shd w:val="clear" w:color="auto" w:fill="auto"/>
            <w:vAlign w:val="center"/>
          </w:tcPr>
          <w:p w14:paraId="6F64F36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выгрузка выписок из банк-клиента в 1С</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DA7A15" w14:textId="7DF56D94"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Загрузка платежных поручений во внутреннюю информационную систему Заказчика (Битрикс</w:t>
            </w:r>
            <w:r w:rsidR="00753140" w:rsidRPr="003D0BB9">
              <w:rPr>
                <w:rFonts w:ascii="Times New Roman" w:eastAsia="Times New Roman" w:hAnsi="Times New Roman" w:cs="Times New Roman"/>
                <w:lang w:eastAsia="ru-RU"/>
              </w:rPr>
              <w:t xml:space="preserve"> 24</w:t>
            </w:r>
            <w:r w:rsidRPr="003D0BB9">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6E8A2C0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C6FAEE"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Ежедневно до 12.00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D954AE8"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367AD4D"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1B70491A"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DB13406"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225B241" w14:textId="001B1AA8"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Все платежные поручения размещены во внутренней информационной системе Заказчика (Битрикс</w:t>
            </w:r>
            <w:r w:rsidR="00753140" w:rsidRPr="003D0BB9">
              <w:rPr>
                <w:rFonts w:ascii="Times New Roman" w:eastAsia="Times New Roman" w:hAnsi="Times New Roman" w:cs="Times New Roman"/>
                <w:lang w:eastAsia="ru-RU"/>
              </w:rPr>
              <w:t xml:space="preserve"> 24</w:t>
            </w:r>
            <w:r w:rsidRPr="003D0BB9">
              <w:rPr>
                <w:rFonts w:ascii="Times New Roman" w:eastAsia="Times New Roman" w:hAnsi="Times New Roman" w:cs="Times New Roman"/>
                <w:lang w:eastAsia="ru-RU"/>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14:paraId="0B344CEB"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p>
        </w:tc>
        <w:tc>
          <w:tcPr>
            <w:tcW w:w="1218" w:type="dxa"/>
            <w:tcBorders>
              <w:top w:val="single" w:sz="4" w:space="0" w:color="auto"/>
              <w:left w:val="nil"/>
              <w:bottom w:val="single" w:sz="4" w:space="0" w:color="auto"/>
              <w:right w:val="single" w:sz="4" w:space="0" w:color="auto"/>
            </w:tcBorders>
            <w:shd w:val="clear" w:color="auto" w:fill="auto"/>
            <w:vAlign w:val="center"/>
          </w:tcPr>
          <w:p w14:paraId="70779D06"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p>
        </w:tc>
      </w:tr>
      <w:tr w:rsidR="00071541" w:rsidRPr="003D0BB9" w14:paraId="102ECE53" w14:textId="77777777" w:rsidTr="00DF6D21">
        <w:trPr>
          <w:trHeight w:val="2025"/>
        </w:trPr>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D120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учёт денежных средств</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0AF9E19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осуществление мероприятий валютного контроля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508DD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документы для валютного контроля </w:t>
            </w:r>
          </w:p>
          <w:p w14:paraId="405F249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 случае их непредоставления в рамках иных процессов), в том числе по дополнительным запросам органов </w:t>
            </w:r>
            <w:r w:rsidRPr="003D0BB9">
              <w:rPr>
                <w:rFonts w:ascii="Times New Roman" w:eastAsia="Times New Roman" w:hAnsi="Times New Roman" w:cs="Times New Roman"/>
                <w:lang w:eastAsia="ru-RU"/>
              </w:rPr>
              <w:lastRenderedPageBreak/>
              <w:t>валютного контроля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C5FE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Заказчик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C7AB4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4D01DF5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2-х рабочих дней до даты сообщения информации органам валютног</w:t>
            </w:r>
            <w:r w:rsidRPr="003D0BB9">
              <w:rPr>
                <w:rFonts w:ascii="Times New Roman" w:eastAsia="Times New Roman" w:hAnsi="Times New Roman" w:cs="Times New Roman"/>
                <w:lang w:eastAsia="ru-RU"/>
              </w:rPr>
              <w:lastRenderedPageBreak/>
              <w:t>о контроля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BE2CB4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Заказчик</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9D2A2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2-х рабочих дней до даты сообщения информации органам валютного контроля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665E47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FA971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дня, установленного для предоставления документов в органы валютного контроля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8298D4"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а) подготовка документов для предоставления в органы валютного контроля (паспорт сделки и т.д.); </w:t>
            </w:r>
            <w:r w:rsidRPr="003D0BB9">
              <w:rPr>
                <w:rFonts w:ascii="Times New Roman" w:eastAsia="Times New Roman" w:hAnsi="Times New Roman" w:cs="Times New Roman"/>
                <w:lang w:eastAsia="ru-RU"/>
              </w:rPr>
              <w:br/>
              <w:t xml:space="preserve">б) предоставленные документы в органы </w:t>
            </w:r>
            <w:r w:rsidRPr="003D0BB9">
              <w:rPr>
                <w:rFonts w:ascii="Times New Roman" w:eastAsia="Times New Roman" w:hAnsi="Times New Roman" w:cs="Times New Roman"/>
                <w:lang w:eastAsia="ru-RU"/>
              </w:rPr>
              <w:lastRenderedPageBreak/>
              <w:t>валютного контроля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2DF08F"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6F7254DE"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071541" w:rsidRPr="003D0BB9" w14:paraId="5FEDCEB8" w14:textId="77777777" w:rsidTr="00DF6D21">
        <w:trPr>
          <w:trHeight w:val="2549"/>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6EADFB6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транзакционный учёт</w:t>
            </w:r>
          </w:p>
        </w:tc>
        <w:tc>
          <w:tcPr>
            <w:tcW w:w="1661" w:type="dxa"/>
            <w:tcBorders>
              <w:top w:val="nil"/>
              <w:left w:val="nil"/>
              <w:bottom w:val="single" w:sz="4" w:space="0" w:color="auto"/>
              <w:right w:val="single" w:sz="4" w:space="0" w:color="auto"/>
            </w:tcBorders>
            <w:shd w:val="clear" w:color="auto" w:fill="auto"/>
            <w:vAlign w:val="center"/>
            <w:hideMark/>
          </w:tcPr>
          <w:p w14:paraId="2393640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ввод первичных документов полученных от контрагентов</w:t>
            </w:r>
          </w:p>
        </w:tc>
        <w:tc>
          <w:tcPr>
            <w:tcW w:w="1843" w:type="dxa"/>
            <w:tcBorders>
              <w:top w:val="nil"/>
              <w:left w:val="nil"/>
              <w:bottom w:val="single" w:sz="4" w:space="0" w:color="auto"/>
              <w:right w:val="single" w:sz="4" w:space="0" w:color="auto"/>
            </w:tcBorders>
            <w:shd w:val="clear" w:color="auto" w:fill="auto"/>
            <w:vAlign w:val="center"/>
            <w:hideMark/>
          </w:tcPr>
          <w:p w14:paraId="687256C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договоры, учётная политика, локально-нормативные акты</w:t>
            </w:r>
            <w:r w:rsidRPr="003D0BB9">
              <w:rPr>
                <w:rFonts w:ascii="Times New Roman" w:eastAsia="Times New Roman" w:hAnsi="Times New Roman" w:cs="Times New Roman"/>
                <w:lang w:eastAsia="ru-RU"/>
              </w:rPr>
              <w:br/>
              <w:t>б) первичные учётные документы, подтверждающие факт хозяйственной жизни , в том числе первичные документы в соответствии с условиями договоров;</w:t>
            </w:r>
            <w:r w:rsidRPr="003D0BB9">
              <w:rPr>
                <w:rFonts w:ascii="Times New Roman" w:eastAsia="Times New Roman" w:hAnsi="Times New Roman" w:cs="Times New Roman"/>
                <w:lang w:eastAsia="ru-RU"/>
              </w:rPr>
              <w:br/>
              <w:t xml:space="preserve">в) суждения и оценки менеджмента для отражения операций, связанных с оценочными обязательствами </w:t>
            </w:r>
            <w:r w:rsidRPr="003D0BB9">
              <w:rPr>
                <w:rFonts w:ascii="Times New Roman" w:eastAsia="Times New Roman" w:hAnsi="Times New Roman" w:cs="Times New Roman"/>
                <w:lang w:eastAsia="ru-RU"/>
              </w:rPr>
              <w:lastRenderedPageBreak/>
              <w:t>и оценочными значениями;</w:t>
            </w:r>
            <w:r w:rsidRPr="003D0BB9">
              <w:rPr>
                <w:rFonts w:ascii="Times New Roman" w:eastAsia="Times New Roman" w:hAnsi="Times New Roman" w:cs="Times New Roman"/>
                <w:lang w:eastAsia="ru-RU"/>
              </w:rPr>
              <w:br/>
              <w:t>г) суждения менеджмента в отношении данных для расчетов в отношении оценки активов, предусмотренных законодательством РФ в сфере бухгалтерского учёта (например, ставка привлечения денежных средств и срок фактической аренды для учёта договоров аренды*)</w:t>
            </w:r>
          </w:p>
          <w:p w14:paraId="0579285B" w14:textId="77777777" w:rsidR="00071541" w:rsidRPr="003D0BB9" w:rsidRDefault="00071541" w:rsidP="003E0AF9">
            <w:pPr>
              <w:spacing w:after="0" w:line="240" w:lineRule="auto"/>
              <w:rPr>
                <w:rFonts w:ascii="Times New Roman" w:eastAsia="Times New Roman" w:hAnsi="Times New Roman" w:cs="Times New Roman"/>
                <w:lang w:eastAsia="ru-RU"/>
              </w:rPr>
            </w:pPr>
          </w:p>
          <w:p w14:paraId="140DE6C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 для определения ставки дисконтирования Заказчиком используются данные </w:t>
            </w:r>
            <w:r w:rsidRPr="003D0BB9">
              <w:rPr>
                <w:rFonts w:ascii="Times New Roman" w:eastAsia="Calibri" w:hAnsi="Times New Roman" w:cs="Times New Roman"/>
              </w:rPr>
              <w:t xml:space="preserve">https://www.cbr.ru/statistics/bbs/ (пункт со </w:t>
            </w:r>
            <w:r w:rsidRPr="003D0BB9">
              <w:rPr>
                <w:rFonts w:ascii="Times New Roman" w:eastAsia="Calibri" w:hAnsi="Times New Roman" w:cs="Times New Roman"/>
              </w:rPr>
              <w:lastRenderedPageBreak/>
              <w:t>ставками по кредитам)</w:t>
            </w:r>
          </w:p>
        </w:tc>
        <w:tc>
          <w:tcPr>
            <w:tcW w:w="992" w:type="dxa"/>
            <w:tcBorders>
              <w:top w:val="nil"/>
              <w:left w:val="nil"/>
              <w:bottom w:val="single" w:sz="4" w:space="0" w:color="auto"/>
              <w:right w:val="single" w:sz="4" w:space="0" w:color="auto"/>
            </w:tcBorders>
            <w:shd w:val="clear" w:color="auto" w:fill="auto"/>
            <w:vAlign w:val="center"/>
            <w:hideMark/>
          </w:tcPr>
          <w:p w14:paraId="745B313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697BEB69"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520312A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5AEF860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 течение 2-х рабочих дней с момента получения от Контрагента, утверждения </w:t>
            </w:r>
          </w:p>
        </w:tc>
        <w:tc>
          <w:tcPr>
            <w:tcW w:w="993" w:type="dxa"/>
            <w:tcBorders>
              <w:top w:val="nil"/>
              <w:left w:val="nil"/>
              <w:bottom w:val="single" w:sz="4" w:space="0" w:color="auto"/>
              <w:right w:val="single" w:sz="4" w:space="0" w:color="auto"/>
            </w:tcBorders>
            <w:shd w:val="clear" w:color="auto" w:fill="auto"/>
            <w:vAlign w:val="center"/>
            <w:hideMark/>
          </w:tcPr>
          <w:p w14:paraId="31F4BF7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1560F4D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4-х рабочих дней с момента поступления документов</w:t>
            </w:r>
          </w:p>
        </w:tc>
        <w:tc>
          <w:tcPr>
            <w:tcW w:w="1843" w:type="dxa"/>
            <w:tcBorders>
              <w:top w:val="nil"/>
              <w:left w:val="nil"/>
              <w:bottom w:val="single" w:sz="4" w:space="0" w:color="auto"/>
              <w:right w:val="single" w:sz="4" w:space="0" w:color="auto"/>
            </w:tcBorders>
            <w:shd w:val="clear" w:color="auto" w:fill="auto"/>
            <w:vAlign w:val="center"/>
            <w:hideMark/>
          </w:tcPr>
          <w:p w14:paraId="439CDA8E"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проверка соответствия первичных учётных документов законодательству РФ в сфере бухгалтерского и налогового учёта;</w:t>
            </w:r>
          </w:p>
          <w:p w14:paraId="7379514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б) мотивированное отклонение первичного учетного документа в случае его несоответствия законодательству РФ в сфере бухгалтерского и налогового учета;</w:t>
            </w:r>
            <w:r w:rsidRPr="003D0BB9">
              <w:rPr>
                <w:rFonts w:ascii="Times New Roman" w:eastAsia="Times New Roman" w:hAnsi="Times New Roman" w:cs="Times New Roman"/>
                <w:lang w:eastAsia="ru-RU"/>
              </w:rPr>
              <w:br/>
              <w:t xml:space="preserve">в) либо отражение операций по </w:t>
            </w:r>
            <w:r w:rsidRPr="003D0BB9">
              <w:rPr>
                <w:rFonts w:ascii="Times New Roman" w:eastAsia="Times New Roman" w:hAnsi="Times New Roman" w:cs="Times New Roman"/>
                <w:lang w:eastAsia="ru-RU"/>
              </w:rPr>
              <w:lastRenderedPageBreak/>
              <w:t>соответствующим аналитическим счетам в учётной системе на основании первичных учётных документов в соответствии с требованиями законодательства РФ в сфере бухгалтерского и налогового учёта</w:t>
            </w:r>
          </w:p>
        </w:tc>
        <w:tc>
          <w:tcPr>
            <w:tcW w:w="850" w:type="dxa"/>
            <w:tcBorders>
              <w:top w:val="nil"/>
              <w:left w:val="nil"/>
              <w:bottom w:val="single" w:sz="4" w:space="0" w:color="auto"/>
              <w:right w:val="single" w:sz="4" w:space="0" w:color="auto"/>
            </w:tcBorders>
            <w:shd w:val="clear" w:color="auto" w:fill="auto"/>
            <w:vAlign w:val="center"/>
            <w:hideMark/>
          </w:tcPr>
          <w:p w14:paraId="102EF20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740787B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6608A3AB" w14:textId="77777777" w:rsidTr="00DF6D21">
        <w:trPr>
          <w:trHeight w:val="1800"/>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412049E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транзакционный учёт</w:t>
            </w:r>
          </w:p>
        </w:tc>
        <w:tc>
          <w:tcPr>
            <w:tcW w:w="1661" w:type="dxa"/>
            <w:tcBorders>
              <w:top w:val="nil"/>
              <w:left w:val="nil"/>
              <w:bottom w:val="single" w:sz="4" w:space="0" w:color="auto"/>
              <w:right w:val="single" w:sz="4" w:space="0" w:color="auto"/>
            </w:tcBorders>
            <w:shd w:val="clear" w:color="auto" w:fill="auto"/>
            <w:vAlign w:val="center"/>
            <w:hideMark/>
          </w:tcPr>
          <w:p w14:paraId="0EBEF8D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формирование первичных документов для передачи контрагентам</w:t>
            </w:r>
          </w:p>
        </w:tc>
        <w:tc>
          <w:tcPr>
            <w:tcW w:w="1843" w:type="dxa"/>
            <w:tcBorders>
              <w:top w:val="nil"/>
              <w:left w:val="nil"/>
              <w:bottom w:val="single" w:sz="4" w:space="0" w:color="auto"/>
              <w:right w:val="single" w:sz="4" w:space="0" w:color="auto"/>
            </w:tcBorders>
            <w:shd w:val="clear" w:color="auto" w:fill="auto"/>
            <w:vAlign w:val="center"/>
            <w:hideMark/>
          </w:tcPr>
          <w:p w14:paraId="4F5CD0C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информация для выставления первичного учётного документа в соответствии с п.2 ст.9 федерального закона "О бухгалтерском учёте"</w:t>
            </w:r>
          </w:p>
        </w:tc>
        <w:tc>
          <w:tcPr>
            <w:tcW w:w="992" w:type="dxa"/>
            <w:tcBorders>
              <w:top w:val="nil"/>
              <w:left w:val="nil"/>
              <w:bottom w:val="single" w:sz="4" w:space="0" w:color="auto"/>
              <w:right w:val="single" w:sz="4" w:space="0" w:color="auto"/>
            </w:tcBorders>
            <w:shd w:val="clear" w:color="auto" w:fill="auto"/>
            <w:vAlign w:val="center"/>
            <w:hideMark/>
          </w:tcPr>
          <w:p w14:paraId="36C2547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582FEBFE"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5-ти рабочих дней с момента совершения факта хозяйственной жизни</w:t>
            </w:r>
          </w:p>
        </w:tc>
        <w:tc>
          <w:tcPr>
            <w:tcW w:w="993" w:type="dxa"/>
            <w:tcBorders>
              <w:top w:val="nil"/>
              <w:left w:val="nil"/>
              <w:bottom w:val="single" w:sz="4" w:space="0" w:color="auto"/>
              <w:right w:val="single" w:sz="4" w:space="0" w:color="auto"/>
            </w:tcBorders>
            <w:shd w:val="clear" w:color="auto" w:fill="auto"/>
            <w:vAlign w:val="center"/>
            <w:hideMark/>
          </w:tcPr>
          <w:p w14:paraId="417D4C0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7EDACA2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2A8A7F6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5-ти рабочих дней с момента совершения факта хозяйственной жизни</w:t>
            </w:r>
          </w:p>
        </w:tc>
        <w:tc>
          <w:tcPr>
            <w:tcW w:w="993" w:type="dxa"/>
            <w:tcBorders>
              <w:top w:val="nil"/>
              <w:left w:val="nil"/>
              <w:bottom w:val="single" w:sz="4" w:space="0" w:color="auto"/>
              <w:right w:val="single" w:sz="4" w:space="0" w:color="auto"/>
            </w:tcBorders>
            <w:shd w:val="clear" w:color="auto" w:fill="auto"/>
            <w:vAlign w:val="center"/>
            <w:hideMark/>
          </w:tcPr>
          <w:p w14:paraId="1E458914"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6CA879C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2-х рабочих дней, следующих за днём предоставления информации</w:t>
            </w:r>
          </w:p>
        </w:tc>
        <w:tc>
          <w:tcPr>
            <w:tcW w:w="1843" w:type="dxa"/>
            <w:tcBorders>
              <w:top w:val="nil"/>
              <w:left w:val="nil"/>
              <w:bottom w:val="single" w:sz="4" w:space="0" w:color="auto"/>
              <w:right w:val="single" w:sz="4" w:space="0" w:color="auto"/>
            </w:tcBorders>
            <w:shd w:val="clear" w:color="auto" w:fill="auto"/>
            <w:vAlign w:val="center"/>
            <w:hideMark/>
          </w:tcPr>
          <w:p w14:paraId="1654223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выставленные первичные учётные документы на основании полученной информации, в том числе Акт, ТОРГ-12, УПД, УКД, счет-фактура, счет на оплату</w:t>
            </w:r>
          </w:p>
        </w:tc>
        <w:tc>
          <w:tcPr>
            <w:tcW w:w="850" w:type="dxa"/>
            <w:tcBorders>
              <w:top w:val="nil"/>
              <w:left w:val="nil"/>
              <w:bottom w:val="single" w:sz="4" w:space="0" w:color="auto"/>
              <w:right w:val="single" w:sz="4" w:space="0" w:color="auto"/>
            </w:tcBorders>
            <w:shd w:val="clear" w:color="auto" w:fill="auto"/>
            <w:vAlign w:val="center"/>
            <w:hideMark/>
          </w:tcPr>
          <w:p w14:paraId="34B1022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05AD57A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экземпляры передаются Заказчику для подписания у Контрагента</w:t>
            </w:r>
          </w:p>
        </w:tc>
      </w:tr>
      <w:tr w:rsidR="00071541" w:rsidRPr="003D0BB9" w14:paraId="518318BB" w14:textId="77777777" w:rsidTr="00DF6D21">
        <w:trPr>
          <w:trHeight w:val="706"/>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747BB694"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транзакционный учёт</w:t>
            </w:r>
          </w:p>
        </w:tc>
        <w:tc>
          <w:tcPr>
            <w:tcW w:w="1661" w:type="dxa"/>
            <w:tcBorders>
              <w:top w:val="nil"/>
              <w:left w:val="nil"/>
              <w:bottom w:val="single" w:sz="4" w:space="0" w:color="auto"/>
              <w:right w:val="single" w:sz="4" w:space="0" w:color="auto"/>
            </w:tcBorders>
            <w:shd w:val="clear" w:color="auto" w:fill="auto"/>
            <w:vAlign w:val="center"/>
            <w:hideMark/>
          </w:tcPr>
          <w:p w14:paraId="4918355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учет операций по ТМЦ, РБП, ГСМ, НА</w:t>
            </w:r>
          </w:p>
        </w:tc>
        <w:tc>
          <w:tcPr>
            <w:tcW w:w="1843" w:type="dxa"/>
            <w:tcBorders>
              <w:top w:val="nil"/>
              <w:left w:val="nil"/>
              <w:bottom w:val="single" w:sz="4" w:space="0" w:color="auto"/>
              <w:right w:val="single" w:sz="4" w:space="0" w:color="auto"/>
            </w:tcBorders>
            <w:shd w:val="clear" w:color="auto" w:fill="auto"/>
            <w:vAlign w:val="center"/>
            <w:hideMark/>
          </w:tcPr>
          <w:p w14:paraId="40C321E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первичные учётные документы, подтверждающие факт хозяйственной жизни , в том числе первичные документы в соответствии с условиями договоров</w:t>
            </w:r>
            <w:r w:rsidRPr="003D0BB9">
              <w:rPr>
                <w:rFonts w:ascii="Times New Roman" w:eastAsia="Times New Roman" w:hAnsi="Times New Roman" w:cs="Times New Roman"/>
                <w:lang w:eastAsia="ru-RU"/>
              </w:rPr>
              <w:br/>
            </w:r>
            <w:r w:rsidRPr="003D0BB9">
              <w:rPr>
                <w:rFonts w:ascii="Times New Roman" w:eastAsia="Times New Roman" w:hAnsi="Times New Roman" w:cs="Times New Roman"/>
                <w:lang w:eastAsia="ru-RU"/>
              </w:rPr>
              <w:lastRenderedPageBreak/>
              <w:t>б) суждения менеджмента в отношении элементов амортизации (если применимо к активу)</w:t>
            </w:r>
            <w:r w:rsidRPr="003D0BB9">
              <w:rPr>
                <w:rFonts w:ascii="Times New Roman" w:eastAsia="Times New Roman" w:hAnsi="Times New Roman" w:cs="Times New Roman"/>
                <w:lang w:eastAsia="ru-RU"/>
              </w:rPr>
              <w:br/>
              <w:t>в) оценка менеджментом справедливой стоимости (в случаях, предусмотренных законодательством РФ в сфере бухгалтерского учёта)</w:t>
            </w:r>
          </w:p>
        </w:tc>
        <w:tc>
          <w:tcPr>
            <w:tcW w:w="992" w:type="dxa"/>
            <w:tcBorders>
              <w:top w:val="nil"/>
              <w:left w:val="nil"/>
              <w:bottom w:val="single" w:sz="4" w:space="0" w:color="auto"/>
              <w:right w:val="single" w:sz="4" w:space="0" w:color="auto"/>
            </w:tcBorders>
            <w:shd w:val="clear" w:color="auto" w:fill="auto"/>
            <w:vAlign w:val="center"/>
            <w:hideMark/>
          </w:tcPr>
          <w:p w14:paraId="18F83F7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06A8441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5-ти рабочих дней с момента совершения факта хозяйственной жизни, формиро</w:t>
            </w:r>
            <w:r w:rsidRPr="003D0BB9">
              <w:rPr>
                <w:rFonts w:ascii="Times New Roman" w:eastAsia="Times New Roman" w:hAnsi="Times New Roman" w:cs="Times New Roman"/>
                <w:lang w:eastAsia="ru-RU"/>
              </w:rPr>
              <w:lastRenderedPageBreak/>
              <w:t>вания суждения и оценки</w:t>
            </w:r>
          </w:p>
        </w:tc>
        <w:tc>
          <w:tcPr>
            <w:tcW w:w="993" w:type="dxa"/>
            <w:tcBorders>
              <w:top w:val="nil"/>
              <w:left w:val="nil"/>
              <w:bottom w:val="single" w:sz="4" w:space="0" w:color="auto"/>
              <w:right w:val="single" w:sz="4" w:space="0" w:color="auto"/>
            </w:tcBorders>
            <w:shd w:val="clear" w:color="auto" w:fill="auto"/>
            <w:vAlign w:val="center"/>
            <w:hideMark/>
          </w:tcPr>
          <w:p w14:paraId="00495AF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1932533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3AAF87B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5-ти рабочих дней с момента совершения факта хозяйственной жизни, формирования </w:t>
            </w:r>
            <w:r w:rsidRPr="003D0BB9">
              <w:rPr>
                <w:rFonts w:ascii="Times New Roman" w:eastAsia="Times New Roman" w:hAnsi="Times New Roman" w:cs="Times New Roman"/>
                <w:lang w:eastAsia="ru-RU"/>
              </w:rPr>
              <w:lastRenderedPageBreak/>
              <w:t>суждения и оценки</w:t>
            </w:r>
          </w:p>
        </w:tc>
        <w:tc>
          <w:tcPr>
            <w:tcW w:w="993" w:type="dxa"/>
            <w:tcBorders>
              <w:top w:val="nil"/>
              <w:left w:val="nil"/>
              <w:bottom w:val="single" w:sz="4" w:space="0" w:color="auto"/>
              <w:right w:val="single" w:sz="4" w:space="0" w:color="auto"/>
            </w:tcBorders>
            <w:shd w:val="clear" w:color="auto" w:fill="auto"/>
            <w:vAlign w:val="center"/>
            <w:hideMark/>
          </w:tcPr>
          <w:p w14:paraId="7AF6C07E"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6743909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а) в течение </w:t>
            </w:r>
          </w:p>
          <w:p w14:paraId="260EE39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2-х рабочих дней, следующих за днём предоставления информации;</w:t>
            </w:r>
            <w:r w:rsidRPr="003D0BB9">
              <w:rPr>
                <w:rFonts w:ascii="Times New Roman" w:eastAsia="Times New Roman" w:hAnsi="Times New Roman" w:cs="Times New Roman"/>
                <w:lang w:eastAsia="ru-RU"/>
              </w:rPr>
              <w:br/>
              <w:t xml:space="preserve">б) для регламентных операций </w:t>
            </w:r>
            <w:r w:rsidRPr="003D0BB9">
              <w:rPr>
                <w:rFonts w:ascii="Times New Roman" w:eastAsia="Times New Roman" w:hAnsi="Times New Roman" w:cs="Times New Roman"/>
                <w:lang w:eastAsia="ru-RU"/>
              </w:rPr>
              <w:lastRenderedPageBreak/>
              <w:t>в сроки закрытия периода</w:t>
            </w:r>
          </w:p>
        </w:tc>
        <w:tc>
          <w:tcPr>
            <w:tcW w:w="1843" w:type="dxa"/>
            <w:tcBorders>
              <w:top w:val="nil"/>
              <w:left w:val="nil"/>
              <w:bottom w:val="single" w:sz="4" w:space="0" w:color="auto"/>
              <w:right w:val="single" w:sz="4" w:space="0" w:color="auto"/>
            </w:tcBorders>
            <w:shd w:val="clear" w:color="auto" w:fill="auto"/>
            <w:vAlign w:val="center"/>
            <w:hideMark/>
          </w:tcPr>
          <w:p w14:paraId="243D356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а) подготовка первичных документов, предусмотренных для ведения операций с соответствующими видами активов, направление их Заказчику на подписание;</w:t>
            </w:r>
            <w:r w:rsidRPr="003D0BB9">
              <w:rPr>
                <w:rFonts w:ascii="Times New Roman" w:eastAsia="Times New Roman" w:hAnsi="Times New Roman" w:cs="Times New Roman"/>
                <w:lang w:eastAsia="ru-RU"/>
              </w:rPr>
              <w:br/>
            </w:r>
            <w:r w:rsidRPr="003D0BB9">
              <w:rPr>
                <w:rFonts w:ascii="Times New Roman" w:eastAsia="Times New Roman" w:hAnsi="Times New Roman" w:cs="Times New Roman"/>
                <w:lang w:eastAsia="ru-RU"/>
              </w:rPr>
              <w:lastRenderedPageBreak/>
              <w:t>б) отражение операций в учётной системе в соответствии с требованиями законодательства РФ в сфере бухгалтерского и налогового учёта</w:t>
            </w:r>
          </w:p>
          <w:p w14:paraId="5B367055" w14:textId="5E26AA56"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 размещение первичных документов во внутренней </w:t>
            </w:r>
            <w:r w:rsidR="00DF6D21" w:rsidRPr="003D0BB9">
              <w:rPr>
                <w:rFonts w:ascii="Times New Roman" w:eastAsia="Times New Roman" w:hAnsi="Times New Roman" w:cs="Times New Roman"/>
                <w:lang w:eastAsia="ru-RU"/>
              </w:rPr>
              <w:t>ИС</w:t>
            </w:r>
            <w:r w:rsidRPr="003D0BB9">
              <w:rPr>
                <w:rFonts w:ascii="Times New Roman" w:eastAsia="Times New Roman" w:hAnsi="Times New Roman" w:cs="Times New Roman"/>
                <w:lang w:eastAsia="ru-RU"/>
              </w:rPr>
              <w:t xml:space="preserve"> Заказчика (Битрикс</w:t>
            </w:r>
            <w:r w:rsidR="008B4F39" w:rsidRPr="003D0BB9">
              <w:rPr>
                <w:rFonts w:ascii="Times New Roman" w:eastAsia="Times New Roman" w:hAnsi="Times New Roman" w:cs="Times New Roman"/>
                <w:lang w:eastAsia="ru-RU"/>
              </w:rPr>
              <w:t xml:space="preserve"> 24</w:t>
            </w:r>
            <w:r w:rsidRPr="003D0BB9">
              <w:rPr>
                <w:rFonts w:ascii="Times New Roman" w:eastAsia="Times New Roman" w:hAnsi="Times New Roman" w:cs="Times New Roman"/>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5280446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1DCCB68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232A1256" w14:textId="77777777" w:rsidTr="00DF6D21">
        <w:trPr>
          <w:trHeight w:val="2475"/>
        </w:trPr>
        <w:tc>
          <w:tcPr>
            <w:tcW w:w="1169" w:type="dxa"/>
            <w:tcBorders>
              <w:top w:val="nil"/>
              <w:left w:val="single" w:sz="4" w:space="0" w:color="auto"/>
              <w:bottom w:val="single" w:sz="4" w:space="0" w:color="auto"/>
              <w:right w:val="single" w:sz="4" w:space="0" w:color="auto"/>
            </w:tcBorders>
            <w:shd w:val="clear" w:color="auto" w:fill="auto"/>
            <w:vAlign w:val="center"/>
          </w:tcPr>
          <w:p w14:paraId="2D58A6E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транзакционный учёт</w:t>
            </w:r>
          </w:p>
        </w:tc>
        <w:tc>
          <w:tcPr>
            <w:tcW w:w="1661" w:type="dxa"/>
            <w:tcBorders>
              <w:top w:val="nil"/>
              <w:left w:val="nil"/>
              <w:bottom w:val="single" w:sz="4" w:space="0" w:color="auto"/>
              <w:right w:val="single" w:sz="4" w:space="0" w:color="auto"/>
            </w:tcBorders>
            <w:shd w:val="clear" w:color="auto" w:fill="auto"/>
            <w:vAlign w:val="center"/>
          </w:tcPr>
          <w:p w14:paraId="3D07FE7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учет операций по ТМЦ, РБП, ГСМ, НА</w:t>
            </w:r>
          </w:p>
        </w:tc>
        <w:tc>
          <w:tcPr>
            <w:tcW w:w="1843" w:type="dxa"/>
            <w:tcBorders>
              <w:top w:val="nil"/>
              <w:left w:val="nil"/>
              <w:bottom w:val="single" w:sz="4" w:space="0" w:color="auto"/>
              <w:right w:val="single" w:sz="4" w:space="0" w:color="auto"/>
            </w:tcBorders>
            <w:shd w:val="clear" w:color="auto" w:fill="auto"/>
            <w:vAlign w:val="center"/>
          </w:tcPr>
          <w:p w14:paraId="76BA733F" w14:textId="7793F9BF"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А) ввод данных в 1с с указанием ОКПД2 и ссылки на </w:t>
            </w:r>
            <w:r w:rsidR="00F37272" w:rsidRPr="003D0BB9">
              <w:rPr>
                <w:rFonts w:ascii="Times New Roman" w:eastAsia="Times New Roman" w:hAnsi="Times New Roman" w:cs="Times New Roman"/>
                <w:lang w:eastAsia="ru-RU"/>
              </w:rPr>
              <w:t>внутреннюю</w:t>
            </w:r>
            <w:r w:rsidRPr="003D0BB9">
              <w:rPr>
                <w:rFonts w:ascii="Times New Roman" w:eastAsia="Times New Roman" w:hAnsi="Times New Roman" w:cs="Times New Roman"/>
                <w:lang w:eastAsia="ru-RU"/>
              </w:rPr>
              <w:t xml:space="preserve"> </w:t>
            </w:r>
            <w:r w:rsidR="00F37272" w:rsidRPr="003D0BB9">
              <w:rPr>
                <w:rFonts w:ascii="Times New Roman" w:eastAsia="Times New Roman" w:hAnsi="Times New Roman" w:cs="Times New Roman"/>
                <w:lang w:eastAsia="ru-RU"/>
              </w:rPr>
              <w:t>ИС</w:t>
            </w:r>
            <w:r w:rsidRPr="003D0BB9">
              <w:rPr>
                <w:rFonts w:ascii="Times New Roman" w:eastAsia="Times New Roman" w:hAnsi="Times New Roman" w:cs="Times New Roman"/>
                <w:lang w:eastAsia="ru-RU"/>
              </w:rPr>
              <w:t xml:space="preserve"> заказчика (Битрикс</w:t>
            </w:r>
            <w:r w:rsidR="00753140" w:rsidRPr="003D0BB9">
              <w:rPr>
                <w:rFonts w:ascii="Times New Roman" w:eastAsia="Times New Roman" w:hAnsi="Times New Roman" w:cs="Times New Roman"/>
                <w:lang w:eastAsia="ru-RU"/>
              </w:rPr>
              <w:t xml:space="preserve"> 24</w:t>
            </w:r>
            <w:r w:rsidRPr="003D0BB9">
              <w:rPr>
                <w:rFonts w:ascii="Times New Roman" w:eastAsia="Times New Roman" w:hAnsi="Times New Roman" w:cs="Times New Roman"/>
                <w:lang w:eastAsia="ru-RU"/>
              </w:rPr>
              <w:t>)</w:t>
            </w:r>
          </w:p>
          <w:p w14:paraId="69E42B6D" w14:textId="5A645E3C"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Б) размещение первичных документов во внутренней </w:t>
            </w:r>
            <w:r w:rsidR="00F37272" w:rsidRPr="003D0BB9">
              <w:rPr>
                <w:rFonts w:ascii="Times New Roman" w:eastAsia="Times New Roman" w:hAnsi="Times New Roman" w:cs="Times New Roman"/>
                <w:lang w:eastAsia="ru-RU"/>
              </w:rPr>
              <w:t>ИС</w:t>
            </w:r>
            <w:r w:rsidRPr="003D0BB9">
              <w:rPr>
                <w:rFonts w:ascii="Times New Roman" w:eastAsia="Times New Roman" w:hAnsi="Times New Roman" w:cs="Times New Roman"/>
                <w:lang w:eastAsia="ru-RU"/>
              </w:rPr>
              <w:t xml:space="preserve"> Заказчика (Битрикс</w:t>
            </w:r>
            <w:r w:rsidR="008B4F39" w:rsidRPr="003D0BB9">
              <w:rPr>
                <w:rFonts w:ascii="Times New Roman" w:eastAsia="Times New Roman" w:hAnsi="Times New Roman" w:cs="Times New Roman"/>
                <w:lang w:eastAsia="ru-RU"/>
              </w:rPr>
              <w:t xml:space="preserve"> 24</w:t>
            </w:r>
            <w:r w:rsidRPr="003D0BB9">
              <w:rPr>
                <w:rFonts w:ascii="Times New Roman" w:eastAsia="Times New Roman" w:hAnsi="Times New Roman" w:cs="Times New Roman"/>
                <w:lang w:eastAsia="ru-RU"/>
              </w:rPr>
              <w:t>)</w:t>
            </w:r>
          </w:p>
        </w:tc>
        <w:tc>
          <w:tcPr>
            <w:tcW w:w="992" w:type="dxa"/>
            <w:tcBorders>
              <w:top w:val="nil"/>
              <w:left w:val="nil"/>
              <w:bottom w:val="single" w:sz="4" w:space="0" w:color="auto"/>
              <w:right w:val="single" w:sz="4" w:space="0" w:color="auto"/>
            </w:tcBorders>
            <w:shd w:val="clear" w:color="auto" w:fill="auto"/>
            <w:vAlign w:val="center"/>
          </w:tcPr>
          <w:p w14:paraId="7162D20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134" w:type="dxa"/>
            <w:tcBorders>
              <w:top w:val="nil"/>
              <w:left w:val="nil"/>
              <w:bottom w:val="single" w:sz="4" w:space="0" w:color="auto"/>
              <w:right w:val="single" w:sz="4" w:space="0" w:color="auto"/>
            </w:tcBorders>
            <w:shd w:val="clear" w:color="auto" w:fill="auto"/>
            <w:vAlign w:val="center"/>
          </w:tcPr>
          <w:p w14:paraId="77206A2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 рабочих дней</w:t>
            </w:r>
          </w:p>
        </w:tc>
        <w:tc>
          <w:tcPr>
            <w:tcW w:w="993" w:type="dxa"/>
            <w:tcBorders>
              <w:top w:val="nil"/>
              <w:left w:val="nil"/>
              <w:bottom w:val="single" w:sz="4" w:space="0" w:color="auto"/>
              <w:right w:val="single" w:sz="4" w:space="0" w:color="auto"/>
            </w:tcBorders>
            <w:shd w:val="clear" w:color="auto" w:fill="auto"/>
            <w:vAlign w:val="center"/>
          </w:tcPr>
          <w:p w14:paraId="31952DB7"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275" w:type="dxa"/>
            <w:tcBorders>
              <w:top w:val="nil"/>
              <w:left w:val="nil"/>
              <w:bottom w:val="single" w:sz="4" w:space="0" w:color="auto"/>
              <w:right w:val="single" w:sz="4" w:space="0" w:color="auto"/>
            </w:tcBorders>
            <w:shd w:val="clear" w:color="auto" w:fill="auto"/>
            <w:vAlign w:val="center"/>
          </w:tcPr>
          <w:p w14:paraId="43078D56"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993" w:type="dxa"/>
            <w:tcBorders>
              <w:top w:val="nil"/>
              <w:left w:val="nil"/>
              <w:bottom w:val="single" w:sz="4" w:space="0" w:color="auto"/>
              <w:right w:val="single" w:sz="4" w:space="0" w:color="auto"/>
            </w:tcBorders>
            <w:shd w:val="clear" w:color="auto" w:fill="auto"/>
            <w:vAlign w:val="center"/>
          </w:tcPr>
          <w:p w14:paraId="13C5FD81"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417" w:type="dxa"/>
            <w:tcBorders>
              <w:top w:val="nil"/>
              <w:left w:val="nil"/>
              <w:bottom w:val="single" w:sz="4" w:space="0" w:color="auto"/>
              <w:right w:val="single" w:sz="4" w:space="0" w:color="auto"/>
            </w:tcBorders>
            <w:shd w:val="clear" w:color="auto" w:fill="auto"/>
            <w:vAlign w:val="center"/>
          </w:tcPr>
          <w:p w14:paraId="2D9AE880"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843" w:type="dxa"/>
            <w:tcBorders>
              <w:top w:val="nil"/>
              <w:left w:val="nil"/>
              <w:bottom w:val="single" w:sz="4" w:space="0" w:color="auto"/>
              <w:right w:val="single" w:sz="4" w:space="0" w:color="auto"/>
            </w:tcBorders>
            <w:shd w:val="clear" w:color="auto" w:fill="auto"/>
            <w:vAlign w:val="center"/>
          </w:tcPr>
          <w:p w14:paraId="2AD6378A" w14:textId="6E0BB6F6"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размещение первичных документов во внутренней </w:t>
            </w:r>
            <w:r w:rsidR="00DF6D21" w:rsidRPr="003D0BB9">
              <w:rPr>
                <w:rFonts w:ascii="Times New Roman" w:eastAsia="Times New Roman" w:hAnsi="Times New Roman" w:cs="Times New Roman"/>
                <w:lang w:eastAsia="ru-RU"/>
              </w:rPr>
              <w:t>ИС</w:t>
            </w:r>
            <w:r w:rsidRPr="003D0BB9">
              <w:rPr>
                <w:rFonts w:ascii="Times New Roman" w:eastAsia="Times New Roman" w:hAnsi="Times New Roman" w:cs="Times New Roman"/>
                <w:lang w:eastAsia="ru-RU"/>
              </w:rPr>
              <w:t xml:space="preserve"> Заказчика (Битрикс</w:t>
            </w:r>
            <w:r w:rsidR="008B4F39" w:rsidRPr="003D0BB9">
              <w:rPr>
                <w:rFonts w:ascii="Times New Roman" w:eastAsia="Times New Roman" w:hAnsi="Times New Roman" w:cs="Times New Roman"/>
                <w:lang w:eastAsia="ru-RU"/>
              </w:rPr>
              <w:t xml:space="preserve"> 24</w:t>
            </w:r>
            <w:r w:rsidRPr="003D0BB9">
              <w:rPr>
                <w:rFonts w:ascii="Times New Roman" w:eastAsia="Times New Roman" w:hAnsi="Times New Roman" w:cs="Times New Roman"/>
                <w:lang w:eastAsia="ru-RU"/>
              </w:rPr>
              <w:t>)</w:t>
            </w:r>
          </w:p>
        </w:tc>
        <w:tc>
          <w:tcPr>
            <w:tcW w:w="850" w:type="dxa"/>
            <w:tcBorders>
              <w:top w:val="nil"/>
              <w:left w:val="nil"/>
              <w:bottom w:val="single" w:sz="4" w:space="0" w:color="auto"/>
              <w:right w:val="single" w:sz="4" w:space="0" w:color="auto"/>
            </w:tcBorders>
            <w:shd w:val="clear" w:color="auto" w:fill="auto"/>
            <w:vAlign w:val="center"/>
          </w:tcPr>
          <w:p w14:paraId="771D7615"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218" w:type="dxa"/>
            <w:tcBorders>
              <w:top w:val="nil"/>
              <w:left w:val="nil"/>
              <w:bottom w:val="single" w:sz="4" w:space="0" w:color="auto"/>
              <w:right w:val="single" w:sz="4" w:space="0" w:color="auto"/>
            </w:tcBorders>
            <w:shd w:val="clear" w:color="auto" w:fill="auto"/>
            <w:vAlign w:val="center"/>
          </w:tcPr>
          <w:p w14:paraId="4047F260" w14:textId="77777777" w:rsidR="00071541" w:rsidRPr="003D0BB9" w:rsidRDefault="00071541" w:rsidP="003E0AF9">
            <w:pPr>
              <w:spacing w:after="0" w:line="240" w:lineRule="auto"/>
              <w:rPr>
                <w:rFonts w:ascii="Times New Roman" w:eastAsia="Times New Roman" w:hAnsi="Times New Roman" w:cs="Times New Roman"/>
                <w:lang w:eastAsia="ru-RU"/>
              </w:rPr>
            </w:pPr>
          </w:p>
        </w:tc>
      </w:tr>
      <w:tr w:rsidR="00071541" w:rsidRPr="003D0BB9" w14:paraId="01DAF1EF" w14:textId="77777777" w:rsidTr="00DF6D21">
        <w:trPr>
          <w:trHeight w:val="247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200E2F5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транзакционный учёт</w:t>
            </w:r>
          </w:p>
        </w:tc>
        <w:tc>
          <w:tcPr>
            <w:tcW w:w="1661" w:type="dxa"/>
            <w:tcBorders>
              <w:top w:val="nil"/>
              <w:left w:val="nil"/>
              <w:bottom w:val="single" w:sz="4" w:space="0" w:color="auto"/>
              <w:right w:val="single" w:sz="4" w:space="0" w:color="auto"/>
            </w:tcBorders>
            <w:shd w:val="clear" w:color="auto" w:fill="auto"/>
            <w:vAlign w:val="center"/>
            <w:hideMark/>
          </w:tcPr>
          <w:p w14:paraId="5B3A8B4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сверка взаиморасчетов. Подготовка актов сверки</w:t>
            </w:r>
          </w:p>
        </w:tc>
        <w:tc>
          <w:tcPr>
            <w:tcW w:w="1843" w:type="dxa"/>
            <w:tcBorders>
              <w:top w:val="nil"/>
              <w:left w:val="nil"/>
              <w:bottom w:val="single" w:sz="4" w:space="0" w:color="auto"/>
              <w:right w:val="single" w:sz="4" w:space="0" w:color="auto"/>
            </w:tcBorders>
            <w:shd w:val="clear" w:color="auto" w:fill="auto"/>
            <w:vAlign w:val="center"/>
            <w:hideMark/>
          </w:tcPr>
          <w:p w14:paraId="6FFEBE0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акт сверки с контрагентом</w:t>
            </w:r>
          </w:p>
        </w:tc>
        <w:tc>
          <w:tcPr>
            <w:tcW w:w="992" w:type="dxa"/>
            <w:tcBorders>
              <w:top w:val="nil"/>
              <w:left w:val="nil"/>
              <w:bottom w:val="single" w:sz="4" w:space="0" w:color="auto"/>
              <w:right w:val="single" w:sz="4" w:space="0" w:color="auto"/>
            </w:tcBorders>
            <w:shd w:val="clear" w:color="auto" w:fill="auto"/>
            <w:vAlign w:val="center"/>
            <w:hideMark/>
          </w:tcPr>
          <w:p w14:paraId="1ACCB6B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134" w:type="dxa"/>
            <w:tcBorders>
              <w:top w:val="nil"/>
              <w:left w:val="nil"/>
              <w:bottom w:val="single" w:sz="4" w:space="0" w:color="auto"/>
              <w:right w:val="single" w:sz="4" w:space="0" w:color="auto"/>
            </w:tcBorders>
            <w:shd w:val="clear" w:color="auto" w:fill="auto"/>
            <w:vAlign w:val="center"/>
            <w:hideMark/>
          </w:tcPr>
          <w:p w14:paraId="3A8B19F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18:00 рабочего дня, следующего за днём направления запроса</w:t>
            </w:r>
          </w:p>
        </w:tc>
        <w:tc>
          <w:tcPr>
            <w:tcW w:w="993" w:type="dxa"/>
            <w:tcBorders>
              <w:top w:val="nil"/>
              <w:left w:val="nil"/>
              <w:bottom w:val="single" w:sz="4" w:space="0" w:color="auto"/>
              <w:right w:val="single" w:sz="4" w:space="0" w:color="auto"/>
            </w:tcBorders>
            <w:shd w:val="clear" w:color="auto" w:fill="auto"/>
            <w:vAlign w:val="center"/>
            <w:hideMark/>
          </w:tcPr>
          <w:p w14:paraId="056F35FB"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75" w:type="dxa"/>
            <w:tcBorders>
              <w:top w:val="nil"/>
              <w:left w:val="nil"/>
              <w:bottom w:val="single" w:sz="4" w:space="0" w:color="auto"/>
              <w:right w:val="single" w:sz="4" w:space="0" w:color="auto"/>
            </w:tcBorders>
            <w:shd w:val="clear" w:color="auto" w:fill="auto"/>
            <w:vAlign w:val="center"/>
            <w:hideMark/>
          </w:tcPr>
          <w:p w14:paraId="1676823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 18:00 рабочего дня, следующего за днем направления запроса</w:t>
            </w:r>
          </w:p>
        </w:tc>
        <w:tc>
          <w:tcPr>
            <w:tcW w:w="993" w:type="dxa"/>
            <w:tcBorders>
              <w:top w:val="nil"/>
              <w:left w:val="nil"/>
              <w:bottom w:val="single" w:sz="4" w:space="0" w:color="auto"/>
              <w:right w:val="single" w:sz="4" w:space="0" w:color="auto"/>
            </w:tcBorders>
            <w:shd w:val="clear" w:color="auto" w:fill="auto"/>
            <w:vAlign w:val="center"/>
            <w:hideMark/>
          </w:tcPr>
          <w:p w14:paraId="5B6EACB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417" w:type="dxa"/>
            <w:tcBorders>
              <w:top w:val="nil"/>
              <w:left w:val="nil"/>
              <w:bottom w:val="single" w:sz="4" w:space="0" w:color="auto"/>
              <w:right w:val="single" w:sz="4" w:space="0" w:color="auto"/>
            </w:tcBorders>
            <w:shd w:val="clear" w:color="auto" w:fill="auto"/>
            <w:vAlign w:val="center"/>
            <w:hideMark/>
          </w:tcPr>
          <w:p w14:paraId="3FE47A1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2-х рабочих дней с момента направления от Исполнителя</w:t>
            </w:r>
          </w:p>
        </w:tc>
        <w:tc>
          <w:tcPr>
            <w:tcW w:w="1843" w:type="dxa"/>
            <w:tcBorders>
              <w:top w:val="nil"/>
              <w:left w:val="nil"/>
              <w:bottom w:val="single" w:sz="4" w:space="0" w:color="auto"/>
              <w:right w:val="single" w:sz="4" w:space="0" w:color="auto"/>
            </w:tcBorders>
            <w:shd w:val="clear" w:color="auto" w:fill="auto"/>
            <w:vAlign w:val="center"/>
            <w:hideMark/>
          </w:tcPr>
          <w:p w14:paraId="3B2C922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со стороны Контрагента и предоставление Исполнителю для отражения в учётной системе в соответствии с требованиями законодательства РФ в сфере бухгалтерского и налогового учёта</w:t>
            </w:r>
          </w:p>
        </w:tc>
        <w:tc>
          <w:tcPr>
            <w:tcW w:w="850" w:type="dxa"/>
            <w:tcBorders>
              <w:top w:val="nil"/>
              <w:left w:val="nil"/>
              <w:bottom w:val="single" w:sz="4" w:space="0" w:color="auto"/>
              <w:right w:val="single" w:sz="4" w:space="0" w:color="auto"/>
            </w:tcBorders>
            <w:shd w:val="clear" w:color="auto" w:fill="auto"/>
            <w:vAlign w:val="center"/>
            <w:hideMark/>
          </w:tcPr>
          <w:p w14:paraId="37EEEAA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63AD13B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253155BE" w14:textId="77777777" w:rsidTr="00DF6D21">
        <w:trPr>
          <w:trHeight w:val="157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4780211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транзакционный учёт</w:t>
            </w:r>
          </w:p>
        </w:tc>
        <w:tc>
          <w:tcPr>
            <w:tcW w:w="1661" w:type="dxa"/>
            <w:tcBorders>
              <w:top w:val="nil"/>
              <w:left w:val="nil"/>
              <w:bottom w:val="single" w:sz="4" w:space="0" w:color="auto"/>
              <w:right w:val="single" w:sz="4" w:space="0" w:color="auto"/>
            </w:tcBorders>
            <w:shd w:val="clear" w:color="auto" w:fill="auto"/>
            <w:vAlign w:val="center"/>
            <w:hideMark/>
          </w:tcPr>
          <w:p w14:paraId="19830D5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сверка взаиморасчетов. взаимодействие с контрагентами (в случае отсутствия ЭДО)</w:t>
            </w:r>
          </w:p>
        </w:tc>
        <w:tc>
          <w:tcPr>
            <w:tcW w:w="1843" w:type="dxa"/>
            <w:tcBorders>
              <w:top w:val="nil"/>
              <w:left w:val="nil"/>
              <w:bottom w:val="single" w:sz="4" w:space="0" w:color="auto"/>
              <w:right w:val="single" w:sz="4" w:space="0" w:color="auto"/>
            </w:tcBorders>
            <w:shd w:val="clear" w:color="auto" w:fill="auto"/>
            <w:vAlign w:val="center"/>
            <w:hideMark/>
          </w:tcPr>
          <w:p w14:paraId="53A4594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63014D2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3FAE8D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0BC3D8C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14:paraId="7360EFA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68D61EC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417" w:type="dxa"/>
            <w:tcBorders>
              <w:top w:val="nil"/>
              <w:left w:val="nil"/>
              <w:bottom w:val="single" w:sz="4" w:space="0" w:color="auto"/>
              <w:right w:val="single" w:sz="4" w:space="0" w:color="auto"/>
            </w:tcBorders>
            <w:shd w:val="clear" w:color="auto" w:fill="auto"/>
            <w:vAlign w:val="center"/>
            <w:hideMark/>
          </w:tcPr>
          <w:p w14:paraId="796774C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0F726B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взаимодействие с Контрагентом по вопросам бухгалтерского и налогового учёта (встречи, совещания, переписки)</w:t>
            </w:r>
          </w:p>
        </w:tc>
        <w:tc>
          <w:tcPr>
            <w:tcW w:w="850" w:type="dxa"/>
            <w:tcBorders>
              <w:top w:val="nil"/>
              <w:left w:val="nil"/>
              <w:bottom w:val="single" w:sz="4" w:space="0" w:color="auto"/>
              <w:right w:val="single" w:sz="4" w:space="0" w:color="auto"/>
            </w:tcBorders>
            <w:shd w:val="clear" w:color="auto" w:fill="auto"/>
            <w:vAlign w:val="center"/>
            <w:hideMark/>
          </w:tcPr>
          <w:p w14:paraId="74953E9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1C8E968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071541" w:rsidRPr="003D0BB9" w14:paraId="17D5CF1F" w14:textId="77777777" w:rsidTr="00DF6D21">
        <w:trPr>
          <w:trHeight w:val="157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70B3234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транзакционный учёт</w:t>
            </w:r>
          </w:p>
        </w:tc>
        <w:tc>
          <w:tcPr>
            <w:tcW w:w="1661" w:type="dxa"/>
            <w:tcBorders>
              <w:top w:val="nil"/>
              <w:left w:val="nil"/>
              <w:bottom w:val="single" w:sz="4" w:space="0" w:color="auto"/>
              <w:right w:val="single" w:sz="4" w:space="0" w:color="auto"/>
            </w:tcBorders>
            <w:shd w:val="clear" w:color="auto" w:fill="auto"/>
            <w:vAlign w:val="center"/>
            <w:hideMark/>
          </w:tcPr>
          <w:p w14:paraId="235E338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сверка взаиморасчетов. взаимодействие с контрагентами (в случае наличия ЭДО) по вопросам бухгалтерского учета и </w:t>
            </w:r>
            <w:r w:rsidRPr="003D0BB9">
              <w:rPr>
                <w:rFonts w:ascii="Times New Roman" w:eastAsia="Times New Roman" w:hAnsi="Times New Roman" w:cs="Times New Roman"/>
                <w:lang w:eastAsia="ru-RU"/>
              </w:rPr>
              <w:lastRenderedPageBreak/>
              <w:t>первичной документации</w:t>
            </w:r>
          </w:p>
        </w:tc>
        <w:tc>
          <w:tcPr>
            <w:tcW w:w="1843" w:type="dxa"/>
            <w:tcBorders>
              <w:top w:val="nil"/>
              <w:left w:val="nil"/>
              <w:bottom w:val="single" w:sz="4" w:space="0" w:color="auto"/>
              <w:right w:val="single" w:sz="4" w:space="0" w:color="auto"/>
            </w:tcBorders>
            <w:shd w:val="clear" w:color="auto" w:fill="auto"/>
            <w:vAlign w:val="center"/>
            <w:hideMark/>
          </w:tcPr>
          <w:p w14:paraId="6FEC04A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w:t>
            </w:r>
          </w:p>
        </w:tc>
        <w:tc>
          <w:tcPr>
            <w:tcW w:w="992" w:type="dxa"/>
            <w:tcBorders>
              <w:top w:val="nil"/>
              <w:left w:val="nil"/>
              <w:bottom w:val="single" w:sz="4" w:space="0" w:color="auto"/>
              <w:right w:val="single" w:sz="4" w:space="0" w:color="auto"/>
            </w:tcBorders>
            <w:shd w:val="clear" w:color="auto" w:fill="auto"/>
            <w:vAlign w:val="center"/>
            <w:hideMark/>
          </w:tcPr>
          <w:p w14:paraId="4C7A89F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140C0E7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2D93D27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14:paraId="1AFE9E1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993" w:type="dxa"/>
            <w:tcBorders>
              <w:top w:val="nil"/>
              <w:left w:val="nil"/>
              <w:bottom w:val="single" w:sz="4" w:space="0" w:color="auto"/>
              <w:right w:val="single" w:sz="4" w:space="0" w:color="auto"/>
            </w:tcBorders>
            <w:shd w:val="clear" w:color="auto" w:fill="auto"/>
            <w:vAlign w:val="center"/>
            <w:hideMark/>
          </w:tcPr>
          <w:p w14:paraId="35029C7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4038393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47F9077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взаимодействие с Контрагентом по вопросам бухгалтерского и налогового учёта (встречи, совещания, переписки)</w:t>
            </w:r>
          </w:p>
        </w:tc>
        <w:tc>
          <w:tcPr>
            <w:tcW w:w="850" w:type="dxa"/>
            <w:tcBorders>
              <w:top w:val="nil"/>
              <w:left w:val="nil"/>
              <w:bottom w:val="single" w:sz="4" w:space="0" w:color="auto"/>
              <w:right w:val="single" w:sz="4" w:space="0" w:color="auto"/>
            </w:tcBorders>
            <w:shd w:val="clear" w:color="auto" w:fill="auto"/>
            <w:vAlign w:val="center"/>
            <w:hideMark/>
          </w:tcPr>
          <w:p w14:paraId="379F66E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793C42A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071541" w:rsidRPr="003D0BB9" w14:paraId="79B06449" w14:textId="77777777" w:rsidTr="00DF6D21">
        <w:trPr>
          <w:trHeight w:val="1840"/>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007792A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транзакционный учёт</w:t>
            </w:r>
          </w:p>
        </w:tc>
        <w:tc>
          <w:tcPr>
            <w:tcW w:w="1661" w:type="dxa"/>
            <w:tcBorders>
              <w:top w:val="nil"/>
              <w:left w:val="nil"/>
              <w:bottom w:val="single" w:sz="4" w:space="0" w:color="auto"/>
              <w:right w:val="single" w:sz="4" w:space="0" w:color="auto"/>
            </w:tcBorders>
            <w:shd w:val="clear" w:color="auto" w:fill="auto"/>
            <w:vAlign w:val="center"/>
            <w:hideMark/>
          </w:tcPr>
          <w:p w14:paraId="0641177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основные средства (постановка на учёт, подготовка документов по передаче работникам в пользование, начисление амортизации, выбытие, перемещение)</w:t>
            </w:r>
          </w:p>
        </w:tc>
        <w:tc>
          <w:tcPr>
            <w:tcW w:w="1843" w:type="dxa"/>
            <w:tcBorders>
              <w:top w:val="nil"/>
              <w:left w:val="nil"/>
              <w:bottom w:val="single" w:sz="4" w:space="0" w:color="auto"/>
              <w:right w:val="single" w:sz="4" w:space="0" w:color="auto"/>
            </w:tcBorders>
            <w:shd w:val="clear" w:color="auto" w:fill="auto"/>
            <w:vAlign w:val="center"/>
            <w:hideMark/>
          </w:tcPr>
          <w:p w14:paraId="0A2CDB3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первичные учётные документы, подтверждающие факт хозяйственной жизни , в том числе первичные документы в соответствии с условиями договоров</w:t>
            </w:r>
            <w:r w:rsidRPr="003D0BB9">
              <w:rPr>
                <w:rFonts w:ascii="Times New Roman" w:eastAsia="Times New Roman" w:hAnsi="Times New Roman" w:cs="Times New Roman"/>
                <w:lang w:eastAsia="ru-RU"/>
              </w:rPr>
              <w:br/>
              <w:t xml:space="preserve">б) организационно-распорядительные и иные документы, подтверждающие события с основными средствами (поступление, выбытие, перемещение, модернизация, укрупнение/ разукрупнение, обесценение и </w:t>
            </w:r>
            <w:r w:rsidRPr="003D0BB9">
              <w:rPr>
                <w:rFonts w:ascii="Times New Roman" w:eastAsia="Times New Roman" w:hAnsi="Times New Roman" w:cs="Times New Roman"/>
                <w:lang w:eastAsia="ru-RU"/>
              </w:rPr>
              <w:lastRenderedPageBreak/>
              <w:t>т.д.)</w:t>
            </w:r>
            <w:r w:rsidRPr="003D0BB9">
              <w:rPr>
                <w:rFonts w:ascii="Times New Roman" w:eastAsia="Times New Roman" w:hAnsi="Times New Roman" w:cs="Times New Roman"/>
                <w:lang w:eastAsia="ru-RU"/>
              </w:rPr>
              <w:br/>
              <w:t>в) суждения менеджмента в отношении элементов амортизации (если применимо к активу)</w:t>
            </w:r>
            <w:r w:rsidRPr="003D0BB9">
              <w:rPr>
                <w:rFonts w:ascii="Times New Roman" w:eastAsia="Times New Roman" w:hAnsi="Times New Roman" w:cs="Times New Roman"/>
                <w:lang w:eastAsia="ru-RU"/>
              </w:rPr>
              <w:br/>
              <w:t>г) оценка менеджментом справедливой стоимости (в случаях, предусмотренных законодательством РФ в сфере бухгалтерского учёта)</w:t>
            </w:r>
            <w:r w:rsidRPr="003D0BB9">
              <w:rPr>
                <w:rFonts w:ascii="Times New Roman" w:eastAsia="Times New Roman" w:hAnsi="Times New Roman" w:cs="Times New Roman"/>
                <w:lang w:eastAsia="ru-RU"/>
              </w:rPr>
              <w:br/>
              <w:t>д) суждение менеджмента о наличии признаков обесценения активов, результаты тестирования на предмет обесценения при наличии признаков обесценения</w:t>
            </w:r>
          </w:p>
        </w:tc>
        <w:tc>
          <w:tcPr>
            <w:tcW w:w="992" w:type="dxa"/>
            <w:tcBorders>
              <w:top w:val="nil"/>
              <w:left w:val="nil"/>
              <w:bottom w:val="single" w:sz="4" w:space="0" w:color="auto"/>
              <w:right w:val="single" w:sz="4" w:space="0" w:color="auto"/>
            </w:tcBorders>
            <w:shd w:val="clear" w:color="auto" w:fill="auto"/>
            <w:vAlign w:val="center"/>
            <w:hideMark/>
          </w:tcPr>
          <w:p w14:paraId="75E27C7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0CCCE31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5-ти рабочих дней с момента совершения факта хозяйственной жизни, формирования суждения и оценки</w:t>
            </w:r>
          </w:p>
        </w:tc>
        <w:tc>
          <w:tcPr>
            <w:tcW w:w="993" w:type="dxa"/>
            <w:tcBorders>
              <w:top w:val="nil"/>
              <w:left w:val="nil"/>
              <w:bottom w:val="single" w:sz="4" w:space="0" w:color="auto"/>
              <w:right w:val="single" w:sz="4" w:space="0" w:color="auto"/>
            </w:tcBorders>
            <w:shd w:val="clear" w:color="auto" w:fill="auto"/>
            <w:vAlign w:val="center"/>
            <w:hideMark/>
          </w:tcPr>
          <w:p w14:paraId="2B316FFB"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22A1BC9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31CD910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5-ти рабочих дней с момента совершения факта хозяйственной жизни, формирования суждения и оценки</w:t>
            </w:r>
          </w:p>
        </w:tc>
        <w:tc>
          <w:tcPr>
            <w:tcW w:w="993" w:type="dxa"/>
            <w:tcBorders>
              <w:top w:val="nil"/>
              <w:left w:val="nil"/>
              <w:bottom w:val="single" w:sz="4" w:space="0" w:color="auto"/>
              <w:right w:val="single" w:sz="4" w:space="0" w:color="auto"/>
            </w:tcBorders>
            <w:shd w:val="clear" w:color="auto" w:fill="auto"/>
            <w:vAlign w:val="center"/>
            <w:hideMark/>
          </w:tcPr>
          <w:p w14:paraId="36408F2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65C0C96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а) в течение </w:t>
            </w:r>
          </w:p>
          <w:p w14:paraId="2FFC108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2-х рабочих дней, следующих за днём предоставления информации;</w:t>
            </w:r>
            <w:r w:rsidRPr="003D0BB9">
              <w:rPr>
                <w:rFonts w:ascii="Times New Roman" w:eastAsia="Times New Roman" w:hAnsi="Times New Roman" w:cs="Times New Roman"/>
                <w:lang w:eastAsia="ru-RU"/>
              </w:rPr>
              <w:br/>
              <w:t>б) для регламентных операций в сроки закрытия периода</w:t>
            </w:r>
          </w:p>
        </w:tc>
        <w:tc>
          <w:tcPr>
            <w:tcW w:w="1843" w:type="dxa"/>
            <w:tcBorders>
              <w:top w:val="nil"/>
              <w:left w:val="nil"/>
              <w:bottom w:val="single" w:sz="4" w:space="0" w:color="auto"/>
              <w:right w:val="single" w:sz="4" w:space="0" w:color="auto"/>
            </w:tcBorders>
            <w:shd w:val="clear" w:color="auto" w:fill="auto"/>
            <w:vAlign w:val="center"/>
            <w:hideMark/>
          </w:tcPr>
          <w:p w14:paraId="74139C4E"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подготовка первичных документов, предусмотренных для ведения операций с соответствующими видами активов, направление их Заказчику на подписание;</w:t>
            </w:r>
            <w:r w:rsidRPr="003D0BB9">
              <w:rPr>
                <w:rFonts w:ascii="Times New Roman" w:eastAsia="Times New Roman" w:hAnsi="Times New Roman" w:cs="Times New Roman"/>
                <w:lang w:eastAsia="ru-RU"/>
              </w:rPr>
              <w:br/>
              <w:t>б) отражение операций в учётной системе в соответствии с требованиями законодательства РФ в сфере бухгалтерского и налогового учёта</w:t>
            </w:r>
          </w:p>
          <w:p w14:paraId="2F60472F" w14:textId="762DC39E"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 размещение первичных документов во внутренней </w:t>
            </w:r>
            <w:r w:rsidR="00DF6D21" w:rsidRPr="003D0BB9">
              <w:rPr>
                <w:rFonts w:ascii="Times New Roman" w:eastAsia="Times New Roman" w:hAnsi="Times New Roman" w:cs="Times New Roman"/>
                <w:lang w:eastAsia="ru-RU"/>
              </w:rPr>
              <w:t>ИС</w:t>
            </w:r>
            <w:r w:rsidRPr="003D0BB9">
              <w:rPr>
                <w:rFonts w:ascii="Times New Roman" w:eastAsia="Times New Roman" w:hAnsi="Times New Roman" w:cs="Times New Roman"/>
                <w:lang w:eastAsia="ru-RU"/>
              </w:rPr>
              <w:t xml:space="preserve"> Заказчика (Битрикс)</w:t>
            </w:r>
          </w:p>
        </w:tc>
        <w:tc>
          <w:tcPr>
            <w:tcW w:w="850" w:type="dxa"/>
            <w:tcBorders>
              <w:top w:val="nil"/>
              <w:left w:val="nil"/>
              <w:bottom w:val="single" w:sz="4" w:space="0" w:color="auto"/>
              <w:right w:val="single" w:sz="4" w:space="0" w:color="auto"/>
            </w:tcBorders>
            <w:shd w:val="clear" w:color="auto" w:fill="auto"/>
            <w:vAlign w:val="center"/>
            <w:hideMark/>
          </w:tcPr>
          <w:p w14:paraId="1B97B0D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2566F42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52A6B71B" w14:textId="77777777" w:rsidTr="00DF6D21">
        <w:trPr>
          <w:trHeight w:val="1800"/>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7F043D9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транзакционный учёт</w:t>
            </w:r>
          </w:p>
        </w:tc>
        <w:tc>
          <w:tcPr>
            <w:tcW w:w="1661" w:type="dxa"/>
            <w:tcBorders>
              <w:top w:val="nil"/>
              <w:left w:val="nil"/>
              <w:bottom w:val="single" w:sz="4" w:space="0" w:color="auto"/>
              <w:right w:val="single" w:sz="4" w:space="0" w:color="auto"/>
            </w:tcBorders>
            <w:shd w:val="clear" w:color="auto" w:fill="auto"/>
            <w:vAlign w:val="center"/>
            <w:hideMark/>
          </w:tcPr>
          <w:p w14:paraId="60BC2B2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инвентаризация активов и обязательств. Подготовка данных, документальное сопровождение подведения итогов инвентаризации</w:t>
            </w:r>
          </w:p>
        </w:tc>
        <w:tc>
          <w:tcPr>
            <w:tcW w:w="1843" w:type="dxa"/>
            <w:tcBorders>
              <w:top w:val="nil"/>
              <w:left w:val="nil"/>
              <w:bottom w:val="single" w:sz="4" w:space="0" w:color="auto"/>
              <w:right w:val="single" w:sz="4" w:space="0" w:color="auto"/>
            </w:tcBorders>
            <w:shd w:val="clear" w:color="auto" w:fill="auto"/>
            <w:vAlign w:val="center"/>
            <w:hideMark/>
          </w:tcPr>
          <w:p w14:paraId="2DD0CB9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организационно-распорядительные документ по инвентаризации, в том числе приказ о проведении инвентаризации и приказы о формировании постоянной инвентаризационной комиссии и рабочих инвентаризационных комиссий </w:t>
            </w:r>
          </w:p>
        </w:tc>
        <w:tc>
          <w:tcPr>
            <w:tcW w:w="992" w:type="dxa"/>
            <w:tcBorders>
              <w:top w:val="nil"/>
              <w:left w:val="nil"/>
              <w:bottom w:val="single" w:sz="4" w:space="0" w:color="auto"/>
              <w:right w:val="single" w:sz="4" w:space="0" w:color="auto"/>
            </w:tcBorders>
            <w:shd w:val="clear" w:color="auto" w:fill="auto"/>
            <w:vAlign w:val="center"/>
            <w:hideMark/>
          </w:tcPr>
          <w:p w14:paraId="3E1F37D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4EAD569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2-х рабочих дней с момента издания организационно-распорядительного документа</w:t>
            </w:r>
          </w:p>
        </w:tc>
        <w:tc>
          <w:tcPr>
            <w:tcW w:w="993" w:type="dxa"/>
            <w:tcBorders>
              <w:top w:val="nil"/>
              <w:left w:val="nil"/>
              <w:bottom w:val="single" w:sz="4" w:space="0" w:color="auto"/>
              <w:right w:val="single" w:sz="4" w:space="0" w:color="auto"/>
            </w:tcBorders>
            <w:shd w:val="clear" w:color="auto" w:fill="auto"/>
            <w:vAlign w:val="center"/>
            <w:hideMark/>
          </w:tcPr>
          <w:p w14:paraId="6ADEEC5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051E970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0193FED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2-х рабочих дней с момента издания организационно-распорядительного документа</w:t>
            </w:r>
          </w:p>
        </w:tc>
        <w:tc>
          <w:tcPr>
            <w:tcW w:w="993" w:type="dxa"/>
            <w:tcBorders>
              <w:top w:val="nil"/>
              <w:left w:val="nil"/>
              <w:bottom w:val="single" w:sz="4" w:space="0" w:color="auto"/>
              <w:right w:val="single" w:sz="4" w:space="0" w:color="auto"/>
            </w:tcBorders>
            <w:shd w:val="clear" w:color="auto" w:fill="auto"/>
            <w:vAlign w:val="center"/>
            <w:hideMark/>
          </w:tcPr>
          <w:p w14:paraId="25A56E0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5679F0A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1F124FA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10-ти рабочих дней, следующих за днём предоставления информации</w:t>
            </w:r>
          </w:p>
        </w:tc>
        <w:tc>
          <w:tcPr>
            <w:tcW w:w="1843" w:type="dxa"/>
            <w:tcBorders>
              <w:top w:val="nil"/>
              <w:left w:val="nil"/>
              <w:bottom w:val="single" w:sz="4" w:space="0" w:color="auto"/>
              <w:right w:val="single" w:sz="4" w:space="0" w:color="auto"/>
            </w:tcBorders>
            <w:shd w:val="clear" w:color="auto" w:fill="auto"/>
            <w:vAlign w:val="center"/>
            <w:hideMark/>
          </w:tcPr>
          <w:p w14:paraId="1C85DFE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инвентаризационные ведомости и описи</w:t>
            </w:r>
          </w:p>
        </w:tc>
        <w:tc>
          <w:tcPr>
            <w:tcW w:w="850" w:type="dxa"/>
            <w:tcBorders>
              <w:top w:val="nil"/>
              <w:left w:val="nil"/>
              <w:bottom w:val="single" w:sz="4" w:space="0" w:color="auto"/>
              <w:right w:val="single" w:sz="4" w:space="0" w:color="auto"/>
            </w:tcBorders>
            <w:shd w:val="clear" w:color="auto" w:fill="auto"/>
            <w:vAlign w:val="center"/>
            <w:hideMark/>
          </w:tcPr>
          <w:p w14:paraId="56EB89E4"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2515DC0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33A006ED" w14:textId="77777777" w:rsidTr="00DF6D21">
        <w:trPr>
          <w:trHeight w:val="3600"/>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60CB7A5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транзакционный учёт</w:t>
            </w:r>
          </w:p>
        </w:tc>
        <w:tc>
          <w:tcPr>
            <w:tcW w:w="1661" w:type="dxa"/>
            <w:tcBorders>
              <w:top w:val="nil"/>
              <w:left w:val="nil"/>
              <w:bottom w:val="single" w:sz="4" w:space="0" w:color="auto"/>
              <w:right w:val="single" w:sz="4" w:space="0" w:color="auto"/>
            </w:tcBorders>
            <w:shd w:val="clear" w:color="auto" w:fill="auto"/>
            <w:vAlign w:val="center"/>
            <w:hideMark/>
          </w:tcPr>
          <w:p w14:paraId="7921859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инвентаризация активов и обязательств. Формирование состава инвентаризационной комиссии, сопровождение инвентаризации в фактических местах нахождения товарно-материальных ценностей, </w:t>
            </w:r>
            <w:r w:rsidRPr="003D0BB9">
              <w:rPr>
                <w:rFonts w:ascii="Times New Roman" w:eastAsia="Times New Roman" w:hAnsi="Times New Roman" w:cs="Times New Roman"/>
                <w:lang w:eastAsia="ru-RU"/>
              </w:rPr>
              <w:lastRenderedPageBreak/>
              <w:t>основных средств</w:t>
            </w:r>
          </w:p>
        </w:tc>
        <w:tc>
          <w:tcPr>
            <w:tcW w:w="1843" w:type="dxa"/>
            <w:tcBorders>
              <w:top w:val="nil"/>
              <w:left w:val="nil"/>
              <w:bottom w:val="single" w:sz="4" w:space="0" w:color="auto"/>
              <w:right w:val="single" w:sz="4" w:space="0" w:color="auto"/>
            </w:tcBorders>
            <w:shd w:val="clear" w:color="auto" w:fill="auto"/>
            <w:vAlign w:val="center"/>
            <w:hideMark/>
          </w:tcPr>
          <w:p w14:paraId="160FDDB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а) организационно-распорядительные документы по итогам инвентаризации;</w:t>
            </w:r>
            <w:r w:rsidRPr="003D0BB9">
              <w:rPr>
                <w:rFonts w:ascii="Times New Roman" w:eastAsia="Times New Roman" w:hAnsi="Times New Roman" w:cs="Times New Roman"/>
                <w:lang w:eastAsia="ru-RU"/>
              </w:rPr>
              <w:br/>
              <w:t>б) заполненные инвентаризационные ведомости и описи;</w:t>
            </w:r>
            <w:r w:rsidRPr="003D0BB9">
              <w:rPr>
                <w:rFonts w:ascii="Times New Roman" w:eastAsia="Times New Roman" w:hAnsi="Times New Roman" w:cs="Times New Roman"/>
                <w:lang w:eastAsia="ru-RU"/>
              </w:rPr>
              <w:br/>
              <w:t>в) заполненные сличительные ведомости</w:t>
            </w:r>
          </w:p>
        </w:tc>
        <w:tc>
          <w:tcPr>
            <w:tcW w:w="992" w:type="dxa"/>
            <w:tcBorders>
              <w:top w:val="nil"/>
              <w:left w:val="nil"/>
              <w:bottom w:val="single" w:sz="4" w:space="0" w:color="auto"/>
              <w:right w:val="single" w:sz="4" w:space="0" w:color="auto"/>
            </w:tcBorders>
            <w:shd w:val="clear" w:color="auto" w:fill="auto"/>
            <w:vAlign w:val="center"/>
            <w:hideMark/>
          </w:tcPr>
          <w:p w14:paraId="79B9446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53818FC9"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2-х рабочих дней с момента завершения инвентаризации</w:t>
            </w:r>
          </w:p>
        </w:tc>
        <w:tc>
          <w:tcPr>
            <w:tcW w:w="993" w:type="dxa"/>
            <w:tcBorders>
              <w:top w:val="nil"/>
              <w:left w:val="nil"/>
              <w:bottom w:val="single" w:sz="4" w:space="0" w:color="auto"/>
              <w:right w:val="single" w:sz="4" w:space="0" w:color="auto"/>
            </w:tcBorders>
            <w:shd w:val="clear" w:color="auto" w:fill="auto"/>
            <w:vAlign w:val="center"/>
            <w:hideMark/>
          </w:tcPr>
          <w:p w14:paraId="2C75FBBF"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45478D2D"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64FFD96D"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2-х рабочих дней с момента завершения инвентаризации</w:t>
            </w:r>
          </w:p>
        </w:tc>
        <w:tc>
          <w:tcPr>
            <w:tcW w:w="993" w:type="dxa"/>
            <w:tcBorders>
              <w:top w:val="nil"/>
              <w:left w:val="nil"/>
              <w:bottom w:val="single" w:sz="4" w:space="0" w:color="auto"/>
              <w:right w:val="single" w:sz="4" w:space="0" w:color="auto"/>
            </w:tcBorders>
            <w:shd w:val="clear" w:color="auto" w:fill="auto"/>
            <w:vAlign w:val="center"/>
            <w:hideMark/>
          </w:tcPr>
          <w:p w14:paraId="464521E2"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6531BB88"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2-х рабочих дней, следующих за днем предоставления информации</w:t>
            </w:r>
          </w:p>
        </w:tc>
        <w:tc>
          <w:tcPr>
            <w:tcW w:w="1843" w:type="dxa"/>
            <w:tcBorders>
              <w:top w:val="nil"/>
              <w:left w:val="nil"/>
              <w:bottom w:val="single" w:sz="4" w:space="0" w:color="auto"/>
              <w:right w:val="single" w:sz="4" w:space="0" w:color="auto"/>
            </w:tcBorders>
            <w:shd w:val="clear" w:color="auto" w:fill="auto"/>
            <w:vAlign w:val="center"/>
            <w:hideMark/>
          </w:tcPr>
          <w:p w14:paraId="3FF447D8"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отражение в учётной системе результатов инвентаризации в соответствии с требованиями законодательства РФ в сфере бухгалтерского учёта</w:t>
            </w:r>
          </w:p>
        </w:tc>
        <w:tc>
          <w:tcPr>
            <w:tcW w:w="850" w:type="dxa"/>
            <w:tcBorders>
              <w:top w:val="nil"/>
              <w:left w:val="nil"/>
              <w:bottom w:val="single" w:sz="4" w:space="0" w:color="auto"/>
              <w:right w:val="single" w:sz="4" w:space="0" w:color="auto"/>
            </w:tcBorders>
            <w:shd w:val="clear" w:color="auto" w:fill="auto"/>
            <w:vAlign w:val="center"/>
            <w:hideMark/>
          </w:tcPr>
          <w:p w14:paraId="1974F17A"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36609E27" w14:textId="77777777" w:rsidR="00071541" w:rsidRPr="003D0BB9" w:rsidRDefault="000715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4D18ABCF" w14:textId="77777777" w:rsidTr="00DF6D21">
        <w:trPr>
          <w:trHeight w:val="382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1D3673E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учёт расчетов с персоналом</w:t>
            </w:r>
          </w:p>
        </w:tc>
        <w:tc>
          <w:tcPr>
            <w:tcW w:w="1661" w:type="dxa"/>
            <w:tcBorders>
              <w:top w:val="nil"/>
              <w:left w:val="nil"/>
              <w:bottom w:val="single" w:sz="4" w:space="0" w:color="auto"/>
              <w:right w:val="single" w:sz="4" w:space="0" w:color="auto"/>
            </w:tcBorders>
            <w:shd w:val="clear" w:color="auto" w:fill="auto"/>
            <w:vAlign w:val="center"/>
            <w:hideMark/>
          </w:tcPr>
          <w:p w14:paraId="4D08915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расчёты с персоналом по авансовым отчётам (подготовка и проведение отчетных документов)</w:t>
            </w:r>
          </w:p>
        </w:tc>
        <w:tc>
          <w:tcPr>
            <w:tcW w:w="1843" w:type="dxa"/>
            <w:tcBorders>
              <w:top w:val="nil"/>
              <w:left w:val="nil"/>
              <w:bottom w:val="single" w:sz="4" w:space="0" w:color="auto"/>
              <w:right w:val="single" w:sz="4" w:space="0" w:color="auto"/>
            </w:tcBorders>
            <w:shd w:val="clear" w:color="auto" w:fill="auto"/>
            <w:vAlign w:val="center"/>
            <w:hideMark/>
          </w:tcPr>
          <w:p w14:paraId="5CBDD568" w14:textId="66D95CAB"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авансовый отчёт;</w:t>
            </w:r>
            <w:r w:rsidRPr="003D0BB9">
              <w:rPr>
                <w:rFonts w:ascii="Times New Roman" w:eastAsia="Times New Roman" w:hAnsi="Times New Roman" w:cs="Times New Roman"/>
                <w:lang w:eastAsia="ru-RU"/>
              </w:rPr>
              <w:br/>
              <w:t>б) организационно-распорядительные документы или иные, согласующие расход</w:t>
            </w:r>
            <w:r w:rsidR="00DF6D21" w:rsidRPr="003D0BB9">
              <w:rPr>
                <w:rFonts w:ascii="Times New Roman" w:eastAsia="Times New Roman" w:hAnsi="Times New Roman" w:cs="Times New Roman"/>
                <w:lang w:eastAsia="ru-RU"/>
              </w:rPr>
              <w:t>ы</w:t>
            </w:r>
            <w:r w:rsidRPr="003D0BB9">
              <w:rPr>
                <w:rFonts w:ascii="Times New Roman" w:eastAsia="Times New Roman" w:hAnsi="Times New Roman" w:cs="Times New Roman"/>
                <w:lang w:eastAsia="ru-RU"/>
              </w:rPr>
              <w:t xml:space="preserve"> по авансовому отчёту;</w:t>
            </w:r>
            <w:r w:rsidRPr="003D0BB9">
              <w:rPr>
                <w:rFonts w:ascii="Times New Roman" w:eastAsia="Times New Roman" w:hAnsi="Times New Roman" w:cs="Times New Roman"/>
                <w:lang w:eastAsia="ru-RU"/>
              </w:rPr>
              <w:br/>
              <w:t>в) заявление на компенсацию расходов с приложением подтверждающих документов с согласующей визой Заказчика</w:t>
            </w:r>
          </w:p>
        </w:tc>
        <w:tc>
          <w:tcPr>
            <w:tcW w:w="992" w:type="dxa"/>
            <w:tcBorders>
              <w:top w:val="nil"/>
              <w:left w:val="nil"/>
              <w:bottom w:val="single" w:sz="4" w:space="0" w:color="auto"/>
              <w:right w:val="single" w:sz="4" w:space="0" w:color="auto"/>
            </w:tcBorders>
            <w:shd w:val="clear" w:color="auto" w:fill="auto"/>
            <w:vAlign w:val="center"/>
            <w:hideMark/>
          </w:tcPr>
          <w:p w14:paraId="79B0E63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127C103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3-х рабочих дней с даты появления оснований для возмещения/ отражения расходов</w:t>
            </w:r>
          </w:p>
        </w:tc>
        <w:tc>
          <w:tcPr>
            <w:tcW w:w="993" w:type="dxa"/>
            <w:tcBorders>
              <w:top w:val="nil"/>
              <w:left w:val="nil"/>
              <w:bottom w:val="single" w:sz="4" w:space="0" w:color="auto"/>
              <w:right w:val="single" w:sz="4" w:space="0" w:color="auto"/>
            </w:tcBorders>
            <w:shd w:val="clear" w:color="auto" w:fill="auto"/>
            <w:vAlign w:val="center"/>
            <w:hideMark/>
          </w:tcPr>
          <w:p w14:paraId="3C85DD6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768A80D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 течение </w:t>
            </w:r>
          </w:p>
          <w:p w14:paraId="3A7DB78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1-го рабочего дня с момента составления</w:t>
            </w:r>
          </w:p>
        </w:tc>
        <w:tc>
          <w:tcPr>
            <w:tcW w:w="993" w:type="dxa"/>
            <w:tcBorders>
              <w:top w:val="nil"/>
              <w:left w:val="nil"/>
              <w:bottom w:val="single" w:sz="4" w:space="0" w:color="auto"/>
              <w:right w:val="single" w:sz="4" w:space="0" w:color="auto"/>
            </w:tcBorders>
            <w:shd w:val="clear" w:color="auto" w:fill="auto"/>
            <w:vAlign w:val="center"/>
            <w:hideMark/>
          </w:tcPr>
          <w:p w14:paraId="03F7C1BE"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52D052D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2-х рабочих дней, следующих за днём предоставления информации</w:t>
            </w:r>
          </w:p>
        </w:tc>
        <w:tc>
          <w:tcPr>
            <w:tcW w:w="1843" w:type="dxa"/>
            <w:tcBorders>
              <w:top w:val="nil"/>
              <w:left w:val="nil"/>
              <w:bottom w:val="single" w:sz="4" w:space="0" w:color="auto"/>
              <w:right w:val="single" w:sz="4" w:space="0" w:color="auto"/>
            </w:tcBorders>
            <w:shd w:val="clear" w:color="auto" w:fill="auto"/>
            <w:vAlign w:val="center"/>
            <w:hideMark/>
          </w:tcPr>
          <w:p w14:paraId="1D07D50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отражение расходов и задолженности по подотчётным суммам в учётной системе в соответствии с требованиями законодательства РФ в сфере бухгалтерского и налогового учёта;</w:t>
            </w:r>
            <w:r w:rsidRPr="003D0BB9">
              <w:rPr>
                <w:rFonts w:ascii="Times New Roman" w:eastAsia="Times New Roman" w:hAnsi="Times New Roman" w:cs="Times New Roman"/>
                <w:lang w:eastAsia="ru-RU"/>
              </w:rPr>
              <w:br/>
              <w:t xml:space="preserve">б) подготовка платёжных поручений на выплату работникам Заказчика компенсации </w:t>
            </w:r>
            <w:r w:rsidRPr="003D0BB9">
              <w:rPr>
                <w:rFonts w:ascii="Times New Roman" w:eastAsia="Times New Roman" w:hAnsi="Times New Roman" w:cs="Times New Roman"/>
                <w:lang w:eastAsia="ru-RU"/>
              </w:rPr>
              <w:lastRenderedPageBreak/>
              <w:t>понесённых расходов</w:t>
            </w:r>
          </w:p>
          <w:p w14:paraId="508376B5" w14:textId="06822FEC"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 размещение первичных документов во внутренней </w:t>
            </w:r>
            <w:r w:rsidR="00D552BE" w:rsidRPr="003D0BB9">
              <w:rPr>
                <w:rFonts w:ascii="Times New Roman" w:eastAsia="Times New Roman" w:hAnsi="Times New Roman" w:cs="Times New Roman"/>
                <w:lang w:eastAsia="ru-RU"/>
              </w:rPr>
              <w:t>ИС</w:t>
            </w:r>
            <w:r w:rsidRPr="003D0BB9">
              <w:rPr>
                <w:rFonts w:ascii="Times New Roman" w:eastAsia="Times New Roman" w:hAnsi="Times New Roman" w:cs="Times New Roman"/>
                <w:lang w:eastAsia="ru-RU"/>
              </w:rPr>
              <w:t xml:space="preserve"> Заказчика (Битрикс</w:t>
            </w:r>
            <w:r w:rsidR="008B4F39" w:rsidRPr="003D0BB9">
              <w:rPr>
                <w:rFonts w:ascii="Times New Roman" w:eastAsia="Times New Roman" w:hAnsi="Times New Roman" w:cs="Times New Roman"/>
                <w:lang w:eastAsia="ru-RU"/>
              </w:rPr>
              <w:t xml:space="preserve"> 24</w:t>
            </w:r>
            <w:r w:rsidRPr="003D0BB9">
              <w:rPr>
                <w:rFonts w:ascii="Times New Roman" w:eastAsia="Times New Roman" w:hAnsi="Times New Roman" w:cs="Times New Roman"/>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5E6DD47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367BF95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60CBE77B" w14:textId="77777777" w:rsidTr="00DF6D21">
        <w:trPr>
          <w:trHeight w:val="562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4684090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учёт расчетов с персоналом</w:t>
            </w:r>
          </w:p>
        </w:tc>
        <w:tc>
          <w:tcPr>
            <w:tcW w:w="1661" w:type="dxa"/>
            <w:tcBorders>
              <w:top w:val="nil"/>
              <w:left w:val="nil"/>
              <w:bottom w:val="single" w:sz="4" w:space="0" w:color="auto"/>
              <w:right w:val="single" w:sz="4" w:space="0" w:color="auto"/>
            </w:tcBorders>
            <w:shd w:val="clear" w:color="auto" w:fill="auto"/>
            <w:vAlign w:val="center"/>
            <w:hideMark/>
          </w:tcPr>
          <w:p w14:paraId="525C244B"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текущее отражение расходов по ДМС, НПФ, профсоюзным организациям в бухгалтерском и налоговом учете, начисление/корректировка обязательств НПО в соответствии с актуарным расчетом</w:t>
            </w:r>
          </w:p>
        </w:tc>
        <w:tc>
          <w:tcPr>
            <w:tcW w:w="1843" w:type="dxa"/>
            <w:tcBorders>
              <w:top w:val="nil"/>
              <w:left w:val="nil"/>
              <w:bottom w:val="single" w:sz="4" w:space="0" w:color="auto"/>
              <w:right w:val="single" w:sz="4" w:space="0" w:color="auto"/>
            </w:tcBorders>
            <w:shd w:val="clear" w:color="auto" w:fill="auto"/>
            <w:vAlign w:val="center"/>
            <w:hideMark/>
          </w:tcPr>
          <w:p w14:paraId="33E932A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документы (расчеты) для отражения расходов по ДМС, НПФ, профсоюзным организациям;</w:t>
            </w:r>
            <w:r w:rsidRPr="003D0BB9">
              <w:rPr>
                <w:rFonts w:ascii="Times New Roman" w:eastAsia="Times New Roman" w:hAnsi="Times New Roman" w:cs="Times New Roman"/>
                <w:lang w:eastAsia="ru-RU"/>
              </w:rPr>
              <w:br/>
              <w:t>б) расчёт актуария</w:t>
            </w:r>
          </w:p>
        </w:tc>
        <w:tc>
          <w:tcPr>
            <w:tcW w:w="992" w:type="dxa"/>
            <w:tcBorders>
              <w:top w:val="nil"/>
              <w:left w:val="nil"/>
              <w:bottom w:val="single" w:sz="4" w:space="0" w:color="auto"/>
              <w:right w:val="single" w:sz="4" w:space="0" w:color="auto"/>
            </w:tcBorders>
            <w:shd w:val="clear" w:color="auto" w:fill="auto"/>
            <w:vAlign w:val="center"/>
            <w:hideMark/>
          </w:tcPr>
          <w:p w14:paraId="14490F9B"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51E8661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5-ти рабочих дней с момента совершения факта хозяйственной жизни</w:t>
            </w:r>
          </w:p>
        </w:tc>
        <w:tc>
          <w:tcPr>
            <w:tcW w:w="993" w:type="dxa"/>
            <w:tcBorders>
              <w:top w:val="nil"/>
              <w:left w:val="nil"/>
              <w:bottom w:val="single" w:sz="4" w:space="0" w:color="auto"/>
              <w:right w:val="single" w:sz="4" w:space="0" w:color="auto"/>
            </w:tcBorders>
            <w:shd w:val="clear" w:color="auto" w:fill="auto"/>
            <w:vAlign w:val="center"/>
            <w:hideMark/>
          </w:tcPr>
          <w:p w14:paraId="5BA1E78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6D3B4DE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172965E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5-ти рабочих дней с момента совершения факта хозяйственной жизни</w:t>
            </w:r>
          </w:p>
        </w:tc>
        <w:tc>
          <w:tcPr>
            <w:tcW w:w="993" w:type="dxa"/>
            <w:tcBorders>
              <w:top w:val="nil"/>
              <w:left w:val="nil"/>
              <w:bottom w:val="single" w:sz="4" w:space="0" w:color="auto"/>
              <w:right w:val="single" w:sz="4" w:space="0" w:color="auto"/>
            </w:tcBorders>
            <w:shd w:val="clear" w:color="auto" w:fill="auto"/>
            <w:vAlign w:val="center"/>
            <w:hideMark/>
          </w:tcPr>
          <w:p w14:paraId="2A37ED1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3E8E995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2-х рабочих дней, следующих за днём предоставления информации</w:t>
            </w:r>
          </w:p>
        </w:tc>
        <w:tc>
          <w:tcPr>
            <w:tcW w:w="1843" w:type="dxa"/>
            <w:tcBorders>
              <w:top w:val="nil"/>
              <w:left w:val="nil"/>
              <w:bottom w:val="single" w:sz="4" w:space="0" w:color="auto"/>
              <w:right w:val="single" w:sz="4" w:space="0" w:color="auto"/>
            </w:tcBorders>
            <w:shd w:val="clear" w:color="auto" w:fill="auto"/>
            <w:vAlign w:val="center"/>
            <w:hideMark/>
          </w:tcPr>
          <w:p w14:paraId="7F9C80B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отражения операций в отношении расходов по ДМС, НПФ, профсоюзным организациям в учетной системе в соответствии с требованиями законодательства РФ в сфере бухгалтерского и налогового учёта;</w:t>
            </w:r>
            <w:r w:rsidRPr="003D0BB9">
              <w:rPr>
                <w:rFonts w:ascii="Times New Roman" w:eastAsia="Times New Roman" w:hAnsi="Times New Roman" w:cs="Times New Roman"/>
                <w:lang w:eastAsia="ru-RU"/>
              </w:rPr>
              <w:br/>
              <w:t>б) отражение операций в отношении начисления/ корректировки оценочного обязательства по НПО  в учётной системе в соответствии с требованиями законодательства РФ в сфере бухгалтерского и налогового учёта</w:t>
            </w:r>
          </w:p>
        </w:tc>
        <w:tc>
          <w:tcPr>
            <w:tcW w:w="850" w:type="dxa"/>
            <w:tcBorders>
              <w:top w:val="nil"/>
              <w:left w:val="nil"/>
              <w:bottom w:val="single" w:sz="4" w:space="0" w:color="auto"/>
              <w:right w:val="single" w:sz="4" w:space="0" w:color="auto"/>
            </w:tcBorders>
            <w:shd w:val="clear" w:color="auto" w:fill="auto"/>
            <w:vAlign w:val="center"/>
            <w:hideMark/>
          </w:tcPr>
          <w:p w14:paraId="32036AA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481ECDD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5399B639" w14:textId="77777777" w:rsidTr="00DF6D21">
        <w:trPr>
          <w:trHeight w:val="472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097C37D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учёт финансовых вложений и уставного капитала</w:t>
            </w:r>
          </w:p>
        </w:tc>
        <w:tc>
          <w:tcPr>
            <w:tcW w:w="1661" w:type="dxa"/>
            <w:tcBorders>
              <w:top w:val="nil"/>
              <w:left w:val="nil"/>
              <w:bottom w:val="single" w:sz="4" w:space="0" w:color="auto"/>
              <w:right w:val="single" w:sz="4" w:space="0" w:color="auto"/>
            </w:tcBorders>
            <w:shd w:val="clear" w:color="auto" w:fill="auto"/>
            <w:vAlign w:val="center"/>
            <w:hideMark/>
          </w:tcPr>
          <w:p w14:paraId="7D7825D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учёт расчетов с учредителями, учет операций с уставным капиталом</w:t>
            </w:r>
          </w:p>
        </w:tc>
        <w:tc>
          <w:tcPr>
            <w:tcW w:w="1843" w:type="dxa"/>
            <w:tcBorders>
              <w:top w:val="nil"/>
              <w:left w:val="nil"/>
              <w:bottom w:val="single" w:sz="4" w:space="0" w:color="auto"/>
              <w:right w:val="single" w:sz="4" w:space="0" w:color="auto"/>
            </w:tcBorders>
            <w:shd w:val="clear" w:color="auto" w:fill="auto"/>
            <w:vAlign w:val="center"/>
            <w:hideMark/>
          </w:tcPr>
          <w:p w14:paraId="0550ECB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решения участников (протоколы, соглашения и иные);</w:t>
            </w:r>
            <w:r w:rsidRPr="003D0BB9">
              <w:rPr>
                <w:rFonts w:ascii="Times New Roman" w:eastAsia="Times New Roman" w:hAnsi="Times New Roman" w:cs="Times New Roman"/>
                <w:lang w:eastAsia="ru-RU"/>
              </w:rPr>
              <w:br/>
              <w:t>б) договоры об участии и прочие документы в отношении финансовых вложений;</w:t>
            </w:r>
            <w:r w:rsidRPr="003D0BB9">
              <w:rPr>
                <w:rFonts w:ascii="Times New Roman" w:eastAsia="Times New Roman" w:hAnsi="Times New Roman" w:cs="Times New Roman"/>
                <w:lang w:eastAsia="ru-RU"/>
              </w:rPr>
              <w:br/>
              <w:t>в) результаты ежегодного тестирования финансовых вложений на наличие признаков обесценения. При наличии обесценения - расчет суммы, подлежащей отнесению на резерв обесценения финансовых вложений</w:t>
            </w:r>
          </w:p>
        </w:tc>
        <w:tc>
          <w:tcPr>
            <w:tcW w:w="992" w:type="dxa"/>
            <w:tcBorders>
              <w:top w:val="nil"/>
              <w:left w:val="nil"/>
              <w:bottom w:val="single" w:sz="4" w:space="0" w:color="auto"/>
              <w:right w:val="single" w:sz="4" w:space="0" w:color="auto"/>
            </w:tcBorders>
            <w:shd w:val="clear" w:color="auto" w:fill="auto"/>
            <w:vAlign w:val="center"/>
            <w:hideMark/>
          </w:tcPr>
          <w:p w14:paraId="0C97190E"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1BA8F45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5-ти рабочих дней с момента совершения факта хозяйственной жизни, принятия решения</w:t>
            </w:r>
          </w:p>
        </w:tc>
        <w:tc>
          <w:tcPr>
            <w:tcW w:w="993" w:type="dxa"/>
            <w:tcBorders>
              <w:top w:val="nil"/>
              <w:left w:val="nil"/>
              <w:bottom w:val="single" w:sz="4" w:space="0" w:color="auto"/>
              <w:right w:val="single" w:sz="4" w:space="0" w:color="auto"/>
            </w:tcBorders>
            <w:shd w:val="clear" w:color="auto" w:fill="auto"/>
            <w:vAlign w:val="center"/>
            <w:hideMark/>
          </w:tcPr>
          <w:p w14:paraId="3BB3A28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756EC97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3634C64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5-ти рабочих дней с момента совершения факта хозяйственной жизни, принятия решения</w:t>
            </w:r>
          </w:p>
        </w:tc>
        <w:tc>
          <w:tcPr>
            <w:tcW w:w="993" w:type="dxa"/>
            <w:tcBorders>
              <w:top w:val="nil"/>
              <w:left w:val="nil"/>
              <w:bottom w:val="single" w:sz="4" w:space="0" w:color="auto"/>
              <w:right w:val="single" w:sz="4" w:space="0" w:color="auto"/>
            </w:tcBorders>
            <w:shd w:val="clear" w:color="auto" w:fill="auto"/>
            <w:vAlign w:val="center"/>
            <w:hideMark/>
          </w:tcPr>
          <w:p w14:paraId="21A88EF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5A8100B4"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2-х рабочих дней, следующих за днём предоставления информации</w:t>
            </w:r>
          </w:p>
        </w:tc>
        <w:tc>
          <w:tcPr>
            <w:tcW w:w="1843" w:type="dxa"/>
            <w:tcBorders>
              <w:top w:val="nil"/>
              <w:left w:val="nil"/>
              <w:bottom w:val="single" w:sz="4" w:space="0" w:color="auto"/>
              <w:right w:val="single" w:sz="4" w:space="0" w:color="auto"/>
            </w:tcBorders>
            <w:shd w:val="clear" w:color="auto" w:fill="auto"/>
            <w:vAlign w:val="center"/>
            <w:hideMark/>
          </w:tcPr>
          <w:p w14:paraId="2204DFF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отражения операций в отношении собственного капитала в учетной системе в соответствии с требованиями законодательства РФ в сфере бухгалтерского и налогового учёта;</w:t>
            </w:r>
            <w:r w:rsidRPr="003D0BB9">
              <w:rPr>
                <w:rFonts w:ascii="Times New Roman" w:eastAsia="Times New Roman" w:hAnsi="Times New Roman" w:cs="Times New Roman"/>
                <w:lang w:eastAsia="ru-RU"/>
              </w:rPr>
              <w:br/>
              <w:t>б) отражение операций в отношении финансовых вложений в учётной системе в соответствии с требованиями законодательства РФ в сфере бухгалтерского и налогового учёта</w:t>
            </w:r>
          </w:p>
        </w:tc>
        <w:tc>
          <w:tcPr>
            <w:tcW w:w="850" w:type="dxa"/>
            <w:tcBorders>
              <w:top w:val="nil"/>
              <w:left w:val="nil"/>
              <w:bottom w:val="single" w:sz="4" w:space="0" w:color="auto"/>
              <w:right w:val="single" w:sz="4" w:space="0" w:color="auto"/>
            </w:tcBorders>
            <w:shd w:val="clear" w:color="auto" w:fill="auto"/>
            <w:vAlign w:val="center"/>
            <w:hideMark/>
          </w:tcPr>
          <w:p w14:paraId="3010FA1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1658469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68366053" w14:textId="77777777" w:rsidTr="00DF6D21">
        <w:trPr>
          <w:trHeight w:val="3969"/>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4AF0839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учёт финансовых вложений и уставного капитала</w:t>
            </w:r>
          </w:p>
        </w:tc>
        <w:tc>
          <w:tcPr>
            <w:tcW w:w="1661" w:type="dxa"/>
            <w:tcBorders>
              <w:top w:val="nil"/>
              <w:left w:val="nil"/>
              <w:bottom w:val="single" w:sz="4" w:space="0" w:color="auto"/>
              <w:right w:val="single" w:sz="4" w:space="0" w:color="auto"/>
            </w:tcBorders>
            <w:shd w:val="clear" w:color="auto" w:fill="auto"/>
            <w:vAlign w:val="center"/>
            <w:hideMark/>
          </w:tcPr>
          <w:p w14:paraId="07F544B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начисление процентов по выданным займам, полученным кредитам, размещение депозитов и неснижаемых остатков на расчетных счетах в банках</w:t>
            </w:r>
          </w:p>
        </w:tc>
        <w:tc>
          <w:tcPr>
            <w:tcW w:w="1843" w:type="dxa"/>
            <w:tcBorders>
              <w:top w:val="nil"/>
              <w:left w:val="nil"/>
              <w:bottom w:val="single" w:sz="4" w:space="0" w:color="auto"/>
              <w:right w:val="single" w:sz="4" w:space="0" w:color="auto"/>
            </w:tcBorders>
            <w:shd w:val="clear" w:color="auto" w:fill="auto"/>
            <w:vAlign w:val="center"/>
            <w:hideMark/>
          </w:tcPr>
          <w:p w14:paraId="675A334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договоры по выданным займам;</w:t>
            </w:r>
            <w:r w:rsidRPr="003D0BB9">
              <w:rPr>
                <w:rFonts w:ascii="Times New Roman" w:eastAsia="Times New Roman" w:hAnsi="Times New Roman" w:cs="Times New Roman"/>
                <w:lang w:eastAsia="ru-RU"/>
              </w:rPr>
              <w:br/>
              <w:t>б) договоры по привлеченным кредитам;</w:t>
            </w:r>
            <w:r w:rsidRPr="003D0BB9">
              <w:rPr>
                <w:rFonts w:ascii="Times New Roman" w:eastAsia="Times New Roman" w:hAnsi="Times New Roman" w:cs="Times New Roman"/>
                <w:lang w:eastAsia="ru-RU"/>
              </w:rPr>
              <w:br/>
              <w:t>в) задания (договоры) на размещение депозитов и неснижаемых остатков на расчетных счетах в банках</w:t>
            </w:r>
          </w:p>
        </w:tc>
        <w:tc>
          <w:tcPr>
            <w:tcW w:w="992" w:type="dxa"/>
            <w:tcBorders>
              <w:top w:val="nil"/>
              <w:left w:val="nil"/>
              <w:bottom w:val="single" w:sz="4" w:space="0" w:color="auto"/>
              <w:right w:val="single" w:sz="4" w:space="0" w:color="auto"/>
            </w:tcBorders>
            <w:shd w:val="clear" w:color="auto" w:fill="auto"/>
            <w:vAlign w:val="center"/>
            <w:hideMark/>
          </w:tcPr>
          <w:p w14:paraId="0A6D8B2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2780FE2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а) не позднее </w:t>
            </w:r>
          </w:p>
          <w:p w14:paraId="1AA3494F"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5-ти рабочих дней с момента совершения факта хозяйственной жизни, заключения договора;</w:t>
            </w:r>
            <w:r w:rsidRPr="003D0BB9">
              <w:rPr>
                <w:rFonts w:ascii="Times New Roman" w:eastAsia="Times New Roman" w:hAnsi="Times New Roman" w:cs="Times New Roman"/>
                <w:lang w:eastAsia="ru-RU"/>
              </w:rPr>
              <w:br/>
              <w:t>б) не позднее 2-х рабочих дней до планируемой даты размещения депозита</w:t>
            </w:r>
          </w:p>
        </w:tc>
        <w:tc>
          <w:tcPr>
            <w:tcW w:w="993" w:type="dxa"/>
            <w:tcBorders>
              <w:top w:val="nil"/>
              <w:left w:val="nil"/>
              <w:bottom w:val="single" w:sz="4" w:space="0" w:color="auto"/>
              <w:right w:val="single" w:sz="4" w:space="0" w:color="auto"/>
            </w:tcBorders>
            <w:shd w:val="clear" w:color="auto" w:fill="auto"/>
            <w:vAlign w:val="center"/>
            <w:hideMark/>
          </w:tcPr>
          <w:p w14:paraId="05400A1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04CF8BD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не позднее 5-ти рабочих дней с момента совершения факта хозяйственной жизни, заключения договора;</w:t>
            </w:r>
            <w:r w:rsidRPr="003D0BB9">
              <w:rPr>
                <w:rFonts w:ascii="Times New Roman" w:eastAsia="Times New Roman" w:hAnsi="Times New Roman" w:cs="Times New Roman"/>
                <w:lang w:eastAsia="ru-RU"/>
              </w:rPr>
              <w:br/>
              <w:t>б) не позднее 2-х рабочих дней до планируемой даты размещения депозита</w:t>
            </w:r>
          </w:p>
        </w:tc>
        <w:tc>
          <w:tcPr>
            <w:tcW w:w="993" w:type="dxa"/>
            <w:tcBorders>
              <w:top w:val="nil"/>
              <w:left w:val="nil"/>
              <w:bottom w:val="single" w:sz="4" w:space="0" w:color="auto"/>
              <w:right w:val="single" w:sz="4" w:space="0" w:color="auto"/>
            </w:tcBorders>
            <w:shd w:val="clear" w:color="auto" w:fill="auto"/>
            <w:vAlign w:val="center"/>
            <w:hideMark/>
          </w:tcPr>
          <w:p w14:paraId="29338FA4"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3A1A61B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в сроки, установленные договорами (привлечение кредитов, выдачу займов);</w:t>
            </w:r>
            <w:r w:rsidRPr="003D0BB9">
              <w:rPr>
                <w:rFonts w:ascii="Times New Roman" w:eastAsia="Times New Roman" w:hAnsi="Times New Roman" w:cs="Times New Roman"/>
                <w:lang w:eastAsia="ru-RU"/>
              </w:rPr>
              <w:br/>
              <w:t>б) в сроки задания на размещение депозитов</w:t>
            </w:r>
          </w:p>
        </w:tc>
        <w:tc>
          <w:tcPr>
            <w:tcW w:w="1843" w:type="dxa"/>
            <w:tcBorders>
              <w:top w:val="nil"/>
              <w:left w:val="nil"/>
              <w:bottom w:val="single" w:sz="4" w:space="0" w:color="auto"/>
              <w:right w:val="single" w:sz="4" w:space="0" w:color="auto"/>
            </w:tcBorders>
            <w:shd w:val="clear" w:color="auto" w:fill="auto"/>
            <w:vAlign w:val="center"/>
            <w:hideMark/>
          </w:tcPr>
          <w:p w14:paraId="2122985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расчет процентов по договорам (привлечение кредитов, выдача займов);</w:t>
            </w:r>
            <w:r w:rsidRPr="003D0BB9">
              <w:rPr>
                <w:rFonts w:ascii="Times New Roman" w:eastAsia="Times New Roman" w:hAnsi="Times New Roman" w:cs="Times New Roman"/>
                <w:lang w:eastAsia="ru-RU"/>
              </w:rPr>
              <w:br/>
              <w:t>б) подготовка платёжных поручений на размещение на депозите;</w:t>
            </w:r>
            <w:r w:rsidRPr="003D0BB9">
              <w:rPr>
                <w:rFonts w:ascii="Times New Roman" w:eastAsia="Times New Roman" w:hAnsi="Times New Roman" w:cs="Times New Roman"/>
                <w:lang w:eastAsia="ru-RU"/>
              </w:rPr>
              <w:br/>
              <w:t>в) отражение операций по начислению процентов в учётной системе в соответствии с требованиями законодательства РФ в сфере бухгалтерского и налогового учёта</w:t>
            </w:r>
          </w:p>
        </w:tc>
        <w:tc>
          <w:tcPr>
            <w:tcW w:w="850" w:type="dxa"/>
            <w:tcBorders>
              <w:top w:val="nil"/>
              <w:left w:val="nil"/>
              <w:bottom w:val="single" w:sz="4" w:space="0" w:color="auto"/>
              <w:right w:val="single" w:sz="4" w:space="0" w:color="auto"/>
            </w:tcBorders>
            <w:shd w:val="clear" w:color="auto" w:fill="auto"/>
            <w:vAlign w:val="center"/>
            <w:hideMark/>
          </w:tcPr>
          <w:p w14:paraId="473B4807"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4847092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670161ED" w14:textId="77777777" w:rsidTr="00DF6D21">
        <w:trPr>
          <w:trHeight w:val="1800"/>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091A3D7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общие процессы</w:t>
            </w:r>
          </w:p>
        </w:tc>
        <w:tc>
          <w:tcPr>
            <w:tcW w:w="1661" w:type="dxa"/>
            <w:tcBorders>
              <w:top w:val="nil"/>
              <w:left w:val="nil"/>
              <w:bottom w:val="single" w:sz="4" w:space="0" w:color="auto"/>
              <w:right w:val="single" w:sz="4" w:space="0" w:color="auto"/>
            </w:tcBorders>
            <w:shd w:val="clear" w:color="auto" w:fill="auto"/>
            <w:vAlign w:val="center"/>
            <w:hideMark/>
          </w:tcPr>
          <w:p w14:paraId="4EB5255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архивация бумажных документов</w:t>
            </w:r>
          </w:p>
        </w:tc>
        <w:tc>
          <w:tcPr>
            <w:tcW w:w="1843" w:type="dxa"/>
            <w:tcBorders>
              <w:top w:val="nil"/>
              <w:left w:val="nil"/>
              <w:bottom w:val="single" w:sz="4" w:space="0" w:color="auto"/>
              <w:right w:val="single" w:sz="4" w:space="0" w:color="auto"/>
            </w:tcBorders>
            <w:shd w:val="clear" w:color="auto" w:fill="auto"/>
            <w:vAlign w:val="center"/>
            <w:hideMark/>
          </w:tcPr>
          <w:p w14:paraId="166596E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первичные учётные документы</w:t>
            </w:r>
          </w:p>
        </w:tc>
        <w:tc>
          <w:tcPr>
            <w:tcW w:w="992" w:type="dxa"/>
            <w:tcBorders>
              <w:top w:val="nil"/>
              <w:left w:val="nil"/>
              <w:bottom w:val="single" w:sz="4" w:space="0" w:color="auto"/>
              <w:right w:val="single" w:sz="4" w:space="0" w:color="auto"/>
            </w:tcBorders>
            <w:shd w:val="clear" w:color="auto" w:fill="auto"/>
            <w:vAlign w:val="center"/>
            <w:hideMark/>
          </w:tcPr>
          <w:p w14:paraId="5259F24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5FB0850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 в соответствии с настоящи</w:t>
            </w:r>
            <w:r w:rsidRPr="003D0BB9">
              <w:rPr>
                <w:rFonts w:ascii="Times New Roman" w:eastAsia="Times New Roman" w:hAnsi="Times New Roman" w:cs="Times New Roman"/>
                <w:lang w:eastAsia="ru-RU"/>
              </w:rPr>
              <w:lastRenderedPageBreak/>
              <w:t>м регламентом</w:t>
            </w:r>
          </w:p>
        </w:tc>
        <w:tc>
          <w:tcPr>
            <w:tcW w:w="993" w:type="dxa"/>
            <w:tcBorders>
              <w:top w:val="nil"/>
              <w:left w:val="nil"/>
              <w:bottom w:val="single" w:sz="4" w:space="0" w:color="auto"/>
              <w:right w:val="single" w:sz="4" w:space="0" w:color="auto"/>
            </w:tcBorders>
            <w:shd w:val="clear" w:color="auto" w:fill="auto"/>
            <w:vAlign w:val="center"/>
            <w:hideMark/>
          </w:tcPr>
          <w:p w14:paraId="11EB50D5"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0B88AA36"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 в соответствии с настоящим регламентом</w:t>
            </w:r>
          </w:p>
        </w:tc>
        <w:tc>
          <w:tcPr>
            <w:tcW w:w="993" w:type="dxa"/>
            <w:tcBorders>
              <w:top w:val="nil"/>
              <w:left w:val="nil"/>
              <w:bottom w:val="single" w:sz="4" w:space="0" w:color="auto"/>
              <w:right w:val="single" w:sz="4" w:space="0" w:color="auto"/>
            </w:tcBorders>
            <w:shd w:val="clear" w:color="auto" w:fill="auto"/>
            <w:vAlign w:val="center"/>
            <w:hideMark/>
          </w:tcPr>
          <w:p w14:paraId="14F6A14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5494E09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 в соответствии с настоящим регламентом</w:t>
            </w:r>
          </w:p>
        </w:tc>
        <w:tc>
          <w:tcPr>
            <w:tcW w:w="1843" w:type="dxa"/>
            <w:tcBorders>
              <w:top w:val="nil"/>
              <w:left w:val="nil"/>
              <w:bottom w:val="single" w:sz="4" w:space="0" w:color="auto"/>
              <w:right w:val="single" w:sz="4" w:space="0" w:color="auto"/>
            </w:tcBorders>
            <w:shd w:val="clear" w:color="auto" w:fill="auto"/>
            <w:vAlign w:val="center"/>
            <w:hideMark/>
          </w:tcPr>
          <w:p w14:paraId="6E79514E"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архив бумажных документов в соответствии с требованиями законодательства РФ в сфере бухгалтерского и налогового учёта</w:t>
            </w:r>
          </w:p>
        </w:tc>
        <w:tc>
          <w:tcPr>
            <w:tcW w:w="850" w:type="dxa"/>
            <w:tcBorders>
              <w:top w:val="nil"/>
              <w:left w:val="nil"/>
              <w:bottom w:val="single" w:sz="4" w:space="0" w:color="auto"/>
              <w:right w:val="single" w:sz="4" w:space="0" w:color="auto"/>
            </w:tcBorders>
            <w:shd w:val="clear" w:color="auto" w:fill="auto"/>
            <w:vAlign w:val="center"/>
            <w:hideMark/>
          </w:tcPr>
          <w:p w14:paraId="3F31039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218" w:type="dxa"/>
            <w:tcBorders>
              <w:top w:val="nil"/>
              <w:left w:val="nil"/>
              <w:bottom w:val="single" w:sz="4" w:space="0" w:color="auto"/>
              <w:right w:val="single" w:sz="4" w:space="0" w:color="auto"/>
            </w:tcBorders>
            <w:shd w:val="clear" w:color="auto" w:fill="auto"/>
            <w:vAlign w:val="center"/>
            <w:hideMark/>
          </w:tcPr>
          <w:p w14:paraId="566475A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срока действия сервисного договора</w:t>
            </w:r>
          </w:p>
        </w:tc>
      </w:tr>
      <w:tr w:rsidR="00071541" w:rsidRPr="003D0BB9" w14:paraId="6786EDDF" w14:textId="77777777" w:rsidTr="00DF6D21">
        <w:trPr>
          <w:trHeight w:val="2025"/>
        </w:trPr>
        <w:tc>
          <w:tcPr>
            <w:tcW w:w="1169" w:type="dxa"/>
            <w:tcBorders>
              <w:top w:val="nil"/>
              <w:left w:val="single" w:sz="4" w:space="0" w:color="auto"/>
              <w:bottom w:val="single" w:sz="4" w:space="0" w:color="auto"/>
              <w:right w:val="single" w:sz="4" w:space="0" w:color="auto"/>
            </w:tcBorders>
            <w:shd w:val="clear" w:color="auto" w:fill="auto"/>
            <w:vAlign w:val="center"/>
            <w:hideMark/>
          </w:tcPr>
          <w:p w14:paraId="3B16A30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общие процессы</w:t>
            </w:r>
          </w:p>
        </w:tc>
        <w:tc>
          <w:tcPr>
            <w:tcW w:w="1661" w:type="dxa"/>
            <w:tcBorders>
              <w:top w:val="nil"/>
              <w:left w:val="nil"/>
              <w:bottom w:val="single" w:sz="4" w:space="0" w:color="auto"/>
              <w:right w:val="single" w:sz="4" w:space="0" w:color="auto"/>
            </w:tcBorders>
            <w:shd w:val="clear" w:color="auto" w:fill="auto"/>
            <w:vAlign w:val="center"/>
            <w:hideMark/>
          </w:tcPr>
          <w:p w14:paraId="6E792CE4"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ведение справочников</w:t>
            </w:r>
          </w:p>
        </w:tc>
        <w:tc>
          <w:tcPr>
            <w:tcW w:w="1843" w:type="dxa"/>
            <w:tcBorders>
              <w:top w:val="nil"/>
              <w:left w:val="nil"/>
              <w:bottom w:val="single" w:sz="4" w:space="0" w:color="auto"/>
              <w:right w:val="single" w:sz="4" w:space="0" w:color="auto"/>
            </w:tcBorders>
            <w:shd w:val="clear" w:color="auto" w:fill="auto"/>
            <w:vAlign w:val="center"/>
            <w:hideMark/>
          </w:tcPr>
          <w:p w14:paraId="39BC0F81"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справочники учётной системы</w:t>
            </w:r>
          </w:p>
        </w:tc>
        <w:tc>
          <w:tcPr>
            <w:tcW w:w="992" w:type="dxa"/>
            <w:tcBorders>
              <w:top w:val="nil"/>
              <w:left w:val="nil"/>
              <w:bottom w:val="single" w:sz="4" w:space="0" w:color="auto"/>
              <w:right w:val="single" w:sz="4" w:space="0" w:color="auto"/>
            </w:tcBorders>
            <w:shd w:val="clear" w:color="auto" w:fill="auto"/>
            <w:vAlign w:val="center"/>
            <w:hideMark/>
          </w:tcPr>
          <w:p w14:paraId="7EAB9842"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134" w:type="dxa"/>
            <w:tcBorders>
              <w:top w:val="nil"/>
              <w:left w:val="nil"/>
              <w:bottom w:val="single" w:sz="4" w:space="0" w:color="auto"/>
              <w:right w:val="single" w:sz="4" w:space="0" w:color="auto"/>
            </w:tcBorders>
            <w:shd w:val="clear" w:color="auto" w:fill="auto"/>
            <w:vAlign w:val="center"/>
            <w:hideMark/>
          </w:tcPr>
          <w:p w14:paraId="17FD185C"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2-х рабочих дней до планируемой даты корректировки (дополнения/ удаления/ изменения) справочника</w:t>
            </w:r>
          </w:p>
        </w:tc>
        <w:tc>
          <w:tcPr>
            <w:tcW w:w="993" w:type="dxa"/>
            <w:tcBorders>
              <w:top w:val="nil"/>
              <w:left w:val="nil"/>
              <w:bottom w:val="single" w:sz="4" w:space="0" w:color="auto"/>
              <w:right w:val="single" w:sz="4" w:space="0" w:color="auto"/>
            </w:tcBorders>
            <w:shd w:val="clear" w:color="auto" w:fill="auto"/>
            <w:vAlign w:val="center"/>
            <w:hideMark/>
          </w:tcPr>
          <w:p w14:paraId="639C48FA"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275" w:type="dxa"/>
            <w:tcBorders>
              <w:top w:val="nil"/>
              <w:left w:val="nil"/>
              <w:bottom w:val="single" w:sz="4" w:space="0" w:color="auto"/>
              <w:right w:val="single" w:sz="4" w:space="0" w:color="auto"/>
            </w:tcBorders>
            <w:shd w:val="clear" w:color="auto" w:fill="auto"/>
            <w:vAlign w:val="center"/>
            <w:hideMark/>
          </w:tcPr>
          <w:p w14:paraId="7DA88A9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w:t>
            </w:r>
          </w:p>
          <w:p w14:paraId="45D8BE28"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2-х рабочих дней до планируемой даты корректировки (дополнения/ удаления/ изменения) справочника</w:t>
            </w:r>
          </w:p>
        </w:tc>
        <w:tc>
          <w:tcPr>
            <w:tcW w:w="993" w:type="dxa"/>
            <w:tcBorders>
              <w:top w:val="nil"/>
              <w:left w:val="nil"/>
              <w:bottom w:val="single" w:sz="4" w:space="0" w:color="auto"/>
              <w:right w:val="single" w:sz="4" w:space="0" w:color="auto"/>
            </w:tcBorders>
            <w:shd w:val="clear" w:color="auto" w:fill="auto"/>
            <w:vAlign w:val="center"/>
            <w:hideMark/>
          </w:tcPr>
          <w:p w14:paraId="2703EA83"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417" w:type="dxa"/>
            <w:tcBorders>
              <w:top w:val="nil"/>
              <w:left w:val="nil"/>
              <w:bottom w:val="single" w:sz="4" w:space="0" w:color="auto"/>
              <w:right w:val="single" w:sz="4" w:space="0" w:color="auto"/>
            </w:tcBorders>
            <w:shd w:val="clear" w:color="auto" w:fill="auto"/>
            <w:vAlign w:val="center"/>
            <w:hideMark/>
          </w:tcPr>
          <w:p w14:paraId="5C485F3B"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2-х рабочих дней, следующих за днём предоставления информации</w:t>
            </w:r>
          </w:p>
        </w:tc>
        <w:tc>
          <w:tcPr>
            <w:tcW w:w="1843" w:type="dxa"/>
            <w:tcBorders>
              <w:top w:val="nil"/>
              <w:left w:val="nil"/>
              <w:bottom w:val="single" w:sz="4" w:space="0" w:color="auto"/>
              <w:right w:val="single" w:sz="4" w:space="0" w:color="auto"/>
            </w:tcBorders>
            <w:shd w:val="clear" w:color="auto" w:fill="auto"/>
            <w:vAlign w:val="center"/>
            <w:hideMark/>
          </w:tcPr>
          <w:p w14:paraId="5F7A4AC0"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изменённый справочник в учётной системе</w:t>
            </w:r>
          </w:p>
        </w:tc>
        <w:tc>
          <w:tcPr>
            <w:tcW w:w="850" w:type="dxa"/>
            <w:tcBorders>
              <w:top w:val="nil"/>
              <w:left w:val="nil"/>
              <w:bottom w:val="single" w:sz="4" w:space="0" w:color="auto"/>
              <w:right w:val="single" w:sz="4" w:space="0" w:color="auto"/>
            </w:tcBorders>
            <w:shd w:val="clear" w:color="auto" w:fill="auto"/>
            <w:vAlign w:val="center"/>
            <w:hideMark/>
          </w:tcPr>
          <w:p w14:paraId="71928C4D"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1E1D5D09" w14:textId="77777777" w:rsidR="00071541" w:rsidRPr="003D0BB9" w:rsidRDefault="000715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071541" w:rsidRPr="003D0BB9" w14:paraId="2003B1BD" w14:textId="77777777" w:rsidTr="00DF6D21">
        <w:trPr>
          <w:trHeight w:val="1125"/>
        </w:trPr>
        <w:tc>
          <w:tcPr>
            <w:tcW w:w="1169" w:type="dxa"/>
            <w:tcBorders>
              <w:top w:val="nil"/>
              <w:left w:val="single" w:sz="4" w:space="0" w:color="auto"/>
              <w:bottom w:val="single" w:sz="4" w:space="0" w:color="auto"/>
              <w:right w:val="single" w:sz="4" w:space="0" w:color="auto"/>
            </w:tcBorders>
            <w:shd w:val="clear" w:color="auto" w:fill="auto"/>
            <w:vAlign w:val="center"/>
          </w:tcPr>
          <w:p w14:paraId="3E60686B"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661" w:type="dxa"/>
            <w:tcBorders>
              <w:top w:val="nil"/>
              <w:left w:val="nil"/>
              <w:bottom w:val="single" w:sz="4" w:space="0" w:color="auto"/>
              <w:right w:val="single" w:sz="4" w:space="0" w:color="auto"/>
            </w:tcBorders>
            <w:shd w:val="clear" w:color="auto" w:fill="auto"/>
            <w:vAlign w:val="center"/>
          </w:tcPr>
          <w:p w14:paraId="139293A3"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843" w:type="dxa"/>
            <w:tcBorders>
              <w:top w:val="nil"/>
              <w:left w:val="nil"/>
              <w:bottom w:val="single" w:sz="4" w:space="0" w:color="auto"/>
              <w:right w:val="single" w:sz="4" w:space="0" w:color="auto"/>
            </w:tcBorders>
            <w:shd w:val="clear" w:color="auto" w:fill="auto"/>
            <w:vAlign w:val="center"/>
          </w:tcPr>
          <w:p w14:paraId="7936819E"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auto"/>
            <w:vAlign w:val="center"/>
          </w:tcPr>
          <w:p w14:paraId="3B178D73"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vAlign w:val="center"/>
          </w:tcPr>
          <w:p w14:paraId="119A42C8"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993" w:type="dxa"/>
            <w:tcBorders>
              <w:top w:val="nil"/>
              <w:left w:val="nil"/>
              <w:bottom w:val="single" w:sz="4" w:space="0" w:color="auto"/>
              <w:right w:val="single" w:sz="4" w:space="0" w:color="auto"/>
            </w:tcBorders>
            <w:shd w:val="clear" w:color="auto" w:fill="auto"/>
            <w:vAlign w:val="center"/>
          </w:tcPr>
          <w:p w14:paraId="6600A980"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275" w:type="dxa"/>
            <w:tcBorders>
              <w:top w:val="nil"/>
              <w:left w:val="nil"/>
              <w:bottom w:val="single" w:sz="4" w:space="0" w:color="auto"/>
              <w:right w:val="single" w:sz="4" w:space="0" w:color="auto"/>
            </w:tcBorders>
            <w:shd w:val="clear" w:color="auto" w:fill="auto"/>
            <w:vAlign w:val="center"/>
          </w:tcPr>
          <w:p w14:paraId="42739234"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993" w:type="dxa"/>
            <w:tcBorders>
              <w:top w:val="nil"/>
              <w:left w:val="nil"/>
              <w:bottom w:val="single" w:sz="4" w:space="0" w:color="auto"/>
              <w:right w:val="single" w:sz="4" w:space="0" w:color="auto"/>
            </w:tcBorders>
            <w:shd w:val="clear" w:color="auto" w:fill="auto"/>
            <w:vAlign w:val="center"/>
          </w:tcPr>
          <w:p w14:paraId="66BCB4A6"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417" w:type="dxa"/>
            <w:tcBorders>
              <w:top w:val="nil"/>
              <w:left w:val="nil"/>
              <w:bottom w:val="single" w:sz="4" w:space="0" w:color="auto"/>
              <w:right w:val="single" w:sz="4" w:space="0" w:color="auto"/>
            </w:tcBorders>
            <w:shd w:val="clear" w:color="auto" w:fill="auto"/>
            <w:vAlign w:val="center"/>
          </w:tcPr>
          <w:p w14:paraId="706B2363"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843" w:type="dxa"/>
            <w:tcBorders>
              <w:top w:val="nil"/>
              <w:left w:val="nil"/>
              <w:bottom w:val="single" w:sz="4" w:space="0" w:color="auto"/>
              <w:right w:val="single" w:sz="4" w:space="0" w:color="auto"/>
            </w:tcBorders>
            <w:shd w:val="clear" w:color="auto" w:fill="auto"/>
            <w:vAlign w:val="center"/>
          </w:tcPr>
          <w:p w14:paraId="59397A0F"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850" w:type="dxa"/>
            <w:tcBorders>
              <w:top w:val="nil"/>
              <w:left w:val="nil"/>
              <w:bottom w:val="single" w:sz="4" w:space="0" w:color="auto"/>
              <w:right w:val="single" w:sz="4" w:space="0" w:color="auto"/>
            </w:tcBorders>
            <w:shd w:val="clear" w:color="auto" w:fill="auto"/>
            <w:vAlign w:val="center"/>
          </w:tcPr>
          <w:p w14:paraId="0D0C7D46" w14:textId="77777777" w:rsidR="00071541" w:rsidRPr="003D0BB9" w:rsidRDefault="00071541" w:rsidP="003E0AF9">
            <w:pPr>
              <w:spacing w:after="0" w:line="240" w:lineRule="auto"/>
              <w:rPr>
                <w:rFonts w:ascii="Times New Roman" w:eastAsia="Times New Roman" w:hAnsi="Times New Roman" w:cs="Times New Roman"/>
                <w:lang w:eastAsia="ru-RU"/>
              </w:rPr>
            </w:pPr>
          </w:p>
        </w:tc>
        <w:tc>
          <w:tcPr>
            <w:tcW w:w="1218" w:type="dxa"/>
            <w:tcBorders>
              <w:top w:val="nil"/>
              <w:left w:val="nil"/>
              <w:bottom w:val="single" w:sz="4" w:space="0" w:color="auto"/>
              <w:right w:val="single" w:sz="4" w:space="0" w:color="auto"/>
            </w:tcBorders>
            <w:shd w:val="clear" w:color="auto" w:fill="auto"/>
            <w:vAlign w:val="center"/>
          </w:tcPr>
          <w:p w14:paraId="332EA884" w14:textId="77777777" w:rsidR="00071541" w:rsidRPr="003D0BB9" w:rsidRDefault="00071541" w:rsidP="003E0AF9">
            <w:pPr>
              <w:spacing w:after="0" w:line="240" w:lineRule="auto"/>
              <w:rPr>
                <w:rFonts w:ascii="Times New Roman" w:eastAsia="Times New Roman" w:hAnsi="Times New Roman" w:cs="Times New Roman"/>
                <w:lang w:eastAsia="ru-RU"/>
              </w:rPr>
            </w:pPr>
          </w:p>
        </w:tc>
      </w:tr>
    </w:tbl>
    <w:p w14:paraId="331A7984" w14:textId="77777777" w:rsidR="00961CE4" w:rsidRPr="003D0BB9" w:rsidRDefault="00961CE4" w:rsidP="00961CE4">
      <w:pPr>
        <w:spacing w:after="0" w:line="240" w:lineRule="auto"/>
        <w:rPr>
          <w:rFonts w:ascii="Times New Roman" w:eastAsia="Calibri" w:hAnsi="Times New Roman" w:cs="Times New Roman"/>
          <w:b/>
        </w:rPr>
      </w:pPr>
    </w:p>
    <w:p w14:paraId="220755B7" w14:textId="77777777" w:rsidR="00961CE4" w:rsidRPr="003D0BB9" w:rsidRDefault="00961CE4" w:rsidP="00961CE4">
      <w:pPr>
        <w:spacing w:after="0" w:line="240" w:lineRule="auto"/>
        <w:ind w:left="360"/>
        <w:rPr>
          <w:rFonts w:ascii="Times New Roman" w:eastAsia="Calibri" w:hAnsi="Times New Roman" w:cs="Times New Roman"/>
          <w:b/>
        </w:rPr>
        <w:sectPr w:rsidR="00961CE4" w:rsidRPr="003D0BB9" w:rsidSect="003E0AF9">
          <w:pgSz w:w="16838" w:h="11906" w:orient="landscape"/>
          <w:pgMar w:top="720" w:right="720" w:bottom="720" w:left="720" w:header="709" w:footer="709" w:gutter="0"/>
          <w:cols w:space="720"/>
          <w:docGrid w:linePitch="299"/>
        </w:sectPr>
      </w:pPr>
      <w:r w:rsidRPr="003D0BB9">
        <w:rPr>
          <w:rFonts w:ascii="Times New Roman" w:eastAsia="Calibri" w:hAnsi="Times New Roman" w:cs="Times New Roman"/>
          <w:i/>
        </w:rPr>
        <w:t xml:space="preserve">* </w:t>
      </w:r>
      <w:r w:rsidRPr="003D0BB9">
        <w:rPr>
          <w:rFonts w:ascii="Times New Roman" w:eastAsia="Times New Roman" w:hAnsi="Times New Roman" w:cs="Times New Roman"/>
          <w:i/>
          <w:lang w:eastAsia="ru-RU"/>
        </w:rPr>
        <w:t>При наличии объективной необходимости Стороны в рабочем порядке могут увеличить или сократить срок обновления</w:t>
      </w:r>
      <w:r w:rsidRPr="003D0BB9" w:rsidDel="00D7712D">
        <w:rPr>
          <w:rFonts w:ascii="Times New Roman" w:eastAsia="Calibri" w:hAnsi="Times New Roman" w:cs="Times New Roman"/>
          <w:i/>
        </w:rPr>
        <w:t xml:space="preserve"> </w:t>
      </w:r>
      <w:r w:rsidRPr="003D0BB9">
        <w:rPr>
          <w:rFonts w:ascii="Times New Roman" w:eastAsia="Calibri" w:hAnsi="Times New Roman" w:cs="Times New Roman"/>
          <w:i/>
        </w:rPr>
        <w:t>.</w:t>
      </w:r>
    </w:p>
    <w:p w14:paraId="0E70108B" w14:textId="77777777" w:rsidR="00961CE4" w:rsidRPr="003D0BB9" w:rsidRDefault="00961CE4" w:rsidP="00961CE4">
      <w:pPr>
        <w:keepNext/>
        <w:numPr>
          <w:ilvl w:val="1"/>
          <w:numId w:val="87"/>
        </w:numPr>
        <w:tabs>
          <w:tab w:val="left" w:pos="567"/>
        </w:tabs>
        <w:suppressAutoHyphens/>
        <w:spacing w:after="0" w:line="240" w:lineRule="auto"/>
        <w:jc w:val="both"/>
        <w:outlineLvl w:val="1"/>
        <w:rPr>
          <w:rFonts w:ascii="Times New Roman" w:eastAsia="Calibri" w:hAnsi="Times New Roman" w:cs="Times New Roman"/>
          <w:b/>
          <w:bCs/>
          <w:lang w:val="x-none" w:eastAsia="x-none"/>
        </w:rPr>
      </w:pPr>
      <w:bookmarkStart w:id="6" w:name="_Toc162367429"/>
      <w:r w:rsidRPr="003D0BB9">
        <w:rPr>
          <w:rFonts w:ascii="Times New Roman" w:eastAsia="Calibri" w:hAnsi="Times New Roman" w:cs="Times New Roman"/>
          <w:b/>
          <w:bCs/>
          <w:lang w:val="x-none" w:eastAsia="x-none"/>
        </w:rPr>
        <w:lastRenderedPageBreak/>
        <w:t>Составление регламентированной и нерегламентированной отчётности</w:t>
      </w:r>
      <w:bookmarkEnd w:id="6"/>
    </w:p>
    <w:tbl>
      <w:tblPr>
        <w:tblW w:w="0" w:type="auto"/>
        <w:tblInd w:w="-572" w:type="dxa"/>
        <w:tblLook w:val="04A0" w:firstRow="1" w:lastRow="0" w:firstColumn="1" w:lastColumn="0" w:noHBand="0" w:noVBand="1"/>
      </w:tblPr>
      <w:tblGrid>
        <w:gridCol w:w="1729"/>
        <w:gridCol w:w="1861"/>
        <w:gridCol w:w="1969"/>
        <w:gridCol w:w="1628"/>
        <w:gridCol w:w="1678"/>
        <w:gridCol w:w="1628"/>
        <w:gridCol w:w="1985"/>
        <w:gridCol w:w="2654"/>
      </w:tblGrid>
      <w:tr w:rsidR="009A5E41" w:rsidRPr="003D0BB9" w14:paraId="189BB8A0" w14:textId="77777777" w:rsidTr="003E0AF9">
        <w:trPr>
          <w:trHeight w:val="225"/>
          <w:tblHeader/>
        </w:trPr>
        <w:tc>
          <w:tcPr>
            <w:tcW w:w="1596" w:type="dxa"/>
            <w:vMerge w:val="restart"/>
            <w:tcBorders>
              <w:top w:val="single" w:sz="4" w:space="0" w:color="auto"/>
              <w:left w:val="single" w:sz="4" w:space="0" w:color="auto"/>
              <w:right w:val="single" w:sz="4" w:space="0" w:color="auto"/>
            </w:tcBorders>
            <w:shd w:val="clear" w:color="000000" w:fill="D9D9D9"/>
            <w:noWrap/>
            <w:vAlign w:val="center"/>
            <w:hideMark/>
          </w:tcPr>
          <w:p w14:paraId="26A64B3B"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bookmarkStart w:id="7" w:name="_Hlk216791127"/>
            <w:r w:rsidRPr="003D0BB9">
              <w:rPr>
                <w:rFonts w:ascii="Times New Roman" w:eastAsia="Times New Roman" w:hAnsi="Times New Roman" w:cs="Times New Roman"/>
                <w:b/>
                <w:bCs/>
                <w:lang w:eastAsia="ru-RU"/>
              </w:rPr>
              <w:t>Услуга</w:t>
            </w:r>
          </w:p>
        </w:tc>
        <w:tc>
          <w:tcPr>
            <w:tcW w:w="1716" w:type="dxa"/>
            <w:vMerge w:val="restart"/>
            <w:tcBorders>
              <w:top w:val="single" w:sz="4" w:space="0" w:color="auto"/>
              <w:left w:val="nil"/>
              <w:right w:val="single" w:sz="4" w:space="0" w:color="auto"/>
            </w:tcBorders>
            <w:shd w:val="clear" w:color="000000" w:fill="D9D9D9"/>
            <w:noWrap/>
            <w:vAlign w:val="center"/>
            <w:hideMark/>
          </w:tcPr>
          <w:p w14:paraId="54A0D021"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Область взаимодействия</w:t>
            </w:r>
          </w:p>
        </w:tc>
        <w:tc>
          <w:tcPr>
            <w:tcW w:w="2034" w:type="dxa"/>
            <w:vMerge w:val="restart"/>
            <w:tcBorders>
              <w:top w:val="single" w:sz="4" w:space="0" w:color="auto"/>
              <w:left w:val="nil"/>
              <w:right w:val="single" w:sz="4" w:space="0" w:color="auto"/>
            </w:tcBorders>
            <w:shd w:val="clear" w:color="000000" w:fill="D9D9D9"/>
            <w:noWrap/>
            <w:vAlign w:val="center"/>
            <w:hideMark/>
          </w:tcPr>
          <w:p w14:paraId="385D5695"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Наименование документа</w:t>
            </w:r>
          </w:p>
        </w:tc>
        <w:tc>
          <w:tcPr>
            <w:tcW w:w="3335"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FCF6EBD"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Составление/ представление</w:t>
            </w:r>
          </w:p>
        </w:tc>
        <w:tc>
          <w:tcPr>
            <w:tcW w:w="6451"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3D835FC"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Обработка</w:t>
            </w:r>
          </w:p>
        </w:tc>
      </w:tr>
      <w:tr w:rsidR="009A5E41" w:rsidRPr="003D0BB9" w14:paraId="090B236A" w14:textId="77777777" w:rsidTr="003E0AF9">
        <w:trPr>
          <w:trHeight w:val="225"/>
          <w:tblHeader/>
        </w:trPr>
        <w:tc>
          <w:tcPr>
            <w:tcW w:w="1596" w:type="dxa"/>
            <w:vMerge/>
            <w:tcBorders>
              <w:left w:val="single" w:sz="4" w:space="0" w:color="auto"/>
              <w:bottom w:val="single" w:sz="4" w:space="0" w:color="auto"/>
              <w:right w:val="single" w:sz="4" w:space="0" w:color="auto"/>
            </w:tcBorders>
            <w:shd w:val="clear" w:color="000000" w:fill="D9D9D9"/>
            <w:noWrap/>
            <w:vAlign w:val="center"/>
            <w:hideMark/>
          </w:tcPr>
          <w:p w14:paraId="29068ED2"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p>
        </w:tc>
        <w:tc>
          <w:tcPr>
            <w:tcW w:w="1716" w:type="dxa"/>
            <w:vMerge/>
            <w:tcBorders>
              <w:left w:val="nil"/>
              <w:bottom w:val="single" w:sz="4" w:space="0" w:color="auto"/>
              <w:right w:val="single" w:sz="4" w:space="0" w:color="auto"/>
            </w:tcBorders>
            <w:shd w:val="clear" w:color="000000" w:fill="D9D9D9"/>
            <w:noWrap/>
            <w:vAlign w:val="center"/>
            <w:hideMark/>
          </w:tcPr>
          <w:p w14:paraId="7BA1C6B5"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p>
        </w:tc>
        <w:tc>
          <w:tcPr>
            <w:tcW w:w="2034" w:type="dxa"/>
            <w:vMerge/>
            <w:tcBorders>
              <w:left w:val="nil"/>
              <w:bottom w:val="single" w:sz="4" w:space="0" w:color="auto"/>
              <w:right w:val="single" w:sz="4" w:space="0" w:color="auto"/>
            </w:tcBorders>
            <w:shd w:val="clear" w:color="000000" w:fill="D9D9D9"/>
            <w:noWrap/>
            <w:vAlign w:val="center"/>
            <w:hideMark/>
          </w:tcPr>
          <w:p w14:paraId="08510558"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p>
        </w:tc>
        <w:tc>
          <w:tcPr>
            <w:tcW w:w="1505" w:type="dxa"/>
            <w:tcBorders>
              <w:top w:val="nil"/>
              <w:left w:val="nil"/>
              <w:bottom w:val="single" w:sz="4" w:space="0" w:color="auto"/>
              <w:right w:val="single" w:sz="4" w:space="0" w:color="auto"/>
            </w:tcBorders>
            <w:shd w:val="clear" w:color="000000" w:fill="D9D9D9"/>
            <w:noWrap/>
            <w:vAlign w:val="center"/>
            <w:hideMark/>
          </w:tcPr>
          <w:p w14:paraId="2746B08D"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Ответственный</w:t>
            </w:r>
          </w:p>
        </w:tc>
        <w:tc>
          <w:tcPr>
            <w:tcW w:w="1830" w:type="dxa"/>
            <w:tcBorders>
              <w:top w:val="nil"/>
              <w:left w:val="nil"/>
              <w:bottom w:val="single" w:sz="4" w:space="0" w:color="auto"/>
              <w:right w:val="single" w:sz="4" w:space="0" w:color="auto"/>
            </w:tcBorders>
            <w:shd w:val="clear" w:color="000000" w:fill="D9D9D9"/>
            <w:noWrap/>
            <w:vAlign w:val="center"/>
            <w:hideMark/>
          </w:tcPr>
          <w:p w14:paraId="5DEFD1CF"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w:t>
            </w:r>
          </w:p>
        </w:tc>
        <w:tc>
          <w:tcPr>
            <w:tcW w:w="1537" w:type="dxa"/>
            <w:tcBorders>
              <w:top w:val="nil"/>
              <w:left w:val="nil"/>
              <w:bottom w:val="single" w:sz="4" w:space="0" w:color="auto"/>
              <w:right w:val="single" w:sz="4" w:space="0" w:color="auto"/>
            </w:tcBorders>
            <w:shd w:val="clear" w:color="000000" w:fill="D9D9D9"/>
            <w:noWrap/>
            <w:vAlign w:val="center"/>
            <w:hideMark/>
          </w:tcPr>
          <w:p w14:paraId="5450E211"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Ответственный</w:t>
            </w:r>
          </w:p>
        </w:tc>
        <w:tc>
          <w:tcPr>
            <w:tcW w:w="1973" w:type="dxa"/>
            <w:tcBorders>
              <w:top w:val="nil"/>
              <w:left w:val="nil"/>
              <w:bottom w:val="single" w:sz="4" w:space="0" w:color="auto"/>
              <w:right w:val="single" w:sz="4" w:space="0" w:color="auto"/>
            </w:tcBorders>
            <w:shd w:val="clear" w:color="000000" w:fill="D9D9D9"/>
            <w:noWrap/>
            <w:vAlign w:val="center"/>
            <w:hideMark/>
          </w:tcPr>
          <w:p w14:paraId="3DFD8749"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w:t>
            </w:r>
          </w:p>
        </w:tc>
        <w:tc>
          <w:tcPr>
            <w:tcW w:w="2941" w:type="dxa"/>
            <w:tcBorders>
              <w:top w:val="nil"/>
              <w:left w:val="nil"/>
              <w:bottom w:val="single" w:sz="4" w:space="0" w:color="auto"/>
              <w:right w:val="single" w:sz="4" w:space="0" w:color="auto"/>
            </w:tcBorders>
            <w:shd w:val="clear" w:color="000000" w:fill="D9D9D9"/>
            <w:noWrap/>
            <w:vAlign w:val="center"/>
            <w:hideMark/>
          </w:tcPr>
          <w:p w14:paraId="423BBE95" w14:textId="77777777" w:rsidR="009A5E41" w:rsidRPr="003D0BB9" w:rsidRDefault="009A5E41"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Результат</w:t>
            </w:r>
          </w:p>
        </w:tc>
      </w:tr>
      <w:tr w:rsidR="009A5E41" w:rsidRPr="003D0BB9" w14:paraId="0081ECF2" w14:textId="77777777" w:rsidTr="008A6264">
        <w:trPr>
          <w:trHeight w:val="3124"/>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0B5A3F5A"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выполнение операций закрытия отчётного периода (в т.ч. формирование резервов, предусмотренных учётной политикой)</w:t>
            </w:r>
          </w:p>
        </w:tc>
        <w:tc>
          <w:tcPr>
            <w:tcW w:w="1716" w:type="dxa"/>
            <w:tcBorders>
              <w:top w:val="nil"/>
              <w:left w:val="nil"/>
              <w:bottom w:val="single" w:sz="4" w:space="0" w:color="auto"/>
              <w:right w:val="single" w:sz="4" w:space="0" w:color="auto"/>
            </w:tcBorders>
            <w:shd w:val="clear" w:color="auto" w:fill="auto"/>
            <w:vAlign w:val="center"/>
            <w:hideMark/>
          </w:tcPr>
          <w:p w14:paraId="203D08C2"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закрытие отчётного периода</w:t>
            </w:r>
          </w:p>
        </w:tc>
        <w:tc>
          <w:tcPr>
            <w:tcW w:w="2034" w:type="dxa"/>
            <w:tcBorders>
              <w:top w:val="nil"/>
              <w:left w:val="nil"/>
              <w:bottom w:val="single" w:sz="4" w:space="0" w:color="auto"/>
              <w:right w:val="single" w:sz="4" w:space="0" w:color="auto"/>
            </w:tcBorders>
            <w:shd w:val="clear" w:color="auto" w:fill="auto"/>
            <w:vAlign w:val="center"/>
            <w:hideMark/>
          </w:tcPr>
          <w:p w14:paraId="6085C2A1"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первичные учётные документы;</w:t>
            </w:r>
            <w:r w:rsidRPr="003D0BB9">
              <w:rPr>
                <w:rFonts w:ascii="Times New Roman" w:eastAsia="Times New Roman" w:hAnsi="Times New Roman" w:cs="Times New Roman"/>
                <w:lang w:eastAsia="ru-RU"/>
              </w:rPr>
              <w:br/>
              <w:t>б) суждения менеджмента в части оценочных обязательств и оценочных значений;</w:t>
            </w:r>
            <w:r w:rsidRPr="003D0BB9">
              <w:rPr>
                <w:rFonts w:ascii="Times New Roman" w:eastAsia="Times New Roman" w:hAnsi="Times New Roman" w:cs="Times New Roman"/>
                <w:lang w:eastAsia="ru-RU"/>
              </w:rPr>
              <w:br/>
              <w:t>в) суждения менеджмента в части элементов амортизации, показателей для дисконтирования/ приращения и обесценения</w:t>
            </w:r>
          </w:p>
        </w:tc>
        <w:tc>
          <w:tcPr>
            <w:tcW w:w="1505" w:type="dxa"/>
            <w:tcBorders>
              <w:top w:val="nil"/>
              <w:left w:val="nil"/>
              <w:bottom w:val="single" w:sz="4" w:space="0" w:color="auto"/>
              <w:right w:val="single" w:sz="4" w:space="0" w:color="auto"/>
            </w:tcBorders>
            <w:shd w:val="clear" w:color="auto" w:fill="auto"/>
            <w:vAlign w:val="center"/>
            <w:hideMark/>
          </w:tcPr>
          <w:p w14:paraId="0688979F"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 (в части контроля полноты переданной информации за отчётный период)</w:t>
            </w:r>
          </w:p>
        </w:tc>
        <w:tc>
          <w:tcPr>
            <w:tcW w:w="1830" w:type="dxa"/>
            <w:tcBorders>
              <w:top w:val="nil"/>
              <w:left w:val="nil"/>
              <w:bottom w:val="single" w:sz="4" w:space="0" w:color="auto"/>
              <w:right w:val="single" w:sz="4" w:space="0" w:color="auto"/>
            </w:tcBorders>
            <w:shd w:val="clear" w:color="auto" w:fill="auto"/>
            <w:vAlign w:val="center"/>
            <w:hideMark/>
          </w:tcPr>
          <w:p w14:paraId="412D6F46"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2х рабочих дней до даты формирования отчётности</w:t>
            </w:r>
          </w:p>
        </w:tc>
        <w:tc>
          <w:tcPr>
            <w:tcW w:w="1537" w:type="dxa"/>
            <w:tcBorders>
              <w:top w:val="nil"/>
              <w:left w:val="nil"/>
              <w:bottom w:val="single" w:sz="4" w:space="0" w:color="auto"/>
              <w:right w:val="single" w:sz="4" w:space="0" w:color="auto"/>
            </w:tcBorders>
            <w:shd w:val="clear" w:color="auto" w:fill="auto"/>
            <w:vAlign w:val="center"/>
            <w:hideMark/>
          </w:tcPr>
          <w:p w14:paraId="0712B955"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973" w:type="dxa"/>
            <w:tcBorders>
              <w:top w:val="nil"/>
              <w:left w:val="nil"/>
              <w:bottom w:val="single" w:sz="4" w:space="0" w:color="auto"/>
              <w:right w:val="single" w:sz="4" w:space="0" w:color="auto"/>
            </w:tcBorders>
            <w:shd w:val="clear" w:color="auto" w:fill="auto"/>
            <w:vAlign w:val="center"/>
            <w:hideMark/>
          </w:tcPr>
          <w:p w14:paraId="745CB0BE"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2-х рабочих дней с момента предоставлении Заказчиком полной информации о фактах хозяйственной жизни отчетного периода</w:t>
            </w:r>
            <w:r w:rsidRPr="003D0BB9">
              <w:rPr>
                <w:rFonts w:ascii="Times New Roman" w:eastAsia="Times New Roman" w:hAnsi="Times New Roman" w:cs="Times New Roman"/>
                <w:i/>
                <w:lang w:eastAsia="ru-RU"/>
              </w:rPr>
              <w:t xml:space="preserve"> </w:t>
            </w:r>
          </w:p>
        </w:tc>
        <w:tc>
          <w:tcPr>
            <w:tcW w:w="2941" w:type="dxa"/>
            <w:tcBorders>
              <w:top w:val="nil"/>
              <w:left w:val="nil"/>
              <w:bottom w:val="single" w:sz="4" w:space="0" w:color="auto"/>
              <w:right w:val="single" w:sz="4" w:space="0" w:color="auto"/>
            </w:tcBorders>
            <w:shd w:val="clear" w:color="auto" w:fill="auto"/>
            <w:vAlign w:val="center"/>
            <w:hideMark/>
          </w:tcPr>
          <w:p w14:paraId="22F55213"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направление оборотно-сальдовых ведомостей по счетам 60.02 и 62.02 Заказчику;</w:t>
            </w:r>
          </w:p>
          <w:p w14:paraId="385A6FDB"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б) проверка полноты отражения операций в учётной системе в соответствии с предоставленными документами Заказчика и требованиями законодательства РФ в сфере бухгалтерского и налогового учёта;</w:t>
            </w:r>
            <w:r w:rsidRPr="003D0BB9">
              <w:rPr>
                <w:rFonts w:ascii="Times New Roman" w:eastAsia="Times New Roman" w:hAnsi="Times New Roman" w:cs="Times New Roman"/>
                <w:lang w:eastAsia="ru-RU"/>
              </w:rPr>
              <w:br/>
              <w:t>в) проведение в учётной системе регламентных операций по закрытию отчётного периода, в том числе выстраивание последовательностей, начисление амортизации, расходов будущих периодов, закрытия авансов, расчета налога на прибыль и т.д.</w:t>
            </w:r>
          </w:p>
        </w:tc>
      </w:tr>
      <w:tr w:rsidR="009A5E41" w:rsidRPr="003D0BB9" w14:paraId="3419CDCF" w14:textId="77777777" w:rsidTr="008A6264">
        <w:trPr>
          <w:trHeight w:val="1411"/>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136B9EDD"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формирование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22BA3870"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Этап 1. БУ. Формирование бухгалтерской отчётности по РСБУ</w:t>
            </w:r>
          </w:p>
        </w:tc>
        <w:tc>
          <w:tcPr>
            <w:tcW w:w="2034" w:type="dxa"/>
            <w:tcBorders>
              <w:top w:val="nil"/>
              <w:left w:val="nil"/>
              <w:bottom w:val="single" w:sz="4" w:space="0" w:color="auto"/>
              <w:right w:val="single" w:sz="4" w:space="0" w:color="auto"/>
            </w:tcBorders>
            <w:shd w:val="clear" w:color="auto" w:fill="auto"/>
            <w:vAlign w:val="center"/>
            <w:hideMark/>
          </w:tcPr>
          <w:p w14:paraId="5D13EFD9"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бухгалтерской отчётности по РСБУ</w:t>
            </w:r>
          </w:p>
        </w:tc>
        <w:tc>
          <w:tcPr>
            <w:tcW w:w="1505" w:type="dxa"/>
            <w:tcBorders>
              <w:top w:val="nil"/>
              <w:left w:val="nil"/>
              <w:bottom w:val="single" w:sz="4" w:space="0" w:color="auto"/>
              <w:right w:val="single" w:sz="4" w:space="0" w:color="auto"/>
            </w:tcBorders>
            <w:shd w:val="clear" w:color="auto" w:fill="auto"/>
            <w:vAlign w:val="center"/>
            <w:hideMark/>
          </w:tcPr>
          <w:p w14:paraId="60E54124"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830" w:type="dxa"/>
            <w:tcBorders>
              <w:top w:val="nil"/>
              <w:left w:val="nil"/>
              <w:bottom w:val="single" w:sz="4" w:space="0" w:color="auto"/>
              <w:right w:val="single" w:sz="4" w:space="0" w:color="auto"/>
            </w:tcBorders>
            <w:shd w:val="clear" w:color="auto" w:fill="auto"/>
            <w:vAlign w:val="center"/>
            <w:hideMark/>
          </w:tcPr>
          <w:p w14:paraId="5600FA69"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1 рабочего дня до даты сдачи (предоставления) бухгалтерской отчётности по РСБУ</w:t>
            </w:r>
          </w:p>
        </w:tc>
        <w:tc>
          <w:tcPr>
            <w:tcW w:w="1537" w:type="dxa"/>
            <w:tcBorders>
              <w:top w:val="nil"/>
              <w:left w:val="nil"/>
              <w:bottom w:val="single" w:sz="4" w:space="0" w:color="auto"/>
              <w:right w:val="single" w:sz="4" w:space="0" w:color="auto"/>
            </w:tcBorders>
            <w:shd w:val="clear" w:color="auto" w:fill="auto"/>
            <w:vAlign w:val="center"/>
            <w:hideMark/>
          </w:tcPr>
          <w:p w14:paraId="7E938367"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973" w:type="dxa"/>
            <w:tcBorders>
              <w:top w:val="nil"/>
              <w:left w:val="nil"/>
              <w:bottom w:val="single" w:sz="4" w:space="0" w:color="auto"/>
              <w:right w:val="single" w:sz="4" w:space="0" w:color="auto"/>
            </w:tcBorders>
            <w:shd w:val="clear" w:color="auto" w:fill="auto"/>
            <w:vAlign w:val="center"/>
            <w:hideMark/>
          </w:tcPr>
          <w:p w14:paraId="7C2510E2"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1го рабочего дня с момента получения проекта бухгалтерской отчётности по РСБУ</w:t>
            </w:r>
          </w:p>
        </w:tc>
        <w:tc>
          <w:tcPr>
            <w:tcW w:w="2941" w:type="dxa"/>
            <w:tcBorders>
              <w:top w:val="nil"/>
              <w:left w:val="nil"/>
              <w:bottom w:val="single" w:sz="4" w:space="0" w:color="auto"/>
              <w:right w:val="single" w:sz="4" w:space="0" w:color="auto"/>
            </w:tcBorders>
            <w:shd w:val="clear" w:color="auto" w:fill="auto"/>
            <w:vAlign w:val="center"/>
            <w:hideMark/>
          </w:tcPr>
          <w:p w14:paraId="3505A1B8"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согласование проекта бухгалтерской отчётности</w:t>
            </w:r>
            <w:r w:rsidRPr="003D0BB9">
              <w:rPr>
                <w:rFonts w:ascii="Times New Roman" w:eastAsia="Times New Roman" w:hAnsi="Times New Roman" w:cs="Times New Roman"/>
                <w:lang w:eastAsia="ru-RU"/>
              </w:rPr>
              <w:br/>
              <w:t>б) несогласование проекта бухгалтерской отчётности (направление комментариев/замечаний) (Этап 2. БУ)</w:t>
            </w:r>
          </w:p>
        </w:tc>
      </w:tr>
      <w:tr w:rsidR="009A5E41" w:rsidRPr="003D0BB9" w14:paraId="2AE53659" w14:textId="77777777" w:rsidTr="008A6264">
        <w:trPr>
          <w:trHeight w:val="2111"/>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5CF9605B"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формирование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65F25AF3"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Этап 2. БУ. Формирование бухгалтерской отчётности по РСБУ</w:t>
            </w:r>
          </w:p>
        </w:tc>
        <w:tc>
          <w:tcPr>
            <w:tcW w:w="2034" w:type="dxa"/>
            <w:tcBorders>
              <w:top w:val="nil"/>
              <w:left w:val="nil"/>
              <w:bottom w:val="single" w:sz="4" w:space="0" w:color="auto"/>
              <w:right w:val="single" w:sz="4" w:space="0" w:color="auto"/>
            </w:tcBorders>
            <w:shd w:val="clear" w:color="auto" w:fill="auto"/>
            <w:vAlign w:val="center"/>
            <w:hideMark/>
          </w:tcPr>
          <w:p w14:paraId="1D97F897"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скорректированный проект (исправленный) проект бухгалтерской отчётности по РСБУ в случае наличия несогласования ранее предоставленного проекта бухгалтерской отчётности по РСБУ</w:t>
            </w:r>
          </w:p>
        </w:tc>
        <w:tc>
          <w:tcPr>
            <w:tcW w:w="1505" w:type="dxa"/>
            <w:tcBorders>
              <w:top w:val="nil"/>
              <w:left w:val="nil"/>
              <w:bottom w:val="single" w:sz="4" w:space="0" w:color="auto"/>
              <w:right w:val="single" w:sz="4" w:space="0" w:color="auto"/>
            </w:tcBorders>
            <w:shd w:val="clear" w:color="auto" w:fill="auto"/>
            <w:vAlign w:val="center"/>
            <w:hideMark/>
          </w:tcPr>
          <w:p w14:paraId="6A288A4D"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830" w:type="dxa"/>
            <w:tcBorders>
              <w:top w:val="nil"/>
              <w:left w:val="nil"/>
              <w:bottom w:val="single" w:sz="4" w:space="0" w:color="auto"/>
              <w:right w:val="single" w:sz="4" w:space="0" w:color="auto"/>
            </w:tcBorders>
            <w:shd w:val="clear" w:color="auto" w:fill="auto"/>
            <w:vAlign w:val="center"/>
            <w:hideMark/>
          </w:tcPr>
          <w:p w14:paraId="304E96D2"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4-х рабочих часов с момента получения от Заказчика несогласования ранее направленного проекта бухгалтерской отчётности по РСБУ, если иное не согласовано Сторонами в рабочем порядке</w:t>
            </w:r>
          </w:p>
        </w:tc>
        <w:tc>
          <w:tcPr>
            <w:tcW w:w="1537" w:type="dxa"/>
            <w:tcBorders>
              <w:top w:val="nil"/>
              <w:left w:val="nil"/>
              <w:bottom w:val="single" w:sz="4" w:space="0" w:color="auto"/>
              <w:right w:val="single" w:sz="4" w:space="0" w:color="auto"/>
            </w:tcBorders>
            <w:shd w:val="clear" w:color="auto" w:fill="auto"/>
            <w:vAlign w:val="center"/>
            <w:hideMark/>
          </w:tcPr>
          <w:p w14:paraId="51FCD0E0"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973" w:type="dxa"/>
            <w:tcBorders>
              <w:top w:val="nil"/>
              <w:left w:val="nil"/>
              <w:bottom w:val="single" w:sz="4" w:space="0" w:color="auto"/>
              <w:right w:val="single" w:sz="4" w:space="0" w:color="auto"/>
            </w:tcBorders>
            <w:shd w:val="clear" w:color="auto" w:fill="auto"/>
            <w:vAlign w:val="center"/>
            <w:hideMark/>
          </w:tcPr>
          <w:p w14:paraId="6AE6125D"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4-х рабочих часов с момента получения от Исполнителя скорректированного проекта бухгалтерской отчётности по РСБУ</w:t>
            </w:r>
          </w:p>
        </w:tc>
        <w:tc>
          <w:tcPr>
            <w:tcW w:w="2941" w:type="dxa"/>
            <w:tcBorders>
              <w:top w:val="nil"/>
              <w:left w:val="nil"/>
              <w:bottom w:val="single" w:sz="4" w:space="0" w:color="auto"/>
              <w:right w:val="single" w:sz="4" w:space="0" w:color="auto"/>
            </w:tcBorders>
            <w:shd w:val="clear" w:color="auto" w:fill="auto"/>
            <w:vAlign w:val="center"/>
            <w:hideMark/>
          </w:tcPr>
          <w:p w14:paraId="175B76B2"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согласование проекта бухгалтерской отчётности по РСБУ</w:t>
            </w:r>
            <w:r w:rsidRPr="003D0BB9">
              <w:rPr>
                <w:rFonts w:ascii="Times New Roman" w:eastAsia="Times New Roman" w:hAnsi="Times New Roman" w:cs="Times New Roman"/>
                <w:lang w:eastAsia="ru-RU"/>
              </w:rPr>
              <w:br/>
              <w:t>б) несогласование проекта бухгалтерской отчётности по РСБУ (направление комментариев/замечаний) (Этап 2. БУ)</w:t>
            </w:r>
          </w:p>
        </w:tc>
      </w:tr>
      <w:tr w:rsidR="009A5E41" w:rsidRPr="003D0BB9" w14:paraId="7633FAE2" w14:textId="77777777" w:rsidTr="008A6264">
        <w:trPr>
          <w:trHeight w:val="3103"/>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3662CA33"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формирование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06F3E684"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Этап 1. НУ. Формирование налоговой, в том числе уточненной отчётности. Проверка ее предусмотренными средствами информационной системы, в которой формируется отчётность</w:t>
            </w:r>
          </w:p>
        </w:tc>
        <w:tc>
          <w:tcPr>
            <w:tcW w:w="2034" w:type="dxa"/>
            <w:tcBorders>
              <w:top w:val="nil"/>
              <w:left w:val="nil"/>
              <w:bottom w:val="single" w:sz="4" w:space="0" w:color="auto"/>
              <w:right w:val="single" w:sz="4" w:space="0" w:color="auto"/>
            </w:tcBorders>
            <w:shd w:val="clear" w:color="auto" w:fill="auto"/>
            <w:vAlign w:val="center"/>
            <w:hideMark/>
          </w:tcPr>
          <w:p w14:paraId="55DEFD37"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налоговой, в том числе уточненной отчётности</w:t>
            </w:r>
          </w:p>
        </w:tc>
        <w:tc>
          <w:tcPr>
            <w:tcW w:w="1505" w:type="dxa"/>
            <w:tcBorders>
              <w:top w:val="nil"/>
              <w:left w:val="nil"/>
              <w:bottom w:val="single" w:sz="4" w:space="0" w:color="auto"/>
              <w:right w:val="single" w:sz="4" w:space="0" w:color="auto"/>
            </w:tcBorders>
            <w:shd w:val="clear" w:color="auto" w:fill="auto"/>
            <w:vAlign w:val="center"/>
            <w:hideMark/>
          </w:tcPr>
          <w:p w14:paraId="66A507B6"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830" w:type="dxa"/>
            <w:tcBorders>
              <w:top w:val="nil"/>
              <w:left w:val="nil"/>
              <w:bottom w:val="single" w:sz="4" w:space="0" w:color="auto"/>
              <w:right w:val="single" w:sz="4" w:space="0" w:color="auto"/>
            </w:tcBorders>
            <w:shd w:val="clear" w:color="auto" w:fill="auto"/>
            <w:vAlign w:val="center"/>
            <w:hideMark/>
          </w:tcPr>
          <w:p w14:paraId="6425BE10"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1го рабочего дня до даты сдачи налоговой, в том числе уточненной (при наличии всех документов от Заказчика)</w:t>
            </w:r>
          </w:p>
        </w:tc>
        <w:tc>
          <w:tcPr>
            <w:tcW w:w="1537" w:type="dxa"/>
            <w:tcBorders>
              <w:top w:val="nil"/>
              <w:left w:val="nil"/>
              <w:bottom w:val="single" w:sz="4" w:space="0" w:color="auto"/>
              <w:right w:val="single" w:sz="4" w:space="0" w:color="auto"/>
            </w:tcBorders>
            <w:shd w:val="clear" w:color="auto" w:fill="auto"/>
            <w:vAlign w:val="center"/>
            <w:hideMark/>
          </w:tcPr>
          <w:p w14:paraId="16F949B3"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973" w:type="dxa"/>
            <w:tcBorders>
              <w:top w:val="nil"/>
              <w:left w:val="nil"/>
              <w:bottom w:val="single" w:sz="4" w:space="0" w:color="auto"/>
              <w:right w:val="single" w:sz="4" w:space="0" w:color="auto"/>
            </w:tcBorders>
            <w:shd w:val="clear" w:color="auto" w:fill="auto"/>
            <w:vAlign w:val="center"/>
            <w:hideMark/>
          </w:tcPr>
          <w:p w14:paraId="748D225A"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1-го рабочего дня с момента направления проекта налоговой, в том числе уточнённой отчётности. В случае, если указанный выше срок не позволяет предоставить налоговую отчётность в </w:t>
            </w:r>
            <w:r w:rsidRPr="003D0BB9">
              <w:rPr>
                <w:rFonts w:ascii="Times New Roman" w:eastAsia="Times New Roman" w:hAnsi="Times New Roman" w:cs="Times New Roman"/>
                <w:lang w:eastAsia="ru-RU"/>
              </w:rPr>
              <w:lastRenderedPageBreak/>
              <w:t>регламентированные сроки, срок подлежит сокращению таким образом, чтобы налоговая отчётность была своевременно предоставлена в налоговые органы</w:t>
            </w:r>
          </w:p>
        </w:tc>
        <w:tc>
          <w:tcPr>
            <w:tcW w:w="2941" w:type="dxa"/>
            <w:tcBorders>
              <w:top w:val="nil"/>
              <w:left w:val="nil"/>
              <w:bottom w:val="single" w:sz="4" w:space="0" w:color="auto"/>
              <w:right w:val="single" w:sz="4" w:space="0" w:color="auto"/>
            </w:tcBorders>
            <w:shd w:val="clear" w:color="auto" w:fill="auto"/>
            <w:vAlign w:val="center"/>
            <w:hideMark/>
          </w:tcPr>
          <w:p w14:paraId="656BDE17"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а) согласование проекта налоговой, в том числе уточненной отчётности с приложением протокола проверки ТКС (результатов иных контролей);</w:t>
            </w:r>
            <w:r w:rsidRPr="003D0BB9">
              <w:rPr>
                <w:rFonts w:ascii="Times New Roman" w:eastAsia="Times New Roman" w:hAnsi="Times New Roman" w:cs="Times New Roman"/>
                <w:lang w:eastAsia="ru-RU"/>
              </w:rPr>
              <w:br/>
              <w:t xml:space="preserve">б) несогласование проекта налоговой, в том числе уточненной отчётности с приложением протокола проверки ТКС и </w:t>
            </w:r>
            <w:r w:rsidRPr="003D0BB9">
              <w:rPr>
                <w:rFonts w:ascii="Times New Roman" w:eastAsia="Times New Roman" w:hAnsi="Times New Roman" w:cs="Times New Roman"/>
                <w:lang w:eastAsia="ru-RU"/>
              </w:rPr>
              <w:lastRenderedPageBreak/>
              <w:t>замечаний (начало этапа 2. НУ)</w:t>
            </w:r>
          </w:p>
        </w:tc>
      </w:tr>
      <w:tr w:rsidR="009A5E41" w:rsidRPr="003D0BB9" w14:paraId="42A74815" w14:textId="77777777" w:rsidTr="008A6264">
        <w:trPr>
          <w:trHeight w:val="2267"/>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432CAAD6"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формирование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23A29B9A"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Этап 2. НУ. Корректировка (исправление) проекта налоговой, в том числе уточненной отчётности в случае получения от Заказчика протокола проверки ТКС с ошибками, иных замечаний</w:t>
            </w:r>
          </w:p>
        </w:tc>
        <w:tc>
          <w:tcPr>
            <w:tcW w:w="2034" w:type="dxa"/>
            <w:tcBorders>
              <w:top w:val="nil"/>
              <w:left w:val="nil"/>
              <w:bottom w:val="single" w:sz="4" w:space="0" w:color="auto"/>
              <w:right w:val="single" w:sz="4" w:space="0" w:color="auto"/>
            </w:tcBorders>
            <w:shd w:val="clear" w:color="auto" w:fill="auto"/>
            <w:vAlign w:val="center"/>
            <w:hideMark/>
          </w:tcPr>
          <w:p w14:paraId="30381DD7"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скорректированный (исправленный) проект налоговой, в том числе уточнённой отчётности</w:t>
            </w:r>
          </w:p>
        </w:tc>
        <w:tc>
          <w:tcPr>
            <w:tcW w:w="1505" w:type="dxa"/>
            <w:tcBorders>
              <w:top w:val="nil"/>
              <w:left w:val="nil"/>
              <w:bottom w:val="single" w:sz="4" w:space="0" w:color="auto"/>
              <w:right w:val="single" w:sz="4" w:space="0" w:color="auto"/>
            </w:tcBorders>
            <w:shd w:val="clear" w:color="auto" w:fill="auto"/>
            <w:vAlign w:val="center"/>
            <w:hideMark/>
          </w:tcPr>
          <w:p w14:paraId="73DD921A"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830" w:type="dxa"/>
            <w:tcBorders>
              <w:top w:val="nil"/>
              <w:left w:val="nil"/>
              <w:bottom w:val="single" w:sz="4" w:space="0" w:color="auto"/>
              <w:right w:val="single" w:sz="4" w:space="0" w:color="auto"/>
            </w:tcBorders>
            <w:shd w:val="clear" w:color="auto" w:fill="auto"/>
            <w:vAlign w:val="center"/>
            <w:hideMark/>
          </w:tcPr>
          <w:p w14:paraId="163AD6D9"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4-х рабочих часов с момента получение от Заказчика протокола проверки ТКС с ошибками, иные замечания. В случае объективной необходимости продления срока, срок продлевается по согласованию сторон в </w:t>
            </w:r>
            <w:r w:rsidRPr="003D0BB9">
              <w:rPr>
                <w:rFonts w:ascii="Times New Roman" w:eastAsia="Times New Roman" w:hAnsi="Times New Roman" w:cs="Times New Roman"/>
                <w:lang w:eastAsia="ru-RU"/>
              </w:rPr>
              <w:lastRenderedPageBreak/>
              <w:t>рабочем порядке.</w:t>
            </w:r>
          </w:p>
        </w:tc>
        <w:tc>
          <w:tcPr>
            <w:tcW w:w="1537" w:type="dxa"/>
            <w:tcBorders>
              <w:top w:val="nil"/>
              <w:left w:val="nil"/>
              <w:bottom w:val="single" w:sz="4" w:space="0" w:color="auto"/>
              <w:right w:val="single" w:sz="4" w:space="0" w:color="auto"/>
            </w:tcBorders>
            <w:shd w:val="clear" w:color="auto" w:fill="auto"/>
            <w:vAlign w:val="center"/>
            <w:hideMark/>
          </w:tcPr>
          <w:p w14:paraId="6A510FC8"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Заказчик</w:t>
            </w:r>
          </w:p>
        </w:tc>
        <w:tc>
          <w:tcPr>
            <w:tcW w:w="1973" w:type="dxa"/>
            <w:tcBorders>
              <w:top w:val="nil"/>
              <w:left w:val="nil"/>
              <w:bottom w:val="single" w:sz="4" w:space="0" w:color="auto"/>
              <w:right w:val="single" w:sz="4" w:space="0" w:color="auto"/>
            </w:tcBorders>
            <w:shd w:val="clear" w:color="auto" w:fill="auto"/>
            <w:vAlign w:val="center"/>
            <w:hideMark/>
          </w:tcPr>
          <w:p w14:paraId="42D75A67"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4-х рабочих часов с момента получение от Заказчика скорректированного (исправленного) проекта налоговой, в том числе уточненной отчётности</w:t>
            </w:r>
          </w:p>
        </w:tc>
        <w:tc>
          <w:tcPr>
            <w:tcW w:w="2941" w:type="dxa"/>
            <w:tcBorders>
              <w:top w:val="nil"/>
              <w:left w:val="nil"/>
              <w:bottom w:val="single" w:sz="4" w:space="0" w:color="auto"/>
              <w:right w:val="single" w:sz="4" w:space="0" w:color="auto"/>
            </w:tcBorders>
            <w:shd w:val="clear" w:color="auto" w:fill="auto"/>
            <w:vAlign w:val="center"/>
            <w:hideMark/>
          </w:tcPr>
          <w:p w14:paraId="5AB3E6BA"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согласование проекта налоговой, в том числе уточненной отчётности с приложением протокола проверки ТКС (результатов иных контролей);</w:t>
            </w:r>
            <w:r w:rsidRPr="003D0BB9">
              <w:rPr>
                <w:rFonts w:ascii="Times New Roman" w:eastAsia="Times New Roman" w:hAnsi="Times New Roman" w:cs="Times New Roman"/>
                <w:lang w:eastAsia="ru-RU"/>
              </w:rPr>
              <w:br/>
              <w:t>б) несогласование проекта налоговой, в том числе уточненной отчётности с приложением протокола проверки ТКС и замечаний (начало этапа 2. НУ)</w:t>
            </w:r>
          </w:p>
        </w:tc>
      </w:tr>
      <w:tr w:rsidR="009A5E41" w:rsidRPr="003D0BB9" w14:paraId="502FBB39" w14:textId="77777777" w:rsidTr="008A6264">
        <w:trPr>
          <w:trHeight w:val="1800"/>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268537A8"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формирование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5FB4DC54"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Этап 1. Стат. Формирование статистической отчётности</w:t>
            </w:r>
          </w:p>
        </w:tc>
        <w:tc>
          <w:tcPr>
            <w:tcW w:w="2034" w:type="dxa"/>
            <w:tcBorders>
              <w:top w:val="nil"/>
              <w:left w:val="nil"/>
              <w:bottom w:val="single" w:sz="4" w:space="0" w:color="auto"/>
              <w:right w:val="single" w:sz="4" w:space="0" w:color="auto"/>
            </w:tcBorders>
            <w:shd w:val="clear" w:color="auto" w:fill="auto"/>
            <w:vAlign w:val="center"/>
            <w:hideMark/>
          </w:tcPr>
          <w:p w14:paraId="38757A7A"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статистической отчётности</w:t>
            </w:r>
          </w:p>
        </w:tc>
        <w:tc>
          <w:tcPr>
            <w:tcW w:w="1505" w:type="dxa"/>
            <w:tcBorders>
              <w:top w:val="nil"/>
              <w:left w:val="nil"/>
              <w:bottom w:val="single" w:sz="4" w:space="0" w:color="auto"/>
              <w:right w:val="single" w:sz="4" w:space="0" w:color="auto"/>
            </w:tcBorders>
            <w:shd w:val="clear" w:color="auto" w:fill="auto"/>
            <w:vAlign w:val="center"/>
            <w:hideMark/>
          </w:tcPr>
          <w:p w14:paraId="0DE86CBF"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830" w:type="dxa"/>
            <w:tcBorders>
              <w:top w:val="nil"/>
              <w:left w:val="nil"/>
              <w:bottom w:val="single" w:sz="4" w:space="0" w:color="auto"/>
              <w:right w:val="single" w:sz="4" w:space="0" w:color="auto"/>
            </w:tcBorders>
            <w:shd w:val="clear" w:color="auto" w:fill="auto"/>
            <w:vAlign w:val="center"/>
            <w:hideMark/>
          </w:tcPr>
          <w:p w14:paraId="28A0875F"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3-х рабочих дней до даты сдачи (предоставления) статистической отчётности</w:t>
            </w:r>
          </w:p>
        </w:tc>
        <w:tc>
          <w:tcPr>
            <w:tcW w:w="1537" w:type="dxa"/>
            <w:tcBorders>
              <w:top w:val="nil"/>
              <w:left w:val="nil"/>
              <w:bottom w:val="single" w:sz="4" w:space="0" w:color="auto"/>
              <w:right w:val="single" w:sz="4" w:space="0" w:color="auto"/>
            </w:tcBorders>
            <w:shd w:val="clear" w:color="auto" w:fill="auto"/>
            <w:vAlign w:val="center"/>
            <w:hideMark/>
          </w:tcPr>
          <w:p w14:paraId="317612E4"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973" w:type="dxa"/>
            <w:tcBorders>
              <w:top w:val="nil"/>
              <w:left w:val="nil"/>
              <w:bottom w:val="single" w:sz="4" w:space="0" w:color="auto"/>
              <w:right w:val="single" w:sz="4" w:space="0" w:color="auto"/>
            </w:tcBorders>
            <w:shd w:val="clear" w:color="auto" w:fill="auto"/>
            <w:vAlign w:val="center"/>
            <w:hideMark/>
          </w:tcPr>
          <w:p w14:paraId="19BF8454"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1-го рабочего дня с момента получения проекта статистической отчётности</w:t>
            </w:r>
          </w:p>
        </w:tc>
        <w:tc>
          <w:tcPr>
            <w:tcW w:w="2941" w:type="dxa"/>
            <w:tcBorders>
              <w:top w:val="nil"/>
              <w:left w:val="nil"/>
              <w:bottom w:val="single" w:sz="4" w:space="0" w:color="auto"/>
              <w:right w:val="single" w:sz="4" w:space="0" w:color="auto"/>
            </w:tcBorders>
            <w:shd w:val="clear" w:color="auto" w:fill="auto"/>
            <w:vAlign w:val="center"/>
            <w:hideMark/>
          </w:tcPr>
          <w:p w14:paraId="634459A3"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согласование проекта статистической отчётности</w:t>
            </w:r>
            <w:r w:rsidRPr="003D0BB9">
              <w:rPr>
                <w:rFonts w:ascii="Times New Roman" w:eastAsia="Times New Roman" w:hAnsi="Times New Roman" w:cs="Times New Roman"/>
                <w:lang w:eastAsia="ru-RU"/>
              </w:rPr>
              <w:br/>
              <w:t>б) несогласование проекта статистической отчётности (направление комментариев/замечаний) (Этап 2. Стат)</w:t>
            </w:r>
          </w:p>
        </w:tc>
      </w:tr>
      <w:tr w:rsidR="009A5E41" w:rsidRPr="003D0BB9" w14:paraId="3C4C1D48" w14:textId="77777777" w:rsidTr="008A6264">
        <w:trPr>
          <w:trHeight w:val="1827"/>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522E60F5"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формирование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584A7C61"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Этап 2. Стат. Формирование статистической отчётности</w:t>
            </w:r>
          </w:p>
        </w:tc>
        <w:tc>
          <w:tcPr>
            <w:tcW w:w="2034" w:type="dxa"/>
            <w:tcBorders>
              <w:top w:val="nil"/>
              <w:left w:val="nil"/>
              <w:bottom w:val="single" w:sz="4" w:space="0" w:color="auto"/>
              <w:right w:val="single" w:sz="4" w:space="0" w:color="auto"/>
            </w:tcBorders>
            <w:shd w:val="clear" w:color="auto" w:fill="auto"/>
            <w:vAlign w:val="center"/>
            <w:hideMark/>
          </w:tcPr>
          <w:p w14:paraId="3C928C3A"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скорректированный проект (исправленный) проект статистической в случае наличия несогласования ранее предоставленного проекта статистической отчётности</w:t>
            </w:r>
          </w:p>
        </w:tc>
        <w:tc>
          <w:tcPr>
            <w:tcW w:w="1505" w:type="dxa"/>
            <w:tcBorders>
              <w:top w:val="nil"/>
              <w:left w:val="nil"/>
              <w:bottom w:val="single" w:sz="4" w:space="0" w:color="auto"/>
              <w:right w:val="single" w:sz="4" w:space="0" w:color="auto"/>
            </w:tcBorders>
            <w:shd w:val="clear" w:color="auto" w:fill="auto"/>
            <w:vAlign w:val="center"/>
            <w:hideMark/>
          </w:tcPr>
          <w:p w14:paraId="5D1A51A1"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830" w:type="dxa"/>
            <w:tcBorders>
              <w:top w:val="nil"/>
              <w:left w:val="nil"/>
              <w:bottom w:val="single" w:sz="4" w:space="0" w:color="auto"/>
              <w:right w:val="single" w:sz="4" w:space="0" w:color="auto"/>
            </w:tcBorders>
            <w:shd w:val="clear" w:color="auto" w:fill="auto"/>
            <w:vAlign w:val="center"/>
            <w:hideMark/>
          </w:tcPr>
          <w:p w14:paraId="55BA6F0B"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не позднее 4-х рабочих часов с момента получения от Заказчика несогласования ранее направленного проекта статистической отчётности, если иное не согласовано Сторонами в </w:t>
            </w:r>
            <w:r w:rsidRPr="003D0BB9">
              <w:rPr>
                <w:rFonts w:ascii="Times New Roman" w:eastAsia="Times New Roman" w:hAnsi="Times New Roman" w:cs="Times New Roman"/>
                <w:lang w:eastAsia="ru-RU"/>
              </w:rPr>
              <w:lastRenderedPageBreak/>
              <w:t>рабочем порядке</w:t>
            </w:r>
          </w:p>
        </w:tc>
        <w:tc>
          <w:tcPr>
            <w:tcW w:w="1537" w:type="dxa"/>
            <w:tcBorders>
              <w:top w:val="nil"/>
              <w:left w:val="nil"/>
              <w:bottom w:val="single" w:sz="4" w:space="0" w:color="auto"/>
              <w:right w:val="single" w:sz="4" w:space="0" w:color="auto"/>
            </w:tcBorders>
            <w:shd w:val="clear" w:color="auto" w:fill="auto"/>
            <w:vAlign w:val="center"/>
            <w:hideMark/>
          </w:tcPr>
          <w:p w14:paraId="6C42E5DD"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Заказчик</w:t>
            </w:r>
          </w:p>
        </w:tc>
        <w:tc>
          <w:tcPr>
            <w:tcW w:w="1973" w:type="dxa"/>
            <w:tcBorders>
              <w:top w:val="nil"/>
              <w:left w:val="nil"/>
              <w:bottom w:val="single" w:sz="4" w:space="0" w:color="auto"/>
              <w:right w:val="single" w:sz="4" w:space="0" w:color="auto"/>
            </w:tcBorders>
            <w:shd w:val="clear" w:color="auto" w:fill="auto"/>
            <w:vAlign w:val="center"/>
            <w:hideMark/>
          </w:tcPr>
          <w:p w14:paraId="5D794C90"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4-х рабочих часов с момента получения от Исполнителя скорректированного проекта статистической отчётности</w:t>
            </w:r>
          </w:p>
        </w:tc>
        <w:tc>
          <w:tcPr>
            <w:tcW w:w="2941" w:type="dxa"/>
            <w:tcBorders>
              <w:top w:val="nil"/>
              <w:left w:val="nil"/>
              <w:bottom w:val="single" w:sz="4" w:space="0" w:color="auto"/>
              <w:right w:val="single" w:sz="4" w:space="0" w:color="auto"/>
            </w:tcBorders>
            <w:shd w:val="clear" w:color="auto" w:fill="auto"/>
            <w:vAlign w:val="center"/>
            <w:hideMark/>
          </w:tcPr>
          <w:p w14:paraId="117B2521"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согласование проекта статистической отчётности</w:t>
            </w:r>
            <w:r w:rsidRPr="003D0BB9">
              <w:rPr>
                <w:rFonts w:ascii="Times New Roman" w:eastAsia="Times New Roman" w:hAnsi="Times New Roman" w:cs="Times New Roman"/>
                <w:lang w:eastAsia="ru-RU"/>
              </w:rPr>
              <w:br/>
              <w:t>б) несогласование проекта статистической отчётности (направление комментариев/замечаний) (Этап 2. Стат)</w:t>
            </w:r>
          </w:p>
        </w:tc>
      </w:tr>
      <w:tr w:rsidR="009A5E41" w:rsidRPr="003D0BB9" w14:paraId="5B1AA40B" w14:textId="77777777" w:rsidTr="008A6264">
        <w:trPr>
          <w:trHeight w:val="2025"/>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4F0C3922"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формирование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22F8AF5C"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Этап 1. МСФО. Формирование бухгалтерской отчётности по МСФО</w:t>
            </w:r>
          </w:p>
        </w:tc>
        <w:tc>
          <w:tcPr>
            <w:tcW w:w="2034" w:type="dxa"/>
            <w:tcBorders>
              <w:top w:val="nil"/>
              <w:left w:val="nil"/>
              <w:bottom w:val="single" w:sz="4" w:space="0" w:color="auto"/>
              <w:right w:val="single" w:sz="4" w:space="0" w:color="auto"/>
            </w:tcBorders>
            <w:shd w:val="clear" w:color="auto" w:fill="auto"/>
            <w:vAlign w:val="center"/>
            <w:hideMark/>
          </w:tcPr>
          <w:p w14:paraId="396C2660"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 бухгалтерской отчётности по МСФО</w:t>
            </w:r>
          </w:p>
        </w:tc>
        <w:tc>
          <w:tcPr>
            <w:tcW w:w="1505" w:type="dxa"/>
            <w:tcBorders>
              <w:top w:val="nil"/>
              <w:left w:val="nil"/>
              <w:bottom w:val="single" w:sz="4" w:space="0" w:color="auto"/>
              <w:right w:val="single" w:sz="4" w:space="0" w:color="auto"/>
            </w:tcBorders>
            <w:shd w:val="clear" w:color="auto" w:fill="auto"/>
            <w:vAlign w:val="center"/>
            <w:hideMark/>
          </w:tcPr>
          <w:p w14:paraId="0509156F"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830" w:type="dxa"/>
            <w:tcBorders>
              <w:top w:val="nil"/>
              <w:left w:val="nil"/>
              <w:bottom w:val="single" w:sz="4" w:space="0" w:color="auto"/>
              <w:right w:val="single" w:sz="4" w:space="0" w:color="auto"/>
            </w:tcBorders>
            <w:shd w:val="clear" w:color="auto" w:fill="auto"/>
            <w:vAlign w:val="center"/>
            <w:hideMark/>
          </w:tcPr>
          <w:p w14:paraId="4887EDA9"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1го рабочего дня до даты сдачи бухгалтерской отчётности по МСФО (при наличии всех документов от Заказчика)</w:t>
            </w:r>
          </w:p>
        </w:tc>
        <w:tc>
          <w:tcPr>
            <w:tcW w:w="1537" w:type="dxa"/>
            <w:tcBorders>
              <w:top w:val="nil"/>
              <w:left w:val="nil"/>
              <w:bottom w:val="single" w:sz="4" w:space="0" w:color="auto"/>
              <w:right w:val="single" w:sz="4" w:space="0" w:color="auto"/>
            </w:tcBorders>
            <w:shd w:val="clear" w:color="auto" w:fill="auto"/>
            <w:vAlign w:val="center"/>
            <w:hideMark/>
          </w:tcPr>
          <w:p w14:paraId="21B537ED"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973" w:type="dxa"/>
            <w:tcBorders>
              <w:top w:val="nil"/>
              <w:left w:val="nil"/>
              <w:bottom w:val="single" w:sz="4" w:space="0" w:color="auto"/>
              <w:right w:val="single" w:sz="4" w:space="0" w:color="auto"/>
            </w:tcBorders>
            <w:shd w:val="clear" w:color="auto" w:fill="auto"/>
            <w:vAlign w:val="center"/>
            <w:hideMark/>
          </w:tcPr>
          <w:p w14:paraId="402F362C"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срока, установленного АО Почта России бухгалтерской отчётности по МСФО</w:t>
            </w:r>
          </w:p>
        </w:tc>
        <w:tc>
          <w:tcPr>
            <w:tcW w:w="2941" w:type="dxa"/>
            <w:tcBorders>
              <w:top w:val="nil"/>
              <w:left w:val="nil"/>
              <w:bottom w:val="single" w:sz="4" w:space="0" w:color="auto"/>
              <w:right w:val="single" w:sz="4" w:space="0" w:color="auto"/>
            </w:tcBorders>
            <w:shd w:val="clear" w:color="auto" w:fill="auto"/>
            <w:vAlign w:val="center"/>
            <w:hideMark/>
          </w:tcPr>
          <w:p w14:paraId="6E3DFCDD"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согласование проекта бухгалтерской отчётности по МСФО</w:t>
            </w:r>
            <w:r w:rsidRPr="003D0BB9">
              <w:rPr>
                <w:rFonts w:ascii="Times New Roman" w:eastAsia="Times New Roman" w:hAnsi="Times New Roman" w:cs="Times New Roman"/>
                <w:lang w:eastAsia="ru-RU"/>
              </w:rPr>
              <w:br/>
              <w:t>б) несогласование проекта бухгалтерской отчётности по МСФО (направление комментариев/замечаний) (Этап 2. МСФО)</w:t>
            </w:r>
          </w:p>
        </w:tc>
      </w:tr>
      <w:tr w:rsidR="009A5E41" w:rsidRPr="003D0BB9" w14:paraId="120300A0" w14:textId="77777777" w:rsidTr="008A6264">
        <w:trPr>
          <w:trHeight w:val="1501"/>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28141A48"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формирование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2640FF4B"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Этап 2. МСФО. Формирование бухгалтерской отчётности по МСФО</w:t>
            </w:r>
          </w:p>
        </w:tc>
        <w:tc>
          <w:tcPr>
            <w:tcW w:w="2034" w:type="dxa"/>
            <w:tcBorders>
              <w:top w:val="nil"/>
              <w:left w:val="nil"/>
              <w:bottom w:val="single" w:sz="4" w:space="0" w:color="auto"/>
              <w:right w:val="single" w:sz="4" w:space="0" w:color="auto"/>
            </w:tcBorders>
            <w:shd w:val="clear" w:color="auto" w:fill="auto"/>
            <w:vAlign w:val="center"/>
            <w:hideMark/>
          </w:tcPr>
          <w:p w14:paraId="268EB07F"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скорректированный (исправленный) проект бухгалтерской отчётности по МСФО в случае наличия несогласования ранее предоставленного проекта бухгалтерской отчётности по МСФО</w:t>
            </w:r>
          </w:p>
        </w:tc>
        <w:tc>
          <w:tcPr>
            <w:tcW w:w="1505" w:type="dxa"/>
            <w:tcBorders>
              <w:top w:val="nil"/>
              <w:left w:val="nil"/>
              <w:bottom w:val="single" w:sz="4" w:space="0" w:color="auto"/>
              <w:right w:val="single" w:sz="4" w:space="0" w:color="auto"/>
            </w:tcBorders>
            <w:shd w:val="clear" w:color="auto" w:fill="auto"/>
            <w:vAlign w:val="center"/>
            <w:hideMark/>
          </w:tcPr>
          <w:p w14:paraId="4B15C038"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830" w:type="dxa"/>
            <w:tcBorders>
              <w:top w:val="nil"/>
              <w:left w:val="nil"/>
              <w:bottom w:val="single" w:sz="4" w:space="0" w:color="auto"/>
              <w:right w:val="single" w:sz="4" w:space="0" w:color="auto"/>
            </w:tcBorders>
            <w:shd w:val="clear" w:color="auto" w:fill="auto"/>
            <w:vAlign w:val="center"/>
            <w:hideMark/>
          </w:tcPr>
          <w:p w14:paraId="1C7BF425"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1-го рабочего дня с момента получения от Заказчика замечаний к проекту бухгалтерской отчётности по МСФО</w:t>
            </w:r>
          </w:p>
        </w:tc>
        <w:tc>
          <w:tcPr>
            <w:tcW w:w="1537" w:type="dxa"/>
            <w:tcBorders>
              <w:top w:val="nil"/>
              <w:left w:val="nil"/>
              <w:bottom w:val="single" w:sz="4" w:space="0" w:color="auto"/>
              <w:right w:val="single" w:sz="4" w:space="0" w:color="auto"/>
            </w:tcBorders>
            <w:shd w:val="clear" w:color="auto" w:fill="auto"/>
            <w:vAlign w:val="center"/>
            <w:hideMark/>
          </w:tcPr>
          <w:p w14:paraId="5A51F413"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973" w:type="dxa"/>
            <w:tcBorders>
              <w:top w:val="nil"/>
              <w:left w:val="nil"/>
              <w:bottom w:val="single" w:sz="4" w:space="0" w:color="auto"/>
              <w:right w:val="single" w:sz="4" w:space="0" w:color="auto"/>
            </w:tcBorders>
            <w:shd w:val="clear" w:color="auto" w:fill="auto"/>
            <w:vAlign w:val="center"/>
            <w:hideMark/>
          </w:tcPr>
          <w:p w14:paraId="150D656E"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1-го рабочего дня с момента получения скорректированного (исправленного) проекта бухгалтерской отчётности по МСФО</w:t>
            </w:r>
          </w:p>
        </w:tc>
        <w:tc>
          <w:tcPr>
            <w:tcW w:w="2941" w:type="dxa"/>
            <w:tcBorders>
              <w:top w:val="nil"/>
              <w:left w:val="nil"/>
              <w:bottom w:val="single" w:sz="4" w:space="0" w:color="auto"/>
              <w:right w:val="single" w:sz="4" w:space="0" w:color="auto"/>
            </w:tcBorders>
            <w:shd w:val="clear" w:color="auto" w:fill="auto"/>
            <w:vAlign w:val="center"/>
            <w:hideMark/>
          </w:tcPr>
          <w:p w14:paraId="3DF8EF59"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а) согласование проекта бухгалтерской отчётности по МСФО</w:t>
            </w:r>
            <w:r w:rsidRPr="003D0BB9">
              <w:rPr>
                <w:rFonts w:ascii="Times New Roman" w:eastAsia="Times New Roman" w:hAnsi="Times New Roman" w:cs="Times New Roman"/>
                <w:lang w:eastAsia="ru-RU"/>
              </w:rPr>
              <w:br/>
              <w:t>б) несогласование проекта бухгалтерской отчётности по МСФО (направление комментариев/замечаний) (Этап 2. МСФО)</w:t>
            </w:r>
          </w:p>
        </w:tc>
      </w:tr>
      <w:tr w:rsidR="009A5E41" w:rsidRPr="003D0BB9" w14:paraId="3E72430A" w14:textId="77777777" w:rsidTr="008A6264">
        <w:trPr>
          <w:trHeight w:val="1471"/>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183BC50E"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предварительное согласование с Генеральным директором</w:t>
            </w:r>
          </w:p>
        </w:tc>
        <w:tc>
          <w:tcPr>
            <w:tcW w:w="1716" w:type="dxa"/>
            <w:tcBorders>
              <w:top w:val="nil"/>
              <w:left w:val="nil"/>
              <w:bottom w:val="single" w:sz="4" w:space="0" w:color="auto"/>
              <w:right w:val="single" w:sz="4" w:space="0" w:color="auto"/>
            </w:tcBorders>
            <w:shd w:val="clear" w:color="auto" w:fill="auto"/>
            <w:vAlign w:val="center"/>
            <w:hideMark/>
          </w:tcPr>
          <w:p w14:paraId="48037623"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согласование с генеральным директором Заказчика</w:t>
            </w:r>
          </w:p>
        </w:tc>
        <w:tc>
          <w:tcPr>
            <w:tcW w:w="2034" w:type="dxa"/>
            <w:tcBorders>
              <w:top w:val="nil"/>
              <w:left w:val="nil"/>
              <w:bottom w:val="single" w:sz="4" w:space="0" w:color="auto"/>
              <w:right w:val="single" w:sz="4" w:space="0" w:color="auto"/>
            </w:tcBorders>
            <w:shd w:val="clear" w:color="auto" w:fill="auto"/>
            <w:vAlign w:val="center"/>
            <w:hideMark/>
          </w:tcPr>
          <w:p w14:paraId="47D80491"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проекты регламентированной отчётности (бухгалтерская отчётность по РСБУ, налоговая, в том числе уточненная отчётность, статистическая отчётность, бухгалтерская отчётность по МСФО)</w:t>
            </w:r>
          </w:p>
        </w:tc>
        <w:tc>
          <w:tcPr>
            <w:tcW w:w="1505" w:type="dxa"/>
            <w:tcBorders>
              <w:top w:val="nil"/>
              <w:left w:val="nil"/>
              <w:bottom w:val="single" w:sz="4" w:space="0" w:color="auto"/>
              <w:right w:val="single" w:sz="4" w:space="0" w:color="auto"/>
            </w:tcBorders>
            <w:shd w:val="clear" w:color="auto" w:fill="auto"/>
            <w:vAlign w:val="center"/>
            <w:hideMark/>
          </w:tcPr>
          <w:p w14:paraId="4533FF13"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Заказчик </w:t>
            </w:r>
          </w:p>
        </w:tc>
        <w:tc>
          <w:tcPr>
            <w:tcW w:w="1830" w:type="dxa"/>
            <w:tcBorders>
              <w:top w:val="nil"/>
              <w:left w:val="nil"/>
              <w:bottom w:val="single" w:sz="4" w:space="0" w:color="auto"/>
              <w:right w:val="single" w:sz="4" w:space="0" w:color="auto"/>
            </w:tcBorders>
            <w:shd w:val="clear" w:color="auto" w:fill="auto"/>
            <w:vAlign w:val="center"/>
            <w:hideMark/>
          </w:tcPr>
          <w:p w14:paraId="76CD51EB"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537" w:type="dxa"/>
            <w:tcBorders>
              <w:top w:val="nil"/>
              <w:left w:val="nil"/>
              <w:bottom w:val="single" w:sz="4" w:space="0" w:color="auto"/>
              <w:right w:val="single" w:sz="4" w:space="0" w:color="auto"/>
            </w:tcBorders>
            <w:shd w:val="clear" w:color="auto" w:fill="auto"/>
            <w:vAlign w:val="center"/>
            <w:hideMark/>
          </w:tcPr>
          <w:p w14:paraId="3DCC924B"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973" w:type="dxa"/>
            <w:tcBorders>
              <w:top w:val="nil"/>
              <w:left w:val="nil"/>
              <w:bottom w:val="single" w:sz="4" w:space="0" w:color="auto"/>
              <w:right w:val="single" w:sz="4" w:space="0" w:color="auto"/>
            </w:tcBorders>
            <w:shd w:val="clear" w:color="auto" w:fill="auto"/>
            <w:vAlign w:val="center"/>
            <w:hideMark/>
          </w:tcPr>
          <w:p w14:paraId="6C150CB4"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2941" w:type="dxa"/>
            <w:tcBorders>
              <w:top w:val="nil"/>
              <w:left w:val="nil"/>
              <w:bottom w:val="single" w:sz="4" w:space="0" w:color="auto"/>
              <w:right w:val="single" w:sz="4" w:space="0" w:color="auto"/>
            </w:tcBorders>
            <w:shd w:val="clear" w:color="auto" w:fill="auto"/>
            <w:vAlign w:val="center"/>
            <w:hideMark/>
          </w:tcPr>
          <w:p w14:paraId="7E953DD6"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9A5E41" w:rsidRPr="003D0BB9" w14:paraId="204838E4" w14:textId="77777777" w:rsidTr="008A6264">
        <w:trPr>
          <w:trHeight w:val="450"/>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408299B2"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6D4F0AF1"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отчётности</w:t>
            </w:r>
          </w:p>
        </w:tc>
        <w:tc>
          <w:tcPr>
            <w:tcW w:w="2034" w:type="dxa"/>
            <w:tcBorders>
              <w:top w:val="nil"/>
              <w:left w:val="nil"/>
              <w:bottom w:val="single" w:sz="4" w:space="0" w:color="auto"/>
              <w:right w:val="single" w:sz="4" w:space="0" w:color="auto"/>
            </w:tcBorders>
            <w:shd w:val="clear" w:color="auto" w:fill="auto"/>
            <w:vAlign w:val="center"/>
            <w:hideMark/>
          </w:tcPr>
          <w:p w14:paraId="0C63B21F"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бухгалтерская отчётность по РСБУ</w:t>
            </w:r>
          </w:p>
        </w:tc>
        <w:tc>
          <w:tcPr>
            <w:tcW w:w="1505" w:type="dxa"/>
            <w:tcBorders>
              <w:top w:val="nil"/>
              <w:left w:val="nil"/>
              <w:bottom w:val="single" w:sz="4" w:space="0" w:color="auto"/>
              <w:right w:val="single" w:sz="4" w:space="0" w:color="auto"/>
            </w:tcBorders>
            <w:shd w:val="clear" w:color="auto" w:fill="auto"/>
            <w:vAlign w:val="center"/>
            <w:hideMark/>
          </w:tcPr>
          <w:p w14:paraId="67B4F865"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Заказчик </w:t>
            </w:r>
          </w:p>
        </w:tc>
        <w:tc>
          <w:tcPr>
            <w:tcW w:w="1830" w:type="dxa"/>
            <w:tcBorders>
              <w:top w:val="nil"/>
              <w:left w:val="nil"/>
              <w:bottom w:val="single" w:sz="4" w:space="0" w:color="auto"/>
              <w:right w:val="single" w:sz="4" w:space="0" w:color="auto"/>
            </w:tcBorders>
            <w:shd w:val="clear" w:color="auto" w:fill="auto"/>
            <w:vAlign w:val="center"/>
            <w:hideMark/>
          </w:tcPr>
          <w:p w14:paraId="24AA302E"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537" w:type="dxa"/>
            <w:tcBorders>
              <w:top w:val="nil"/>
              <w:left w:val="nil"/>
              <w:bottom w:val="single" w:sz="4" w:space="0" w:color="auto"/>
              <w:right w:val="single" w:sz="4" w:space="0" w:color="auto"/>
            </w:tcBorders>
            <w:shd w:val="clear" w:color="auto" w:fill="auto"/>
            <w:vAlign w:val="center"/>
            <w:hideMark/>
          </w:tcPr>
          <w:p w14:paraId="3007275C"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973" w:type="dxa"/>
            <w:tcBorders>
              <w:top w:val="nil"/>
              <w:left w:val="nil"/>
              <w:bottom w:val="single" w:sz="4" w:space="0" w:color="auto"/>
              <w:right w:val="single" w:sz="4" w:space="0" w:color="auto"/>
            </w:tcBorders>
            <w:shd w:val="clear" w:color="auto" w:fill="auto"/>
            <w:vAlign w:val="center"/>
            <w:hideMark/>
          </w:tcPr>
          <w:p w14:paraId="1D7DB550"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2941" w:type="dxa"/>
            <w:tcBorders>
              <w:top w:val="nil"/>
              <w:left w:val="nil"/>
              <w:bottom w:val="single" w:sz="4" w:space="0" w:color="auto"/>
              <w:right w:val="single" w:sz="4" w:space="0" w:color="auto"/>
            </w:tcBorders>
            <w:shd w:val="clear" w:color="auto" w:fill="auto"/>
            <w:vAlign w:val="center"/>
            <w:hideMark/>
          </w:tcPr>
          <w:p w14:paraId="7AA17D13"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9A5E41" w:rsidRPr="003D0BB9" w14:paraId="0C746563" w14:textId="77777777" w:rsidTr="008A6264">
        <w:trPr>
          <w:trHeight w:val="450"/>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0DBB4764"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64AE8285"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отчётности</w:t>
            </w:r>
          </w:p>
        </w:tc>
        <w:tc>
          <w:tcPr>
            <w:tcW w:w="2034" w:type="dxa"/>
            <w:tcBorders>
              <w:top w:val="nil"/>
              <w:left w:val="nil"/>
              <w:bottom w:val="single" w:sz="4" w:space="0" w:color="auto"/>
              <w:right w:val="single" w:sz="4" w:space="0" w:color="auto"/>
            </w:tcBorders>
            <w:shd w:val="clear" w:color="auto" w:fill="auto"/>
            <w:vAlign w:val="center"/>
            <w:hideMark/>
          </w:tcPr>
          <w:p w14:paraId="15D21531"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налоговая, в т.ч. уточненная отчётность</w:t>
            </w:r>
          </w:p>
        </w:tc>
        <w:tc>
          <w:tcPr>
            <w:tcW w:w="1505" w:type="dxa"/>
            <w:tcBorders>
              <w:top w:val="nil"/>
              <w:left w:val="nil"/>
              <w:bottom w:val="single" w:sz="4" w:space="0" w:color="auto"/>
              <w:right w:val="single" w:sz="4" w:space="0" w:color="auto"/>
            </w:tcBorders>
            <w:shd w:val="clear" w:color="auto" w:fill="auto"/>
            <w:vAlign w:val="center"/>
            <w:hideMark/>
          </w:tcPr>
          <w:p w14:paraId="3783A95B"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Заказчик </w:t>
            </w:r>
          </w:p>
        </w:tc>
        <w:tc>
          <w:tcPr>
            <w:tcW w:w="1830" w:type="dxa"/>
            <w:tcBorders>
              <w:top w:val="nil"/>
              <w:left w:val="nil"/>
              <w:bottom w:val="single" w:sz="4" w:space="0" w:color="auto"/>
              <w:right w:val="single" w:sz="4" w:space="0" w:color="auto"/>
            </w:tcBorders>
            <w:shd w:val="clear" w:color="auto" w:fill="auto"/>
            <w:vAlign w:val="center"/>
            <w:hideMark/>
          </w:tcPr>
          <w:p w14:paraId="5104D682"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537" w:type="dxa"/>
            <w:tcBorders>
              <w:top w:val="nil"/>
              <w:left w:val="nil"/>
              <w:bottom w:val="single" w:sz="4" w:space="0" w:color="auto"/>
              <w:right w:val="single" w:sz="4" w:space="0" w:color="auto"/>
            </w:tcBorders>
            <w:shd w:val="clear" w:color="auto" w:fill="auto"/>
            <w:vAlign w:val="center"/>
            <w:hideMark/>
          </w:tcPr>
          <w:p w14:paraId="41A619E2"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973" w:type="dxa"/>
            <w:tcBorders>
              <w:top w:val="nil"/>
              <w:left w:val="nil"/>
              <w:bottom w:val="single" w:sz="4" w:space="0" w:color="auto"/>
              <w:right w:val="single" w:sz="4" w:space="0" w:color="auto"/>
            </w:tcBorders>
            <w:shd w:val="clear" w:color="auto" w:fill="auto"/>
            <w:vAlign w:val="center"/>
            <w:hideMark/>
          </w:tcPr>
          <w:p w14:paraId="1C3BD915"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2941" w:type="dxa"/>
            <w:tcBorders>
              <w:top w:val="nil"/>
              <w:left w:val="nil"/>
              <w:bottom w:val="single" w:sz="4" w:space="0" w:color="auto"/>
              <w:right w:val="single" w:sz="4" w:space="0" w:color="auto"/>
            </w:tcBorders>
            <w:shd w:val="clear" w:color="auto" w:fill="auto"/>
            <w:vAlign w:val="center"/>
            <w:hideMark/>
          </w:tcPr>
          <w:p w14:paraId="3F03B646"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9A5E41" w:rsidRPr="003D0BB9" w14:paraId="17EC9ABB" w14:textId="77777777" w:rsidTr="008A6264">
        <w:trPr>
          <w:trHeight w:val="450"/>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68624527"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1D03E03B"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отчётности</w:t>
            </w:r>
          </w:p>
        </w:tc>
        <w:tc>
          <w:tcPr>
            <w:tcW w:w="2034" w:type="dxa"/>
            <w:tcBorders>
              <w:top w:val="nil"/>
              <w:left w:val="nil"/>
              <w:bottom w:val="single" w:sz="4" w:space="0" w:color="auto"/>
              <w:right w:val="single" w:sz="4" w:space="0" w:color="auto"/>
            </w:tcBorders>
            <w:shd w:val="clear" w:color="auto" w:fill="auto"/>
            <w:vAlign w:val="center"/>
            <w:hideMark/>
          </w:tcPr>
          <w:p w14:paraId="38BE02F6"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статистическая отчётность</w:t>
            </w:r>
          </w:p>
        </w:tc>
        <w:tc>
          <w:tcPr>
            <w:tcW w:w="1505" w:type="dxa"/>
            <w:tcBorders>
              <w:top w:val="nil"/>
              <w:left w:val="nil"/>
              <w:bottom w:val="single" w:sz="4" w:space="0" w:color="auto"/>
              <w:right w:val="single" w:sz="4" w:space="0" w:color="auto"/>
            </w:tcBorders>
            <w:shd w:val="clear" w:color="auto" w:fill="auto"/>
            <w:vAlign w:val="center"/>
            <w:hideMark/>
          </w:tcPr>
          <w:p w14:paraId="6C8474CD"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Заказчик </w:t>
            </w:r>
          </w:p>
        </w:tc>
        <w:tc>
          <w:tcPr>
            <w:tcW w:w="1830" w:type="dxa"/>
            <w:tcBorders>
              <w:top w:val="nil"/>
              <w:left w:val="nil"/>
              <w:bottom w:val="single" w:sz="4" w:space="0" w:color="auto"/>
              <w:right w:val="single" w:sz="4" w:space="0" w:color="auto"/>
            </w:tcBorders>
            <w:shd w:val="clear" w:color="auto" w:fill="auto"/>
            <w:vAlign w:val="center"/>
            <w:hideMark/>
          </w:tcPr>
          <w:p w14:paraId="3081C9B8"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537" w:type="dxa"/>
            <w:tcBorders>
              <w:top w:val="nil"/>
              <w:left w:val="nil"/>
              <w:bottom w:val="single" w:sz="4" w:space="0" w:color="auto"/>
              <w:right w:val="single" w:sz="4" w:space="0" w:color="auto"/>
            </w:tcBorders>
            <w:shd w:val="clear" w:color="auto" w:fill="auto"/>
            <w:vAlign w:val="center"/>
            <w:hideMark/>
          </w:tcPr>
          <w:p w14:paraId="7E246B63"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973" w:type="dxa"/>
            <w:tcBorders>
              <w:top w:val="nil"/>
              <w:left w:val="nil"/>
              <w:bottom w:val="single" w:sz="4" w:space="0" w:color="auto"/>
              <w:right w:val="single" w:sz="4" w:space="0" w:color="auto"/>
            </w:tcBorders>
            <w:shd w:val="clear" w:color="auto" w:fill="auto"/>
            <w:vAlign w:val="center"/>
            <w:hideMark/>
          </w:tcPr>
          <w:p w14:paraId="5638A31C"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2941" w:type="dxa"/>
            <w:tcBorders>
              <w:top w:val="nil"/>
              <w:left w:val="nil"/>
              <w:bottom w:val="single" w:sz="4" w:space="0" w:color="auto"/>
              <w:right w:val="single" w:sz="4" w:space="0" w:color="auto"/>
            </w:tcBorders>
            <w:shd w:val="clear" w:color="auto" w:fill="auto"/>
            <w:vAlign w:val="center"/>
            <w:hideMark/>
          </w:tcPr>
          <w:p w14:paraId="55D6439C"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9A5E41" w:rsidRPr="003D0BB9" w14:paraId="1B83681E" w14:textId="77777777" w:rsidTr="008A6264">
        <w:trPr>
          <w:trHeight w:val="450"/>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6AF8B05A"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61926447"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подписание отчётности (при необходимости)</w:t>
            </w:r>
          </w:p>
        </w:tc>
        <w:tc>
          <w:tcPr>
            <w:tcW w:w="2034" w:type="dxa"/>
            <w:tcBorders>
              <w:top w:val="nil"/>
              <w:left w:val="nil"/>
              <w:bottom w:val="single" w:sz="4" w:space="0" w:color="auto"/>
              <w:right w:val="single" w:sz="4" w:space="0" w:color="auto"/>
            </w:tcBorders>
            <w:shd w:val="clear" w:color="auto" w:fill="auto"/>
            <w:vAlign w:val="center"/>
            <w:hideMark/>
          </w:tcPr>
          <w:p w14:paraId="481DF419"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бухгалтерская отчётность по МСФО</w:t>
            </w:r>
          </w:p>
        </w:tc>
        <w:tc>
          <w:tcPr>
            <w:tcW w:w="1505" w:type="dxa"/>
            <w:tcBorders>
              <w:top w:val="nil"/>
              <w:left w:val="nil"/>
              <w:bottom w:val="single" w:sz="4" w:space="0" w:color="auto"/>
              <w:right w:val="single" w:sz="4" w:space="0" w:color="auto"/>
            </w:tcBorders>
            <w:shd w:val="clear" w:color="auto" w:fill="auto"/>
            <w:vAlign w:val="center"/>
            <w:hideMark/>
          </w:tcPr>
          <w:p w14:paraId="402A4A09"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Заказчик </w:t>
            </w:r>
          </w:p>
        </w:tc>
        <w:tc>
          <w:tcPr>
            <w:tcW w:w="1830" w:type="dxa"/>
            <w:tcBorders>
              <w:top w:val="nil"/>
              <w:left w:val="nil"/>
              <w:bottom w:val="single" w:sz="4" w:space="0" w:color="auto"/>
              <w:right w:val="single" w:sz="4" w:space="0" w:color="auto"/>
            </w:tcBorders>
            <w:shd w:val="clear" w:color="auto" w:fill="auto"/>
            <w:vAlign w:val="center"/>
            <w:hideMark/>
          </w:tcPr>
          <w:p w14:paraId="316704C7"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537" w:type="dxa"/>
            <w:tcBorders>
              <w:top w:val="nil"/>
              <w:left w:val="nil"/>
              <w:bottom w:val="single" w:sz="4" w:space="0" w:color="auto"/>
              <w:right w:val="single" w:sz="4" w:space="0" w:color="auto"/>
            </w:tcBorders>
            <w:shd w:val="clear" w:color="auto" w:fill="auto"/>
            <w:vAlign w:val="center"/>
            <w:hideMark/>
          </w:tcPr>
          <w:p w14:paraId="582F0109"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973" w:type="dxa"/>
            <w:tcBorders>
              <w:top w:val="nil"/>
              <w:left w:val="nil"/>
              <w:bottom w:val="single" w:sz="4" w:space="0" w:color="auto"/>
              <w:right w:val="single" w:sz="4" w:space="0" w:color="auto"/>
            </w:tcBorders>
            <w:shd w:val="clear" w:color="auto" w:fill="auto"/>
            <w:vAlign w:val="center"/>
            <w:hideMark/>
          </w:tcPr>
          <w:p w14:paraId="1E479FB2"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2941" w:type="dxa"/>
            <w:tcBorders>
              <w:top w:val="nil"/>
              <w:left w:val="nil"/>
              <w:bottom w:val="single" w:sz="4" w:space="0" w:color="auto"/>
              <w:right w:val="single" w:sz="4" w:space="0" w:color="auto"/>
            </w:tcBorders>
            <w:shd w:val="clear" w:color="auto" w:fill="auto"/>
            <w:vAlign w:val="center"/>
            <w:hideMark/>
          </w:tcPr>
          <w:p w14:paraId="3CC638F2"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9A5E41" w:rsidRPr="003D0BB9" w14:paraId="74477747" w14:textId="77777777" w:rsidTr="008A6264">
        <w:trPr>
          <w:trHeight w:val="450"/>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1B3E1653"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отправка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37EB364F"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отправка отчётности бухгалтерской отчётности по РСБУ</w:t>
            </w:r>
          </w:p>
        </w:tc>
        <w:tc>
          <w:tcPr>
            <w:tcW w:w="2034" w:type="dxa"/>
            <w:tcBorders>
              <w:top w:val="nil"/>
              <w:left w:val="nil"/>
              <w:bottom w:val="single" w:sz="4" w:space="0" w:color="auto"/>
              <w:right w:val="single" w:sz="4" w:space="0" w:color="auto"/>
            </w:tcBorders>
            <w:shd w:val="clear" w:color="auto" w:fill="auto"/>
            <w:vAlign w:val="center"/>
            <w:hideMark/>
          </w:tcPr>
          <w:p w14:paraId="558F4B77"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бухгалтерская отчётность по РСБУ</w:t>
            </w:r>
          </w:p>
        </w:tc>
        <w:tc>
          <w:tcPr>
            <w:tcW w:w="1505" w:type="dxa"/>
            <w:tcBorders>
              <w:top w:val="nil"/>
              <w:left w:val="nil"/>
              <w:bottom w:val="single" w:sz="4" w:space="0" w:color="auto"/>
              <w:right w:val="single" w:sz="4" w:space="0" w:color="auto"/>
            </w:tcBorders>
            <w:shd w:val="clear" w:color="auto" w:fill="auto"/>
            <w:vAlign w:val="center"/>
            <w:hideMark/>
          </w:tcPr>
          <w:p w14:paraId="754EFB1B"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Заказчик </w:t>
            </w:r>
          </w:p>
        </w:tc>
        <w:tc>
          <w:tcPr>
            <w:tcW w:w="1830" w:type="dxa"/>
            <w:tcBorders>
              <w:top w:val="nil"/>
              <w:left w:val="nil"/>
              <w:bottom w:val="single" w:sz="4" w:space="0" w:color="auto"/>
              <w:right w:val="single" w:sz="4" w:space="0" w:color="auto"/>
            </w:tcBorders>
            <w:shd w:val="clear" w:color="auto" w:fill="auto"/>
            <w:vAlign w:val="center"/>
            <w:hideMark/>
          </w:tcPr>
          <w:p w14:paraId="720423B5"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537" w:type="dxa"/>
            <w:tcBorders>
              <w:top w:val="nil"/>
              <w:left w:val="nil"/>
              <w:bottom w:val="single" w:sz="4" w:space="0" w:color="auto"/>
              <w:right w:val="single" w:sz="4" w:space="0" w:color="auto"/>
            </w:tcBorders>
            <w:shd w:val="clear" w:color="auto" w:fill="auto"/>
            <w:vAlign w:val="center"/>
            <w:hideMark/>
          </w:tcPr>
          <w:p w14:paraId="23DABBFC"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973" w:type="dxa"/>
            <w:tcBorders>
              <w:top w:val="nil"/>
              <w:left w:val="nil"/>
              <w:bottom w:val="single" w:sz="4" w:space="0" w:color="auto"/>
              <w:right w:val="single" w:sz="4" w:space="0" w:color="auto"/>
            </w:tcBorders>
            <w:shd w:val="clear" w:color="auto" w:fill="auto"/>
            <w:vAlign w:val="center"/>
            <w:hideMark/>
          </w:tcPr>
          <w:p w14:paraId="196A7550"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2941" w:type="dxa"/>
            <w:tcBorders>
              <w:top w:val="nil"/>
              <w:left w:val="nil"/>
              <w:bottom w:val="single" w:sz="4" w:space="0" w:color="auto"/>
              <w:right w:val="single" w:sz="4" w:space="0" w:color="auto"/>
            </w:tcBorders>
            <w:shd w:val="clear" w:color="auto" w:fill="auto"/>
            <w:vAlign w:val="center"/>
            <w:hideMark/>
          </w:tcPr>
          <w:p w14:paraId="24232B79"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tr w:rsidR="009A5E41" w:rsidRPr="003D0BB9" w14:paraId="2C70EB31" w14:textId="77777777" w:rsidTr="008A6264">
        <w:trPr>
          <w:trHeight w:val="1602"/>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74B7D314"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отправка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4B29A2DF"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Контроль расчетов с налоговым органом в части сданной налоговой, в том числе уточненной отчётности</w:t>
            </w:r>
          </w:p>
        </w:tc>
        <w:tc>
          <w:tcPr>
            <w:tcW w:w="2034" w:type="dxa"/>
            <w:tcBorders>
              <w:top w:val="nil"/>
              <w:left w:val="nil"/>
              <w:bottom w:val="single" w:sz="4" w:space="0" w:color="auto"/>
              <w:right w:val="single" w:sz="4" w:space="0" w:color="auto"/>
            </w:tcBorders>
            <w:shd w:val="clear" w:color="auto" w:fill="auto"/>
            <w:vAlign w:val="center"/>
            <w:hideMark/>
          </w:tcPr>
          <w:p w14:paraId="175A218D"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Информация о состоянии расчетов по налогам и сборам с налоговым органом после сдачи отчётности (выгрузка операций по ЕНС)</w:t>
            </w:r>
          </w:p>
        </w:tc>
        <w:tc>
          <w:tcPr>
            <w:tcW w:w="1505" w:type="dxa"/>
            <w:tcBorders>
              <w:top w:val="nil"/>
              <w:left w:val="nil"/>
              <w:bottom w:val="single" w:sz="4" w:space="0" w:color="auto"/>
              <w:right w:val="single" w:sz="4" w:space="0" w:color="auto"/>
            </w:tcBorders>
            <w:shd w:val="clear" w:color="auto" w:fill="auto"/>
            <w:vAlign w:val="center"/>
            <w:hideMark/>
          </w:tcPr>
          <w:p w14:paraId="77C5DE35"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830" w:type="dxa"/>
            <w:tcBorders>
              <w:top w:val="nil"/>
              <w:left w:val="nil"/>
              <w:bottom w:val="single" w:sz="4" w:space="0" w:color="auto"/>
              <w:right w:val="single" w:sz="4" w:space="0" w:color="auto"/>
            </w:tcBorders>
            <w:shd w:val="clear" w:color="auto" w:fill="auto"/>
            <w:vAlign w:val="center"/>
            <w:hideMark/>
          </w:tcPr>
          <w:p w14:paraId="7CEA9C19"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2-х рабочих дней после получения квитанции о приеме отчётности налоговым органом</w:t>
            </w:r>
          </w:p>
        </w:tc>
        <w:tc>
          <w:tcPr>
            <w:tcW w:w="1537" w:type="dxa"/>
            <w:tcBorders>
              <w:top w:val="nil"/>
              <w:left w:val="nil"/>
              <w:bottom w:val="single" w:sz="4" w:space="0" w:color="auto"/>
              <w:right w:val="single" w:sz="4" w:space="0" w:color="auto"/>
            </w:tcBorders>
            <w:shd w:val="clear" w:color="auto" w:fill="auto"/>
            <w:vAlign w:val="center"/>
            <w:hideMark/>
          </w:tcPr>
          <w:p w14:paraId="4F736D3B"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973" w:type="dxa"/>
            <w:tcBorders>
              <w:top w:val="nil"/>
              <w:left w:val="nil"/>
              <w:bottom w:val="single" w:sz="4" w:space="0" w:color="auto"/>
              <w:right w:val="single" w:sz="4" w:space="0" w:color="auto"/>
            </w:tcBorders>
            <w:shd w:val="clear" w:color="auto" w:fill="auto"/>
            <w:vAlign w:val="center"/>
            <w:hideMark/>
          </w:tcPr>
          <w:p w14:paraId="1A325DE8"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2-х рабочих дней после получения информации от Заказчика</w:t>
            </w:r>
          </w:p>
        </w:tc>
        <w:tc>
          <w:tcPr>
            <w:tcW w:w="2941" w:type="dxa"/>
            <w:tcBorders>
              <w:top w:val="nil"/>
              <w:left w:val="nil"/>
              <w:bottom w:val="single" w:sz="4" w:space="0" w:color="auto"/>
              <w:right w:val="single" w:sz="4" w:space="0" w:color="auto"/>
            </w:tcBorders>
            <w:shd w:val="clear" w:color="auto" w:fill="auto"/>
            <w:vAlign w:val="center"/>
            <w:hideMark/>
          </w:tcPr>
          <w:p w14:paraId="19494F39"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подтверждение корректности сданной налоговой отчётности, в том числе уточненной</w:t>
            </w:r>
          </w:p>
        </w:tc>
      </w:tr>
      <w:tr w:rsidR="009A5E41" w:rsidRPr="003D0BB9" w14:paraId="7D728E04" w14:textId="77777777" w:rsidTr="008A6264">
        <w:trPr>
          <w:trHeight w:val="1642"/>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02FB7419"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отправка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03A18687"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Контроль корректности сданного статистического отчёта</w:t>
            </w:r>
          </w:p>
        </w:tc>
        <w:tc>
          <w:tcPr>
            <w:tcW w:w="2034" w:type="dxa"/>
            <w:tcBorders>
              <w:top w:val="nil"/>
              <w:left w:val="nil"/>
              <w:bottom w:val="single" w:sz="4" w:space="0" w:color="auto"/>
              <w:right w:val="single" w:sz="4" w:space="0" w:color="auto"/>
            </w:tcBorders>
            <w:shd w:val="clear" w:color="auto" w:fill="auto"/>
            <w:vAlign w:val="center"/>
            <w:hideMark/>
          </w:tcPr>
          <w:p w14:paraId="66B2994C"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статистическая отчётность</w:t>
            </w:r>
          </w:p>
        </w:tc>
        <w:tc>
          <w:tcPr>
            <w:tcW w:w="1505" w:type="dxa"/>
            <w:tcBorders>
              <w:top w:val="nil"/>
              <w:left w:val="nil"/>
              <w:bottom w:val="single" w:sz="4" w:space="0" w:color="auto"/>
              <w:right w:val="single" w:sz="4" w:space="0" w:color="auto"/>
            </w:tcBorders>
            <w:shd w:val="clear" w:color="auto" w:fill="auto"/>
            <w:vAlign w:val="center"/>
            <w:hideMark/>
          </w:tcPr>
          <w:p w14:paraId="6CAFE88A"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830" w:type="dxa"/>
            <w:tcBorders>
              <w:top w:val="nil"/>
              <w:left w:val="nil"/>
              <w:bottom w:val="single" w:sz="4" w:space="0" w:color="auto"/>
              <w:right w:val="single" w:sz="4" w:space="0" w:color="auto"/>
            </w:tcBorders>
            <w:shd w:val="clear" w:color="auto" w:fill="auto"/>
            <w:vAlign w:val="center"/>
            <w:hideMark/>
          </w:tcPr>
          <w:p w14:paraId="3378F54A" w14:textId="77777777" w:rsidR="009A5E41" w:rsidRPr="003D0BB9" w:rsidRDefault="009A5E41" w:rsidP="003E0AF9">
            <w:pPr>
              <w:spacing w:after="0" w:line="240" w:lineRule="auto"/>
              <w:ind w:left="4"/>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2-х рабочих дней после получения уведомления о приеме отчета в обработку органами статистики</w:t>
            </w:r>
          </w:p>
        </w:tc>
        <w:tc>
          <w:tcPr>
            <w:tcW w:w="1537" w:type="dxa"/>
            <w:tcBorders>
              <w:top w:val="nil"/>
              <w:left w:val="nil"/>
              <w:bottom w:val="single" w:sz="4" w:space="0" w:color="auto"/>
              <w:right w:val="single" w:sz="4" w:space="0" w:color="auto"/>
            </w:tcBorders>
            <w:shd w:val="clear" w:color="auto" w:fill="auto"/>
            <w:vAlign w:val="center"/>
            <w:hideMark/>
          </w:tcPr>
          <w:p w14:paraId="4266D4CD"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973" w:type="dxa"/>
            <w:tcBorders>
              <w:top w:val="nil"/>
              <w:left w:val="nil"/>
              <w:bottom w:val="single" w:sz="4" w:space="0" w:color="auto"/>
              <w:right w:val="single" w:sz="4" w:space="0" w:color="auto"/>
            </w:tcBorders>
            <w:shd w:val="clear" w:color="auto" w:fill="auto"/>
            <w:vAlign w:val="center"/>
            <w:hideMark/>
          </w:tcPr>
          <w:p w14:paraId="7DFE89CC"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позднее 2-х рабочих дней после получения информации от Заказчика</w:t>
            </w:r>
          </w:p>
        </w:tc>
        <w:tc>
          <w:tcPr>
            <w:tcW w:w="2941" w:type="dxa"/>
            <w:tcBorders>
              <w:top w:val="nil"/>
              <w:left w:val="nil"/>
              <w:bottom w:val="single" w:sz="4" w:space="0" w:color="auto"/>
              <w:right w:val="single" w:sz="4" w:space="0" w:color="auto"/>
            </w:tcBorders>
            <w:shd w:val="clear" w:color="auto" w:fill="auto"/>
            <w:vAlign w:val="center"/>
            <w:hideMark/>
          </w:tcPr>
          <w:p w14:paraId="28F94255"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подтверждение корректности сданной статистической отчётности</w:t>
            </w:r>
          </w:p>
        </w:tc>
      </w:tr>
      <w:tr w:rsidR="009A5E41" w:rsidRPr="003D0BB9" w14:paraId="4AE75D10" w14:textId="77777777" w:rsidTr="008A6264">
        <w:trPr>
          <w:trHeight w:val="450"/>
        </w:trPr>
        <w:tc>
          <w:tcPr>
            <w:tcW w:w="1596" w:type="dxa"/>
            <w:tcBorders>
              <w:top w:val="nil"/>
              <w:left w:val="single" w:sz="4" w:space="0" w:color="auto"/>
              <w:bottom w:val="single" w:sz="4" w:space="0" w:color="auto"/>
              <w:right w:val="single" w:sz="4" w:space="0" w:color="auto"/>
            </w:tcBorders>
            <w:shd w:val="clear" w:color="auto" w:fill="auto"/>
            <w:vAlign w:val="center"/>
            <w:hideMark/>
          </w:tcPr>
          <w:p w14:paraId="2EBF392C"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отправка отчётности</w:t>
            </w:r>
          </w:p>
        </w:tc>
        <w:tc>
          <w:tcPr>
            <w:tcW w:w="1716" w:type="dxa"/>
            <w:tcBorders>
              <w:top w:val="nil"/>
              <w:left w:val="nil"/>
              <w:bottom w:val="single" w:sz="4" w:space="0" w:color="auto"/>
              <w:right w:val="single" w:sz="4" w:space="0" w:color="auto"/>
            </w:tcBorders>
            <w:shd w:val="clear" w:color="auto" w:fill="auto"/>
            <w:vAlign w:val="center"/>
            <w:hideMark/>
          </w:tcPr>
          <w:p w14:paraId="7901216D"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отправка бухгалтерской отчётности по МСФО</w:t>
            </w:r>
          </w:p>
        </w:tc>
        <w:tc>
          <w:tcPr>
            <w:tcW w:w="2034" w:type="dxa"/>
            <w:tcBorders>
              <w:top w:val="nil"/>
              <w:left w:val="nil"/>
              <w:bottom w:val="single" w:sz="4" w:space="0" w:color="auto"/>
              <w:right w:val="single" w:sz="4" w:space="0" w:color="auto"/>
            </w:tcBorders>
            <w:shd w:val="clear" w:color="auto" w:fill="auto"/>
            <w:vAlign w:val="center"/>
            <w:hideMark/>
          </w:tcPr>
          <w:p w14:paraId="3B6C47A3"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бухгалтерская отчётность по МСФО</w:t>
            </w:r>
          </w:p>
        </w:tc>
        <w:tc>
          <w:tcPr>
            <w:tcW w:w="1505" w:type="dxa"/>
            <w:tcBorders>
              <w:top w:val="nil"/>
              <w:left w:val="nil"/>
              <w:bottom w:val="single" w:sz="4" w:space="0" w:color="auto"/>
              <w:right w:val="single" w:sz="4" w:space="0" w:color="auto"/>
            </w:tcBorders>
            <w:shd w:val="clear" w:color="auto" w:fill="auto"/>
            <w:vAlign w:val="center"/>
            <w:hideMark/>
          </w:tcPr>
          <w:p w14:paraId="44050790" w14:textId="77777777" w:rsidR="009A5E41" w:rsidRPr="003D0BB9" w:rsidRDefault="009A5E41"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Заказчик </w:t>
            </w:r>
          </w:p>
        </w:tc>
        <w:tc>
          <w:tcPr>
            <w:tcW w:w="1830" w:type="dxa"/>
            <w:tcBorders>
              <w:top w:val="nil"/>
              <w:left w:val="nil"/>
              <w:bottom w:val="single" w:sz="4" w:space="0" w:color="auto"/>
              <w:right w:val="single" w:sz="4" w:space="0" w:color="auto"/>
            </w:tcBorders>
            <w:shd w:val="clear" w:color="auto" w:fill="auto"/>
            <w:vAlign w:val="center"/>
            <w:hideMark/>
          </w:tcPr>
          <w:p w14:paraId="100006DE"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537" w:type="dxa"/>
            <w:tcBorders>
              <w:top w:val="nil"/>
              <w:left w:val="nil"/>
              <w:bottom w:val="single" w:sz="4" w:space="0" w:color="auto"/>
              <w:right w:val="single" w:sz="4" w:space="0" w:color="auto"/>
            </w:tcBorders>
            <w:shd w:val="clear" w:color="auto" w:fill="auto"/>
            <w:vAlign w:val="center"/>
            <w:hideMark/>
          </w:tcPr>
          <w:p w14:paraId="6C14272C"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1973" w:type="dxa"/>
            <w:tcBorders>
              <w:top w:val="nil"/>
              <w:left w:val="nil"/>
              <w:bottom w:val="single" w:sz="4" w:space="0" w:color="auto"/>
              <w:right w:val="single" w:sz="4" w:space="0" w:color="auto"/>
            </w:tcBorders>
            <w:shd w:val="clear" w:color="auto" w:fill="auto"/>
            <w:vAlign w:val="center"/>
            <w:hideMark/>
          </w:tcPr>
          <w:p w14:paraId="5C2FA97C"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c>
          <w:tcPr>
            <w:tcW w:w="2941" w:type="dxa"/>
            <w:tcBorders>
              <w:top w:val="nil"/>
              <w:left w:val="nil"/>
              <w:bottom w:val="single" w:sz="4" w:space="0" w:color="auto"/>
              <w:right w:val="single" w:sz="4" w:space="0" w:color="auto"/>
            </w:tcBorders>
            <w:shd w:val="clear" w:color="auto" w:fill="auto"/>
            <w:vAlign w:val="center"/>
            <w:hideMark/>
          </w:tcPr>
          <w:p w14:paraId="2B85E678" w14:textId="77777777" w:rsidR="009A5E41" w:rsidRPr="003D0BB9" w:rsidRDefault="009A5E41" w:rsidP="003E0AF9">
            <w:pPr>
              <w:spacing w:after="0" w:line="240" w:lineRule="auto"/>
              <w:jc w:val="center"/>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w:t>
            </w:r>
          </w:p>
        </w:tc>
      </w:tr>
      <w:bookmarkEnd w:id="7"/>
    </w:tbl>
    <w:p w14:paraId="7C376DC6" w14:textId="77777777" w:rsidR="00961CE4" w:rsidRPr="008A6264" w:rsidRDefault="00961CE4" w:rsidP="008D0EFB">
      <w:pPr>
        <w:rPr>
          <w:rFonts w:ascii="Times New Roman" w:hAnsi="Times New Roman" w:cs="Times New Roman"/>
        </w:rPr>
      </w:pPr>
    </w:p>
    <w:p w14:paraId="66A03C98" w14:textId="746969DE" w:rsidR="00961CE4" w:rsidRPr="003D0BB9" w:rsidRDefault="00961CE4" w:rsidP="00961CE4">
      <w:pPr>
        <w:keepNext/>
        <w:numPr>
          <w:ilvl w:val="1"/>
          <w:numId w:val="87"/>
        </w:numPr>
        <w:tabs>
          <w:tab w:val="left" w:pos="567"/>
        </w:tabs>
        <w:suppressAutoHyphens/>
        <w:spacing w:after="0" w:line="240" w:lineRule="auto"/>
        <w:jc w:val="both"/>
        <w:outlineLvl w:val="1"/>
        <w:rPr>
          <w:rFonts w:ascii="Times New Roman" w:eastAsia="Calibri" w:hAnsi="Times New Roman" w:cs="Times New Roman"/>
          <w:b/>
          <w:bCs/>
          <w:lang w:val="x-none" w:eastAsia="x-none"/>
        </w:rPr>
      </w:pPr>
      <w:bookmarkStart w:id="8" w:name="_Toc162367430"/>
      <w:r w:rsidRPr="003D0BB9">
        <w:rPr>
          <w:rFonts w:ascii="Times New Roman" w:eastAsia="Calibri" w:hAnsi="Times New Roman" w:cs="Times New Roman"/>
          <w:b/>
          <w:bCs/>
          <w:lang w:val="x-none" w:eastAsia="x-none"/>
        </w:rPr>
        <w:t>Методологическое сопровождение бухгалтерского и налогового учёта</w:t>
      </w:r>
      <w:bookmarkEnd w:id="8"/>
    </w:p>
    <w:p w14:paraId="2C419286" w14:textId="77777777" w:rsidR="00961CE4" w:rsidRPr="008A6264" w:rsidRDefault="00961CE4" w:rsidP="008D0EFB">
      <w:pPr>
        <w:rPr>
          <w:rFonts w:ascii="Times New Roman" w:hAnsi="Times New Roman" w:cs="Times New Roman"/>
        </w:rPr>
      </w:pPr>
    </w:p>
    <w:tbl>
      <w:tblPr>
        <w:tblW w:w="0" w:type="auto"/>
        <w:tblInd w:w="-572" w:type="dxa"/>
        <w:tblLayout w:type="fixed"/>
        <w:tblLook w:val="04A0" w:firstRow="1" w:lastRow="0" w:firstColumn="1" w:lastColumn="0" w:noHBand="0" w:noVBand="1"/>
      </w:tblPr>
      <w:tblGrid>
        <w:gridCol w:w="1985"/>
        <w:gridCol w:w="2126"/>
        <w:gridCol w:w="2410"/>
        <w:gridCol w:w="1559"/>
        <w:gridCol w:w="1701"/>
        <w:gridCol w:w="1559"/>
        <w:gridCol w:w="1560"/>
        <w:gridCol w:w="2232"/>
      </w:tblGrid>
      <w:tr w:rsidR="00BD51C8" w:rsidRPr="003D0BB9" w14:paraId="4C1745BF" w14:textId="77777777" w:rsidTr="003E0AF9">
        <w:trPr>
          <w:trHeight w:val="225"/>
          <w:tblHeader/>
        </w:trPr>
        <w:tc>
          <w:tcPr>
            <w:tcW w:w="1985" w:type="dxa"/>
            <w:vMerge w:val="restart"/>
            <w:tcBorders>
              <w:top w:val="single" w:sz="4" w:space="0" w:color="auto"/>
              <w:left w:val="single" w:sz="4" w:space="0" w:color="auto"/>
              <w:right w:val="single" w:sz="4" w:space="0" w:color="auto"/>
            </w:tcBorders>
            <w:shd w:val="clear" w:color="000000" w:fill="D9D9D9"/>
            <w:noWrap/>
            <w:vAlign w:val="center"/>
            <w:hideMark/>
          </w:tcPr>
          <w:p w14:paraId="0F079CA5"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lastRenderedPageBreak/>
              <w:t>Услуга</w:t>
            </w:r>
          </w:p>
        </w:tc>
        <w:tc>
          <w:tcPr>
            <w:tcW w:w="2126" w:type="dxa"/>
            <w:vMerge w:val="restart"/>
            <w:tcBorders>
              <w:top w:val="single" w:sz="4" w:space="0" w:color="auto"/>
              <w:left w:val="nil"/>
              <w:right w:val="single" w:sz="4" w:space="0" w:color="auto"/>
            </w:tcBorders>
            <w:shd w:val="clear" w:color="000000" w:fill="D9D9D9"/>
            <w:noWrap/>
            <w:vAlign w:val="center"/>
            <w:hideMark/>
          </w:tcPr>
          <w:p w14:paraId="32112C3A"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Область взаимодействия</w:t>
            </w:r>
          </w:p>
        </w:tc>
        <w:tc>
          <w:tcPr>
            <w:tcW w:w="2410" w:type="dxa"/>
            <w:vMerge w:val="restart"/>
            <w:tcBorders>
              <w:top w:val="single" w:sz="4" w:space="0" w:color="auto"/>
              <w:left w:val="nil"/>
              <w:right w:val="single" w:sz="4" w:space="0" w:color="auto"/>
            </w:tcBorders>
            <w:shd w:val="clear" w:color="000000" w:fill="D9D9D9"/>
            <w:noWrap/>
            <w:vAlign w:val="center"/>
            <w:hideMark/>
          </w:tcPr>
          <w:p w14:paraId="57DA6F15"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Наименование документа</w:t>
            </w:r>
          </w:p>
        </w:tc>
        <w:tc>
          <w:tcPr>
            <w:tcW w:w="326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1E45370"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Составление / предоставление</w:t>
            </w:r>
          </w:p>
        </w:tc>
        <w:tc>
          <w:tcPr>
            <w:tcW w:w="5351"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F61F595"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Обработка</w:t>
            </w:r>
          </w:p>
        </w:tc>
      </w:tr>
      <w:tr w:rsidR="00BD51C8" w:rsidRPr="003D0BB9" w14:paraId="24FE544C" w14:textId="77777777" w:rsidTr="003E0AF9">
        <w:trPr>
          <w:trHeight w:val="225"/>
          <w:tblHeader/>
        </w:trPr>
        <w:tc>
          <w:tcPr>
            <w:tcW w:w="1985" w:type="dxa"/>
            <w:vMerge/>
            <w:tcBorders>
              <w:left w:val="single" w:sz="4" w:space="0" w:color="auto"/>
              <w:bottom w:val="single" w:sz="4" w:space="0" w:color="auto"/>
              <w:right w:val="single" w:sz="4" w:space="0" w:color="auto"/>
            </w:tcBorders>
            <w:shd w:val="clear" w:color="000000" w:fill="D9D9D9"/>
            <w:noWrap/>
            <w:vAlign w:val="center"/>
            <w:hideMark/>
          </w:tcPr>
          <w:p w14:paraId="33DB8A74"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p>
        </w:tc>
        <w:tc>
          <w:tcPr>
            <w:tcW w:w="2126" w:type="dxa"/>
            <w:vMerge/>
            <w:tcBorders>
              <w:left w:val="nil"/>
              <w:bottom w:val="single" w:sz="4" w:space="0" w:color="auto"/>
              <w:right w:val="single" w:sz="4" w:space="0" w:color="auto"/>
            </w:tcBorders>
            <w:shd w:val="clear" w:color="000000" w:fill="D9D9D9"/>
            <w:noWrap/>
            <w:vAlign w:val="center"/>
            <w:hideMark/>
          </w:tcPr>
          <w:p w14:paraId="085B445C"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p>
        </w:tc>
        <w:tc>
          <w:tcPr>
            <w:tcW w:w="2410" w:type="dxa"/>
            <w:vMerge/>
            <w:tcBorders>
              <w:left w:val="nil"/>
              <w:bottom w:val="single" w:sz="4" w:space="0" w:color="auto"/>
              <w:right w:val="single" w:sz="4" w:space="0" w:color="auto"/>
            </w:tcBorders>
            <w:shd w:val="clear" w:color="000000" w:fill="D9D9D9"/>
            <w:noWrap/>
            <w:vAlign w:val="center"/>
            <w:hideMark/>
          </w:tcPr>
          <w:p w14:paraId="305A2416"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p>
        </w:tc>
        <w:tc>
          <w:tcPr>
            <w:tcW w:w="1559" w:type="dxa"/>
            <w:tcBorders>
              <w:top w:val="nil"/>
              <w:left w:val="nil"/>
              <w:bottom w:val="single" w:sz="4" w:space="0" w:color="auto"/>
              <w:right w:val="single" w:sz="4" w:space="0" w:color="auto"/>
            </w:tcBorders>
            <w:shd w:val="clear" w:color="000000" w:fill="D9D9D9"/>
            <w:noWrap/>
            <w:vAlign w:val="center"/>
            <w:hideMark/>
          </w:tcPr>
          <w:p w14:paraId="0D272F58"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Ответственный</w:t>
            </w:r>
          </w:p>
        </w:tc>
        <w:tc>
          <w:tcPr>
            <w:tcW w:w="1701" w:type="dxa"/>
            <w:tcBorders>
              <w:top w:val="nil"/>
              <w:left w:val="nil"/>
              <w:bottom w:val="single" w:sz="4" w:space="0" w:color="auto"/>
              <w:right w:val="single" w:sz="4" w:space="0" w:color="auto"/>
            </w:tcBorders>
            <w:shd w:val="clear" w:color="000000" w:fill="D9D9D9"/>
            <w:noWrap/>
            <w:vAlign w:val="center"/>
            <w:hideMark/>
          </w:tcPr>
          <w:p w14:paraId="33500428"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w:t>
            </w:r>
          </w:p>
        </w:tc>
        <w:tc>
          <w:tcPr>
            <w:tcW w:w="1559" w:type="dxa"/>
            <w:tcBorders>
              <w:top w:val="nil"/>
              <w:left w:val="nil"/>
              <w:bottom w:val="single" w:sz="4" w:space="0" w:color="auto"/>
              <w:right w:val="single" w:sz="4" w:space="0" w:color="auto"/>
            </w:tcBorders>
            <w:shd w:val="clear" w:color="000000" w:fill="D9D9D9"/>
            <w:noWrap/>
            <w:vAlign w:val="center"/>
            <w:hideMark/>
          </w:tcPr>
          <w:p w14:paraId="1FBC4D6C"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Ответственный</w:t>
            </w:r>
          </w:p>
        </w:tc>
        <w:tc>
          <w:tcPr>
            <w:tcW w:w="1560" w:type="dxa"/>
            <w:tcBorders>
              <w:top w:val="nil"/>
              <w:left w:val="nil"/>
              <w:bottom w:val="single" w:sz="4" w:space="0" w:color="auto"/>
              <w:right w:val="single" w:sz="4" w:space="0" w:color="auto"/>
            </w:tcBorders>
            <w:shd w:val="clear" w:color="000000" w:fill="D9D9D9"/>
            <w:noWrap/>
            <w:vAlign w:val="center"/>
            <w:hideMark/>
          </w:tcPr>
          <w:p w14:paraId="15F2E860"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w:t>
            </w:r>
          </w:p>
        </w:tc>
        <w:tc>
          <w:tcPr>
            <w:tcW w:w="2232" w:type="dxa"/>
            <w:tcBorders>
              <w:top w:val="nil"/>
              <w:left w:val="nil"/>
              <w:bottom w:val="single" w:sz="4" w:space="0" w:color="auto"/>
              <w:right w:val="single" w:sz="4" w:space="0" w:color="auto"/>
            </w:tcBorders>
            <w:shd w:val="clear" w:color="000000" w:fill="D9D9D9"/>
            <w:noWrap/>
            <w:vAlign w:val="center"/>
            <w:hideMark/>
          </w:tcPr>
          <w:p w14:paraId="22C970EF" w14:textId="77777777" w:rsidR="00BD51C8" w:rsidRPr="003D0BB9" w:rsidRDefault="00BD51C8" w:rsidP="003E0AF9">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Результат</w:t>
            </w:r>
          </w:p>
        </w:tc>
      </w:tr>
      <w:tr w:rsidR="00BD51C8" w:rsidRPr="003D0BB9" w14:paraId="1AF8A547" w14:textId="77777777" w:rsidTr="004322CD">
        <w:trPr>
          <w:trHeight w:val="18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BF4A86C"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согласование договоров на предмет соответствия законодательству по бухгалтерскому учету и налогообложению</w:t>
            </w:r>
          </w:p>
        </w:tc>
        <w:tc>
          <w:tcPr>
            <w:tcW w:w="2126" w:type="dxa"/>
            <w:tcBorders>
              <w:top w:val="nil"/>
              <w:left w:val="nil"/>
              <w:bottom w:val="single" w:sz="4" w:space="0" w:color="auto"/>
              <w:right w:val="single" w:sz="4" w:space="0" w:color="auto"/>
            </w:tcBorders>
            <w:shd w:val="clear" w:color="auto" w:fill="auto"/>
            <w:vAlign w:val="center"/>
            <w:hideMark/>
          </w:tcPr>
          <w:p w14:paraId="03EE15A6"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согласование договоров на предмет соответствия законодательству по бухгалтерскому учету и налогообложению (общая цена договора до 20 млн. руб.)</w:t>
            </w:r>
          </w:p>
        </w:tc>
        <w:tc>
          <w:tcPr>
            <w:tcW w:w="2410" w:type="dxa"/>
            <w:tcBorders>
              <w:top w:val="nil"/>
              <w:left w:val="nil"/>
              <w:bottom w:val="single" w:sz="4" w:space="0" w:color="auto"/>
              <w:right w:val="single" w:sz="4" w:space="0" w:color="auto"/>
            </w:tcBorders>
            <w:shd w:val="clear" w:color="auto" w:fill="auto"/>
            <w:vAlign w:val="center"/>
            <w:hideMark/>
          </w:tcPr>
          <w:p w14:paraId="5FC12FAF"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заключение по итогам рассмотрения договоров на предмет соответствия законодательству по бухгалтерскому учёту и налогообложению</w:t>
            </w:r>
          </w:p>
        </w:tc>
        <w:tc>
          <w:tcPr>
            <w:tcW w:w="1559" w:type="dxa"/>
            <w:tcBorders>
              <w:top w:val="nil"/>
              <w:left w:val="nil"/>
              <w:bottom w:val="single" w:sz="4" w:space="0" w:color="auto"/>
              <w:right w:val="single" w:sz="4" w:space="0" w:color="auto"/>
            </w:tcBorders>
            <w:shd w:val="clear" w:color="auto" w:fill="auto"/>
            <w:vAlign w:val="center"/>
            <w:hideMark/>
          </w:tcPr>
          <w:p w14:paraId="114F3720"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701" w:type="dxa"/>
            <w:tcBorders>
              <w:top w:val="nil"/>
              <w:left w:val="nil"/>
              <w:bottom w:val="single" w:sz="4" w:space="0" w:color="auto"/>
              <w:right w:val="single" w:sz="4" w:space="0" w:color="auto"/>
            </w:tcBorders>
            <w:shd w:val="clear" w:color="auto" w:fill="auto"/>
            <w:vAlign w:val="center"/>
            <w:hideMark/>
          </w:tcPr>
          <w:p w14:paraId="27028558"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сроки, согласованные Заказчиком, но не позднее 5-ти рабочих дней с момента получения задания на согласование</w:t>
            </w:r>
          </w:p>
        </w:tc>
        <w:tc>
          <w:tcPr>
            <w:tcW w:w="1559" w:type="dxa"/>
            <w:tcBorders>
              <w:top w:val="nil"/>
              <w:left w:val="nil"/>
              <w:bottom w:val="single" w:sz="4" w:space="0" w:color="auto"/>
              <w:right w:val="single" w:sz="4" w:space="0" w:color="auto"/>
            </w:tcBorders>
            <w:shd w:val="clear" w:color="auto" w:fill="auto"/>
            <w:vAlign w:val="center"/>
            <w:hideMark/>
          </w:tcPr>
          <w:p w14:paraId="26C235B8"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560" w:type="dxa"/>
            <w:tcBorders>
              <w:top w:val="nil"/>
              <w:left w:val="nil"/>
              <w:bottom w:val="single" w:sz="4" w:space="0" w:color="auto"/>
              <w:right w:val="single" w:sz="4" w:space="0" w:color="auto"/>
            </w:tcBorders>
            <w:shd w:val="clear" w:color="auto" w:fill="auto"/>
            <w:vAlign w:val="center"/>
            <w:hideMark/>
          </w:tcPr>
          <w:p w14:paraId="0393A8E4"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3-х рабочих дней с момента получения заключения по итогам согласования договоров</w:t>
            </w:r>
          </w:p>
        </w:tc>
        <w:tc>
          <w:tcPr>
            <w:tcW w:w="2232" w:type="dxa"/>
            <w:tcBorders>
              <w:top w:val="nil"/>
              <w:left w:val="nil"/>
              <w:bottom w:val="single" w:sz="4" w:space="0" w:color="auto"/>
              <w:right w:val="single" w:sz="4" w:space="0" w:color="auto"/>
            </w:tcBorders>
            <w:shd w:val="clear" w:color="auto" w:fill="auto"/>
            <w:vAlign w:val="center"/>
            <w:hideMark/>
          </w:tcPr>
          <w:p w14:paraId="52C2EC86"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Подтверждение получения заключения и закрытия задания</w:t>
            </w:r>
          </w:p>
        </w:tc>
      </w:tr>
      <w:tr w:rsidR="00BD51C8" w:rsidRPr="003D0BB9" w14:paraId="7CF624CA" w14:textId="77777777" w:rsidTr="004322CD">
        <w:trPr>
          <w:trHeight w:val="135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FE94B0A"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согласование договоров на предмет соответствия законодательству по бухгалтерскому учету и налогообложению</w:t>
            </w:r>
          </w:p>
        </w:tc>
        <w:tc>
          <w:tcPr>
            <w:tcW w:w="2126" w:type="dxa"/>
            <w:tcBorders>
              <w:top w:val="nil"/>
              <w:left w:val="nil"/>
              <w:bottom w:val="single" w:sz="4" w:space="0" w:color="auto"/>
              <w:right w:val="single" w:sz="4" w:space="0" w:color="auto"/>
            </w:tcBorders>
            <w:shd w:val="clear" w:color="auto" w:fill="auto"/>
            <w:vAlign w:val="center"/>
            <w:hideMark/>
          </w:tcPr>
          <w:p w14:paraId="43F0ABF4"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согласование договоров на предмет соответствия законодательству по бухгалтерскому учету и налогообложению (общая цена договора свыше 20 млн. руб.)</w:t>
            </w:r>
          </w:p>
        </w:tc>
        <w:tc>
          <w:tcPr>
            <w:tcW w:w="2410" w:type="dxa"/>
            <w:tcBorders>
              <w:top w:val="nil"/>
              <w:left w:val="nil"/>
              <w:bottom w:val="single" w:sz="4" w:space="0" w:color="auto"/>
              <w:right w:val="single" w:sz="4" w:space="0" w:color="auto"/>
            </w:tcBorders>
            <w:shd w:val="clear" w:color="auto" w:fill="auto"/>
            <w:vAlign w:val="center"/>
            <w:hideMark/>
          </w:tcPr>
          <w:p w14:paraId="03018A02"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1559" w:type="dxa"/>
            <w:tcBorders>
              <w:top w:val="nil"/>
              <w:left w:val="nil"/>
              <w:bottom w:val="single" w:sz="4" w:space="0" w:color="auto"/>
              <w:right w:val="single" w:sz="4" w:space="0" w:color="auto"/>
            </w:tcBorders>
            <w:shd w:val="clear" w:color="auto" w:fill="auto"/>
            <w:vAlign w:val="center"/>
            <w:hideMark/>
          </w:tcPr>
          <w:p w14:paraId="6D182473"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701" w:type="dxa"/>
            <w:tcBorders>
              <w:top w:val="nil"/>
              <w:left w:val="nil"/>
              <w:bottom w:val="single" w:sz="4" w:space="0" w:color="auto"/>
              <w:right w:val="single" w:sz="4" w:space="0" w:color="auto"/>
            </w:tcBorders>
            <w:shd w:val="clear" w:color="auto" w:fill="auto"/>
            <w:vAlign w:val="center"/>
            <w:hideMark/>
          </w:tcPr>
          <w:p w14:paraId="523B32AF"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1559" w:type="dxa"/>
            <w:tcBorders>
              <w:top w:val="nil"/>
              <w:left w:val="nil"/>
              <w:bottom w:val="single" w:sz="4" w:space="0" w:color="auto"/>
              <w:right w:val="single" w:sz="4" w:space="0" w:color="auto"/>
            </w:tcBorders>
            <w:shd w:val="clear" w:color="auto" w:fill="auto"/>
            <w:vAlign w:val="center"/>
            <w:hideMark/>
          </w:tcPr>
          <w:p w14:paraId="44144B80"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1560" w:type="dxa"/>
            <w:tcBorders>
              <w:top w:val="nil"/>
              <w:left w:val="nil"/>
              <w:bottom w:val="single" w:sz="4" w:space="0" w:color="auto"/>
              <w:right w:val="single" w:sz="4" w:space="0" w:color="auto"/>
            </w:tcBorders>
            <w:shd w:val="clear" w:color="auto" w:fill="auto"/>
            <w:vAlign w:val="center"/>
            <w:hideMark/>
          </w:tcPr>
          <w:p w14:paraId="59A144DD"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2232" w:type="dxa"/>
            <w:tcBorders>
              <w:top w:val="nil"/>
              <w:left w:val="nil"/>
              <w:bottom w:val="single" w:sz="4" w:space="0" w:color="auto"/>
              <w:right w:val="single" w:sz="4" w:space="0" w:color="auto"/>
            </w:tcBorders>
            <w:shd w:val="clear" w:color="auto" w:fill="auto"/>
            <w:vAlign w:val="center"/>
            <w:hideMark/>
          </w:tcPr>
          <w:p w14:paraId="1ADBCA8C"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r>
      <w:tr w:rsidR="00BD51C8" w:rsidRPr="003D0BB9" w14:paraId="6E9E1960" w14:textId="77777777" w:rsidTr="004322CD">
        <w:trPr>
          <w:trHeight w:val="1447"/>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9EE419D"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методологические решения, учётные политики, регламенты:</w:t>
            </w:r>
          </w:p>
        </w:tc>
        <w:tc>
          <w:tcPr>
            <w:tcW w:w="2126" w:type="dxa"/>
            <w:tcBorders>
              <w:top w:val="nil"/>
              <w:left w:val="nil"/>
              <w:bottom w:val="single" w:sz="4" w:space="0" w:color="auto"/>
              <w:right w:val="single" w:sz="4" w:space="0" w:color="auto"/>
            </w:tcBorders>
            <w:shd w:val="clear" w:color="auto" w:fill="auto"/>
            <w:vAlign w:val="center"/>
            <w:hideMark/>
          </w:tcPr>
          <w:p w14:paraId="1457CAA0"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разработка, внедрение, актуализация</w:t>
            </w:r>
          </w:p>
        </w:tc>
        <w:tc>
          <w:tcPr>
            <w:tcW w:w="2410" w:type="dxa"/>
            <w:tcBorders>
              <w:top w:val="nil"/>
              <w:left w:val="nil"/>
              <w:bottom w:val="single" w:sz="4" w:space="0" w:color="auto"/>
              <w:right w:val="single" w:sz="4" w:space="0" w:color="auto"/>
            </w:tcBorders>
            <w:shd w:val="clear" w:color="auto" w:fill="auto"/>
            <w:vAlign w:val="center"/>
            <w:hideMark/>
          </w:tcPr>
          <w:p w14:paraId="07052482"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разработанные методологические решения, учётные политики, регламенты</w:t>
            </w:r>
          </w:p>
        </w:tc>
        <w:tc>
          <w:tcPr>
            <w:tcW w:w="1559" w:type="dxa"/>
            <w:tcBorders>
              <w:top w:val="nil"/>
              <w:left w:val="nil"/>
              <w:bottom w:val="single" w:sz="4" w:space="0" w:color="auto"/>
              <w:right w:val="single" w:sz="4" w:space="0" w:color="auto"/>
            </w:tcBorders>
            <w:shd w:val="clear" w:color="auto" w:fill="auto"/>
            <w:vAlign w:val="center"/>
            <w:hideMark/>
          </w:tcPr>
          <w:p w14:paraId="6B565488"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1701" w:type="dxa"/>
            <w:tcBorders>
              <w:top w:val="nil"/>
              <w:left w:val="nil"/>
              <w:bottom w:val="single" w:sz="4" w:space="0" w:color="auto"/>
              <w:right w:val="single" w:sz="4" w:space="0" w:color="auto"/>
            </w:tcBorders>
            <w:shd w:val="clear" w:color="auto" w:fill="auto"/>
            <w:vAlign w:val="center"/>
            <w:hideMark/>
          </w:tcPr>
          <w:p w14:paraId="69F5E648"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 сроки, согласованные Заказчиком, но не позднее 20-ти рабочих дней с момента получения запроса, либо по </w:t>
            </w:r>
            <w:r w:rsidRPr="003D0BB9">
              <w:rPr>
                <w:rFonts w:ascii="Times New Roman" w:eastAsia="Times New Roman" w:hAnsi="Times New Roman" w:cs="Times New Roman"/>
                <w:lang w:eastAsia="ru-RU"/>
              </w:rPr>
              <w:lastRenderedPageBreak/>
              <w:t>согласованию в рабочем порядке</w:t>
            </w:r>
          </w:p>
        </w:tc>
        <w:tc>
          <w:tcPr>
            <w:tcW w:w="1559" w:type="dxa"/>
            <w:tcBorders>
              <w:top w:val="nil"/>
              <w:left w:val="nil"/>
              <w:bottom w:val="single" w:sz="4" w:space="0" w:color="auto"/>
              <w:right w:val="single" w:sz="4" w:space="0" w:color="auto"/>
            </w:tcBorders>
            <w:shd w:val="clear" w:color="auto" w:fill="auto"/>
            <w:vAlign w:val="center"/>
            <w:hideMark/>
          </w:tcPr>
          <w:p w14:paraId="1990422F"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Заказчик</w:t>
            </w:r>
          </w:p>
        </w:tc>
        <w:tc>
          <w:tcPr>
            <w:tcW w:w="1560" w:type="dxa"/>
            <w:tcBorders>
              <w:top w:val="nil"/>
              <w:left w:val="nil"/>
              <w:bottom w:val="single" w:sz="4" w:space="0" w:color="auto"/>
              <w:right w:val="single" w:sz="4" w:space="0" w:color="auto"/>
            </w:tcBorders>
            <w:shd w:val="clear" w:color="auto" w:fill="auto"/>
            <w:vAlign w:val="center"/>
            <w:hideMark/>
          </w:tcPr>
          <w:p w14:paraId="4E47B960"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5-ти рабочих дней с момента предоставления разработанного методологиче</w:t>
            </w:r>
            <w:r w:rsidRPr="003D0BB9">
              <w:rPr>
                <w:rFonts w:ascii="Times New Roman" w:eastAsia="Times New Roman" w:hAnsi="Times New Roman" w:cs="Times New Roman"/>
                <w:lang w:eastAsia="ru-RU"/>
              </w:rPr>
              <w:lastRenderedPageBreak/>
              <w:t>ского решения, учётной политики и регламента</w:t>
            </w:r>
          </w:p>
        </w:tc>
        <w:tc>
          <w:tcPr>
            <w:tcW w:w="2232" w:type="dxa"/>
            <w:tcBorders>
              <w:top w:val="nil"/>
              <w:left w:val="nil"/>
              <w:bottom w:val="single" w:sz="4" w:space="0" w:color="auto"/>
              <w:right w:val="single" w:sz="4" w:space="0" w:color="auto"/>
            </w:tcBorders>
            <w:shd w:val="clear" w:color="auto" w:fill="auto"/>
            <w:vAlign w:val="center"/>
            <w:hideMark/>
          </w:tcPr>
          <w:p w14:paraId="309F6979"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подтверждение получения разработанного методологического решения, учётной политики и регламента и закрытия задания</w:t>
            </w:r>
          </w:p>
        </w:tc>
      </w:tr>
      <w:tr w:rsidR="00BD51C8" w:rsidRPr="003D0BB9" w14:paraId="71C8F94F" w14:textId="77777777" w:rsidTr="004322CD">
        <w:trPr>
          <w:trHeight w:val="202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2407096"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методологические решения, учётные политики, регламенты:</w:t>
            </w:r>
          </w:p>
        </w:tc>
        <w:tc>
          <w:tcPr>
            <w:tcW w:w="2126" w:type="dxa"/>
            <w:tcBorders>
              <w:top w:val="nil"/>
              <w:left w:val="nil"/>
              <w:bottom w:val="single" w:sz="4" w:space="0" w:color="auto"/>
              <w:right w:val="single" w:sz="4" w:space="0" w:color="auto"/>
            </w:tcBorders>
            <w:shd w:val="clear" w:color="auto" w:fill="auto"/>
            <w:vAlign w:val="center"/>
            <w:hideMark/>
          </w:tcPr>
          <w:p w14:paraId="3D2BF5F2"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согласование</w:t>
            </w:r>
          </w:p>
        </w:tc>
        <w:tc>
          <w:tcPr>
            <w:tcW w:w="2410" w:type="dxa"/>
            <w:tcBorders>
              <w:top w:val="nil"/>
              <w:left w:val="nil"/>
              <w:bottom w:val="single" w:sz="4" w:space="0" w:color="auto"/>
              <w:right w:val="single" w:sz="4" w:space="0" w:color="auto"/>
            </w:tcBorders>
            <w:shd w:val="clear" w:color="auto" w:fill="auto"/>
            <w:vAlign w:val="center"/>
            <w:hideMark/>
          </w:tcPr>
          <w:p w14:paraId="5A871B61"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разработанные методологические решения, учётные политики, регламенты</w:t>
            </w:r>
          </w:p>
        </w:tc>
        <w:tc>
          <w:tcPr>
            <w:tcW w:w="1559" w:type="dxa"/>
            <w:tcBorders>
              <w:top w:val="nil"/>
              <w:left w:val="nil"/>
              <w:bottom w:val="single" w:sz="4" w:space="0" w:color="auto"/>
              <w:right w:val="single" w:sz="4" w:space="0" w:color="auto"/>
            </w:tcBorders>
            <w:shd w:val="clear" w:color="auto" w:fill="auto"/>
            <w:vAlign w:val="center"/>
            <w:hideMark/>
          </w:tcPr>
          <w:p w14:paraId="0C32499C"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1701" w:type="dxa"/>
            <w:tcBorders>
              <w:top w:val="nil"/>
              <w:left w:val="nil"/>
              <w:bottom w:val="single" w:sz="4" w:space="0" w:color="auto"/>
              <w:right w:val="single" w:sz="4" w:space="0" w:color="auto"/>
            </w:tcBorders>
            <w:shd w:val="clear" w:color="auto" w:fill="auto"/>
            <w:vAlign w:val="center"/>
            <w:hideMark/>
          </w:tcPr>
          <w:p w14:paraId="003E9255"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1559" w:type="dxa"/>
            <w:tcBorders>
              <w:top w:val="nil"/>
              <w:left w:val="nil"/>
              <w:bottom w:val="single" w:sz="4" w:space="0" w:color="auto"/>
              <w:right w:val="single" w:sz="4" w:space="0" w:color="auto"/>
            </w:tcBorders>
            <w:shd w:val="clear" w:color="auto" w:fill="auto"/>
            <w:vAlign w:val="center"/>
            <w:hideMark/>
          </w:tcPr>
          <w:p w14:paraId="7B80843E"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1560" w:type="dxa"/>
            <w:tcBorders>
              <w:top w:val="nil"/>
              <w:left w:val="nil"/>
              <w:bottom w:val="single" w:sz="4" w:space="0" w:color="auto"/>
              <w:right w:val="single" w:sz="4" w:space="0" w:color="auto"/>
            </w:tcBorders>
            <w:shd w:val="clear" w:color="auto" w:fill="auto"/>
            <w:vAlign w:val="center"/>
            <w:hideMark/>
          </w:tcPr>
          <w:p w14:paraId="0C5E35AA"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течение 5-ти рабочих дней с момента предоставления разработанного методологического решения, учётной политики и регламента</w:t>
            </w:r>
          </w:p>
        </w:tc>
        <w:tc>
          <w:tcPr>
            <w:tcW w:w="2232" w:type="dxa"/>
            <w:tcBorders>
              <w:top w:val="nil"/>
              <w:left w:val="nil"/>
              <w:bottom w:val="single" w:sz="4" w:space="0" w:color="auto"/>
              <w:right w:val="single" w:sz="4" w:space="0" w:color="auto"/>
            </w:tcBorders>
            <w:shd w:val="clear" w:color="auto" w:fill="auto"/>
            <w:vAlign w:val="center"/>
            <w:hideMark/>
          </w:tcPr>
          <w:p w14:paraId="153D7548" w14:textId="77777777" w:rsidR="00BD51C8" w:rsidRPr="003D0BB9" w:rsidRDefault="00BD51C8" w:rsidP="003E0AF9">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подтверждение получения разработанного методологического решения, учётной политики и регламента и закрытия задания, либо возврата на доработку</w:t>
            </w:r>
          </w:p>
        </w:tc>
      </w:tr>
    </w:tbl>
    <w:p w14:paraId="537F9E1D" w14:textId="77777777" w:rsidR="00961CE4" w:rsidRPr="003D0BB9" w:rsidRDefault="00961CE4" w:rsidP="00961CE4">
      <w:pPr>
        <w:spacing w:after="0" w:line="240" w:lineRule="auto"/>
        <w:rPr>
          <w:rFonts w:ascii="Times New Roman" w:eastAsia="Calibri" w:hAnsi="Times New Roman" w:cs="Times New Roman"/>
          <w:b/>
          <w:bCs/>
          <w:lang w:val="x-none" w:eastAsia="x-none"/>
        </w:rPr>
      </w:pPr>
    </w:p>
    <w:p w14:paraId="61E1A2A3" w14:textId="77777777" w:rsidR="00961CE4" w:rsidRPr="003D0BB9" w:rsidRDefault="00961CE4" w:rsidP="00961CE4">
      <w:pPr>
        <w:spacing w:after="0" w:line="240" w:lineRule="auto"/>
        <w:rPr>
          <w:rFonts w:ascii="Times New Roman" w:eastAsia="Calibri" w:hAnsi="Times New Roman" w:cs="Times New Roman"/>
          <w:b/>
        </w:rPr>
      </w:pPr>
    </w:p>
    <w:p w14:paraId="59972141" w14:textId="77777777" w:rsidR="00961CE4" w:rsidRPr="003D0BB9" w:rsidRDefault="00961CE4" w:rsidP="00961CE4">
      <w:pPr>
        <w:numPr>
          <w:ilvl w:val="1"/>
          <w:numId w:val="87"/>
        </w:numPr>
        <w:spacing w:after="0" w:line="240" w:lineRule="auto"/>
        <w:contextualSpacing/>
        <w:rPr>
          <w:rFonts w:ascii="Times New Roman" w:eastAsia="Calibri" w:hAnsi="Times New Roman" w:cs="Times New Roman"/>
          <w:b/>
        </w:rPr>
      </w:pPr>
      <w:r w:rsidRPr="003D0BB9">
        <w:rPr>
          <w:rFonts w:ascii="Times New Roman" w:eastAsia="Calibri" w:hAnsi="Times New Roman" w:cs="Times New Roman"/>
          <w:b/>
        </w:rPr>
        <w:t>Сопровождение мероприятий контроля в отношении Заказчика</w:t>
      </w:r>
    </w:p>
    <w:p w14:paraId="15E396A1" w14:textId="77777777" w:rsidR="00961CE4" w:rsidRPr="003D0BB9" w:rsidRDefault="00961CE4" w:rsidP="00961CE4">
      <w:pPr>
        <w:spacing w:after="0" w:line="240" w:lineRule="auto"/>
        <w:ind w:left="1430"/>
        <w:contextualSpacing/>
        <w:rPr>
          <w:rFonts w:ascii="Times New Roman" w:eastAsia="Calibri" w:hAnsi="Times New Roman" w:cs="Times New Roman"/>
          <w:b/>
        </w:rPr>
      </w:pPr>
    </w:p>
    <w:tbl>
      <w:tblPr>
        <w:tblW w:w="15728" w:type="dxa"/>
        <w:tblInd w:w="-289" w:type="dxa"/>
        <w:tblLook w:val="04A0" w:firstRow="1" w:lastRow="0" w:firstColumn="1" w:lastColumn="0" w:noHBand="0" w:noVBand="1"/>
      </w:tblPr>
      <w:tblGrid>
        <w:gridCol w:w="1670"/>
        <w:gridCol w:w="2158"/>
        <w:gridCol w:w="1876"/>
        <w:gridCol w:w="1794"/>
        <w:gridCol w:w="2006"/>
        <w:gridCol w:w="1794"/>
        <w:gridCol w:w="2098"/>
        <w:gridCol w:w="2332"/>
      </w:tblGrid>
      <w:tr w:rsidR="00C44AE0" w:rsidRPr="003D0BB9" w14:paraId="39488C21" w14:textId="77777777" w:rsidTr="00C34EF0">
        <w:trPr>
          <w:trHeight w:val="225"/>
          <w:tblHeader/>
        </w:trPr>
        <w:tc>
          <w:tcPr>
            <w:tcW w:w="1670" w:type="dxa"/>
            <w:vMerge w:val="restart"/>
            <w:tcBorders>
              <w:top w:val="single" w:sz="4" w:space="0" w:color="auto"/>
              <w:left w:val="single" w:sz="4" w:space="0" w:color="auto"/>
              <w:right w:val="single" w:sz="4" w:space="0" w:color="auto"/>
            </w:tcBorders>
            <w:shd w:val="clear" w:color="000000" w:fill="D9D9D9"/>
            <w:noWrap/>
            <w:vAlign w:val="center"/>
            <w:hideMark/>
          </w:tcPr>
          <w:p w14:paraId="5716541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Услуга</w:t>
            </w:r>
          </w:p>
        </w:tc>
        <w:tc>
          <w:tcPr>
            <w:tcW w:w="2158" w:type="dxa"/>
            <w:vMerge w:val="restart"/>
            <w:tcBorders>
              <w:top w:val="single" w:sz="4" w:space="0" w:color="auto"/>
              <w:left w:val="nil"/>
              <w:right w:val="single" w:sz="4" w:space="0" w:color="auto"/>
            </w:tcBorders>
            <w:shd w:val="clear" w:color="000000" w:fill="D9D9D9"/>
            <w:noWrap/>
            <w:vAlign w:val="center"/>
            <w:hideMark/>
          </w:tcPr>
          <w:p w14:paraId="0EA3BEC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Область взаимодействия</w:t>
            </w:r>
          </w:p>
        </w:tc>
        <w:tc>
          <w:tcPr>
            <w:tcW w:w="1876" w:type="dxa"/>
            <w:vMerge w:val="restart"/>
            <w:tcBorders>
              <w:top w:val="single" w:sz="4" w:space="0" w:color="auto"/>
              <w:left w:val="nil"/>
              <w:right w:val="single" w:sz="4" w:space="0" w:color="auto"/>
            </w:tcBorders>
            <w:shd w:val="clear" w:color="000000" w:fill="D9D9D9"/>
            <w:noWrap/>
            <w:vAlign w:val="center"/>
            <w:hideMark/>
          </w:tcPr>
          <w:p w14:paraId="3ADAD7B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Наименование документа</w:t>
            </w:r>
          </w:p>
        </w:tc>
        <w:tc>
          <w:tcPr>
            <w:tcW w:w="380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893931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Составление регистра/ документа</w:t>
            </w:r>
          </w:p>
        </w:tc>
        <w:tc>
          <w:tcPr>
            <w:tcW w:w="6224"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07F28AE"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Обработка</w:t>
            </w:r>
          </w:p>
        </w:tc>
      </w:tr>
      <w:tr w:rsidR="00C34EF0" w:rsidRPr="003D0BB9" w14:paraId="06C03674" w14:textId="77777777" w:rsidTr="00C34EF0">
        <w:trPr>
          <w:trHeight w:val="225"/>
          <w:tblHeader/>
        </w:trPr>
        <w:tc>
          <w:tcPr>
            <w:tcW w:w="1670" w:type="dxa"/>
            <w:vMerge/>
            <w:tcBorders>
              <w:left w:val="single" w:sz="4" w:space="0" w:color="auto"/>
              <w:bottom w:val="single" w:sz="4" w:space="0" w:color="auto"/>
              <w:right w:val="single" w:sz="4" w:space="0" w:color="auto"/>
            </w:tcBorders>
            <w:shd w:val="clear" w:color="000000" w:fill="D9D9D9"/>
            <w:noWrap/>
            <w:vAlign w:val="center"/>
            <w:hideMark/>
          </w:tcPr>
          <w:p w14:paraId="2F349D90"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2158" w:type="dxa"/>
            <w:vMerge/>
            <w:tcBorders>
              <w:left w:val="nil"/>
              <w:bottom w:val="single" w:sz="4" w:space="0" w:color="auto"/>
              <w:right w:val="single" w:sz="4" w:space="0" w:color="auto"/>
            </w:tcBorders>
            <w:shd w:val="clear" w:color="000000" w:fill="D9D9D9"/>
            <w:noWrap/>
            <w:vAlign w:val="center"/>
            <w:hideMark/>
          </w:tcPr>
          <w:p w14:paraId="108D7369"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876" w:type="dxa"/>
            <w:vMerge/>
            <w:tcBorders>
              <w:left w:val="nil"/>
              <w:bottom w:val="single" w:sz="4" w:space="0" w:color="auto"/>
              <w:right w:val="single" w:sz="4" w:space="0" w:color="auto"/>
            </w:tcBorders>
            <w:shd w:val="clear" w:color="000000" w:fill="D9D9D9"/>
            <w:noWrap/>
            <w:vAlign w:val="center"/>
            <w:hideMark/>
          </w:tcPr>
          <w:p w14:paraId="1D912B4F"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p>
        </w:tc>
        <w:tc>
          <w:tcPr>
            <w:tcW w:w="1794" w:type="dxa"/>
            <w:tcBorders>
              <w:top w:val="nil"/>
              <w:left w:val="nil"/>
              <w:bottom w:val="single" w:sz="4" w:space="0" w:color="auto"/>
              <w:right w:val="single" w:sz="4" w:space="0" w:color="auto"/>
            </w:tcBorders>
            <w:shd w:val="clear" w:color="000000" w:fill="D9D9D9"/>
            <w:noWrap/>
            <w:vAlign w:val="center"/>
            <w:hideMark/>
          </w:tcPr>
          <w:p w14:paraId="653736F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Ответственный</w:t>
            </w:r>
          </w:p>
        </w:tc>
        <w:tc>
          <w:tcPr>
            <w:tcW w:w="2006" w:type="dxa"/>
            <w:tcBorders>
              <w:top w:val="nil"/>
              <w:left w:val="nil"/>
              <w:bottom w:val="single" w:sz="4" w:space="0" w:color="auto"/>
              <w:right w:val="single" w:sz="4" w:space="0" w:color="auto"/>
            </w:tcBorders>
            <w:shd w:val="clear" w:color="000000" w:fill="D9D9D9"/>
            <w:noWrap/>
            <w:vAlign w:val="center"/>
            <w:hideMark/>
          </w:tcPr>
          <w:p w14:paraId="12445D3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w:t>
            </w:r>
          </w:p>
        </w:tc>
        <w:tc>
          <w:tcPr>
            <w:tcW w:w="1794" w:type="dxa"/>
            <w:tcBorders>
              <w:top w:val="nil"/>
              <w:left w:val="nil"/>
              <w:bottom w:val="single" w:sz="4" w:space="0" w:color="auto"/>
              <w:right w:val="single" w:sz="4" w:space="0" w:color="auto"/>
            </w:tcBorders>
            <w:shd w:val="clear" w:color="000000" w:fill="D9D9D9"/>
            <w:noWrap/>
            <w:vAlign w:val="center"/>
            <w:hideMark/>
          </w:tcPr>
          <w:p w14:paraId="63B93616"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Ответственный</w:t>
            </w:r>
          </w:p>
        </w:tc>
        <w:tc>
          <w:tcPr>
            <w:tcW w:w="2098" w:type="dxa"/>
            <w:tcBorders>
              <w:top w:val="nil"/>
              <w:left w:val="nil"/>
              <w:bottom w:val="single" w:sz="4" w:space="0" w:color="auto"/>
              <w:right w:val="single" w:sz="4" w:space="0" w:color="auto"/>
            </w:tcBorders>
            <w:shd w:val="clear" w:color="000000" w:fill="D9D9D9"/>
            <w:noWrap/>
            <w:vAlign w:val="center"/>
            <w:hideMark/>
          </w:tcPr>
          <w:p w14:paraId="535CD6CA"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Срок</w:t>
            </w:r>
          </w:p>
        </w:tc>
        <w:tc>
          <w:tcPr>
            <w:tcW w:w="2332" w:type="dxa"/>
            <w:tcBorders>
              <w:top w:val="nil"/>
              <w:left w:val="nil"/>
              <w:bottom w:val="single" w:sz="4" w:space="0" w:color="auto"/>
              <w:right w:val="single" w:sz="4" w:space="0" w:color="auto"/>
            </w:tcBorders>
            <w:shd w:val="clear" w:color="000000" w:fill="D9D9D9"/>
            <w:noWrap/>
            <w:vAlign w:val="center"/>
            <w:hideMark/>
          </w:tcPr>
          <w:p w14:paraId="2BA8D355" w14:textId="77777777" w:rsidR="00961CE4" w:rsidRPr="003D0BB9" w:rsidRDefault="00961CE4" w:rsidP="00961CE4">
            <w:pPr>
              <w:spacing w:after="0" w:line="240" w:lineRule="auto"/>
              <w:jc w:val="center"/>
              <w:rPr>
                <w:rFonts w:ascii="Times New Roman" w:eastAsia="Times New Roman" w:hAnsi="Times New Roman" w:cs="Times New Roman"/>
                <w:b/>
                <w:bCs/>
                <w:lang w:eastAsia="ru-RU"/>
              </w:rPr>
            </w:pPr>
            <w:r w:rsidRPr="003D0BB9">
              <w:rPr>
                <w:rFonts w:ascii="Times New Roman" w:eastAsia="Times New Roman" w:hAnsi="Times New Roman" w:cs="Times New Roman"/>
                <w:b/>
                <w:bCs/>
                <w:lang w:eastAsia="ru-RU"/>
              </w:rPr>
              <w:t>Результат</w:t>
            </w:r>
          </w:p>
        </w:tc>
      </w:tr>
      <w:tr w:rsidR="00C44AE0" w:rsidRPr="003D0BB9" w14:paraId="39A79751" w14:textId="77777777" w:rsidTr="004322CD">
        <w:trPr>
          <w:trHeight w:val="900"/>
        </w:trPr>
        <w:tc>
          <w:tcPr>
            <w:tcW w:w="1670" w:type="dxa"/>
            <w:tcBorders>
              <w:top w:val="nil"/>
              <w:left w:val="single" w:sz="4" w:space="0" w:color="auto"/>
              <w:bottom w:val="single" w:sz="4" w:space="0" w:color="auto"/>
              <w:right w:val="single" w:sz="4" w:space="0" w:color="auto"/>
            </w:tcBorders>
            <w:shd w:val="clear" w:color="auto" w:fill="auto"/>
            <w:vAlign w:val="center"/>
            <w:hideMark/>
          </w:tcPr>
          <w:p w14:paraId="16F5BA1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сопровождение аудита и корректировка отчётности РСБУ по результатам </w:t>
            </w:r>
            <w:r w:rsidRPr="003D0BB9">
              <w:rPr>
                <w:rFonts w:ascii="Times New Roman" w:eastAsia="Times New Roman" w:hAnsi="Times New Roman" w:cs="Times New Roman"/>
                <w:lang w:eastAsia="ru-RU"/>
              </w:rPr>
              <w:lastRenderedPageBreak/>
              <w:t>аудиторской проверки</w:t>
            </w:r>
          </w:p>
        </w:tc>
        <w:tc>
          <w:tcPr>
            <w:tcW w:w="2158" w:type="dxa"/>
            <w:tcBorders>
              <w:top w:val="nil"/>
              <w:left w:val="nil"/>
              <w:bottom w:val="single" w:sz="4" w:space="0" w:color="auto"/>
              <w:right w:val="single" w:sz="4" w:space="0" w:color="auto"/>
            </w:tcBorders>
            <w:shd w:val="clear" w:color="auto" w:fill="auto"/>
            <w:vAlign w:val="center"/>
            <w:hideMark/>
          </w:tcPr>
          <w:p w14:paraId="6BEFBAF2"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участие в аудите отчётности РСБУ (присутствие, необходимые комментарии, пояснения)</w:t>
            </w:r>
          </w:p>
        </w:tc>
        <w:tc>
          <w:tcPr>
            <w:tcW w:w="1876" w:type="dxa"/>
            <w:tcBorders>
              <w:top w:val="nil"/>
              <w:left w:val="nil"/>
              <w:bottom w:val="single" w:sz="4" w:space="0" w:color="auto"/>
              <w:right w:val="single" w:sz="4" w:space="0" w:color="auto"/>
            </w:tcBorders>
            <w:shd w:val="clear" w:color="auto" w:fill="auto"/>
            <w:vAlign w:val="center"/>
            <w:hideMark/>
          </w:tcPr>
          <w:p w14:paraId="66E3CC8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1794" w:type="dxa"/>
            <w:tcBorders>
              <w:top w:val="nil"/>
              <w:left w:val="nil"/>
              <w:bottom w:val="single" w:sz="4" w:space="0" w:color="auto"/>
              <w:right w:val="single" w:sz="4" w:space="0" w:color="auto"/>
            </w:tcBorders>
            <w:shd w:val="clear" w:color="auto" w:fill="auto"/>
            <w:vAlign w:val="center"/>
            <w:hideMark/>
          </w:tcPr>
          <w:p w14:paraId="4C2A1F3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2006" w:type="dxa"/>
            <w:tcBorders>
              <w:top w:val="nil"/>
              <w:left w:val="nil"/>
              <w:bottom w:val="single" w:sz="4" w:space="0" w:color="auto"/>
              <w:right w:val="single" w:sz="4" w:space="0" w:color="auto"/>
            </w:tcBorders>
            <w:shd w:val="clear" w:color="auto" w:fill="auto"/>
            <w:vAlign w:val="center"/>
            <w:hideMark/>
          </w:tcPr>
          <w:p w14:paraId="06FBBE4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сроки аудиторской проверки</w:t>
            </w:r>
          </w:p>
        </w:tc>
        <w:tc>
          <w:tcPr>
            <w:tcW w:w="1794" w:type="dxa"/>
            <w:tcBorders>
              <w:top w:val="nil"/>
              <w:left w:val="nil"/>
              <w:bottom w:val="single" w:sz="4" w:space="0" w:color="auto"/>
              <w:right w:val="single" w:sz="4" w:space="0" w:color="auto"/>
            </w:tcBorders>
            <w:shd w:val="clear" w:color="auto" w:fill="auto"/>
            <w:vAlign w:val="center"/>
            <w:hideMark/>
          </w:tcPr>
          <w:p w14:paraId="02C02A2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2098" w:type="dxa"/>
            <w:tcBorders>
              <w:top w:val="nil"/>
              <w:left w:val="nil"/>
              <w:bottom w:val="single" w:sz="4" w:space="0" w:color="auto"/>
              <w:right w:val="single" w:sz="4" w:space="0" w:color="auto"/>
            </w:tcBorders>
            <w:shd w:val="clear" w:color="auto" w:fill="auto"/>
            <w:vAlign w:val="center"/>
            <w:hideMark/>
          </w:tcPr>
          <w:p w14:paraId="211CD02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 аудиторской проверки</w:t>
            </w:r>
          </w:p>
        </w:tc>
        <w:tc>
          <w:tcPr>
            <w:tcW w:w="2332" w:type="dxa"/>
            <w:tcBorders>
              <w:top w:val="nil"/>
              <w:left w:val="nil"/>
              <w:bottom w:val="single" w:sz="4" w:space="0" w:color="auto"/>
              <w:right w:val="single" w:sz="4" w:space="0" w:color="auto"/>
            </w:tcBorders>
            <w:shd w:val="clear" w:color="auto" w:fill="auto"/>
            <w:vAlign w:val="center"/>
            <w:hideMark/>
          </w:tcPr>
          <w:p w14:paraId="696A9A1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предоставленные комментария и пояснения, участие в встречах</w:t>
            </w:r>
          </w:p>
        </w:tc>
      </w:tr>
      <w:tr w:rsidR="00C44AE0" w:rsidRPr="003D0BB9" w14:paraId="249C18FD" w14:textId="77777777" w:rsidTr="004322CD">
        <w:trPr>
          <w:trHeight w:val="600"/>
        </w:trPr>
        <w:tc>
          <w:tcPr>
            <w:tcW w:w="1670" w:type="dxa"/>
            <w:tcBorders>
              <w:top w:val="nil"/>
              <w:left w:val="single" w:sz="4" w:space="0" w:color="auto"/>
              <w:bottom w:val="single" w:sz="4" w:space="0" w:color="auto"/>
              <w:right w:val="single" w:sz="4" w:space="0" w:color="auto"/>
            </w:tcBorders>
            <w:shd w:val="clear" w:color="auto" w:fill="auto"/>
            <w:vAlign w:val="center"/>
            <w:hideMark/>
          </w:tcPr>
          <w:p w14:paraId="6D64C22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сопровождение аудита и корректировка отчётности РСБУ по результатам аудиторской проверки</w:t>
            </w:r>
          </w:p>
        </w:tc>
        <w:tc>
          <w:tcPr>
            <w:tcW w:w="2158" w:type="dxa"/>
            <w:tcBorders>
              <w:top w:val="nil"/>
              <w:left w:val="nil"/>
              <w:bottom w:val="single" w:sz="4" w:space="0" w:color="auto"/>
              <w:right w:val="single" w:sz="4" w:space="0" w:color="auto"/>
            </w:tcBorders>
            <w:shd w:val="clear" w:color="auto" w:fill="auto"/>
            <w:vAlign w:val="center"/>
            <w:hideMark/>
          </w:tcPr>
          <w:p w14:paraId="4D79808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сопровождение аудита и корректировка отчётности РСБУ</w:t>
            </w:r>
          </w:p>
        </w:tc>
        <w:tc>
          <w:tcPr>
            <w:tcW w:w="1876" w:type="dxa"/>
            <w:tcBorders>
              <w:top w:val="nil"/>
              <w:left w:val="nil"/>
              <w:bottom w:val="single" w:sz="4" w:space="0" w:color="auto"/>
              <w:right w:val="single" w:sz="4" w:space="0" w:color="auto"/>
            </w:tcBorders>
            <w:shd w:val="clear" w:color="auto" w:fill="auto"/>
            <w:vAlign w:val="center"/>
            <w:hideMark/>
          </w:tcPr>
          <w:p w14:paraId="49448898"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документы и информация по запросу аудитора</w:t>
            </w:r>
          </w:p>
        </w:tc>
        <w:tc>
          <w:tcPr>
            <w:tcW w:w="1794" w:type="dxa"/>
            <w:tcBorders>
              <w:top w:val="nil"/>
              <w:left w:val="nil"/>
              <w:bottom w:val="single" w:sz="4" w:space="0" w:color="auto"/>
              <w:right w:val="single" w:sz="4" w:space="0" w:color="auto"/>
            </w:tcBorders>
            <w:shd w:val="clear" w:color="auto" w:fill="auto"/>
            <w:vAlign w:val="center"/>
            <w:hideMark/>
          </w:tcPr>
          <w:p w14:paraId="653908F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2006" w:type="dxa"/>
            <w:tcBorders>
              <w:top w:val="nil"/>
              <w:left w:val="nil"/>
              <w:bottom w:val="single" w:sz="4" w:space="0" w:color="auto"/>
              <w:right w:val="single" w:sz="4" w:space="0" w:color="auto"/>
            </w:tcBorders>
            <w:shd w:val="clear" w:color="auto" w:fill="auto"/>
            <w:vAlign w:val="center"/>
            <w:hideMark/>
          </w:tcPr>
          <w:p w14:paraId="581A764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сроки аудиторской проверки</w:t>
            </w:r>
          </w:p>
        </w:tc>
        <w:tc>
          <w:tcPr>
            <w:tcW w:w="1794" w:type="dxa"/>
            <w:tcBorders>
              <w:top w:val="nil"/>
              <w:left w:val="nil"/>
              <w:bottom w:val="single" w:sz="4" w:space="0" w:color="auto"/>
              <w:right w:val="single" w:sz="4" w:space="0" w:color="auto"/>
            </w:tcBorders>
            <w:shd w:val="clear" w:color="auto" w:fill="auto"/>
            <w:vAlign w:val="center"/>
            <w:hideMark/>
          </w:tcPr>
          <w:p w14:paraId="0A3752C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2098" w:type="dxa"/>
            <w:tcBorders>
              <w:top w:val="nil"/>
              <w:left w:val="nil"/>
              <w:bottom w:val="single" w:sz="4" w:space="0" w:color="auto"/>
              <w:right w:val="single" w:sz="4" w:space="0" w:color="auto"/>
            </w:tcBorders>
            <w:shd w:val="clear" w:color="auto" w:fill="auto"/>
            <w:vAlign w:val="center"/>
            <w:hideMark/>
          </w:tcPr>
          <w:p w14:paraId="076ED0B2"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 аудиторской проверки</w:t>
            </w:r>
          </w:p>
        </w:tc>
        <w:tc>
          <w:tcPr>
            <w:tcW w:w="2332" w:type="dxa"/>
            <w:tcBorders>
              <w:top w:val="nil"/>
              <w:left w:val="nil"/>
              <w:bottom w:val="single" w:sz="4" w:space="0" w:color="auto"/>
              <w:right w:val="single" w:sz="4" w:space="0" w:color="auto"/>
            </w:tcBorders>
            <w:shd w:val="clear" w:color="auto" w:fill="auto"/>
            <w:vAlign w:val="center"/>
            <w:hideMark/>
          </w:tcPr>
          <w:p w14:paraId="4148E59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предоставленные документы и информация по запросу аудитора</w:t>
            </w:r>
          </w:p>
        </w:tc>
      </w:tr>
      <w:tr w:rsidR="00C44AE0" w:rsidRPr="003D0BB9" w14:paraId="07DE59C8" w14:textId="77777777" w:rsidTr="004322CD">
        <w:trPr>
          <w:trHeight w:val="686"/>
        </w:trPr>
        <w:tc>
          <w:tcPr>
            <w:tcW w:w="1670" w:type="dxa"/>
            <w:tcBorders>
              <w:top w:val="nil"/>
              <w:left w:val="single" w:sz="4" w:space="0" w:color="auto"/>
              <w:bottom w:val="single" w:sz="4" w:space="0" w:color="auto"/>
              <w:right w:val="single" w:sz="4" w:space="0" w:color="auto"/>
            </w:tcBorders>
            <w:shd w:val="clear" w:color="auto" w:fill="auto"/>
            <w:vAlign w:val="center"/>
            <w:hideMark/>
          </w:tcPr>
          <w:p w14:paraId="13775A8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сопровождение мероприятий налогового контроля</w:t>
            </w:r>
          </w:p>
        </w:tc>
        <w:tc>
          <w:tcPr>
            <w:tcW w:w="2158" w:type="dxa"/>
            <w:tcBorders>
              <w:top w:val="nil"/>
              <w:left w:val="nil"/>
              <w:bottom w:val="single" w:sz="4" w:space="0" w:color="auto"/>
              <w:right w:val="single" w:sz="4" w:space="0" w:color="auto"/>
            </w:tcBorders>
            <w:shd w:val="clear" w:color="auto" w:fill="auto"/>
            <w:vAlign w:val="center"/>
            <w:hideMark/>
          </w:tcPr>
          <w:p w14:paraId="64D9DFB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прием входящих сообщений от контролирующих органов</w:t>
            </w:r>
          </w:p>
        </w:tc>
        <w:tc>
          <w:tcPr>
            <w:tcW w:w="1876" w:type="dxa"/>
            <w:tcBorders>
              <w:top w:val="nil"/>
              <w:left w:val="nil"/>
              <w:bottom w:val="single" w:sz="4" w:space="0" w:color="auto"/>
              <w:right w:val="single" w:sz="4" w:space="0" w:color="auto"/>
            </w:tcBorders>
            <w:shd w:val="clear" w:color="auto" w:fill="auto"/>
            <w:vAlign w:val="center"/>
            <w:hideMark/>
          </w:tcPr>
          <w:p w14:paraId="1568391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сообщения от контролирующих органов</w:t>
            </w:r>
          </w:p>
        </w:tc>
        <w:tc>
          <w:tcPr>
            <w:tcW w:w="1794" w:type="dxa"/>
            <w:tcBorders>
              <w:top w:val="nil"/>
              <w:left w:val="nil"/>
              <w:bottom w:val="single" w:sz="4" w:space="0" w:color="auto"/>
              <w:right w:val="single" w:sz="4" w:space="0" w:color="auto"/>
            </w:tcBorders>
            <w:shd w:val="clear" w:color="auto" w:fill="auto"/>
            <w:vAlign w:val="center"/>
            <w:hideMark/>
          </w:tcPr>
          <w:p w14:paraId="5A61DC8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2006" w:type="dxa"/>
            <w:tcBorders>
              <w:top w:val="nil"/>
              <w:left w:val="nil"/>
              <w:bottom w:val="single" w:sz="4" w:space="0" w:color="auto"/>
              <w:right w:val="single" w:sz="4" w:space="0" w:color="auto"/>
            </w:tcBorders>
            <w:shd w:val="clear" w:color="auto" w:fill="auto"/>
            <w:vAlign w:val="center"/>
            <w:hideMark/>
          </w:tcPr>
          <w:p w14:paraId="7755E5F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сроки, установленные законодательством РФ в сфере налогового учёта</w:t>
            </w:r>
          </w:p>
        </w:tc>
        <w:tc>
          <w:tcPr>
            <w:tcW w:w="1794" w:type="dxa"/>
            <w:tcBorders>
              <w:top w:val="nil"/>
              <w:left w:val="nil"/>
              <w:bottom w:val="single" w:sz="4" w:space="0" w:color="auto"/>
              <w:right w:val="single" w:sz="4" w:space="0" w:color="auto"/>
            </w:tcBorders>
            <w:shd w:val="clear" w:color="auto" w:fill="auto"/>
            <w:vAlign w:val="center"/>
            <w:hideMark/>
          </w:tcPr>
          <w:p w14:paraId="3564BE3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2098" w:type="dxa"/>
            <w:tcBorders>
              <w:top w:val="nil"/>
              <w:left w:val="nil"/>
              <w:bottom w:val="single" w:sz="4" w:space="0" w:color="auto"/>
              <w:right w:val="single" w:sz="4" w:space="0" w:color="auto"/>
            </w:tcBorders>
            <w:shd w:val="clear" w:color="auto" w:fill="auto"/>
            <w:vAlign w:val="center"/>
            <w:hideMark/>
          </w:tcPr>
          <w:p w14:paraId="74E199A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сроки, установленные законодательством РФ в сфере налогового учёта</w:t>
            </w:r>
          </w:p>
        </w:tc>
        <w:tc>
          <w:tcPr>
            <w:tcW w:w="2332" w:type="dxa"/>
            <w:tcBorders>
              <w:top w:val="nil"/>
              <w:left w:val="nil"/>
              <w:bottom w:val="single" w:sz="4" w:space="0" w:color="auto"/>
              <w:right w:val="single" w:sz="4" w:space="0" w:color="auto"/>
            </w:tcBorders>
            <w:shd w:val="clear" w:color="auto" w:fill="auto"/>
            <w:vAlign w:val="center"/>
            <w:hideMark/>
          </w:tcPr>
          <w:p w14:paraId="0DD03718"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принятое сообщение от налогового органа</w:t>
            </w:r>
          </w:p>
        </w:tc>
      </w:tr>
      <w:tr w:rsidR="00C44AE0" w:rsidRPr="003D0BB9" w14:paraId="4E959E25" w14:textId="77777777" w:rsidTr="004322CD">
        <w:trPr>
          <w:trHeight w:val="684"/>
        </w:trPr>
        <w:tc>
          <w:tcPr>
            <w:tcW w:w="1670" w:type="dxa"/>
            <w:tcBorders>
              <w:top w:val="nil"/>
              <w:left w:val="single" w:sz="4" w:space="0" w:color="auto"/>
              <w:bottom w:val="single" w:sz="4" w:space="0" w:color="auto"/>
              <w:right w:val="single" w:sz="4" w:space="0" w:color="auto"/>
            </w:tcBorders>
            <w:shd w:val="clear" w:color="auto" w:fill="auto"/>
            <w:vAlign w:val="center"/>
            <w:hideMark/>
          </w:tcPr>
          <w:p w14:paraId="7826FAC3"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сопровождение мероприятий налогового контроля</w:t>
            </w:r>
          </w:p>
        </w:tc>
        <w:tc>
          <w:tcPr>
            <w:tcW w:w="2158" w:type="dxa"/>
            <w:tcBorders>
              <w:top w:val="nil"/>
              <w:left w:val="nil"/>
              <w:bottom w:val="single" w:sz="4" w:space="0" w:color="auto"/>
              <w:right w:val="single" w:sz="4" w:space="0" w:color="auto"/>
            </w:tcBorders>
            <w:shd w:val="clear" w:color="auto" w:fill="auto"/>
            <w:vAlign w:val="center"/>
            <w:hideMark/>
          </w:tcPr>
          <w:p w14:paraId="0A6EF20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отправка квитанции о приеме требований налоговой</w:t>
            </w:r>
          </w:p>
        </w:tc>
        <w:tc>
          <w:tcPr>
            <w:tcW w:w="1876" w:type="dxa"/>
            <w:tcBorders>
              <w:top w:val="nil"/>
              <w:left w:val="nil"/>
              <w:bottom w:val="single" w:sz="4" w:space="0" w:color="auto"/>
              <w:right w:val="single" w:sz="4" w:space="0" w:color="auto"/>
            </w:tcBorders>
            <w:shd w:val="clear" w:color="auto" w:fill="auto"/>
            <w:vAlign w:val="center"/>
            <w:hideMark/>
          </w:tcPr>
          <w:p w14:paraId="5D4761F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квитанция о приеме требования налогового органа</w:t>
            </w:r>
          </w:p>
        </w:tc>
        <w:tc>
          <w:tcPr>
            <w:tcW w:w="1794" w:type="dxa"/>
            <w:tcBorders>
              <w:top w:val="nil"/>
              <w:left w:val="nil"/>
              <w:bottom w:val="single" w:sz="4" w:space="0" w:color="auto"/>
              <w:right w:val="single" w:sz="4" w:space="0" w:color="auto"/>
            </w:tcBorders>
            <w:shd w:val="clear" w:color="auto" w:fill="auto"/>
            <w:vAlign w:val="center"/>
            <w:hideMark/>
          </w:tcPr>
          <w:p w14:paraId="16850FE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не применимо</w:t>
            </w:r>
          </w:p>
        </w:tc>
        <w:tc>
          <w:tcPr>
            <w:tcW w:w="2006" w:type="dxa"/>
            <w:tcBorders>
              <w:top w:val="nil"/>
              <w:left w:val="nil"/>
              <w:bottom w:val="single" w:sz="4" w:space="0" w:color="auto"/>
              <w:right w:val="single" w:sz="4" w:space="0" w:color="auto"/>
            </w:tcBorders>
            <w:shd w:val="clear" w:color="auto" w:fill="auto"/>
            <w:vAlign w:val="center"/>
            <w:hideMark/>
          </w:tcPr>
          <w:p w14:paraId="09BFD0F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сроки, установленные законодательством РФ в сфере налогового учёта</w:t>
            </w:r>
          </w:p>
        </w:tc>
        <w:tc>
          <w:tcPr>
            <w:tcW w:w="1794" w:type="dxa"/>
            <w:tcBorders>
              <w:top w:val="nil"/>
              <w:left w:val="nil"/>
              <w:bottom w:val="single" w:sz="4" w:space="0" w:color="auto"/>
              <w:right w:val="single" w:sz="4" w:space="0" w:color="auto"/>
            </w:tcBorders>
            <w:shd w:val="clear" w:color="auto" w:fill="auto"/>
            <w:vAlign w:val="center"/>
            <w:hideMark/>
          </w:tcPr>
          <w:p w14:paraId="1EC112A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2098" w:type="dxa"/>
            <w:tcBorders>
              <w:top w:val="nil"/>
              <w:left w:val="nil"/>
              <w:bottom w:val="single" w:sz="4" w:space="0" w:color="auto"/>
              <w:right w:val="single" w:sz="4" w:space="0" w:color="auto"/>
            </w:tcBorders>
            <w:shd w:val="clear" w:color="auto" w:fill="auto"/>
            <w:vAlign w:val="center"/>
            <w:hideMark/>
          </w:tcPr>
          <w:p w14:paraId="6FF4CECE"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сроки, установленные законодательством РФ в сфере налогового учёта</w:t>
            </w:r>
          </w:p>
        </w:tc>
        <w:tc>
          <w:tcPr>
            <w:tcW w:w="2332" w:type="dxa"/>
            <w:tcBorders>
              <w:top w:val="nil"/>
              <w:left w:val="nil"/>
              <w:bottom w:val="single" w:sz="4" w:space="0" w:color="auto"/>
              <w:right w:val="single" w:sz="4" w:space="0" w:color="auto"/>
            </w:tcBorders>
            <w:shd w:val="clear" w:color="auto" w:fill="auto"/>
            <w:vAlign w:val="center"/>
            <w:hideMark/>
          </w:tcPr>
          <w:p w14:paraId="1DAE9BA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отправленная квитанция о приеме требования налогового органа</w:t>
            </w:r>
          </w:p>
        </w:tc>
      </w:tr>
      <w:tr w:rsidR="00C44AE0" w:rsidRPr="003D0BB9" w14:paraId="70135A09" w14:textId="77777777" w:rsidTr="004322CD">
        <w:trPr>
          <w:trHeight w:val="568"/>
        </w:trPr>
        <w:tc>
          <w:tcPr>
            <w:tcW w:w="1670" w:type="dxa"/>
            <w:tcBorders>
              <w:top w:val="nil"/>
              <w:left w:val="single" w:sz="4" w:space="0" w:color="auto"/>
              <w:bottom w:val="single" w:sz="4" w:space="0" w:color="auto"/>
              <w:right w:val="single" w:sz="4" w:space="0" w:color="auto"/>
            </w:tcBorders>
            <w:shd w:val="clear" w:color="auto" w:fill="auto"/>
            <w:vAlign w:val="center"/>
            <w:hideMark/>
          </w:tcPr>
          <w:p w14:paraId="5CE0DAC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сопровождение мероприятий налогового контроля</w:t>
            </w:r>
          </w:p>
        </w:tc>
        <w:tc>
          <w:tcPr>
            <w:tcW w:w="2158" w:type="dxa"/>
            <w:tcBorders>
              <w:top w:val="nil"/>
              <w:left w:val="nil"/>
              <w:bottom w:val="single" w:sz="4" w:space="0" w:color="auto"/>
              <w:right w:val="single" w:sz="4" w:space="0" w:color="auto"/>
            </w:tcBorders>
            <w:shd w:val="clear" w:color="auto" w:fill="auto"/>
            <w:vAlign w:val="center"/>
            <w:hideMark/>
          </w:tcPr>
          <w:p w14:paraId="3936600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работа с требованиями (подготовка ответов, пояснений, взаимодействия с контролирующими органами</w:t>
            </w:r>
          </w:p>
        </w:tc>
        <w:tc>
          <w:tcPr>
            <w:tcW w:w="1876" w:type="dxa"/>
            <w:tcBorders>
              <w:top w:val="nil"/>
              <w:left w:val="nil"/>
              <w:bottom w:val="single" w:sz="4" w:space="0" w:color="auto"/>
              <w:right w:val="single" w:sz="4" w:space="0" w:color="auto"/>
            </w:tcBorders>
            <w:shd w:val="clear" w:color="auto" w:fill="auto"/>
            <w:vAlign w:val="center"/>
            <w:hideMark/>
          </w:tcPr>
          <w:p w14:paraId="760FEFC5"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требования контролирующих органов</w:t>
            </w:r>
          </w:p>
        </w:tc>
        <w:tc>
          <w:tcPr>
            <w:tcW w:w="1794" w:type="dxa"/>
            <w:tcBorders>
              <w:top w:val="nil"/>
              <w:left w:val="nil"/>
              <w:bottom w:val="single" w:sz="4" w:space="0" w:color="auto"/>
              <w:right w:val="single" w:sz="4" w:space="0" w:color="auto"/>
            </w:tcBorders>
            <w:shd w:val="clear" w:color="auto" w:fill="auto"/>
            <w:vAlign w:val="center"/>
            <w:hideMark/>
          </w:tcPr>
          <w:p w14:paraId="5C6E4DF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2006" w:type="dxa"/>
            <w:tcBorders>
              <w:top w:val="nil"/>
              <w:left w:val="nil"/>
              <w:bottom w:val="single" w:sz="4" w:space="0" w:color="auto"/>
              <w:right w:val="single" w:sz="4" w:space="0" w:color="auto"/>
            </w:tcBorders>
            <w:shd w:val="clear" w:color="auto" w:fill="auto"/>
            <w:vAlign w:val="center"/>
            <w:hideMark/>
          </w:tcPr>
          <w:p w14:paraId="0EB261F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день получения требования контролирующего органа</w:t>
            </w:r>
          </w:p>
        </w:tc>
        <w:tc>
          <w:tcPr>
            <w:tcW w:w="1794" w:type="dxa"/>
            <w:tcBorders>
              <w:top w:val="nil"/>
              <w:left w:val="nil"/>
              <w:bottom w:val="single" w:sz="4" w:space="0" w:color="auto"/>
              <w:right w:val="single" w:sz="4" w:space="0" w:color="auto"/>
            </w:tcBorders>
            <w:shd w:val="clear" w:color="auto" w:fill="auto"/>
            <w:vAlign w:val="center"/>
            <w:hideMark/>
          </w:tcPr>
          <w:p w14:paraId="6C64002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2098" w:type="dxa"/>
            <w:tcBorders>
              <w:top w:val="nil"/>
              <w:left w:val="nil"/>
              <w:bottom w:val="single" w:sz="4" w:space="0" w:color="auto"/>
              <w:right w:val="single" w:sz="4" w:space="0" w:color="auto"/>
            </w:tcBorders>
            <w:shd w:val="clear" w:color="auto" w:fill="auto"/>
            <w:vAlign w:val="center"/>
            <w:hideMark/>
          </w:tcPr>
          <w:p w14:paraId="53672C24"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 сроки, согласованные с Заказчиком, но не позднее </w:t>
            </w:r>
          </w:p>
          <w:p w14:paraId="381535A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1-го рабочего дня до срока, установленного законодательством РФ в сфере налогового учёта</w:t>
            </w:r>
          </w:p>
        </w:tc>
        <w:tc>
          <w:tcPr>
            <w:tcW w:w="2332" w:type="dxa"/>
            <w:tcBorders>
              <w:top w:val="nil"/>
              <w:left w:val="nil"/>
              <w:bottom w:val="single" w:sz="4" w:space="0" w:color="auto"/>
              <w:right w:val="single" w:sz="4" w:space="0" w:color="auto"/>
            </w:tcBorders>
            <w:shd w:val="clear" w:color="auto" w:fill="auto"/>
            <w:vAlign w:val="center"/>
            <w:hideMark/>
          </w:tcPr>
          <w:p w14:paraId="20B8E419"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подготовленные ответы на требования, пояснения, включая запрашиваемые документы, при необходимости звонки/ встречи с налоговыми органами</w:t>
            </w:r>
          </w:p>
        </w:tc>
      </w:tr>
      <w:tr w:rsidR="00C44AE0" w:rsidRPr="003D0BB9" w14:paraId="42B8671D" w14:textId="77777777" w:rsidTr="004322CD">
        <w:trPr>
          <w:trHeight w:val="988"/>
        </w:trPr>
        <w:tc>
          <w:tcPr>
            <w:tcW w:w="1670" w:type="dxa"/>
            <w:tcBorders>
              <w:top w:val="nil"/>
              <w:left w:val="single" w:sz="4" w:space="0" w:color="auto"/>
              <w:bottom w:val="single" w:sz="4" w:space="0" w:color="auto"/>
              <w:right w:val="single" w:sz="4" w:space="0" w:color="auto"/>
            </w:tcBorders>
            <w:shd w:val="clear" w:color="auto" w:fill="auto"/>
            <w:vAlign w:val="center"/>
            <w:hideMark/>
          </w:tcPr>
          <w:p w14:paraId="31720BF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сопровождение мероприятий налогового контроля</w:t>
            </w:r>
          </w:p>
        </w:tc>
        <w:tc>
          <w:tcPr>
            <w:tcW w:w="2158" w:type="dxa"/>
            <w:tcBorders>
              <w:top w:val="nil"/>
              <w:left w:val="nil"/>
              <w:bottom w:val="single" w:sz="4" w:space="0" w:color="auto"/>
              <w:right w:val="single" w:sz="4" w:space="0" w:color="auto"/>
            </w:tcBorders>
            <w:shd w:val="clear" w:color="auto" w:fill="auto"/>
            <w:vAlign w:val="center"/>
            <w:hideMark/>
          </w:tcPr>
          <w:p w14:paraId="7F4311D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сопровождение камеральных и выездных налоговых проверок за период</w:t>
            </w:r>
          </w:p>
        </w:tc>
        <w:tc>
          <w:tcPr>
            <w:tcW w:w="1876" w:type="dxa"/>
            <w:tcBorders>
              <w:top w:val="nil"/>
              <w:left w:val="nil"/>
              <w:bottom w:val="single" w:sz="4" w:space="0" w:color="auto"/>
              <w:right w:val="single" w:sz="4" w:space="0" w:color="auto"/>
            </w:tcBorders>
            <w:shd w:val="clear" w:color="auto" w:fill="auto"/>
            <w:vAlign w:val="center"/>
            <w:hideMark/>
          </w:tcPr>
          <w:p w14:paraId="4B1188D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требования контролирующих органов</w:t>
            </w:r>
          </w:p>
        </w:tc>
        <w:tc>
          <w:tcPr>
            <w:tcW w:w="1794" w:type="dxa"/>
            <w:tcBorders>
              <w:top w:val="nil"/>
              <w:left w:val="nil"/>
              <w:bottom w:val="single" w:sz="4" w:space="0" w:color="auto"/>
              <w:right w:val="single" w:sz="4" w:space="0" w:color="auto"/>
            </w:tcBorders>
            <w:shd w:val="clear" w:color="auto" w:fill="auto"/>
            <w:vAlign w:val="center"/>
            <w:hideMark/>
          </w:tcPr>
          <w:p w14:paraId="7ABC025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2006" w:type="dxa"/>
            <w:tcBorders>
              <w:top w:val="nil"/>
              <w:left w:val="nil"/>
              <w:bottom w:val="single" w:sz="4" w:space="0" w:color="auto"/>
              <w:right w:val="single" w:sz="4" w:space="0" w:color="auto"/>
            </w:tcBorders>
            <w:shd w:val="clear" w:color="auto" w:fill="auto"/>
            <w:vAlign w:val="center"/>
            <w:hideMark/>
          </w:tcPr>
          <w:p w14:paraId="19B19F3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день получения требования контролирующего органа</w:t>
            </w:r>
          </w:p>
        </w:tc>
        <w:tc>
          <w:tcPr>
            <w:tcW w:w="1794" w:type="dxa"/>
            <w:tcBorders>
              <w:top w:val="nil"/>
              <w:left w:val="nil"/>
              <w:bottom w:val="single" w:sz="4" w:space="0" w:color="auto"/>
              <w:right w:val="single" w:sz="4" w:space="0" w:color="auto"/>
            </w:tcBorders>
            <w:shd w:val="clear" w:color="auto" w:fill="auto"/>
            <w:vAlign w:val="center"/>
            <w:hideMark/>
          </w:tcPr>
          <w:p w14:paraId="4E35C70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2098" w:type="dxa"/>
            <w:tcBorders>
              <w:top w:val="nil"/>
              <w:left w:val="nil"/>
              <w:bottom w:val="single" w:sz="4" w:space="0" w:color="auto"/>
              <w:right w:val="single" w:sz="4" w:space="0" w:color="auto"/>
            </w:tcBorders>
            <w:shd w:val="clear" w:color="auto" w:fill="auto"/>
            <w:vAlign w:val="center"/>
            <w:hideMark/>
          </w:tcPr>
          <w:p w14:paraId="00219E1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 xml:space="preserve">в сроки, согласованные с Заказчиком, но не позднее </w:t>
            </w:r>
          </w:p>
          <w:p w14:paraId="24BB32A0"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1-го рабочего дня до срока, установленного законодательством РФ в сфере налогового учёта</w:t>
            </w:r>
          </w:p>
        </w:tc>
        <w:tc>
          <w:tcPr>
            <w:tcW w:w="2332" w:type="dxa"/>
            <w:tcBorders>
              <w:top w:val="nil"/>
              <w:left w:val="nil"/>
              <w:bottom w:val="single" w:sz="4" w:space="0" w:color="auto"/>
              <w:right w:val="single" w:sz="4" w:space="0" w:color="auto"/>
            </w:tcBorders>
            <w:shd w:val="clear" w:color="auto" w:fill="auto"/>
            <w:vAlign w:val="center"/>
            <w:hideMark/>
          </w:tcPr>
          <w:p w14:paraId="3C91DC2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подготовленные ответы на требования, пояснения, включая запрашиваемые документы при необходимости звонки/ встречи с налоговыми органами</w:t>
            </w:r>
          </w:p>
        </w:tc>
      </w:tr>
      <w:tr w:rsidR="00C44AE0" w:rsidRPr="003D0BB9" w14:paraId="5CD202AC" w14:textId="77777777" w:rsidTr="004322CD">
        <w:trPr>
          <w:trHeight w:val="988"/>
        </w:trPr>
        <w:tc>
          <w:tcPr>
            <w:tcW w:w="1670" w:type="dxa"/>
            <w:tcBorders>
              <w:top w:val="nil"/>
              <w:left w:val="single" w:sz="4" w:space="0" w:color="auto"/>
              <w:bottom w:val="single" w:sz="4" w:space="0" w:color="auto"/>
              <w:right w:val="single" w:sz="4" w:space="0" w:color="auto"/>
            </w:tcBorders>
            <w:shd w:val="clear" w:color="auto" w:fill="auto"/>
            <w:vAlign w:val="center"/>
            <w:hideMark/>
          </w:tcPr>
          <w:p w14:paraId="3758A94A"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сопровождение мероприятий налогового контроля</w:t>
            </w:r>
          </w:p>
        </w:tc>
        <w:tc>
          <w:tcPr>
            <w:tcW w:w="2158" w:type="dxa"/>
            <w:tcBorders>
              <w:top w:val="nil"/>
              <w:left w:val="nil"/>
              <w:bottom w:val="single" w:sz="4" w:space="0" w:color="auto"/>
              <w:right w:val="single" w:sz="4" w:space="0" w:color="auto"/>
            </w:tcBorders>
            <w:shd w:val="clear" w:color="auto" w:fill="auto"/>
            <w:vAlign w:val="center"/>
            <w:hideMark/>
          </w:tcPr>
          <w:p w14:paraId="5F6348F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участие в камеральных и выездных налоговых проверках (присутствие, необходимые комментарии, пояснения)</w:t>
            </w:r>
          </w:p>
        </w:tc>
        <w:tc>
          <w:tcPr>
            <w:tcW w:w="1876" w:type="dxa"/>
            <w:tcBorders>
              <w:top w:val="nil"/>
              <w:left w:val="nil"/>
              <w:bottom w:val="single" w:sz="4" w:space="0" w:color="auto"/>
              <w:right w:val="single" w:sz="4" w:space="0" w:color="auto"/>
            </w:tcBorders>
            <w:shd w:val="clear" w:color="auto" w:fill="auto"/>
            <w:vAlign w:val="center"/>
            <w:hideMark/>
          </w:tcPr>
          <w:p w14:paraId="7EF3C1DC"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требования контролирующих органов</w:t>
            </w:r>
          </w:p>
        </w:tc>
        <w:tc>
          <w:tcPr>
            <w:tcW w:w="1794" w:type="dxa"/>
            <w:tcBorders>
              <w:top w:val="nil"/>
              <w:left w:val="nil"/>
              <w:bottom w:val="single" w:sz="4" w:space="0" w:color="auto"/>
              <w:right w:val="single" w:sz="4" w:space="0" w:color="auto"/>
            </w:tcBorders>
            <w:shd w:val="clear" w:color="auto" w:fill="auto"/>
            <w:vAlign w:val="center"/>
            <w:hideMark/>
          </w:tcPr>
          <w:p w14:paraId="68611EB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Налоговые органы</w:t>
            </w:r>
          </w:p>
        </w:tc>
        <w:tc>
          <w:tcPr>
            <w:tcW w:w="2006" w:type="dxa"/>
            <w:tcBorders>
              <w:top w:val="nil"/>
              <w:left w:val="nil"/>
              <w:bottom w:val="single" w:sz="4" w:space="0" w:color="auto"/>
              <w:right w:val="single" w:sz="4" w:space="0" w:color="auto"/>
            </w:tcBorders>
            <w:shd w:val="clear" w:color="auto" w:fill="auto"/>
            <w:vAlign w:val="center"/>
            <w:hideMark/>
          </w:tcPr>
          <w:p w14:paraId="70E42DD1"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сроки проведения камеральных и выездных проверок</w:t>
            </w:r>
          </w:p>
        </w:tc>
        <w:tc>
          <w:tcPr>
            <w:tcW w:w="1794" w:type="dxa"/>
            <w:tcBorders>
              <w:top w:val="nil"/>
              <w:left w:val="nil"/>
              <w:bottom w:val="single" w:sz="4" w:space="0" w:color="auto"/>
              <w:right w:val="single" w:sz="4" w:space="0" w:color="auto"/>
            </w:tcBorders>
            <w:shd w:val="clear" w:color="auto" w:fill="auto"/>
            <w:vAlign w:val="center"/>
            <w:hideMark/>
          </w:tcPr>
          <w:p w14:paraId="7CBE94D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2098" w:type="dxa"/>
            <w:tcBorders>
              <w:top w:val="nil"/>
              <w:left w:val="nil"/>
              <w:bottom w:val="single" w:sz="4" w:space="0" w:color="auto"/>
              <w:right w:val="single" w:sz="4" w:space="0" w:color="auto"/>
            </w:tcBorders>
            <w:shd w:val="clear" w:color="auto" w:fill="auto"/>
            <w:vAlign w:val="center"/>
            <w:hideMark/>
          </w:tcPr>
          <w:p w14:paraId="36622938"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сроки проведения камеральных и выездных проверок, установленные законодательством РФ в сфере налогового учёта</w:t>
            </w:r>
          </w:p>
        </w:tc>
        <w:tc>
          <w:tcPr>
            <w:tcW w:w="2332" w:type="dxa"/>
            <w:tcBorders>
              <w:top w:val="nil"/>
              <w:left w:val="nil"/>
              <w:bottom w:val="single" w:sz="4" w:space="0" w:color="auto"/>
              <w:right w:val="single" w:sz="4" w:space="0" w:color="auto"/>
            </w:tcBorders>
            <w:shd w:val="clear" w:color="auto" w:fill="auto"/>
            <w:vAlign w:val="center"/>
            <w:hideMark/>
          </w:tcPr>
          <w:p w14:paraId="6ED42D12"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предоставленные комментария и пояснения, участие в встречах</w:t>
            </w:r>
          </w:p>
        </w:tc>
      </w:tr>
      <w:tr w:rsidR="00C44AE0" w:rsidRPr="003D0BB9" w14:paraId="7AE340EB" w14:textId="77777777" w:rsidTr="004322CD">
        <w:trPr>
          <w:trHeight w:val="1020"/>
        </w:trPr>
        <w:tc>
          <w:tcPr>
            <w:tcW w:w="1670" w:type="dxa"/>
            <w:tcBorders>
              <w:top w:val="nil"/>
              <w:left w:val="single" w:sz="4" w:space="0" w:color="auto"/>
              <w:bottom w:val="single" w:sz="4" w:space="0" w:color="auto"/>
              <w:right w:val="single" w:sz="4" w:space="0" w:color="auto"/>
            </w:tcBorders>
            <w:shd w:val="clear" w:color="auto" w:fill="auto"/>
            <w:vAlign w:val="center"/>
            <w:hideMark/>
          </w:tcPr>
          <w:p w14:paraId="7FBD797D"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информации по запросам внутренних и внешних пользователей</w:t>
            </w:r>
          </w:p>
        </w:tc>
        <w:tc>
          <w:tcPr>
            <w:tcW w:w="2158" w:type="dxa"/>
            <w:tcBorders>
              <w:top w:val="nil"/>
              <w:left w:val="nil"/>
              <w:bottom w:val="single" w:sz="4" w:space="0" w:color="auto"/>
              <w:right w:val="single" w:sz="4" w:space="0" w:color="auto"/>
            </w:tcBorders>
            <w:shd w:val="clear" w:color="auto" w:fill="auto"/>
            <w:vAlign w:val="center"/>
            <w:hideMark/>
          </w:tcPr>
          <w:p w14:paraId="22EABE0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подготовка информации по запросам внутренних и внешних пользователей</w:t>
            </w:r>
          </w:p>
        </w:tc>
        <w:tc>
          <w:tcPr>
            <w:tcW w:w="1876" w:type="dxa"/>
            <w:tcBorders>
              <w:top w:val="nil"/>
              <w:left w:val="nil"/>
              <w:bottom w:val="single" w:sz="4" w:space="0" w:color="auto"/>
              <w:right w:val="single" w:sz="4" w:space="0" w:color="auto"/>
            </w:tcBorders>
            <w:shd w:val="clear" w:color="auto" w:fill="auto"/>
            <w:vAlign w:val="center"/>
            <w:hideMark/>
          </w:tcPr>
          <w:p w14:paraId="2288D1B6"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запросы внутренних и внешних пользователей</w:t>
            </w:r>
          </w:p>
        </w:tc>
        <w:tc>
          <w:tcPr>
            <w:tcW w:w="1794" w:type="dxa"/>
            <w:tcBorders>
              <w:top w:val="nil"/>
              <w:left w:val="nil"/>
              <w:bottom w:val="single" w:sz="4" w:space="0" w:color="auto"/>
              <w:right w:val="single" w:sz="4" w:space="0" w:color="auto"/>
            </w:tcBorders>
            <w:shd w:val="clear" w:color="auto" w:fill="auto"/>
            <w:vAlign w:val="center"/>
            <w:hideMark/>
          </w:tcPr>
          <w:p w14:paraId="75E1EB4F"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Заказчик</w:t>
            </w:r>
          </w:p>
        </w:tc>
        <w:tc>
          <w:tcPr>
            <w:tcW w:w="2006" w:type="dxa"/>
            <w:tcBorders>
              <w:top w:val="nil"/>
              <w:left w:val="nil"/>
              <w:bottom w:val="single" w:sz="4" w:space="0" w:color="auto"/>
              <w:right w:val="single" w:sz="4" w:space="0" w:color="auto"/>
            </w:tcBorders>
            <w:shd w:val="clear" w:color="auto" w:fill="auto"/>
            <w:vAlign w:val="center"/>
            <w:hideMark/>
          </w:tcPr>
          <w:p w14:paraId="770D3EBD"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день получения запроса внутреннего или внешнего пользователя</w:t>
            </w:r>
          </w:p>
        </w:tc>
        <w:tc>
          <w:tcPr>
            <w:tcW w:w="1794" w:type="dxa"/>
            <w:tcBorders>
              <w:top w:val="nil"/>
              <w:left w:val="nil"/>
              <w:bottom w:val="single" w:sz="4" w:space="0" w:color="auto"/>
              <w:right w:val="single" w:sz="4" w:space="0" w:color="auto"/>
            </w:tcBorders>
            <w:shd w:val="clear" w:color="auto" w:fill="auto"/>
            <w:vAlign w:val="center"/>
            <w:hideMark/>
          </w:tcPr>
          <w:p w14:paraId="522CE167"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Исполнитель</w:t>
            </w:r>
          </w:p>
        </w:tc>
        <w:tc>
          <w:tcPr>
            <w:tcW w:w="2098" w:type="dxa"/>
            <w:tcBorders>
              <w:top w:val="nil"/>
              <w:left w:val="nil"/>
              <w:bottom w:val="single" w:sz="4" w:space="0" w:color="auto"/>
              <w:right w:val="single" w:sz="4" w:space="0" w:color="auto"/>
            </w:tcBorders>
            <w:shd w:val="clear" w:color="auto" w:fill="auto"/>
            <w:vAlign w:val="center"/>
            <w:hideMark/>
          </w:tcPr>
          <w:p w14:paraId="1ED0194B"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в сроки, согласованные Заказчиком, с учетом объема и установленных сроков на предоставления в запросе внутренних и внешних пользователей</w:t>
            </w:r>
          </w:p>
        </w:tc>
        <w:tc>
          <w:tcPr>
            <w:tcW w:w="2332" w:type="dxa"/>
            <w:tcBorders>
              <w:top w:val="nil"/>
              <w:left w:val="nil"/>
              <w:bottom w:val="single" w:sz="4" w:space="0" w:color="auto"/>
              <w:right w:val="single" w:sz="4" w:space="0" w:color="auto"/>
            </w:tcBorders>
            <w:shd w:val="clear" w:color="auto" w:fill="auto"/>
            <w:vAlign w:val="center"/>
            <w:hideMark/>
          </w:tcPr>
          <w:p w14:paraId="306702CD" w14:textId="77777777" w:rsidR="00961CE4" w:rsidRPr="003D0BB9" w:rsidRDefault="00961CE4" w:rsidP="00961CE4">
            <w:pPr>
              <w:spacing w:after="0" w:line="240" w:lineRule="auto"/>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предоставленная информация по запросам внутренних и внешних пользователей</w:t>
            </w:r>
          </w:p>
        </w:tc>
      </w:tr>
    </w:tbl>
    <w:p w14:paraId="2783A875" w14:textId="77777777" w:rsidR="00961CE4" w:rsidRPr="008A6264" w:rsidRDefault="00961CE4" w:rsidP="008D0EFB">
      <w:pPr>
        <w:rPr>
          <w:rFonts w:ascii="Times New Roman" w:hAnsi="Times New Roman" w:cs="Times New Roman"/>
          <w:lang w:eastAsia="ru-RU"/>
        </w:rPr>
      </w:pPr>
      <w:bookmarkStart w:id="9" w:name="_Toc162367432"/>
    </w:p>
    <w:bookmarkEnd w:id="9"/>
    <w:p w14:paraId="72EE565E" w14:textId="77B90235" w:rsidR="00961CE4" w:rsidRPr="003D0BB9" w:rsidRDefault="00961CE4" w:rsidP="00961CE4">
      <w:pPr>
        <w:rPr>
          <w:rFonts w:ascii="Times New Roman" w:eastAsia="Times New Roman" w:hAnsi="Times New Roman" w:cs="Times New Roman"/>
          <w:lang w:eastAsia="ru-RU"/>
        </w:rPr>
      </w:pPr>
    </w:p>
    <w:p w14:paraId="42E4D9D8" w14:textId="77777777" w:rsidR="006B2B13" w:rsidRPr="003D0BB9" w:rsidRDefault="006B2B13" w:rsidP="00961CE4">
      <w:pPr>
        <w:rPr>
          <w:rFonts w:ascii="Times New Roman" w:eastAsia="Calibri" w:hAnsi="Times New Roman" w:cs="Times New Roman"/>
        </w:rPr>
        <w:sectPr w:rsidR="006B2B13" w:rsidRPr="003D0BB9" w:rsidSect="006B2B13">
          <w:footerReference w:type="default" r:id="rId10"/>
          <w:pgSz w:w="16838" w:h="11906" w:orient="landscape"/>
          <w:pgMar w:top="1418" w:right="1134" w:bottom="851" w:left="1134" w:header="709" w:footer="709" w:gutter="0"/>
          <w:cols w:space="720"/>
          <w:titlePg/>
          <w:docGrid w:linePitch="299"/>
        </w:sectPr>
      </w:pPr>
    </w:p>
    <w:p w14:paraId="7A0CABE7" w14:textId="171AA115" w:rsidR="00FC30CF" w:rsidRPr="003D0BB9" w:rsidRDefault="00FC30CF" w:rsidP="008D0EFB">
      <w:pPr>
        <w:pStyle w:val="af5"/>
        <w:keepNext/>
        <w:numPr>
          <w:ilvl w:val="0"/>
          <w:numId w:val="131"/>
        </w:numPr>
        <w:tabs>
          <w:tab w:val="left" w:pos="431"/>
        </w:tabs>
        <w:ind w:left="0" w:firstLine="567"/>
        <w:jc w:val="center"/>
        <w:outlineLvl w:val="0"/>
        <w:rPr>
          <w:b/>
          <w:sz w:val="22"/>
          <w:szCs w:val="22"/>
        </w:rPr>
      </w:pPr>
      <w:bookmarkStart w:id="10" w:name="_Toc121733631"/>
      <w:bookmarkStart w:id="11" w:name="_Toc175041576"/>
      <w:bookmarkStart w:id="12" w:name="_Toc203805441"/>
      <w:bookmarkStart w:id="13" w:name="_Toc179969997"/>
      <w:bookmarkStart w:id="14" w:name="_Toc88149183"/>
      <w:r w:rsidRPr="003D0BB9">
        <w:rPr>
          <w:b/>
          <w:sz w:val="22"/>
          <w:szCs w:val="22"/>
        </w:rPr>
        <w:lastRenderedPageBreak/>
        <w:t>Перечень услуг, оказываемых Исполнителем, по разделу «</w:t>
      </w:r>
      <w:r w:rsidR="00D572BE" w:rsidRPr="003D0BB9">
        <w:rPr>
          <w:b/>
          <w:sz w:val="22"/>
          <w:szCs w:val="22"/>
        </w:rPr>
        <w:t>Закупочная деятельность</w:t>
      </w:r>
      <w:r w:rsidRPr="003D0BB9">
        <w:rPr>
          <w:b/>
          <w:sz w:val="22"/>
          <w:szCs w:val="22"/>
        </w:rPr>
        <w:t>»</w:t>
      </w:r>
    </w:p>
    <w:p w14:paraId="73A26D1B" w14:textId="3F4AA721" w:rsidR="00A6132F" w:rsidRPr="003D0BB9" w:rsidRDefault="00A6132F" w:rsidP="00A6132F">
      <w:pPr>
        <w:spacing w:after="0"/>
        <w:jc w:val="right"/>
        <w:rPr>
          <w:rFonts w:ascii="Times New Roman" w:hAnsi="Times New Roman" w:cs="Times New Roman"/>
        </w:rPr>
      </w:pPr>
      <w:r w:rsidRPr="003D0BB9">
        <w:rPr>
          <w:rFonts w:ascii="Times New Roman" w:hAnsi="Times New Roman" w:cs="Times New Roman"/>
        </w:rPr>
        <w:t>Таблица 1</w:t>
      </w:r>
    </w:p>
    <w:tbl>
      <w:tblPr>
        <w:tblW w:w="5000" w:type="pct"/>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26"/>
        <w:gridCol w:w="5618"/>
        <w:gridCol w:w="1716"/>
        <w:gridCol w:w="1267"/>
      </w:tblGrid>
      <w:tr w:rsidR="005069CF" w:rsidRPr="003D0BB9" w14:paraId="2D138A79" w14:textId="77777777" w:rsidTr="00CB39AC">
        <w:trPr>
          <w:trHeight w:val="499"/>
          <w:tblHeader/>
          <w:jc w:val="center"/>
        </w:trPr>
        <w:tc>
          <w:tcPr>
            <w:tcW w:w="533" w:type="pct"/>
            <w:shd w:val="clear" w:color="auto" w:fill="auto"/>
            <w:vAlign w:val="center"/>
          </w:tcPr>
          <w:p w14:paraId="57A16A68" w14:textId="77777777" w:rsidR="005069CF" w:rsidRPr="003D0BB9" w:rsidRDefault="005069CF" w:rsidP="003E0AF9">
            <w:pPr>
              <w:spacing w:after="0" w:line="240" w:lineRule="auto"/>
              <w:rPr>
                <w:rFonts w:ascii="Times New Roman" w:hAnsi="Times New Roman" w:cs="Times New Roman"/>
                <w:b/>
                <w:bCs/>
                <w:lang w:val="en-US"/>
              </w:rPr>
            </w:pPr>
            <w:r w:rsidRPr="003D0BB9">
              <w:rPr>
                <w:rFonts w:ascii="Times New Roman" w:hAnsi="Times New Roman" w:cs="Times New Roman"/>
                <w:b/>
                <w:bCs/>
              </w:rPr>
              <w:t>№</w:t>
            </w:r>
          </w:p>
        </w:tc>
        <w:tc>
          <w:tcPr>
            <w:tcW w:w="2918" w:type="pct"/>
            <w:shd w:val="clear" w:color="auto" w:fill="auto"/>
            <w:vAlign w:val="center"/>
          </w:tcPr>
          <w:p w14:paraId="667BEB40" w14:textId="77777777" w:rsidR="005069CF" w:rsidRPr="003D0BB9" w:rsidRDefault="005069CF" w:rsidP="003E0AF9">
            <w:pPr>
              <w:spacing w:after="0" w:line="240" w:lineRule="auto"/>
              <w:rPr>
                <w:rFonts w:ascii="Times New Roman" w:hAnsi="Times New Roman" w:cs="Times New Roman"/>
                <w:b/>
                <w:bCs/>
                <w:lang w:val="en-US"/>
              </w:rPr>
            </w:pPr>
            <w:r w:rsidRPr="003D0BB9">
              <w:rPr>
                <w:rFonts w:ascii="Times New Roman" w:hAnsi="Times New Roman" w:cs="Times New Roman"/>
                <w:b/>
                <w:bCs/>
              </w:rPr>
              <w:t>Функции</w:t>
            </w:r>
          </w:p>
        </w:tc>
        <w:tc>
          <w:tcPr>
            <w:tcW w:w="891" w:type="pct"/>
            <w:shd w:val="clear" w:color="auto" w:fill="auto"/>
            <w:vAlign w:val="center"/>
          </w:tcPr>
          <w:p w14:paraId="3AFCDD6D"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t>Исполнитель</w:t>
            </w:r>
          </w:p>
        </w:tc>
        <w:tc>
          <w:tcPr>
            <w:tcW w:w="658" w:type="pct"/>
            <w:shd w:val="clear" w:color="auto" w:fill="auto"/>
            <w:vAlign w:val="center"/>
          </w:tcPr>
          <w:p w14:paraId="11C77D03"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t>Заказчик</w:t>
            </w:r>
          </w:p>
        </w:tc>
      </w:tr>
      <w:tr w:rsidR="005069CF" w:rsidRPr="003D0BB9" w14:paraId="204A949B" w14:textId="77777777" w:rsidTr="003E0AF9">
        <w:trPr>
          <w:trHeight w:val="340"/>
          <w:jc w:val="center"/>
        </w:trPr>
        <w:tc>
          <w:tcPr>
            <w:tcW w:w="533" w:type="pct"/>
            <w:shd w:val="clear" w:color="auto" w:fill="F2F2F2"/>
            <w:vAlign w:val="center"/>
          </w:tcPr>
          <w:p w14:paraId="61B40824" w14:textId="77777777" w:rsidR="005069CF" w:rsidRPr="003D0BB9" w:rsidRDefault="005069CF" w:rsidP="003E0AF9">
            <w:pPr>
              <w:spacing w:after="0" w:line="240" w:lineRule="auto"/>
              <w:rPr>
                <w:rFonts w:ascii="Times New Roman" w:hAnsi="Times New Roman" w:cs="Times New Roman"/>
                <w:b/>
              </w:rPr>
            </w:pPr>
            <w:r w:rsidRPr="003D0BB9">
              <w:rPr>
                <w:rFonts w:ascii="Times New Roman" w:hAnsi="Times New Roman" w:cs="Times New Roman"/>
                <w:b/>
              </w:rPr>
              <w:t>1.1</w:t>
            </w:r>
          </w:p>
        </w:tc>
        <w:tc>
          <w:tcPr>
            <w:tcW w:w="2918" w:type="pct"/>
            <w:shd w:val="clear" w:color="auto" w:fill="F2F2F2"/>
            <w:vAlign w:val="center"/>
          </w:tcPr>
          <w:p w14:paraId="52A93228" w14:textId="77777777" w:rsidR="005069CF" w:rsidRPr="003D0BB9" w:rsidRDefault="005069CF" w:rsidP="003E0AF9">
            <w:pPr>
              <w:spacing w:after="0" w:line="240" w:lineRule="auto"/>
              <w:rPr>
                <w:rFonts w:ascii="Times New Roman" w:hAnsi="Times New Roman" w:cs="Times New Roman"/>
                <w:b/>
              </w:rPr>
            </w:pPr>
            <w:r w:rsidRPr="003D0BB9">
              <w:rPr>
                <w:rFonts w:ascii="Times New Roman" w:hAnsi="Times New Roman" w:cs="Times New Roman"/>
                <w:b/>
              </w:rPr>
              <w:t>При планировании закупок:</w:t>
            </w:r>
          </w:p>
        </w:tc>
        <w:tc>
          <w:tcPr>
            <w:tcW w:w="891" w:type="pct"/>
            <w:shd w:val="clear" w:color="auto" w:fill="F2F2F2"/>
            <w:vAlign w:val="center"/>
          </w:tcPr>
          <w:p w14:paraId="3FF603A5" w14:textId="77777777" w:rsidR="005069CF" w:rsidRPr="003D0BB9" w:rsidRDefault="005069CF" w:rsidP="003E0AF9">
            <w:pPr>
              <w:spacing w:after="0" w:line="240" w:lineRule="auto"/>
              <w:jc w:val="center"/>
              <w:rPr>
                <w:rFonts w:ascii="Times New Roman" w:hAnsi="Times New Roman" w:cs="Times New Roman"/>
                <w:b/>
                <w:bCs/>
              </w:rPr>
            </w:pPr>
          </w:p>
        </w:tc>
        <w:tc>
          <w:tcPr>
            <w:tcW w:w="658" w:type="pct"/>
            <w:shd w:val="clear" w:color="auto" w:fill="F2F2F2"/>
            <w:vAlign w:val="center"/>
          </w:tcPr>
          <w:p w14:paraId="5BF6A5FC"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66642BE4" w14:textId="77777777" w:rsidTr="003E0AF9">
        <w:trPr>
          <w:trHeight w:val="340"/>
          <w:jc w:val="center"/>
        </w:trPr>
        <w:tc>
          <w:tcPr>
            <w:tcW w:w="533" w:type="pct"/>
            <w:vAlign w:val="center"/>
          </w:tcPr>
          <w:p w14:paraId="6833D2E7"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1.1.1</w:t>
            </w:r>
          </w:p>
        </w:tc>
        <w:tc>
          <w:tcPr>
            <w:tcW w:w="2918" w:type="pct"/>
            <w:vAlign w:val="center"/>
          </w:tcPr>
          <w:p w14:paraId="272EC488" w14:textId="329DCE1B"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Направление Заказчику формы для формирования потребности в ТРУ (Запрос информации о планируемых закупках на следующий год)</w:t>
            </w:r>
          </w:p>
        </w:tc>
        <w:tc>
          <w:tcPr>
            <w:tcW w:w="891" w:type="pct"/>
            <w:vAlign w:val="center"/>
          </w:tcPr>
          <w:p w14:paraId="48365C5D" w14:textId="77777777" w:rsidR="005069CF" w:rsidRPr="003D0BB9" w:rsidRDefault="005069CF" w:rsidP="003E0AF9">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68823626" w14:textId="77777777" w:rsidR="005069CF" w:rsidRPr="003D0BB9" w:rsidRDefault="005069CF" w:rsidP="003E0AF9">
            <w:pPr>
              <w:spacing w:after="0" w:line="240" w:lineRule="auto"/>
              <w:jc w:val="center"/>
              <w:rPr>
                <w:rFonts w:ascii="Times New Roman" w:hAnsi="Times New Roman" w:cs="Times New Roman"/>
                <w:b/>
                <w:bCs/>
              </w:rPr>
            </w:pPr>
          </w:p>
        </w:tc>
      </w:tr>
      <w:tr w:rsidR="005069CF" w:rsidRPr="003D0BB9" w14:paraId="65CD85F3" w14:textId="77777777" w:rsidTr="003E0AF9">
        <w:trPr>
          <w:trHeight w:val="340"/>
          <w:jc w:val="center"/>
        </w:trPr>
        <w:tc>
          <w:tcPr>
            <w:tcW w:w="533" w:type="pct"/>
            <w:vAlign w:val="center"/>
          </w:tcPr>
          <w:p w14:paraId="2BF4ACBC"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1.1.2</w:t>
            </w:r>
          </w:p>
        </w:tc>
        <w:tc>
          <w:tcPr>
            <w:tcW w:w="2918" w:type="pct"/>
            <w:vAlign w:val="center"/>
          </w:tcPr>
          <w:p w14:paraId="64937925"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Оценка потребностей в товарах, работах, услугах</w:t>
            </w:r>
          </w:p>
        </w:tc>
        <w:tc>
          <w:tcPr>
            <w:tcW w:w="891" w:type="pct"/>
            <w:vAlign w:val="center"/>
          </w:tcPr>
          <w:p w14:paraId="089B59E9" w14:textId="77777777" w:rsidR="005069CF" w:rsidRPr="003D0BB9" w:rsidRDefault="005069CF" w:rsidP="003E0AF9">
            <w:pPr>
              <w:spacing w:after="0" w:line="240" w:lineRule="auto"/>
              <w:jc w:val="center"/>
              <w:rPr>
                <w:rFonts w:ascii="Times New Roman" w:hAnsi="Times New Roman" w:cs="Times New Roman"/>
                <w:b/>
                <w:bCs/>
              </w:rPr>
            </w:pPr>
          </w:p>
        </w:tc>
        <w:tc>
          <w:tcPr>
            <w:tcW w:w="658" w:type="pct"/>
            <w:vAlign w:val="center"/>
          </w:tcPr>
          <w:p w14:paraId="4AD4EE79" w14:textId="77777777" w:rsidR="005069CF" w:rsidRPr="003D0BB9" w:rsidRDefault="005069CF" w:rsidP="003E0AF9">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r>
      <w:tr w:rsidR="005069CF" w:rsidRPr="003D0BB9" w14:paraId="343C6CB3" w14:textId="77777777" w:rsidTr="003E0AF9">
        <w:trPr>
          <w:trHeight w:val="340"/>
          <w:jc w:val="center"/>
        </w:trPr>
        <w:tc>
          <w:tcPr>
            <w:tcW w:w="533" w:type="pct"/>
            <w:vAlign w:val="center"/>
          </w:tcPr>
          <w:p w14:paraId="1898ADFF"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1.1.3</w:t>
            </w:r>
          </w:p>
        </w:tc>
        <w:tc>
          <w:tcPr>
            <w:tcW w:w="2918" w:type="pct"/>
            <w:vAlign w:val="center"/>
          </w:tcPr>
          <w:p w14:paraId="3457C6A3"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Сбор предложений для формирования потребности в товарах, работах, услугах</w:t>
            </w:r>
          </w:p>
        </w:tc>
        <w:tc>
          <w:tcPr>
            <w:tcW w:w="891" w:type="pct"/>
            <w:vAlign w:val="center"/>
          </w:tcPr>
          <w:p w14:paraId="266C1B21" w14:textId="77777777" w:rsidR="005069CF" w:rsidRPr="003D0BB9" w:rsidRDefault="005069CF" w:rsidP="003E0AF9">
            <w:pPr>
              <w:spacing w:after="0" w:line="240" w:lineRule="auto"/>
              <w:jc w:val="center"/>
              <w:rPr>
                <w:rFonts w:ascii="Times New Roman" w:hAnsi="Times New Roman" w:cs="Times New Roman"/>
              </w:rPr>
            </w:pPr>
          </w:p>
        </w:tc>
        <w:tc>
          <w:tcPr>
            <w:tcW w:w="658" w:type="pct"/>
            <w:vAlign w:val="center"/>
          </w:tcPr>
          <w:p w14:paraId="1C599882"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5069CF" w:rsidRPr="003D0BB9" w14:paraId="37002229" w14:textId="77777777" w:rsidTr="003E0AF9">
        <w:trPr>
          <w:trHeight w:val="340"/>
          <w:jc w:val="center"/>
        </w:trPr>
        <w:tc>
          <w:tcPr>
            <w:tcW w:w="533" w:type="pct"/>
            <w:vAlign w:val="center"/>
          </w:tcPr>
          <w:p w14:paraId="0D22CEB8"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1.1.4</w:t>
            </w:r>
          </w:p>
        </w:tc>
        <w:tc>
          <w:tcPr>
            <w:tcW w:w="2918" w:type="pct"/>
            <w:vAlign w:val="center"/>
          </w:tcPr>
          <w:p w14:paraId="0B612B75" w14:textId="0D383D1D" w:rsidR="005069CF" w:rsidRPr="003D0BB9" w:rsidRDefault="0096061C" w:rsidP="003E0AF9">
            <w:pPr>
              <w:spacing w:after="0" w:line="240" w:lineRule="auto"/>
              <w:rPr>
                <w:rFonts w:ascii="Times New Roman" w:hAnsi="Times New Roman" w:cs="Times New Roman"/>
              </w:rPr>
            </w:pPr>
            <w:r w:rsidRPr="003D0BB9">
              <w:rPr>
                <w:rFonts w:ascii="Times New Roman" w:hAnsi="Times New Roman" w:cs="Times New Roman"/>
              </w:rPr>
              <w:t>Обобщение (свод) потребности и формирование плана закупки товаров, работ, услуг на основании поступивших предложений от Заказчика</w:t>
            </w:r>
          </w:p>
        </w:tc>
        <w:tc>
          <w:tcPr>
            <w:tcW w:w="891" w:type="pct"/>
            <w:vAlign w:val="center"/>
          </w:tcPr>
          <w:p w14:paraId="29CCED57" w14:textId="77777777" w:rsidR="005069CF" w:rsidRPr="003D0BB9" w:rsidRDefault="005069CF" w:rsidP="003E0AF9">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35B9E12C" w14:textId="77777777" w:rsidR="005069CF" w:rsidRPr="003D0BB9" w:rsidRDefault="005069CF" w:rsidP="003E0AF9">
            <w:pPr>
              <w:spacing w:after="0" w:line="240" w:lineRule="auto"/>
              <w:jc w:val="center"/>
              <w:rPr>
                <w:rFonts w:ascii="Times New Roman" w:hAnsi="Times New Roman" w:cs="Times New Roman"/>
                <w:b/>
                <w:bCs/>
              </w:rPr>
            </w:pPr>
          </w:p>
        </w:tc>
      </w:tr>
      <w:tr w:rsidR="005069CF" w:rsidRPr="003D0BB9" w14:paraId="05D21729" w14:textId="77777777" w:rsidTr="003E0AF9">
        <w:trPr>
          <w:trHeight w:val="340"/>
          <w:jc w:val="center"/>
        </w:trPr>
        <w:tc>
          <w:tcPr>
            <w:tcW w:w="533" w:type="pct"/>
            <w:vAlign w:val="center"/>
          </w:tcPr>
          <w:p w14:paraId="1B2B5C2F"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1.1.5</w:t>
            </w:r>
          </w:p>
        </w:tc>
        <w:tc>
          <w:tcPr>
            <w:tcW w:w="2918" w:type="pct"/>
            <w:vAlign w:val="center"/>
          </w:tcPr>
          <w:p w14:paraId="697C3004"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Согласование и утверждение плана закупки товаров, работ услуг</w:t>
            </w:r>
          </w:p>
        </w:tc>
        <w:tc>
          <w:tcPr>
            <w:tcW w:w="891" w:type="pct"/>
            <w:vAlign w:val="center"/>
          </w:tcPr>
          <w:p w14:paraId="5C4B0B74" w14:textId="77777777" w:rsidR="005069CF" w:rsidRPr="003D0BB9" w:rsidRDefault="005069CF" w:rsidP="003E0AF9">
            <w:pPr>
              <w:spacing w:after="0" w:line="240" w:lineRule="auto"/>
              <w:jc w:val="center"/>
              <w:rPr>
                <w:rFonts w:ascii="Times New Roman" w:hAnsi="Times New Roman" w:cs="Times New Roman"/>
                <w:b/>
                <w:bCs/>
              </w:rPr>
            </w:pPr>
          </w:p>
        </w:tc>
        <w:tc>
          <w:tcPr>
            <w:tcW w:w="658" w:type="pct"/>
            <w:vAlign w:val="center"/>
          </w:tcPr>
          <w:p w14:paraId="46034099" w14:textId="77777777" w:rsidR="005069CF" w:rsidRPr="003D0BB9" w:rsidRDefault="005069CF" w:rsidP="003E0AF9">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r>
      <w:tr w:rsidR="005069CF" w:rsidRPr="003D0BB9" w14:paraId="598B066A" w14:textId="77777777" w:rsidTr="003E0AF9">
        <w:trPr>
          <w:trHeight w:val="340"/>
          <w:jc w:val="center"/>
        </w:trPr>
        <w:tc>
          <w:tcPr>
            <w:tcW w:w="533" w:type="pct"/>
            <w:vAlign w:val="center"/>
          </w:tcPr>
          <w:p w14:paraId="67CF30BF"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1.1.6</w:t>
            </w:r>
          </w:p>
        </w:tc>
        <w:tc>
          <w:tcPr>
            <w:tcW w:w="2918" w:type="pct"/>
            <w:vAlign w:val="center"/>
          </w:tcPr>
          <w:p w14:paraId="128DF9B7"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Принятие решения о необходимости внесения изменения в план закупки товаров, работ услуг</w:t>
            </w:r>
          </w:p>
        </w:tc>
        <w:tc>
          <w:tcPr>
            <w:tcW w:w="891" w:type="pct"/>
            <w:vAlign w:val="center"/>
          </w:tcPr>
          <w:p w14:paraId="6BB18B4A" w14:textId="77777777" w:rsidR="005069CF" w:rsidRPr="003D0BB9" w:rsidRDefault="005069CF" w:rsidP="003E0AF9">
            <w:pPr>
              <w:spacing w:after="0" w:line="240" w:lineRule="auto"/>
              <w:jc w:val="center"/>
              <w:rPr>
                <w:rFonts w:ascii="Times New Roman" w:hAnsi="Times New Roman" w:cs="Times New Roman"/>
                <w:b/>
                <w:bCs/>
              </w:rPr>
            </w:pPr>
          </w:p>
        </w:tc>
        <w:tc>
          <w:tcPr>
            <w:tcW w:w="658" w:type="pct"/>
            <w:vAlign w:val="center"/>
          </w:tcPr>
          <w:p w14:paraId="15397D5D"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5069CF" w:rsidRPr="003D0BB9" w14:paraId="29792068" w14:textId="77777777" w:rsidTr="003E0AF9">
        <w:trPr>
          <w:trHeight w:val="340"/>
          <w:jc w:val="center"/>
        </w:trPr>
        <w:tc>
          <w:tcPr>
            <w:tcW w:w="533" w:type="pct"/>
            <w:vAlign w:val="center"/>
          </w:tcPr>
          <w:p w14:paraId="45820219"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1.1.7</w:t>
            </w:r>
          </w:p>
        </w:tc>
        <w:tc>
          <w:tcPr>
            <w:tcW w:w="2918" w:type="pct"/>
            <w:vAlign w:val="center"/>
          </w:tcPr>
          <w:p w14:paraId="27976102" w14:textId="074DA0DE" w:rsidR="005069CF" w:rsidRPr="003D0BB9" w:rsidRDefault="00CB39AC" w:rsidP="003E0AF9">
            <w:pPr>
              <w:spacing w:after="0" w:line="240" w:lineRule="auto"/>
              <w:rPr>
                <w:rFonts w:ascii="Times New Roman" w:hAnsi="Times New Roman" w:cs="Times New Roman"/>
              </w:rPr>
            </w:pPr>
            <w:r w:rsidRPr="003D0BB9">
              <w:rPr>
                <w:rFonts w:ascii="Times New Roman" w:hAnsi="Times New Roman" w:cs="Times New Roman"/>
              </w:rPr>
              <w:t>Внесение изменений в план закупки товаров, работ услуг для нужд Заказчика на основании согласованных материалов по закупкам</w:t>
            </w:r>
          </w:p>
        </w:tc>
        <w:tc>
          <w:tcPr>
            <w:tcW w:w="891" w:type="pct"/>
            <w:vAlign w:val="center"/>
          </w:tcPr>
          <w:p w14:paraId="75716117" w14:textId="77777777" w:rsidR="005069CF" w:rsidRPr="003D0BB9" w:rsidRDefault="005069CF" w:rsidP="003E0AF9">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19A6A79E" w14:textId="77777777" w:rsidR="005069CF" w:rsidRPr="003D0BB9" w:rsidRDefault="005069CF" w:rsidP="003E0AF9">
            <w:pPr>
              <w:spacing w:after="0" w:line="240" w:lineRule="auto"/>
              <w:jc w:val="center"/>
              <w:rPr>
                <w:rFonts w:ascii="Times New Roman" w:hAnsi="Times New Roman" w:cs="Times New Roman"/>
                <w:b/>
                <w:bCs/>
              </w:rPr>
            </w:pPr>
          </w:p>
        </w:tc>
      </w:tr>
      <w:tr w:rsidR="005069CF" w:rsidRPr="003D0BB9" w14:paraId="16D80FBF" w14:textId="77777777" w:rsidTr="003E0AF9">
        <w:trPr>
          <w:trHeight w:val="340"/>
          <w:jc w:val="center"/>
        </w:trPr>
        <w:tc>
          <w:tcPr>
            <w:tcW w:w="533" w:type="pct"/>
            <w:vAlign w:val="center"/>
          </w:tcPr>
          <w:p w14:paraId="26DCFE9D"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1.1.8</w:t>
            </w:r>
          </w:p>
        </w:tc>
        <w:tc>
          <w:tcPr>
            <w:tcW w:w="2918" w:type="pct"/>
            <w:vAlign w:val="center"/>
          </w:tcPr>
          <w:p w14:paraId="072095CB"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Утверждение новой редакции плана закупки</w:t>
            </w:r>
          </w:p>
        </w:tc>
        <w:tc>
          <w:tcPr>
            <w:tcW w:w="891" w:type="pct"/>
            <w:vAlign w:val="center"/>
          </w:tcPr>
          <w:p w14:paraId="081F4E89" w14:textId="77777777" w:rsidR="005069CF" w:rsidRPr="003D0BB9" w:rsidRDefault="005069CF" w:rsidP="003E0AF9">
            <w:pPr>
              <w:spacing w:after="0" w:line="240" w:lineRule="auto"/>
              <w:jc w:val="center"/>
              <w:rPr>
                <w:rFonts w:ascii="Times New Roman" w:hAnsi="Times New Roman" w:cs="Times New Roman"/>
                <w:b/>
                <w:bCs/>
              </w:rPr>
            </w:pPr>
          </w:p>
        </w:tc>
        <w:tc>
          <w:tcPr>
            <w:tcW w:w="658" w:type="pct"/>
            <w:vAlign w:val="center"/>
          </w:tcPr>
          <w:p w14:paraId="3414A3AE" w14:textId="77777777" w:rsidR="005069CF" w:rsidRPr="003D0BB9" w:rsidRDefault="005069CF" w:rsidP="003E0AF9">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r>
      <w:tr w:rsidR="005069CF" w:rsidRPr="003D0BB9" w14:paraId="4410E153" w14:textId="77777777" w:rsidTr="003E0AF9">
        <w:trPr>
          <w:trHeight w:val="340"/>
          <w:jc w:val="center"/>
        </w:trPr>
        <w:tc>
          <w:tcPr>
            <w:tcW w:w="533" w:type="pct"/>
            <w:tcBorders>
              <w:bottom w:val="single" w:sz="4" w:space="0" w:color="D9D9D9"/>
            </w:tcBorders>
            <w:vAlign w:val="center"/>
          </w:tcPr>
          <w:p w14:paraId="79E0DB70"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1.1.9</w:t>
            </w:r>
          </w:p>
        </w:tc>
        <w:tc>
          <w:tcPr>
            <w:tcW w:w="2918" w:type="pct"/>
            <w:tcBorders>
              <w:bottom w:val="single" w:sz="4" w:space="0" w:color="D9D9D9"/>
            </w:tcBorders>
            <w:vAlign w:val="center"/>
          </w:tcPr>
          <w:p w14:paraId="424F5BB6" w14:textId="2E5C3544" w:rsidR="005069CF" w:rsidRPr="003D0BB9" w:rsidRDefault="00E773CD" w:rsidP="003E0AF9">
            <w:pPr>
              <w:spacing w:after="0" w:line="240" w:lineRule="auto"/>
              <w:rPr>
                <w:rFonts w:ascii="Times New Roman" w:hAnsi="Times New Roman" w:cs="Times New Roman"/>
              </w:rPr>
            </w:pPr>
            <w:r w:rsidRPr="003D0BB9">
              <w:rPr>
                <w:rFonts w:ascii="Times New Roman" w:hAnsi="Times New Roman" w:cs="Times New Roman"/>
              </w:rPr>
              <w:t>Размещение плана закупки товаров, работ, услуг и его редакций в ЕИС (при необходимости)</w:t>
            </w:r>
          </w:p>
        </w:tc>
        <w:tc>
          <w:tcPr>
            <w:tcW w:w="891" w:type="pct"/>
            <w:tcBorders>
              <w:bottom w:val="single" w:sz="4" w:space="0" w:color="D9D9D9"/>
            </w:tcBorders>
            <w:vAlign w:val="center"/>
          </w:tcPr>
          <w:p w14:paraId="797E310D" w14:textId="77777777" w:rsidR="005069CF" w:rsidRPr="003D0BB9" w:rsidRDefault="005069CF" w:rsidP="003E0AF9">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tcBorders>
              <w:bottom w:val="single" w:sz="4" w:space="0" w:color="D9D9D9"/>
            </w:tcBorders>
            <w:vAlign w:val="center"/>
          </w:tcPr>
          <w:p w14:paraId="792CBB0D" w14:textId="77777777" w:rsidR="005069CF" w:rsidRPr="003D0BB9" w:rsidRDefault="005069CF" w:rsidP="003E0AF9">
            <w:pPr>
              <w:spacing w:after="0" w:line="240" w:lineRule="auto"/>
              <w:jc w:val="center"/>
              <w:rPr>
                <w:rFonts w:ascii="Times New Roman" w:hAnsi="Times New Roman" w:cs="Times New Roman"/>
                <w:b/>
                <w:bCs/>
              </w:rPr>
            </w:pPr>
          </w:p>
        </w:tc>
      </w:tr>
      <w:tr w:rsidR="005069CF" w:rsidRPr="003D0BB9" w14:paraId="466EC967" w14:textId="77777777" w:rsidTr="003E0AF9">
        <w:trPr>
          <w:trHeight w:val="340"/>
          <w:jc w:val="center"/>
        </w:trPr>
        <w:tc>
          <w:tcPr>
            <w:tcW w:w="533" w:type="pct"/>
            <w:tcBorders>
              <w:bottom w:val="single" w:sz="4" w:space="0" w:color="D9D9D9"/>
            </w:tcBorders>
            <w:vAlign w:val="center"/>
          </w:tcPr>
          <w:p w14:paraId="56A113E1"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1.1.10</w:t>
            </w:r>
          </w:p>
        </w:tc>
        <w:tc>
          <w:tcPr>
            <w:tcW w:w="2918" w:type="pct"/>
            <w:tcBorders>
              <w:bottom w:val="single" w:sz="4" w:space="0" w:color="D9D9D9"/>
            </w:tcBorders>
            <w:vAlign w:val="center"/>
          </w:tcPr>
          <w:p w14:paraId="7C8479B3"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Отслеживание и размещение заключений Корпорации МСП о соответствии</w:t>
            </w:r>
          </w:p>
        </w:tc>
        <w:tc>
          <w:tcPr>
            <w:tcW w:w="891" w:type="pct"/>
            <w:tcBorders>
              <w:bottom w:val="single" w:sz="4" w:space="0" w:color="D9D9D9"/>
            </w:tcBorders>
            <w:vAlign w:val="center"/>
          </w:tcPr>
          <w:p w14:paraId="013DB580"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bottom w:val="single" w:sz="4" w:space="0" w:color="D9D9D9"/>
            </w:tcBorders>
            <w:vAlign w:val="center"/>
          </w:tcPr>
          <w:p w14:paraId="3768B183"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39326815"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3315F6B" w14:textId="77777777" w:rsidR="005069CF" w:rsidRPr="003D0BB9" w:rsidRDefault="005069CF" w:rsidP="003E0AF9">
            <w:pPr>
              <w:spacing w:after="0" w:line="240" w:lineRule="auto"/>
              <w:rPr>
                <w:rFonts w:ascii="Times New Roman" w:hAnsi="Times New Roman" w:cs="Times New Roman"/>
                <w:b/>
                <w:bCs/>
              </w:rPr>
            </w:pPr>
            <w:r w:rsidRPr="003D0BB9">
              <w:rPr>
                <w:rFonts w:ascii="Times New Roman" w:hAnsi="Times New Roman" w:cs="Times New Roman"/>
                <w:b/>
                <w:bCs/>
              </w:rPr>
              <w:t>1.2.</w:t>
            </w:r>
          </w:p>
        </w:tc>
        <w:tc>
          <w:tcPr>
            <w:tcW w:w="2918"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8264E09" w14:textId="77777777" w:rsidR="005069CF" w:rsidRPr="003D0BB9" w:rsidRDefault="005069CF" w:rsidP="003E0AF9">
            <w:pPr>
              <w:spacing w:after="0" w:line="240" w:lineRule="auto"/>
              <w:rPr>
                <w:rFonts w:ascii="Times New Roman" w:hAnsi="Times New Roman" w:cs="Times New Roman"/>
                <w:b/>
                <w:bCs/>
              </w:rPr>
            </w:pPr>
            <w:r w:rsidRPr="003D0BB9">
              <w:rPr>
                <w:rFonts w:ascii="Times New Roman" w:hAnsi="Times New Roman" w:cs="Times New Roman"/>
                <w:b/>
                <w:bCs/>
              </w:rPr>
              <w:t>При определении поставщика (подрядчика, исполнителя) по конкурентной закупочной процедуре:</w:t>
            </w:r>
          </w:p>
        </w:tc>
        <w:tc>
          <w:tcPr>
            <w:tcW w:w="891"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08C71A8" w14:textId="77777777" w:rsidR="005069CF" w:rsidRPr="003D0BB9" w:rsidRDefault="005069CF" w:rsidP="003E0AF9">
            <w:pPr>
              <w:spacing w:after="0" w:line="240" w:lineRule="auto"/>
              <w:jc w:val="center"/>
              <w:rPr>
                <w:rFonts w:ascii="Times New Roman" w:hAnsi="Times New Roman" w:cs="Times New Roman"/>
                <w:b/>
                <w:bCs/>
              </w:rPr>
            </w:pPr>
          </w:p>
        </w:tc>
        <w:tc>
          <w:tcPr>
            <w:tcW w:w="658"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6F11153"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779CA3C5"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5DCFB9AE"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1.2.1</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05133011" w14:textId="4F12EF70"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 xml:space="preserve">Формирование </w:t>
            </w:r>
            <w:r w:rsidR="00812961" w:rsidRPr="003D0BB9">
              <w:rPr>
                <w:rFonts w:ascii="Times New Roman" w:hAnsi="Times New Roman" w:cs="Times New Roman"/>
              </w:rPr>
              <w:t>Технических требований</w:t>
            </w:r>
            <w:r w:rsidRPr="003D0BB9">
              <w:rPr>
                <w:rFonts w:ascii="Times New Roman" w:hAnsi="Times New Roman" w:cs="Times New Roman"/>
              </w:rPr>
              <w:t xml:space="preserve"> (далее – ТЗ)</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4C27A636" w14:textId="77777777" w:rsidR="005069CF" w:rsidRPr="003D0BB9" w:rsidRDefault="005069CF" w:rsidP="003E0AF9">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28203BA3"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5069CF" w:rsidRPr="003D0BB9" w14:paraId="7FCD62F0"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tcPr>
          <w:p w14:paraId="4F43A850"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1.2.1.1</w:t>
            </w:r>
          </w:p>
        </w:tc>
        <w:tc>
          <w:tcPr>
            <w:tcW w:w="2918" w:type="pct"/>
            <w:tcBorders>
              <w:top w:val="single" w:sz="4" w:space="0" w:color="D9D9D9"/>
              <w:left w:val="single" w:sz="4" w:space="0" w:color="D9D9D9"/>
              <w:bottom w:val="single" w:sz="4" w:space="0" w:color="D9D9D9"/>
              <w:right w:val="single" w:sz="4" w:space="0" w:color="D9D9D9"/>
            </w:tcBorders>
            <w:vAlign w:val="center"/>
          </w:tcPr>
          <w:p w14:paraId="719CE6B1"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Формирование обоснования потребности в товарах/работах/услугах по количеству, качеству, предельной цене и другим параметрам</w:t>
            </w:r>
          </w:p>
        </w:tc>
        <w:tc>
          <w:tcPr>
            <w:tcW w:w="891" w:type="pct"/>
            <w:tcBorders>
              <w:top w:val="single" w:sz="4" w:space="0" w:color="D9D9D9"/>
              <w:left w:val="single" w:sz="4" w:space="0" w:color="D9D9D9"/>
              <w:bottom w:val="single" w:sz="4" w:space="0" w:color="D9D9D9"/>
              <w:right w:val="single" w:sz="4" w:space="0" w:color="D9D9D9"/>
            </w:tcBorders>
            <w:vAlign w:val="center"/>
          </w:tcPr>
          <w:p w14:paraId="2B4B0824" w14:textId="77777777" w:rsidR="005069CF" w:rsidRPr="003D0BB9" w:rsidRDefault="005069CF" w:rsidP="003E0AF9">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tcPr>
          <w:p w14:paraId="78842005"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5069CF" w:rsidRPr="003D0BB9" w14:paraId="2189B5ED"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05598C99"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1.2.2</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5773835A"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Формирование задания на закупку (в том числе ТЗ), содержащего сведения о существенных условиях закупки (форма закупки, критерии отбора участников, порядок оплаты, гарантийные обязательства, обеспечительные меры и т.д.)</w:t>
            </w: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0582EF43" w14:textId="77777777" w:rsidR="005069CF" w:rsidRPr="003D0BB9" w:rsidRDefault="005069CF" w:rsidP="003E0AF9">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0B218F78"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5069CF" w:rsidRPr="003D0BB9" w14:paraId="28E379E1"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3B151BF1"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1.2.3</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33DDB409" w14:textId="6C8173E6"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Проверка задания на закупку,</w:t>
            </w:r>
            <w:r w:rsidR="002B7C4C" w:rsidRPr="003D0BB9">
              <w:rPr>
                <w:rFonts w:ascii="Times New Roman" w:hAnsi="Times New Roman" w:cs="Times New Roman"/>
              </w:rPr>
              <w:t xml:space="preserve"> </w:t>
            </w:r>
            <w:r w:rsidRPr="003D0BB9">
              <w:rPr>
                <w:rFonts w:ascii="Times New Roman" w:hAnsi="Times New Roman" w:cs="Times New Roman"/>
              </w:rPr>
              <w:t>содержащей сведения о существенных условиях закупки (форма закупки, критерии отбора участников, порядок оплаты, гарантийные обязательства, обеспечительные меры)</w:t>
            </w:r>
            <w:r w:rsidR="00A5402B" w:rsidRPr="003D0BB9">
              <w:rPr>
                <w:rFonts w:ascii="Times New Roman" w:hAnsi="Times New Roman" w:cs="Times New Roman"/>
              </w:rPr>
              <w:t>. Проверка сформированной потребности на корректность формирования лотов. Проверка ТЗ</w:t>
            </w:r>
            <w:r w:rsidR="00366439" w:rsidRPr="003D0BB9">
              <w:rPr>
                <w:rFonts w:ascii="Times New Roman" w:hAnsi="Times New Roman" w:cs="Times New Roman"/>
              </w:rPr>
              <w:t>.</w:t>
            </w: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5B507BAF"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39A5CE2D"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692C2729"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39C764EF"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1.2.4</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64C4C22B" w14:textId="0C24464E"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Согласование</w:t>
            </w:r>
            <w:r w:rsidR="00A5402B" w:rsidRPr="003D0BB9">
              <w:rPr>
                <w:rFonts w:ascii="Times New Roman" w:hAnsi="Times New Roman" w:cs="Times New Roman"/>
              </w:rPr>
              <w:t xml:space="preserve"> ТЗ,</w:t>
            </w:r>
            <w:r w:rsidRPr="003D0BB9">
              <w:rPr>
                <w:rFonts w:ascii="Times New Roman" w:hAnsi="Times New Roman" w:cs="Times New Roman"/>
              </w:rPr>
              <w:t xml:space="preserve"> задания на закупку, включая контроль наличия статьи в бюджете</w:t>
            </w:r>
          </w:p>
          <w:p w14:paraId="6B59D172" w14:textId="77777777" w:rsidR="005069CF" w:rsidRPr="003D0BB9" w:rsidRDefault="005069CF" w:rsidP="003E0AF9">
            <w:pPr>
              <w:spacing w:after="0" w:line="240" w:lineRule="auto"/>
              <w:rPr>
                <w:rFonts w:ascii="Times New Roman" w:hAnsi="Times New Roman" w:cs="Times New Roman"/>
              </w:rPr>
            </w:pP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6FC4FCD8" w14:textId="77777777" w:rsidR="005069CF" w:rsidRPr="003D0BB9" w:rsidRDefault="005069CF" w:rsidP="003E0AF9">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7324E32D"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5069CF" w:rsidRPr="003D0BB9" w14:paraId="1F61BDE0"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DE74CCC"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1.2.5</w:t>
            </w:r>
          </w:p>
        </w:tc>
        <w:tc>
          <w:tcPr>
            <w:tcW w:w="2918" w:type="pct"/>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D7A2673"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Определение и расчет начальной (максимальной) цены договора:</w:t>
            </w:r>
          </w:p>
        </w:tc>
        <w:tc>
          <w:tcPr>
            <w:tcW w:w="89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2221B251" w14:textId="77777777" w:rsidR="005069CF" w:rsidRPr="003D0BB9" w:rsidRDefault="005069CF" w:rsidP="003E0AF9">
            <w:pPr>
              <w:spacing w:after="0" w:line="240" w:lineRule="auto"/>
              <w:jc w:val="center"/>
              <w:rPr>
                <w:rFonts w:ascii="Times New Roman" w:hAnsi="Times New Roman" w:cs="Times New Roman"/>
                <w:b/>
                <w:bCs/>
              </w:rPr>
            </w:pPr>
          </w:p>
        </w:tc>
        <w:tc>
          <w:tcPr>
            <w:tcW w:w="65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01C28B2C"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3F2F5237"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03BDF846"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1.2.5.1</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29EA3AE5" w14:textId="044B5DB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Формирование запроса ценовой информации</w:t>
            </w:r>
            <w:r w:rsidR="00955162" w:rsidRPr="003D0BB9">
              <w:rPr>
                <w:rFonts w:ascii="Times New Roman" w:hAnsi="Times New Roman" w:cs="Times New Roman"/>
              </w:rPr>
              <w:t>, в том числе на ЭТП</w:t>
            </w:r>
            <w:r w:rsidRPr="003D0BB9">
              <w:rPr>
                <w:rFonts w:ascii="Times New Roman" w:hAnsi="Times New Roman" w:cs="Times New Roman"/>
              </w:rPr>
              <w:t>, адресных запросов</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19E23624"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1643B97B"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1CB28237"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1571DA1B"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lastRenderedPageBreak/>
              <w:t>1.2.5.2</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4BC8F448" w14:textId="06EA5393" w:rsidR="005069CF" w:rsidRPr="003D0BB9" w:rsidRDefault="00A5402B" w:rsidP="003E0AF9">
            <w:pPr>
              <w:spacing w:after="0" w:line="240" w:lineRule="auto"/>
              <w:rPr>
                <w:rFonts w:ascii="Times New Roman" w:hAnsi="Times New Roman" w:cs="Times New Roman"/>
              </w:rPr>
            </w:pPr>
            <w:r w:rsidRPr="003D0BB9">
              <w:rPr>
                <w:rFonts w:ascii="Times New Roman" w:hAnsi="Times New Roman" w:cs="Times New Roman"/>
              </w:rPr>
              <w:t>Получение и р</w:t>
            </w:r>
            <w:r w:rsidR="005069CF" w:rsidRPr="003D0BB9">
              <w:rPr>
                <w:rFonts w:ascii="Times New Roman" w:hAnsi="Times New Roman" w:cs="Times New Roman"/>
              </w:rPr>
              <w:t>егистрация поступивших коммерческих предложений</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77504A04"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5E346FD1"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734B4627"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073A30EE"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1.2.5.3</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5E73CFBC" w14:textId="0888EDF3" w:rsidR="005069CF" w:rsidRPr="001C7E22" w:rsidRDefault="005069CF" w:rsidP="003E0AF9">
            <w:pPr>
              <w:spacing w:after="0" w:line="240" w:lineRule="auto"/>
              <w:rPr>
                <w:rFonts w:ascii="Times New Roman" w:hAnsi="Times New Roman" w:cs="Times New Roman"/>
              </w:rPr>
            </w:pPr>
            <w:r w:rsidRPr="003D0BB9">
              <w:rPr>
                <w:rFonts w:ascii="Times New Roman" w:hAnsi="Times New Roman" w:cs="Times New Roman"/>
              </w:rPr>
              <w:t>Проверка коммерческих предложений (далее – КП) в части оформления, состава, соответствия запросу цен</w:t>
            </w:r>
            <w:r w:rsidR="001C7E22">
              <w:rPr>
                <w:rFonts w:ascii="Times New Roman" w:hAnsi="Times New Roman" w:cs="Times New Roman"/>
              </w:rPr>
              <w:t>, свод полученных КП</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1BF53EC2"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2A755BB0"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7F13A3B5"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29CF307E"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1.2.5.4</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0C842206" w14:textId="377AEBE5" w:rsidR="005069CF" w:rsidRPr="003D0BB9" w:rsidRDefault="00955162" w:rsidP="003E0AF9">
            <w:pPr>
              <w:spacing w:after="0" w:line="240" w:lineRule="auto"/>
              <w:rPr>
                <w:rFonts w:ascii="Times New Roman" w:hAnsi="Times New Roman" w:cs="Times New Roman"/>
              </w:rPr>
            </w:pPr>
            <w:r w:rsidRPr="0030222A">
              <w:rPr>
                <w:rFonts w:ascii="Times New Roman" w:hAnsi="Times New Roman" w:cs="Times New Roman"/>
              </w:rPr>
              <w:t>Экспертиза/проверка полученных предложений на соответствия ТЗ</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441A0843" w14:textId="77777777" w:rsidR="005069CF" w:rsidRPr="003D0BB9" w:rsidRDefault="005069CF" w:rsidP="003E0AF9">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35BBC224"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5069CF" w:rsidRPr="003D0BB9" w14:paraId="5365143F"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2F7C65A5"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1.2.5.5</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52542D67"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Получение дополнительной информации по КП (корректировка опечаток, ошибок, уточнение информации)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025EA6AF"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042D2806"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603442A4"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67C689D8"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1.2.5.6</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46A313A3"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Проверка поставщиков (подрядчиков, исполнителей), выявление аффилированности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79352AD4"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07B90653"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26477DC5"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4FED7906"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1.2.5.7</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6448C726"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Свод КП, расчет начальной (максимальной) цены договора</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570CF331"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26DA7858"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4FCED744"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54841A1F"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1.2.6</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6AEAF36C" w14:textId="0085B15D"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Разработка закупочной документации,</w:t>
            </w:r>
            <w:r w:rsidR="00B71F70" w:rsidRPr="003D0BB9">
              <w:rPr>
                <w:rFonts w:ascii="Times New Roman" w:hAnsi="Times New Roman" w:cs="Times New Roman"/>
              </w:rPr>
              <w:t xml:space="preserve"> формирование обоснования </w:t>
            </w:r>
            <w:r w:rsidR="00955162" w:rsidRPr="003D0BB9">
              <w:rPr>
                <w:rFonts w:ascii="Times New Roman" w:hAnsi="Times New Roman" w:cs="Times New Roman"/>
              </w:rPr>
              <w:t xml:space="preserve">и расчета </w:t>
            </w:r>
            <w:r w:rsidR="00B71F70" w:rsidRPr="003D0BB9">
              <w:rPr>
                <w:rFonts w:ascii="Times New Roman" w:hAnsi="Times New Roman" w:cs="Times New Roman"/>
              </w:rPr>
              <w:t>НМЦД,</w:t>
            </w:r>
            <w:r w:rsidRPr="003D0BB9">
              <w:rPr>
                <w:rFonts w:ascii="Times New Roman" w:hAnsi="Times New Roman" w:cs="Times New Roman"/>
              </w:rPr>
              <w:t xml:space="preserve"> а также </w:t>
            </w:r>
            <w:r w:rsidR="00B71F70" w:rsidRPr="003D0BB9">
              <w:rPr>
                <w:rFonts w:ascii="Times New Roman" w:hAnsi="Times New Roman" w:cs="Times New Roman"/>
              </w:rPr>
              <w:t>направление на</w:t>
            </w:r>
            <w:r w:rsidRPr="003D0BB9">
              <w:rPr>
                <w:rFonts w:ascii="Times New Roman" w:hAnsi="Times New Roman" w:cs="Times New Roman"/>
              </w:rPr>
              <w:t xml:space="preserve"> согласовани</w:t>
            </w:r>
            <w:r w:rsidR="00B71F70" w:rsidRPr="003D0BB9">
              <w:rPr>
                <w:rFonts w:ascii="Times New Roman" w:hAnsi="Times New Roman" w:cs="Times New Roman"/>
              </w:rPr>
              <w:t>е</w:t>
            </w: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5289601B" w14:textId="77777777" w:rsidR="005069CF" w:rsidRPr="003D0BB9" w:rsidRDefault="005069CF" w:rsidP="003E0AF9">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7B38DEF8" w14:textId="77777777" w:rsidR="005069CF" w:rsidRPr="003D0BB9" w:rsidRDefault="005069CF" w:rsidP="003E0AF9">
            <w:pPr>
              <w:spacing w:after="0" w:line="240" w:lineRule="auto"/>
              <w:jc w:val="center"/>
              <w:rPr>
                <w:rFonts w:ascii="Times New Roman" w:hAnsi="Times New Roman" w:cs="Times New Roman"/>
              </w:rPr>
            </w:pPr>
          </w:p>
        </w:tc>
      </w:tr>
      <w:tr w:rsidR="005069CF" w:rsidRPr="003D0BB9" w14:paraId="4D98E9AA"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vAlign w:val="center"/>
          </w:tcPr>
          <w:p w14:paraId="4D251941" w14:textId="77777777" w:rsidR="005069CF" w:rsidRPr="003D0BB9" w:rsidRDefault="005069CF" w:rsidP="003E0AF9">
            <w:pPr>
              <w:spacing w:after="0" w:line="240" w:lineRule="auto"/>
              <w:rPr>
                <w:rFonts w:ascii="Times New Roman" w:hAnsi="Times New Roman" w:cs="Times New Roman"/>
              </w:rPr>
            </w:pPr>
            <w:r w:rsidRPr="003D0BB9">
              <w:rPr>
                <w:rFonts w:ascii="Times New Roman" w:hAnsi="Times New Roman" w:cs="Times New Roman"/>
              </w:rPr>
              <w:t>1.2.6.1</w:t>
            </w:r>
          </w:p>
        </w:tc>
        <w:tc>
          <w:tcPr>
            <w:tcW w:w="2918" w:type="pct"/>
            <w:tcBorders>
              <w:top w:val="single" w:sz="4" w:space="0" w:color="D9D9D9"/>
              <w:left w:val="single" w:sz="4" w:space="0" w:color="D9D9D9"/>
              <w:bottom w:val="single" w:sz="4" w:space="0" w:color="D9D9D9"/>
              <w:right w:val="single" w:sz="4" w:space="0" w:color="D9D9D9"/>
            </w:tcBorders>
            <w:vAlign w:val="center"/>
          </w:tcPr>
          <w:p w14:paraId="2346AC61" w14:textId="008223B2" w:rsidR="005069CF" w:rsidRPr="003D0BB9" w:rsidRDefault="00B71F70" w:rsidP="003E0AF9">
            <w:pPr>
              <w:spacing w:after="0" w:line="240" w:lineRule="auto"/>
              <w:rPr>
                <w:rFonts w:ascii="Times New Roman" w:hAnsi="Times New Roman" w:cs="Times New Roman"/>
              </w:rPr>
            </w:pPr>
            <w:r w:rsidRPr="003D0BB9">
              <w:rPr>
                <w:rFonts w:ascii="Times New Roman" w:hAnsi="Times New Roman" w:cs="Times New Roman"/>
              </w:rPr>
              <w:t>Утверждение НМЦД, с</w:t>
            </w:r>
            <w:r w:rsidR="005069CF" w:rsidRPr="003D0BB9">
              <w:rPr>
                <w:rFonts w:ascii="Times New Roman" w:hAnsi="Times New Roman" w:cs="Times New Roman"/>
              </w:rPr>
              <w:t xml:space="preserve">огласование закупочной документации, в т.ч. </w:t>
            </w:r>
            <w:r w:rsidRPr="003D0BB9">
              <w:rPr>
                <w:rFonts w:ascii="Times New Roman" w:hAnsi="Times New Roman" w:cs="Times New Roman"/>
              </w:rPr>
              <w:t>контроль лимитов бюджетных средств</w:t>
            </w:r>
          </w:p>
        </w:tc>
        <w:tc>
          <w:tcPr>
            <w:tcW w:w="891" w:type="pct"/>
            <w:tcBorders>
              <w:top w:val="single" w:sz="4" w:space="0" w:color="D9D9D9"/>
              <w:left w:val="single" w:sz="4" w:space="0" w:color="D9D9D9"/>
              <w:bottom w:val="single" w:sz="4" w:space="0" w:color="D9D9D9"/>
              <w:right w:val="single" w:sz="4" w:space="0" w:color="D9D9D9"/>
            </w:tcBorders>
            <w:vAlign w:val="center"/>
          </w:tcPr>
          <w:p w14:paraId="694FCFF1" w14:textId="33BCC0E2" w:rsidR="005069CF" w:rsidRPr="003D0BB9" w:rsidRDefault="005069CF" w:rsidP="003E0AF9">
            <w:pPr>
              <w:spacing w:after="0" w:line="240" w:lineRule="auto"/>
              <w:jc w:val="center"/>
              <w:rPr>
                <w:rFonts w:ascii="Times New Roman" w:hAnsi="Times New Roman" w:cs="Times New Roman"/>
                <w:b/>
                <w:bCs/>
              </w:rPr>
            </w:pPr>
          </w:p>
        </w:tc>
        <w:tc>
          <w:tcPr>
            <w:tcW w:w="658" w:type="pct"/>
            <w:tcBorders>
              <w:top w:val="single" w:sz="4" w:space="0" w:color="D9D9D9"/>
              <w:left w:val="single" w:sz="4" w:space="0" w:color="D9D9D9"/>
              <w:bottom w:val="single" w:sz="4" w:space="0" w:color="D9D9D9"/>
              <w:right w:val="single" w:sz="4" w:space="0" w:color="D9D9D9"/>
            </w:tcBorders>
            <w:vAlign w:val="center"/>
          </w:tcPr>
          <w:p w14:paraId="35E92E10" w14:textId="6B40729E" w:rsidR="005069CF" w:rsidRPr="003D0BB9" w:rsidRDefault="00B71F70" w:rsidP="003E0AF9">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r>
      <w:tr w:rsidR="00B71F70" w:rsidRPr="003D0BB9" w14:paraId="153C9D79"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vAlign w:val="center"/>
          </w:tcPr>
          <w:p w14:paraId="7E48EE07"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1.2.6.2</w:t>
            </w:r>
          </w:p>
        </w:tc>
        <w:tc>
          <w:tcPr>
            <w:tcW w:w="2918" w:type="pct"/>
            <w:tcBorders>
              <w:top w:val="single" w:sz="4" w:space="0" w:color="D9D9D9"/>
              <w:left w:val="single" w:sz="4" w:space="0" w:color="D9D9D9"/>
              <w:bottom w:val="single" w:sz="4" w:space="0" w:color="D9D9D9"/>
              <w:right w:val="single" w:sz="4" w:space="0" w:color="D9D9D9"/>
            </w:tcBorders>
            <w:vAlign w:val="center"/>
          </w:tcPr>
          <w:p w14:paraId="4EE0897D" w14:textId="16DBECE3"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Организация согласования расчета начальной (максимальной) цены договора и закупочной документации со структурными подразделениями АО «Почта России» (при необходимости)</w:t>
            </w:r>
          </w:p>
        </w:tc>
        <w:tc>
          <w:tcPr>
            <w:tcW w:w="891" w:type="pct"/>
            <w:tcBorders>
              <w:top w:val="single" w:sz="4" w:space="0" w:color="D9D9D9"/>
              <w:left w:val="single" w:sz="4" w:space="0" w:color="D9D9D9"/>
              <w:bottom w:val="single" w:sz="4" w:space="0" w:color="D9D9D9"/>
              <w:right w:val="single" w:sz="4" w:space="0" w:color="D9D9D9"/>
            </w:tcBorders>
            <w:vAlign w:val="center"/>
          </w:tcPr>
          <w:p w14:paraId="17075F7F"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10E751DF"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68AD9D59"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5171ED0B"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1.2.7</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1A9FA0C8" w14:textId="70CD854C"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Организация утверждения Закупочной Комиссией извещения (документации о закупке) перед его размещением на электронной торговой площадке (далее – ЭТП)</w:t>
            </w: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78E7CDB4"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FCB634E"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4742B3DB"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677A3C77"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1.2.8</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576E98F7" w14:textId="30276241"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Размещение (публикация) извещения, в том числе с использованием функционала ЭТП</w:t>
            </w:r>
            <w:r w:rsidR="00955162" w:rsidRPr="003D0BB9">
              <w:rPr>
                <w:rFonts w:ascii="Times New Roman" w:hAnsi="Times New Roman" w:cs="Times New Roman"/>
              </w:rPr>
              <w:t>/ ЕИС</w:t>
            </w: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48EF1F9C"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89C8262"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12698F95"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64FAB29F"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1.2.9</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00A36458"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Взаимодействие с участниками закупки в части разъяснения положений закупочной документации и (или) проекта договора (при необходимости)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174D2AA2"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06695835"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0F5DB8FE"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76B60A4D"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1.2.9.1</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40B612E3"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Разъяснение технической части документации и условий исполнения договора (при необходимости)</w:t>
            </w:r>
          </w:p>
        </w:tc>
        <w:tc>
          <w:tcPr>
            <w:tcW w:w="891" w:type="pct"/>
            <w:tcBorders>
              <w:top w:val="single" w:sz="4" w:space="0" w:color="D9D9D9"/>
              <w:left w:val="single" w:sz="4" w:space="0" w:color="D9D9D9"/>
              <w:bottom w:val="single" w:sz="4" w:space="0" w:color="D9D9D9"/>
              <w:right w:val="single" w:sz="4" w:space="0" w:color="D9D9D9"/>
            </w:tcBorders>
            <w:vAlign w:val="center"/>
          </w:tcPr>
          <w:p w14:paraId="23FF67B5" w14:textId="77777777" w:rsidR="00B71F70" w:rsidRPr="003D0BB9" w:rsidRDefault="00B71F70" w:rsidP="00B71F70">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183A4B0C"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B71F70" w:rsidRPr="003D0BB9" w14:paraId="6B96666B"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198EB381"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1.2.10</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12891D6E"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Принятие решения о внесении изменений в извещение о закупке и закупочную документации (при необходимости)</w:t>
            </w: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13AB5F7" w14:textId="77777777" w:rsidR="00B71F70" w:rsidRPr="003D0BB9" w:rsidRDefault="00B71F70" w:rsidP="00B71F70">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346396A1"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B71F70" w:rsidRPr="003D0BB9" w14:paraId="00F2E456"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03E3FF1A"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1.2.10.1</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5CBE2F08"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Размещение изменений в извещение о закупке и закупочную документации (при необходимости)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071F34A7"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5333AFFA"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6AA6A479"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012E7AE8"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1.2.11</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6F2DCA94"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Организационно-техническое обеспечение деятельности Закупочной Комиссии</w:t>
            </w: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4AC1933A"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F39E22C"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10105791"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1600A4C7"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1.2.11.1</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31BE3292" w14:textId="78BADA7E" w:rsidR="00B71F70" w:rsidRPr="003D0BB9" w:rsidRDefault="00F97020" w:rsidP="00B71F70">
            <w:pPr>
              <w:spacing w:after="0" w:line="240" w:lineRule="auto"/>
              <w:rPr>
                <w:rFonts w:ascii="Times New Roman" w:hAnsi="Times New Roman" w:cs="Times New Roman"/>
              </w:rPr>
            </w:pPr>
            <w:r w:rsidRPr="003D0BB9">
              <w:rPr>
                <w:rFonts w:ascii="Times New Roman" w:hAnsi="Times New Roman" w:cs="Times New Roman"/>
              </w:rPr>
              <w:t>Рассмотрение заявок на участие в процедуре закупки по формально-процедурной части на предмет допуска или отклонения заявки, юридической и ценовой экспертизы поступивших заявок на участие в закупке, обоснование причин для отклонения заявок (отказа в допуске) со ссылками на условия ПОЗ и документации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68A6E16E"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6523235B"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6CF15079"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5DFC12AA"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1.2.11.2</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2A64FE6B" w14:textId="05136CCE" w:rsidR="00B71F70" w:rsidRPr="003D0BB9" w:rsidRDefault="00955162" w:rsidP="00B71F70">
            <w:pPr>
              <w:spacing w:after="0" w:line="240" w:lineRule="auto"/>
              <w:rPr>
                <w:rFonts w:ascii="Times New Roman" w:hAnsi="Times New Roman" w:cs="Times New Roman"/>
              </w:rPr>
            </w:pPr>
            <w:r w:rsidRPr="003D0BB9">
              <w:rPr>
                <w:rFonts w:ascii="Times New Roman" w:hAnsi="Times New Roman" w:cs="Times New Roman"/>
              </w:rPr>
              <w:t>Ра</w:t>
            </w:r>
            <w:r w:rsidR="00B71F70" w:rsidRPr="003D0BB9">
              <w:rPr>
                <w:rFonts w:ascii="Times New Roman" w:hAnsi="Times New Roman" w:cs="Times New Roman"/>
              </w:rPr>
              <w:t>ссмотрение заявок на участие в закупке на предмет допуска или отклонения заявки на участие в закупке, обоснование причин для отклонения заявок (отказа в допуске)</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7F810F9B" w14:textId="2F35AA23"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1540AB1E" w14:textId="204C6E71" w:rsidR="00B71F70" w:rsidRPr="003D0BB9" w:rsidRDefault="00B71F70" w:rsidP="00B71F70">
            <w:pPr>
              <w:spacing w:after="0" w:line="240" w:lineRule="auto"/>
              <w:jc w:val="center"/>
              <w:rPr>
                <w:rFonts w:ascii="Times New Roman" w:hAnsi="Times New Roman" w:cs="Times New Roman"/>
              </w:rPr>
            </w:pPr>
          </w:p>
        </w:tc>
      </w:tr>
      <w:tr w:rsidR="00B71F70" w:rsidRPr="003D0BB9" w14:paraId="434EF47E"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00A9231A"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lastRenderedPageBreak/>
              <w:t>1.2.11.3</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73B45AB5"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Проведение экспертизы заявок на предмет допуска/отклонения в части соответствия условиям Закупочной документации в части технических требований</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6908CFC8" w14:textId="77777777" w:rsidR="00B71F70" w:rsidRPr="003D0BB9" w:rsidRDefault="00B71F70" w:rsidP="00B71F70">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121824F8"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B71F70" w:rsidRPr="003D0BB9" w14:paraId="71A90284"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47065AAB"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1.2.11.4</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59D1243E"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Проверка участников закупки, выявление аффилированности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47683B5C"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04BA144A"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1B1AEEDA"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7BD28586"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1.2.11.5</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56596462"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Привлечение экспертов или экспертных организаций для участия в процессе рассмотрения заявок участников закупок (при необходимости)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3E6CE36F"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725DFF60"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5E3DF7C3"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7349E71A"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1.2.11.6</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7533BC57" w14:textId="12F7050A" w:rsidR="00B71F70" w:rsidRPr="003D0BB9" w:rsidRDefault="00F97020" w:rsidP="00F97020">
            <w:pPr>
              <w:pStyle w:val="af"/>
              <w:rPr>
                <w:rFonts w:ascii="Times New Roman" w:eastAsiaTheme="minorHAnsi" w:hAnsi="Times New Roman"/>
                <w:sz w:val="22"/>
                <w:szCs w:val="22"/>
              </w:rPr>
            </w:pPr>
            <w:r w:rsidRPr="003D0BB9">
              <w:rPr>
                <w:rFonts w:ascii="Times New Roman" w:eastAsiaTheme="minorHAnsi" w:hAnsi="Times New Roman"/>
                <w:sz w:val="22"/>
                <w:szCs w:val="22"/>
              </w:rPr>
              <w:t>Организационно-техническое обеспечение работы Закупочной комиссии, в том числе подготовка пакета документов по рассмотрению, оценке и сопоставлению заявок Закупочной комиссией (в зависимости от способа закупки)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5CCD4506" w14:textId="64E1C75C"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49DDD4EA" w14:textId="34921FFC" w:rsidR="00B71F70" w:rsidRPr="003D0BB9" w:rsidRDefault="00B71F70" w:rsidP="00B71F70">
            <w:pPr>
              <w:spacing w:after="0" w:line="240" w:lineRule="auto"/>
              <w:jc w:val="center"/>
              <w:rPr>
                <w:rFonts w:ascii="Times New Roman" w:hAnsi="Times New Roman" w:cs="Times New Roman"/>
              </w:rPr>
            </w:pPr>
          </w:p>
        </w:tc>
      </w:tr>
      <w:tr w:rsidR="00B71F70" w:rsidRPr="003D0BB9" w14:paraId="302089C4"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0A56DD1E"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1.2.11.7</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416D833E"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Принятие решения о проведении переторжки (при необходимости)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2150B5F8" w14:textId="77777777" w:rsidR="00B71F70" w:rsidRPr="003D0BB9" w:rsidRDefault="00B71F70" w:rsidP="00B71F70">
            <w:pPr>
              <w:spacing w:after="0" w:line="240" w:lineRule="auto"/>
              <w:jc w:val="center"/>
              <w:rPr>
                <w:rFonts w:ascii="Times New Roman" w:hAnsi="Times New Roman" w:cs="Times New Roman"/>
                <w:b/>
                <w:bCs/>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3061B9C5" w14:textId="77777777" w:rsidR="00B71F70" w:rsidRPr="003D0BB9" w:rsidRDefault="00B71F70" w:rsidP="00B71F7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r>
      <w:tr w:rsidR="00B71F70" w:rsidRPr="003D0BB9" w14:paraId="64BF0676"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tcPr>
          <w:p w14:paraId="6B51FDD1"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1.2.11.8</w:t>
            </w:r>
          </w:p>
        </w:tc>
        <w:tc>
          <w:tcPr>
            <w:tcW w:w="2918" w:type="pct"/>
            <w:tcBorders>
              <w:top w:val="single" w:sz="4" w:space="0" w:color="D9D9D9"/>
              <w:left w:val="single" w:sz="4" w:space="0" w:color="D9D9D9"/>
              <w:bottom w:val="single" w:sz="4" w:space="0" w:color="D9D9D9"/>
              <w:right w:val="single" w:sz="4" w:space="0" w:color="D9D9D9"/>
            </w:tcBorders>
            <w:vAlign w:val="center"/>
          </w:tcPr>
          <w:p w14:paraId="43831E0E"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Организация проведения переторжки (при необходимости)</w:t>
            </w:r>
          </w:p>
        </w:tc>
        <w:tc>
          <w:tcPr>
            <w:tcW w:w="891" w:type="pct"/>
            <w:tcBorders>
              <w:top w:val="single" w:sz="4" w:space="0" w:color="D9D9D9"/>
              <w:left w:val="single" w:sz="4" w:space="0" w:color="D9D9D9"/>
              <w:bottom w:val="single" w:sz="4" w:space="0" w:color="D9D9D9"/>
              <w:right w:val="single" w:sz="4" w:space="0" w:color="D9D9D9"/>
            </w:tcBorders>
            <w:vAlign w:val="center"/>
          </w:tcPr>
          <w:p w14:paraId="1824E4EB" w14:textId="77777777" w:rsidR="00B71F70" w:rsidRPr="003D0BB9" w:rsidRDefault="00B71F70" w:rsidP="00B71F7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5A6EB913" w14:textId="77777777" w:rsidR="00B71F70" w:rsidRPr="003D0BB9" w:rsidRDefault="00B71F70" w:rsidP="00B71F70">
            <w:pPr>
              <w:spacing w:after="0" w:line="240" w:lineRule="auto"/>
              <w:jc w:val="center"/>
              <w:rPr>
                <w:rFonts w:ascii="Times New Roman" w:hAnsi="Times New Roman" w:cs="Times New Roman"/>
                <w:b/>
                <w:bCs/>
              </w:rPr>
            </w:pPr>
          </w:p>
        </w:tc>
      </w:tr>
      <w:tr w:rsidR="00B71F70" w:rsidRPr="003D0BB9" w14:paraId="09332F8C"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vAlign w:val="center"/>
            <w:hideMark/>
          </w:tcPr>
          <w:p w14:paraId="0F67C0AD"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1.2.11.9</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1A575E3A"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Принятие решений о выборе победителя закупочной процедуры, либо о заключении договора с единственным участником конкурентной процедуры в соответствующем случае</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24C6A573" w14:textId="77777777" w:rsidR="00B71F70" w:rsidRPr="003D0BB9" w:rsidRDefault="00B71F70" w:rsidP="00B71F70">
            <w:pPr>
              <w:spacing w:after="0" w:line="240" w:lineRule="auto"/>
              <w:jc w:val="center"/>
              <w:rPr>
                <w:rFonts w:ascii="Times New Roman" w:hAnsi="Times New Roman" w:cs="Times New Roman"/>
                <w:b/>
                <w:bCs/>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73C5E01A" w14:textId="77777777" w:rsidR="00B71F70" w:rsidRPr="003D0BB9" w:rsidRDefault="00B71F70" w:rsidP="00B71F7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r>
      <w:tr w:rsidR="00B71F70" w:rsidRPr="003D0BB9" w14:paraId="17F63E49"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0BB3C922"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1.2.12</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0B37C478"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Формирование, размещение (публикация) протоколов по закупке, в том числе с использованием функционала ЭТП и окончательных решений заказчика</w:t>
            </w: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7578DC06"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389DC75E"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262BDD1D"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5CC047E4"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1.2.13</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5792D9B5"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Взаимодействие с участниками закупки в части разъяснения результатов определения поставщика (подрядчика, исполнителя)</w:t>
            </w: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37B6D377"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hideMark/>
          </w:tcPr>
          <w:p w14:paraId="7BDB467B"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7279728B" w14:textId="77777777" w:rsidTr="00B71F7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BCE61E5"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1.2.14</w:t>
            </w:r>
          </w:p>
        </w:tc>
        <w:tc>
          <w:tcPr>
            <w:tcW w:w="291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78E8F85"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Инициация запроса об одобрении сделки на рассмотрение органов управления АО «Почта России» (при необходимости)</w:t>
            </w:r>
          </w:p>
        </w:tc>
        <w:tc>
          <w:tcPr>
            <w:tcW w:w="891"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324A892" w14:textId="77777777" w:rsidR="00B71F70" w:rsidRPr="003D0BB9" w:rsidRDefault="00B71F70" w:rsidP="00B71F70">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063DF46"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B71F70" w:rsidRPr="003D0BB9" w14:paraId="7DEA80F9"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382C30D6"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1.2.15</w:t>
            </w:r>
          </w:p>
        </w:tc>
        <w:tc>
          <w:tcPr>
            <w:tcW w:w="291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125A62C7"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Организация заключения договора</w:t>
            </w:r>
          </w:p>
        </w:tc>
        <w:tc>
          <w:tcPr>
            <w:tcW w:w="89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308C2863" w14:textId="77777777" w:rsidR="00B71F70" w:rsidRPr="003D0BB9" w:rsidRDefault="00B71F70" w:rsidP="00B71F70">
            <w:pPr>
              <w:spacing w:after="0" w:line="240" w:lineRule="auto"/>
              <w:jc w:val="center"/>
              <w:rPr>
                <w:rFonts w:ascii="Times New Roman" w:hAnsi="Times New Roman" w:cs="Times New Roman"/>
                <w:b/>
                <w:bCs/>
              </w:rPr>
            </w:pPr>
          </w:p>
        </w:tc>
        <w:tc>
          <w:tcPr>
            <w:tcW w:w="65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0BF62B5F"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3E1951AB"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tcPr>
          <w:p w14:paraId="2862C9C5"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1.2.15.1</w:t>
            </w:r>
          </w:p>
        </w:tc>
        <w:tc>
          <w:tcPr>
            <w:tcW w:w="2918" w:type="pct"/>
            <w:tcBorders>
              <w:top w:val="single" w:sz="4" w:space="0" w:color="D9D9D9"/>
              <w:left w:val="single" w:sz="4" w:space="0" w:color="D9D9D9"/>
              <w:bottom w:val="single" w:sz="4" w:space="0" w:color="D9D9D9"/>
              <w:right w:val="single" w:sz="4" w:space="0" w:color="D9D9D9"/>
            </w:tcBorders>
            <w:vAlign w:val="center"/>
          </w:tcPr>
          <w:p w14:paraId="70E34109"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Оформление и согласование договора с поставщиком (подрядчиком, исполнителем), определенным по результатам закупки</w:t>
            </w:r>
          </w:p>
        </w:tc>
        <w:tc>
          <w:tcPr>
            <w:tcW w:w="891" w:type="pct"/>
            <w:tcBorders>
              <w:top w:val="single" w:sz="4" w:space="0" w:color="D9D9D9"/>
              <w:left w:val="single" w:sz="4" w:space="0" w:color="D9D9D9"/>
              <w:bottom w:val="single" w:sz="4" w:space="0" w:color="D9D9D9"/>
              <w:right w:val="single" w:sz="4" w:space="0" w:color="D9D9D9"/>
            </w:tcBorders>
            <w:vAlign w:val="center"/>
          </w:tcPr>
          <w:p w14:paraId="5942F87E" w14:textId="77777777" w:rsidR="00B71F70" w:rsidRPr="003D0BB9" w:rsidRDefault="00B71F70" w:rsidP="00B71F7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7943EE49" w14:textId="77777777" w:rsidR="00B71F70" w:rsidRPr="003D0BB9" w:rsidRDefault="00B71F70" w:rsidP="00B71F70">
            <w:pPr>
              <w:spacing w:after="0" w:line="240" w:lineRule="auto"/>
              <w:jc w:val="center"/>
              <w:rPr>
                <w:rFonts w:ascii="Times New Roman" w:hAnsi="Times New Roman" w:cs="Times New Roman"/>
                <w:b/>
                <w:bCs/>
              </w:rPr>
            </w:pPr>
          </w:p>
        </w:tc>
      </w:tr>
      <w:tr w:rsidR="00B71F70" w:rsidRPr="003D0BB9" w14:paraId="3E9CFC3C"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tcPr>
          <w:p w14:paraId="6C5EDD5E"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1.2.15.2</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0E5F4D99"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Организация подписания договора с поставщиком (подрядчиком, исполнителем), определенным по результатам закупки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7930902A" w14:textId="77777777" w:rsidR="00B71F70" w:rsidRPr="003D0BB9" w:rsidRDefault="00B71F70" w:rsidP="00B71F7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57179431" w14:textId="77777777" w:rsidR="00B71F70" w:rsidRPr="003D0BB9" w:rsidRDefault="00B71F70" w:rsidP="00B71F70">
            <w:pPr>
              <w:spacing w:after="0" w:line="240" w:lineRule="auto"/>
              <w:jc w:val="center"/>
              <w:rPr>
                <w:rFonts w:ascii="Times New Roman" w:hAnsi="Times New Roman" w:cs="Times New Roman"/>
                <w:b/>
                <w:bCs/>
              </w:rPr>
            </w:pPr>
          </w:p>
        </w:tc>
      </w:tr>
      <w:tr w:rsidR="00B71F70" w:rsidRPr="003D0BB9" w14:paraId="15AECDAD"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tcPr>
          <w:p w14:paraId="27855ADF"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1.2.15.3</w:t>
            </w:r>
          </w:p>
        </w:tc>
        <w:tc>
          <w:tcPr>
            <w:tcW w:w="2918" w:type="pct"/>
            <w:tcBorders>
              <w:top w:val="single" w:sz="4" w:space="0" w:color="D9D9D9"/>
              <w:left w:val="single" w:sz="4" w:space="0" w:color="D9D9D9"/>
              <w:bottom w:val="single" w:sz="4" w:space="0" w:color="D9D9D9"/>
              <w:right w:val="single" w:sz="4" w:space="0" w:color="D9D9D9"/>
            </w:tcBorders>
            <w:vAlign w:val="center"/>
          </w:tcPr>
          <w:p w14:paraId="41FBE505"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Согласование договора с иными подразделениями (при необходимости)</w:t>
            </w:r>
          </w:p>
        </w:tc>
        <w:tc>
          <w:tcPr>
            <w:tcW w:w="891" w:type="pct"/>
            <w:tcBorders>
              <w:top w:val="single" w:sz="4" w:space="0" w:color="D9D9D9"/>
              <w:left w:val="single" w:sz="4" w:space="0" w:color="D9D9D9"/>
              <w:bottom w:val="single" w:sz="4" w:space="0" w:color="D9D9D9"/>
              <w:right w:val="single" w:sz="4" w:space="0" w:color="D9D9D9"/>
            </w:tcBorders>
            <w:vAlign w:val="center"/>
          </w:tcPr>
          <w:p w14:paraId="778DB9A5" w14:textId="77777777" w:rsidR="00B71F70" w:rsidRPr="003D0BB9" w:rsidRDefault="00B71F70" w:rsidP="00B71F7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1317DE10" w14:textId="77777777" w:rsidR="00B71F70" w:rsidRPr="003D0BB9" w:rsidRDefault="00B71F70" w:rsidP="00B71F70">
            <w:pPr>
              <w:spacing w:after="0" w:line="240" w:lineRule="auto"/>
              <w:jc w:val="center"/>
              <w:rPr>
                <w:rFonts w:ascii="Times New Roman" w:hAnsi="Times New Roman" w:cs="Times New Roman"/>
                <w:b/>
                <w:bCs/>
              </w:rPr>
            </w:pPr>
          </w:p>
        </w:tc>
      </w:tr>
      <w:tr w:rsidR="00B71F70" w:rsidRPr="003D0BB9" w14:paraId="4DE1FC70"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tcPr>
          <w:p w14:paraId="6E1532B9"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1.2.15.4</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3E47CAFC"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Подписание договора Заказчиком</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6342EF0D" w14:textId="77777777" w:rsidR="00B71F70" w:rsidRPr="003D0BB9" w:rsidRDefault="00B71F70" w:rsidP="00B71F70">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19D9A6D5"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B71F70" w:rsidRPr="003D0BB9" w14:paraId="3AABD62F"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vAlign w:val="center"/>
          </w:tcPr>
          <w:p w14:paraId="719E4454"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1.2.15.5</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5FB03D14" w14:textId="0DEC51D0"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Размещение сведений о договоре в ЕИС</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07241E22"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0FA4A71E"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043A99B4"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6D4489F6" w14:textId="77777777" w:rsidR="00B71F70" w:rsidRPr="003D0BB9" w:rsidRDefault="00B71F70" w:rsidP="00B71F70">
            <w:pPr>
              <w:spacing w:after="0" w:line="240" w:lineRule="auto"/>
              <w:rPr>
                <w:rFonts w:ascii="Times New Roman" w:hAnsi="Times New Roman" w:cs="Times New Roman"/>
                <w:b/>
              </w:rPr>
            </w:pPr>
            <w:r w:rsidRPr="003D0BB9">
              <w:rPr>
                <w:rFonts w:ascii="Times New Roman" w:hAnsi="Times New Roman" w:cs="Times New Roman"/>
                <w:b/>
              </w:rPr>
              <w:t>1.3.</w:t>
            </w:r>
          </w:p>
        </w:tc>
        <w:tc>
          <w:tcPr>
            <w:tcW w:w="291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796D87BE"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b/>
                <w:bCs/>
              </w:rPr>
              <w:t>При закупке у единственного поставщика (подрядчика, исполнителя)</w:t>
            </w:r>
          </w:p>
        </w:tc>
        <w:tc>
          <w:tcPr>
            <w:tcW w:w="89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79FD7B15" w14:textId="77777777" w:rsidR="00B71F70" w:rsidRPr="003D0BB9" w:rsidRDefault="00B71F70" w:rsidP="00B71F70">
            <w:pPr>
              <w:spacing w:after="0" w:line="240" w:lineRule="auto"/>
              <w:jc w:val="center"/>
              <w:rPr>
                <w:rFonts w:ascii="Times New Roman" w:hAnsi="Times New Roman" w:cs="Times New Roman"/>
                <w:b/>
                <w:bCs/>
              </w:rPr>
            </w:pPr>
          </w:p>
        </w:tc>
        <w:tc>
          <w:tcPr>
            <w:tcW w:w="65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0C67C699"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7C8C869A"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noWrap/>
            <w:vAlign w:val="center"/>
            <w:hideMark/>
          </w:tcPr>
          <w:p w14:paraId="572731C1"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1.3.1</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15ACAF21" w14:textId="2478700F"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 xml:space="preserve">Формирование </w:t>
            </w:r>
            <w:r w:rsidR="00812961" w:rsidRPr="003D0BB9">
              <w:rPr>
                <w:rFonts w:ascii="Times New Roman" w:hAnsi="Times New Roman" w:cs="Times New Roman"/>
              </w:rPr>
              <w:t>Технических требований</w:t>
            </w:r>
            <w:r w:rsidRPr="003D0BB9">
              <w:rPr>
                <w:rFonts w:ascii="Times New Roman" w:hAnsi="Times New Roman" w:cs="Times New Roman"/>
              </w:rPr>
              <w:t xml:space="preserve"> (далее – ТЗ)</w:t>
            </w:r>
          </w:p>
        </w:tc>
        <w:tc>
          <w:tcPr>
            <w:tcW w:w="891" w:type="pct"/>
            <w:tcBorders>
              <w:top w:val="single" w:sz="4" w:space="0" w:color="D9D9D9"/>
              <w:left w:val="single" w:sz="4" w:space="0" w:color="D9D9D9"/>
              <w:bottom w:val="single" w:sz="4" w:space="0" w:color="D9D9D9"/>
              <w:right w:val="single" w:sz="4" w:space="0" w:color="D9D9D9"/>
            </w:tcBorders>
            <w:vAlign w:val="center"/>
          </w:tcPr>
          <w:p w14:paraId="1CC73BB0" w14:textId="77777777" w:rsidR="00B71F70" w:rsidRPr="003D0BB9" w:rsidRDefault="00B71F70" w:rsidP="00B71F70">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22499958"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B71F70" w:rsidRPr="003D0BB9" w14:paraId="1A22E411"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noWrap/>
            <w:vAlign w:val="center"/>
          </w:tcPr>
          <w:p w14:paraId="3614C6A5"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1.3.1.1</w:t>
            </w:r>
          </w:p>
        </w:tc>
        <w:tc>
          <w:tcPr>
            <w:tcW w:w="2918" w:type="pct"/>
            <w:tcBorders>
              <w:top w:val="single" w:sz="4" w:space="0" w:color="D9D9D9"/>
              <w:left w:val="single" w:sz="4" w:space="0" w:color="D9D9D9"/>
              <w:bottom w:val="single" w:sz="4" w:space="0" w:color="D9D9D9"/>
              <w:right w:val="single" w:sz="4" w:space="0" w:color="D9D9D9"/>
            </w:tcBorders>
            <w:vAlign w:val="center"/>
          </w:tcPr>
          <w:p w14:paraId="561575CA"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Формирование обоснования потребности в товарах/работах/услугах по количеству, качеству, предельной цене и другим параметрам</w:t>
            </w:r>
          </w:p>
        </w:tc>
        <w:tc>
          <w:tcPr>
            <w:tcW w:w="891" w:type="pct"/>
            <w:tcBorders>
              <w:top w:val="single" w:sz="4" w:space="0" w:color="D9D9D9"/>
              <w:left w:val="single" w:sz="4" w:space="0" w:color="D9D9D9"/>
              <w:bottom w:val="single" w:sz="4" w:space="0" w:color="D9D9D9"/>
              <w:right w:val="single" w:sz="4" w:space="0" w:color="D9D9D9"/>
            </w:tcBorders>
            <w:vAlign w:val="center"/>
          </w:tcPr>
          <w:p w14:paraId="1054BC06" w14:textId="77777777" w:rsidR="00B71F70" w:rsidRPr="003D0BB9" w:rsidRDefault="00B71F70" w:rsidP="00B71F70">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tcPr>
          <w:p w14:paraId="1DBDEC67"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B71F70" w:rsidRPr="003D0BB9" w14:paraId="538A838D"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noWrap/>
            <w:vAlign w:val="center"/>
            <w:hideMark/>
          </w:tcPr>
          <w:p w14:paraId="47941FF1"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1.3.2</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189A2A22"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 xml:space="preserve">Формирование задания на закупку (в том числе ТЗ в части технических требований), содержащего сведения о </w:t>
            </w:r>
            <w:r w:rsidRPr="003D0BB9">
              <w:rPr>
                <w:rFonts w:ascii="Times New Roman" w:hAnsi="Times New Roman" w:cs="Times New Roman"/>
              </w:rPr>
              <w:lastRenderedPageBreak/>
              <w:t>существенных условиях закупки (форма закупки, порядок оплаты, гарантийные обязательства и т.д.)</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6D4F1C10" w14:textId="77777777" w:rsidR="00B71F70" w:rsidRPr="003D0BB9" w:rsidRDefault="00B71F70" w:rsidP="00B71F70">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0EF4771E"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B71F70" w:rsidRPr="003D0BB9" w14:paraId="4A531330"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noWrap/>
            <w:vAlign w:val="center"/>
            <w:hideMark/>
          </w:tcPr>
          <w:p w14:paraId="03E5A745"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1.3.3</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1C4EBCE3"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Проверка задания на закупку, содержащей сведения о существенных условиях закупки (форма закупки, порядок оплаты, гарантийные обязательства и т.д.)</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13B11A7F"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0C523F4D"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6A9B3107"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noWrap/>
            <w:vAlign w:val="center"/>
            <w:hideMark/>
          </w:tcPr>
          <w:p w14:paraId="7013E456"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1.3.4</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462BB785"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Согласование задания на закупку, включая контроль наличия статьи в бюджете</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162C41F6" w14:textId="77777777" w:rsidR="00B71F70" w:rsidRPr="003D0BB9" w:rsidRDefault="00B71F70" w:rsidP="00B71F70">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3AEB2946"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B71F70" w:rsidRPr="003D0BB9" w14:paraId="1F5038EB" w14:textId="77777777" w:rsidTr="00F970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shd w:val="clear" w:color="auto" w:fill="auto"/>
            <w:noWrap/>
            <w:vAlign w:val="center"/>
            <w:hideMark/>
          </w:tcPr>
          <w:p w14:paraId="5EB4C823"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1.3.5</w:t>
            </w:r>
          </w:p>
        </w:tc>
        <w:tc>
          <w:tcPr>
            <w:tcW w:w="2918" w:type="pct"/>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586EC473" w14:textId="0474CBD3"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Определение и расчет начальной (максимальной) цены закупки (при необходимости): согласно п. 1.2.5. настоящей Таблицы</w:t>
            </w:r>
          </w:p>
        </w:tc>
        <w:tc>
          <w:tcPr>
            <w:tcW w:w="891" w:type="pct"/>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2C735289" w14:textId="77777777" w:rsidR="00B71F70" w:rsidRPr="003D0BB9" w:rsidRDefault="00B71F70" w:rsidP="00B71F7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5F3214AE" w14:textId="77777777" w:rsidR="00B71F70" w:rsidRPr="003D0BB9" w:rsidRDefault="00B71F70" w:rsidP="00B71F70">
            <w:pPr>
              <w:spacing w:after="0" w:line="240" w:lineRule="auto"/>
              <w:jc w:val="center"/>
              <w:rPr>
                <w:rFonts w:ascii="Times New Roman" w:hAnsi="Times New Roman" w:cs="Times New Roman"/>
              </w:rPr>
            </w:pPr>
          </w:p>
        </w:tc>
      </w:tr>
      <w:tr w:rsidR="00B71F70" w:rsidRPr="003D0BB9" w14:paraId="14665B38"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533" w:type="pct"/>
            <w:tcBorders>
              <w:top w:val="single" w:sz="4" w:space="0" w:color="D9D9D9"/>
              <w:left w:val="single" w:sz="4" w:space="0" w:color="D9D9D9"/>
              <w:bottom w:val="single" w:sz="4" w:space="0" w:color="D9D9D9"/>
              <w:right w:val="single" w:sz="4" w:space="0" w:color="D9D9D9"/>
            </w:tcBorders>
            <w:shd w:val="clear" w:color="auto" w:fill="F2F2F2"/>
            <w:noWrap/>
            <w:vAlign w:val="center"/>
          </w:tcPr>
          <w:p w14:paraId="63A463D0"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1.3.6</w:t>
            </w:r>
          </w:p>
        </w:tc>
        <w:tc>
          <w:tcPr>
            <w:tcW w:w="291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3496179A" w14:textId="77777777" w:rsidR="00B71F70" w:rsidRPr="003D0BB9" w:rsidRDefault="00B71F70" w:rsidP="00B71F70">
            <w:pPr>
              <w:spacing w:after="0" w:line="240" w:lineRule="auto"/>
              <w:rPr>
                <w:rFonts w:ascii="Times New Roman" w:hAnsi="Times New Roman" w:cs="Times New Roman"/>
              </w:rPr>
            </w:pPr>
            <w:r w:rsidRPr="003D0BB9">
              <w:rPr>
                <w:rFonts w:ascii="Times New Roman" w:hAnsi="Times New Roman" w:cs="Times New Roman"/>
              </w:rPr>
              <w:t>Организация заключения договора</w:t>
            </w:r>
          </w:p>
        </w:tc>
        <w:tc>
          <w:tcPr>
            <w:tcW w:w="89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7D143E24" w14:textId="77777777" w:rsidR="00B71F70" w:rsidRPr="003D0BB9" w:rsidRDefault="00B71F70" w:rsidP="00B71F70">
            <w:pPr>
              <w:spacing w:after="0" w:line="240" w:lineRule="auto"/>
              <w:jc w:val="center"/>
              <w:rPr>
                <w:rFonts w:ascii="Times New Roman" w:hAnsi="Times New Roman" w:cs="Times New Roman"/>
                <w:b/>
                <w:bCs/>
              </w:rPr>
            </w:pPr>
          </w:p>
        </w:tc>
        <w:tc>
          <w:tcPr>
            <w:tcW w:w="65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0CA0EB0F" w14:textId="77777777" w:rsidR="00B71F70" w:rsidRPr="003D0BB9" w:rsidRDefault="00B71F70" w:rsidP="00B71F70">
            <w:pPr>
              <w:spacing w:after="0" w:line="240" w:lineRule="auto"/>
              <w:jc w:val="center"/>
              <w:rPr>
                <w:rFonts w:ascii="Times New Roman" w:hAnsi="Times New Roman" w:cs="Times New Roman"/>
              </w:rPr>
            </w:pPr>
          </w:p>
        </w:tc>
      </w:tr>
      <w:tr w:rsidR="00F97020" w:rsidRPr="003D0BB9" w14:paraId="2F82D236"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533" w:type="pct"/>
            <w:tcBorders>
              <w:top w:val="single" w:sz="4" w:space="0" w:color="D9D9D9"/>
              <w:left w:val="single" w:sz="4" w:space="0" w:color="D9D9D9"/>
              <w:bottom w:val="single" w:sz="4" w:space="0" w:color="D9D9D9"/>
              <w:right w:val="single" w:sz="4" w:space="0" w:color="D9D9D9"/>
            </w:tcBorders>
            <w:shd w:val="clear" w:color="auto" w:fill="F2F2F2"/>
            <w:noWrap/>
            <w:vAlign w:val="center"/>
          </w:tcPr>
          <w:p w14:paraId="48C60666" w14:textId="01BC545A"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1.3.6.1</w:t>
            </w:r>
          </w:p>
        </w:tc>
        <w:tc>
          <w:tcPr>
            <w:tcW w:w="291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6FF05D1B" w14:textId="78C07662"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организации преддоговорных переговоров с контрагентом, оформление протокола преддоговорных переговоров и направление на подписание контрагенту (при необходимости) с привлечением Заказчика</w:t>
            </w:r>
          </w:p>
        </w:tc>
        <w:tc>
          <w:tcPr>
            <w:tcW w:w="89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7330C93F" w14:textId="7193B645"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31A55A38"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2ED524BA"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533" w:type="pct"/>
            <w:tcBorders>
              <w:top w:val="single" w:sz="4" w:space="0" w:color="D9D9D9"/>
              <w:left w:val="single" w:sz="4" w:space="0" w:color="D9D9D9"/>
              <w:bottom w:val="single" w:sz="4" w:space="0" w:color="D9D9D9"/>
              <w:right w:val="single" w:sz="4" w:space="0" w:color="D9D9D9"/>
            </w:tcBorders>
            <w:shd w:val="clear" w:color="auto" w:fill="F2F2F2"/>
            <w:noWrap/>
            <w:vAlign w:val="center"/>
          </w:tcPr>
          <w:p w14:paraId="1AD66979" w14:textId="30FCBF7D"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1.3.6.2</w:t>
            </w:r>
          </w:p>
        </w:tc>
        <w:tc>
          <w:tcPr>
            <w:tcW w:w="291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2E98F94F" w14:textId="0FB003F1"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Подписание протокола преддоговорных переговоров</w:t>
            </w:r>
          </w:p>
        </w:tc>
        <w:tc>
          <w:tcPr>
            <w:tcW w:w="891"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3DA127F0" w14:textId="77777777" w:rsidR="00F97020" w:rsidRPr="003D0BB9" w:rsidRDefault="00F97020" w:rsidP="00F97020">
            <w:pPr>
              <w:spacing w:after="0" w:line="240" w:lineRule="auto"/>
              <w:jc w:val="center"/>
              <w:rPr>
                <w:rFonts w:ascii="Times New Roman" w:hAnsi="Times New Roman" w:cs="Times New Roman"/>
                <w:b/>
                <w:bCs/>
              </w:rPr>
            </w:pPr>
          </w:p>
        </w:tc>
        <w:tc>
          <w:tcPr>
            <w:tcW w:w="658" w:type="pct"/>
            <w:tcBorders>
              <w:top w:val="single" w:sz="4" w:space="0" w:color="D9D9D9"/>
              <w:left w:val="single" w:sz="4" w:space="0" w:color="D9D9D9"/>
              <w:bottom w:val="single" w:sz="4" w:space="0" w:color="D9D9D9"/>
              <w:right w:val="single" w:sz="4" w:space="0" w:color="D9D9D9"/>
            </w:tcBorders>
            <w:shd w:val="clear" w:color="auto" w:fill="F2F2F2"/>
            <w:vAlign w:val="center"/>
          </w:tcPr>
          <w:p w14:paraId="6A85ECAA" w14:textId="7950E9C2"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r>
      <w:tr w:rsidR="00F97020" w:rsidRPr="003D0BB9" w14:paraId="51DE41D0" w14:textId="77777777" w:rsidTr="008A6264">
        <w:trPr>
          <w:trHeight w:val="615"/>
          <w:jc w:val="center"/>
        </w:trPr>
        <w:tc>
          <w:tcPr>
            <w:tcW w:w="533" w:type="pct"/>
            <w:tcBorders>
              <w:top w:val="single" w:sz="4" w:space="0" w:color="D9D9D9"/>
              <w:left w:val="single" w:sz="4" w:space="0" w:color="D9D9D9"/>
              <w:bottom w:val="single" w:sz="4" w:space="0" w:color="D9D9D9"/>
              <w:right w:val="single" w:sz="4" w:space="0" w:color="D9D9D9"/>
            </w:tcBorders>
            <w:noWrap/>
            <w:vAlign w:val="center"/>
          </w:tcPr>
          <w:p w14:paraId="35C632BC" w14:textId="2989042F"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1.3.6.3</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0F952367"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Оформление и согласование договора с поставщиком (подрядчиком, исполнителем), определенным по результатам закупки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677BD65F"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14DBDDF2"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66F5F8CE"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noWrap/>
            <w:vAlign w:val="center"/>
          </w:tcPr>
          <w:p w14:paraId="568FAB8B" w14:textId="087257B8"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1.3.6.4</w:t>
            </w:r>
          </w:p>
        </w:tc>
        <w:tc>
          <w:tcPr>
            <w:tcW w:w="2918" w:type="pct"/>
            <w:tcBorders>
              <w:top w:val="single" w:sz="4" w:space="0" w:color="D9D9D9"/>
              <w:left w:val="single" w:sz="4" w:space="0" w:color="D9D9D9"/>
              <w:bottom w:val="single" w:sz="4" w:space="0" w:color="D9D9D9"/>
              <w:right w:val="single" w:sz="4" w:space="0" w:color="D9D9D9"/>
            </w:tcBorders>
            <w:vAlign w:val="center"/>
          </w:tcPr>
          <w:p w14:paraId="60B4CB4F"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Организация подписания договора с поставщиком (подрядчиком, исполнителем), определенным по результатам закупки</w:t>
            </w:r>
          </w:p>
        </w:tc>
        <w:tc>
          <w:tcPr>
            <w:tcW w:w="891" w:type="pct"/>
            <w:tcBorders>
              <w:top w:val="single" w:sz="4" w:space="0" w:color="D9D9D9"/>
              <w:left w:val="single" w:sz="4" w:space="0" w:color="D9D9D9"/>
              <w:bottom w:val="single" w:sz="4" w:space="0" w:color="D9D9D9"/>
              <w:right w:val="single" w:sz="4" w:space="0" w:color="D9D9D9"/>
            </w:tcBorders>
            <w:vAlign w:val="center"/>
          </w:tcPr>
          <w:p w14:paraId="12E89169"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7F1F1859"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0EBDF236"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3" w:type="pct"/>
            <w:tcBorders>
              <w:top w:val="single" w:sz="4" w:space="0" w:color="D9D9D9"/>
              <w:left w:val="single" w:sz="4" w:space="0" w:color="D9D9D9"/>
              <w:bottom w:val="single" w:sz="4" w:space="0" w:color="D9D9D9"/>
              <w:right w:val="single" w:sz="4" w:space="0" w:color="D9D9D9"/>
            </w:tcBorders>
            <w:noWrap/>
            <w:vAlign w:val="center"/>
          </w:tcPr>
          <w:p w14:paraId="0556D506" w14:textId="259BDCC0"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1.3.6.5</w:t>
            </w:r>
          </w:p>
        </w:tc>
        <w:tc>
          <w:tcPr>
            <w:tcW w:w="2918" w:type="pct"/>
            <w:tcBorders>
              <w:top w:val="single" w:sz="4" w:space="0" w:color="D9D9D9"/>
              <w:left w:val="single" w:sz="4" w:space="0" w:color="D9D9D9"/>
              <w:bottom w:val="single" w:sz="4" w:space="0" w:color="D9D9D9"/>
              <w:right w:val="single" w:sz="4" w:space="0" w:color="D9D9D9"/>
            </w:tcBorders>
            <w:vAlign w:val="center"/>
          </w:tcPr>
          <w:p w14:paraId="6F370704"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Согласование договора с иными подразделениями (при необходимости)</w:t>
            </w:r>
          </w:p>
        </w:tc>
        <w:tc>
          <w:tcPr>
            <w:tcW w:w="891" w:type="pct"/>
            <w:tcBorders>
              <w:top w:val="single" w:sz="4" w:space="0" w:color="D9D9D9"/>
              <w:left w:val="single" w:sz="4" w:space="0" w:color="D9D9D9"/>
              <w:bottom w:val="single" w:sz="4" w:space="0" w:color="D9D9D9"/>
              <w:right w:val="single" w:sz="4" w:space="0" w:color="D9D9D9"/>
            </w:tcBorders>
            <w:vAlign w:val="center"/>
          </w:tcPr>
          <w:p w14:paraId="2D151B5E"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tcPr>
          <w:p w14:paraId="1DC7A2D1"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6E7904E0"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noWrap/>
            <w:vAlign w:val="center"/>
          </w:tcPr>
          <w:p w14:paraId="2801C3A1" w14:textId="67708059"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1.3.6.6</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66BAD24D"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Организация подписания договора Заказчиком</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2822B382" w14:textId="77777777" w:rsidR="00F97020" w:rsidRPr="003D0BB9" w:rsidRDefault="00F97020" w:rsidP="00F97020">
            <w:pPr>
              <w:spacing w:after="0" w:line="240" w:lineRule="auto"/>
              <w:jc w:val="center"/>
              <w:rPr>
                <w:rFonts w:ascii="Times New Roman" w:hAnsi="Times New Roman" w:cs="Times New Roman"/>
              </w:rPr>
            </w:pP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564D4C68"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F97020" w:rsidRPr="003D0BB9" w14:paraId="5918B570" w14:textId="77777777" w:rsidTr="003E0A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33" w:type="pct"/>
            <w:tcBorders>
              <w:top w:val="single" w:sz="4" w:space="0" w:color="D9D9D9"/>
              <w:left w:val="single" w:sz="4" w:space="0" w:color="D9D9D9"/>
              <w:bottom w:val="single" w:sz="4" w:space="0" w:color="D9D9D9"/>
              <w:right w:val="single" w:sz="4" w:space="0" w:color="D9D9D9"/>
            </w:tcBorders>
            <w:noWrap/>
            <w:vAlign w:val="center"/>
          </w:tcPr>
          <w:p w14:paraId="33BCF013" w14:textId="61F8C4ED"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1.3.6.7</w:t>
            </w:r>
          </w:p>
        </w:tc>
        <w:tc>
          <w:tcPr>
            <w:tcW w:w="2918" w:type="pct"/>
            <w:tcBorders>
              <w:top w:val="single" w:sz="4" w:space="0" w:color="D9D9D9"/>
              <w:left w:val="single" w:sz="4" w:space="0" w:color="D9D9D9"/>
              <w:bottom w:val="single" w:sz="4" w:space="0" w:color="D9D9D9"/>
              <w:right w:val="single" w:sz="4" w:space="0" w:color="D9D9D9"/>
            </w:tcBorders>
            <w:vAlign w:val="center"/>
            <w:hideMark/>
          </w:tcPr>
          <w:p w14:paraId="7252D58D" w14:textId="467F415B"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Размещение сведений о договоре в ЕИС (при необходимости)</w:t>
            </w:r>
          </w:p>
        </w:tc>
        <w:tc>
          <w:tcPr>
            <w:tcW w:w="891" w:type="pct"/>
            <w:tcBorders>
              <w:top w:val="single" w:sz="4" w:space="0" w:color="D9D9D9"/>
              <w:left w:val="single" w:sz="4" w:space="0" w:color="D9D9D9"/>
              <w:bottom w:val="single" w:sz="4" w:space="0" w:color="D9D9D9"/>
              <w:right w:val="single" w:sz="4" w:space="0" w:color="D9D9D9"/>
            </w:tcBorders>
            <w:vAlign w:val="center"/>
            <w:hideMark/>
          </w:tcPr>
          <w:p w14:paraId="6ED77B74"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tcBorders>
              <w:top w:val="single" w:sz="4" w:space="0" w:color="D9D9D9"/>
              <w:left w:val="single" w:sz="4" w:space="0" w:color="D9D9D9"/>
              <w:bottom w:val="single" w:sz="4" w:space="0" w:color="D9D9D9"/>
              <w:right w:val="single" w:sz="4" w:space="0" w:color="D9D9D9"/>
            </w:tcBorders>
            <w:vAlign w:val="center"/>
            <w:hideMark/>
          </w:tcPr>
          <w:p w14:paraId="5BA80D72"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183B74B7" w14:textId="77777777" w:rsidTr="003E0AF9">
        <w:trPr>
          <w:trHeight w:val="340"/>
          <w:jc w:val="center"/>
        </w:trPr>
        <w:tc>
          <w:tcPr>
            <w:tcW w:w="533" w:type="pct"/>
            <w:shd w:val="clear" w:color="auto" w:fill="F2F2F2"/>
            <w:vAlign w:val="center"/>
          </w:tcPr>
          <w:p w14:paraId="23F58087" w14:textId="77777777" w:rsidR="00F97020" w:rsidRPr="003D0BB9" w:rsidRDefault="00F97020" w:rsidP="00F97020">
            <w:pPr>
              <w:spacing w:after="0" w:line="240" w:lineRule="auto"/>
              <w:rPr>
                <w:rFonts w:ascii="Times New Roman" w:hAnsi="Times New Roman" w:cs="Times New Roman"/>
                <w:b/>
              </w:rPr>
            </w:pPr>
            <w:r w:rsidRPr="003D0BB9">
              <w:rPr>
                <w:rFonts w:ascii="Times New Roman" w:hAnsi="Times New Roman" w:cs="Times New Roman"/>
                <w:b/>
              </w:rPr>
              <w:t>1.4</w:t>
            </w:r>
          </w:p>
        </w:tc>
        <w:tc>
          <w:tcPr>
            <w:tcW w:w="2918" w:type="pct"/>
            <w:shd w:val="clear" w:color="auto" w:fill="F2F2F2"/>
            <w:vAlign w:val="center"/>
          </w:tcPr>
          <w:p w14:paraId="1C5071AB" w14:textId="77777777" w:rsidR="00F97020" w:rsidRPr="003D0BB9" w:rsidRDefault="00F97020" w:rsidP="00F97020">
            <w:pPr>
              <w:spacing w:after="0" w:line="240" w:lineRule="auto"/>
              <w:rPr>
                <w:rFonts w:ascii="Times New Roman" w:hAnsi="Times New Roman" w:cs="Times New Roman"/>
                <w:b/>
              </w:rPr>
            </w:pPr>
            <w:r w:rsidRPr="003D0BB9">
              <w:rPr>
                <w:rFonts w:ascii="Times New Roman" w:hAnsi="Times New Roman" w:cs="Times New Roman"/>
                <w:b/>
              </w:rPr>
              <w:t>При изменении условий расходных договоров:</w:t>
            </w:r>
          </w:p>
        </w:tc>
        <w:tc>
          <w:tcPr>
            <w:tcW w:w="891" w:type="pct"/>
            <w:shd w:val="clear" w:color="auto" w:fill="F2F2F2"/>
            <w:vAlign w:val="center"/>
          </w:tcPr>
          <w:p w14:paraId="5525708E" w14:textId="77777777" w:rsidR="00F97020" w:rsidRPr="003D0BB9" w:rsidRDefault="00F97020" w:rsidP="00F97020">
            <w:pPr>
              <w:spacing w:after="0" w:line="240" w:lineRule="auto"/>
              <w:jc w:val="center"/>
              <w:rPr>
                <w:rFonts w:ascii="Times New Roman" w:hAnsi="Times New Roman" w:cs="Times New Roman"/>
                <w:b/>
                <w:bCs/>
              </w:rPr>
            </w:pPr>
          </w:p>
        </w:tc>
        <w:tc>
          <w:tcPr>
            <w:tcW w:w="658" w:type="pct"/>
            <w:shd w:val="clear" w:color="auto" w:fill="F2F2F2"/>
            <w:vAlign w:val="center"/>
          </w:tcPr>
          <w:p w14:paraId="185BE3B6"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205B3194" w14:textId="77777777" w:rsidTr="003E0AF9">
        <w:trPr>
          <w:trHeight w:val="340"/>
          <w:jc w:val="center"/>
        </w:trPr>
        <w:tc>
          <w:tcPr>
            <w:tcW w:w="533" w:type="pct"/>
            <w:vAlign w:val="center"/>
          </w:tcPr>
          <w:p w14:paraId="3BF961C7"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1.4.1</w:t>
            </w:r>
          </w:p>
        </w:tc>
        <w:tc>
          <w:tcPr>
            <w:tcW w:w="2918" w:type="pct"/>
            <w:vAlign w:val="center"/>
          </w:tcPr>
          <w:p w14:paraId="6928EC34"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Определение условий дополнительного соглашения</w:t>
            </w:r>
          </w:p>
        </w:tc>
        <w:tc>
          <w:tcPr>
            <w:tcW w:w="891" w:type="pct"/>
            <w:vAlign w:val="center"/>
          </w:tcPr>
          <w:p w14:paraId="61FA69B8" w14:textId="77777777" w:rsidR="00F97020" w:rsidRPr="003D0BB9" w:rsidRDefault="00F97020" w:rsidP="00F97020">
            <w:pPr>
              <w:spacing w:after="0" w:line="240" w:lineRule="auto"/>
              <w:jc w:val="center"/>
              <w:rPr>
                <w:rFonts w:ascii="Times New Roman" w:hAnsi="Times New Roman" w:cs="Times New Roman"/>
              </w:rPr>
            </w:pPr>
          </w:p>
        </w:tc>
        <w:tc>
          <w:tcPr>
            <w:tcW w:w="658" w:type="pct"/>
            <w:vAlign w:val="center"/>
          </w:tcPr>
          <w:p w14:paraId="5EB6A816"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F97020" w:rsidRPr="003D0BB9" w14:paraId="2732A043" w14:textId="77777777" w:rsidTr="003E0AF9">
        <w:trPr>
          <w:trHeight w:val="340"/>
          <w:jc w:val="center"/>
        </w:trPr>
        <w:tc>
          <w:tcPr>
            <w:tcW w:w="533" w:type="pct"/>
            <w:vAlign w:val="center"/>
          </w:tcPr>
          <w:p w14:paraId="6589CF95"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1.4.2</w:t>
            </w:r>
          </w:p>
        </w:tc>
        <w:tc>
          <w:tcPr>
            <w:tcW w:w="2918" w:type="pct"/>
            <w:vAlign w:val="center"/>
          </w:tcPr>
          <w:p w14:paraId="72ED78A4"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Формирование задания на изменение условий договора</w:t>
            </w:r>
          </w:p>
        </w:tc>
        <w:tc>
          <w:tcPr>
            <w:tcW w:w="891" w:type="pct"/>
            <w:vAlign w:val="center"/>
          </w:tcPr>
          <w:p w14:paraId="1B3A32E7" w14:textId="77777777" w:rsidR="00F97020" w:rsidRPr="003D0BB9" w:rsidRDefault="00F97020" w:rsidP="00F97020">
            <w:pPr>
              <w:spacing w:after="0" w:line="240" w:lineRule="auto"/>
              <w:jc w:val="center"/>
              <w:rPr>
                <w:rFonts w:ascii="Times New Roman" w:hAnsi="Times New Roman" w:cs="Times New Roman"/>
              </w:rPr>
            </w:pPr>
          </w:p>
        </w:tc>
        <w:tc>
          <w:tcPr>
            <w:tcW w:w="658" w:type="pct"/>
            <w:vAlign w:val="center"/>
          </w:tcPr>
          <w:p w14:paraId="22BF7D32"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F97020" w:rsidRPr="003D0BB9" w14:paraId="463328D1" w14:textId="77777777" w:rsidTr="003E0AF9">
        <w:trPr>
          <w:trHeight w:val="340"/>
          <w:jc w:val="center"/>
        </w:trPr>
        <w:tc>
          <w:tcPr>
            <w:tcW w:w="533" w:type="pct"/>
            <w:vAlign w:val="center"/>
          </w:tcPr>
          <w:p w14:paraId="5C3AED8D"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1.4.3</w:t>
            </w:r>
          </w:p>
        </w:tc>
        <w:tc>
          <w:tcPr>
            <w:tcW w:w="2918" w:type="pct"/>
            <w:vAlign w:val="center"/>
          </w:tcPr>
          <w:p w14:paraId="5BB81170" w14:textId="77777777" w:rsidR="00F97020" w:rsidRPr="003D0BB9" w:rsidRDefault="00F97020" w:rsidP="00F97020">
            <w:pPr>
              <w:spacing w:before="120" w:after="120" w:line="240" w:lineRule="auto"/>
              <w:rPr>
                <w:rFonts w:ascii="Times New Roman" w:hAnsi="Times New Roman" w:cs="Times New Roman"/>
              </w:rPr>
            </w:pPr>
            <w:r w:rsidRPr="003D0BB9">
              <w:rPr>
                <w:rFonts w:ascii="Times New Roman" w:hAnsi="Times New Roman" w:cs="Times New Roman"/>
              </w:rPr>
              <w:t>Проведение анализа рынка и обоснования цены дополнительного оглашения (при необходимости)</w:t>
            </w:r>
          </w:p>
        </w:tc>
        <w:tc>
          <w:tcPr>
            <w:tcW w:w="891" w:type="pct"/>
            <w:vAlign w:val="center"/>
          </w:tcPr>
          <w:p w14:paraId="3F81E003"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747BA343"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093A4F16" w14:textId="77777777" w:rsidTr="003E0AF9">
        <w:trPr>
          <w:trHeight w:val="340"/>
          <w:jc w:val="center"/>
        </w:trPr>
        <w:tc>
          <w:tcPr>
            <w:tcW w:w="533" w:type="pct"/>
            <w:shd w:val="clear" w:color="auto" w:fill="F2F2F2"/>
            <w:vAlign w:val="center"/>
          </w:tcPr>
          <w:p w14:paraId="33B1ADEC"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1.4.4</w:t>
            </w:r>
          </w:p>
        </w:tc>
        <w:tc>
          <w:tcPr>
            <w:tcW w:w="2918" w:type="pct"/>
            <w:shd w:val="clear" w:color="auto" w:fill="F2F2F2"/>
            <w:vAlign w:val="center"/>
          </w:tcPr>
          <w:p w14:paraId="426A01F6"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Определение и расчет цены дополнительных объемов товаров/работ/услуг (при необходимости):</w:t>
            </w:r>
          </w:p>
        </w:tc>
        <w:tc>
          <w:tcPr>
            <w:tcW w:w="891" w:type="pct"/>
            <w:shd w:val="clear" w:color="auto" w:fill="F2F2F2"/>
            <w:vAlign w:val="center"/>
          </w:tcPr>
          <w:p w14:paraId="77DA224A" w14:textId="77777777" w:rsidR="00F97020" w:rsidRPr="003D0BB9" w:rsidRDefault="00F97020" w:rsidP="00F97020">
            <w:pPr>
              <w:spacing w:after="0" w:line="240" w:lineRule="auto"/>
              <w:jc w:val="center"/>
              <w:rPr>
                <w:rFonts w:ascii="Times New Roman" w:hAnsi="Times New Roman" w:cs="Times New Roman"/>
                <w:b/>
                <w:bCs/>
              </w:rPr>
            </w:pPr>
          </w:p>
        </w:tc>
        <w:tc>
          <w:tcPr>
            <w:tcW w:w="658" w:type="pct"/>
            <w:shd w:val="clear" w:color="auto" w:fill="F2F2F2"/>
            <w:vAlign w:val="center"/>
          </w:tcPr>
          <w:p w14:paraId="06626E9E"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42DFB41C" w14:textId="77777777" w:rsidTr="003E0AF9">
        <w:trPr>
          <w:trHeight w:val="340"/>
          <w:jc w:val="center"/>
        </w:trPr>
        <w:tc>
          <w:tcPr>
            <w:tcW w:w="533" w:type="pct"/>
            <w:vAlign w:val="center"/>
          </w:tcPr>
          <w:p w14:paraId="1CF8AE80"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1.4.4.1</w:t>
            </w:r>
          </w:p>
        </w:tc>
        <w:tc>
          <w:tcPr>
            <w:tcW w:w="2918" w:type="pct"/>
            <w:vAlign w:val="center"/>
          </w:tcPr>
          <w:p w14:paraId="0B4B1E20"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Формирование запроса ценовой информации, адресных запросов (при необходимости)</w:t>
            </w:r>
          </w:p>
        </w:tc>
        <w:tc>
          <w:tcPr>
            <w:tcW w:w="891" w:type="pct"/>
            <w:vAlign w:val="center"/>
          </w:tcPr>
          <w:p w14:paraId="5BCF58E3"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vAlign w:val="center"/>
          </w:tcPr>
          <w:p w14:paraId="3C91DD33"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4E2E43F1" w14:textId="77777777" w:rsidTr="003E0AF9">
        <w:trPr>
          <w:trHeight w:val="340"/>
          <w:jc w:val="center"/>
        </w:trPr>
        <w:tc>
          <w:tcPr>
            <w:tcW w:w="533" w:type="pct"/>
            <w:vAlign w:val="center"/>
          </w:tcPr>
          <w:p w14:paraId="1B0D740F"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1.4.4.2</w:t>
            </w:r>
          </w:p>
        </w:tc>
        <w:tc>
          <w:tcPr>
            <w:tcW w:w="2918" w:type="pct"/>
            <w:vAlign w:val="center"/>
          </w:tcPr>
          <w:p w14:paraId="6E2A2DC7"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Регистрация поступивших коммерческих предложений (при необходимости)</w:t>
            </w:r>
          </w:p>
        </w:tc>
        <w:tc>
          <w:tcPr>
            <w:tcW w:w="891" w:type="pct"/>
            <w:vAlign w:val="center"/>
          </w:tcPr>
          <w:p w14:paraId="632B0C53"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vAlign w:val="center"/>
          </w:tcPr>
          <w:p w14:paraId="0584AEB0"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6702AFF7" w14:textId="77777777" w:rsidTr="003E0AF9">
        <w:trPr>
          <w:trHeight w:val="340"/>
          <w:jc w:val="center"/>
        </w:trPr>
        <w:tc>
          <w:tcPr>
            <w:tcW w:w="533" w:type="pct"/>
            <w:vAlign w:val="center"/>
          </w:tcPr>
          <w:p w14:paraId="5FF1629E"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1.4.4.3</w:t>
            </w:r>
          </w:p>
        </w:tc>
        <w:tc>
          <w:tcPr>
            <w:tcW w:w="2918" w:type="pct"/>
            <w:vAlign w:val="center"/>
          </w:tcPr>
          <w:p w14:paraId="4A614115"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Проверка коммерческих предложений (далее – КП) в части оформления, состава, соответствия запросу цен (при необходимости)</w:t>
            </w:r>
          </w:p>
        </w:tc>
        <w:tc>
          <w:tcPr>
            <w:tcW w:w="891" w:type="pct"/>
            <w:vAlign w:val="center"/>
          </w:tcPr>
          <w:p w14:paraId="100A9BDF"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vAlign w:val="center"/>
          </w:tcPr>
          <w:p w14:paraId="020A7A4E"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5DABA5E5" w14:textId="77777777" w:rsidTr="003E0AF9">
        <w:trPr>
          <w:trHeight w:val="340"/>
          <w:jc w:val="center"/>
        </w:trPr>
        <w:tc>
          <w:tcPr>
            <w:tcW w:w="533" w:type="pct"/>
            <w:vAlign w:val="center"/>
          </w:tcPr>
          <w:p w14:paraId="6D258852"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1.4.4.4</w:t>
            </w:r>
          </w:p>
        </w:tc>
        <w:tc>
          <w:tcPr>
            <w:tcW w:w="2918" w:type="pct"/>
            <w:vAlign w:val="center"/>
          </w:tcPr>
          <w:p w14:paraId="53EBB0B7"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Экспертиза КП на соответствие технических требований ТЗ (при необходимости)</w:t>
            </w:r>
          </w:p>
        </w:tc>
        <w:tc>
          <w:tcPr>
            <w:tcW w:w="891" w:type="pct"/>
            <w:vAlign w:val="center"/>
          </w:tcPr>
          <w:p w14:paraId="13E7514C" w14:textId="77777777" w:rsidR="00F97020" w:rsidRPr="003D0BB9" w:rsidRDefault="00F97020" w:rsidP="00F97020">
            <w:pPr>
              <w:spacing w:after="0" w:line="240" w:lineRule="auto"/>
              <w:jc w:val="center"/>
              <w:rPr>
                <w:rFonts w:ascii="Times New Roman" w:hAnsi="Times New Roman" w:cs="Times New Roman"/>
                <w:b/>
                <w:bCs/>
              </w:rPr>
            </w:pPr>
          </w:p>
        </w:tc>
        <w:tc>
          <w:tcPr>
            <w:tcW w:w="658" w:type="pct"/>
            <w:vAlign w:val="center"/>
          </w:tcPr>
          <w:p w14:paraId="2C268AE8"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r>
      <w:tr w:rsidR="00F97020" w:rsidRPr="003D0BB9" w14:paraId="2EB61C73" w14:textId="77777777" w:rsidTr="003E0AF9">
        <w:trPr>
          <w:trHeight w:val="340"/>
          <w:jc w:val="center"/>
        </w:trPr>
        <w:tc>
          <w:tcPr>
            <w:tcW w:w="533" w:type="pct"/>
            <w:vAlign w:val="center"/>
          </w:tcPr>
          <w:p w14:paraId="1D082433"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1.4.4.5</w:t>
            </w:r>
          </w:p>
        </w:tc>
        <w:tc>
          <w:tcPr>
            <w:tcW w:w="2918" w:type="pct"/>
            <w:vAlign w:val="center"/>
          </w:tcPr>
          <w:p w14:paraId="5C61827B"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Получение дополнительной информации по КП (корректировка опечаток, ошибок, уточнение информации) (при необходимости)</w:t>
            </w:r>
          </w:p>
        </w:tc>
        <w:tc>
          <w:tcPr>
            <w:tcW w:w="891" w:type="pct"/>
            <w:vAlign w:val="center"/>
          </w:tcPr>
          <w:p w14:paraId="23D78D3D"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vAlign w:val="center"/>
          </w:tcPr>
          <w:p w14:paraId="1F522DDC"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72A9B458" w14:textId="77777777" w:rsidTr="003E0AF9">
        <w:trPr>
          <w:trHeight w:val="340"/>
          <w:jc w:val="center"/>
        </w:trPr>
        <w:tc>
          <w:tcPr>
            <w:tcW w:w="533" w:type="pct"/>
            <w:vAlign w:val="center"/>
          </w:tcPr>
          <w:p w14:paraId="1B6E4537"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1.4.4.6</w:t>
            </w:r>
          </w:p>
        </w:tc>
        <w:tc>
          <w:tcPr>
            <w:tcW w:w="2918" w:type="pct"/>
            <w:vAlign w:val="center"/>
          </w:tcPr>
          <w:p w14:paraId="706215DC"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Проверка поставщиков (подрядчиков, исполнителей), выявление аффилированности (при необходимости)</w:t>
            </w:r>
          </w:p>
        </w:tc>
        <w:tc>
          <w:tcPr>
            <w:tcW w:w="891" w:type="pct"/>
            <w:vAlign w:val="center"/>
          </w:tcPr>
          <w:p w14:paraId="7DED92AD"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vAlign w:val="center"/>
          </w:tcPr>
          <w:p w14:paraId="1E20FD7F"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2B2ED278" w14:textId="77777777" w:rsidTr="003E0AF9">
        <w:trPr>
          <w:trHeight w:val="340"/>
          <w:jc w:val="center"/>
        </w:trPr>
        <w:tc>
          <w:tcPr>
            <w:tcW w:w="533" w:type="pct"/>
            <w:vAlign w:val="center"/>
          </w:tcPr>
          <w:p w14:paraId="7378918C"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lastRenderedPageBreak/>
              <w:t>1.4.4.7</w:t>
            </w:r>
          </w:p>
        </w:tc>
        <w:tc>
          <w:tcPr>
            <w:tcW w:w="2918" w:type="pct"/>
            <w:vAlign w:val="center"/>
          </w:tcPr>
          <w:p w14:paraId="7374922E"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Свод КП, расчет и формирование обоснования цены дополнительных объемов (при необходимости)</w:t>
            </w:r>
          </w:p>
        </w:tc>
        <w:tc>
          <w:tcPr>
            <w:tcW w:w="891" w:type="pct"/>
            <w:vAlign w:val="center"/>
          </w:tcPr>
          <w:p w14:paraId="5A18E552"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vAlign w:val="center"/>
          </w:tcPr>
          <w:p w14:paraId="08226950"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51F44699" w14:textId="77777777" w:rsidTr="003E0AF9">
        <w:trPr>
          <w:trHeight w:val="340"/>
          <w:jc w:val="center"/>
        </w:trPr>
        <w:tc>
          <w:tcPr>
            <w:tcW w:w="533" w:type="pct"/>
            <w:vAlign w:val="center"/>
          </w:tcPr>
          <w:p w14:paraId="3E4D061C"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1.4.4.9</w:t>
            </w:r>
          </w:p>
        </w:tc>
        <w:tc>
          <w:tcPr>
            <w:tcW w:w="2918" w:type="pct"/>
            <w:vAlign w:val="center"/>
          </w:tcPr>
          <w:p w14:paraId="2BF022B6"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Согласование расчета цены дополнительных объемов, в т.ч. с СП Заказчика</w:t>
            </w:r>
          </w:p>
        </w:tc>
        <w:tc>
          <w:tcPr>
            <w:tcW w:w="891" w:type="pct"/>
            <w:vAlign w:val="center"/>
          </w:tcPr>
          <w:p w14:paraId="36705EFC" w14:textId="77777777" w:rsidR="00F97020" w:rsidRPr="003D0BB9" w:rsidRDefault="00F97020" w:rsidP="00F97020">
            <w:pPr>
              <w:spacing w:after="0" w:line="240" w:lineRule="auto"/>
              <w:jc w:val="center"/>
              <w:rPr>
                <w:rFonts w:ascii="Times New Roman" w:hAnsi="Times New Roman" w:cs="Times New Roman"/>
                <w:b/>
                <w:bCs/>
              </w:rPr>
            </w:pPr>
          </w:p>
        </w:tc>
        <w:tc>
          <w:tcPr>
            <w:tcW w:w="658" w:type="pct"/>
            <w:vAlign w:val="center"/>
          </w:tcPr>
          <w:p w14:paraId="0FF8AC3C"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r>
      <w:tr w:rsidR="00F97020" w:rsidRPr="003D0BB9" w14:paraId="30419D30" w14:textId="77777777" w:rsidTr="003E0AF9">
        <w:trPr>
          <w:trHeight w:val="340"/>
          <w:jc w:val="center"/>
        </w:trPr>
        <w:tc>
          <w:tcPr>
            <w:tcW w:w="533" w:type="pct"/>
            <w:vAlign w:val="center"/>
          </w:tcPr>
          <w:p w14:paraId="23453C64"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1.4.4.9</w:t>
            </w:r>
          </w:p>
        </w:tc>
        <w:tc>
          <w:tcPr>
            <w:tcW w:w="2918" w:type="pct"/>
            <w:vAlign w:val="center"/>
          </w:tcPr>
          <w:p w14:paraId="322A95E1"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Согласование расчета цены дополнительных объемов со структурными подразделениями АО «Почта России» (при необходимости)</w:t>
            </w:r>
          </w:p>
        </w:tc>
        <w:tc>
          <w:tcPr>
            <w:tcW w:w="891" w:type="pct"/>
            <w:vAlign w:val="center"/>
          </w:tcPr>
          <w:p w14:paraId="26C4B281"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vAlign w:val="center"/>
          </w:tcPr>
          <w:p w14:paraId="6300C991"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6E1ED29F" w14:textId="77777777" w:rsidTr="003E0AF9">
        <w:trPr>
          <w:trHeight w:val="340"/>
          <w:jc w:val="center"/>
        </w:trPr>
        <w:tc>
          <w:tcPr>
            <w:tcW w:w="533" w:type="pct"/>
            <w:vAlign w:val="center"/>
          </w:tcPr>
          <w:p w14:paraId="60380849"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1.4.5</w:t>
            </w:r>
          </w:p>
        </w:tc>
        <w:tc>
          <w:tcPr>
            <w:tcW w:w="2918" w:type="pct"/>
            <w:vAlign w:val="center"/>
          </w:tcPr>
          <w:p w14:paraId="60A2CE28"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Формирование протокола рассмотрения обращения об изменении условий договора, согласование с Закупочной комиссией (при необходимости)</w:t>
            </w:r>
          </w:p>
        </w:tc>
        <w:tc>
          <w:tcPr>
            <w:tcW w:w="891" w:type="pct"/>
            <w:vAlign w:val="center"/>
          </w:tcPr>
          <w:p w14:paraId="60CBB51D"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vAlign w:val="center"/>
          </w:tcPr>
          <w:p w14:paraId="01EFF88C"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674815BA" w14:textId="77777777" w:rsidTr="003723EB">
        <w:trPr>
          <w:trHeight w:val="340"/>
          <w:jc w:val="center"/>
        </w:trPr>
        <w:tc>
          <w:tcPr>
            <w:tcW w:w="533" w:type="pct"/>
            <w:vAlign w:val="center"/>
          </w:tcPr>
          <w:p w14:paraId="2F830DB5"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1.4.6</w:t>
            </w:r>
          </w:p>
        </w:tc>
        <w:tc>
          <w:tcPr>
            <w:tcW w:w="2918" w:type="pct"/>
            <w:tcBorders>
              <w:top w:val="single" w:sz="8" w:space="0" w:color="D9D9D9"/>
              <w:left w:val="single" w:sz="8" w:space="0" w:color="D9D9D9"/>
              <w:bottom w:val="single" w:sz="8" w:space="0" w:color="D9D9D9"/>
              <w:right w:val="single" w:sz="8" w:space="0" w:color="D9D9D9"/>
            </w:tcBorders>
            <w:shd w:val="clear" w:color="auto" w:fill="auto"/>
            <w:vAlign w:val="center"/>
          </w:tcPr>
          <w:p w14:paraId="51B1B18B"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Принятие Закупочной комиссией решения об изменении условий договора</w:t>
            </w:r>
          </w:p>
        </w:tc>
        <w:tc>
          <w:tcPr>
            <w:tcW w:w="891" w:type="pct"/>
            <w:vAlign w:val="center"/>
          </w:tcPr>
          <w:p w14:paraId="28F504B4" w14:textId="77777777" w:rsidR="00F97020" w:rsidRPr="003D0BB9" w:rsidRDefault="00F97020" w:rsidP="00F97020">
            <w:pPr>
              <w:spacing w:after="0" w:line="240" w:lineRule="auto"/>
              <w:jc w:val="center"/>
              <w:rPr>
                <w:rFonts w:ascii="Times New Roman" w:hAnsi="Times New Roman" w:cs="Times New Roman"/>
              </w:rPr>
            </w:pPr>
          </w:p>
        </w:tc>
        <w:tc>
          <w:tcPr>
            <w:tcW w:w="658" w:type="pct"/>
            <w:vAlign w:val="center"/>
          </w:tcPr>
          <w:p w14:paraId="5AC233BF"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r>
      <w:tr w:rsidR="00F97020" w:rsidRPr="003D0BB9" w14:paraId="673FC4D9" w14:textId="77777777" w:rsidTr="003E0AF9">
        <w:trPr>
          <w:trHeight w:val="340"/>
          <w:jc w:val="center"/>
        </w:trPr>
        <w:tc>
          <w:tcPr>
            <w:tcW w:w="533" w:type="pct"/>
            <w:shd w:val="clear" w:color="auto" w:fill="F2F2F2"/>
            <w:vAlign w:val="center"/>
          </w:tcPr>
          <w:p w14:paraId="53767DA0"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1.4.7</w:t>
            </w:r>
          </w:p>
        </w:tc>
        <w:tc>
          <w:tcPr>
            <w:tcW w:w="2918" w:type="pct"/>
            <w:tcBorders>
              <w:top w:val="nil"/>
              <w:left w:val="single" w:sz="8" w:space="0" w:color="D9D9D9"/>
              <w:bottom w:val="single" w:sz="8" w:space="0" w:color="D9D9D9"/>
              <w:right w:val="single" w:sz="8" w:space="0" w:color="D9D9D9"/>
            </w:tcBorders>
            <w:shd w:val="clear" w:color="auto" w:fill="F2F2F2"/>
            <w:vAlign w:val="center"/>
          </w:tcPr>
          <w:p w14:paraId="03BE430A"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 xml:space="preserve">Организация заключения дополнительного соглашения: </w:t>
            </w:r>
          </w:p>
        </w:tc>
        <w:tc>
          <w:tcPr>
            <w:tcW w:w="891" w:type="pct"/>
            <w:shd w:val="clear" w:color="auto" w:fill="F2F2F2"/>
            <w:vAlign w:val="center"/>
          </w:tcPr>
          <w:p w14:paraId="351E76EE" w14:textId="77777777" w:rsidR="00F97020" w:rsidRPr="003D0BB9" w:rsidRDefault="00F97020" w:rsidP="00F97020">
            <w:pPr>
              <w:spacing w:after="0" w:line="240" w:lineRule="auto"/>
              <w:jc w:val="center"/>
              <w:rPr>
                <w:rFonts w:ascii="Times New Roman" w:hAnsi="Times New Roman" w:cs="Times New Roman"/>
              </w:rPr>
            </w:pPr>
          </w:p>
        </w:tc>
        <w:tc>
          <w:tcPr>
            <w:tcW w:w="658" w:type="pct"/>
            <w:shd w:val="clear" w:color="auto" w:fill="F2F2F2"/>
            <w:vAlign w:val="center"/>
          </w:tcPr>
          <w:p w14:paraId="6CC546F3"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230410E9" w14:textId="77777777" w:rsidTr="003723EB">
        <w:trPr>
          <w:trHeight w:val="340"/>
          <w:jc w:val="center"/>
        </w:trPr>
        <w:tc>
          <w:tcPr>
            <w:tcW w:w="533" w:type="pct"/>
            <w:vAlign w:val="center"/>
          </w:tcPr>
          <w:p w14:paraId="146F9A51"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1.4.7.1</w:t>
            </w:r>
          </w:p>
        </w:tc>
        <w:tc>
          <w:tcPr>
            <w:tcW w:w="2918" w:type="pct"/>
            <w:tcBorders>
              <w:top w:val="nil"/>
              <w:left w:val="single" w:sz="8" w:space="0" w:color="D9D9D9"/>
              <w:bottom w:val="single" w:sz="8" w:space="0" w:color="D9D9D9"/>
              <w:right w:val="single" w:sz="8" w:space="0" w:color="D9D9D9"/>
            </w:tcBorders>
            <w:shd w:val="clear" w:color="auto" w:fill="auto"/>
            <w:vAlign w:val="center"/>
          </w:tcPr>
          <w:p w14:paraId="187FD4F8" w14:textId="5AA90DBA"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Определение и расчет начальной (максимальной) цены закупки (при необходимости): согласно п. 1.2.5. настоящей Таблицы</w:t>
            </w:r>
          </w:p>
        </w:tc>
        <w:tc>
          <w:tcPr>
            <w:tcW w:w="891" w:type="pct"/>
            <w:vAlign w:val="center"/>
          </w:tcPr>
          <w:p w14:paraId="7B19E2C4"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vAlign w:val="center"/>
          </w:tcPr>
          <w:p w14:paraId="2B1D6DA5"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4ABC5ABA" w14:textId="77777777" w:rsidTr="003723EB">
        <w:trPr>
          <w:trHeight w:val="340"/>
          <w:jc w:val="center"/>
        </w:trPr>
        <w:tc>
          <w:tcPr>
            <w:tcW w:w="533" w:type="pct"/>
            <w:vAlign w:val="center"/>
          </w:tcPr>
          <w:p w14:paraId="6E09766F"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1.4.7.2</w:t>
            </w:r>
          </w:p>
        </w:tc>
        <w:tc>
          <w:tcPr>
            <w:tcW w:w="2918" w:type="pct"/>
            <w:tcBorders>
              <w:top w:val="nil"/>
              <w:left w:val="single" w:sz="8" w:space="0" w:color="D9D9D9"/>
              <w:bottom w:val="single" w:sz="8" w:space="0" w:color="D9D9D9"/>
              <w:right w:val="single" w:sz="8" w:space="0" w:color="D9D9D9"/>
            </w:tcBorders>
            <w:shd w:val="clear" w:color="auto" w:fill="auto"/>
            <w:vAlign w:val="center"/>
          </w:tcPr>
          <w:p w14:paraId="7C117E93"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Согласование дополнительного соглашения с поставщиком (подрядчиком, исполнителем)</w:t>
            </w:r>
          </w:p>
        </w:tc>
        <w:tc>
          <w:tcPr>
            <w:tcW w:w="891" w:type="pct"/>
            <w:vAlign w:val="center"/>
          </w:tcPr>
          <w:p w14:paraId="4631D027"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000B40AA"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66639C90" w14:textId="77777777" w:rsidTr="003723EB">
        <w:trPr>
          <w:trHeight w:val="340"/>
          <w:jc w:val="center"/>
        </w:trPr>
        <w:tc>
          <w:tcPr>
            <w:tcW w:w="533" w:type="pct"/>
            <w:vAlign w:val="center"/>
          </w:tcPr>
          <w:p w14:paraId="36F1686A"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1.4.7.3</w:t>
            </w:r>
          </w:p>
        </w:tc>
        <w:tc>
          <w:tcPr>
            <w:tcW w:w="2918" w:type="pct"/>
            <w:tcBorders>
              <w:top w:val="nil"/>
              <w:left w:val="single" w:sz="8" w:space="0" w:color="D9D9D9"/>
              <w:bottom w:val="single" w:sz="8" w:space="0" w:color="D9D9D9"/>
              <w:right w:val="single" w:sz="8" w:space="0" w:color="D9D9D9"/>
            </w:tcBorders>
            <w:shd w:val="clear" w:color="auto" w:fill="auto"/>
            <w:vAlign w:val="center"/>
          </w:tcPr>
          <w:p w14:paraId="663F7FA0"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Согласование дополнительного соглашения с иными подразделениями (в случае необходимости)</w:t>
            </w:r>
          </w:p>
        </w:tc>
        <w:tc>
          <w:tcPr>
            <w:tcW w:w="891" w:type="pct"/>
            <w:vAlign w:val="center"/>
          </w:tcPr>
          <w:p w14:paraId="2D100427"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5A7C1CA4"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1EBC8B23" w14:textId="77777777" w:rsidTr="003723EB">
        <w:trPr>
          <w:trHeight w:val="340"/>
          <w:jc w:val="center"/>
        </w:trPr>
        <w:tc>
          <w:tcPr>
            <w:tcW w:w="533" w:type="pct"/>
            <w:vAlign w:val="center"/>
          </w:tcPr>
          <w:p w14:paraId="167A2A1D"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1.4.7.4</w:t>
            </w:r>
          </w:p>
        </w:tc>
        <w:tc>
          <w:tcPr>
            <w:tcW w:w="2918" w:type="pct"/>
            <w:tcBorders>
              <w:top w:val="nil"/>
              <w:left w:val="single" w:sz="8" w:space="0" w:color="D9D9D9"/>
              <w:bottom w:val="single" w:sz="8" w:space="0" w:color="D9D9D9"/>
              <w:right w:val="single" w:sz="8" w:space="0" w:color="D9D9D9"/>
            </w:tcBorders>
            <w:shd w:val="clear" w:color="auto" w:fill="auto"/>
            <w:vAlign w:val="center"/>
          </w:tcPr>
          <w:p w14:paraId="67AE604B"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Организация подписания дополнительного соглашения Заказчиком</w:t>
            </w:r>
          </w:p>
        </w:tc>
        <w:tc>
          <w:tcPr>
            <w:tcW w:w="891" w:type="pct"/>
            <w:vAlign w:val="center"/>
          </w:tcPr>
          <w:p w14:paraId="27B0FB35"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4BA1F18D"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691262FB" w14:textId="77777777" w:rsidTr="003723EB">
        <w:trPr>
          <w:trHeight w:val="340"/>
          <w:jc w:val="center"/>
        </w:trPr>
        <w:tc>
          <w:tcPr>
            <w:tcW w:w="533" w:type="pct"/>
            <w:vAlign w:val="center"/>
          </w:tcPr>
          <w:p w14:paraId="42327A2F"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1.4.7.5</w:t>
            </w:r>
          </w:p>
        </w:tc>
        <w:tc>
          <w:tcPr>
            <w:tcW w:w="2918" w:type="pct"/>
            <w:tcBorders>
              <w:top w:val="nil"/>
              <w:left w:val="single" w:sz="8" w:space="0" w:color="D9D9D9"/>
              <w:bottom w:val="single" w:sz="8" w:space="0" w:color="D9D9D9"/>
              <w:right w:val="single" w:sz="8" w:space="0" w:color="D9D9D9"/>
            </w:tcBorders>
            <w:shd w:val="clear" w:color="auto" w:fill="auto"/>
            <w:vAlign w:val="center"/>
          </w:tcPr>
          <w:p w14:paraId="258626F5" w14:textId="27DB539D"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Корректировка сведений о договоре в ЕИС (при необходимости)</w:t>
            </w:r>
          </w:p>
        </w:tc>
        <w:tc>
          <w:tcPr>
            <w:tcW w:w="891" w:type="pct"/>
            <w:vAlign w:val="center"/>
          </w:tcPr>
          <w:p w14:paraId="26913C3A"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2CC051E4"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6F90C6E9" w14:textId="77777777" w:rsidTr="003E0AF9">
        <w:trPr>
          <w:trHeight w:val="340"/>
          <w:jc w:val="center"/>
        </w:trPr>
        <w:tc>
          <w:tcPr>
            <w:tcW w:w="533" w:type="pct"/>
            <w:shd w:val="clear" w:color="auto" w:fill="F2F2F2" w:themeFill="background1" w:themeFillShade="F2"/>
            <w:vAlign w:val="center"/>
          </w:tcPr>
          <w:p w14:paraId="016C1825" w14:textId="77777777" w:rsidR="00F97020" w:rsidRPr="003D0BB9" w:rsidRDefault="00F97020" w:rsidP="00F97020">
            <w:pPr>
              <w:spacing w:after="0" w:line="240" w:lineRule="auto"/>
              <w:rPr>
                <w:rFonts w:ascii="Times New Roman" w:hAnsi="Times New Roman" w:cs="Times New Roman"/>
                <w:b/>
              </w:rPr>
            </w:pPr>
            <w:r w:rsidRPr="003D0BB9">
              <w:rPr>
                <w:rFonts w:ascii="Times New Roman" w:hAnsi="Times New Roman" w:cs="Times New Roman"/>
                <w:b/>
              </w:rPr>
              <w:t>1.5</w:t>
            </w:r>
          </w:p>
        </w:tc>
        <w:tc>
          <w:tcPr>
            <w:tcW w:w="2918" w:type="pct"/>
            <w:tcBorders>
              <w:top w:val="nil"/>
              <w:left w:val="single" w:sz="8" w:space="0" w:color="D9D9D9"/>
              <w:bottom w:val="single" w:sz="8" w:space="0" w:color="D9D9D9"/>
              <w:right w:val="single" w:sz="8" w:space="0" w:color="D9D9D9"/>
            </w:tcBorders>
            <w:shd w:val="clear" w:color="auto" w:fill="F2F2F2" w:themeFill="background1" w:themeFillShade="F2"/>
            <w:vAlign w:val="center"/>
          </w:tcPr>
          <w:p w14:paraId="2AE6F891" w14:textId="77777777" w:rsidR="00F97020" w:rsidRPr="003D0BB9" w:rsidRDefault="00F97020" w:rsidP="00F97020">
            <w:pPr>
              <w:spacing w:after="0" w:line="240" w:lineRule="auto"/>
              <w:rPr>
                <w:rFonts w:ascii="Times New Roman" w:hAnsi="Times New Roman" w:cs="Times New Roman"/>
                <w:b/>
              </w:rPr>
            </w:pPr>
            <w:r w:rsidRPr="003D0BB9">
              <w:rPr>
                <w:rFonts w:ascii="Times New Roman" w:hAnsi="Times New Roman" w:cs="Times New Roman"/>
                <w:b/>
              </w:rPr>
              <w:t>При исполнении расходных договоров, сведения о которых размещены в ЕИС:</w:t>
            </w:r>
          </w:p>
        </w:tc>
        <w:tc>
          <w:tcPr>
            <w:tcW w:w="891" w:type="pct"/>
            <w:shd w:val="clear" w:color="auto" w:fill="F2F2F2" w:themeFill="background1" w:themeFillShade="F2"/>
            <w:vAlign w:val="center"/>
          </w:tcPr>
          <w:p w14:paraId="79DAA432" w14:textId="77777777" w:rsidR="00F97020" w:rsidRPr="003D0BB9" w:rsidRDefault="00F97020" w:rsidP="00F97020">
            <w:pPr>
              <w:spacing w:after="0" w:line="240" w:lineRule="auto"/>
              <w:jc w:val="center"/>
              <w:rPr>
                <w:rFonts w:ascii="Times New Roman" w:hAnsi="Times New Roman" w:cs="Times New Roman"/>
                <w:b/>
              </w:rPr>
            </w:pPr>
          </w:p>
        </w:tc>
        <w:tc>
          <w:tcPr>
            <w:tcW w:w="658" w:type="pct"/>
            <w:shd w:val="clear" w:color="auto" w:fill="F2F2F2" w:themeFill="background1" w:themeFillShade="F2"/>
            <w:vAlign w:val="center"/>
          </w:tcPr>
          <w:p w14:paraId="53DA0F7B" w14:textId="77777777" w:rsidR="00F97020" w:rsidRPr="003D0BB9" w:rsidRDefault="00F97020" w:rsidP="00F97020">
            <w:pPr>
              <w:spacing w:after="0" w:line="240" w:lineRule="auto"/>
              <w:jc w:val="center"/>
              <w:rPr>
                <w:rFonts w:ascii="Times New Roman" w:hAnsi="Times New Roman" w:cs="Times New Roman"/>
                <w:b/>
              </w:rPr>
            </w:pPr>
          </w:p>
        </w:tc>
      </w:tr>
      <w:tr w:rsidR="00F97020" w:rsidRPr="003D0BB9" w14:paraId="6E74523E" w14:textId="77777777" w:rsidTr="003723EB">
        <w:trPr>
          <w:trHeight w:val="340"/>
          <w:jc w:val="center"/>
        </w:trPr>
        <w:tc>
          <w:tcPr>
            <w:tcW w:w="533" w:type="pct"/>
            <w:vAlign w:val="center"/>
          </w:tcPr>
          <w:p w14:paraId="202BC1B2"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1.5.1</w:t>
            </w:r>
          </w:p>
        </w:tc>
        <w:tc>
          <w:tcPr>
            <w:tcW w:w="2918" w:type="pct"/>
            <w:tcBorders>
              <w:top w:val="nil"/>
              <w:left w:val="single" w:sz="8" w:space="0" w:color="D9D9D9"/>
              <w:bottom w:val="single" w:sz="8" w:space="0" w:color="D9D9D9"/>
              <w:right w:val="single" w:sz="8" w:space="0" w:color="D9D9D9"/>
            </w:tcBorders>
            <w:shd w:val="clear" w:color="auto" w:fill="auto"/>
            <w:vAlign w:val="center"/>
          </w:tcPr>
          <w:p w14:paraId="49B2969D"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Предоставление информации и документов об исполнении договора</w:t>
            </w:r>
          </w:p>
        </w:tc>
        <w:tc>
          <w:tcPr>
            <w:tcW w:w="891" w:type="pct"/>
            <w:vAlign w:val="center"/>
          </w:tcPr>
          <w:p w14:paraId="6348F3C7" w14:textId="77777777" w:rsidR="00F97020" w:rsidRPr="003D0BB9" w:rsidRDefault="00F97020" w:rsidP="00F97020">
            <w:pPr>
              <w:spacing w:after="0" w:line="240" w:lineRule="auto"/>
              <w:jc w:val="center"/>
              <w:rPr>
                <w:rFonts w:ascii="Times New Roman" w:hAnsi="Times New Roman" w:cs="Times New Roman"/>
                <w:b/>
                <w:bCs/>
              </w:rPr>
            </w:pPr>
          </w:p>
        </w:tc>
        <w:tc>
          <w:tcPr>
            <w:tcW w:w="658" w:type="pct"/>
            <w:vAlign w:val="center"/>
          </w:tcPr>
          <w:p w14:paraId="00BD04F8"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r>
      <w:tr w:rsidR="00F97020" w:rsidRPr="003D0BB9" w14:paraId="074204A6" w14:textId="77777777" w:rsidTr="003723EB">
        <w:trPr>
          <w:trHeight w:val="340"/>
          <w:jc w:val="center"/>
        </w:trPr>
        <w:tc>
          <w:tcPr>
            <w:tcW w:w="533" w:type="pct"/>
            <w:vAlign w:val="center"/>
          </w:tcPr>
          <w:p w14:paraId="7F83FE8B"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1.5.2</w:t>
            </w:r>
          </w:p>
        </w:tc>
        <w:tc>
          <w:tcPr>
            <w:tcW w:w="2918" w:type="pct"/>
            <w:tcBorders>
              <w:top w:val="nil"/>
              <w:left w:val="single" w:sz="8" w:space="0" w:color="D9D9D9"/>
              <w:bottom w:val="single" w:sz="8" w:space="0" w:color="D9D9D9"/>
              <w:right w:val="single" w:sz="8" w:space="0" w:color="D9D9D9"/>
            </w:tcBorders>
            <w:shd w:val="clear" w:color="auto" w:fill="auto"/>
            <w:vAlign w:val="center"/>
          </w:tcPr>
          <w:p w14:paraId="05C92724"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Размещение в ЕИС информации и документов об исполнении договора</w:t>
            </w:r>
          </w:p>
        </w:tc>
        <w:tc>
          <w:tcPr>
            <w:tcW w:w="891" w:type="pct"/>
            <w:vAlign w:val="center"/>
          </w:tcPr>
          <w:p w14:paraId="10EF414F" w14:textId="77777777" w:rsidR="00F97020" w:rsidRPr="003D0BB9" w:rsidRDefault="00F97020" w:rsidP="00F97020">
            <w:pPr>
              <w:spacing w:after="0" w:line="240" w:lineRule="auto"/>
              <w:jc w:val="center"/>
              <w:rPr>
                <w:rFonts w:ascii="Times New Roman" w:hAnsi="Times New Roman" w:cs="Times New Roman"/>
                <w:b/>
                <w:bCs/>
              </w:rPr>
            </w:pPr>
            <w:r w:rsidRPr="003D0BB9">
              <w:rPr>
                <w:rFonts w:ascii="Times New Roman" w:hAnsi="Times New Roman" w:cs="Times New Roman"/>
                <w:b/>
                <w:bCs/>
              </w:rPr>
              <w:sym w:font="Wingdings" w:char="F0FC"/>
            </w:r>
          </w:p>
        </w:tc>
        <w:tc>
          <w:tcPr>
            <w:tcW w:w="658" w:type="pct"/>
            <w:vAlign w:val="center"/>
          </w:tcPr>
          <w:p w14:paraId="45A93423"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4C93465C" w14:textId="77777777" w:rsidTr="003E0AF9">
        <w:trPr>
          <w:trHeight w:val="340"/>
          <w:jc w:val="center"/>
        </w:trPr>
        <w:tc>
          <w:tcPr>
            <w:tcW w:w="533" w:type="pct"/>
            <w:shd w:val="clear" w:color="auto" w:fill="F2F2F2"/>
            <w:vAlign w:val="center"/>
          </w:tcPr>
          <w:p w14:paraId="0AB9174B" w14:textId="77777777" w:rsidR="00F97020" w:rsidRPr="003D0BB9" w:rsidRDefault="00F97020" w:rsidP="00F97020">
            <w:pPr>
              <w:spacing w:after="0" w:line="240" w:lineRule="auto"/>
              <w:rPr>
                <w:rFonts w:ascii="Times New Roman" w:hAnsi="Times New Roman" w:cs="Times New Roman"/>
                <w:b/>
              </w:rPr>
            </w:pPr>
            <w:r w:rsidRPr="003D0BB9">
              <w:rPr>
                <w:rFonts w:ascii="Times New Roman" w:hAnsi="Times New Roman" w:cs="Times New Roman"/>
                <w:b/>
              </w:rPr>
              <w:t>2.</w:t>
            </w:r>
          </w:p>
        </w:tc>
        <w:tc>
          <w:tcPr>
            <w:tcW w:w="2918" w:type="pct"/>
            <w:tcBorders>
              <w:top w:val="nil"/>
              <w:left w:val="single" w:sz="8" w:space="0" w:color="D9D9D9"/>
              <w:bottom w:val="single" w:sz="8" w:space="0" w:color="D9D9D9"/>
              <w:right w:val="single" w:sz="8" w:space="0" w:color="D9D9D9"/>
            </w:tcBorders>
            <w:shd w:val="clear" w:color="auto" w:fill="F2F2F2"/>
            <w:vAlign w:val="center"/>
          </w:tcPr>
          <w:p w14:paraId="79BF5A8E" w14:textId="77777777" w:rsidR="00F97020" w:rsidRPr="003D0BB9" w:rsidRDefault="00F97020" w:rsidP="00F97020">
            <w:pPr>
              <w:spacing w:after="0" w:line="240" w:lineRule="auto"/>
              <w:rPr>
                <w:rFonts w:ascii="Times New Roman" w:hAnsi="Times New Roman" w:cs="Times New Roman"/>
                <w:b/>
              </w:rPr>
            </w:pPr>
            <w:r w:rsidRPr="003D0BB9">
              <w:rPr>
                <w:rFonts w:ascii="Times New Roman" w:hAnsi="Times New Roman" w:cs="Times New Roman"/>
                <w:b/>
              </w:rPr>
              <w:t>Иные функции</w:t>
            </w:r>
          </w:p>
        </w:tc>
        <w:tc>
          <w:tcPr>
            <w:tcW w:w="891" w:type="pct"/>
            <w:shd w:val="clear" w:color="auto" w:fill="F2F2F2"/>
            <w:vAlign w:val="center"/>
          </w:tcPr>
          <w:p w14:paraId="3D01F046" w14:textId="77777777" w:rsidR="00F97020" w:rsidRPr="003D0BB9" w:rsidRDefault="00F97020" w:rsidP="00F97020">
            <w:pPr>
              <w:spacing w:after="0" w:line="240" w:lineRule="auto"/>
              <w:jc w:val="center"/>
              <w:rPr>
                <w:rFonts w:ascii="Times New Roman" w:hAnsi="Times New Roman" w:cs="Times New Roman"/>
                <w:b/>
                <w:bCs/>
              </w:rPr>
            </w:pPr>
          </w:p>
        </w:tc>
        <w:tc>
          <w:tcPr>
            <w:tcW w:w="658" w:type="pct"/>
            <w:shd w:val="clear" w:color="auto" w:fill="F2F2F2"/>
            <w:vAlign w:val="center"/>
          </w:tcPr>
          <w:p w14:paraId="0E6B7C7B" w14:textId="77777777" w:rsidR="00F97020" w:rsidRPr="003D0BB9" w:rsidRDefault="00F97020" w:rsidP="00F97020">
            <w:pPr>
              <w:spacing w:after="0" w:line="240" w:lineRule="auto"/>
              <w:jc w:val="center"/>
              <w:rPr>
                <w:rFonts w:ascii="Times New Roman" w:hAnsi="Times New Roman" w:cs="Times New Roman"/>
              </w:rPr>
            </w:pPr>
          </w:p>
        </w:tc>
      </w:tr>
      <w:tr w:rsidR="00F97020" w:rsidRPr="003D0BB9" w14:paraId="796B17AF" w14:textId="77777777" w:rsidTr="003E0AF9">
        <w:trPr>
          <w:trHeight w:val="340"/>
          <w:jc w:val="center"/>
        </w:trPr>
        <w:tc>
          <w:tcPr>
            <w:tcW w:w="533" w:type="pct"/>
            <w:vAlign w:val="center"/>
          </w:tcPr>
          <w:p w14:paraId="48FF22CB"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2.1</w:t>
            </w:r>
          </w:p>
        </w:tc>
        <w:tc>
          <w:tcPr>
            <w:tcW w:w="2918" w:type="pct"/>
            <w:vAlign w:val="center"/>
          </w:tcPr>
          <w:p w14:paraId="7EE6AABF"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Консультирование по вопросам методологии организации закупок любой сложности, включая разработку методических материалов, шаблонов документов</w:t>
            </w:r>
          </w:p>
        </w:tc>
        <w:tc>
          <w:tcPr>
            <w:tcW w:w="891" w:type="pct"/>
            <w:vAlign w:val="center"/>
          </w:tcPr>
          <w:p w14:paraId="72315BE4"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6A9F396E"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7107151A" w14:textId="77777777" w:rsidTr="003E0AF9">
        <w:trPr>
          <w:trHeight w:val="340"/>
          <w:jc w:val="center"/>
        </w:trPr>
        <w:tc>
          <w:tcPr>
            <w:tcW w:w="533" w:type="pct"/>
            <w:vAlign w:val="center"/>
          </w:tcPr>
          <w:p w14:paraId="1C7895E7"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2.2</w:t>
            </w:r>
          </w:p>
        </w:tc>
        <w:tc>
          <w:tcPr>
            <w:tcW w:w="2918" w:type="pct"/>
            <w:vAlign w:val="center"/>
          </w:tcPr>
          <w:p w14:paraId="591B862C"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Всесторонний анализ содержания документов и определение их соответствия (несоответствия) действующему законодательству Российской Федерации и внутренним нормативным документам Заказчика</w:t>
            </w:r>
          </w:p>
        </w:tc>
        <w:tc>
          <w:tcPr>
            <w:tcW w:w="891" w:type="pct"/>
            <w:vAlign w:val="center"/>
          </w:tcPr>
          <w:p w14:paraId="0FF73C39"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1ACE2250"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440938C6" w14:textId="77777777" w:rsidTr="003E0AF9">
        <w:trPr>
          <w:trHeight w:val="340"/>
          <w:jc w:val="center"/>
        </w:trPr>
        <w:tc>
          <w:tcPr>
            <w:tcW w:w="533" w:type="pct"/>
            <w:vAlign w:val="center"/>
          </w:tcPr>
          <w:p w14:paraId="37C16F92"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2.3</w:t>
            </w:r>
          </w:p>
        </w:tc>
        <w:tc>
          <w:tcPr>
            <w:tcW w:w="2918" w:type="pct"/>
            <w:vAlign w:val="center"/>
          </w:tcPr>
          <w:p w14:paraId="12E207E3" w14:textId="40B50932"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Методологическая работа в части подготовки ЛНА и ОРД, шаблонов документов, подготовка и внесение изменений, согласование ЛНА</w:t>
            </w:r>
            <w:r w:rsidR="005A1B4D" w:rsidRPr="003D0BB9">
              <w:rPr>
                <w:rFonts w:ascii="Times New Roman" w:hAnsi="Times New Roman" w:cs="Times New Roman"/>
              </w:rPr>
              <w:t xml:space="preserve"> </w:t>
            </w:r>
            <w:r w:rsidRPr="003D0BB9">
              <w:rPr>
                <w:rFonts w:ascii="Times New Roman" w:hAnsi="Times New Roman" w:cs="Times New Roman"/>
              </w:rPr>
              <w:t>и ОРД в сфере закупок, в т.ч. с учетом изменений законодательства Российской Федерации, ознакомление</w:t>
            </w:r>
          </w:p>
        </w:tc>
        <w:tc>
          <w:tcPr>
            <w:tcW w:w="891" w:type="pct"/>
            <w:vAlign w:val="center"/>
          </w:tcPr>
          <w:p w14:paraId="04554CC3"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576E7848"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7F1C8719" w14:textId="77777777" w:rsidTr="003E0AF9">
        <w:trPr>
          <w:trHeight w:val="340"/>
          <w:jc w:val="center"/>
        </w:trPr>
        <w:tc>
          <w:tcPr>
            <w:tcW w:w="533" w:type="pct"/>
            <w:vAlign w:val="center"/>
          </w:tcPr>
          <w:p w14:paraId="30D3DCDF"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2.4</w:t>
            </w:r>
          </w:p>
        </w:tc>
        <w:tc>
          <w:tcPr>
            <w:tcW w:w="2918" w:type="pct"/>
            <w:vAlign w:val="center"/>
          </w:tcPr>
          <w:p w14:paraId="4ACD21CA"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Предоставление информации и документов Заказчику на протяжении всего цикла организации закупочной деятельности (на основании соответствующих запросов)</w:t>
            </w:r>
          </w:p>
        </w:tc>
        <w:tc>
          <w:tcPr>
            <w:tcW w:w="891" w:type="pct"/>
            <w:vAlign w:val="center"/>
          </w:tcPr>
          <w:p w14:paraId="3A9626DD"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2D5DB604"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61C0B792" w14:textId="77777777" w:rsidTr="003E0AF9">
        <w:trPr>
          <w:trHeight w:val="340"/>
          <w:jc w:val="center"/>
        </w:trPr>
        <w:tc>
          <w:tcPr>
            <w:tcW w:w="533" w:type="pct"/>
            <w:vAlign w:val="center"/>
          </w:tcPr>
          <w:p w14:paraId="0477CD83"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2.5</w:t>
            </w:r>
          </w:p>
        </w:tc>
        <w:tc>
          <w:tcPr>
            <w:tcW w:w="2918" w:type="pct"/>
            <w:vAlign w:val="center"/>
          </w:tcPr>
          <w:p w14:paraId="0313BEC9"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Формирование и ведение реестра закупок</w:t>
            </w:r>
          </w:p>
        </w:tc>
        <w:tc>
          <w:tcPr>
            <w:tcW w:w="891" w:type="pct"/>
            <w:vAlign w:val="center"/>
          </w:tcPr>
          <w:p w14:paraId="278ACE3B"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13168388" w14:textId="77777777" w:rsidR="00F97020" w:rsidRPr="003D0BB9" w:rsidRDefault="00F97020" w:rsidP="00F97020">
            <w:pPr>
              <w:spacing w:after="0" w:line="240" w:lineRule="auto"/>
              <w:jc w:val="center"/>
              <w:rPr>
                <w:rFonts w:ascii="Times New Roman" w:hAnsi="Times New Roman" w:cs="Times New Roman"/>
                <w:b/>
                <w:bCs/>
              </w:rPr>
            </w:pPr>
          </w:p>
        </w:tc>
      </w:tr>
      <w:tr w:rsidR="00F97020" w:rsidRPr="003D0BB9" w14:paraId="2EE1D2A3" w14:textId="77777777" w:rsidTr="003E0AF9">
        <w:trPr>
          <w:trHeight w:val="340"/>
          <w:jc w:val="center"/>
        </w:trPr>
        <w:tc>
          <w:tcPr>
            <w:tcW w:w="533" w:type="pct"/>
            <w:vAlign w:val="center"/>
          </w:tcPr>
          <w:p w14:paraId="394F3A99"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lastRenderedPageBreak/>
              <w:t>2.7</w:t>
            </w:r>
          </w:p>
        </w:tc>
        <w:tc>
          <w:tcPr>
            <w:tcW w:w="2918" w:type="pct"/>
            <w:vAlign w:val="center"/>
          </w:tcPr>
          <w:p w14:paraId="2F87E244" w14:textId="77777777" w:rsidR="00F97020" w:rsidRPr="003D0BB9" w:rsidRDefault="00F97020" w:rsidP="00F97020">
            <w:pPr>
              <w:spacing w:after="0" w:line="240" w:lineRule="auto"/>
              <w:rPr>
                <w:rFonts w:ascii="Times New Roman" w:hAnsi="Times New Roman" w:cs="Times New Roman"/>
              </w:rPr>
            </w:pPr>
            <w:r w:rsidRPr="003D0BB9">
              <w:rPr>
                <w:rFonts w:ascii="Times New Roman" w:hAnsi="Times New Roman" w:cs="Times New Roman"/>
              </w:rPr>
              <w:t>Формирование отчетов по закупочным процедурам</w:t>
            </w:r>
            <w:r w:rsidRPr="003D0BB9">
              <w:rPr>
                <w:rFonts w:ascii="Times New Roman" w:hAnsi="Times New Roman" w:cs="Times New Roman"/>
                <w:vertAlign w:val="superscript"/>
              </w:rPr>
              <w:footnoteReference w:id="3"/>
            </w:r>
            <w:r w:rsidRPr="003D0BB9">
              <w:rPr>
                <w:rFonts w:ascii="Times New Roman" w:hAnsi="Times New Roman" w:cs="Times New Roman"/>
              </w:rPr>
              <w:t>, контроль лимитов проведения закупок в соответствии с ЛНА Заказчика, предоставление отчетов в профильные подразделения по запросу, размещение необходимых отчетов в ЕИС</w:t>
            </w:r>
          </w:p>
        </w:tc>
        <w:tc>
          <w:tcPr>
            <w:tcW w:w="891" w:type="pct"/>
            <w:vAlign w:val="center"/>
          </w:tcPr>
          <w:p w14:paraId="0B0006A6" w14:textId="77777777" w:rsidR="00F97020" w:rsidRPr="003D0BB9" w:rsidRDefault="00F97020" w:rsidP="00F97020">
            <w:pPr>
              <w:spacing w:after="0" w:line="240" w:lineRule="auto"/>
              <w:jc w:val="center"/>
              <w:rPr>
                <w:rFonts w:ascii="Times New Roman" w:hAnsi="Times New Roman" w:cs="Times New Roman"/>
              </w:rPr>
            </w:pPr>
            <w:r w:rsidRPr="003D0BB9">
              <w:rPr>
                <w:rFonts w:ascii="Times New Roman" w:hAnsi="Times New Roman" w:cs="Times New Roman"/>
                <w:b/>
                <w:bCs/>
              </w:rPr>
              <w:sym w:font="Wingdings" w:char="F0FC"/>
            </w:r>
          </w:p>
        </w:tc>
        <w:tc>
          <w:tcPr>
            <w:tcW w:w="658" w:type="pct"/>
            <w:vAlign w:val="center"/>
          </w:tcPr>
          <w:p w14:paraId="1B0BCDC6" w14:textId="77777777" w:rsidR="00F97020" w:rsidRPr="003D0BB9" w:rsidRDefault="00F97020" w:rsidP="00F97020">
            <w:pPr>
              <w:spacing w:after="0" w:line="240" w:lineRule="auto"/>
              <w:jc w:val="center"/>
              <w:rPr>
                <w:rFonts w:ascii="Times New Roman" w:hAnsi="Times New Roman" w:cs="Times New Roman"/>
                <w:b/>
                <w:bCs/>
              </w:rPr>
            </w:pPr>
          </w:p>
        </w:tc>
      </w:tr>
    </w:tbl>
    <w:p w14:paraId="02252605" w14:textId="77777777" w:rsidR="006B2B13" w:rsidRPr="003D0BB9" w:rsidRDefault="006B2B13" w:rsidP="006B2B13">
      <w:pPr>
        <w:pStyle w:val="13"/>
        <w:numPr>
          <w:ilvl w:val="1"/>
          <w:numId w:val="76"/>
        </w:numPr>
        <w:tabs>
          <w:tab w:val="left" w:pos="709"/>
          <w:tab w:val="left" w:pos="851"/>
          <w:tab w:val="num" w:pos="1427"/>
        </w:tabs>
        <w:ind w:left="0" w:firstLine="0"/>
        <w:rPr>
          <w:rFonts w:ascii="Times New Roman" w:hAnsi="Times New Roman"/>
          <w:caps/>
          <w:color w:val="auto"/>
          <w:sz w:val="22"/>
          <w:szCs w:val="22"/>
        </w:rPr>
      </w:pPr>
      <w:r w:rsidRPr="003D0BB9">
        <w:rPr>
          <w:rFonts w:ascii="Times New Roman" w:hAnsi="Times New Roman"/>
          <w:color w:val="auto"/>
          <w:sz w:val="22"/>
          <w:szCs w:val="22"/>
        </w:rPr>
        <w:t>Консультирование и методологическая поддержка по вопросам организации процесса закупок</w:t>
      </w:r>
      <w:bookmarkEnd w:id="10"/>
      <w:bookmarkEnd w:id="11"/>
      <w:bookmarkEnd w:id="12"/>
      <w:bookmarkEnd w:id="13"/>
    </w:p>
    <w:p w14:paraId="66303AB2" w14:textId="3DA540E2" w:rsidR="006B2B13" w:rsidRPr="003D0BB9" w:rsidRDefault="006B2B13" w:rsidP="006B2B13">
      <w:pPr>
        <w:pStyle w:val="af5"/>
        <w:numPr>
          <w:ilvl w:val="2"/>
          <w:numId w:val="76"/>
        </w:numPr>
        <w:tabs>
          <w:tab w:val="left" w:pos="709"/>
          <w:tab w:val="left" w:pos="851"/>
          <w:tab w:val="left" w:pos="900"/>
        </w:tabs>
        <w:ind w:left="0" w:firstLine="709"/>
        <w:contextualSpacing w:val="0"/>
        <w:jc w:val="both"/>
        <w:rPr>
          <w:sz w:val="22"/>
          <w:szCs w:val="22"/>
        </w:rPr>
      </w:pPr>
      <w:r w:rsidRPr="003D0BB9">
        <w:rPr>
          <w:sz w:val="22"/>
          <w:szCs w:val="22"/>
        </w:rPr>
        <w:t xml:space="preserve">ОЗ оказывает </w:t>
      </w:r>
      <w:r w:rsidR="00D572BE" w:rsidRPr="003D0BB9">
        <w:rPr>
          <w:sz w:val="22"/>
          <w:szCs w:val="22"/>
        </w:rPr>
        <w:t>Заказчику</w:t>
      </w:r>
      <w:r w:rsidRPr="003D0BB9">
        <w:rPr>
          <w:sz w:val="22"/>
          <w:szCs w:val="22"/>
        </w:rPr>
        <w:t xml:space="preserve"> услуги по методологическому сопровождению проводимых закупочных процедур с выдачей аналитических заключений по различным аспектам закупки, включая разъяснение последствий (экономических, юридических и т.д.) тех или иных действий, а также по подготовке проектов отдельных документов.</w:t>
      </w:r>
    </w:p>
    <w:p w14:paraId="6348B74D" w14:textId="48C3859A" w:rsidR="006B2B13" w:rsidRPr="003D0BB9" w:rsidRDefault="006B2B13" w:rsidP="006B2B13">
      <w:pPr>
        <w:pStyle w:val="af5"/>
        <w:numPr>
          <w:ilvl w:val="2"/>
          <w:numId w:val="76"/>
        </w:numPr>
        <w:tabs>
          <w:tab w:val="left" w:pos="709"/>
          <w:tab w:val="left" w:pos="851"/>
          <w:tab w:val="left" w:pos="900"/>
        </w:tabs>
        <w:ind w:left="0" w:firstLine="709"/>
        <w:contextualSpacing w:val="0"/>
        <w:jc w:val="both"/>
        <w:rPr>
          <w:sz w:val="22"/>
          <w:szCs w:val="22"/>
        </w:rPr>
      </w:pPr>
      <w:r w:rsidRPr="003D0BB9">
        <w:rPr>
          <w:sz w:val="22"/>
          <w:szCs w:val="22"/>
        </w:rPr>
        <w:t xml:space="preserve">Для получения необходимой консультации </w:t>
      </w:r>
      <w:r w:rsidR="00D572BE" w:rsidRPr="003D0BB9">
        <w:rPr>
          <w:sz w:val="22"/>
          <w:szCs w:val="22"/>
        </w:rPr>
        <w:t xml:space="preserve">Заказчик </w:t>
      </w:r>
      <w:r w:rsidRPr="003D0BB9">
        <w:rPr>
          <w:sz w:val="22"/>
          <w:szCs w:val="22"/>
        </w:rPr>
        <w:t xml:space="preserve">направляет ОЗ Задание </w:t>
      </w:r>
      <w:r w:rsidRPr="003D0BB9">
        <w:rPr>
          <w:sz w:val="22"/>
          <w:szCs w:val="22"/>
        </w:rPr>
        <w:br/>
        <w:t xml:space="preserve">с запросом в свободной форме с изложением сути запроса. Срок ответа ОЗ на запрос </w:t>
      </w:r>
      <w:r w:rsidR="00B33B40" w:rsidRPr="003D0BB9">
        <w:rPr>
          <w:sz w:val="22"/>
          <w:szCs w:val="22"/>
        </w:rPr>
        <w:t>Заказчик</w:t>
      </w:r>
      <w:r w:rsidRPr="003D0BB9">
        <w:rPr>
          <w:sz w:val="22"/>
          <w:szCs w:val="22"/>
        </w:rPr>
        <w:t>а на консультацию – не более 3 (трех) рабочих дней с даты получения Задания.</w:t>
      </w:r>
    </w:p>
    <w:p w14:paraId="77ACE062" w14:textId="3A80E239" w:rsidR="006B2B13" w:rsidRPr="003D0BB9" w:rsidRDefault="006B2B13" w:rsidP="006B2B13">
      <w:pPr>
        <w:pStyle w:val="af5"/>
        <w:numPr>
          <w:ilvl w:val="2"/>
          <w:numId w:val="76"/>
        </w:numPr>
        <w:tabs>
          <w:tab w:val="left" w:pos="709"/>
          <w:tab w:val="left" w:pos="851"/>
          <w:tab w:val="left" w:pos="900"/>
        </w:tabs>
        <w:ind w:left="0" w:firstLine="709"/>
        <w:contextualSpacing w:val="0"/>
        <w:jc w:val="both"/>
        <w:rPr>
          <w:sz w:val="22"/>
          <w:szCs w:val="22"/>
        </w:rPr>
      </w:pPr>
      <w:r w:rsidRPr="003D0BB9">
        <w:rPr>
          <w:sz w:val="22"/>
          <w:szCs w:val="22"/>
        </w:rPr>
        <w:t xml:space="preserve">Для разработки или актуализации ЛНА в сфере закупочной деятельности Заказчик направляет ОЗ Задание на ЛНА с указанием ЛНА, который необходимо разработать или актуализировать с указанием степени проработки (перечень вопросов, которые должны быть учтены или раскрыты в ЛНА). </w:t>
      </w:r>
    </w:p>
    <w:p w14:paraId="3E290085" w14:textId="0A16B810" w:rsidR="006B2B13" w:rsidRPr="003D0BB9" w:rsidRDefault="006B2B13" w:rsidP="006B2B13">
      <w:pPr>
        <w:pStyle w:val="af5"/>
        <w:numPr>
          <w:ilvl w:val="2"/>
          <w:numId w:val="76"/>
        </w:numPr>
        <w:tabs>
          <w:tab w:val="left" w:pos="709"/>
          <w:tab w:val="left" w:pos="851"/>
          <w:tab w:val="left" w:pos="900"/>
        </w:tabs>
        <w:ind w:left="0" w:firstLine="709"/>
        <w:contextualSpacing w:val="0"/>
        <w:jc w:val="both"/>
        <w:rPr>
          <w:sz w:val="22"/>
          <w:szCs w:val="22"/>
        </w:rPr>
      </w:pPr>
      <w:r w:rsidRPr="003D0BB9">
        <w:rPr>
          <w:sz w:val="22"/>
          <w:szCs w:val="22"/>
        </w:rPr>
        <w:t>При получении Задания на ЛНА ОЗ в течение 1 (одного) рабочего дня осуществляет предварительный анализ трудоемкости его выполнения и в ответном письме сообщает о расчетных сроках разработки или актуализации ЛНА, либо сообщает о невозможности оценить трудоемкость Задания на ЛНА и запрашивает дополнительные сведения, необходимые для расчета трудоемкости.</w:t>
      </w:r>
    </w:p>
    <w:p w14:paraId="4605BDF7" w14:textId="5D8AAB41" w:rsidR="006B2B13" w:rsidRPr="003D0BB9" w:rsidRDefault="006B2B13" w:rsidP="006B2B13">
      <w:pPr>
        <w:pStyle w:val="af5"/>
        <w:numPr>
          <w:ilvl w:val="2"/>
          <w:numId w:val="76"/>
        </w:numPr>
        <w:tabs>
          <w:tab w:val="left" w:pos="709"/>
          <w:tab w:val="left" w:pos="851"/>
          <w:tab w:val="left" w:pos="900"/>
        </w:tabs>
        <w:ind w:left="0" w:firstLine="709"/>
        <w:contextualSpacing w:val="0"/>
        <w:jc w:val="both"/>
        <w:rPr>
          <w:sz w:val="22"/>
          <w:szCs w:val="22"/>
        </w:rPr>
      </w:pPr>
      <w:r w:rsidRPr="003D0BB9">
        <w:rPr>
          <w:sz w:val="22"/>
          <w:szCs w:val="22"/>
        </w:rPr>
        <w:t>Сроки исполнения Задания на ЛНА зависят от требуемой степени проработки и объема разрабатываемого (актуализируемого) ЛНА, подлежат согласованию Сторонами в каждом конкретном случае, но в любом случае не могут превышать 5 (пяти) рабочих дней.</w:t>
      </w:r>
    </w:p>
    <w:p w14:paraId="655589CA" w14:textId="719577B7" w:rsidR="006B2B13" w:rsidRPr="003D0BB9" w:rsidRDefault="006B2B13" w:rsidP="006B2B13">
      <w:pPr>
        <w:pStyle w:val="af5"/>
        <w:numPr>
          <w:ilvl w:val="2"/>
          <w:numId w:val="76"/>
        </w:numPr>
        <w:tabs>
          <w:tab w:val="left" w:pos="709"/>
          <w:tab w:val="left" w:pos="851"/>
          <w:tab w:val="left" w:pos="900"/>
        </w:tabs>
        <w:ind w:left="0" w:firstLine="709"/>
        <w:contextualSpacing w:val="0"/>
        <w:jc w:val="both"/>
        <w:rPr>
          <w:sz w:val="22"/>
          <w:szCs w:val="22"/>
        </w:rPr>
      </w:pPr>
      <w:r w:rsidRPr="003D0BB9">
        <w:rPr>
          <w:sz w:val="22"/>
          <w:szCs w:val="22"/>
        </w:rPr>
        <w:t>Задание на ЛНА считается принятым в работу с даты согласования Сторонами сроков разработки или актуализации указанного в Задании на ЛНА разрабатываемого (актуализируемого) ЛНА.</w:t>
      </w:r>
    </w:p>
    <w:p w14:paraId="1D93FB27" w14:textId="015B77CA" w:rsidR="006B2B13" w:rsidRPr="003D0BB9" w:rsidRDefault="006B2B13" w:rsidP="006B2B13">
      <w:pPr>
        <w:pStyle w:val="af5"/>
        <w:numPr>
          <w:ilvl w:val="2"/>
          <w:numId w:val="76"/>
        </w:numPr>
        <w:tabs>
          <w:tab w:val="left" w:pos="709"/>
          <w:tab w:val="left" w:pos="851"/>
          <w:tab w:val="left" w:pos="900"/>
        </w:tabs>
        <w:ind w:left="0" w:firstLine="709"/>
        <w:contextualSpacing w:val="0"/>
        <w:jc w:val="both"/>
        <w:rPr>
          <w:sz w:val="22"/>
          <w:szCs w:val="22"/>
        </w:rPr>
      </w:pPr>
      <w:r w:rsidRPr="003D0BB9">
        <w:rPr>
          <w:sz w:val="22"/>
          <w:szCs w:val="22"/>
        </w:rPr>
        <w:t>Результатом выполнения Задания на ЛНА является разработанный (актуализированный) ЛНА, одобренный Заказчиком.</w:t>
      </w:r>
    </w:p>
    <w:p w14:paraId="5116C8CE" w14:textId="77777777" w:rsidR="006B2B13" w:rsidRPr="003D0BB9" w:rsidRDefault="006B2B13" w:rsidP="006B2B13">
      <w:pPr>
        <w:pStyle w:val="af5"/>
        <w:tabs>
          <w:tab w:val="left" w:pos="709"/>
          <w:tab w:val="left" w:pos="851"/>
          <w:tab w:val="left" w:pos="900"/>
        </w:tabs>
        <w:ind w:left="709"/>
        <w:contextualSpacing w:val="0"/>
        <w:jc w:val="both"/>
        <w:rPr>
          <w:sz w:val="22"/>
          <w:szCs w:val="22"/>
        </w:rPr>
        <w:sectPr w:rsidR="006B2B13" w:rsidRPr="003D0BB9" w:rsidSect="005069CF">
          <w:pgSz w:w="11906" w:h="16838"/>
          <w:pgMar w:top="1134" w:right="851" w:bottom="993" w:left="1418" w:header="709" w:footer="709" w:gutter="0"/>
          <w:cols w:space="720"/>
          <w:docGrid w:linePitch="299"/>
        </w:sectPr>
      </w:pPr>
    </w:p>
    <w:p w14:paraId="7222652B" w14:textId="77777777" w:rsidR="006B2B13" w:rsidRPr="003D0BB9" w:rsidRDefault="006B2B13" w:rsidP="006B2B13">
      <w:pPr>
        <w:pStyle w:val="af5"/>
        <w:tabs>
          <w:tab w:val="left" w:pos="709"/>
          <w:tab w:val="left" w:pos="851"/>
          <w:tab w:val="left" w:pos="900"/>
        </w:tabs>
        <w:ind w:left="709"/>
        <w:contextualSpacing w:val="0"/>
        <w:jc w:val="both"/>
        <w:rPr>
          <w:sz w:val="22"/>
          <w:szCs w:val="22"/>
        </w:rPr>
      </w:pPr>
    </w:p>
    <w:p w14:paraId="19260D35" w14:textId="7F772C86" w:rsidR="00A6132F" w:rsidRPr="003D0BB9" w:rsidRDefault="006B2B13" w:rsidP="00A6132F">
      <w:pPr>
        <w:pStyle w:val="13"/>
        <w:numPr>
          <w:ilvl w:val="1"/>
          <w:numId w:val="76"/>
        </w:numPr>
        <w:tabs>
          <w:tab w:val="left" w:pos="709"/>
          <w:tab w:val="left" w:pos="851"/>
          <w:tab w:val="num" w:pos="1427"/>
        </w:tabs>
        <w:spacing w:before="120" w:after="120"/>
        <w:ind w:left="425" w:hanging="425"/>
        <w:rPr>
          <w:rFonts w:ascii="Times New Roman" w:hAnsi="Times New Roman"/>
          <w:color w:val="auto"/>
          <w:sz w:val="22"/>
          <w:szCs w:val="22"/>
        </w:rPr>
      </w:pPr>
      <w:bookmarkStart w:id="15" w:name="_Инициирование_закупок_ТРУ,"/>
      <w:bookmarkStart w:id="16" w:name="_Toc179969998"/>
      <w:bookmarkStart w:id="17" w:name="_Toc121733633"/>
      <w:bookmarkStart w:id="18" w:name="_Toc175041577"/>
      <w:bookmarkStart w:id="19" w:name="_Ref179963343"/>
      <w:bookmarkStart w:id="20" w:name="_Ref180051683"/>
      <w:bookmarkStart w:id="21" w:name="_Ref180051819"/>
      <w:bookmarkStart w:id="22" w:name="_Toc203805442"/>
      <w:bookmarkEnd w:id="14"/>
      <w:bookmarkEnd w:id="15"/>
      <w:r w:rsidRPr="003D0BB9">
        <w:rPr>
          <w:rFonts w:ascii="Times New Roman" w:hAnsi="Times New Roman"/>
          <w:color w:val="auto"/>
          <w:sz w:val="22"/>
          <w:szCs w:val="22"/>
        </w:rPr>
        <w:t>Инициирование закупок ТРУ, определение способа закупки и расчета НМЦ/цены договора с единственным поставщиком</w:t>
      </w:r>
      <w:bookmarkEnd w:id="16"/>
      <w:r w:rsidRPr="003D0BB9">
        <w:rPr>
          <w:rFonts w:ascii="Times New Roman" w:hAnsi="Times New Roman"/>
          <w:color w:val="auto"/>
          <w:sz w:val="22"/>
          <w:szCs w:val="22"/>
        </w:rPr>
        <w:t>.</w:t>
      </w:r>
      <w:bookmarkStart w:id="23" w:name="_Схема_взаимодействия_в"/>
      <w:bookmarkEnd w:id="17"/>
      <w:bookmarkEnd w:id="18"/>
      <w:bookmarkEnd w:id="19"/>
      <w:bookmarkEnd w:id="20"/>
      <w:bookmarkEnd w:id="21"/>
      <w:bookmarkEnd w:id="22"/>
      <w:bookmarkEnd w:id="23"/>
    </w:p>
    <w:p w14:paraId="6936F29D" w14:textId="2236822F" w:rsidR="00A6132F" w:rsidRPr="003D0BB9" w:rsidRDefault="00A6132F" w:rsidP="00A6132F">
      <w:pPr>
        <w:spacing w:after="0"/>
        <w:jc w:val="right"/>
        <w:rPr>
          <w:rFonts w:ascii="Times New Roman" w:hAnsi="Times New Roman" w:cs="Times New Roman"/>
        </w:rPr>
      </w:pPr>
      <w:r w:rsidRPr="003D0BB9">
        <w:rPr>
          <w:rFonts w:ascii="Times New Roman" w:hAnsi="Times New Roman" w:cs="Times New Roman"/>
        </w:rPr>
        <w:t>Таблица 2</w:t>
      </w:r>
    </w:p>
    <w:tbl>
      <w:tblPr>
        <w:tblStyle w:val="af7"/>
        <w:tblpPr w:leftFromText="180" w:rightFromText="180" w:vertAnchor="text" w:tblpX="-147" w:tblpY="1"/>
        <w:tblOverlap w:val="never"/>
        <w:tblW w:w="5000" w:type="pct"/>
        <w:tblLook w:val="04A0" w:firstRow="1" w:lastRow="0" w:firstColumn="1" w:lastColumn="0" w:noHBand="0" w:noVBand="1"/>
      </w:tblPr>
      <w:tblGrid>
        <w:gridCol w:w="696"/>
        <w:gridCol w:w="2341"/>
        <w:gridCol w:w="1939"/>
        <w:gridCol w:w="1427"/>
        <w:gridCol w:w="798"/>
        <w:gridCol w:w="2726"/>
        <w:gridCol w:w="1817"/>
        <w:gridCol w:w="2816"/>
      </w:tblGrid>
      <w:tr w:rsidR="00C44AE0" w:rsidRPr="003D0BB9" w14:paraId="6F28EF25" w14:textId="77777777" w:rsidTr="00B33B40">
        <w:tc>
          <w:tcPr>
            <w:tcW w:w="239" w:type="pct"/>
          </w:tcPr>
          <w:p w14:paraId="2EC5FF4C" w14:textId="77777777" w:rsidR="006B2B13" w:rsidRPr="003D0BB9" w:rsidRDefault="006B2B13" w:rsidP="00B33B40">
            <w:pPr>
              <w:jc w:val="center"/>
              <w:rPr>
                <w:rFonts w:ascii="Times New Roman" w:hAnsi="Times New Roman" w:cs="Times New Roman"/>
                <w:b/>
                <w:bCs/>
              </w:rPr>
            </w:pPr>
            <w:r w:rsidRPr="003D0BB9">
              <w:rPr>
                <w:rFonts w:ascii="Times New Roman" w:hAnsi="Times New Roman" w:cs="Times New Roman"/>
                <w:b/>
                <w:bCs/>
              </w:rPr>
              <w:t>№</w:t>
            </w:r>
          </w:p>
        </w:tc>
        <w:tc>
          <w:tcPr>
            <w:tcW w:w="804" w:type="pct"/>
          </w:tcPr>
          <w:p w14:paraId="7CDFD2E2" w14:textId="77777777" w:rsidR="006B2B13" w:rsidRPr="003D0BB9" w:rsidRDefault="006B2B13" w:rsidP="00B33B40">
            <w:pPr>
              <w:jc w:val="center"/>
              <w:rPr>
                <w:rFonts w:ascii="Times New Roman" w:hAnsi="Times New Roman" w:cs="Times New Roman"/>
                <w:b/>
                <w:bCs/>
              </w:rPr>
            </w:pPr>
            <w:r w:rsidRPr="003D0BB9">
              <w:rPr>
                <w:rFonts w:ascii="Times New Roman" w:hAnsi="Times New Roman" w:cs="Times New Roman"/>
                <w:b/>
                <w:bCs/>
              </w:rPr>
              <w:t>Наименование шага процесса</w:t>
            </w:r>
          </w:p>
        </w:tc>
        <w:tc>
          <w:tcPr>
            <w:tcW w:w="666" w:type="pct"/>
          </w:tcPr>
          <w:p w14:paraId="31AA24DC" w14:textId="77777777" w:rsidR="006B2B13" w:rsidRPr="003D0BB9" w:rsidRDefault="006B2B13" w:rsidP="00B33B40">
            <w:pPr>
              <w:jc w:val="center"/>
              <w:rPr>
                <w:rFonts w:ascii="Times New Roman" w:hAnsi="Times New Roman" w:cs="Times New Roman"/>
                <w:b/>
                <w:bCs/>
              </w:rPr>
            </w:pPr>
            <w:r w:rsidRPr="003D0BB9">
              <w:rPr>
                <w:rFonts w:ascii="Times New Roman" w:hAnsi="Times New Roman" w:cs="Times New Roman"/>
                <w:b/>
                <w:bCs/>
              </w:rPr>
              <w:t>Ответственный</w:t>
            </w:r>
          </w:p>
        </w:tc>
        <w:tc>
          <w:tcPr>
            <w:tcW w:w="490" w:type="pct"/>
          </w:tcPr>
          <w:p w14:paraId="6754D008" w14:textId="77777777" w:rsidR="006B2B13" w:rsidRPr="003D0BB9" w:rsidRDefault="006B2B13" w:rsidP="00B33B40">
            <w:pPr>
              <w:jc w:val="center"/>
              <w:rPr>
                <w:rFonts w:ascii="Times New Roman" w:hAnsi="Times New Roman" w:cs="Times New Roman"/>
                <w:b/>
                <w:bCs/>
              </w:rPr>
            </w:pPr>
            <w:r w:rsidRPr="003D0BB9">
              <w:rPr>
                <w:rFonts w:ascii="Times New Roman" w:hAnsi="Times New Roman" w:cs="Times New Roman"/>
                <w:b/>
                <w:bCs/>
              </w:rPr>
              <w:t>Участники</w:t>
            </w:r>
          </w:p>
        </w:tc>
        <w:tc>
          <w:tcPr>
            <w:tcW w:w="274" w:type="pct"/>
          </w:tcPr>
          <w:p w14:paraId="3BBDA104" w14:textId="77777777" w:rsidR="006B2B13" w:rsidRPr="003D0BB9" w:rsidRDefault="006B2B13" w:rsidP="00B33B40">
            <w:pPr>
              <w:rPr>
                <w:rFonts w:ascii="Times New Roman" w:hAnsi="Times New Roman" w:cs="Times New Roman"/>
                <w:b/>
                <w:bCs/>
              </w:rPr>
            </w:pPr>
            <w:r w:rsidRPr="003D0BB9">
              <w:rPr>
                <w:rFonts w:ascii="Times New Roman" w:hAnsi="Times New Roman" w:cs="Times New Roman"/>
                <w:b/>
                <w:bCs/>
              </w:rPr>
              <w:t>ИС</w:t>
            </w:r>
          </w:p>
        </w:tc>
        <w:tc>
          <w:tcPr>
            <w:tcW w:w="936" w:type="pct"/>
          </w:tcPr>
          <w:p w14:paraId="74D6F5AF" w14:textId="77777777" w:rsidR="006B2B13" w:rsidRPr="003D0BB9" w:rsidRDefault="006B2B13" w:rsidP="00B33B40">
            <w:pPr>
              <w:jc w:val="center"/>
              <w:rPr>
                <w:rFonts w:ascii="Times New Roman" w:hAnsi="Times New Roman" w:cs="Times New Roman"/>
                <w:b/>
                <w:bCs/>
              </w:rPr>
            </w:pPr>
            <w:r w:rsidRPr="003D0BB9">
              <w:rPr>
                <w:rFonts w:ascii="Times New Roman" w:hAnsi="Times New Roman" w:cs="Times New Roman"/>
                <w:b/>
                <w:bCs/>
              </w:rPr>
              <w:t>Предельный срок шага</w:t>
            </w:r>
          </w:p>
          <w:p w14:paraId="759C359B" w14:textId="77777777" w:rsidR="006B2B13" w:rsidRPr="003D0BB9" w:rsidRDefault="006B2B13" w:rsidP="00B33B40">
            <w:pPr>
              <w:jc w:val="center"/>
              <w:rPr>
                <w:rFonts w:ascii="Times New Roman" w:hAnsi="Times New Roman" w:cs="Times New Roman"/>
                <w:b/>
                <w:bCs/>
              </w:rPr>
            </w:pPr>
            <w:r w:rsidRPr="003D0BB9">
              <w:rPr>
                <w:rFonts w:ascii="Times New Roman" w:hAnsi="Times New Roman" w:cs="Times New Roman"/>
                <w:b/>
                <w:bCs/>
              </w:rPr>
              <w:t>(в случае его регламентации)</w:t>
            </w:r>
          </w:p>
        </w:tc>
        <w:tc>
          <w:tcPr>
            <w:tcW w:w="624" w:type="pct"/>
          </w:tcPr>
          <w:p w14:paraId="04C15F0B" w14:textId="77777777" w:rsidR="006B2B13" w:rsidRPr="003D0BB9" w:rsidRDefault="006B2B13" w:rsidP="00B33B40">
            <w:pPr>
              <w:jc w:val="center"/>
              <w:rPr>
                <w:rFonts w:ascii="Times New Roman" w:hAnsi="Times New Roman" w:cs="Times New Roman"/>
                <w:b/>
                <w:bCs/>
              </w:rPr>
            </w:pPr>
            <w:r w:rsidRPr="003D0BB9">
              <w:rPr>
                <w:rFonts w:ascii="Times New Roman" w:hAnsi="Times New Roman" w:cs="Times New Roman"/>
                <w:b/>
                <w:bCs/>
              </w:rPr>
              <w:t>Результат шага (документ)</w:t>
            </w:r>
          </w:p>
        </w:tc>
        <w:tc>
          <w:tcPr>
            <w:tcW w:w="968" w:type="pct"/>
          </w:tcPr>
          <w:p w14:paraId="0967D37C" w14:textId="77777777" w:rsidR="006B2B13" w:rsidRPr="003D0BB9" w:rsidRDefault="006B2B13" w:rsidP="00B33B40">
            <w:pPr>
              <w:ind w:left="39"/>
              <w:jc w:val="center"/>
              <w:rPr>
                <w:rFonts w:ascii="Times New Roman" w:hAnsi="Times New Roman" w:cs="Times New Roman"/>
                <w:b/>
                <w:bCs/>
              </w:rPr>
            </w:pPr>
            <w:r w:rsidRPr="003D0BB9">
              <w:rPr>
                <w:rFonts w:ascii="Times New Roman" w:hAnsi="Times New Roman" w:cs="Times New Roman"/>
                <w:b/>
                <w:bCs/>
              </w:rPr>
              <w:t>Примечание</w:t>
            </w:r>
          </w:p>
        </w:tc>
      </w:tr>
      <w:tr w:rsidR="00C44AE0" w:rsidRPr="003D0BB9" w14:paraId="016879B6" w14:textId="77777777" w:rsidTr="00A314C0">
        <w:tc>
          <w:tcPr>
            <w:tcW w:w="5000" w:type="pct"/>
            <w:gridSpan w:val="8"/>
          </w:tcPr>
          <w:p w14:paraId="106B5A00" w14:textId="77777777" w:rsidR="006B2B13" w:rsidRPr="003D0BB9" w:rsidRDefault="006B2B13" w:rsidP="00B33B40">
            <w:pPr>
              <w:pStyle w:val="af5"/>
              <w:numPr>
                <w:ilvl w:val="0"/>
                <w:numId w:val="95"/>
              </w:numPr>
              <w:jc w:val="both"/>
              <w:rPr>
                <w:b/>
                <w:bCs/>
                <w:sz w:val="22"/>
                <w:szCs w:val="22"/>
              </w:rPr>
            </w:pPr>
            <w:r w:rsidRPr="003D0BB9">
              <w:rPr>
                <w:b/>
                <w:bCs/>
                <w:sz w:val="22"/>
                <w:szCs w:val="22"/>
              </w:rPr>
              <w:t>Подготовка к закупке, определение способа закупки. Расчет и обоснование НМЦ</w:t>
            </w:r>
          </w:p>
        </w:tc>
      </w:tr>
      <w:tr w:rsidR="00C44AE0" w:rsidRPr="003D0BB9" w14:paraId="5BBB6727" w14:textId="77777777" w:rsidTr="00B33B40">
        <w:tc>
          <w:tcPr>
            <w:tcW w:w="239" w:type="pct"/>
            <w:vAlign w:val="center"/>
          </w:tcPr>
          <w:p w14:paraId="2011E814"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1.1.</w:t>
            </w:r>
          </w:p>
        </w:tc>
        <w:tc>
          <w:tcPr>
            <w:tcW w:w="804" w:type="pct"/>
            <w:vAlign w:val="center"/>
          </w:tcPr>
          <w:p w14:paraId="6A00FA24" w14:textId="3620608E" w:rsidR="006B2B13" w:rsidRPr="003D0BB9" w:rsidRDefault="006B2B13" w:rsidP="00B33B40">
            <w:pPr>
              <w:rPr>
                <w:rFonts w:ascii="Times New Roman" w:hAnsi="Times New Roman" w:cs="Times New Roman"/>
              </w:rPr>
            </w:pPr>
            <w:r w:rsidRPr="003D0BB9">
              <w:rPr>
                <w:rFonts w:ascii="Times New Roman" w:hAnsi="Times New Roman" w:cs="Times New Roman"/>
              </w:rPr>
              <w:t xml:space="preserve">Направление Задания на закупку ТРУ и проекта </w:t>
            </w:r>
            <w:r w:rsidR="00812961" w:rsidRPr="003D0BB9">
              <w:rPr>
                <w:rFonts w:ascii="Times New Roman" w:hAnsi="Times New Roman" w:cs="Times New Roman"/>
              </w:rPr>
              <w:t>технических требований</w:t>
            </w:r>
            <w:r w:rsidRPr="003D0BB9">
              <w:rPr>
                <w:rFonts w:ascii="Times New Roman" w:hAnsi="Times New Roman" w:cs="Times New Roman"/>
                <w:shd w:val="clear" w:color="auto" w:fill="F8F9FA"/>
              </w:rPr>
              <w:t> </w:t>
            </w:r>
          </w:p>
        </w:tc>
        <w:tc>
          <w:tcPr>
            <w:tcW w:w="666" w:type="pct"/>
            <w:vAlign w:val="center"/>
          </w:tcPr>
          <w:p w14:paraId="4289293B" w14:textId="6D1D0A49" w:rsidR="006B2B13" w:rsidRPr="003D0BB9" w:rsidRDefault="00B33B40" w:rsidP="00B33B40">
            <w:pPr>
              <w:rPr>
                <w:rFonts w:ascii="Times New Roman" w:hAnsi="Times New Roman" w:cs="Times New Roman"/>
              </w:rPr>
            </w:pPr>
            <w:r w:rsidRPr="003D0BB9">
              <w:rPr>
                <w:rFonts w:ascii="Times New Roman" w:hAnsi="Times New Roman" w:cs="Times New Roman"/>
              </w:rPr>
              <w:t>Заказчик</w:t>
            </w:r>
          </w:p>
        </w:tc>
        <w:tc>
          <w:tcPr>
            <w:tcW w:w="490" w:type="pct"/>
            <w:vAlign w:val="center"/>
          </w:tcPr>
          <w:p w14:paraId="22FF9F0B" w14:textId="11B81FD2" w:rsidR="006B2B13" w:rsidRPr="003D0BB9" w:rsidRDefault="00B33B40" w:rsidP="00B33B40">
            <w:pPr>
              <w:rPr>
                <w:rFonts w:ascii="Times New Roman" w:hAnsi="Times New Roman" w:cs="Times New Roman"/>
              </w:rPr>
            </w:pPr>
            <w:r w:rsidRPr="003D0BB9">
              <w:rPr>
                <w:rFonts w:ascii="Times New Roman" w:hAnsi="Times New Roman" w:cs="Times New Roman"/>
              </w:rPr>
              <w:t>Заказчик</w:t>
            </w:r>
            <w:r w:rsidR="006B2B13" w:rsidRPr="003D0BB9">
              <w:rPr>
                <w:rFonts w:ascii="Times New Roman" w:hAnsi="Times New Roman" w:cs="Times New Roman"/>
              </w:rPr>
              <w:t>,</w:t>
            </w:r>
          </w:p>
          <w:p w14:paraId="43851DF8"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ОЗ</w:t>
            </w:r>
          </w:p>
        </w:tc>
        <w:tc>
          <w:tcPr>
            <w:tcW w:w="274" w:type="pct"/>
            <w:vAlign w:val="center"/>
          </w:tcPr>
          <w:p w14:paraId="64DB9D0A"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ИС, эл. почта</w:t>
            </w:r>
          </w:p>
        </w:tc>
        <w:tc>
          <w:tcPr>
            <w:tcW w:w="936" w:type="pct"/>
            <w:vAlign w:val="center"/>
          </w:tcPr>
          <w:p w14:paraId="582482B1" w14:textId="0327BA13" w:rsidR="006B2B13" w:rsidRPr="003D0BB9" w:rsidRDefault="006B2B13" w:rsidP="00B33B40">
            <w:pPr>
              <w:rPr>
                <w:rFonts w:ascii="Times New Roman" w:hAnsi="Times New Roman" w:cs="Times New Roman"/>
              </w:rPr>
            </w:pPr>
            <w:r w:rsidRPr="003D0BB9">
              <w:rPr>
                <w:rFonts w:ascii="Times New Roman" w:hAnsi="Times New Roman" w:cs="Times New Roman"/>
              </w:rPr>
              <w:t xml:space="preserve">Срок не регламентирован, определяется </w:t>
            </w:r>
            <w:r w:rsidR="00B33B40" w:rsidRPr="003D0BB9">
              <w:rPr>
                <w:rFonts w:ascii="Times New Roman" w:hAnsi="Times New Roman" w:cs="Times New Roman"/>
              </w:rPr>
              <w:t>Заказчик</w:t>
            </w:r>
            <w:r w:rsidRPr="003D0BB9">
              <w:rPr>
                <w:rFonts w:ascii="Times New Roman" w:hAnsi="Times New Roman" w:cs="Times New Roman"/>
              </w:rPr>
              <w:t>ом</w:t>
            </w:r>
          </w:p>
        </w:tc>
        <w:tc>
          <w:tcPr>
            <w:tcW w:w="624" w:type="pct"/>
            <w:vAlign w:val="center"/>
          </w:tcPr>
          <w:p w14:paraId="0BB69606" w14:textId="132500D4" w:rsidR="006B2B13" w:rsidRPr="003D0BB9" w:rsidRDefault="006B2B13" w:rsidP="00B33B40">
            <w:pPr>
              <w:rPr>
                <w:rFonts w:ascii="Times New Roman" w:hAnsi="Times New Roman" w:cs="Times New Roman"/>
              </w:rPr>
            </w:pPr>
            <w:r w:rsidRPr="003D0BB9">
              <w:rPr>
                <w:rFonts w:ascii="Times New Roman" w:hAnsi="Times New Roman" w:cs="Times New Roman"/>
              </w:rPr>
              <w:t xml:space="preserve">Задание на закупку и согласованный проект </w:t>
            </w:r>
            <w:r w:rsidR="00812961" w:rsidRPr="003D0BB9">
              <w:rPr>
                <w:rFonts w:ascii="Times New Roman" w:hAnsi="Times New Roman" w:cs="Times New Roman"/>
              </w:rPr>
              <w:t>технических требований</w:t>
            </w:r>
          </w:p>
        </w:tc>
        <w:tc>
          <w:tcPr>
            <w:tcW w:w="968" w:type="pct"/>
            <w:vAlign w:val="center"/>
          </w:tcPr>
          <w:p w14:paraId="76A60FDC" w14:textId="77777777" w:rsidR="006B2B13" w:rsidRPr="003D0BB9" w:rsidRDefault="006B2B13" w:rsidP="00B33B40">
            <w:pPr>
              <w:rPr>
                <w:rFonts w:ascii="Times New Roman" w:hAnsi="Times New Roman" w:cs="Times New Roman"/>
              </w:rPr>
            </w:pPr>
          </w:p>
        </w:tc>
      </w:tr>
      <w:tr w:rsidR="00C44AE0" w:rsidRPr="003D0BB9" w14:paraId="4D81C67F" w14:textId="77777777" w:rsidTr="00B33B40">
        <w:tc>
          <w:tcPr>
            <w:tcW w:w="239" w:type="pct"/>
            <w:vAlign w:val="center"/>
          </w:tcPr>
          <w:p w14:paraId="3F71234D"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1.1.1</w:t>
            </w:r>
          </w:p>
        </w:tc>
        <w:tc>
          <w:tcPr>
            <w:tcW w:w="804" w:type="pct"/>
            <w:vAlign w:val="center"/>
          </w:tcPr>
          <w:p w14:paraId="72641C88"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Прием задания на закупку в работу:</w:t>
            </w:r>
          </w:p>
        </w:tc>
        <w:tc>
          <w:tcPr>
            <w:tcW w:w="666" w:type="pct"/>
            <w:vAlign w:val="center"/>
          </w:tcPr>
          <w:p w14:paraId="05A78C44"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ОЗ</w:t>
            </w:r>
          </w:p>
        </w:tc>
        <w:tc>
          <w:tcPr>
            <w:tcW w:w="490" w:type="pct"/>
            <w:vAlign w:val="center"/>
          </w:tcPr>
          <w:p w14:paraId="07BCADC0"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ОЗ</w:t>
            </w:r>
          </w:p>
        </w:tc>
        <w:tc>
          <w:tcPr>
            <w:tcW w:w="274" w:type="pct"/>
            <w:vAlign w:val="center"/>
          </w:tcPr>
          <w:p w14:paraId="6C625632" w14:textId="77777777" w:rsidR="006B2B13" w:rsidRPr="003D0BB9" w:rsidDel="005431DB" w:rsidRDefault="006B2B13" w:rsidP="00B33B40">
            <w:pPr>
              <w:rPr>
                <w:rFonts w:ascii="Times New Roman" w:hAnsi="Times New Roman" w:cs="Times New Roman"/>
              </w:rPr>
            </w:pPr>
          </w:p>
        </w:tc>
        <w:tc>
          <w:tcPr>
            <w:tcW w:w="936" w:type="pct"/>
            <w:vAlign w:val="center"/>
          </w:tcPr>
          <w:p w14:paraId="1391A5E4"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В течение одного рабочего дня</w:t>
            </w:r>
            <w:r w:rsidRPr="003D0BB9">
              <w:rPr>
                <w:rStyle w:val="a9"/>
                <w:rFonts w:ascii="Times New Roman" w:hAnsi="Times New Roman" w:cs="Times New Roman"/>
              </w:rPr>
              <w:footnoteReference w:id="4"/>
            </w:r>
          </w:p>
        </w:tc>
        <w:tc>
          <w:tcPr>
            <w:tcW w:w="624" w:type="pct"/>
            <w:vAlign w:val="center"/>
          </w:tcPr>
          <w:p w14:paraId="5595DAB1"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Принятое в работу Задание на закупку</w:t>
            </w:r>
          </w:p>
        </w:tc>
        <w:tc>
          <w:tcPr>
            <w:tcW w:w="968" w:type="pct"/>
            <w:vAlign w:val="center"/>
          </w:tcPr>
          <w:p w14:paraId="70F3A159"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Уведомление о Задании в работе («Принято в работу»).</w:t>
            </w:r>
          </w:p>
        </w:tc>
      </w:tr>
      <w:tr w:rsidR="00C44AE0" w:rsidRPr="003D0BB9" w14:paraId="13B9C198" w14:textId="77777777" w:rsidTr="00B33B40">
        <w:tc>
          <w:tcPr>
            <w:tcW w:w="239" w:type="pct"/>
            <w:vAlign w:val="center"/>
          </w:tcPr>
          <w:p w14:paraId="06A8D706"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1.2.</w:t>
            </w:r>
          </w:p>
        </w:tc>
        <w:tc>
          <w:tcPr>
            <w:tcW w:w="804" w:type="pct"/>
            <w:vAlign w:val="center"/>
          </w:tcPr>
          <w:p w14:paraId="164DAF57"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Проверка Задания на закупку на наличие необходимой информации. Внесение изменений в Задание на закупку/приложения к нему (при необходимости)</w:t>
            </w:r>
          </w:p>
        </w:tc>
        <w:tc>
          <w:tcPr>
            <w:tcW w:w="666" w:type="pct"/>
            <w:vAlign w:val="center"/>
          </w:tcPr>
          <w:p w14:paraId="3D4C4BE3"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ОЗ</w:t>
            </w:r>
          </w:p>
        </w:tc>
        <w:tc>
          <w:tcPr>
            <w:tcW w:w="490" w:type="pct"/>
            <w:vAlign w:val="center"/>
          </w:tcPr>
          <w:p w14:paraId="33080E8B" w14:textId="55148981" w:rsidR="006B2B13" w:rsidRPr="003D0BB9" w:rsidRDefault="006B2B13" w:rsidP="00B33B40">
            <w:pPr>
              <w:rPr>
                <w:rFonts w:ascii="Times New Roman" w:hAnsi="Times New Roman" w:cs="Times New Roman"/>
              </w:rPr>
            </w:pPr>
            <w:r w:rsidRPr="003D0BB9">
              <w:rPr>
                <w:rFonts w:ascii="Times New Roman" w:hAnsi="Times New Roman" w:cs="Times New Roman"/>
              </w:rPr>
              <w:t xml:space="preserve">ОЗ, </w:t>
            </w:r>
            <w:r w:rsidR="00B33B40" w:rsidRPr="003D0BB9">
              <w:rPr>
                <w:rFonts w:ascii="Times New Roman" w:hAnsi="Times New Roman" w:cs="Times New Roman"/>
              </w:rPr>
              <w:t>Заказчик</w:t>
            </w:r>
          </w:p>
        </w:tc>
        <w:tc>
          <w:tcPr>
            <w:tcW w:w="274" w:type="pct"/>
            <w:vAlign w:val="center"/>
          </w:tcPr>
          <w:p w14:paraId="5722C47C" w14:textId="77777777" w:rsidR="006B2B13" w:rsidRPr="003D0BB9" w:rsidRDefault="006B2B13" w:rsidP="00B33B40">
            <w:pPr>
              <w:rPr>
                <w:rFonts w:ascii="Times New Roman" w:hAnsi="Times New Roman" w:cs="Times New Roman"/>
              </w:rPr>
            </w:pPr>
          </w:p>
        </w:tc>
        <w:tc>
          <w:tcPr>
            <w:tcW w:w="936" w:type="pct"/>
            <w:vAlign w:val="center"/>
          </w:tcPr>
          <w:p w14:paraId="6BD8A8A7" w14:textId="77777777" w:rsidR="006B2B13" w:rsidRPr="003D0BB9" w:rsidDel="005431DB" w:rsidRDefault="006B2B13" w:rsidP="00B33B40">
            <w:pPr>
              <w:rPr>
                <w:rFonts w:ascii="Times New Roman" w:hAnsi="Times New Roman" w:cs="Times New Roman"/>
              </w:rPr>
            </w:pPr>
            <w:r w:rsidRPr="003D0BB9">
              <w:rPr>
                <w:rFonts w:ascii="Times New Roman" w:hAnsi="Times New Roman" w:cs="Times New Roman"/>
              </w:rPr>
              <w:t>2 (два) рабочих дня с даты приема задания в работу</w:t>
            </w:r>
          </w:p>
        </w:tc>
        <w:tc>
          <w:tcPr>
            <w:tcW w:w="624" w:type="pct"/>
            <w:vAlign w:val="center"/>
          </w:tcPr>
          <w:p w14:paraId="71CB062D" w14:textId="6AC5C87D" w:rsidR="006B2B13" w:rsidRPr="003D0BB9" w:rsidRDefault="006B2B13" w:rsidP="00B33B40">
            <w:pPr>
              <w:rPr>
                <w:rFonts w:ascii="Times New Roman" w:hAnsi="Times New Roman" w:cs="Times New Roman"/>
              </w:rPr>
            </w:pPr>
            <w:r w:rsidRPr="003D0BB9">
              <w:rPr>
                <w:rFonts w:ascii="Times New Roman" w:hAnsi="Times New Roman" w:cs="Times New Roman"/>
              </w:rPr>
              <w:t xml:space="preserve">Уведомление </w:t>
            </w:r>
            <w:r w:rsidR="00B33B40" w:rsidRPr="003D0BB9">
              <w:rPr>
                <w:rFonts w:ascii="Times New Roman" w:hAnsi="Times New Roman" w:cs="Times New Roman"/>
              </w:rPr>
              <w:t>Заказчик</w:t>
            </w:r>
            <w:r w:rsidRPr="003D0BB9">
              <w:rPr>
                <w:rFonts w:ascii="Times New Roman" w:hAnsi="Times New Roman" w:cs="Times New Roman"/>
              </w:rPr>
              <w:t>а о необходимости внесения корректировок.</w:t>
            </w:r>
          </w:p>
        </w:tc>
        <w:tc>
          <w:tcPr>
            <w:tcW w:w="968" w:type="pct"/>
            <w:vAlign w:val="center"/>
          </w:tcPr>
          <w:p w14:paraId="14B8E1C3" w14:textId="15F2839E" w:rsidR="006B2B13" w:rsidRPr="003D0BB9" w:rsidRDefault="006B2B13" w:rsidP="00B33B40">
            <w:pPr>
              <w:rPr>
                <w:rFonts w:ascii="Times New Roman" w:hAnsi="Times New Roman" w:cs="Times New Roman"/>
              </w:rPr>
            </w:pPr>
            <w:r w:rsidRPr="003D0BB9">
              <w:rPr>
                <w:rFonts w:ascii="Times New Roman" w:hAnsi="Times New Roman" w:cs="Times New Roman"/>
              </w:rPr>
              <w:t xml:space="preserve">При наличии замечаний – уведомление </w:t>
            </w:r>
            <w:r w:rsidR="00B33B40" w:rsidRPr="003D0BB9">
              <w:rPr>
                <w:rFonts w:ascii="Times New Roman" w:hAnsi="Times New Roman" w:cs="Times New Roman"/>
              </w:rPr>
              <w:t>Заказчик</w:t>
            </w:r>
            <w:r w:rsidRPr="003D0BB9">
              <w:rPr>
                <w:rFonts w:ascii="Times New Roman" w:hAnsi="Times New Roman" w:cs="Times New Roman"/>
              </w:rPr>
              <w:t xml:space="preserve">а о необходимости корректировки Задания/приложений к нему. Корректировки к ТЗ осуществляет </w:t>
            </w:r>
            <w:r w:rsidR="00B33B40" w:rsidRPr="003D0BB9">
              <w:rPr>
                <w:rFonts w:ascii="Times New Roman" w:hAnsi="Times New Roman" w:cs="Times New Roman"/>
              </w:rPr>
              <w:t>Заказчик</w:t>
            </w:r>
            <w:r w:rsidRPr="003D0BB9">
              <w:rPr>
                <w:rFonts w:ascii="Times New Roman" w:hAnsi="Times New Roman" w:cs="Times New Roman"/>
              </w:rPr>
              <w:t xml:space="preserve"> на основании рекомендаций/замечаний ОЗ</w:t>
            </w:r>
          </w:p>
        </w:tc>
      </w:tr>
      <w:tr w:rsidR="00C44AE0" w:rsidRPr="003D0BB9" w14:paraId="3B964633" w14:textId="77777777" w:rsidTr="00B33B40">
        <w:tc>
          <w:tcPr>
            <w:tcW w:w="239" w:type="pct"/>
            <w:vAlign w:val="center"/>
          </w:tcPr>
          <w:p w14:paraId="5844B032" w14:textId="77777777" w:rsidR="006B2B13" w:rsidRPr="003D0BB9" w:rsidRDefault="006B2B13" w:rsidP="00B33B40">
            <w:pPr>
              <w:rPr>
                <w:rFonts w:ascii="Times New Roman" w:hAnsi="Times New Roman" w:cs="Times New Roman"/>
                <w:b/>
                <w:bCs/>
              </w:rPr>
            </w:pPr>
            <w:r w:rsidRPr="003D0BB9">
              <w:rPr>
                <w:rFonts w:ascii="Times New Roman" w:hAnsi="Times New Roman" w:cs="Times New Roman"/>
                <w:b/>
                <w:bCs/>
              </w:rPr>
              <w:t>1.3.</w:t>
            </w:r>
          </w:p>
        </w:tc>
        <w:tc>
          <w:tcPr>
            <w:tcW w:w="804" w:type="pct"/>
            <w:vAlign w:val="center"/>
          </w:tcPr>
          <w:p w14:paraId="5E284F0B" w14:textId="77777777" w:rsidR="006B2B13" w:rsidRPr="003D0BB9" w:rsidRDefault="006B2B13" w:rsidP="00B33B40">
            <w:pPr>
              <w:rPr>
                <w:rFonts w:ascii="Times New Roman" w:hAnsi="Times New Roman" w:cs="Times New Roman"/>
                <w:b/>
                <w:bCs/>
                <w:shd w:val="clear" w:color="auto" w:fill="F8F9FA"/>
              </w:rPr>
            </w:pPr>
            <w:r w:rsidRPr="003D0BB9">
              <w:rPr>
                <w:rFonts w:ascii="Times New Roman" w:hAnsi="Times New Roman" w:cs="Times New Roman"/>
                <w:b/>
                <w:bCs/>
              </w:rPr>
              <w:t xml:space="preserve">Анализ рынка (открытых источников, запрос КП), расчет и обоснование НМЦ, </w:t>
            </w:r>
            <w:r w:rsidRPr="003D0BB9">
              <w:rPr>
                <w:rFonts w:ascii="Times New Roman" w:hAnsi="Times New Roman" w:cs="Times New Roman"/>
                <w:b/>
                <w:bCs/>
              </w:rPr>
              <w:lastRenderedPageBreak/>
              <w:t>расчет цены договора с единственным поставщиком:</w:t>
            </w:r>
          </w:p>
        </w:tc>
        <w:tc>
          <w:tcPr>
            <w:tcW w:w="666" w:type="pct"/>
            <w:vAlign w:val="center"/>
          </w:tcPr>
          <w:p w14:paraId="4B6D53E1" w14:textId="77777777" w:rsidR="006B2B13" w:rsidRPr="003D0BB9" w:rsidRDefault="006B2B13" w:rsidP="00B33B40">
            <w:pPr>
              <w:rPr>
                <w:rFonts w:ascii="Times New Roman" w:hAnsi="Times New Roman" w:cs="Times New Roman"/>
                <w:b/>
                <w:bCs/>
              </w:rPr>
            </w:pPr>
            <w:r w:rsidRPr="003D0BB9">
              <w:rPr>
                <w:rFonts w:ascii="Times New Roman" w:hAnsi="Times New Roman" w:cs="Times New Roman"/>
                <w:b/>
                <w:bCs/>
              </w:rPr>
              <w:lastRenderedPageBreak/>
              <w:t>ОЗ</w:t>
            </w:r>
          </w:p>
        </w:tc>
        <w:tc>
          <w:tcPr>
            <w:tcW w:w="490" w:type="pct"/>
            <w:vAlign w:val="center"/>
          </w:tcPr>
          <w:p w14:paraId="3C37B462" w14:textId="77777777" w:rsidR="006B2B13" w:rsidRPr="003D0BB9" w:rsidRDefault="006B2B13" w:rsidP="00B33B40">
            <w:pPr>
              <w:rPr>
                <w:rFonts w:ascii="Times New Roman" w:hAnsi="Times New Roman" w:cs="Times New Roman"/>
                <w:b/>
                <w:bCs/>
              </w:rPr>
            </w:pPr>
            <w:r w:rsidRPr="003D0BB9">
              <w:rPr>
                <w:rFonts w:ascii="Times New Roman" w:hAnsi="Times New Roman" w:cs="Times New Roman"/>
                <w:b/>
                <w:bCs/>
              </w:rPr>
              <w:t>ОЗ</w:t>
            </w:r>
          </w:p>
        </w:tc>
        <w:tc>
          <w:tcPr>
            <w:tcW w:w="274" w:type="pct"/>
            <w:vAlign w:val="center"/>
          </w:tcPr>
          <w:p w14:paraId="400FDEAE" w14:textId="77777777" w:rsidR="006B2B13" w:rsidRPr="003D0BB9" w:rsidRDefault="006B2B13" w:rsidP="00B33B40">
            <w:pPr>
              <w:rPr>
                <w:rFonts w:ascii="Times New Roman" w:hAnsi="Times New Roman" w:cs="Times New Roman"/>
                <w:b/>
                <w:bCs/>
              </w:rPr>
            </w:pPr>
          </w:p>
        </w:tc>
        <w:tc>
          <w:tcPr>
            <w:tcW w:w="936" w:type="pct"/>
            <w:vAlign w:val="center"/>
          </w:tcPr>
          <w:p w14:paraId="3BDE9333" w14:textId="77777777" w:rsidR="006B2B13" w:rsidRPr="003D0BB9" w:rsidRDefault="006B2B13" w:rsidP="00B33B40">
            <w:pPr>
              <w:rPr>
                <w:rFonts w:ascii="Times New Roman" w:hAnsi="Times New Roman" w:cs="Times New Roman"/>
                <w:b/>
                <w:bCs/>
              </w:rPr>
            </w:pPr>
            <w:r w:rsidRPr="003D0BB9">
              <w:rPr>
                <w:rFonts w:ascii="Times New Roman" w:hAnsi="Times New Roman" w:cs="Times New Roman"/>
                <w:b/>
                <w:bCs/>
              </w:rPr>
              <w:t>9 (девять) рабочих дней с даты согласования Задания на закупку, из них:</w:t>
            </w:r>
          </w:p>
          <w:p w14:paraId="64C1EB22" w14:textId="77777777" w:rsidR="006B2B13" w:rsidRPr="003D0BB9" w:rsidRDefault="006B2B13" w:rsidP="00B33B40">
            <w:pPr>
              <w:rPr>
                <w:rFonts w:ascii="Times New Roman" w:hAnsi="Times New Roman" w:cs="Times New Roman"/>
                <w:b/>
                <w:bCs/>
              </w:rPr>
            </w:pPr>
          </w:p>
        </w:tc>
        <w:tc>
          <w:tcPr>
            <w:tcW w:w="624" w:type="pct"/>
            <w:vAlign w:val="center"/>
          </w:tcPr>
          <w:p w14:paraId="7E666EDC" w14:textId="77777777" w:rsidR="006B2B13" w:rsidRPr="003D0BB9" w:rsidRDefault="006B2B13" w:rsidP="00B33B40">
            <w:pPr>
              <w:jc w:val="center"/>
              <w:rPr>
                <w:rFonts w:ascii="Times New Roman" w:hAnsi="Times New Roman" w:cs="Times New Roman"/>
                <w:b/>
                <w:bCs/>
              </w:rPr>
            </w:pPr>
            <w:r w:rsidRPr="003D0BB9">
              <w:rPr>
                <w:rFonts w:ascii="Times New Roman" w:hAnsi="Times New Roman" w:cs="Times New Roman"/>
                <w:b/>
                <w:bCs/>
              </w:rPr>
              <w:t>Х</w:t>
            </w:r>
          </w:p>
        </w:tc>
        <w:tc>
          <w:tcPr>
            <w:tcW w:w="968" w:type="pct"/>
            <w:vMerge w:val="restart"/>
            <w:vAlign w:val="center"/>
          </w:tcPr>
          <w:p w14:paraId="3AB7E343" w14:textId="5FA88AD9" w:rsidR="006B2B13" w:rsidRPr="003D0BB9" w:rsidRDefault="006B2B13" w:rsidP="00B33B40">
            <w:pPr>
              <w:rPr>
                <w:rFonts w:ascii="Times New Roman" w:hAnsi="Times New Roman" w:cs="Times New Roman"/>
              </w:rPr>
            </w:pPr>
            <w:r w:rsidRPr="003D0BB9">
              <w:rPr>
                <w:rFonts w:ascii="Times New Roman" w:hAnsi="Times New Roman" w:cs="Times New Roman"/>
              </w:rPr>
              <w:t xml:space="preserve">Если после определения НМЦ существует необходимость изменения ТЗ, касающихся существенных условий </w:t>
            </w:r>
            <w:r w:rsidRPr="003D0BB9">
              <w:rPr>
                <w:rFonts w:ascii="Times New Roman" w:hAnsi="Times New Roman" w:cs="Times New Roman"/>
              </w:rPr>
              <w:lastRenderedPageBreak/>
              <w:t xml:space="preserve">закупки (предмет, объем, характеристики, состав ТРУ и т.п.), приведших к повторному анализу рынка, </w:t>
            </w:r>
            <w:r w:rsidR="00B33B40" w:rsidRPr="003D0BB9">
              <w:rPr>
                <w:rFonts w:ascii="Times New Roman" w:hAnsi="Times New Roman" w:cs="Times New Roman"/>
              </w:rPr>
              <w:t>Заказчик</w:t>
            </w:r>
            <w:r w:rsidRPr="003D0BB9">
              <w:rPr>
                <w:rFonts w:ascii="Times New Roman" w:hAnsi="Times New Roman" w:cs="Times New Roman"/>
              </w:rPr>
              <w:t xml:space="preserve"> направляет новое задание на Закупку.</w:t>
            </w:r>
          </w:p>
        </w:tc>
      </w:tr>
      <w:tr w:rsidR="00C44AE0" w:rsidRPr="003D0BB9" w14:paraId="5FBE8518" w14:textId="77777777" w:rsidTr="00B33B40">
        <w:tc>
          <w:tcPr>
            <w:tcW w:w="239" w:type="pct"/>
            <w:vAlign w:val="center"/>
          </w:tcPr>
          <w:p w14:paraId="0F0FE999" w14:textId="77777777" w:rsidR="006B2B13" w:rsidRPr="003D0BB9" w:rsidRDefault="006B2B13" w:rsidP="00A314C0">
            <w:pPr>
              <w:rPr>
                <w:rFonts w:ascii="Times New Roman" w:hAnsi="Times New Roman" w:cs="Times New Roman"/>
              </w:rPr>
            </w:pPr>
            <w:r w:rsidRPr="003D0BB9">
              <w:rPr>
                <w:rFonts w:ascii="Times New Roman" w:hAnsi="Times New Roman" w:cs="Times New Roman"/>
              </w:rPr>
              <w:lastRenderedPageBreak/>
              <w:t>1.3.1</w:t>
            </w:r>
          </w:p>
        </w:tc>
        <w:tc>
          <w:tcPr>
            <w:tcW w:w="804" w:type="pct"/>
            <w:vAlign w:val="center"/>
          </w:tcPr>
          <w:p w14:paraId="7081489A"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Подготовка документов для размещения на ЭТП, размещение, отправка адресных запросов</w:t>
            </w:r>
          </w:p>
        </w:tc>
        <w:tc>
          <w:tcPr>
            <w:tcW w:w="666" w:type="pct"/>
            <w:vAlign w:val="center"/>
          </w:tcPr>
          <w:p w14:paraId="2ACB3ABA"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ОЗ</w:t>
            </w:r>
          </w:p>
        </w:tc>
        <w:tc>
          <w:tcPr>
            <w:tcW w:w="490" w:type="pct"/>
            <w:vAlign w:val="center"/>
          </w:tcPr>
          <w:p w14:paraId="5198B1EF"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ОЗ</w:t>
            </w:r>
          </w:p>
        </w:tc>
        <w:tc>
          <w:tcPr>
            <w:tcW w:w="274" w:type="pct"/>
            <w:vAlign w:val="center"/>
          </w:tcPr>
          <w:p w14:paraId="69EEF8C9" w14:textId="77777777" w:rsidR="006B2B13" w:rsidRPr="003D0BB9" w:rsidRDefault="006B2B13" w:rsidP="00B33B40">
            <w:pPr>
              <w:ind w:hanging="9"/>
              <w:rPr>
                <w:rFonts w:ascii="Times New Roman" w:hAnsi="Times New Roman" w:cs="Times New Roman"/>
              </w:rPr>
            </w:pPr>
          </w:p>
        </w:tc>
        <w:tc>
          <w:tcPr>
            <w:tcW w:w="936" w:type="pct"/>
            <w:vAlign w:val="center"/>
          </w:tcPr>
          <w:p w14:paraId="0FCB247E" w14:textId="77777777" w:rsidR="006B2B13" w:rsidRPr="003D0BB9" w:rsidRDefault="006B2B13" w:rsidP="00B33B40">
            <w:pPr>
              <w:ind w:hanging="9"/>
              <w:rPr>
                <w:rFonts w:ascii="Times New Roman" w:hAnsi="Times New Roman" w:cs="Times New Roman"/>
              </w:rPr>
            </w:pPr>
            <w:r w:rsidRPr="003D0BB9">
              <w:rPr>
                <w:rFonts w:ascii="Times New Roman" w:hAnsi="Times New Roman" w:cs="Times New Roman"/>
              </w:rPr>
              <w:t>2 (два) рабочих дня</w:t>
            </w:r>
          </w:p>
        </w:tc>
        <w:tc>
          <w:tcPr>
            <w:tcW w:w="624" w:type="pct"/>
            <w:vAlign w:val="center"/>
          </w:tcPr>
          <w:p w14:paraId="7F43B7B5"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Запрос ценовых предложений, Размещение сведений на ЭТП</w:t>
            </w:r>
          </w:p>
        </w:tc>
        <w:tc>
          <w:tcPr>
            <w:tcW w:w="968" w:type="pct"/>
            <w:vMerge/>
            <w:vAlign w:val="center"/>
          </w:tcPr>
          <w:p w14:paraId="63EB94F6" w14:textId="77777777" w:rsidR="006B2B13" w:rsidRPr="003D0BB9" w:rsidRDefault="006B2B13" w:rsidP="00B33B40">
            <w:pPr>
              <w:rPr>
                <w:rFonts w:ascii="Times New Roman" w:hAnsi="Times New Roman" w:cs="Times New Roman"/>
              </w:rPr>
            </w:pPr>
          </w:p>
        </w:tc>
      </w:tr>
      <w:tr w:rsidR="00C44AE0" w:rsidRPr="003D0BB9" w14:paraId="72EDAE11" w14:textId="77777777" w:rsidTr="00B33B40">
        <w:tc>
          <w:tcPr>
            <w:tcW w:w="239" w:type="pct"/>
            <w:vAlign w:val="center"/>
          </w:tcPr>
          <w:p w14:paraId="2B04E0DB" w14:textId="77777777" w:rsidR="006B2B13" w:rsidRPr="003D0BB9" w:rsidRDefault="006B2B13" w:rsidP="00A314C0">
            <w:pPr>
              <w:rPr>
                <w:rFonts w:ascii="Times New Roman" w:hAnsi="Times New Roman" w:cs="Times New Roman"/>
              </w:rPr>
            </w:pPr>
            <w:r w:rsidRPr="003D0BB9">
              <w:rPr>
                <w:rFonts w:ascii="Times New Roman" w:hAnsi="Times New Roman" w:cs="Times New Roman"/>
              </w:rPr>
              <w:t>1.3.2</w:t>
            </w:r>
          </w:p>
        </w:tc>
        <w:tc>
          <w:tcPr>
            <w:tcW w:w="804" w:type="pct"/>
            <w:vAlign w:val="center"/>
          </w:tcPr>
          <w:p w14:paraId="7533040D"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Прием ценовых предложений</w:t>
            </w:r>
          </w:p>
        </w:tc>
        <w:tc>
          <w:tcPr>
            <w:tcW w:w="666" w:type="pct"/>
            <w:vAlign w:val="center"/>
          </w:tcPr>
          <w:p w14:paraId="412F6667"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ОЗ</w:t>
            </w:r>
          </w:p>
        </w:tc>
        <w:tc>
          <w:tcPr>
            <w:tcW w:w="490" w:type="pct"/>
            <w:vAlign w:val="center"/>
          </w:tcPr>
          <w:p w14:paraId="527844AD"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ОЗ</w:t>
            </w:r>
          </w:p>
        </w:tc>
        <w:tc>
          <w:tcPr>
            <w:tcW w:w="274" w:type="pct"/>
          </w:tcPr>
          <w:p w14:paraId="6AEF70B8" w14:textId="77777777" w:rsidR="006B2B13" w:rsidRPr="003D0BB9" w:rsidRDefault="006B2B13" w:rsidP="00B33B40">
            <w:pPr>
              <w:ind w:left="-9"/>
              <w:rPr>
                <w:rFonts w:ascii="Times New Roman" w:hAnsi="Times New Roman" w:cs="Times New Roman"/>
              </w:rPr>
            </w:pPr>
          </w:p>
        </w:tc>
        <w:tc>
          <w:tcPr>
            <w:tcW w:w="936" w:type="pct"/>
            <w:vAlign w:val="center"/>
          </w:tcPr>
          <w:p w14:paraId="7EC434CE"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По завершении подготовки документов (п. 1.3.1).  Не менее 5 (пяти) рабочих дней в соответствии с ЛНА Заказчика.</w:t>
            </w:r>
          </w:p>
        </w:tc>
        <w:tc>
          <w:tcPr>
            <w:tcW w:w="624" w:type="pct"/>
          </w:tcPr>
          <w:p w14:paraId="482ACDAE"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Получение ценовых предложений потенциальный участников закупки</w:t>
            </w:r>
          </w:p>
        </w:tc>
        <w:tc>
          <w:tcPr>
            <w:tcW w:w="968" w:type="pct"/>
            <w:vMerge/>
          </w:tcPr>
          <w:p w14:paraId="2D215604" w14:textId="77777777" w:rsidR="006B2B13" w:rsidRPr="003D0BB9" w:rsidRDefault="006B2B13" w:rsidP="00B33B40">
            <w:pPr>
              <w:rPr>
                <w:rFonts w:ascii="Times New Roman" w:hAnsi="Times New Roman" w:cs="Times New Roman"/>
              </w:rPr>
            </w:pPr>
          </w:p>
        </w:tc>
      </w:tr>
      <w:tr w:rsidR="00C44AE0" w:rsidRPr="003D0BB9" w14:paraId="7C0FC2D9" w14:textId="77777777" w:rsidTr="00B33B40">
        <w:tc>
          <w:tcPr>
            <w:tcW w:w="239" w:type="pct"/>
            <w:vAlign w:val="center"/>
          </w:tcPr>
          <w:p w14:paraId="233BC17B" w14:textId="77777777" w:rsidR="006B2B13" w:rsidRPr="003D0BB9" w:rsidRDefault="006B2B13" w:rsidP="00A314C0">
            <w:pPr>
              <w:rPr>
                <w:rFonts w:ascii="Times New Roman" w:hAnsi="Times New Roman" w:cs="Times New Roman"/>
              </w:rPr>
            </w:pPr>
            <w:r w:rsidRPr="003D0BB9">
              <w:rPr>
                <w:rFonts w:ascii="Times New Roman" w:hAnsi="Times New Roman" w:cs="Times New Roman"/>
              </w:rPr>
              <w:t>1.3.3</w:t>
            </w:r>
          </w:p>
        </w:tc>
        <w:tc>
          <w:tcPr>
            <w:tcW w:w="804" w:type="pct"/>
            <w:vAlign w:val="center"/>
          </w:tcPr>
          <w:p w14:paraId="467A5689"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Проверка полученных ценовых предложений, формирование обоснования НМЦ</w:t>
            </w:r>
          </w:p>
        </w:tc>
        <w:tc>
          <w:tcPr>
            <w:tcW w:w="666" w:type="pct"/>
            <w:vAlign w:val="center"/>
          </w:tcPr>
          <w:p w14:paraId="5E56B137"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ОЗ</w:t>
            </w:r>
          </w:p>
        </w:tc>
        <w:tc>
          <w:tcPr>
            <w:tcW w:w="490" w:type="pct"/>
            <w:vAlign w:val="center"/>
          </w:tcPr>
          <w:p w14:paraId="3ED976F4"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ОЗ</w:t>
            </w:r>
          </w:p>
        </w:tc>
        <w:tc>
          <w:tcPr>
            <w:tcW w:w="274" w:type="pct"/>
            <w:vAlign w:val="center"/>
          </w:tcPr>
          <w:p w14:paraId="37B53EAA" w14:textId="77777777" w:rsidR="006B2B13" w:rsidRPr="003D0BB9" w:rsidRDefault="006B2B13" w:rsidP="00B33B40">
            <w:pPr>
              <w:rPr>
                <w:rFonts w:ascii="Times New Roman" w:hAnsi="Times New Roman" w:cs="Times New Roman"/>
              </w:rPr>
            </w:pPr>
          </w:p>
        </w:tc>
        <w:tc>
          <w:tcPr>
            <w:tcW w:w="936" w:type="pct"/>
            <w:vAlign w:val="center"/>
          </w:tcPr>
          <w:p w14:paraId="3F31D94C"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2 (два) рабочих дня</w:t>
            </w:r>
          </w:p>
        </w:tc>
        <w:tc>
          <w:tcPr>
            <w:tcW w:w="624" w:type="pct"/>
            <w:vAlign w:val="center"/>
          </w:tcPr>
          <w:p w14:paraId="766A14C5"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Проект обоснования НМЦ</w:t>
            </w:r>
          </w:p>
        </w:tc>
        <w:tc>
          <w:tcPr>
            <w:tcW w:w="968" w:type="pct"/>
            <w:vMerge/>
          </w:tcPr>
          <w:p w14:paraId="5EABB370" w14:textId="77777777" w:rsidR="006B2B13" w:rsidRPr="003D0BB9" w:rsidRDefault="006B2B13" w:rsidP="00B33B40">
            <w:pPr>
              <w:rPr>
                <w:rFonts w:ascii="Times New Roman" w:hAnsi="Times New Roman" w:cs="Times New Roman"/>
              </w:rPr>
            </w:pPr>
          </w:p>
        </w:tc>
      </w:tr>
      <w:tr w:rsidR="00C44AE0" w:rsidRPr="003D0BB9" w14:paraId="63AD3C48" w14:textId="77777777" w:rsidTr="00B33B40">
        <w:trPr>
          <w:trHeight w:val="172"/>
        </w:trPr>
        <w:tc>
          <w:tcPr>
            <w:tcW w:w="239" w:type="pct"/>
            <w:vAlign w:val="center"/>
          </w:tcPr>
          <w:p w14:paraId="03B30602" w14:textId="77777777" w:rsidR="006B2B13" w:rsidRPr="003D0BB9" w:rsidRDefault="006B2B13" w:rsidP="00B33B40">
            <w:pPr>
              <w:rPr>
                <w:rFonts w:ascii="Times New Roman" w:hAnsi="Times New Roman" w:cs="Times New Roman"/>
                <w:b/>
                <w:bCs/>
              </w:rPr>
            </w:pPr>
            <w:bookmarkStart w:id="24" w:name="_Инициирование_закупки_ТРУ"/>
            <w:bookmarkEnd w:id="24"/>
          </w:p>
        </w:tc>
        <w:tc>
          <w:tcPr>
            <w:tcW w:w="804" w:type="pct"/>
            <w:vAlign w:val="center"/>
          </w:tcPr>
          <w:p w14:paraId="05FA21EB" w14:textId="77777777" w:rsidR="006B2B13" w:rsidRPr="003D0BB9" w:rsidRDefault="006B2B13" w:rsidP="00B33B40">
            <w:pPr>
              <w:rPr>
                <w:rFonts w:ascii="Times New Roman" w:hAnsi="Times New Roman" w:cs="Times New Roman"/>
                <w:b/>
                <w:bCs/>
              </w:rPr>
            </w:pPr>
            <w:r w:rsidRPr="003D0BB9">
              <w:rPr>
                <w:rFonts w:ascii="Times New Roman" w:hAnsi="Times New Roman" w:cs="Times New Roman"/>
                <w:b/>
                <w:bCs/>
              </w:rPr>
              <w:t>Срок этапа:</w:t>
            </w:r>
          </w:p>
        </w:tc>
        <w:tc>
          <w:tcPr>
            <w:tcW w:w="666" w:type="pct"/>
            <w:vAlign w:val="center"/>
          </w:tcPr>
          <w:p w14:paraId="67F3E7C5" w14:textId="77777777" w:rsidR="006B2B13" w:rsidRPr="003D0BB9" w:rsidRDefault="006B2B13" w:rsidP="00B33B40">
            <w:pPr>
              <w:rPr>
                <w:rFonts w:ascii="Times New Roman" w:hAnsi="Times New Roman" w:cs="Times New Roman"/>
              </w:rPr>
            </w:pPr>
          </w:p>
        </w:tc>
        <w:tc>
          <w:tcPr>
            <w:tcW w:w="490" w:type="pct"/>
            <w:vAlign w:val="center"/>
          </w:tcPr>
          <w:p w14:paraId="130F61A3" w14:textId="77777777" w:rsidR="006B2B13" w:rsidRPr="003D0BB9" w:rsidRDefault="006B2B13" w:rsidP="00B33B40">
            <w:pPr>
              <w:rPr>
                <w:rFonts w:ascii="Times New Roman" w:hAnsi="Times New Roman" w:cs="Times New Roman"/>
              </w:rPr>
            </w:pPr>
          </w:p>
        </w:tc>
        <w:tc>
          <w:tcPr>
            <w:tcW w:w="274" w:type="pct"/>
            <w:vAlign w:val="center"/>
          </w:tcPr>
          <w:p w14:paraId="5021615D" w14:textId="77777777" w:rsidR="006B2B13" w:rsidRPr="003D0BB9" w:rsidRDefault="006B2B13" w:rsidP="00B33B40">
            <w:pPr>
              <w:rPr>
                <w:rFonts w:ascii="Times New Roman" w:hAnsi="Times New Roman" w:cs="Times New Roman"/>
              </w:rPr>
            </w:pPr>
          </w:p>
        </w:tc>
        <w:tc>
          <w:tcPr>
            <w:tcW w:w="936" w:type="pct"/>
            <w:vAlign w:val="center"/>
          </w:tcPr>
          <w:p w14:paraId="2BA0FAA3" w14:textId="77777777" w:rsidR="006B2B13" w:rsidRPr="003D0BB9" w:rsidRDefault="006B2B13" w:rsidP="00B33B40">
            <w:pPr>
              <w:rPr>
                <w:rFonts w:ascii="Times New Roman" w:hAnsi="Times New Roman" w:cs="Times New Roman"/>
                <w:b/>
                <w:bCs/>
              </w:rPr>
            </w:pPr>
            <w:r w:rsidRPr="003D0BB9">
              <w:rPr>
                <w:rFonts w:ascii="Times New Roman" w:hAnsi="Times New Roman" w:cs="Times New Roman"/>
                <w:b/>
                <w:bCs/>
              </w:rPr>
              <w:t>12 (двенадцать) рабочих дней</w:t>
            </w:r>
          </w:p>
        </w:tc>
        <w:tc>
          <w:tcPr>
            <w:tcW w:w="624" w:type="pct"/>
            <w:vAlign w:val="center"/>
          </w:tcPr>
          <w:p w14:paraId="59BC0E7D" w14:textId="77777777" w:rsidR="006B2B13" w:rsidRPr="003D0BB9" w:rsidRDefault="006B2B13" w:rsidP="00B33B40">
            <w:pPr>
              <w:rPr>
                <w:rFonts w:ascii="Times New Roman" w:hAnsi="Times New Roman" w:cs="Times New Roman"/>
              </w:rPr>
            </w:pPr>
          </w:p>
        </w:tc>
        <w:tc>
          <w:tcPr>
            <w:tcW w:w="968" w:type="pct"/>
          </w:tcPr>
          <w:p w14:paraId="1E84B1FF" w14:textId="77777777" w:rsidR="006B2B13" w:rsidRPr="003D0BB9" w:rsidRDefault="006B2B13" w:rsidP="00B33B40">
            <w:pPr>
              <w:rPr>
                <w:rFonts w:ascii="Times New Roman" w:hAnsi="Times New Roman" w:cs="Times New Roman"/>
              </w:rPr>
            </w:pPr>
            <w:r w:rsidRPr="003D0BB9">
              <w:rPr>
                <w:rFonts w:ascii="Times New Roman" w:hAnsi="Times New Roman" w:cs="Times New Roman"/>
              </w:rPr>
              <w:t>Указанный срок не учитывает время на запрос уточнений по КП, корректировку Обоснования НМЦ, время на согласования со стороны Заказчика</w:t>
            </w:r>
          </w:p>
        </w:tc>
      </w:tr>
    </w:tbl>
    <w:p w14:paraId="07EE7C4A" w14:textId="77777777" w:rsidR="006B2B13" w:rsidRPr="003D0BB9" w:rsidRDefault="006B2B13" w:rsidP="006B2B13">
      <w:pPr>
        <w:spacing w:after="0" w:line="240" w:lineRule="auto"/>
        <w:ind w:left="709"/>
        <w:rPr>
          <w:rFonts w:ascii="Times New Roman" w:hAnsi="Times New Roman" w:cs="Times New Roman"/>
          <w:b/>
        </w:rPr>
      </w:pPr>
    </w:p>
    <w:p w14:paraId="6322C619" w14:textId="77777777" w:rsidR="006B2B13" w:rsidRPr="003D0BB9" w:rsidRDefault="006B2B13" w:rsidP="006B2B13">
      <w:pPr>
        <w:spacing w:after="0" w:line="240" w:lineRule="auto"/>
        <w:ind w:left="709" w:firstLine="707"/>
        <w:jc w:val="both"/>
        <w:rPr>
          <w:rFonts w:ascii="Times New Roman" w:hAnsi="Times New Roman" w:cs="Times New Roman"/>
          <w:b/>
        </w:rPr>
        <w:sectPr w:rsidR="006B2B13" w:rsidRPr="003D0BB9" w:rsidSect="003E0AF9">
          <w:pgSz w:w="16838" w:h="11906" w:orient="landscape"/>
          <w:pgMar w:top="1418" w:right="1134" w:bottom="851" w:left="1134" w:header="709" w:footer="709" w:gutter="0"/>
          <w:cols w:space="720"/>
          <w:docGrid w:linePitch="299"/>
        </w:sectPr>
      </w:pPr>
    </w:p>
    <w:p w14:paraId="48169528" w14:textId="77777777" w:rsidR="006B2B13" w:rsidRPr="003D0BB9" w:rsidRDefault="006B2B13" w:rsidP="006B2B13">
      <w:pPr>
        <w:pStyle w:val="13"/>
        <w:numPr>
          <w:ilvl w:val="2"/>
          <w:numId w:val="76"/>
        </w:numPr>
        <w:tabs>
          <w:tab w:val="left" w:pos="709"/>
          <w:tab w:val="left" w:pos="851"/>
          <w:tab w:val="num" w:pos="1571"/>
        </w:tabs>
        <w:spacing w:before="120"/>
        <w:ind w:left="1276" w:hanging="567"/>
        <w:rPr>
          <w:rFonts w:ascii="Times New Roman" w:hAnsi="Times New Roman"/>
          <w:caps/>
          <w:color w:val="auto"/>
          <w:sz w:val="22"/>
          <w:szCs w:val="22"/>
        </w:rPr>
      </w:pPr>
      <w:r w:rsidRPr="003D0BB9">
        <w:rPr>
          <w:rFonts w:ascii="Times New Roman" w:hAnsi="Times New Roman"/>
          <w:color w:val="auto"/>
          <w:sz w:val="22"/>
          <w:szCs w:val="22"/>
        </w:rPr>
        <w:lastRenderedPageBreak/>
        <w:t>Инициирование закупки ТРУ</w:t>
      </w:r>
    </w:p>
    <w:p w14:paraId="256504D6" w14:textId="77777777" w:rsidR="006B2B13" w:rsidRPr="003D0BB9" w:rsidRDefault="006B2B13" w:rsidP="00DA3BD0">
      <w:pPr>
        <w:pStyle w:val="af5"/>
        <w:numPr>
          <w:ilvl w:val="3"/>
          <w:numId w:val="76"/>
        </w:numPr>
        <w:tabs>
          <w:tab w:val="left" w:pos="0"/>
          <w:tab w:val="left" w:pos="1701"/>
        </w:tabs>
        <w:ind w:left="0" w:firstLine="709"/>
        <w:contextualSpacing w:val="0"/>
        <w:jc w:val="both"/>
        <w:rPr>
          <w:sz w:val="22"/>
          <w:szCs w:val="22"/>
        </w:rPr>
      </w:pPr>
      <w:r w:rsidRPr="003D0BB9">
        <w:rPr>
          <w:sz w:val="22"/>
          <w:szCs w:val="22"/>
        </w:rPr>
        <w:t xml:space="preserve">Для осуществления закупки ТРУ Заказчик заблаговременно направляет ОЗ Задание на закупку для подготовки закупочной процедуры или заключения договора с ЕП. </w:t>
      </w:r>
    </w:p>
    <w:p w14:paraId="2F774F66" w14:textId="39610EE7" w:rsidR="006B2B13" w:rsidRPr="003D0BB9" w:rsidRDefault="00B33B40" w:rsidP="00DA3BD0">
      <w:pPr>
        <w:pStyle w:val="af5"/>
        <w:numPr>
          <w:ilvl w:val="3"/>
          <w:numId w:val="76"/>
        </w:numPr>
        <w:tabs>
          <w:tab w:val="left" w:pos="0"/>
          <w:tab w:val="left" w:pos="1701"/>
        </w:tabs>
        <w:ind w:left="0" w:firstLine="709"/>
        <w:contextualSpacing w:val="0"/>
        <w:jc w:val="both"/>
        <w:rPr>
          <w:sz w:val="22"/>
          <w:szCs w:val="22"/>
        </w:rPr>
      </w:pPr>
      <w:r w:rsidRPr="003D0BB9">
        <w:rPr>
          <w:sz w:val="22"/>
          <w:szCs w:val="22"/>
        </w:rPr>
        <w:t>Заказчик</w:t>
      </w:r>
      <w:r w:rsidR="006B2B13" w:rsidRPr="003D0BB9">
        <w:rPr>
          <w:sz w:val="22"/>
          <w:szCs w:val="22"/>
        </w:rPr>
        <w:t xml:space="preserve"> закупки обеспечивает полноту сведений, указанных в Задании на закупку, в том числе требований к закупаемым ТРУ, позволяющих выполнить анализ рынка и расчет НМДЦ/цены договора с единственным поставщиком.</w:t>
      </w:r>
    </w:p>
    <w:p w14:paraId="0F2DC4BD" w14:textId="0D9D854F" w:rsidR="006B2B13" w:rsidRPr="003D0BB9" w:rsidRDefault="006B2B13" w:rsidP="006B2B13">
      <w:pPr>
        <w:numPr>
          <w:ilvl w:val="2"/>
          <w:numId w:val="76"/>
        </w:numPr>
        <w:tabs>
          <w:tab w:val="left" w:pos="1560"/>
        </w:tabs>
        <w:spacing w:after="0" w:line="240" w:lineRule="auto"/>
        <w:ind w:left="0" w:firstLine="709"/>
        <w:jc w:val="both"/>
        <w:rPr>
          <w:rFonts w:ascii="Times New Roman" w:hAnsi="Times New Roman" w:cs="Times New Roman"/>
          <w:b/>
        </w:rPr>
      </w:pPr>
      <w:r w:rsidRPr="003D0BB9">
        <w:rPr>
          <w:rFonts w:ascii="Times New Roman" w:hAnsi="Times New Roman" w:cs="Times New Roman"/>
          <w:b/>
        </w:rPr>
        <w:t xml:space="preserve">Формирование </w:t>
      </w:r>
      <w:r w:rsidR="00812961" w:rsidRPr="003D0BB9">
        <w:rPr>
          <w:rFonts w:ascii="Times New Roman" w:hAnsi="Times New Roman" w:cs="Times New Roman"/>
          <w:b/>
        </w:rPr>
        <w:t>Технических требований</w:t>
      </w:r>
      <w:r w:rsidRPr="003D0BB9">
        <w:rPr>
          <w:rFonts w:ascii="Times New Roman" w:hAnsi="Times New Roman" w:cs="Times New Roman"/>
          <w:b/>
        </w:rPr>
        <w:t xml:space="preserve"> (описание предмета закупки), критериев оценки</w:t>
      </w:r>
    </w:p>
    <w:p w14:paraId="69E1417A" w14:textId="77777777" w:rsidR="006B2B13" w:rsidRPr="003D0BB9" w:rsidRDefault="006B2B13" w:rsidP="006B2B13">
      <w:pPr>
        <w:pStyle w:val="af5"/>
        <w:numPr>
          <w:ilvl w:val="3"/>
          <w:numId w:val="76"/>
        </w:numPr>
        <w:tabs>
          <w:tab w:val="left" w:pos="993"/>
          <w:tab w:val="left" w:pos="1560"/>
        </w:tabs>
        <w:ind w:left="0" w:firstLine="709"/>
        <w:contextualSpacing w:val="0"/>
        <w:jc w:val="both"/>
        <w:rPr>
          <w:sz w:val="22"/>
          <w:szCs w:val="22"/>
        </w:rPr>
      </w:pPr>
      <w:r w:rsidRPr="003D0BB9">
        <w:rPr>
          <w:sz w:val="22"/>
          <w:szCs w:val="22"/>
        </w:rPr>
        <w:t>ТЗ должно содержать:</w:t>
      </w:r>
    </w:p>
    <w:p w14:paraId="0199D5B8" w14:textId="77777777" w:rsidR="006B2B13" w:rsidRPr="003D0BB9" w:rsidRDefault="006B2B13" w:rsidP="006B2B13">
      <w:pPr>
        <w:pStyle w:val="af5"/>
        <w:numPr>
          <w:ilvl w:val="2"/>
          <w:numId w:val="94"/>
        </w:numPr>
        <w:tabs>
          <w:tab w:val="left" w:pos="709"/>
          <w:tab w:val="left" w:pos="851"/>
          <w:tab w:val="left" w:pos="900"/>
          <w:tab w:val="left" w:pos="1560"/>
        </w:tabs>
        <w:ind w:left="0" w:firstLine="709"/>
        <w:contextualSpacing w:val="0"/>
        <w:jc w:val="both"/>
        <w:rPr>
          <w:sz w:val="22"/>
          <w:szCs w:val="22"/>
        </w:rPr>
      </w:pPr>
      <w:r w:rsidRPr="003D0BB9">
        <w:rPr>
          <w:sz w:val="22"/>
          <w:szCs w:val="22"/>
        </w:rPr>
        <w:t>предмет закупки (поставка/оказание услуг/выполнение работ);</w:t>
      </w:r>
    </w:p>
    <w:p w14:paraId="05A892A5" w14:textId="77777777" w:rsidR="006B2B13" w:rsidRPr="003D0BB9" w:rsidRDefault="006B2B13" w:rsidP="006B2B13">
      <w:pPr>
        <w:pStyle w:val="af5"/>
        <w:numPr>
          <w:ilvl w:val="2"/>
          <w:numId w:val="94"/>
        </w:numPr>
        <w:tabs>
          <w:tab w:val="left" w:pos="709"/>
          <w:tab w:val="left" w:pos="851"/>
          <w:tab w:val="left" w:pos="900"/>
          <w:tab w:val="left" w:pos="1560"/>
        </w:tabs>
        <w:ind w:left="0" w:firstLine="709"/>
        <w:contextualSpacing w:val="0"/>
        <w:jc w:val="both"/>
        <w:rPr>
          <w:sz w:val="22"/>
          <w:szCs w:val="22"/>
        </w:rPr>
      </w:pPr>
      <w:r w:rsidRPr="003D0BB9">
        <w:rPr>
          <w:sz w:val="22"/>
          <w:szCs w:val="22"/>
        </w:rPr>
        <w:t>справочная информация: термины, определения, сокращения, используемые в ТЗ;</w:t>
      </w:r>
    </w:p>
    <w:p w14:paraId="2F0E6A28" w14:textId="77777777" w:rsidR="006B2B13" w:rsidRPr="003D0BB9" w:rsidRDefault="006B2B13" w:rsidP="006B2B13">
      <w:pPr>
        <w:pStyle w:val="af5"/>
        <w:numPr>
          <w:ilvl w:val="2"/>
          <w:numId w:val="94"/>
        </w:numPr>
        <w:tabs>
          <w:tab w:val="left" w:pos="709"/>
          <w:tab w:val="left" w:pos="851"/>
          <w:tab w:val="left" w:pos="900"/>
          <w:tab w:val="left" w:pos="1560"/>
        </w:tabs>
        <w:ind w:left="0" w:firstLine="709"/>
        <w:contextualSpacing w:val="0"/>
        <w:jc w:val="both"/>
        <w:rPr>
          <w:sz w:val="22"/>
          <w:szCs w:val="22"/>
        </w:rPr>
      </w:pPr>
      <w:r w:rsidRPr="003D0BB9">
        <w:rPr>
          <w:sz w:val="22"/>
          <w:szCs w:val="22"/>
        </w:rPr>
        <w:t>реквизиты документов, которыми установлены требования нормирования для объекта закупки (если такое требование необходимо);</w:t>
      </w:r>
    </w:p>
    <w:p w14:paraId="570B57EE" w14:textId="77777777" w:rsidR="006B2B13" w:rsidRPr="003D0BB9" w:rsidRDefault="006B2B13" w:rsidP="006B2B13">
      <w:pPr>
        <w:pStyle w:val="af5"/>
        <w:numPr>
          <w:ilvl w:val="2"/>
          <w:numId w:val="94"/>
        </w:numPr>
        <w:tabs>
          <w:tab w:val="left" w:pos="709"/>
          <w:tab w:val="left" w:pos="851"/>
          <w:tab w:val="left" w:pos="900"/>
          <w:tab w:val="left" w:pos="1560"/>
        </w:tabs>
        <w:ind w:left="0" w:firstLine="709"/>
        <w:contextualSpacing w:val="0"/>
        <w:jc w:val="both"/>
        <w:rPr>
          <w:sz w:val="22"/>
          <w:szCs w:val="22"/>
        </w:rPr>
      </w:pPr>
      <w:r w:rsidRPr="003D0BB9">
        <w:rPr>
          <w:sz w:val="22"/>
          <w:szCs w:val="22"/>
        </w:rPr>
        <w:t xml:space="preserve">наименование ТРУ (включая спецификацию товаров); </w:t>
      </w:r>
    </w:p>
    <w:p w14:paraId="69392661" w14:textId="77777777" w:rsidR="006B2B13" w:rsidRPr="003D0BB9" w:rsidRDefault="006B2B13" w:rsidP="006B2B13">
      <w:pPr>
        <w:pStyle w:val="af5"/>
        <w:numPr>
          <w:ilvl w:val="2"/>
          <w:numId w:val="94"/>
        </w:numPr>
        <w:tabs>
          <w:tab w:val="left" w:pos="709"/>
          <w:tab w:val="left" w:pos="851"/>
          <w:tab w:val="left" w:pos="900"/>
          <w:tab w:val="left" w:pos="1560"/>
        </w:tabs>
        <w:ind w:left="0" w:firstLine="709"/>
        <w:contextualSpacing w:val="0"/>
        <w:jc w:val="both"/>
        <w:rPr>
          <w:sz w:val="22"/>
          <w:szCs w:val="22"/>
        </w:rPr>
      </w:pPr>
      <w:r w:rsidRPr="003D0BB9">
        <w:rPr>
          <w:sz w:val="22"/>
          <w:szCs w:val="22"/>
        </w:rPr>
        <w:t>качественные характеристики объекта закупки;</w:t>
      </w:r>
    </w:p>
    <w:p w14:paraId="50824263" w14:textId="77777777" w:rsidR="006B2B13" w:rsidRPr="003D0BB9" w:rsidRDefault="006B2B13" w:rsidP="006B2B13">
      <w:pPr>
        <w:pStyle w:val="af5"/>
        <w:numPr>
          <w:ilvl w:val="2"/>
          <w:numId w:val="94"/>
        </w:numPr>
        <w:tabs>
          <w:tab w:val="left" w:pos="709"/>
          <w:tab w:val="left" w:pos="851"/>
          <w:tab w:val="left" w:pos="900"/>
          <w:tab w:val="left" w:pos="1560"/>
        </w:tabs>
        <w:ind w:left="0" w:firstLine="709"/>
        <w:contextualSpacing w:val="0"/>
        <w:jc w:val="both"/>
        <w:rPr>
          <w:sz w:val="22"/>
          <w:szCs w:val="22"/>
        </w:rPr>
      </w:pPr>
      <w:r w:rsidRPr="003D0BB9">
        <w:rPr>
          <w:sz w:val="22"/>
          <w:szCs w:val="22"/>
        </w:rPr>
        <w:t>технические характеристики объекта.</w:t>
      </w:r>
    </w:p>
    <w:p w14:paraId="3039A011" w14:textId="77777777" w:rsidR="006B2B13" w:rsidRPr="003D0BB9" w:rsidRDefault="006B2B13" w:rsidP="006B2B13">
      <w:pPr>
        <w:numPr>
          <w:ilvl w:val="2"/>
          <w:numId w:val="76"/>
        </w:numPr>
        <w:tabs>
          <w:tab w:val="left" w:pos="1560"/>
        </w:tabs>
        <w:spacing w:after="0" w:line="240" w:lineRule="auto"/>
        <w:ind w:left="0" w:firstLine="709"/>
        <w:jc w:val="both"/>
        <w:rPr>
          <w:rFonts w:ascii="Times New Roman" w:hAnsi="Times New Roman" w:cs="Times New Roman"/>
          <w:b/>
        </w:rPr>
      </w:pPr>
      <w:r w:rsidRPr="003D0BB9">
        <w:rPr>
          <w:rFonts w:ascii="Times New Roman" w:hAnsi="Times New Roman" w:cs="Times New Roman"/>
          <w:b/>
        </w:rPr>
        <w:t>Особенности направления и исполнения Задания на анализ рынка</w:t>
      </w:r>
    </w:p>
    <w:p w14:paraId="2DBE6652" w14:textId="68E41C47" w:rsidR="006B2B13" w:rsidRPr="003D0BB9" w:rsidRDefault="006B2B13" w:rsidP="00A6132F">
      <w:pPr>
        <w:pStyle w:val="af5"/>
        <w:numPr>
          <w:ilvl w:val="3"/>
          <w:numId w:val="76"/>
        </w:numPr>
        <w:tabs>
          <w:tab w:val="left" w:pos="709"/>
          <w:tab w:val="left" w:pos="900"/>
          <w:tab w:val="left" w:pos="1560"/>
        </w:tabs>
        <w:ind w:left="0" w:firstLine="709"/>
        <w:jc w:val="both"/>
        <w:rPr>
          <w:sz w:val="22"/>
          <w:szCs w:val="22"/>
        </w:rPr>
      </w:pPr>
      <w:r w:rsidRPr="003D0BB9">
        <w:rPr>
          <w:sz w:val="22"/>
          <w:szCs w:val="22"/>
        </w:rPr>
        <w:t>При исполнении задания на анализ рынка процесс аналогичен порядку, указанному в таблице</w:t>
      </w:r>
      <w:r w:rsidR="00A6132F" w:rsidRPr="003D0BB9">
        <w:rPr>
          <w:sz w:val="22"/>
          <w:szCs w:val="22"/>
        </w:rPr>
        <w:t xml:space="preserve"> 2 настоящего Раздела</w:t>
      </w:r>
      <w:r w:rsidRPr="003D0BB9">
        <w:rPr>
          <w:sz w:val="22"/>
          <w:szCs w:val="22"/>
        </w:rPr>
        <w:t xml:space="preserve">, с учетом особенностей, установленных </w:t>
      </w:r>
      <w:r w:rsidR="00A6132F" w:rsidRPr="003D0BB9">
        <w:rPr>
          <w:sz w:val="22"/>
          <w:szCs w:val="22"/>
        </w:rPr>
        <w:t xml:space="preserve">настоящим </w:t>
      </w:r>
      <w:r w:rsidRPr="003D0BB9">
        <w:rPr>
          <w:sz w:val="22"/>
          <w:szCs w:val="22"/>
        </w:rPr>
        <w:t>подпунктом.</w:t>
      </w:r>
    </w:p>
    <w:p w14:paraId="7C682FD4" w14:textId="2C010FA5" w:rsidR="006B2B13" w:rsidRPr="003D0BB9" w:rsidRDefault="006B2B13" w:rsidP="00A6132F">
      <w:pPr>
        <w:pStyle w:val="af5"/>
        <w:numPr>
          <w:ilvl w:val="3"/>
          <w:numId w:val="76"/>
        </w:numPr>
        <w:tabs>
          <w:tab w:val="left" w:pos="709"/>
          <w:tab w:val="left" w:pos="900"/>
          <w:tab w:val="left" w:pos="1560"/>
        </w:tabs>
        <w:ind w:left="0" w:firstLine="709"/>
        <w:jc w:val="both"/>
        <w:rPr>
          <w:sz w:val="22"/>
          <w:szCs w:val="22"/>
        </w:rPr>
      </w:pPr>
      <w:r w:rsidRPr="003D0BB9">
        <w:rPr>
          <w:sz w:val="22"/>
          <w:szCs w:val="22"/>
        </w:rPr>
        <w:t xml:space="preserve">Для осуществления анализа рынка с целью предварительной оценки предполагаемой закупки (формирование бюджета) Заказчик направляет ОЗ Задание на анализ рынка с приложением сведений, позволяющих потенциальным поставщикам (подрядчикам, исполнителям) предоставить свои предложения (ТЗ или иное описание предмета закупки). По результатам осуществленного анализа рынка ОЗ оформляет Сведения о проведенном анализе рынка (далее – Сведения) с приложением поступивших предложений от участников рынка (при наличии) и направляет их </w:t>
      </w:r>
      <w:r w:rsidR="00B33B40" w:rsidRPr="003D0BB9">
        <w:rPr>
          <w:sz w:val="22"/>
          <w:szCs w:val="22"/>
        </w:rPr>
        <w:t>Заказчик</w:t>
      </w:r>
      <w:r w:rsidRPr="003D0BB9">
        <w:rPr>
          <w:sz w:val="22"/>
          <w:szCs w:val="22"/>
        </w:rPr>
        <w:t>у как результат выполненного задания. Однократный повторный анализ рынка по тому же предмету закупки в связи с изменением требований, внесенных на основании предложений участников рынка, не считается направлением нового задания.</w:t>
      </w:r>
    </w:p>
    <w:p w14:paraId="43FFC244" w14:textId="77777777" w:rsidR="006B2B13" w:rsidRPr="003D0BB9" w:rsidRDefault="006B2B13" w:rsidP="00A6132F">
      <w:pPr>
        <w:pStyle w:val="af5"/>
        <w:numPr>
          <w:ilvl w:val="3"/>
          <w:numId w:val="76"/>
        </w:numPr>
        <w:tabs>
          <w:tab w:val="left" w:pos="709"/>
          <w:tab w:val="left" w:pos="900"/>
          <w:tab w:val="left" w:pos="1560"/>
        </w:tabs>
        <w:ind w:left="0" w:firstLine="709"/>
        <w:jc w:val="both"/>
        <w:rPr>
          <w:sz w:val="22"/>
          <w:szCs w:val="22"/>
        </w:rPr>
      </w:pPr>
      <w:r w:rsidRPr="003D0BB9">
        <w:rPr>
          <w:sz w:val="22"/>
          <w:szCs w:val="22"/>
        </w:rPr>
        <w:t>Для осуществления анализа рынка с целью подтверждения рыночного уровня цен и пролонгации действующего договора Заказчик направляет ОЗ Задание на анализ рынка с приложением действующего договора (со всеми изменениями и приложениями).</w:t>
      </w:r>
    </w:p>
    <w:p w14:paraId="45CC740F" w14:textId="2DAC5491" w:rsidR="006B2B13" w:rsidRPr="003D0BB9" w:rsidRDefault="006B2B13" w:rsidP="00DA3BD0">
      <w:pPr>
        <w:pStyle w:val="af5"/>
        <w:numPr>
          <w:ilvl w:val="3"/>
          <w:numId w:val="76"/>
        </w:numPr>
        <w:tabs>
          <w:tab w:val="left" w:pos="709"/>
          <w:tab w:val="left" w:pos="900"/>
          <w:tab w:val="left" w:pos="1560"/>
        </w:tabs>
        <w:ind w:left="0" w:firstLine="709"/>
        <w:jc w:val="both"/>
        <w:rPr>
          <w:sz w:val="22"/>
          <w:szCs w:val="22"/>
        </w:rPr>
      </w:pPr>
      <w:r w:rsidRPr="003D0BB9">
        <w:rPr>
          <w:sz w:val="22"/>
          <w:szCs w:val="22"/>
        </w:rPr>
        <w:t xml:space="preserve">В случае, если по результатам анализа рынка выяснится, что условия действующего договора не хуже условий, полученных в результате такого анализа, а также в случае отсутствия предложений от альтернативных поставщиков (подрядчиков, исполнителей), ОЗ оформляет Сведения с приложением Расчета (при наличии поступивших предложений), подписываемые совместно ОЗ и </w:t>
      </w:r>
      <w:r w:rsidR="00B33B40" w:rsidRPr="003D0BB9">
        <w:rPr>
          <w:sz w:val="22"/>
          <w:szCs w:val="22"/>
        </w:rPr>
        <w:t>Заказчик</w:t>
      </w:r>
      <w:r w:rsidRPr="003D0BB9">
        <w:rPr>
          <w:sz w:val="22"/>
          <w:szCs w:val="22"/>
        </w:rPr>
        <w:t xml:space="preserve">ом. При этом данные или информацию, обосновывающие необходимость пролонгации действующего договора, предоставляет </w:t>
      </w:r>
      <w:r w:rsidR="00B33B40" w:rsidRPr="003D0BB9">
        <w:rPr>
          <w:sz w:val="22"/>
          <w:szCs w:val="22"/>
        </w:rPr>
        <w:t>Заказчик</w:t>
      </w:r>
      <w:r w:rsidRPr="003D0BB9">
        <w:rPr>
          <w:sz w:val="22"/>
          <w:szCs w:val="22"/>
        </w:rPr>
        <w:t>.</w:t>
      </w:r>
    </w:p>
    <w:p w14:paraId="4F8D369E" w14:textId="473507BB" w:rsidR="006B2B13" w:rsidRPr="003D0BB9" w:rsidRDefault="006B2B13" w:rsidP="00DA3BD0">
      <w:pPr>
        <w:pStyle w:val="af5"/>
        <w:numPr>
          <w:ilvl w:val="3"/>
          <w:numId w:val="76"/>
        </w:numPr>
        <w:tabs>
          <w:tab w:val="left" w:pos="709"/>
          <w:tab w:val="left" w:pos="900"/>
          <w:tab w:val="left" w:pos="1560"/>
        </w:tabs>
        <w:ind w:left="0" w:firstLine="709"/>
        <w:jc w:val="both"/>
        <w:rPr>
          <w:sz w:val="22"/>
          <w:szCs w:val="22"/>
        </w:rPr>
      </w:pPr>
      <w:r w:rsidRPr="003D0BB9">
        <w:rPr>
          <w:sz w:val="22"/>
          <w:szCs w:val="22"/>
        </w:rPr>
        <w:t xml:space="preserve">В случае, если по результатам анализа рынка выяснится, что условия действующего договора хуже условий, полученных в результате такого анализа, ОЗ направляет </w:t>
      </w:r>
      <w:r w:rsidR="00B33B40" w:rsidRPr="003D0BB9">
        <w:rPr>
          <w:sz w:val="22"/>
          <w:szCs w:val="22"/>
        </w:rPr>
        <w:t>Заказчик</w:t>
      </w:r>
      <w:r w:rsidRPr="003D0BB9">
        <w:rPr>
          <w:sz w:val="22"/>
          <w:szCs w:val="22"/>
        </w:rPr>
        <w:t xml:space="preserve">у поступившие предложения и рекомендует инициировать переговоры с действующим поставщиком об улучшении условий действующего договора. В случае согласия действующего контрагента на изменение условий договора </w:t>
      </w:r>
      <w:r w:rsidR="00B33B40" w:rsidRPr="003D0BB9">
        <w:rPr>
          <w:sz w:val="22"/>
          <w:szCs w:val="22"/>
        </w:rPr>
        <w:t>Заказчик</w:t>
      </w:r>
      <w:r w:rsidRPr="003D0BB9">
        <w:rPr>
          <w:sz w:val="22"/>
          <w:szCs w:val="22"/>
        </w:rPr>
        <w:t xml:space="preserve"> сообщает об этом ОЗ, и ОЗ оформляет Сведения с приложением Расчета, подписываемые совместно ОЗ и </w:t>
      </w:r>
      <w:r w:rsidR="00B33B40" w:rsidRPr="003D0BB9">
        <w:rPr>
          <w:sz w:val="22"/>
          <w:szCs w:val="22"/>
        </w:rPr>
        <w:t>Заказчик</w:t>
      </w:r>
      <w:r w:rsidRPr="003D0BB9">
        <w:rPr>
          <w:sz w:val="22"/>
          <w:szCs w:val="22"/>
        </w:rPr>
        <w:t xml:space="preserve">ом. Данные Сведения, которые могут быть использованы в качестве обоснования заключения дополнительного соглашения к действующему договору согласно подпункту </w:t>
      </w:r>
      <w:r w:rsidR="00A6132F" w:rsidRPr="003D0BB9">
        <w:rPr>
          <w:sz w:val="22"/>
          <w:szCs w:val="22"/>
        </w:rPr>
        <w:t>1</w:t>
      </w:r>
      <w:r w:rsidRPr="003D0BB9">
        <w:rPr>
          <w:sz w:val="22"/>
          <w:szCs w:val="22"/>
        </w:rPr>
        <w:t>.2.4. В случае отказа действующего контрагента от изменения условий договора оформляется Обоснование НМЦ для продолжения организации новой закупки.</w:t>
      </w:r>
    </w:p>
    <w:p w14:paraId="77753D10" w14:textId="77777777" w:rsidR="006B2B13" w:rsidRPr="003D0BB9" w:rsidRDefault="006B2B13" w:rsidP="006B2B13">
      <w:pPr>
        <w:numPr>
          <w:ilvl w:val="2"/>
          <w:numId w:val="76"/>
        </w:numPr>
        <w:tabs>
          <w:tab w:val="left" w:pos="1560"/>
        </w:tabs>
        <w:spacing w:after="0" w:line="240" w:lineRule="auto"/>
        <w:ind w:left="0" w:firstLine="709"/>
        <w:jc w:val="both"/>
        <w:rPr>
          <w:rFonts w:ascii="Times New Roman" w:hAnsi="Times New Roman" w:cs="Times New Roman"/>
          <w:b/>
        </w:rPr>
      </w:pPr>
      <w:r w:rsidRPr="003D0BB9">
        <w:rPr>
          <w:rFonts w:ascii="Times New Roman" w:hAnsi="Times New Roman" w:cs="Times New Roman"/>
          <w:b/>
        </w:rPr>
        <w:t>Особенности направления и исполнения Задания на организацию оформления Дополнительного соглашения к расходному договору</w:t>
      </w:r>
    </w:p>
    <w:p w14:paraId="67B47DB4" w14:textId="77777777" w:rsidR="006B2B13" w:rsidRPr="003D0BB9" w:rsidRDefault="006B2B13" w:rsidP="00DA3BD0">
      <w:pPr>
        <w:pStyle w:val="af5"/>
        <w:numPr>
          <w:ilvl w:val="3"/>
          <w:numId w:val="76"/>
        </w:numPr>
        <w:tabs>
          <w:tab w:val="left" w:pos="709"/>
          <w:tab w:val="left" w:pos="851"/>
          <w:tab w:val="left" w:pos="900"/>
          <w:tab w:val="left" w:pos="1701"/>
        </w:tabs>
        <w:ind w:left="0" w:firstLine="709"/>
        <w:jc w:val="both"/>
        <w:rPr>
          <w:sz w:val="22"/>
          <w:szCs w:val="22"/>
        </w:rPr>
      </w:pPr>
      <w:r w:rsidRPr="003D0BB9">
        <w:rPr>
          <w:sz w:val="22"/>
          <w:szCs w:val="22"/>
        </w:rPr>
        <w:t>Организация заключения дополнительного соглашения осуществляется аналогично порядку заключения договора с единственным поставщиком с учетом особенностей, установленных настоящим подпунктом Регламента.</w:t>
      </w:r>
    </w:p>
    <w:p w14:paraId="12475C01" w14:textId="7D64D03B" w:rsidR="006B2B13" w:rsidRPr="003D0BB9" w:rsidRDefault="00B33B40" w:rsidP="00DA3BD0">
      <w:pPr>
        <w:pStyle w:val="af5"/>
        <w:numPr>
          <w:ilvl w:val="3"/>
          <w:numId w:val="76"/>
        </w:numPr>
        <w:tabs>
          <w:tab w:val="left" w:pos="709"/>
          <w:tab w:val="left" w:pos="851"/>
          <w:tab w:val="left" w:pos="900"/>
          <w:tab w:val="left" w:pos="1701"/>
        </w:tabs>
        <w:ind w:left="0" w:firstLine="709"/>
        <w:jc w:val="both"/>
        <w:rPr>
          <w:sz w:val="22"/>
          <w:szCs w:val="22"/>
        </w:rPr>
      </w:pPr>
      <w:r w:rsidRPr="003D0BB9">
        <w:rPr>
          <w:sz w:val="22"/>
          <w:szCs w:val="22"/>
        </w:rPr>
        <w:t>Заказчик</w:t>
      </w:r>
      <w:r w:rsidR="006B2B13" w:rsidRPr="003D0BB9">
        <w:rPr>
          <w:sz w:val="22"/>
          <w:szCs w:val="22"/>
        </w:rPr>
        <w:t xml:space="preserve"> закупки при возникновении необходимости изменения договора оформляет пояснительную записку в свободной форме с обоснованием соответствующих изменений, приложением проекта дополнительного соглашения и направляет ее ОЗ в соответствии с п. 1.2.</w:t>
      </w:r>
    </w:p>
    <w:p w14:paraId="56A13E45" w14:textId="42A39A8B" w:rsidR="006B2B13" w:rsidRPr="003D0BB9" w:rsidRDefault="006B2B13" w:rsidP="00DA3BD0">
      <w:pPr>
        <w:pStyle w:val="af5"/>
        <w:numPr>
          <w:ilvl w:val="3"/>
          <w:numId w:val="76"/>
        </w:numPr>
        <w:tabs>
          <w:tab w:val="left" w:pos="709"/>
          <w:tab w:val="left" w:pos="851"/>
          <w:tab w:val="left" w:pos="900"/>
          <w:tab w:val="left" w:pos="1701"/>
        </w:tabs>
        <w:ind w:left="0" w:firstLine="709"/>
        <w:jc w:val="both"/>
        <w:rPr>
          <w:sz w:val="22"/>
          <w:szCs w:val="22"/>
        </w:rPr>
      </w:pPr>
      <w:r w:rsidRPr="003D0BB9">
        <w:rPr>
          <w:sz w:val="22"/>
          <w:szCs w:val="22"/>
        </w:rPr>
        <w:lastRenderedPageBreak/>
        <w:t>В случае, если предполагается изменение ценовых параметров договора, ОЗ осуществляет определение и расчет цены дополнительных объемов товаров/работ/услуг аналогично порядку, указанном в таблице</w:t>
      </w:r>
      <w:r w:rsidR="00DA3BD0" w:rsidRPr="003D0BB9">
        <w:rPr>
          <w:sz w:val="22"/>
          <w:szCs w:val="22"/>
        </w:rPr>
        <w:t xml:space="preserve"> 2 настоящего Раздела</w:t>
      </w:r>
      <w:r w:rsidRPr="003D0BB9">
        <w:rPr>
          <w:sz w:val="22"/>
          <w:szCs w:val="22"/>
        </w:rPr>
        <w:t xml:space="preserve">. При этом оформляется новое обоснование цены действующего договора с учетом дополнительного соглашения, подписываемое совместно ОЗ и </w:t>
      </w:r>
      <w:r w:rsidR="00B33B40" w:rsidRPr="003D0BB9">
        <w:rPr>
          <w:sz w:val="22"/>
          <w:szCs w:val="22"/>
        </w:rPr>
        <w:t>Заказчик</w:t>
      </w:r>
      <w:r w:rsidRPr="003D0BB9">
        <w:rPr>
          <w:sz w:val="22"/>
          <w:szCs w:val="22"/>
        </w:rPr>
        <w:t>ом.</w:t>
      </w:r>
    </w:p>
    <w:p w14:paraId="02DEC7D8" w14:textId="06D86C57" w:rsidR="006B2B13" w:rsidRPr="003D0BB9" w:rsidRDefault="006B2B13" w:rsidP="00DA3BD0">
      <w:pPr>
        <w:pStyle w:val="af5"/>
        <w:numPr>
          <w:ilvl w:val="3"/>
          <w:numId w:val="76"/>
        </w:numPr>
        <w:tabs>
          <w:tab w:val="left" w:pos="709"/>
          <w:tab w:val="left" w:pos="851"/>
          <w:tab w:val="left" w:pos="900"/>
          <w:tab w:val="left" w:pos="1701"/>
        </w:tabs>
        <w:ind w:left="0" w:firstLine="709"/>
        <w:jc w:val="both"/>
        <w:rPr>
          <w:sz w:val="22"/>
          <w:szCs w:val="22"/>
        </w:rPr>
      </w:pPr>
      <w:r w:rsidRPr="003D0BB9">
        <w:rPr>
          <w:sz w:val="22"/>
          <w:szCs w:val="22"/>
        </w:rPr>
        <w:t xml:space="preserve">Материалы о необходимости заключения дополнительного соглашения или подписанное ОЗ и руководителем СП </w:t>
      </w:r>
      <w:r w:rsidR="00B33B40" w:rsidRPr="003D0BB9">
        <w:rPr>
          <w:sz w:val="22"/>
          <w:szCs w:val="22"/>
        </w:rPr>
        <w:t>Заказчик</w:t>
      </w:r>
      <w:r w:rsidRPr="003D0BB9">
        <w:rPr>
          <w:sz w:val="22"/>
          <w:szCs w:val="22"/>
        </w:rPr>
        <w:t>а обоснование цены дополнительного соглашения в течение 1 (одного) рабочего дня направляется ОЗ на согласование структурным подразделениям, установленным соответствующим ЛНА Заказчика.</w:t>
      </w:r>
    </w:p>
    <w:p w14:paraId="37A556BA" w14:textId="77777777" w:rsidR="006B2B13" w:rsidRPr="003D0BB9" w:rsidRDefault="006B2B13" w:rsidP="00DA3BD0">
      <w:pPr>
        <w:pStyle w:val="af5"/>
        <w:numPr>
          <w:ilvl w:val="3"/>
          <w:numId w:val="76"/>
        </w:numPr>
        <w:tabs>
          <w:tab w:val="left" w:pos="709"/>
          <w:tab w:val="left" w:pos="851"/>
          <w:tab w:val="left" w:pos="900"/>
          <w:tab w:val="left" w:pos="1701"/>
        </w:tabs>
        <w:ind w:left="0" w:firstLine="709"/>
        <w:jc w:val="both"/>
        <w:rPr>
          <w:sz w:val="22"/>
          <w:szCs w:val="22"/>
        </w:rPr>
      </w:pPr>
      <w:r w:rsidRPr="003D0BB9">
        <w:rPr>
          <w:sz w:val="22"/>
          <w:szCs w:val="22"/>
        </w:rPr>
        <w:t>При необходимости ОЗ организует принятие ЗК решения об изменении условий договора.</w:t>
      </w:r>
    </w:p>
    <w:p w14:paraId="5CFCEC52" w14:textId="77777777" w:rsidR="006B2B13" w:rsidRPr="003D0BB9" w:rsidRDefault="006B2B13" w:rsidP="006B2B13">
      <w:pPr>
        <w:rPr>
          <w:rFonts w:ascii="Times New Roman" w:hAnsi="Times New Roman" w:cs="Times New Roman"/>
        </w:rPr>
      </w:pPr>
    </w:p>
    <w:p w14:paraId="6E02F2F5" w14:textId="77777777" w:rsidR="006B2B13" w:rsidRPr="003D0BB9" w:rsidRDefault="006B2B13" w:rsidP="006B2B13">
      <w:pPr>
        <w:rPr>
          <w:rFonts w:ascii="Times New Roman" w:hAnsi="Times New Roman" w:cs="Times New Roman"/>
        </w:rPr>
        <w:sectPr w:rsidR="006B2B13" w:rsidRPr="003D0BB9" w:rsidSect="003E0AF9">
          <w:pgSz w:w="11906" w:h="16838"/>
          <w:pgMar w:top="1134" w:right="851" w:bottom="1134" w:left="1418" w:header="709" w:footer="709" w:gutter="0"/>
          <w:cols w:space="720"/>
          <w:docGrid w:linePitch="299"/>
        </w:sectPr>
      </w:pPr>
    </w:p>
    <w:p w14:paraId="022F93CC" w14:textId="77777777" w:rsidR="006B2B13" w:rsidRPr="003D0BB9" w:rsidRDefault="006B2B13" w:rsidP="006B2B13">
      <w:pPr>
        <w:pStyle w:val="13"/>
        <w:numPr>
          <w:ilvl w:val="1"/>
          <w:numId w:val="76"/>
        </w:numPr>
        <w:tabs>
          <w:tab w:val="left" w:pos="709"/>
          <w:tab w:val="left" w:pos="851"/>
          <w:tab w:val="num" w:pos="1427"/>
        </w:tabs>
        <w:spacing w:after="120"/>
        <w:ind w:left="0" w:firstLine="709"/>
        <w:rPr>
          <w:rFonts w:ascii="Times New Roman" w:hAnsi="Times New Roman"/>
          <w:caps/>
          <w:color w:val="auto"/>
          <w:sz w:val="22"/>
          <w:szCs w:val="22"/>
        </w:rPr>
      </w:pPr>
      <w:bookmarkStart w:id="25" w:name="_Toc175041578"/>
      <w:bookmarkStart w:id="26" w:name="_Toc203805443"/>
      <w:bookmarkStart w:id="27" w:name="_Toc179969999"/>
      <w:bookmarkStart w:id="28" w:name="_Hlk87878599"/>
      <w:r w:rsidRPr="003D0BB9">
        <w:rPr>
          <w:rFonts w:ascii="Times New Roman" w:hAnsi="Times New Roman"/>
          <w:color w:val="auto"/>
          <w:sz w:val="22"/>
          <w:szCs w:val="22"/>
        </w:rPr>
        <w:lastRenderedPageBreak/>
        <w:t>Организация закупки у единственного поставщика (подрядчика, исполнителя)</w:t>
      </w:r>
      <w:bookmarkEnd w:id="25"/>
      <w:bookmarkEnd w:id="26"/>
      <w:bookmarkEnd w:id="27"/>
    </w:p>
    <w:tbl>
      <w:tblPr>
        <w:tblStyle w:val="af7"/>
        <w:tblpPr w:leftFromText="180" w:rightFromText="180" w:vertAnchor="text" w:tblpY="1"/>
        <w:tblOverlap w:val="never"/>
        <w:tblW w:w="5326" w:type="pct"/>
        <w:tblLook w:val="04A0" w:firstRow="1" w:lastRow="0" w:firstColumn="1" w:lastColumn="0" w:noHBand="0" w:noVBand="1"/>
      </w:tblPr>
      <w:tblGrid>
        <w:gridCol w:w="711"/>
        <w:gridCol w:w="2524"/>
        <w:gridCol w:w="2102"/>
        <w:gridCol w:w="1960"/>
        <w:gridCol w:w="749"/>
        <w:gridCol w:w="61"/>
        <w:gridCol w:w="2837"/>
        <w:gridCol w:w="2385"/>
        <w:gridCol w:w="2180"/>
      </w:tblGrid>
      <w:tr w:rsidR="00C44AE0" w:rsidRPr="003D0BB9" w14:paraId="76FF9925" w14:textId="77777777" w:rsidTr="003E0AF9">
        <w:trPr>
          <w:trHeight w:val="558"/>
          <w:tblHeader/>
        </w:trPr>
        <w:tc>
          <w:tcPr>
            <w:tcW w:w="222" w:type="pct"/>
            <w:vAlign w:val="center"/>
          </w:tcPr>
          <w:p w14:paraId="7645B712"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w:t>
            </w:r>
          </w:p>
        </w:tc>
        <w:tc>
          <w:tcPr>
            <w:tcW w:w="817" w:type="pct"/>
            <w:vAlign w:val="center"/>
          </w:tcPr>
          <w:p w14:paraId="6B8D360F"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Наименование шага процесса</w:t>
            </w:r>
          </w:p>
        </w:tc>
        <w:tc>
          <w:tcPr>
            <w:tcW w:w="681" w:type="pct"/>
            <w:vAlign w:val="center"/>
          </w:tcPr>
          <w:p w14:paraId="235FCC6C"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Ответственный</w:t>
            </w:r>
          </w:p>
        </w:tc>
        <w:tc>
          <w:tcPr>
            <w:tcW w:w="635" w:type="pct"/>
            <w:vAlign w:val="center"/>
          </w:tcPr>
          <w:p w14:paraId="2D31FF29"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Участники</w:t>
            </w:r>
          </w:p>
        </w:tc>
        <w:tc>
          <w:tcPr>
            <w:tcW w:w="226" w:type="pct"/>
            <w:vAlign w:val="center"/>
          </w:tcPr>
          <w:p w14:paraId="72169D03"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ИС</w:t>
            </w:r>
          </w:p>
        </w:tc>
        <w:tc>
          <w:tcPr>
            <w:tcW w:w="941" w:type="pct"/>
            <w:gridSpan w:val="2"/>
            <w:vAlign w:val="center"/>
          </w:tcPr>
          <w:p w14:paraId="6892631D"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Предельный срок шага</w:t>
            </w:r>
          </w:p>
          <w:p w14:paraId="52F14672"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(в случае его регламентации)</w:t>
            </w:r>
          </w:p>
        </w:tc>
        <w:tc>
          <w:tcPr>
            <w:tcW w:w="772" w:type="pct"/>
            <w:vAlign w:val="center"/>
          </w:tcPr>
          <w:p w14:paraId="0D28675F"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Результат шага (документ)</w:t>
            </w:r>
          </w:p>
        </w:tc>
        <w:tc>
          <w:tcPr>
            <w:tcW w:w="706" w:type="pct"/>
            <w:vAlign w:val="center"/>
          </w:tcPr>
          <w:p w14:paraId="621266D3" w14:textId="77777777" w:rsidR="006B2B13" w:rsidRPr="003D0BB9" w:rsidRDefault="006B2B13" w:rsidP="003E0AF9">
            <w:pPr>
              <w:ind w:left="-15" w:firstLine="15"/>
              <w:jc w:val="center"/>
              <w:rPr>
                <w:rFonts w:ascii="Times New Roman" w:hAnsi="Times New Roman" w:cs="Times New Roman"/>
                <w:b/>
                <w:bCs/>
              </w:rPr>
            </w:pPr>
            <w:r w:rsidRPr="003D0BB9">
              <w:rPr>
                <w:rFonts w:ascii="Times New Roman" w:hAnsi="Times New Roman" w:cs="Times New Roman"/>
                <w:b/>
                <w:bCs/>
              </w:rPr>
              <w:t>Примечание</w:t>
            </w:r>
          </w:p>
        </w:tc>
      </w:tr>
      <w:tr w:rsidR="00C44AE0" w:rsidRPr="003D0BB9" w14:paraId="7B3F2AA6" w14:textId="77777777" w:rsidTr="003E0AF9">
        <w:tc>
          <w:tcPr>
            <w:tcW w:w="5000" w:type="pct"/>
            <w:gridSpan w:val="9"/>
            <w:vAlign w:val="center"/>
          </w:tcPr>
          <w:p w14:paraId="46A3213E" w14:textId="77777777" w:rsidR="006B2B13" w:rsidRPr="003D0BB9" w:rsidRDefault="006B2B13" w:rsidP="006B2B13">
            <w:pPr>
              <w:pStyle w:val="af5"/>
              <w:numPr>
                <w:ilvl w:val="0"/>
                <w:numId w:val="96"/>
              </w:numPr>
              <w:tabs>
                <w:tab w:val="left" w:pos="411"/>
              </w:tabs>
              <w:rPr>
                <w:b/>
                <w:bCs/>
                <w:sz w:val="22"/>
                <w:szCs w:val="22"/>
                <w:shd w:val="clear" w:color="auto" w:fill="F8F9FA"/>
              </w:rPr>
            </w:pPr>
            <w:r w:rsidRPr="003D0BB9">
              <w:rPr>
                <w:b/>
                <w:bCs/>
                <w:sz w:val="22"/>
                <w:szCs w:val="22"/>
                <w:shd w:val="clear" w:color="auto" w:fill="F8F9FA"/>
              </w:rPr>
              <w:t>Подготовка к закупке. Расчет и согласование НМЦ</w:t>
            </w:r>
          </w:p>
        </w:tc>
      </w:tr>
      <w:tr w:rsidR="00C44AE0" w:rsidRPr="003D0BB9" w14:paraId="4E070935" w14:textId="77777777" w:rsidTr="003E0AF9">
        <w:tc>
          <w:tcPr>
            <w:tcW w:w="222" w:type="pct"/>
            <w:vAlign w:val="center"/>
          </w:tcPr>
          <w:p w14:paraId="41542E6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1.1.</w:t>
            </w:r>
          </w:p>
        </w:tc>
        <w:tc>
          <w:tcPr>
            <w:tcW w:w="817" w:type="pct"/>
            <w:vAlign w:val="center"/>
          </w:tcPr>
          <w:p w14:paraId="5585B27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Направление Задания на закупку ТРУ</w:t>
            </w:r>
          </w:p>
        </w:tc>
        <w:tc>
          <w:tcPr>
            <w:tcW w:w="681" w:type="pct"/>
            <w:vAlign w:val="center"/>
          </w:tcPr>
          <w:p w14:paraId="051D234E" w14:textId="0408EACF"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p>
        </w:tc>
        <w:tc>
          <w:tcPr>
            <w:tcW w:w="635" w:type="pct"/>
            <w:vAlign w:val="center"/>
          </w:tcPr>
          <w:p w14:paraId="49E01C29" w14:textId="4E0EA587"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r w:rsidR="006B2B13" w:rsidRPr="003D0BB9">
              <w:rPr>
                <w:rFonts w:ascii="Times New Roman" w:hAnsi="Times New Roman" w:cs="Times New Roman"/>
              </w:rPr>
              <w:t>,</w:t>
            </w:r>
          </w:p>
          <w:p w14:paraId="35A52CE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226" w:type="pct"/>
            <w:vAlign w:val="center"/>
          </w:tcPr>
          <w:p w14:paraId="1CB89C3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ИС, эл. почта</w:t>
            </w:r>
          </w:p>
        </w:tc>
        <w:tc>
          <w:tcPr>
            <w:tcW w:w="941" w:type="pct"/>
            <w:gridSpan w:val="2"/>
            <w:vAlign w:val="center"/>
          </w:tcPr>
          <w:p w14:paraId="714DE54F" w14:textId="12A9AA38"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Срок не регламентирован, определяется </w:t>
            </w:r>
            <w:r w:rsidR="00B33B40" w:rsidRPr="003D0BB9">
              <w:rPr>
                <w:rFonts w:ascii="Times New Roman" w:hAnsi="Times New Roman" w:cs="Times New Roman"/>
              </w:rPr>
              <w:t>Заказчик</w:t>
            </w:r>
            <w:r w:rsidRPr="003D0BB9">
              <w:rPr>
                <w:rFonts w:ascii="Times New Roman" w:hAnsi="Times New Roman" w:cs="Times New Roman"/>
              </w:rPr>
              <w:t>ом</w:t>
            </w:r>
          </w:p>
        </w:tc>
        <w:tc>
          <w:tcPr>
            <w:tcW w:w="772" w:type="pct"/>
            <w:vAlign w:val="center"/>
          </w:tcPr>
          <w:p w14:paraId="54630727" w14:textId="77777777" w:rsidR="006B2B13" w:rsidRPr="003D0BB9" w:rsidRDefault="006B2B13" w:rsidP="003E0AF9">
            <w:pPr>
              <w:pStyle w:val="af5"/>
              <w:tabs>
                <w:tab w:val="left" w:pos="402"/>
              </w:tabs>
              <w:ind w:left="0"/>
              <w:rPr>
                <w:sz w:val="22"/>
                <w:szCs w:val="22"/>
              </w:rPr>
            </w:pPr>
            <w:r w:rsidRPr="003D0BB9">
              <w:rPr>
                <w:sz w:val="22"/>
                <w:szCs w:val="22"/>
              </w:rPr>
              <w:t>Задание на закупку</w:t>
            </w:r>
          </w:p>
        </w:tc>
        <w:tc>
          <w:tcPr>
            <w:tcW w:w="706" w:type="pct"/>
            <w:vAlign w:val="center"/>
          </w:tcPr>
          <w:p w14:paraId="76163BF4" w14:textId="77777777" w:rsidR="006B2B13" w:rsidRPr="003D0BB9" w:rsidRDefault="006B2B13" w:rsidP="003E0AF9">
            <w:pPr>
              <w:pStyle w:val="af5"/>
              <w:tabs>
                <w:tab w:val="left" w:pos="402"/>
              </w:tabs>
              <w:ind w:left="0"/>
              <w:rPr>
                <w:sz w:val="22"/>
                <w:szCs w:val="22"/>
              </w:rPr>
            </w:pPr>
          </w:p>
        </w:tc>
      </w:tr>
      <w:tr w:rsidR="00C44AE0" w:rsidRPr="003D0BB9" w14:paraId="1D9A97EF" w14:textId="77777777" w:rsidTr="003E0AF9">
        <w:trPr>
          <w:trHeight w:val="1194"/>
        </w:trPr>
        <w:tc>
          <w:tcPr>
            <w:tcW w:w="222" w:type="pct"/>
            <w:vAlign w:val="center"/>
          </w:tcPr>
          <w:p w14:paraId="7EF922F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1.2.</w:t>
            </w:r>
          </w:p>
        </w:tc>
        <w:tc>
          <w:tcPr>
            <w:tcW w:w="817" w:type="pct"/>
            <w:vAlign w:val="center"/>
          </w:tcPr>
          <w:p w14:paraId="36BF99CD"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Проведение анализа рынка в соответствии с шагами 1.2. – 1.3. процесса инициирования закупок ТРУ (таблица п. </w:t>
            </w:r>
            <w:r w:rsidRPr="003D0BB9">
              <w:rPr>
                <w:rFonts w:ascii="Times New Roman" w:hAnsi="Times New Roman" w:cs="Times New Roman"/>
              </w:rPr>
              <w:fldChar w:fldCharType="begin"/>
            </w:r>
            <w:r w:rsidRPr="003D0BB9">
              <w:rPr>
                <w:rFonts w:ascii="Times New Roman" w:hAnsi="Times New Roman" w:cs="Times New Roman"/>
              </w:rPr>
              <w:instrText xml:space="preserve"> REF _Ref179963343 \r \h  \* MERGEFORMAT </w:instrText>
            </w:r>
            <w:r w:rsidRPr="003D0BB9">
              <w:rPr>
                <w:rFonts w:ascii="Times New Roman" w:hAnsi="Times New Roman" w:cs="Times New Roman"/>
              </w:rPr>
            </w:r>
            <w:r w:rsidRPr="003D0BB9">
              <w:rPr>
                <w:rFonts w:ascii="Times New Roman" w:hAnsi="Times New Roman" w:cs="Times New Roman"/>
              </w:rPr>
              <w:fldChar w:fldCharType="separate"/>
            </w:r>
            <w:r w:rsidRPr="003D0BB9">
              <w:rPr>
                <w:rFonts w:ascii="Times New Roman" w:hAnsi="Times New Roman" w:cs="Times New Roman"/>
              </w:rPr>
              <w:t>2.2</w:t>
            </w:r>
            <w:r w:rsidRPr="003D0BB9">
              <w:rPr>
                <w:rFonts w:ascii="Times New Roman" w:hAnsi="Times New Roman" w:cs="Times New Roman"/>
              </w:rPr>
              <w:fldChar w:fldCharType="end"/>
            </w:r>
            <w:r w:rsidRPr="003D0BB9">
              <w:rPr>
                <w:rFonts w:ascii="Times New Roman" w:hAnsi="Times New Roman" w:cs="Times New Roman"/>
              </w:rPr>
              <w:t xml:space="preserve"> Регламента)</w:t>
            </w:r>
          </w:p>
        </w:tc>
        <w:tc>
          <w:tcPr>
            <w:tcW w:w="681" w:type="pct"/>
            <w:vAlign w:val="center"/>
          </w:tcPr>
          <w:p w14:paraId="6F7C245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p w14:paraId="0889FEE9" w14:textId="51FE0A36"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p>
        </w:tc>
        <w:tc>
          <w:tcPr>
            <w:tcW w:w="635" w:type="pct"/>
            <w:vAlign w:val="center"/>
          </w:tcPr>
          <w:p w14:paraId="3104EF36" w14:textId="73434B0F"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ОЗ, </w:t>
            </w:r>
            <w:r w:rsidR="00B33B40" w:rsidRPr="003D0BB9">
              <w:rPr>
                <w:rFonts w:ascii="Times New Roman" w:hAnsi="Times New Roman" w:cs="Times New Roman"/>
              </w:rPr>
              <w:t>Заказчик</w:t>
            </w:r>
          </w:p>
        </w:tc>
        <w:tc>
          <w:tcPr>
            <w:tcW w:w="226" w:type="pct"/>
            <w:vAlign w:val="center"/>
          </w:tcPr>
          <w:p w14:paraId="2559B7CC" w14:textId="77777777" w:rsidR="006B2B13" w:rsidRPr="003D0BB9" w:rsidDel="00201679" w:rsidRDefault="006B2B13" w:rsidP="003E0AF9">
            <w:pPr>
              <w:rPr>
                <w:rFonts w:ascii="Times New Roman" w:hAnsi="Times New Roman" w:cs="Times New Roman"/>
              </w:rPr>
            </w:pPr>
          </w:p>
        </w:tc>
        <w:tc>
          <w:tcPr>
            <w:tcW w:w="941" w:type="pct"/>
            <w:gridSpan w:val="2"/>
            <w:vAlign w:val="center"/>
          </w:tcPr>
          <w:p w14:paraId="7DECC40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12 (двенадцать) рабочих дней</w:t>
            </w:r>
          </w:p>
        </w:tc>
        <w:tc>
          <w:tcPr>
            <w:tcW w:w="772" w:type="pct"/>
            <w:vAlign w:val="center"/>
          </w:tcPr>
          <w:p w14:paraId="7F294636" w14:textId="77777777" w:rsidR="006B2B13" w:rsidRPr="003D0BB9" w:rsidRDefault="006B2B13" w:rsidP="003E0AF9">
            <w:pPr>
              <w:pStyle w:val="af5"/>
              <w:tabs>
                <w:tab w:val="left" w:pos="402"/>
              </w:tabs>
              <w:ind w:left="0"/>
              <w:rPr>
                <w:sz w:val="22"/>
                <w:szCs w:val="22"/>
              </w:rPr>
            </w:pPr>
            <w:r w:rsidRPr="003D0BB9">
              <w:rPr>
                <w:sz w:val="22"/>
                <w:szCs w:val="22"/>
              </w:rPr>
              <w:t>Проект обоснования НМЦ</w:t>
            </w:r>
          </w:p>
        </w:tc>
        <w:tc>
          <w:tcPr>
            <w:tcW w:w="706" w:type="pct"/>
            <w:vAlign w:val="center"/>
          </w:tcPr>
          <w:p w14:paraId="6D77879E" w14:textId="77777777" w:rsidR="006B2B13" w:rsidRPr="003D0BB9" w:rsidRDefault="006B2B13" w:rsidP="003E0AF9">
            <w:pPr>
              <w:pStyle w:val="af5"/>
              <w:tabs>
                <w:tab w:val="left" w:pos="402"/>
              </w:tabs>
              <w:ind w:left="0"/>
              <w:rPr>
                <w:sz w:val="22"/>
                <w:szCs w:val="22"/>
              </w:rPr>
            </w:pPr>
            <w:r w:rsidRPr="003D0BB9">
              <w:rPr>
                <w:sz w:val="22"/>
                <w:szCs w:val="22"/>
              </w:rPr>
              <w:t>Указанный срок не учитывает время на запрос уточнений по КП, корректировку Обоснования НМЦ, время на согласования со стороны Заказчика</w:t>
            </w:r>
          </w:p>
        </w:tc>
      </w:tr>
      <w:tr w:rsidR="00C44AE0" w:rsidRPr="003D0BB9" w14:paraId="32688E64" w14:textId="77777777" w:rsidTr="003E0AF9">
        <w:trPr>
          <w:trHeight w:val="245"/>
        </w:trPr>
        <w:tc>
          <w:tcPr>
            <w:tcW w:w="222" w:type="pct"/>
            <w:vAlign w:val="center"/>
          </w:tcPr>
          <w:p w14:paraId="4EC37614" w14:textId="77777777" w:rsidR="006B2B13" w:rsidRPr="003D0BB9" w:rsidRDefault="006B2B13" w:rsidP="003E0AF9">
            <w:pPr>
              <w:rPr>
                <w:rFonts w:ascii="Times New Roman" w:hAnsi="Times New Roman" w:cs="Times New Roman"/>
              </w:rPr>
            </w:pPr>
          </w:p>
        </w:tc>
        <w:tc>
          <w:tcPr>
            <w:tcW w:w="817" w:type="pct"/>
            <w:vAlign w:val="center"/>
          </w:tcPr>
          <w:p w14:paraId="3B95B754"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Срок этапа*</w:t>
            </w:r>
          </w:p>
        </w:tc>
        <w:tc>
          <w:tcPr>
            <w:tcW w:w="681" w:type="pct"/>
            <w:vAlign w:val="center"/>
          </w:tcPr>
          <w:p w14:paraId="79A6F817" w14:textId="77777777" w:rsidR="006B2B13" w:rsidRPr="003D0BB9" w:rsidRDefault="006B2B13" w:rsidP="003E0AF9">
            <w:pPr>
              <w:rPr>
                <w:rFonts w:ascii="Times New Roman" w:hAnsi="Times New Roman" w:cs="Times New Roman"/>
                <w:b/>
                <w:bCs/>
              </w:rPr>
            </w:pPr>
          </w:p>
        </w:tc>
        <w:tc>
          <w:tcPr>
            <w:tcW w:w="635" w:type="pct"/>
            <w:vAlign w:val="center"/>
          </w:tcPr>
          <w:p w14:paraId="15887DBF" w14:textId="77777777" w:rsidR="006B2B13" w:rsidRPr="003D0BB9" w:rsidRDefault="006B2B13" w:rsidP="003E0AF9">
            <w:pPr>
              <w:rPr>
                <w:rFonts w:ascii="Times New Roman" w:hAnsi="Times New Roman" w:cs="Times New Roman"/>
                <w:b/>
                <w:bCs/>
              </w:rPr>
            </w:pPr>
          </w:p>
        </w:tc>
        <w:tc>
          <w:tcPr>
            <w:tcW w:w="226" w:type="pct"/>
            <w:vAlign w:val="center"/>
          </w:tcPr>
          <w:p w14:paraId="304CD7BD" w14:textId="77777777" w:rsidR="006B2B13" w:rsidRPr="003D0BB9" w:rsidDel="00201679" w:rsidRDefault="006B2B13" w:rsidP="003E0AF9">
            <w:pPr>
              <w:rPr>
                <w:rFonts w:ascii="Times New Roman" w:hAnsi="Times New Roman" w:cs="Times New Roman"/>
                <w:b/>
                <w:bCs/>
              </w:rPr>
            </w:pPr>
          </w:p>
        </w:tc>
        <w:tc>
          <w:tcPr>
            <w:tcW w:w="941" w:type="pct"/>
            <w:gridSpan w:val="2"/>
            <w:vAlign w:val="center"/>
          </w:tcPr>
          <w:p w14:paraId="0EFD2EDA"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12 (двенадцать) рабочих дней</w:t>
            </w:r>
          </w:p>
        </w:tc>
        <w:tc>
          <w:tcPr>
            <w:tcW w:w="772" w:type="pct"/>
            <w:vAlign w:val="center"/>
          </w:tcPr>
          <w:p w14:paraId="21FB15B9" w14:textId="77777777" w:rsidR="006B2B13" w:rsidRPr="003D0BB9" w:rsidRDefault="006B2B13" w:rsidP="003E0AF9">
            <w:pPr>
              <w:pStyle w:val="af5"/>
              <w:tabs>
                <w:tab w:val="left" w:pos="402"/>
              </w:tabs>
              <w:ind w:left="0"/>
              <w:rPr>
                <w:sz w:val="22"/>
                <w:szCs w:val="22"/>
              </w:rPr>
            </w:pPr>
          </w:p>
        </w:tc>
        <w:tc>
          <w:tcPr>
            <w:tcW w:w="706" w:type="pct"/>
            <w:vAlign w:val="center"/>
          </w:tcPr>
          <w:p w14:paraId="387D1A59" w14:textId="77777777" w:rsidR="006B2B13" w:rsidRPr="003D0BB9" w:rsidRDefault="006B2B13" w:rsidP="003E0AF9">
            <w:pPr>
              <w:tabs>
                <w:tab w:val="left" w:pos="402"/>
              </w:tabs>
              <w:rPr>
                <w:rFonts w:ascii="Times New Roman" w:hAnsi="Times New Roman" w:cs="Times New Roman"/>
              </w:rPr>
            </w:pPr>
          </w:p>
        </w:tc>
      </w:tr>
      <w:tr w:rsidR="00C44AE0" w:rsidRPr="003D0BB9" w14:paraId="4BED2A49" w14:textId="77777777" w:rsidTr="003E0AF9">
        <w:trPr>
          <w:trHeight w:val="291"/>
        </w:trPr>
        <w:tc>
          <w:tcPr>
            <w:tcW w:w="5000" w:type="pct"/>
            <w:gridSpan w:val="9"/>
            <w:vAlign w:val="center"/>
          </w:tcPr>
          <w:p w14:paraId="702B65CC" w14:textId="77777777" w:rsidR="006B2B13" w:rsidRPr="003D0BB9" w:rsidRDefault="006B2B13" w:rsidP="006B2B13">
            <w:pPr>
              <w:pStyle w:val="af5"/>
              <w:numPr>
                <w:ilvl w:val="0"/>
                <w:numId w:val="96"/>
              </w:numPr>
              <w:tabs>
                <w:tab w:val="left" w:pos="411"/>
              </w:tabs>
              <w:rPr>
                <w:b/>
                <w:bCs/>
                <w:sz w:val="22"/>
                <w:szCs w:val="22"/>
                <w:shd w:val="clear" w:color="auto" w:fill="F8F9FA"/>
              </w:rPr>
            </w:pPr>
            <w:r w:rsidRPr="003D0BB9">
              <w:rPr>
                <w:b/>
                <w:bCs/>
                <w:sz w:val="22"/>
                <w:szCs w:val="22"/>
                <w:shd w:val="clear" w:color="auto" w:fill="F8F9FA"/>
              </w:rPr>
              <w:t>Согласование Обоснования НМЦ и проекта договора</w:t>
            </w:r>
          </w:p>
        </w:tc>
      </w:tr>
      <w:tr w:rsidR="00C44AE0" w:rsidRPr="003D0BB9" w14:paraId="519EECFE" w14:textId="77777777" w:rsidTr="003E0AF9">
        <w:tc>
          <w:tcPr>
            <w:tcW w:w="222" w:type="pct"/>
            <w:vAlign w:val="center"/>
          </w:tcPr>
          <w:p w14:paraId="647C1101"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2.1.</w:t>
            </w:r>
          </w:p>
        </w:tc>
        <w:tc>
          <w:tcPr>
            <w:tcW w:w="817" w:type="pct"/>
            <w:vAlign w:val="center"/>
          </w:tcPr>
          <w:p w14:paraId="06A52F1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Формирование проекта договора</w:t>
            </w:r>
          </w:p>
        </w:tc>
        <w:tc>
          <w:tcPr>
            <w:tcW w:w="681" w:type="pct"/>
            <w:vAlign w:val="center"/>
          </w:tcPr>
          <w:p w14:paraId="0A0BD255"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635" w:type="pct"/>
            <w:vAlign w:val="center"/>
          </w:tcPr>
          <w:p w14:paraId="0290C5F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226" w:type="pct"/>
            <w:vAlign w:val="center"/>
          </w:tcPr>
          <w:p w14:paraId="070792B0" w14:textId="77777777" w:rsidR="006B2B13" w:rsidRPr="003D0BB9" w:rsidDel="00201679" w:rsidRDefault="006B2B13" w:rsidP="003E0AF9">
            <w:pPr>
              <w:rPr>
                <w:rFonts w:ascii="Times New Roman" w:hAnsi="Times New Roman" w:cs="Times New Roman"/>
              </w:rPr>
            </w:pPr>
          </w:p>
        </w:tc>
        <w:tc>
          <w:tcPr>
            <w:tcW w:w="941" w:type="pct"/>
            <w:gridSpan w:val="2"/>
            <w:vAlign w:val="center"/>
          </w:tcPr>
          <w:p w14:paraId="48932A61" w14:textId="77777777" w:rsidR="006B2B13" w:rsidRPr="003D0BB9" w:rsidDel="00201679" w:rsidRDefault="006B2B13" w:rsidP="003E0AF9">
            <w:pPr>
              <w:rPr>
                <w:rFonts w:ascii="Times New Roman" w:hAnsi="Times New Roman" w:cs="Times New Roman"/>
              </w:rPr>
            </w:pPr>
            <w:r w:rsidRPr="003D0BB9">
              <w:rPr>
                <w:rFonts w:ascii="Times New Roman" w:hAnsi="Times New Roman" w:cs="Times New Roman"/>
              </w:rPr>
              <w:t>В течение 5 (пяти) рабочих дней</w:t>
            </w:r>
          </w:p>
        </w:tc>
        <w:tc>
          <w:tcPr>
            <w:tcW w:w="772" w:type="pct"/>
            <w:vAlign w:val="center"/>
          </w:tcPr>
          <w:p w14:paraId="50CD9DCD" w14:textId="77777777" w:rsidR="006B2B13" w:rsidRPr="003D0BB9" w:rsidRDefault="006B2B13" w:rsidP="003E0AF9">
            <w:pPr>
              <w:pStyle w:val="af5"/>
              <w:tabs>
                <w:tab w:val="left" w:pos="402"/>
              </w:tabs>
              <w:ind w:left="0"/>
              <w:rPr>
                <w:sz w:val="22"/>
                <w:szCs w:val="22"/>
              </w:rPr>
            </w:pPr>
            <w:r w:rsidRPr="003D0BB9">
              <w:rPr>
                <w:sz w:val="22"/>
                <w:szCs w:val="22"/>
              </w:rPr>
              <w:t>Сформированный проект договора</w:t>
            </w:r>
          </w:p>
        </w:tc>
        <w:tc>
          <w:tcPr>
            <w:tcW w:w="706" w:type="pct"/>
            <w:vAlign w:val="center"/>
          </w:tcPr>
          <w:p w14:paraId="7B2B9278" w14:textId="540E178F" w:rsidR="006B2B13" w:rsidRPr="003D0BB9" w:rsidRDefault="006B2B13" w:rsidP="003E0AF9">
            <w:pPr>
              <w:pStyle w:val="af5"/>
              <w:tabs>
                <w:tab w:val="left" w:pos="402"/>
              </w:tabs>
              <w:ind w:left="0"/>
              <w:rPr>
                <w:sz w:val="22"/>
                <w:szCs w:val="22"/>
              </w:rPr>
            </w:pPr>
            <w:r w:rsidRPr="003D0BB9">
              <w:rPr>
                <w:sz w:val="22"/>
                <w:szCs w:val="22"/>
              </w:rPr>
              <w:t xml:space="preserve">В том числе проверка предложенного </w:t>
            </w:r>
            <w:r w:rsidR="00B33B40" w:rsidRPr="003D0BB9">
              <w:rPr>
                <w:sz w:val="22"/>
                <w:szCs w:val="22"/>
              </w:rPr>
              <w:t>Заказчик</w:t>
            </w:r>
            <w:r w:rsidRPr="003D0BB9">
              <w:rPr>
                <w:sz w:val="22"/>
                <w:szCs w:val="22"/>
              </w:rPr>
              <w:t>ом проекта или проверка счета-оферты на соответствие требованиям ТЗ</w:t>
            </w:r>
          </w:p>
        </w:tc>
      </w:tr>
      <w:tr w:rsidR="00C44AE0" w:rsidRPr="003D0BB9" w14:paraId="65BA11D8" w14:textId="77777777" w:rsidTr="003E0AF9">
        <w:tc>
          <w:tcPr>
            <w:tcW w:w="222" w:type="pct"/>
            <w:vAlign w:val="center"/>
          </w:tcPr>
          <w:p w14:paraId="58F6BF96"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2.2.</w:t>
            </w:r>
          </w:p>
        </w:tc>
        <w:tc>
          <w:tcPr>
            <w:tcW w:w="817" w:type="pct"/>
            <w:vAlign w:val="center"/>
          </w:tcPr>
          <w:p w14:paraId="0D20CC3D"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Согласование проекта договора совместно с Обоснованием НМЦ, включая кандидатуру предполагаемого поставщика:</w:t>
            </w:r>
          </w:p>
        </w:tc>
        <w:tc>
          <w:tcPr>
            <w:tcW w:w="681" w:type="pct"/>
            <w:vAlign w:val="center"/>
          </w:tcPr>
          <w:p w14:paraId="3E480578"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Х</w:t>
            </w:r>
          </w:p>
        </w:tc>
        <w:tc>
          <w:tcPr>
            <w:tcW w:w="635" w:type="pct"/>
            <w:vAlign w:val="center"/>
          </w:tcPr>
          <w:p w14:paraId="6C06A71B"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Х</w:t>
            </w:r>
          </w:p>
        </w:tc>
        <w:tc>
          <w:tcPr>
            <w:tcW w:w="226" w:type="pct"/>
            <w:vAlign w:val="center"/>
          </w:tcPr>
          <w:p w14:paraId="5645A0D5" w14:textId="77777777" w:rsidR="006B2B13" w:rsidRPr="003D0BB9" w:rsidDel="00201679" w:rsidRDefault="006B2B13" w:rsidP="003E0AF9">
            <w:pPr>
              <w:rPr>
                <w:rFonts w:ascii="Times New Roman" w:hAnsi="Times New Roman" w:cs="Times New Roman"/>
                <w:b/>
                <w:bCs/>
              </w:rPr>
            </w:pPr>
          </w:p>
        </w:tc>
        <w:tc>
          <w:tcPr>
            <w:tcW w:w="941" w:type="pct"/>
            <w:gridSpan w:val="2"/>
            <w:vAlign w:val="center"/>
          </w:tcPr>
          <w:p w14:paraId="4837E61E"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8 (восемь) рабочих дней, из них:</w:t>
            </w:r>
          </w:p>
        </w:tc>
        <w:tc>
          <w:tcPr>
            <w:tcW w:w="772" w:type="pct"/>
            <w:vAlign w:val="center"/>
          </w:tcPr>
          <w:p w14:paraId="2383E577" w14:textId="77777777" w:rsidR="006B2B13" w:rsidRPr="003D0BB9" w:rsidRDefault="006B2B13" w:rsidP="003E0AF9">
            <w:pPr>
              <w:pStyle w:val="af5"/>
              <w:tabs>
                <w:tab w:val="left" w:pos="402"/>
              </w:tabs>
              <w:ind w:left="0"/>
              <w:jc w:val="center"/>
              <w:rPr>
                <w:b/>
                <w:bCs/>
                <w:sz w:val="22"/>
                <w:szCs w:val="22"/>
              </w:rPr>
            </w:pPr>
            <w:r w:rsidRPr="003D0BB9">
              <w:rPr>
                <w:b/>
                <w:bCs/>
                <w:sz w:val="22"/>
                <w:szCs w:val="22"/>
              </w:rPr>
              <w:t>Х</w:t>
            </w:r>
          </w:p>
        </w:tc>
        <w:tc>
          <w:tcPr>
            <w:tcW w:w="706" w:type="pct"/>
            <w:vMerge w:val="restart"/>
            <w:vAlign w:val="center"/>
          </w:tcPr>
          <w:p w14:paraId="1606D489" w14:textId="77777777" w:rsidR="006B2B13" w:rsidRPr="003D0BB9" w:rsidRDefault="006B2B13" w:rsidP="003E0AF9">
            <w:pPr>
              <w:tabs>
                <w:tab w:val="left" w:pos="411"/>
              </w:tabs>
              <w:rPr>
                <w:rFonts w:ascii="Times New Roman" w:hAnsi="Times New Roman" w:cs="Times New Roman"/>
              </w:rPr>
            </w:pPr>
            <w:r w:rsidRPr="003D0BB9">
              <w:rPr>
                <w:rFonts w:ascii="Times New Roman" w:hAnsi="Times New Roman" w:cs="Times New Roman"/>
              </w:rPr>
              <w:t xml:space="preserve">При отсутствии замечаний к проекту договора или Обоснованию НМЦ –Согласование Обоснования НМЦ, </w:t>
            </w:r>
            <w:r w:rsidRPr="003D0BB9">
              <w:rPr>
                <w:rFonts w:ascii="Times New Roman" w:hAnsi="Times New Roman" w:cs="Times New Roman"/>
              </w:rPr>
              <w:lastRenderedPageBreak/>
              <w:t>наличия бюджета и проекта договора.</w:t>
            </w:r>
          </w:p>
          <w:p w14:paraId="1F143821" w14:textId="77777777" w:rsidR="006B2B13" w:rsidRPr="003D0BB9" w:rsidRDefault="006B2B13" w:rsidP="003E0AF9">
            <w:pPr>
              <w:tabs>
                <w:tab w:val="left" w:pos="411"/>
              </w:tabs>
              <w:rPr>
                <w:rFonts w:ascii="Times New Roman" w:hAnsi="Times New Roman" w:cs="Times New Roman"/>
              </w:rPr>
            </w:pPr>
            <w:r w:rsidRPr="003D0BB9">
              <w:rPr>
                <w:rFonts w:ascii="Times New Roman" w:hAnsi="Times New Roman" w:cs="Times New Roman"/>
              </w:rPr>
              <w:t>При наличии замечаний к проекту договора или Обоснованию НМЦ – Уведомление о необходимости внесение корректировок;</w:t>
            </w:r>
          </w:p>
        </w:tc>
      </w:tr>
      <w:tr w:rsidR="00C44AE0" w:rsidRPr="003D0BB9" w14:paraId="5E541818" w14:textId="77777777" w:rsidTr="003E0AF9">
        <w:trPr>
          <w:trHeight w:val="2040"/>
        </w:trPr>
        <w:tc>
          <w:tcPr>
            <w:tcW w:w="222" w:type="pct"/>
            <w:vAlign w:val="center"/>
          </w:tcPr>
          <w:p w14:paraId="2E4B6CB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lastRenderedPageBreak/>
              <w:t>2.2.1.</w:t>
            </w:r>
          </w:p>
        </w:tc>
        <w:tc>
          <w:tcPr>
            <w:tcW w:w="817" w:type="pct"/>
            <w:vAlign w:val="center"/>
          </w:tcPr>
          <w:p w14:paraId="1E96EC9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Согласование проекта договора совместно с Обоснованием НМЦ (этап 1)</w:t>
            </w:r>
          </w:p>
        </w:tc>
        <w:tc>
          <w:tcPr>
            <w:tcW w:w="681" w:type="pct"/>
            <w:vAlign w:val="center"/>
          </w:tcPr>
          <w:p w14:paraId="1EFE5E14" w14:textId="0AA4330F"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r w:rsidR="006B2B13" w:rsidRPr="003D0BB9">
              <w:rPr>
                <w:rFonts w:ascii="Times New Roman" w:hAnsi="Times New Roman" w:cs="Times New Roman"/>
              </w:rPr>
              <w:t xml:space="preserve">, Руководитель </w:t>
            </w:r>
            <w:r w:rsidRPr="003D0BB9">
              <w:rPr>
                <w:rFonts w:ascii="Times New Roman" w:hAnsi="Times New Roman" w:cs="Times New Roman"/>
              </w:rPr>
              <w:t>Заказчик</w:t>
            </w:r>
            <w:r w:rsidR="006B2B13" w:rsidRPr="003D0BB9">
              <w:rPr>
                <w:rFonts w:ascii="Times New Roman" w:hAnsi="Times New Roman" w:cs="Times New Roman"/>
              </w:rPr>
              <w:t>а, Работник, ответственный за согласование бюджета закупки</w:t>
            </w:r>
          </w:p>
        </w:tc>
        <w:tc>
          <w:tcPr>
            <w:tcW w:w="635" w:type="pct"/>
            <w:vAlign w:val="center"/>
          </w:tcPr>
          <w:p w14:paraId="1F6BF238" w14:textId="44364070"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r w:rsidR="006B2B13" w:rsidRPr="003D0BB9">
              <w:rPr>
                <w:rFonts w:ascii="Times New Roman" w:hAnsi="Times New Roman" w:cs="Times New Roman"/>
              </w:rPr>
              <w:t xml:space="preserve">, Руководитель </w:t>
            </w:r>
            <w:r w:rsidRPr="003D0BB9">
              <w:rPr>
                <w:rFonts w:ascii="Times New Roman" w:hAnsi="Times New Roman" w:cs="Times New Roman"/>
              </w:rPr>
              <w:t>Заказчик</w:t>
            </w:r>
            <w:r w:rsidR="006B2B13" w:rsidRPr="003D0BB9">
              <w:rPr>
                <w:rFonts w:ascii="Times New Roman" w:hAnsi="Times New Roman" w:cs="Times New Roman"/>
              </w:rPr>
              <w:t>а, Работник, ответственный за согласование бюджета закупки</w:t>
            </w:r>
          </w:p>
        </w:tc>
        <w:tc>
          <w:tcPr>
            <w:tcW w:w="226" w:type="pct"/>
            <w:vAlign w:val="center"/>
          </w:tcPr>
          <w:p w14:paraId="0B3816BA" w14:textId="77777777" w:rsidR="006B2B13" w:rsidRPr="003D0BB9" w:rsidDel="00201679" w:rsidRDefault="006B2B13" w:rsidP="003E0AF9">
            <w:pPr>
              <w:rPr>
                <w:rFonts w:ascii="Times New Roman" w:hAnsi="Times New Roman" w:cs="Times New Roman"/>
              </w:rPr>
            </w:pPr>
          </w:p>
        </w:tc>
        <w:tc>
          <w:tcPr>
            <w:tcW w:w="941" w:type="pct"/>
            <w:gridSpan w:val="2"/>
            <w:vAlign w:val="center"/>
          </w:tcPr>
          <w:p w14:paraId="01CCA2E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3 (три) рабочих дня</w:t>
            </w:r>
          </w:p>
        </w:tc>
        <w:tc>
          <w:tcPr>
            <w:tcW w:w="772" w:type="pct"/>
            <w:vMerge w:val="restart"/>
            <w:vAlign w:val="center"/>
          </w:tcPr>
          <w:p w14:paraId="22916C41" w14:textId="77777777" w:rsidR="006B2B13" w:rsidRPr="003D0BB9" w:rsidRDefault="006B2B13" w:rsidP="003E0AF9">
            <w:pPr>
              <w:pStyle w:val="af5"/>
              <w:tabs>
                <w:tab w:val="left" w:pos="402"/>
              </w:tabs>
              <w:ind w:left="0"/>
              <w:rPr>
                <w:sz w:val="22"/>
                <w:szCs w:val="22"/>
              </w:rPr>
            </w:pPr>
            <w:r w:rsidRPr="003D0BB9">
              <w:rPr>
                <w:sz w:val="22"/>
                <w:szCs w:val="22"/>
              </w:rPr>
              <w:t>Согласованное Обоснование НМЦ и проект договора / получены замечания</w:t>
            </w:r>
          </w:p>
        </w:tc>
        <w:tc>
          <w:tcPr>
            <w:tcW w:w="706" w:type="pct"/>
            <w:vMerge/>
            <w:vAlign w:val="center"/>
          </w:tcPr>
          <w:p w14:paraId="3FF2BD47" w14:textId="77777777" w:rsidR="006B2B13" w:rsidRPr="003D0BB9" w:rsidRDefault="006B2B13" w:rsidP="003E0AF9">
            <w:pPr>
              <w:tabs>
                <w:tab w:val="left" w:pos="411"/>
              </w:tabs>
              <w:rPr>
                <w:rFonts w:ascii="Times New Roman" w:hAnsi="Times New Roman" w:cs="Times New Roman"/>
              </w:rPr>
            </w:pPr>
          </w:p>
        </w:tc>
      </w:tr>
      <w:tr w:rsidR="00C44AE0" w:rsidRPr="003D0BB9" w14:paraId="4CD70A5D" w14:textId="77777777" w:rsidTr="003E0AF9">
        <w:trPr>
          <w:trHeight w:val="2100"/>
        </w:trPr>
        <w:tc>
          <w:tcPr>
            <w:tcW w:w="222" w:type="pct"/>
            <w:vAlign w:val="center"/>
          </w:tcPr>
          <w:p w14:paraId="5B2D3F9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2.2.2.</w:t>
            </w:r>
          </w:p>
        </w:tc>
        <w:tc>
          <w:tcPr>
            <w:tcW w:w="817" w:type="pct"/>
            <w:vAlign w:val="center"/>
          </w:tcPr>
          <w:p w14:paraId="71EE3D4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Согласование проекта договора совместно с Обоснованием НМЦ (этап 2)</w:t>
            </w:r>
          </w:p>
        </w:tc>
        <w:tc>
          <w:tcPr>
            <w:tcW w:w="681" w:type="pct"/>
            <w:vAlign w:val="center"/>
          </w:tcPr>
          <w:p w14:paraId="5BB1C56D" w14:textId="056C334C" w:rsidR="006B2B13" w:rsidRPr="003D0BB9" w:rsidRDefault="00BC380E" w:rsidP="003E0AF9">
            <w:pPr>
              <w:rPr>
                <w:rFonts w:ascii="Times New Roman" w:hAnsi="Times New Roman" w:cs="Times New Roman"/>
              </w:rPr>
            </w:pPr>
            <w:r w:rsidRPr="003D0BB9">
              <w:rPr>
                <w:rFonts w:ascii="Times New Roman" w:hAnsi="Times New Roman" w:cs="Times New Roman"/>
              </w:rPr>
              <w:t xml:space="preserve">ДЗД, </w:t>
            </w:r>
            <w:r w:rsidR="006B2B13" w:rsidRPr="003D0BB9">
              <w:rPr>
                <w:rFonts w:ascii="Times New Roman" w:hAnsi="Times New Roman" w:cs="Times New Roman"/>
              </w:rPr>
              <w:t>Блок бухгалтерского учета, Управляющий директор по безопасности</w:t>
            </w:r>
          </w:p>
        </w:tc>
        <w:tc>
          <w:tcPr>
            <w:tcW w:w="635" w:type="pct"/>
            <w:vAlign w:val="center"/>
          </w:tcPr>
          <w:p w14:paraId="4DEFD185"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ДЗД, Блок бухгалтерского учета, Управляющий директор по безопасности</w:t>
            </w:r>
          </w:p>
        </w:tc>
        <w:tc>
          <w:tcPr>
            <w:tcW w:w="226" w:type="pct"/>
            <w:vAlign w:val="center"/>
          </w:tcPr>
          <w:p w14:paraId="0445BCE1" w14:textId="77777777" w:rsidR="006B2B13" w:rsidRPr="003D0BB9" w:rsidDel="00201679" w:rsidRDefault="006B2B13" w:rsidP="003E0AF9">
            <w:pPr>
              <w:rPr>
                <w:rFonts w:ascii="Times New Roman" w:hAnsi="Times New Roman" w:cs="Times New Roman"/>
              </w:rPr>
            </w:pPr>
          </w:p>
        </w:tc>
        <w:tc>
          <w:tcPr>
            <w:tcW w:w="941" w:type="pct"/>
            <w:gridSpan w:val="2"/>
            <w:vAlign w:val="center"/>
          </w:tcPr>
          <w:p w14:paraId="026BA3E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 (пять) рабочих дней</w:t>
            </w:r>
            <w:r w:rsidRPr="003D0BB9">
              <w:rPr>
                <w:rStyle w:val="a9"/>
                <w:rFonts w:ascii="Times New Roman" w:hAnsi="Times New Roman" w:cs="Times New Roman"/>
              </w:rPr>
              <w:footnoteReference w:id="5"/>
            </w:r>
            <w:r w:rsidRPr="003D0BB9">
              <w:rPr>
                <w:rFonts w:ascii="Times New Roman" w:hAnsi="Times New Roman" w:cs="Times New Roman"/>
              </w:rPr>
              <w:t xml:space="preserve"> с даты получения Обоснования НМЦ</w:t>
            </w:r>
          </w:p>
        </w:tc>
        <w:tc>
          <w:tcPr>
            <w:tcW w:w="772" w:type="pct"/>
            <w:vMerge/>
            <w:vAlign w:val="center"/>
          </w:tcPr>
          <w:p w14:paraId="767AEC04" w14:textId="77777777" w:rsidR="006B2B13" w:rsidRPr="003D0BB9" w:rsidRDefault="006B2B13" w:rsidP="003E0AF9">
            <w:pPr>
              <w:pStyle w:val="af5"/>
              <w:tabs>
                <w:tab w:val="left" w:pos="402"/>
              </w:tabs>
              <w:ind w:left="0"/>
              <w:rPr>
                <w:sz w:val="22"/>
                <w:szCs w:val="22"/>
              </w:rPr>
            </w:pPr>
          </w:p>
        </w:tc>
        <w:tc>
          <w:tcPr>
            <w:tcW w:w="706" w:type="pct"/>
            <w:vMerge/>
            <w:vAlign w:val="center"/>
          </w:tcPr>
          <w:p w14:paraId="64BD4A44" w14:textId="77777777" w:rsidR="006B2B13" w:rsidRPr="003D0BB9" w:rsidRDefault="006B2B13" w:rsidP="003E0AF9">
            <w:pPr>
              <w:pStyle w:val="af5"/>
              <w:tabs>
                <w:tab w:val="left" w:pos="402"/>
              </w:tabs>
              <w:ind w:left="0"/>
              <w:rPr>
                <w:sz w:val="22"/>
                <w:szCs w:val="22"/>
              </w:rPr>
            </w:pPr>
          </w:p>
        </w:tc>
      </w:tr>
      <w:tr w:rsidR="00C44AE0" w:rsidRPr="003D0BB9" w14:paraId="165F4142" w14:textId="77777777" w:rsidTr="003E0AF9">
        <w:trPr>
          <w:trHeight w:val="210"/>
        </w:trPr>
        <w:tc>
          <w:tcPr>
            <w:tcW w:w="222" w:type="pct"/>
            <w:vAlign w:val="center"/>
          </w:tcPr>
          <w:p w14:paraId="70B56EB2" w14:textId="77777777" w:rsidR="006B2B13" w:rsidRPr="003D0BB9" w:rsidRDefault="006B2B13" w:rsidP="003E0AF9">
            <w:pPr>
              <w:rPr>
                <w:rFonts w:ascii="Times New Roman" w:hAnsi="Times New Roman" w:cs="Times New Roman"/>
              </w:rPr>
            </w:pPr>
          </w:p>
        </w:tc>
        <w:tc>
          <w:tcPr>
            <w:tcW w:w="817" w:type="pct"/>
            <w:vAlign w:val="center"/>
          </w:tcPr>
          <w:p w14:paraId="7B64857E"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Срок этапа*</w:t>
            </w:r>
          </w:p>
        </w:tc>
        <w:tc>
          <w:tcPr>
            <w:tcW w:w="681" w:type="pct"/>
            <w:vAlign w:val="center"/>
          </w:tcPr>
          <w:p w14:paraId="5A622317" w14:textId="77777777" w:rsidR="006B2B13" w:rsidRPr="003D0BB9" w:rsidRDefault="006B2B13" w:rsidP="003E0AF9">
            <w:pPr>
              <w:rPr>
                <w:rFonts w:ascii="Times New Roman" w:hAnsi="Times New Roman" w:cs="Times New Roman"/>
                <w:b/>
                <w:bCs/>
              </w:rPr>
            </w:pPr>
          </w:p>
        </w:tc>
        <w:tc>
          <w:tcPr>
            <w:tcW w:w="635" w:type="pct"/>
            <w:vAlign w:val="center"/>
          </w:tcPr>
          <w:p w14:paraId="01E90DFD" w14:textId="77777777" w:rsidR="006B2B13" w:rsidRPr="003D0BB9" w:rsidRDefault="006B2B13" w:rsidP="003E0AF9">
            <w:pPr>
              <w:rPr>
                <w:rFonts w:ascii="Times New Roman" w:hAnsi="Times New Roman" w:cs="Times New Roman"/>
                <w:b/>
                <w:bCs/>
              </w:rPr>
            </w:pPr>
          </w:p>
        </w:tc>
        <w:tc>
          <w:tcPr>
            <w:tcW w:w="226" w:type="pct"/>
            <w:vAlign w:val="center"/>
          </w:tcPr>
          <w:p w14:paraId="64CA5436" w14:textId="77777777" w:rsidR="006B2B13" w:rsidRPr="003D0BB9" w:rsidDel="00201679" w:rsidRDefault="006B2B13" w:rsidP="003E0AF9">
            <w:pPr>
              <w:rPr>
                <w:rFonts w:ascii="Times New Roman" w:hAnsi="Times New Roman" w:cs="Times New Roman"/>
                <w:b/>
                <w:bCs/>
              </w:rPr>
            </w:pPr>
          </w:p>
        </w:tc>
        <w:tc>
          <w:tcPr>
            <w:tcW w:w="941" w:type="pct"/>
            <w:gridSpan w:val="2"/>
            <w:vAlign w:val="center"/>
          </w:tcPr>
          <w:p w14:paraId="410D8964"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13 (тринадцать) рабочих дней</w:t>
            </w:r>
          </w:p>
        </w:tc>
        <w:tc>
          <w:tcPr>
            <w:tcW w:w="772" w:type="pct"/>
            <w:vAlign w:val="center"/>
          </w:tcPr>
          <w:p w14:paraId="3F5C8FC7" w14:textId="77777777" w:rsidR="006B2B13" w:rsidRPr="003D0BB9" w:rsidRDefault="006B2B13" w:rsidP="003E0AF9">
            <w:pPr>
              <w:pStyle w:val="af5"/>
              <w:tabs>
                <w:tab w:val="left" w:pos="402"/>
              </w:tabs>
              <w:ind w:left="0"/>
              <w:rPr>
                <w:sz w:val="22"/>
                <w:szCs w:val="22"/>
              </w:rPr>
            </w:pPr>
          </w:p>
        </w:tc>
        <w:tc>
          <w:tcPr>
            <w:tcW w:w="706" w:type="pct"/>
            <w:vAlign w:val="center"/>
          </w:tcPr>
          <w:p w14:paraId="5D04A5F3" w14:textId="77777777" w:rsidR="006B2B13" w:rsidRPr="003D0BB9" w:rsidRDefault="006B2B13" w:rsidP="003E0AF9">
            <w:pPr>
              <w:pStyle w:val="af5"/>
              <w:tabs>
                <w:tab w:val="left" w:pos="402"/>
              </w:tabs>
              <w:ind w:left="0"/>
              <w:rPr>
                <w:sz w:val="22"/>
                <w:szCs w:val="22"/>
              </w:rPr>
            </w:pPr>
          </w:p>
        </w:tc>
      </w:tr>
      <w:tr w:rsidR="00C44AE0" w:rsidRPr="003D0BB9" w14:paraId="26A750B6" w14:textId="77777777" w:rsidTr="003E0AF9">
        <w:trPr>
          <w:trHeight w:val="210"/>
        </w:trPr>
        <w:tc>
          <w:tcPr>
            <w:tcW w:w="222" w:type="pct"/>
            <w:vAlign w:val="center"/>
          </w:tcPr>
          <w:p w14:paraId="5F573C9E" w14:textId="77777777" w:rsidR="006B2B13" w:rsidRPr="003D0BB9" w:rsidRDefault="006B2B13" w:rsidP="003E0AF9">
            <w:pPr>
              <w:rPr>
                <w:rFonts w:ascii="Times New Roman" w:hAnsi="Times New Roman" w:cs="Times New Roman"/>
              </w:rPr>
            </w:pPr>
          </w:p>
        </w:tc>
        <w:tc>
          <w:tcPr>
            <w:tcW w:w="817" w:type="pct"/>
            <w:vAlign w:val="center"/>
          </w:tcPr>
          <w:p w14:paraId="30BD69B8"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rPr>
              <w:t xml:space="preserve">Выявление необходимости корпоративного согласования/ одобрения сделки органами управления Заказчика/ коллегиальными органами и комитетами </w:t>
            </w:r>
          </w:p>
        </w:tc>
        <w:tc>
          <w:tcPr>
            <w:tcW w:w="681" w:type="pct"/>
            <w:vAlign w:val="center"/>
          </w:tcPr>
          <w:p w14:paraId="6D8D7608"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rPr>
              <w:t>ОЗ</w:t>
            </w:r>
          </w:p>
        </w:tc>
        <w:tc>
          <w:tcPr>
            <w:tcW w:w="635" w:type="pct"/>
            <w:vAlign w:val="center"/>
          </w:tcPr>
          <w:p w14:paraId="66F607F7" w14:textId="35CC3219" w:rsidR="006B2B13" w:rsidRPr="003D0BB9" w:rsidRDefault="006B2B13" w:rsidP="003E0AF9">
            <w:pPr>
              <w:rPr>
                <w:rFonts w:ascii="Times New Roman" w:hAnsi="Times New Roman" w:cs="Times New Roman"/>
                <w:b/>
                <w:bCs/>
              </w:rPr>
            </w:pPr>
            <w:r w:rsidRPr="003D0BB9">
              <w:rPr>
                <w:rFonts w:ascii="Times New Roman" w:hAnsi="Times New Roman" w:cs="Times New Roman"/>
              </w:rPr>
              <w:t xml:space="preserve">ОЗ, </w:t>
            </w:r>
            <w:r w:rsidR="00B33B40" w:rsidRPr="003D0BB9">
              <w:rPr>
                <w:rFonts w:ascii="Times New Roman" w:hAnsi="Times New Roman" w:cs="Times New Roman"/>
              </w:rPr>
              <w:t>Заказчик</w:t>
            </w:r>
          </w:p>
        </w:tc>
        <w:tc>
          <w:tcPr>
            <w:tcW w:w="226" w:type="pct"/>
            <w:vAlign w:val="center"/>
          </w:tcPr>
          <w:p w14:paraId="079C80B3" w14:textId="77777777" w:rsidR="006B2B13" w:rsidRPr="003D0BB9" w:rsidDel="00201679" w:rsidRDefault="006B2B13" w:rsidP="003E0AF9">
            <w:pPr>
              <w:rPr>
                <w:rFonts w:ascii="Times New Roman" w:hAnsi="Times New Roman" w:cs="Times New Roman"/>
                <w:b/>
                <w:bCs/>
              </w:rPr>
            </w:pPr>
            <w:r w:rsidRPr="003D0BB9">
              <w:rPr>
                <w:rFonts w:ascii="Times New Roman" w:hAnsi="Times New Roman" w:cs="Times New Roman"/>
              </w:rPr>
              <w:t>ИС, эл. почта</w:t>
            </w:r>
          </w:p>
        </w:tc>
        <w:tc>
          <w:tcPr>
            <w:tcW w:w="941" w:type="pct"/>
            <w:gridSpan w:val="2"/>
            <w:vAlign w:val="center"/>
          </w:tcPr>
          <w:p w14:paraId="1A021112"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rPr>
              <w:t>В течение одного рабочего дня с момента выявления необходимости получения корпоративного согласования/ одобрения сделки (по сумме сделки либо при наличии юридических оснований квалифицировать договор как сделку с заинтересованностью)</w:t>
            </w:r>
          </w:p>
        </w:tc>
        <w:tc>
          <w:tcPr>
            <w:tcW w:w="772" w:type="pct"/>
            <w:vAlign w:val="center"/>
          </w:tcPr>
          <w:p w14:paraId="5C55A24C" w14:textId="77777777" w:rsidR="006B2B13" w:rsidRPr="003D0BB9" w:rsidRDefault="006B2B13" w:rsidP="003E0AF9">
            <w:pPr>
              <w:pStyle w:val="af5"/>
              <w:tabs>
                <w:tab w:val="left" w:pos="402"/>
              </w:tabs>
              <w:ind w:left="0"/>
              <w:rPr>
                <w:sz w:val="22"/>
                <w:szCs w:val="22"/>
              </w:rPr>
            </w:pPr>
            <w:r w:rsidRPr="003D0BB9">
              <w:rPr>
                <w:sz w:val="22"/>
                <w:szCs w:val="22"/>
              </w:rPr>
              <w:t>Оповещение Заказчика о необходимости получения одобрения/ согласования сделки органами управления Заказчика/  коллегиальными органами и комитетами</w:t>
            </w:r>
          </w:p>
        </w:tc>
        <w:tc>
          <w:tcPr>
            <w:tcW w:w="706" w:type="pct"/>
          </w:tcPr>
          <w:p w14:paraId="5C4037BE" w14:textId="77777777" w:rsidR="006B2B13" w:rsidRPr="003D0BB9" w:rsidRDefault="006B2B13" w:rsidP="003E0AF9">
            <w:pPr>
              <w:pStyle w:val="af5"/>
              <w:tabs>
                <w:tab w:val="left" w:pos="402"/>
              </w:tabs>
              <w:ind w:left="0"/>
              <w:rPr>
                <w:sz w:val="22"/>
                <w:szCs w:val="22"/>
              </w:rPr>
            </w:pPr>
          </w:p>
        </w:tc>
      </w:tr>
      <w:tr w:rsidR="00C44AE0" w:rsidRPr="003D0BB9" w14:paraId="7B03903C" w14:textId="77777777" w:rsidTr="003E0AF9">
        <w:tc>
          <w:tcPr>
            <w:tcW w:w="5000" w:type="pct"/>
            <w:gridSpan w:val="9"/>
            <w:vAlign w:val="center"/>
          </w:tcPr>
          <w:p w14:paraId="7BD0240A" w14:textId="4D77E91B" w:rsidR="006B2B13" w:rsidRPr="003D0BB9" w:rsidRDefault="006B2B13" w:rsidP="006B2B13">
            <w:pPr>
              <w:pStyle w:val="af5"/>
              <w:numPr>
                <w:ilvl w:val="0"/>
                <w:numId w:val="96"/>
              </w:numPr>
              <w:tabs>
                <w:tab w:val="left" w:pos="411"/>
              </w:tabs>
              <w:rPr>
                <w:b/>
                <w:bCs/>
                <w:sz w:val="22"/>
                <w:szCs w:val="22"/>
                <w:shd w:val="clear" w:color="auto" w:fill="F8F9FA"/>
              </w:rPr>
            </w:pPr>
            <w:r w:rsidRPr="003D0BB9">
              <w:rPr>
                <w:b/>
                <w:bCs/>
                <w:sz w:val="22"/>
                <w:szCs w:val="22"/>
                <w:shd w:val="clear" w:color="auto" w:fill="F8F9FA"/>
              </w:rPr>
              <w:t>Организационно-техническое обеспечение деятельности ЗК</w:t>
            </w:r>
          </w:p>
        </w:tc>
      </w:tr>
      <w:tr w:rsidR="00C44AE0" w:rsidRPr="003D0BB9" w14:paraId="698CD024" w14:textId="77777777" w:rsidTr="0012798C">
        <w:trPr>
          <w:trHeight w:val="1493"/>
        </w:trPr>
        <w:tc>
          <w:tcPr>
            <w:tcW w:w="222" w:type="pct"/>
            <w:shd w:val="clear" w:color="auto" w:fill="auto"/>
            <w:vAlign w:val="center"/>
          </w:tcPr>
          <w:p w14:paraId="52C150B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lastRenderedPageBreak/>
              <w:t>3.1.</w:t>
            </w:r>
          </w:p>
        </w:tc>
        <w:tc>
          <w:tcPr>
            <w:tcW w:w="817" w:type="pct"/>
            <w:shd w:val="clear" w:color="auto" w:fill="auto"/>
            <w:vAlign w:val="center"/>
          </w:tcPr>
          <w:p w14:paraId="5D41A31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Организационно-техническое обеспечение деятельности ЗК, рассмотрения материалов закупки</w:t>
            </w:r>
          </w:p>
        </w:tc>
        <w:tc>
          <w:tcPr>
            <w:tcW w:w="681" w:type="pct"/>
            <w:shd w:val="clear" w:color="auto" w:fill="auto"/>
            <w:vAlign w:val="center"/>
          </w:tcPr>
          <w:p w14:paraId="3A1A8EC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635" w:type="pct"/>
            <w:shd w:val="clear" w:color="auto" w:fill="auto"/>
            <w:vAlign w:val="center"/>
          </w:tcPr>
          <w:p w14:paraId="27E572CB"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 ЗК</w:t>
            </w:r>
          </w:p>
        </w:tc>
        <w:tc>
          <w:tcPr>
            <w:tcW w:w="226" w:type="pct"/>
            <w:vAlign w:val="center"/>
          </w:tcPr>
          <w:p w14:paraId="28719630" w14:textId="77777777" w:rsidR="006B2B13" w:rsidRPr="003D0BB9" w:rsidRDefault="006B2B13" w:rsidP="003E0AF9">
            <w:pPr>
              <w:rPr>
                <w:rFonts w:ascii="Times New Roman" w:hAnsi="Times New Roman" w:cs="Times New Roman"/>
              </w:rPr>
            </w:pPr>
          </w:p>
        </w:tc>
        <w:tc>
          <w:tcPr>
            <w:tcW w:w="941" w:type="pct"/>
            <w:gridSpan w:val="2"/>
            <w:shd w:val="clear" w:color="auto" w:fill="auto"/>
            <w:vAlign w:val="center"/>
          </w:tcPr>
          <w:p w14:paraId="289B6B0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2 (два) рабочих дня с даты согласования Обоснования НМЦ и проекта договора </w:t>
            </w:r>
          </w:p>
        </w:tc>
        <w:tc>
          <w:tcPr>
            <w:tcW w:w="772" w:type="pct"/>
            <w:shd w:val="clear" w:color="auto" w:fill="auto"/>
            <w:vAlign w:val="center"/>
          </w:tcPr>
          <w:p w14:paraId="6D64EEB6" w14:textId="77777777" w:rsidR="006B2B13" w:rsidRPr="003D0BB9" w:rsidRDefault="006B2B13" w:rsidP="003E0AF9">
            <w:pPr>
              <w:pStyle w:val="af5"/>
              <w:tabs>
                <w:tab w:val="left" w:pos="402"/>
              </w:tabs>
              <w:ind w:left="96"/>
              <w:rPr>
                <w:sz w:val="22"/>
                <w:szCs w:val="22"/>
              </w:rPr>
            </w:pPr>
            <w:r w:rsidRPr="003D0BB9">
              <w:rPr>
                <w:sz w:val="22"/>
                <w:szCs w:val="22"/>
              </w:rPr>
              <w:t xml:space="preserve">Протокол по результатам проведенного заседания ЗК </w:t>
            </w:r>
          </w:p>
        </w:tc>
        <w:tc>
          <w:tcPr>
            <w:tcW w:w="706" w:type="pct"/>
            <w:vAlign w:val="center"/>
          </w:tcPr>
          <w:p w14:paraId="5426A4CB" w14:textId="77777777" w:rsidR="006B2B13" w:rsidRPr="003D0BB9" w:rsidRDefault="006B2B13" w:rsidP="003E0AF9">
            <w:pPr>
              <w:pStyle w:val="af5"/>
              <w:tabs>
                <w:tab w:val="left" w:pos="402"/>
              </w:tabs>
              <w:ind w:left="40"/>
              <w:rPr>
                <w:sz w:val="22"/>
                <w:szCs w:val="22"/>
              </w:rPr>
            </w:pPr>
            <w:r w:rsidRPr="003D0BB9">
              <w:rPr>
                <w:sz w:val="22"/>
                <w:szCs w:val="22"/>
              </w:rPr>
              <w:t>Исполнитель назначает заседание ЗК по согласованию с Председателем ЗК и при наличии возможности участия членов ЗК на заседании</w:t>
            </w:r>
          </w:p>
        </w:tc>
      </w:tr>
      <w:tr w:rsidR="00C44AE0" w:rsidRPr="003D0BB9" w14:paraId="22D8FF05" w14:textId="77777777" w:rsidTr="0012798C">
        <w:trPr>
          <w:trHeight w:val="270"/>
        </w:trPr>
        <w:tc>
          <w:tcPr>
            <w:tcW w:w="222" w:type="pct"/>
            <w:shd w:val="clear" w:color="auto" w:fill="auto"/>
            <w:vAlign w:val="center"/>
          </w:tcPr>
          <w:p w14:paraId="5A19F175" w14:textId="77777777" w:rsidR="006B2B13" w:rsidRPr="003D0BB9" w:rsidRDefault="006B2B13" w:rsidP="003E0AF9">
            <w:pPr>
              <w:rPr>
                <w:rFonts w:ascii="Times New Roman" w:hAnsi="Times New Roman" w:cs="Times New Roman"/>
              </w:rPr>
            </w:pPr>
          </w:p>
        </w:tc>
        <w:tc>
          <w:tcPr>
            <w:tcW w:w="817" w:type="pct"/>
            <w:shd w:val="clear" w:color="auto" w:fill="auto"/>
            <w:vAlign w:val="center"/>
          </w:tcPr>
          <w:p w14:paraId="3051036D"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Срок этапа*</w:t>
            </w:r>
          </w:p>
        </w:tc>
        <w:tc>
          <w:tcPr>
            <w:tcW w:w="681" w:type="pct"/>
            <w:shd w:val="clear" w:color="auto" w:fill="auto"/>
            <w:vAlign w:val="center"/>
          </w:tcPr>
          <w:p w14:paraId="2EFD31FC" w14:textId="77777777" w:rsidR="006B2B13" w:rsidRPr="003D0BB9" w:rsidRDefault="006B2B13" w:rsidP="003E0AF9">
            <w:pPr>
              <w:rPr>
                <w:rFonts w:ascii="Times New Roman" w:hAnsi="Times New Roman" w:cs="Times New Roman"/>
                <w:b/>
                <w:bCs/>
              </w:rPr>
            </w:pPr>
          </w:p>
        </w:tc>
        <w:tc>
          <w:tcPr>
            <w:tcW w:w="635" w:type="pct"/>
            <w:shd w:val="clear" w:color="auto" w:fill="auto"/>
            <w:vAlign w:val="center"/>
          </w:tcPr>
          <w:p w14:paraId="42734BAA" w14:textId="77777777" w:rsidR="006B2B13" w:rsidRPr="003D0BB9" w:rsidRDefault="006B2B13" w:rsidP="003E0AF9">
            <w:pPr>
              <w:rPr>
                <w:rFonts w:ascii="Times New Roman" w:hAnsi="Times New Roman" w:cs="Times New Roman"/>
                <w:b/>
                <w:bCs/>
              </w:rPr>
            </w:pPr>
          </w:p>
        </w:tc>
        <w:tc>
          <w:tcPr>
            <w:tcW w:w="226" w:type="pct"/>
            <w:vAlign w:val="center"/>
          </w:tcPr>
          <w:p w14:paraId="5C2A9EA9" w14:textId="77777777" w:rsidR="006B2B13" w:rsidRPr="003D0BB9" w:rsidRDefault="006B2B13" w:rsidP="003E0AF9">
            <w:pPr>
              <w:rPr>
                <w:rFonts w:ascii="Times New Roman" w:hAnsi="Times New Roman" w:cs="Times New Roman"/>
                <w:b/>
                <w:bCs/>
              </w:rPr>
            </w:pPr>
          </w:p>
        </w:tc>
        <w:tc>
          <w:tcPr>
            <w:tcW w:w="941" w:type="pct"/>
            <w:gridSpan w:val="2"/>
            <w:shd w:val="clear" w:color="auto" w:fill="auto"/>
            <w:vAlign w:val="center"/>
          </w:tcPr>
          <w:p w14:paraId="6A15946E"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2 (два) рабочих дня</w:t>
            </w:r>
          </w:p>
        </w:tc>
        <w:tc>
          <w:tcPr>
            <w:tcW w:w="772" w:type="pct"/>
            <w:shd w:val="clear" w:color="auto" w:fill="auto"/>
            <w:vAlign w:val="center"/>
          </w:tcPr>
          <w:p w14:paraId="58EC3466" w14:textId="77777777" w:rsidR="006B2B13" w:rsidRPr="003D0BB9" w:rsidRDefault="006B2B13" w:rsidP="003E0AF9">
            <w:pPr>
              <w:pStyle w:val="af5"/>
              <w:tabs>
                <w:tab w:val="left" w:pos="402"/>
              </w:tabs>
              <w:ind w:left="96"/>
              <w:rPr>
                <w:sz w:val="22"/>
                <w:szCs w:val="22"/>
              </w:rPr>
            </w:pPr>
          </w:p>
        </w:tc>
        <w:tc>
          <w:tcPr>
            <w:tcW w:w="706" w:type="pct"/>
            <w:vAlign w:val="center"/>
          </w:tcPr>
          <w:p w14:paraId="78A3113B" w14:textId="77777777" w:rsidR="006B2B13" w:rsidRPr="003D0BB9" w:rsidRDefault="006B2B13" w:rsidP="003E0AF9">
            <w:pPr>
              <w:pStyle w:val="af5"/>
              <w:tabs>
                <w:tab w:val="left" w:pos="402"/>
              </w:tabs>
              <w:ind w:left="40"/>
              <w:rPr>
                <w:sz w:val="22"/>
                <w:szCs w:val="22"/>
              </w:rPr>
            </w:pPr>
          </w:p>
        </w:tc>
      </w:tr>
      <w:tr w:rsidR="00C44AE0" w:rsidRPr="003D0BB9" w14:paraId="40A1820E" w14:textId="77777777" w:rsidTr="003E0AF9">
        <w:tc>
          <w:tcPr>
            <w:tcW w:w="5000" w:type="pct"/>
            <w:gridSpan w:val="9"/>
            <w:vAlign w:val="center"/>
          </w:tcPr>
          <w:p w14:paraId="79BC1C95" w14:textId="77777777" w:rsidR="006B2B13" w:rsidRPr="003D0BB9" w:rsidRDefault="006B2B13" w:rsidP="006B2B13">
            <w:pPr>
              <w:pStyle w:val="af5"/>
              <w:numPr>
                <w:ilvl w:val="0"/>
                <w:numId w:val="96"/>
              </w:numPr>
              <w:tabs>
                <w:tab w:val="left" w:pos="411"/>
              </w:tabs>
              <w:rPr>
                <w:b/>
                <w:bCs/>
                <w:sz w:val="22"/>
                <w:szCs w:val="22"/>
                <w:shd w:val="clear" w:color="auto" w:fill="F8F9FA"/>
              </w:rPr>
            </w:pPr>
            <w:r w:rsidRPr="003D0BB9">
              <w:rPr>
                <w:b/>
                <w:bCs/>
                <w:sz w:val="22"/>
                <w:szCs w:val="22"/>
                <w:shd w:val="clear" w:color="auto" w:fill="F8F9FA"/>
              </w:rPr>
              <w:t>Корректировка плана закупки (при необходимости)</w:t>
            </w:r>
          </w:p>
        </w:tc>
      </w:tr>
      <w:tr w:rsidR="00C44AE0" w:rsidRPr="003D0BB9" w14:paraId="3B0CA0B6" w14:textId="77777777" w:rsidTr="003E0AF9">
        <w:tc>
          <w:tcPr>
            <w:tcW w:w="222" w:type="pct"/>
            <w:vAlign w:val="center"/>
          </w:tcPr>
          <w:p w14:paraId="0F072BBB"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4.1.</w:t>
            </w:r>
          </w:p>
        </w:tc>
        <w:tc>
          <w:tcPr>
            <w:tcW w:w="817" w:type="pct"/>
            <w:vAlign w:val="center"/>
          </w:tcPr>
          <w:p w14:paraId="212553D7"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Внесение изменений в план закупки Заказчика</w:t>
            </w:r>
          </w:p>
        </w:tc>
        <w:tc>
          <w:tcPr>
            <w:tcW w:w="681" w:type="pct"/>
            <w:vAlign w:val="center"/>
          </w:tcPr>
          <w:p w14:paraId="300E2DB5"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ОЗ</w:t>
            </w:r>
          </w:p>
        </w:tc>
        <w:tc>
          <w:tcPr>
            <w:tcW w:w="635" w:type="pct"/>
            <w:vAlign w:val="center"/>
          </w:tcPr>
          <w:p w14:paraId="2AFC40FD"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ОЗ</w:t>
            </w:r>
          </w:p>
        </w:tc>
        <w:tc>
          <w:tcPr>
            <w:tcW w:w="249" w:type="pct"/>
            <w:gridSpan w:val="2"/>
            <w:vAlign w:val="center"/>
          </w:tcPr>
          <w:p w14:paraId="2A55E149" w14:textId="77777777" w:rsidR="006B2B13" w:rsidRPr="003D0BB9" w:rsidRDefault="006B2B13" w:rsidP="003E0AF9">
            <w:pPr>
              <w:pStyle w:val="af5"/>
              <w:tabs>
                <w:tab w:val="left" w:pos="411"/>
              </w:tabs>
              <w:ind w:left="25" w:hanging="25"/>
              <w:rPr>
                <w:sz w:val="22"/>
                <w:szCs w:val="22"/>
                <w:shd w:val="clear" w:color="auto" w:fill="F8F9FA"/>
              </w:rPr>
            </w:pPr>
          </w:p>
        </w:tc>
        <w:tc>
          <w:tcPr>
            <w:tcW w:w="918" w:type="pct"/>
            <w:vAlign w:val="center"/>
          </w:tcPr>
          <w:p w14:paraId="3BB069EA" w14:textId="77777777" w:rsidR="006B2B13" w:rsidRPr="003D0BB9" w:rsidRDefault="006B2B13" w:rsidP="003E0AF9">
            <w:pPr>
              <w:rPr>
                <w:rFonts w:ascii="Times New Roman" w:hAnsi="Times New Roman" w:cs="Times New Roman"/>
                <w:shd w:val="clear" w:color="auto" w:fill="F8F9FA"/>
              </w:rPr>
            </w:pPr>
            <w:r w:rsidRPr="003D0BB9">
              <w:rPr>
                <w:rFonts w:ascii="Times New Roman" w:hAnsi="Times New Roman" w:cs="Times New Roman"/>
              </w:rPr>
              <w:t>В течение 1 (одного) рабочего дня с даты получения протокола ЗК</w:t>
            </w:r>
          </w:p>
        </w:tc>
        <w:tc>
          <w:tcPr>
            <w:tcW w:w="772" w:type="pct"/>
            <w:vAlign w:val="center"/>
          </w:tcPr>
          <w:p w14:paraId="79DBF8E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Сформированная редакция ПЗ</w:t>
            </w:r>
          </w:p>
        </w:tc>
        <w:tc>
          <w:tcPr>
            <w:tcW w:w="706" w:type="pct"/>
            <w:vAlign w:val="center"/>
          </w:tcPr>
          <w:p w14:paraId="06E93115"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Основанием для внесения изменений в ПЗ являются согласованные документы по закупке или протокол ЗК (в определенных ЛНА Заказчика случаях). Очередная редакция ПЗ формируется только при утверждении изменений ПЗ, касающихся закупок, сведения о которых подлежат размещению в ЕИС</w:t>
            </w:r>
          </w:p>
        </w:tc>
      </w:tr>
      <w:tr w:rsidR="00C44AE0" w:rsidRPr="003D0BB9" w14:paraId="6DFDF8B0" w14:textId="77777777" w:rsidTr="003E0AF9">
        <w:tc>
          <w:tcPr>
            <w:tcW w:w="222" w:type="pct"/>
            <w:vAlign w:val="center"/>
          </w:tcPr>
          <w:p w14:paraId="6E7E34CA"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4.2.</w:t>
            </w:r>
          </w:p>
        </w:tc>
        <w:tc>
          <w:tcPr>
            <w:tcW w:w="817" w:type="pct"/>
            <w:vAlign w:val="center"/>
          </w:tcPr>
          <w:p w14:paraId="7ABC1EF1"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Утверждение новой редакции ПЗ</w:t>
            </w:r>
          </w:p>
        </w:tc>
        <w:tc>
          <w:tcPr>
            <w:tcW w:w="681" w:type="pct"/>
            <w:vAlign w:val="center"/>
          </w:tcPr>
          <w:p w14:paraId="1DFC039B"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Уполномоченное лицо Заказчика</w:t>
            </w:r>
          </w:p>
        </w:tc>
        <w:tc>
          <w:tcPr>
            <w:tcW w:w="635" w:type="pct"/>
            <w:vAlign w:val="center"/>
          </w:tcPr>
          <w:p w14:paraId="6823151E"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ОЗ, Уполномоченное лицо Заказчика</w:t>
            </w:r>
          </w:p>
        </w:tc>
        <w:tc>
          <w:tcPr>
            <w:tcW w:w="249" w:type="pct"/>
            <w:gridSpan w:val="2"/>
            <w:vAlign w:val="center"/>
          </w:tcPr>
          <w:p w14:paraId="24EE0880" w14:textId="77777777" w:rsidR="006B2B13" w:rsidRPr="003D0BB9" w:rsidRDefault="006B2B13" w:rsidP="003E0AF9">
            <w:pPr>
              <w:ind w:firstLine="22"/>
              <w:rPr>
                <w:rFonts w:ascii="Times New Roman" w:hAnsi="Times New Roman" w:cs="Times New Roman"/>
              </w:rPr>
            </w:pPr>
          </w:p>
        </w:tc>
        <w:tc>
          <w:tcPr>
            <w:tcW w:w="918" w:type="pct"/>
            <w:vAlign w:val="center"/>
          </w:tcPr>
          <w:p w14:paraId="5AC8DFDA"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Не установлен</w:t>
            </w:r>
          </w:p>
        </w:tc>
        <w:tc>
          <w:tcPr>
            <w:tcW w:w="772" w:type="pct"/>
            <w:vAlign w:val="center"/>
          </w:tcPr>
          <w:p w14:paraId="6740A7B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Утвержденная редакция ПЗ</w:t>
            </w:r>
          </w:p>
        </w:tc>
        <w:tc>
          <w:tcPr>
            <w:tcW w:w="706" w:type="pct"/>
            <w:vAlign w:val="center"/>
          </w:tcPr>
          <w:p w14:paraId="366F7C3D" w14:textId="77777777" w:rsidR="006B2B13" w:rsidRPr="003D0BB9" w:rsidRDefault="006B2B13" w:rsidP="003E0AF9">
            <w:pPr>
              <w:rPr>
                <w:rFonts w:ascii="Times New Roman" w:hAnsi="Times New Roman" w:cs="Times New Roman"/>
              </w:rPr>
            </w:pPr>
          </w:p>
        </w:tc>
      </w:tr>
      <w:tr w:rsidR="00C44AE0" w:rsidRPr="003D0BB9" w14:paraId="16D92186" w14:textId="77777777" w:rsidTr="003E0AF9">
        <w:tc>
          <w:tcPr>
            <w:tcW w:w="222" w:type="pct"/>
            <w:vAlign w:val="center"/>
          </w:tcPr>
          <w:p w14:paraId="433A718C"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4.3</w:t>
            </w:r>
          </w:p>
        </w:tc>
        <w:tc>
          <w:tcPr>
            <w:tcW w:w="817" w:type="pct"/>
            <w:vAlign w:val="center"/>
          </w:tcPr>
          <w:p w14:paraId="3422DA35"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 xml:space="preserve">Формирование версии ПЗ для размещения в </w:t>
            </w:r>
            <w:r w:rsidRPr="003D0BB9">
              <w:rPr>
                <w:rFonts w:ascii="Times New Roman" w:hAnsi="Times New Roman" w:cs="Times New Roman"/>
              </w:rPr>
              <w:lastRenderedPageBreak/>
              <w:t>ЕИС и ее размещение в ЕИС</w:t>
            </w:r>
          </w:p>
        </w:tc>
        <w:tc>
          <w:tcPr>
            <w:tcW w:w="681" w:type="pct"/>
            <w:vAlign w:val="center"/>
          </w:tcPr>
          <w:p w14:paraId="3819EEA2"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lastRenderedPageBreak/>
              <w:t>ОЗ</w:t>
            </w:r>
          </w:p>
        </w:tc>
        <w:tc>
          <w:tcPr>
            <w:tcW w:w="635" w:type="pct"/>
            <w:vAlign w:val="center"/>
          </w:tcPr>
          <w:p w14:paraId="55E48C59"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ОЗ, Уполномоченное лицо Заказчика</w:t>
            </w:r>
          </w:p>
        </w:tc>
        <w:tc>
          <w:tcPr>
            <w:tcW w:w="249" w:type="pct"/>
            <w:gridSpan w:val="2"/>
            <w:vAlign w:val="center"/>
          </w:tcPr>
          <w:p w14:paraId="3BE927D2" w14:textId="77777777" w:rsidR="006B2B13" w:rsidRPr="003D0BB9" w:rsidRDefault="006B2B13" w:rsidP="003E0AF9">
            <w:pPr>
              <w:ind w:firstLine="22"/>
              <w:rPr>
                <w:rFonts w:ascii="Times New Roman" w:hAnsi="Times New Roman" w:cs="Times New Roman"/>
              </w:rPr>
            </w:pPr>
          </w:p>
        </w:tc>
        <w:tc>
          <w:tcPr>
            <w:tcW w:w="918" w:type="pct"/>
            <w:vAlign w:val="center"/>
          </w:tcPr>
          <w:p w14:paraId="7AA975EF" w14:textId="77777777" w:rsidR="006B2B13" w:rsidRPr="003D0BB9" w:rsidRDefault="006B2B13" w:rsidP="003E0AF9">
            <w:pPr>
              <w:ind w:firstLine="22"/>
              <w:rPr>
                <w:rFonts w:ascii="Times New Roman" w:hAnsi="Times New Roman" w:cs="Times New Roman"/>
              </w:rPr>
            </w:pPr>
            <w:r w:rsidRPr="003D0BB9">
              <w:rPr>
                <w:rFonts w:ascii="Times New Roman" w:hAnsi="Times New Roman" w:cs="Times New Roman"/>
              </w:rPr>
              <w:t xml:space="preserve">В течение 1 (одного) рабочего дня с даты </w:t>
            </w:r>
            <w:r w:rsidRPr="003D0BB9">
              <w:rPr>
                <w:rFonts w:ascii="Times New Roman" w:hAnsi="Times New Roman" w:cs="Times New Roman"/>
              </w:rPr>
              <w:lastRenderedPageBreak/>
              <w:t>утверждения ПЗ Заказчиком</w:t>
            </w:r>
          </w:p>
        </w:tc>
        <w:tc>
          <w:tcPr>
            <w:tcW w:w="772" w:type="pct"/>
            <w:vAlign w:val="center"/>
          </w:tcPr>
          <w:p w14:paraId="521E391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lastRenderedPageBreak/>
              <w:t>Сформированная версия ПЗ для ЕИС</w:t>
            </w:r>
          </w:p>
        </w:tc>
        <w:tc>
          <w:tcPr>
            <w:tcW w:w="706" w:type="pct"/>
            <w:vAlign w:val="center"/>
          </w:tcPr>
          <w:p w14:paraId="6C80736E" w14:textId="77777777" w:rsidR="006B2B13" w:rsidRPr="003D0BB9" w:rsidRDefault="006B2B13" w:rsidP="003E0AF9">
            <w:pPr>
              <w:rPr>
                <w:rFonts w:ascii="Times New Roman" w:hAnsi="Times New Roman" w:cs="Times New Roman"/>
              </w:rPr>
            </w:pPr>
          </w:p>
        </w:tc>
      </w:tr>
      <w:tr w:rsidR="00C44AE0" w:rsidRPr="003D0BB9" w14:paraId="31DC51AF" w14:textId="77777777" w:rsidTr="003E0AF9">
        <w:tc>
          <w:tcPr>
            <w:tcW w:w="5000" w:type="pct"/>
            <w:gridSpan w:val="9"/>
            <w:vAlign w:val="center"/>
          </w:tcPr>
          <w:p w14:paraId="22E7CE26" w14:textId="77777777" w:rsidR="006B2B13" w:rsidRPr="003D0BB9" w:rsidRDefault="006B2B13" w:rsidP="006B2B13">
            <w:pPr>
              <w:pStyle w:val="af5"/>
              <w:numPr>
                <w:ilvl w:val="0"/>
                <w:numId w:val="96"/>
              </w:numPr>
              <w:tabs>
                <w:tab w:val="left" w:pos="411"/>
              </w:tabs>
              <w:jc w:val="both"/>
              <w:rPr>
                <w:b/>
                <w:bCs/>
                <w:sz w:val="22"/>
                <w:szCs w:val="22"/>
                <w:shd w:val="clear" w:color="auto" w:fill="F8F9FA"/>
              </w:rPr>
            </w:pPr>
            <w:r w:rsidRPr="003D0BB9">
              <w:rPr>
                <w:b/>
                <w:bCs/>
                <w:sz w:val="22"/>
                <w:szCs w:val="22"/>
                <w:shd w:val="clear" w:color="auto" w:fill="F8F9FA"/>
              </w:rPr>
              <w:t>Подписание договора</w:t>
            </w:r>
          </w:p>
        </w:tc>
      </w:tr>
      <w:tr w:rsidR="00C44AE0" w:rsidRPr="003D0BB9" w14:paraId="327946E9" w14:textId="77777777" w:rsidTr="003E0AF9">
        <w:tc>
          <w:tcPr>
            <w:tcW w:w="222" w:type="pct"/>
            <w:vAlign w:val="center"/>
          </w:tcPr>
          <w:p w14:paraId="6C36842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5.1.</w:t>
            </w:r>
          </w:p>
        </w:tc>
        <w:tc>
          <w:tcPr>
            <w:tcW w:w="817" w:type="pct"/>
            <w:vAlign w:val="center"/>
          </w:tcPr>
          <w:p w14:paraId="0278EDB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Заполнение согласованного проекта договора и направление его на подписание Контрагенту</w:t>
            </w:r>
          </w:p>
        </w:tc>
        <w:tc>
          <w:tcPr>
            <w:tcW w:w="681" w:type="pct"/>
            <w:vAlign w:val="center"/>
          </w:tcPr>
          <w:p w14:paraId="744450A1"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635" w:type="pct"/>
            <w:vAlign w:val="center"/>
          </w:tcPr>
          <w:p w14:paraId="7BD637C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 Контрагент</w:t>
            </w:r>
          </w:p>
        </w:tc>
        <w:tc>
          <w:tcPr>
            <w:tcW w:w="226" w:type="pct"/>
            <w:vAlign w:val="center"/>
          </w:tcPr>
          <w:p w14:paraId="6427F2C3" w14:textId="77777777" w:rsidR="006B2B13" w:rsidRPr="003D0BB9" w:rsidRDefault="006B2B13" w:rsidP="003E0AF9">
            <w:pPr>
              <w:rPr>
                <w:rFonts w:ascii="Times New Roman" w:hAnsi="Times New Roman" w:cs="Times New Roman"/>
              </w:rPr>
            </w:pPr>
          </w:p>
        </w:tc>
        <w:tc>
          <w:tcPr>
            <w:tcW w:w="941" w:type="pct"/>
            <w:gridSpan w:val="2"/>
            <w:vAlign w:val="center"/>
          </w:tcPr>
          <w:p w14:paraId="6B9918B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В течение 1 (одного) рабочего дня с даты получения протокола заседания ЗК</w:t>
            </w:r>
          </w:p>
        </w:tc>
        <w:tc>
          <w:tcPr>
            <w:tcW w:w="772" w:type="pct"/>
            <w:vAlign w:val="center"/>
          </w:tcPr>
          <w:p w14:paraId="6B55808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Направленный Контрагенту проект договора</w:t>
            </w:r>
          </w:p>
        </w:tc>
        <w:tc>
          <w:tcPr>
            <w:tcW w:w="706" w:type="pct"/>
            <w:vAlign w:val="center"/>
          </w:tcPr>
          <w:p w14:paraId="4A301A9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В сроке не учтено фактическое время подписания Контрагентом проекта договора</w:t>
            </w:r>
          </w:p>
        </w:tc>
      </w:tr>
      <w:tr w:rsidR="00C44AE0" w:rsidRPr="003D0BB9" w14:paraId="5C1806C9" w14:textId="77777777" w:rsidTr="003E0AF9">
        <w:tc>
          <w:tcPr>
            <w:tcW w:w="222" w:type="pct"/>
            <w:vAlign w:val="center"/>
          </w:tcPr>
          <w:p w14:paraId="71A21EA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5.2.</w:t>
            </w:r>
          </w:p>
        </w:tc>
        <w:tc>
          <w:tcPr>
            <w:tcW w:w="817" w:type="pct"/>
            <w:vAlign w:val="center"/>
          </w:tcPr>
          <w:p w14:paraId="737DD2FD"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Получение подписанного Победителем проекта договора и его проверка на соответствие</w:t>
            </w:r>
          </w:p>
        </w:tc>
        <w:tc>
          <w:tcPr>
            <w:tcW w:w="681" w:type="pct"/>
            <w:vAlign w:val="center"/>
          </w:tcPr>
          <w:p w14:paraId="3D141F4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635" w:type="pct"/>
            <w:vAlign w:val="center"/>
          </w:tcPr>
          <w:p w14:paraId="4800F23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226" w:type="pct"/>
            <w:vAlign w:val="center"/>
          </w:tcPr>
          <w:p w14:paraId="6759C2E8" w14:textId="77777777" w:rsidR="006B2B13" w:rsidRPr="003D0BB9" w:rsidRDefault="006B2B13" w:rsidP="003E0AF9">
            <w:pPr>
              <w:rPr>
                <w:rFonts w:ascii="Times New Roman" w:hAnsi="Times New Roman" w:cs="Times New Roman"/>
              </w:rPr>
            </w:pPr>
          </w:p>
        </w:tc>
        <w:tc>
          <w:tcPr>
            <w:tcW w:w="941" w:type="pct"/>
            <w:gridSpan w:val="2"/>
            <w:vAlign w:val="center"/>
          </w:tcPr>
          <w:p w14:paraId="799739A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Срок на получение подписанного Победителем проекта договора, его проверку и направление Заказчику на подписание - 1 (один) рабочий день</w:t>
            </w:r>
          </w:p>
        </w:tc>
        <w:tc>
          <w:tcPr>
            <w:tcW w:w="772" w:type="pct"/>
            <w:vAlign w:val="center"/>
          </w:tcPr>
          <w:p w14:paraId="398CF4FF" w14:textId="77777777" w:rsidR="006B2B13" w:rsidRPr="003D0BB9" w:rsidDel="00110360" w:rsidRDefault="006B2B13" w:rsidP="003E0AF9">
            <w:pPr>
              <w:rPr>
                <w:rFonts w:ascii="Times New Roman" w:hAnsi="Times New Roman" w:cs="Times New Roman"/>
              </w:rPr>
            </w:pPr>
            <w:r w:rsidRPr="003D0BB9">
              <w:rPr>
                <w:rFonts w:ascii="Times New Roman" w:hAnsi="Times New Roman" w:cs="Times New Roman"/>
              </w:rPr>
              <w:t>Подписанный Победителем проект договора, переданный Заказчику для подписания</w:t>
            </w:r>
          </w:p>
        </w:tc>
        <w:tc>
          <w:tcPr>
            <w:tcW w:w="706" w:type="pct"/>
            <w:vAlign w:val="center"/>
          </w:tcPr>
          <w:p w14:paraId="6F9FAF61" w14:textId="77777777" w:rsidR="006B2B13" w:rsidRPr="003D0BB9" w:rsidRDefault="006B2B13" w:rsidP="003E0AF9">
            <w:pPr>
              <w:rPr>
                <w:rFonts w:ascii="Times New Roman" w:hAnsi="Times New Roman" w:cs="Times New Roman"/>
                <w:strike/>
              </w:rPr>
            </w:pPr>
          </w:p>
        </w:tc>
      </w:tr>
      <w:tr w:rsidR="00C44AE0" w:rsidRPr="003D0BB9" w14:paraId="66469641" w14:textId="77777777" w:rsidTr="003E0AF9">
        <w:trPr>
          <w:trHeight w:val="259"/>
        </w:trPr>
        <w:tc>
          <w:tcPr>
            <w:tcW w:w="222" w:type="pct"/>
            <w:vAlign w:val="center"/>
          </w:tcPr>
          <w:p w14:paraId="20C9324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5.3.</w:t>
            </w:r>
          </w:p>
        </w:tc>
        <w:tc>
          <w:tcPr>
            <w:tcW w:w="817" w:type="pct"/>
            <w:vAlign w:val="center"/>
          </w:tcPr>
          <w:p w14:paraId="619983E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Подписание договора уполномоченным лицом Заказчика</w:t>
            </w:r>
          </w:p>
        </w:tc>
        <w:tc>
          <w:tcPr>
            <w:tcW w:w="681" w:type="pct"/>
            <w:vAlign w:val="center"/>
          </w:tcPr>
          <w:p w14:paraId="59675AFD"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Подписант</w:t>
            </w:r>
          </w:p>
        </w:tc>
        <w:tc>
          <w:tcPr>
            <w:tcW w:w="635" w:type="pct"/>
            <w:vAlign w:val="center"/>
          </w:tcPr>
          <w:p w14:paraId="6D1A7CB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Подписант, Заказчик, ОЗ</w:t>
            </w:r>
          </w:p>
        </w:tc>
        <w:tc>
          <w:tcPr>
            <w:tcW w:w="226" w:type="pct"/>
            <w:vAlign w:val="center"/>
          </w:tcPr>
          <w:p w14:paraId="2C2F6C65" w14:textId="77777777" w:rsidR="006B2B13" w:rsidRPr="003D0BB9" w:rsidRDefault="006B2B13" w:rsidP="003E0AF9">
            <w:pPr>
              <w:rPr>
                <w:rFonts w:ascii="Times New Roman" w:hAnsi="Times New Roman" w:cs="Times New Roman"/>
              </w:rPr>
            </w:pPr>
          </w:p>
        </w:tc>
        <w:tc>
          <w:tcPr>
            <w:tcW w:w="941" w:type="pct"/>
            <w:gridSpan w:val="2"/>
            <w:vAlign w:val="center"/>
          </w:tcPr>
          <w:p w14:paraId="325E388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3 (три) рабочих дня, но не ранее размещения редакции плана закупки в случае, если закупка подлежит размещению в ЕИС</w:t>
            </w:r>
          </w:p>
        </w:tc>
        <w:tc>
          <w:tcPr>
            <w:tcW w:w="772" w:type="pct"/>
            <w:vAlign w:val="center"/>
          </w:tcPr>
          <w:p w14:paraId="63AB8B14" w14:textId="77777777" w:rsidR="006B2B13" w:rsidRPr="003D0BB9" w:rsidRDefault="006B2B13" w:rsidP="003E0AF9">
            <w:pPr>
              <w:tabs>
                <w:tab w:val="left" w:pos="402"/>
              </w:tabs>
              <w:rPr>
                <w:rFonts w:ascii="Times New Roman" w:hAnsi="Times New Roman" w:cs="Times New Roman"/>
              </w:rPr>
            </w:pPr>
            <w:r w:rsidRPr="003D0BB9">
              <w:rPr>
                <w:rFonts w:ascii="Times New Roman" w:hAnsi="Times New Roman" w:cs="Times New Roman"/>
              </w:rPr>
              <w:t>Подписанный договор с двух сторон</w:t>
            </w:r>
          </w:p>
        </w:tc>
        <w:tc>
          <w:tcPr>
            <w:tcW w:w="706" w:type="pct"/>
            <w:vAlign w:val="center"/>
          </w:tcPr>
          <w:p w14:paraId="470357A8" w14:textId="77777777" w:rsidR="006B2B13" w:rsidRPr="003D0BB9" w:rsidRDefault="006B2B13" w:rsidP="003E0AF9">
            <w:pPr>
              <w:tabs>
                <w:tab w:val="left" w:pos="402"/>
              </w:tabs>
              <w:rPr>
                <w:rFonts w:ascii="Times New Roman" w:hAnsi="Times New Roman" w:cs="Times New Roman"/>
              </w:rPr>
            </w:pPr>
          </w:p>
        </w:tc>
      </w:tr>
      <w:tr w:rsidR="00C44AE0" w:rsidRPr="003D0BB9" w14:paraId="5B77F8DF" w14:textId="77777777" w:rsidTr="003E0AF9">
        <w:trPr>
          <w:trHeight w:val="259"/>
        </w:trPr>
        <w:tc>
          <w:tcPr>
            <w:tcW w:w="222" w:type="pct"/>
            <w:vAlign w:val="center"/>
          </w:tcPr>
          <w:p w14:paraId="3CFF2DBB" w14:textId="77777777" w:rsidR="006B2B13" w:rsidRPr="003D0BB9" w:rsidRDefault="006B2B13" w:rsidP="003E0AF9">
            <w:pPr>
              <w:rPr>
                <w:rFonts w:ascii="Times New Roman" w:hAnsi="Times New Roman" w:cs="Times New Roman"/>
              </w:rPr>
            </w:pPr>
          </w:p>
        </w:tc>
        <w:tc>
          <w:tcPr>
            <w:tcW w:w="817" w:type="pct"/>
            <w:vAlign w:val="center"/>
          </w:tcPr>
          <w:p w14:paraId="248A2AEA"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Срок этапа*</w:t>
            </w:r>
          </w:p>
        </w:tc>
        <w:tc>
          <w:tcPr>
            <w:tcW w:w="681" w:type="pct"/>
            <w:vAlign w:val="center"/>
          </w:tcPr>
          <w:p w14:paraId="639D0D86" w14:textId="77777777" w:rsidR="006B2B13" w:rsidRPr="003D0BB9" w:rsidRDefault="006B2B13" w:rsidP="003E0AF9">
            <w:pPr>
              <w:rPr>
                <w:rFonts w:ascii="Times New Roman" w:hAnsi="Times New Roman" w:cs="Times New Roman"/>
                <w:b/>
                <w:bCs/>
              </w:rPr>
            </w:pPr>
          </w:p>
        </w:tc>
        <w:tc>
          <w:tcPr>
            <w:tcW w:w="635" w:type="pct"/>
            <w:vAlign w:val="center"/>
          </w:tcPr>
          <w:p w14:paraId="1B1CC891" w14:textId="77777777" w:rsidR="006B2B13" w:rsidRPr="003D0BB9" w:rsidRDefault="006B2B13" w:rsidP="003E0AF9">
            <w:pPr>
              <w:rPr>
                <w:rFonts w:ascii="Times New Roman" w:hAnsi="Times New Roman" w:cs="Times New Roman"/>
                <w:b/>
                <w:bCs/>
              </w:rPr>
            </w:pPr>
          </w:p>
        </w:tc>
        <w:tc>
          <w:tcPr>
            <w:tcW w:w="226" w:type="pct"/>
            <w:vAlign w:val="center"/>
          </w:tcPr>
          <w:p w14:paraId="3A4711F5" w14:textId="77777777" w:rsidR="006B2B13" w:rsidRPr="003D0BB9" w:rsidRDefault="006B2B13" w:rsidP="003E0AF9">
            <w:pPr>
              <w:rPr>
                <w:rFonts w:ascii="Times New Roman" w:hAnsi="Times New Roman" w:cs="Times New Roman"/>
                <w:b/>
                <w:bCs/>
              </w:rPr>
            </w:pPr>
          </w:p>
        </w:tc>
        <w:tc>
          <w:tcPr>
            <w:tcW w:w="941" w:type="pct"/>
            <w:gridSpan w:val="2"/>
            <w:vAlign w:val="center"/>
          </w:tcPr>
          <w:p w14:paraId="5388AF15"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lang w:val="en-US"/>
              </w:rPr>
              <w:t>5</w:t>
            </w:r>
            <w:r w:rsidRPr="003D0BB9">
              <w:rPr>
                <w:rFonts w:ascii="Times New Roman" w:hAnsi="Times New Roman" w:cs="Times New Roman"/>
                <w:b/>
                <w:bCs/>
              </w:rPr>
              <w:t xml:space="preserve"> (пять) рабочих дней</w:t>
            </w:r>
          </w:p>
        </w:tc>
        <w:tc>
          <w:tcPr>
            <w:tcW w:w="772" w:type="pct"/>
            <w:vAlign w:val="center"/>
          </w:tcPr>
          <w:p w14:paraId="3DB1929E" w14:textId="77777777" w:rsidR="006B2B13" w:rsidRPr="003D0BB9" w:rsidRDefault="006B2B13" w:rsidP="003E0AF9">
            <w:pPr>
              <w:tabs>
                <w:tab w:val="left" w:pos="402"/>
              </w:tabs>
              <w:rPr>
                <w:rFonts w:ascii="Times New Roman" w:hAnsi="Times New Roman" w:cs="Times New Roman"/>
                <w:b/>
                <w:bCs/>
              </w:rPr>
            </w:pPr>
          </w:p>
        </w:tc>
        <w:tc>
          <w:tcPr>
            <w:tcW w:w="706" w:type="pct"/>
            <w:vAlign w:val="center"/>
          </w:tcPr>
          <w:p w14:paraId="60529701" w14:textId="77777777" w:rsidR="006B2B13" w:rsidRPr="003D0BB9" w:rsidRDefault="006B2B13" w:rsidP="003E0AF9">
            <w:pPr>
              <w:tabs>
                <w:tab w:val="left" w:pos="402"/>
              </w:tabs>
              <w:rPr>
                <w:rFonts w:ascii="Times New Roman" w:hAnsi="Times New Roman" w:cs="Times New Roman"/>
              </w:rPr>
            </w:pPr>
          </w:p>
        </w:tc>
      </w:tr>
      <w:tr w:rsidR="00C44AE0" w:rsidRPr="003D0BB9" w14:paraId="487CD968" w14:textId="77777777" w:rsidTr="003E0AF9">
        <w:trPr>
          <w:trHeight w:val="259"/>
        </w:trPr>
        <w:tc>
          <w:tcPr>
            <w:tcW w:w="5000" w:type="pct"/>
            <w:gridSpan w:val="9"/>
            <w:vAlign w:val="center"/>
          </w:tcPr>
          <w:p w14:paraId="2493785A" w14:textId="77777777" w:rsidR="006B2B13" w:rsidRPr="003D0BB9" w:rsidRDefault="006B2B13" w:rsidP="003E0AF9">
            <w:pPr>
              <w:tabs>
                <w:tab w:val="left" w:pos="402"/>
              </w:tabs>
              <w:rPr>
                <w:rFonts w:ascii="Times New Roman" w:hAnsi="Times New Roman" w:cs="Times New Roman"/>
              </w:rPr>
            </w:pPr>
          </w:p>
        </w:tc>
      </w:tr>
      <w:tr w:rsidR="00C44AE0" w:rsidRPr="003D0BB9" w14:paraId="6358A7A8" w14:textId="77777777" w:rsidTr="003E0AF9">
        <w:trPr>
          <w:trHeight w:val="259"/>
        </w:trPr>
        <w:tc>
          <w:tcPr>
            <w:tcW w:w="222" w:type="pct"/>
            <w:vAlign w:val="center"/>
          </w:tcPr>
          <w:p w14:paraId="78AD33E8" w14:textId="77777777" w:rsidR="006B2B13" w:rsidRPr="003D0BB9" w:rsidRDefault="006B2B13" w:rsidP="003E0AF9">
            <w:pPr>
              <w:rPr>
                <w:rFonts w:ascii="Times New Roman" w:hAnsi="Times New Roman" w:cs="Times New Roman"/>
              </w:rPr>
            </w:pPr>
          </w:p>
        </w:tc>
        <w:tc>
          <w:tcPr>
            <w:tcW w:w="817" w:type="pct"/>
            <w:vAlign w:val="center"/>
          </w:tcPr>
          <w:p w14:paraId="27AD5646"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 xml:space="preserve">Итоговый срок проведения закупки* </w:t>
            </w:r>
            <w:r w:rsidRPr="003D0BB9">
              <w:rPr>
                <w:rFonts w:ascii="Times New Roman" w:hAnsi="Times New Roman" w:cs="Times New Roman"/>
                <w:b/>
                <w:bCs/>
                <w:caps/>
              </w:rPr>
              <w:t xml:space="preserve"> </w:t>
            </w:r>
          </w:p>
        </w:tc>
        <w:tc>
          <w:tcPr>
            <w:tcW w:w="681" w:type="pct"/>
            <w:vAlign w:val="center"/>
          </w:tcPr>
          <w:p w14:paraId="3FD3932C" w14:textId="77777777" w:rsidR="006B2B13" w:rsidRPr="003D0BB9" w:rsidRDefault="006B2B13" w:rsidP="003E0AF9">
            <w:pPr>
              <w:rPr>
                <w:rFonts w:ascii="Times New Roman" w:hAnsi="Times New Roman" w:cs="Times New Roman"/>
                <w:b/>
                <w:bCs/>
              </w:rPr>
            </w:pPr>
          </w:p>
        </w:tc>
        <w:tc>
          <w:tcPr>
            <w:tcW w:w="635" w:type="pct"/>
            <w:vAlign w:val="center"/>
          </w:tcPr>
          <w:p w14:paraId="32C1CD5C" w14:textId="77777777" w:rsidR="006B2B13" w:rsidRPr="003D0BB9" w:rsidRDefault="006B2B13" w:rsidP="003E0AF9">
            <w:pPr>
              <w:rPr>
                <w:rFonts w:ascii="Times New Roman" w:hAnsi="Times New Roman" w:cs="Times New Roman"/>
                <w:b/>
                <w:bCs/>
              </w:rPr>
            </w:pPr>
          </w:p>
        </w:tc>
        <w:tc>
          <w:tcPr>
            <w:tcW w:w="226" w:type="pct"/>
            <w:vAlign w:val="center"/>
          </w:tcPr>
          <w:p w14:paraId="4FF01C1C" w14:textId="77777777" w:rsidR="006B2B13" w:rsidRPr="003D0BB9" w:rsidRDefault="006B2B13" w:rsidP="003E0AF9">
            <w:pPr>
              <w:rPr>
                <w:rFonts w:ascii="Times New Roman" w:hAnsi="Times New Roman" w:cs="Times New Roman"/>
                <w:b/>
                <w:bCs/>
              </w:rPr>
            </w:pPr>
          </w:p>
        </w:tc>
        <w:tc>
          <w:tcPr>
            <w:tcW w:w="941" w:type="pct"/>
            <w:gridSpan w:val="2"/>
            <w:vAlign w:val="center"/>
          </w:tcPr>
          <w:p w14:paraId="49734845"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40 (сорок</w:t>
            </w:r>
            <w:r w:rsidRPr="003D0BB9">
              <w:rPr>
                <w:rFonts w:ascii="Times New Roman" w:hAnsi="Times New Roman" w:cs="Times New Roman"/>
                <w:b/>
              </w:rPr>
              <w:t xml:space="preserve">) рабочих </w:t>
            </w:r>
            <w:r w:rsidRPr="003D0BB9">
              <w:rPr>
                <w:rFonts w:ascii="Times New Roman" w:hAnsi="Times New Roman" w:cs="Times New Roman"/>
                <w:b/>
                <w:bCs/>
              </w:rPr>
              <w:t>дней</w:t>
            </w:r>
          </w:p>
        </w:tc>
        <w:tc>
          <w:tcPr>
            <w:tcW w:w="772" w:type="pct"/>
            <w:vAlign w:val="center"/>
          </w:tcPr>
          <w:p w14:paraId="66A860B2" w14:textId="77777777" w:rsidR="006B2B13" w:rsidRPr="003D0BB9" w:rsidRDefault="006B2B13" w:rsidP="003E0AF9">
            <w:pPr>
              <w:tabs>
                <w:tab w:val="left" w:pos="402"/>
              </w:tabs>
              <w:rPr>
                <w:rFonts w:ascii="Times New Roman" w:hAnsi="Times New Roman" w:cs="Times New Roman"/>
                <w:b/>
                <w:bCs/>
              </w:rPr>
            </w:pPr>
          </w:p>
        </w:tc>
        <w:tc>
          <w:tcPr>
            <w:tcW w:w="706" w:type="pct"/>
            <w:vAlign w:val="center"/>
          </w:tcPr>
          <w:p w14:paraId="64928080" w14:textId="77777777" w:rsidR="006B2B13" w:rsidRPr="003D0BB9" w:rsidRDefault="006B2B13" w:rsidP="006B2B13">
            <w:pPr>
              <w:pStyle w:val="af5"/>
              <w:numPr>
                <w:ilvl w:val="1"/>
                <w:numId w:val="94"/>
              </w:numPr>
              <w:tabs>
                <w:tab w:val="left" w:pos="402"/>
              </w:tabs>
              <w:jc w:val="both"/>
              <w:rPr>
                <w:sz w:val="22"/>
                <w:szCs w:val="22"/>
              </w:rPr>
            </w:pPr>
          </w:p>
        </w:tc>
      </w:tr>
    </w:tbl>
    <w:p w14:paraId="5B24CD38" w14:textId="2FD44E23" w:rsidR="006B2B13" w:rsidRPr="003D0BB9" w:rsidRDefault="006B2B13" w:rsidP="006B2B13">
      <w:pPr>
        <w:pStyle w:val="13"/>
        <w:numPr>
          <w:ilvl w:val="2"/>
          <w:numId w:val="76"/>
        </w:numPr>
        <w:tabs>
          <w:tab w:val="left" w:pos="709"/>
          <w:tab w:val="left" w:pos="851"/>
          <w:tab w:val="num" w:pos="1571"/>
        </w:tabs>
        <w:spacing w:after="120"/>
        <w:ind w:left="1276"/>
        <w:rPr>
          <w:rFonts w:ascii="Times New Roman" w:hAnsi="Times New Roman"/>
          <w:caps/>
          <w:color w:val="auto"/>
          <w:sz w:val="22"/>
          <w:szCs w:val="22"/>
        </w:rPr>
      </w:pPr>
      <w:bookmarkStart w:id="29" w:name="_Toc203805444"/>
      <w:bookmarkStart w:id="30" w:name="_Toc175041579"/>
      <w:bookmarkEnd w:id="28"/>
      <w:r w:rsidRPr="003D0BB9">
        <w:rPr>
          <w:rFonts w:ascii="Times New Roman" w:hAnsi="Times New Roman"/>
          <w:color w:val="auto"/>
          <w:sz w:val="22"/>
          <w:szCs w:val="22"/>
        </w:rPr>
        <w:t xml:space="preserve">Организация закупки у единственного поставщика (подрядчика, исполнителя) </w:t>
      </w:r>
      <w:bookmarkEnd w:id="29"/>
      <w:r w:rsidRPr="003D0BB9">
        <w:rPr>
          <w:rFonts w:ascii="Times New Roman" w:hAnsi="Times New Roman"/>
          <w:color w:val="auto"/>
          <w:sz w:val="22"/>
          <w:szCs w:val="22"/>
        </w:rPr>
        <w:t xml:space="preserve">в случае определения НМЦ силами </w:t>
      </w:r>
      <w:r w:rsidR="00B33B40" w:rsidRPr="003D0BB9">
        <w:rPr>
          <w:rFonts w:ascii="Times New Roman" w:hAnsi="Times New Roman"/>
          <w:color w:val="auto"/>
          <w:sz w:val="22"/>
          <w:szCs w:val="22"/>
        </w:rPr>
        <w:t>Заказчик</w:t>
      </w:r>
      <w:r w:rsidRPr="003D0BB9">
        <w:rPr>
          <w:rFonts w:ascii="Times New Roman" w:hAnsi="Times New Roman"/>
          <w:color w:val="auto"/>
          <w:sz w:val="22"/>
          <w:szCs w:val="22"/>
        </w:rPr>
        <w:t>а закупки</w:t>
      </w:r>
    </w:p>
    <w:tbl>
      <w:tblPr>
        <w:tblStyle w:val="af7"/>
        <w:tblpPr w:leftFromText="180" w:rightFromText="180" w:vertAnchor="text" w:tblpY="1"/>
        <w:tblOverlap w:val="never"/>
        <w:tblW w:w="5326" w:type="pct"/>
        <w:tblLayout w:type="fixed"/>
        <w:tblLook w:val="04A0" w:firstRow="1" w:lastRow="0" w:firstColumn="1" w:lastColumn="0" w:noHBand="0" w:noVBand="1"/>
      </w:tblPr>
      <w:tblGrid>
        <w:gridCol w:w="704"/>
        <w:gridCol w:w="2525"/>
        <w:gridCol w:w="1653"/>
        <w:gridCol w:w="2478"/>
        <w:gridCol w:w="574"/>
        <w:gridCol w:w="3266"/>
        <w:gridCol w:w="2373"/>
        <w:gridCol w:w="1936"/>
      </w:tblGrid>
      <w:tr w:rsidR="00C44AE0" w:rsidRPr="003D0BB9" w14:paraId="286CD3BE" w14:textId="77777777" w:rsidTr="003E0AF9">
        <w:trPr>
          <w:trHeight w:val="558"/>
          <w:tblHeader/>
        </w:trPr>
        <w:tc>
          <w:tcPr>
            <w:tcW w:w="227" w:type="pct"/>
            <w:vAlign w:val="center"/>
          </w:tcPr>
          <w:p w14:paraId="2DE1BA7B"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w:t>
            </w:r>
          </w:p>
        </w:tc>
        <w:tc>
          <w:tcPr>
            <w:tcW w:w="814" w:type="pct"/>
            <w:vAlign w:val="center"/>
          </w:tcPr>
          <w:p w14:paraId="47BBD20E"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Наименование шага процесса</w:t>
            </w:r>
          </w:p>
        </w:tc>
        <w:tc>
          <w:tcPr>
            <w:tcW w:w="533" w:type="pct"/>
            <w:vAlign w:val="center"/>
          </w:tcPr>
          <w:p w14:paraId="0B7646F8"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Ответственный</w:t>
            </w:r>
          </w:p>
        </w:tc>
        <w:tc>
          <w:tcPr>
            <w:tcW w:w="799" w:type="pct"/>
            <w:vAlign w:val="center"/>
          </w:tcPr>
          <w:p w14:paraId="538D5070"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Участники</w:t>
            </w:r>
          </w:p>
        </w:tc>
        <w:tc>
          <w:tcPr>
            <w:tcW w:w="185" w:type="pct"/>
            <w:vAlign w:val="center"/>
          </w:tcPr>
          <w:p w14:paraId="6F53C94D"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ИС</w:t>
            </w:r>
          </w:p>
        </w:tc>
        <w:tc>
          <w:tcPr>
            <w:tcW w:w="1053" w:type="pct"/>
            <w:vAlign w:val="center"/>
          </w:tcPr>
          <w:p w14:paraId="7C5E8F65"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Предельный срок шага (в случае его регламентации)</w:t>
            </w:r>
          </w:p>
        </w:tc>
        <w:tc>
          <w:tcPr>
            <w:tcW w:w="765" w:type="pct"/>
            <w:vAlign w:val="center"/>
          </w:tcPr>
          <w:p w14:paraId="52B022C8"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Результат шага (документ)</w:t>
            </w:r>
          </w:p>
        </w:tc>
        <w:tc>
          <w:tcPr>
            <w:tcW w:w="624" w:type="pct"/>
            <w:vAlign w:val="center"/>
          </w:tcPr>
          <w:p w14:paraId="4A332DB2" w14:textId="77777777" w:rsidR="006B2B13" w:rsidRPr="003D0BB9" w:rsidRDefault="006B2B13" w:rsidP="003E0AF9">
            <w:pPr>
              <w:ind w:left="-15" w:firstLine="15"/>
              <w:jc w:val="center"/>
              <w:rPr>
                <w:rFonts w:ascii="Times New Roman" w:hAnsi="Times New Roman" w:cs="Times New Roman"/>
                <w:b/>
                <w:bCs/>
              </w:rPr>
            </w:pPr>
            <w:r w:rsidRPr="003D0BB9">
              <w:rPr>
                <w:rFonts w:ascii="Times New Roman" w:hAnsi="Times New Roman" w:cs="Times New Roman"/>
                <w:b/>
                <w:bCs/>
              </w:rPr>
              <w:t>Примечание</w:t>
            </w:r>
          </w:p>
        </w:tc>
      </w:tr>
      <w:tr w:rsidR="00C44AE0" w:rsidRPr="003D0BB9" w14:paraId="172EA112" w14:textId="77777777" w:rsidTr="003E0AF9">
        <w:tc>
          <w:tcPr>
            <w:tcW w:w="227" w:type="pct"/>
            <w:vAlign w:val="center"/>
          </w:tcPr>
          <w:p w14:paraId="7203DDD6"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1.1.</w:t>
            </w:r>
          </w:p>
        </w:tc>
        <w:tc>
          <w:tcPr>
            <w:tcW w:w="814" w:type="pct"/>
            <w:vAlign w:val="center"/>
          </w:tcPr>
          <w:p w14:paraId="1962555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Направление закупки (счета) и комплекта документов на закупку ТРУ</w:t>
            </w:r>
          </w:p>
        </w:tc>
        <w:tc>
          <w:tcPr>
            <w:tcW w:w="533" w:type="pct"/>
            <w:vAlign w:val="center"/>
          </w:tcPr>
          <w:p w14:paraId="6C703148" w14:textId="1AAC305E"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p>
        </w:tc>
        <w:tc>
          <w:tcPr>
            <w:tcW w:w="799" w:type="pct"/>
            <w:vAlign w:val="center"/>
          </w:tcPr>
          <w:p w14:paraId="271F9915" w14:textId="512BE035"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r w:rsidR="006B2B13" w:rsidRPr="003D0BB9">
              <w:rPr>
                <w:rFonts w:ascii="Times New Roman" w:hAnsi="Times New Roman" w:cs="Times New Roman"/>
              </w:rPr>
              <w:t>,</w:t>
            </w:r>
            <w:r w:rsidR="006B2B13" w:rsidRPr="003D0BB9">
              <w:rPr>
                <w:rFonts w:ascii="Times New Roman" w:hAnsi="Times New Roman" w:cs="Times New Roman"/>
                <w:lang w:val="en-US"/>
              </w:rPr>
              <w:t xml:space="preserve"> </w:t>
            </w:r>
            <w:r w:rsidR="006B2B13" w:rsidRPr="003D0BB9">
              <w:rPr>
                <w:rFonts w:ascii="Times New Roman" w:hAnsi="Times New Roman" w:cs="Times New Roman"/>
              </w:rPr>
              <w:t>ОЗ</w:t>
            </w:r>
          </w:p>
        </w:tc>
        <w:tc>
          <w:tcPr>
            <w:tcW w:w="185" w:type="pct"/>
            <w:vAlign w:val="center"/>
          </w:tcPr>
          <w:p w14:paraId="02409346"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ИС</w:t>
            </w:r>
          </w:p>
        </w:tc>
        <w:tc>
          <w:tcPr>
            <w:tcW w:w="1053" w:type="pct"/>
            <w:vAlign w:val="center"/>
          </w:tcPr>
          <w:p w14:paraId="025E9357" w14:textId="471A4ED2"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Срок не регламентирован, определяется </w:t>
            </w:r>
            <w:r w:rsidR="00B33B40" w:rsidRPr="003D0BB9">
              <w:rPr>
                <w:rFonts w:ascii="Times New Roman" w:hAnsi="Times New Roman" w:cs="Times New Roman"/>
              </w:rPr>
              <w:t>Заказчик</w:t>
            </w:r>
            <w:r w:rsidRPr="003D0BB9">
              <w:rPr>
                <w:rFonts w:ascii="Times New Roman" w:hAnsi="Times New Roman" w:cs="Times New Roman"/>
              </w:rPr>
              <w:t>ом</w:t>
            </w:r>
          </w:p>
        </w:tc>
        <w:tc>
          <w:tcPr>
            <w:tcW w:w="765" w:type="pct"/>
            <w:vAlign w:val="center"/>
          </w:tcPr>
          <w:p w14:paraId="014718D9" w14:textId="77777777" w:rsidR="006B2B13" w:rsidRPr="003D0BB9" w:rsidRDefault="006B2B13" w:rsidP="003E0AF9">
            <w:pPr>
              <w:pStyle w:val="af5"/>
              <w:tabs>
                <w:tab w:val="left" w:pos="402"/>
              </w:tabs>
              <w:ind w:left="0"/>
              <w:rPr>
                <w:sz w:val="22"/>
                <w:szCs w:val="22"/>
              </w:rPr>
            </w:pPr>
            <w:r w:rsidRPr="003D0BB9">
              <w:rPr>
                <w:sz w:val="22"/>
                <w:szCs w:val="22"/>
              </w:rPr>
              <w:t xml:space="preserve">Комплект документов (Счет, обоснование необходимости закупки и др. документы на </w:t>
            </w:r>
            <w:r w:rsidRPr="003D0BB9">
              <w:rPr>
                <w:sz w:val="22"/>
                <w:szCs w:val="22"/>
              </w:rPr>
              <w:lastRenderedPageBreak/>
              <w:t>усмотрение, Результат проверки остатков товара на складах)</w:t>
            </w:r>
          </w:p>
        </w:tc>
        <w:tc>
          <w:tcPr>
            <w:tcW w:w="624" w:type="pct"/>
            <w:vAlign w:val="center"/>
          </w:tcPr>
          <w:p w14:paraId="1F90F5B3" w14:textId="77777777" w:rsidR="006B2B13" w:rsidRPr="003D0BB9" w:rsidRDefault="006B2B13" w:rsidP="003E0AF9">
            <w:pPr>
              <w:pStyle w:val="af5"/>
              <w:tabs>
                <w:tab w:val="left" w:pos="402"/>
              </w:tabs>
              <w:ind w:left="0"/>
              <w:rPr>
                <w:sz w:val="22"/>
                <w:szCs w:val="22"/>
              </w:rPr>
            </w:pPr>
          </w:p>
        </w:tc>
      </w:tr>
      <w:tr w:rsidR="00C44AE0" w:rsidRPr="003D0BB9" w14:paraId="2FCB4682" w14:textId="77777777" w:rsidTr="003E0AF9">
        <w:trPr>
          <w:trHeight w:val="1194"/>
        </w:trPr>
        <w:tc>
          <w:tcPr>
            <w:tcW w:w="227" w:type="pct"/>
            <w:vAlign w:val="center"/>
          </w:tcPr>
          <w:p w14:paraId="72E5FAE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1.2.</w:t>
            </w:r>
          </w:p>
        </w:tc>
        <w:tc>
          <w:tcPr>
            <w:tcW w:w="814" w:type="pct"/>
            <w:vAlign w:val="center"/>
          </w:tcPr>
          <w:p w14:paraId="7BD7D8D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Проверка корректности предоставленных документов</w:t>
            </w:r>
          </w:p>
        </w:tc>
        <w:tc>
          <w:tcPr>
            <w:tcW w:w="533" w:type="pct"/>
            <w:vAlign w:val="center"/>
          </w:tcPr>
          <w:p w14:paraId="22A7B23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799" w:type="pct"/>
            <w:vAlign w:val="center"/>
          </w:tcPr>
          <w:p w14:paraId="166C9B4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185" w:type="pct"/>
            <w:vAlign w:val="center"/>
          </w:tcPr>
          <w:p w14:paraId="5F8EE96F" w14:textId="77777777" w:rsidR="006B2B13" w:rsidRPr="003D0BB9" w:rsidDel="00201679" w:rsidRDefault="006B2B13" w:rsidP="003E0AF9">
            <w:pPr>
              <w:rPr>
                <w:rFonts w:ascii="Times New Roman" w:hAnsi="Times New Roman" w:cs="Times New Roman"/>
              </w:rPr>
            </w:pPr>
            <w:r w:rsidRPr="003D0BB9">
              <w:rPr>
                <w:rFonts w:ascii="Times New Roman" w:hAnsi="Times New Roman" w:cs="Times New Roman"/>
              </w:rPr>
              <w:t>ИС</w:t>
            </w:r>
          </w:p>
        </w:tc>
        <w:tc>
          <w:tcPr>
            <w:tcW w:w="1053" w:type="pct"/>
            <w:vMerge w:val="restart"/>
            <w:vAlign w:val="center"/>
          </w:tcPr>
          <w:p w14:paraId="089E28F6"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2 (два) рабочих дня с даты поступления соответствующего задания</w:t>
            </w:r>
            <w:r w:rsidRPr="003D0BB9">
              <w:rPr>
                <w:rStyle w:val="a9"/>
                <w:rFonts w:ascii="Times New Roman" w:hAnsi="Times New Roman" w:cs="Times New Roman"/>
              </w:rPr>
              <w:footnoteReference w:id="6"/>
            </w:r>
            <w:r w:rsidRPr="003D0BB9">
              <w:rPr>
                <w:rFonts w:ascii="Times New Roman" w:hAnsi="Times New Roman" w:cs="Times New Roman"/>
                <w:vertAlign w:val="superscript"/>
              </w:rPr>
              <w:t>,</w:t>
            </w:r>
            <w:r w:rsidRPr="003D0BB9">
              <w:rPr>
                <w:rStyle w:val="a9"/>
                <w:rFonts w:ascii="Times New Roman" w:hAnsi="Times New Roman" w:cs="Times New Roman"/>
              </w:rPr>
              <w:footnoteReference w:id="7"/>
            </w:r>
          </w:p>
        </w:tc>
        <w:tc>
          <w:tcPr>
            <w:tcW w:w="765" w:type="pct"/>
            <w:vAlign w:val="center"/>
          </w:tcPr>
          <w:p w14:paraId="36960C7B" w14:textId="77777777" w:rsidR="006B2B13" w:rsidRPr="003D0BB9" w:rsidRDefault="006B2B13" w:rsidP="003E0AF9">
            <w:pPr>
              <w:pStyle w:val="af5"/>
              <w:tabs>
                <w:tab w:val="left" w:pos="402"/>
              </w:tabs>
              <w:ind w:left="0"/>
              <w:rPr>
                <w:sz w:val="22"/>
                <w:szCs w:val="22"/>
              </w:rPr>
            </w:pPr>
            <w:r w:rsidRPr="003D0BB9">
              <w:rPr>
                <w:sz w:val="22"/>
                <w:szCs w:val="22"/>
              </w:rPr>
              <w:t>Состав документов проверен, выданы рекомендации / замечания, коды ОКПД2 проверены. Отправлено на согласование / отправлено на корректировку</w:t>
            </w:r>
          </w:p>
        </w:tc>
        <w:tc>
          <w:tcPr>
            <w:tcW w:w="624" w:type="pct"/>
            <w:vAlign w:val="center"/>
          </w:tcPr>
          <w:p w14:paraId="35699D7B" w14:textId="77777777" w:rsidR="006B2B13" w:rsidRPr="003D0BB9" w:rsidRDefault="006B2B13" w:rsidP="003E0AF9">
            <w:pPr>
              <w:pStyle w:val="af5"/>
              <w:tabs>
                <w:tab w:val="left" w:pos="402"/>
              </w:tabs>
              <w:ind w:left="0"/>
              <w:rPr>
                <w:sz w:val="22"/>
                <w:szCs w:val="22"/>
              </w:rPr>
            </w:pPr>
          </w:p>
        </w:tc>
      </w:tr>
      <w:tr w:rsidR="00C44AE0" w:rsidRPr="003D0BB9" w14:paraId="20DB2918" w14:textId="77777777" w:rsidTr="003E0AF9">
        <w:trPr>
          <w:trHeight w:val="1194"/>
        </w:trPr>
        <w:tc>
          <w:tcPr>
            <w:tcW w:w="227" w:type="pct"/>
            <w:vAlign w:val="center"/>
          </w:tcPr>
          <w:p w14:paraId="245CC65D" w14:textId="77777777" w:rsidR="006B2B13" w:rsidRPr="003D0BB9" w:rsidRDefault="006B2B13" w:rsidP="003E0AF9">
            <w:pPr>
              <w:ind w:firstLine="25"/>
              <w:rPr>
                <w:rFonts w:ascii="Times New Roman" w:hAnsi="Times New Roman" w:cs="Times New Roman"/>
              </w:rPr>
            </w:pPr>
            <w:r w:rsidRPr="003D0BB9">
              <w:rPr>
                <w:rFonts w:ascii="Times New Roman" w:hAnsi="Times New Roman" w:cs="Times New Roman"/>
              </w:rPr>
              <w:t>1.2.1.</w:t>
            </w:r>
          </w:p>
        </w:tc>
        <w:tc>
          <w:tcPr>
            <w:tcW w:w="814" w:type="pct"/>
            <w:vAlign w:val="center"/>
          </w:tcPr>
          <w:p w14:paraId="1632AF29" w14:textId="0274AA8F"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Проверка приложенного </w:t>
            </w:r>
            <w:r w:rsidR="00B33B40" w:rsidRPr="003D0BB9">
              <w:rPr>
                <w:rFonts w:ascii="Times New Roman" w:hAnsi="Times New Roman" w:cs="Times New Roman"/>
              </w:rPr>
              <w:t>Заказчик</w:t>
            </w:r>
            <w:r w:rsidRPr="003D0BB9">
              <w:rPr>
                <w:rFonts w:ascii="Times New Roman" w:hAnsi="Times New Roman" w:cs="Times New Roman"/>
              </w:rPr>
              <w:t>ом проекта договора (при необходимости)</w:t>
            </w:r>
          </w:p>
        </w:tc>
        <w:tc>
          <w:tcPr>
            <w:tcW w:w="533" w:type="pct"/>
            <w:vAlign w:val="center"/>
          </w:tcPr>
          <w:p w14:paraId="31767569" w14:textId="77777777" w:rsidR="006B2B13" w:rsidRPr="003D0BB9" w:rsidRDefault="006B2B13" w:rsidP="003E0AF9">
            <w:pPr>
              <w:ind w:firstLine="25"/>
              <w:rPr>
                <w:rFonts w:ascii="Times New Roman" w:hAnsi="Times New Roman" w:cs="Times New Roman"/>
              </w:rPr>
            </w:pPr>
            <w:r w:rsidRPr="003D0BB9">
              <w:rPr>
                <w:rFonts w:ascii="Times New Roman" w:hAnsi="Times New Roman" w:cs="Times New Roman"/>
              </w:rPr>
              <w:t>ОЗ</w:t>
            </w:r>
          </w:p>
        </w:tc>
        <w:tc>
          <w:tcPr>
            <w:tcW w:w="799" w:type="pct"/>
            <w:vAlign w:val="center"/>
          </w:tcPr>
          <w:p w14:paraId="28831BDB" w14:textId="77777777" w:rsidR="006B2B13" w:rsidRPr="003D0BB9" w:rsidRDefault="006B2B13" w:rsidP="003E0AF9">
            <w:pPr>
              <w:ind w:firstLine="25"/>
              <w:rPr>
                <w:rFonts w:ascii="Times New Roman" w:hAnsi="Times New Roman" w:cs="Times New Roman"/>
              </w:rPr>
            </w:pPr>
            <w:r w:rsidRPr="003D0BB9">
              <w:rPr>
                <w:rFonts w:ascii="Times New Roman" w:hAnsi="Times New Roman" w:cs="Times New Roman"/>
              </w:rPr>
              <w:t>ОЗ</w:t>
            </w:r>
          </w:p>
        </w:tc>
        <w:tc>
          <w:tcPr>
            <w:tcW w:w="185" w:type="pct"/>
            <w:vAlign w:val="center"/>
          </w:tcPr>
          <w:p w14:paraId="48D06AD0" w14:textId="77777777" w:rsidR="006B2B13" w:rsidRPr="003D0BB9" w:rsidRDefault="006B2B13" w:rsidP="003E0AF9">
            <w:pPr>
              <w:ind w:firstLine="25"/>
              <w:rPr>
                <w:rFonts w:ascii="Times New Roman" w:hAnsi="Times New Roman" w:cs="Times New Roman"/>
              </w:rPr>
            </w:pPr>
          </w:p>
        </w:tc>
        <w:tc>
          <w:tcPr>
            <w:tcW w:w="1053" w:type="pct"/>
            <w:vMerge/>
            <w:vAlign w:val="center"/>
          </w:tcPr>
          <w:p w14:paraId="7E9E879F" w14:textId="77777777" w:rsidR="006B2B13" w:rsidRPr="003D0BB9" w:rsidRDefault="006B2B13" w:rsidP="003E0AF9">
            <w:pPr>
              <w:ind w:firstLine="25"/>
              <w:rPr>
                <w:rFonts w:ascii="Times New Roman" w:hAnsi="Times New Roman" w:cs="Times New Roman"/>
              </w:rPr>
            </w:pPr>
          </w:p>
        </w:tc>
        <w:tc>
          <w:tcPr>
            <w:tcW w:w="765" w:type="pct"/>
            <w:vAlign w:val="center"/>
          </w:tcPr>
          <w:p w14:paraId="22C5EBB4" w14:textId="77777777" w:rsidR="006B2B13" w:rsidRPr="003D0BB9" w:rsidRDefault="006B2B13" w:rsidP="003E0AF9">
            <w:pPr>
              <w:pStyle w:val="af5"/>
              <w:tabs>
                <w:tab w:val="left" w:pos="402"/>
              </w:tabs>
              <w:ind w:left="0"/>
              <w:rPr>
                <w:sz w:val="22"/>
                <w:szCs w:val="22"/>
              </w:rPr>
            </w:pPr>
            <w:r w:rsidRPr="003D0BB9">
              <w:rPr>
                <w:sz w:val="22"/>
                <w:szCs w:val="22"/>
              </w:rPr>
              <w:t>Согласованный проект договора</w:t>
            </w:r>
          </w:p>
        </w:tc>
        <w:tc>
          <w:tcPr>
            <w:tcW w:w="624" w:type="pct"/>
            <w:vAlign w:val="center"/>
          </w:tcPr>
          <w:p w14:paraId="1DF0257F" w14:textId="77777777" w:rsidR="006B2B13" w:rsidRPr="003D0BB9" w:rsidRDefault="006B2B13" w:rsidP="003E0AF9">
            <w:pPr>
              <w:tabs>
                <w:tab w:val="left" w:pos="402"/>
              </w:tabs>
              <w:rPr>
                <w:rFonts w:ascii="Times New Roman" w:hAnsi="Times New Roman" w:cs="Times New Roman"/>
              </w:rPr>
            </w:pPr>
          </w:p>
        </w:tc>
      </w:tr>
      <w:tr w:rsidR="00C44AE0" w:rsidRPr="003D0BB9" w14:paraId="1BC4CAFF" w14:textId="77777777" w:rsidTr="003E0AF9">
        <w:trPr>
          <w:trHeight w:val="1194"/>
        </w:trPr>
        <w:tc>
          <w:tcPr>
            <w:tcW w:w="227" w:type="pct"/>
            <w:vAlign w:val="center"/>
          </w:tcPr>
          <w:p w14:paraId="12C43AC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1.3.</w:t>
            </w:r>
          </w:p>
        </w:tc>
        <w:tc>
          <w:tcPr>
            <w:tcW w:w="814" w:type="pct"/>
            <w:vAlign w:val="center"/>
          </w:tcPr>
          <w:p w14:paraId="0D100C4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Согласование </w:t>
            </w:r>
          </w:p>
        </w:tc>
        <w:tc>
          <w:tcPr>
            <w:tcW w:w="533" w:type="pct"/>
            <w:vAlign w:val="center"/>
          </w:tcPr>
          <w:p w14:paraId="3BB40923" w14:textId="784F4F42" w:rsidR="006B2B13" w:rsidRPr="003D0BB9" w:rsidRDefault="006B2B13" w:rsidP="003E0AF9">
            <w:pPr>
              <w:rPr>
                <w:rFonts w:ascii="Times New Roman" w:hAnsi="Times New Roman" w:cs="Times New Roman"/>
              </w:rPr>
            </w:pPr>
            <w:r w:rsidRPr="003D0BB9">
              <w:rPr>
                <w:rFonts w:ascii="Times New Roman" w:hAnsi="Times New Roman" w:cs="Times New Roman"/>
              </w:rPr>
              <w:t>Дирекция по экономике и финансам, ДЗД Управляющий директор по безопасности</w:t>
            </w:r>
            <w:r w:rsidRPr="003D0BB9" w:rsidDel="003A1A97">
              <w:rPr>
                <w:rFonts w:ascii="Times New Roman" w:hAnsi="Times New Roman" w:cs="Times New Roman"/>
              </w:rPr>
              <w:t xml:space="preserve"> </w:t>
            </w:r>
            <w:r w:rsidRPr="003D0BB9">
              <w:rPr>
                <w:rFonts w:ascii="Times New Roman" w:hAnsi="Times New Roman" w:cs="Times New Roman"/>
              </w:rPr>
              <w:t>/  Блок бухгалтерского учета / Дирекция организационной поддержки</w:t>
            </w:r>
          </w:p>
        </w:tc>
        <w:tc>
          <w:tcPr>
            <w:tcW w:w="799" w:type="pct"/>
            <w:vAlign w:val="center"/>
          </w:tcPr>
          <w:p w14:paraId="04CF5B89" w14:textId="7953AFC4" w:rsidR="006B2B13" w:rsidRPr="003D0BB9" w:rsidRDefault="006B2B13" w:rsidP="003E0AF9">
            <w:pPr>
              <w:rPr>
                <w:rFonts w:ascii="Times New Roman" w:hAnsi="Times New Roman" w:cs="Times New Roman"/>
              </w:rPr>
            </w:pPr>
            <w:r w:rsidRPr="003D0BB9">
              <w:rPr>
                <w:rFonts w:ascii="Times New Roman" w:hAnsi="Times New Roman" w:cs="Times New Roman"/>
              </w:rPr>
              <w:t>Дирекция по экономике и финансам, ДЗД  Управляющий директор по безопасности</w:t>
            </w:r>
            <w:r w:rsidRPr="003D0BB9" w:rsidDel="003A1A97">
              <w:rPr>
                <w:rFonts w:ascii="Times New Roman" w:hAnsi="Times New Roman" w:cs="Times New Roman"/>
              </w:rPr>
              <w:t xml:space="preserve"> </w:t>
            </w:r>
            <w:r w:rsidRPr="003D0BB9">
              <w:rPr>
                <w:rFonts w:ascii="Times New Roman" w:hAnsi="Times New Roman" w:cs="Times New Roman"/>
              </w:rPr>
              <w:t>/ Блок бухгалтерского учета/ Дирекция организационной поддержки</w:t>
            </w:r>
          </w:p>
        </w:tc>
        <w:tc>
          <w:tcPr>
            <w:tcW w:w="185" w:type="pct"/>
            <w:vAlign w:val="center"/>
          </w:tcPr>
          <w:p w14:paraId="21F745C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ИС</w:t>
            </w:r>
          </w:p>
        </w:tc>
        <w:tc>
          <w:tcPr>
            <w:tcW w:w="1053" w:type="pct"/>
            <w:vAlign w:val="center"/>
          </w:tcPr>
          <w:p w14:paraId="263BAC5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 (пять) рабочих дней</w:t>
            </w:r>
          </w:p>
        </w:tc>
        <w:tc>
          <w:tcPr>
            <w:tcW w:w="765" w:type="pct"/>
            <w:vAlign w:val="center"/>
          </w:tcPr>
          <w:p w14:paraId="5A4E89E6" w14:textId="77777777" w:rsidR="006B2B13" w:rsidRPr="003D0BB9" w:rsidRDefault="006B2B13" w:rsidP="003E0AF9">
            <w:pPr>
              <w:pStyle w:val="af5"/>
              <w:tabs>
                <w:tab w:val="left" w:pos="402"/>
              </w:tabs>
              <w:ind w:left="0"/>
              <w:rPr>
                <w:sz w:val="22"/>
                <w:szCs w:val="22"/>
              </w:rPr>
            </w:pPr>
          </w:p>
        </w:tc>
        <w:tc>
          <w:tcPr>
            <w:tcW w:w="624" w:type="pct"/>
            <w:vAlign w:val="center"/>
          </w:tcPr>
          <w:p w14:paraId="120D1AAB" w14:textId="77777777" w:rsidR="006B2B13" w:rsidRPr="003D0BB9" w:rsidRDefault="006B2B13" w:rsidP="003E0AF9">
            <w:pPr>
              <w:pStyle w:val="af5"/>
              <w:tabs>
                <w:tab w:val="left" w:pos="402"/>
              </w:tabs>
              <w:ind w:left="0"/>
              <w:rPr>
                <w:sz w:val="22"/>
                <w:szCs w:val="22"/>
              </w:rPr>
            </w:pPr>
            <w:r w:rsidRPr="003D0BB9">
              <w:rPr>
                <w:sz w:val="22"/>
                <w:szCs w:val="22"/>
              </w:rPr>
              <w:t>В сроке не учтены этапы по подтверждению актуальности, возможным корректировкам и повторным согласованиям</w:t>
            </w:r>
          </w:p>
        </w:tc>
      </w:tr>
      <w:tr w:rsidR="00C44AE0" w:rsidRPr="003D0BB9" w14:paraId="69AA2A9C" w14:textId="77777777" w:rsidTr="003E0AF9">
        <w:trPr>
          <w:trHeight w:val="1194"/>
        </w:trPr>
        <w:tc>
          <w:tcPr>
            <w:tcW w:w="227" w:type="pct"/>
            <w:vAlign w:val="center"/>
          </w:tcPr>
          <w:p w14:paraId="67AC46F1" w14:textId="77777777" w:rsidR="006B2B13" w:rsidRPr="003D0BB9" w:rsidRDefault="006B2B13" w:rsidP="003E0AF9">
            <w:pPr>
              <w:rPr>
                <w:rFonts w:ascii="Times New Roman" w:hAnsi="Times New Roman" w:cs="Times New Roman"/>
                <w:lang w:val="en-US"/>
              </w:rPr>
            </w:pPr>
            <w:r w:rsidRPr="003D0BB9">
              <w:rPr>
                <w:rFonts w:ascii="Times New Roman" w:hAnsi="Times New Roman" w:cs="Times New Roman"/>
              </w:rPr>
              <w:lastRenderedPageBreak/>
              <w:t>1.4.</w:t>
            </w:r>
          </w:p>
        </w:tc>
        <w:tc>
          <w:tcPr>
            <w:tcW w:w="814" w:type="pct"/>
            <w:vAlign w:val="center"/>
          </w:tcPr>
          <w:p w14:paraId="572A6F21"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Передача счета в оплату</w:t>
            </w:r>
          </w:p>
        </w:tc>
        <w:tc>
          <w:tcPr>
            <w:tcW w:w="533" w:type="pct"/>
            <w:vAlign w:val="center"/>
          </w:tcPr>
          <w:p w14:paraId="11F62E31" w14:textId="69938027"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p>
        </w:tc>
        <w:tc>
          <w:tcPr>
            <w:tcW w:w="799" w:type="pct"/>
            <w:vAlign w:val="center"/>
          </w:tcPr>
          <w:p w14:paraId="2C56C22D" w14:textId="05C937E8"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p>
        </w:tc>
        <w:tc>
          <w:tcPr>
            <w:tcW w:w="185" w:type="pct"/>
            <w:vAlign w:val="center"/>
          </w:tcPr>
          <w:p w14:paraId="176410EA" w14:textId="77777777" w:rsidR="006B2B13" w:rsidRPr="003D0BB9" w:rsidDel="00201679" w:rsidRDefault="006B2B13" w:rsidP="003E0AF9">
            <w:pPr>
              <w:rPr>
                <w:rFonts w:ascii="Times New Roman" w:hAnsi="Times New Roman" w:cs="Times New Roman"/>
              </w:rPr>
            </w:pPr>
            <w:r w:rsidRPr="003D0BB9">
              <w:rPr>
                <w:rFonts w:ascii="Times New Roman" w:hAnsi="Times New Roman" w:cs="Times New Roman"/>
              </w:rPr>
              <w:t>ИС</w:t>
            </w:r>
          </w:p>
        </w:tc>
        <w:tc>
          <w:tcPr>
            <w:tcW w:w="1053" w:type="pct"/>
            <w:vAlign w:val="center"/>
          </w:tcPr>
          <w:p w14:paraId="74E9AF4E" w14:textId="26F741AE"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Срок не установлен, на усмотрение </w:t>
            </w:r>
            <w:r w:rsidR="00B33B40" w:rsidRPr="003D0BB9">
              <w:rPr>
                <w:rFonts w:ascii="Times New Roman" w:hAnsi="Times New Roman" w:cs="Times New Roman"/>
              </w:rPr>
              <w:t>Заказчик</w:t>
            </w:r>
            <w:r w:rsidRPr="003D0BB9">
              <w:rPr>
                <w:rFonts w:ascii="Times New Roman" w:hAnsi="Times New Roman" w:cs="Times New Roman"/>
              </w:rPr>
              <w:t>а</w:t>
            </w:r>
          </w:p>
        </w:tc>
        <w:tc>
          <w:tcPr>
            <w:tcW w:w="765" w:type="pct"/>
            <w:vAlign w:val="center"/>
          </w:tcPr>
          <w:p w14:paraId="43F73C6C" w14:textId="77777777" w:rsidR="006B2B13" w:rsidRPr="003D0BB9" w:rsidRDefault="006B2B13" w:rsidP="003E0AF9">
            <w:pPr>
              <w:pStyle w:val="af5"/>
              <w:tabs>
                <w:tab w:val="left" w:pos="402"/>
              </w:tabs>
              <w:ind w:left="0"/>
              <w:rPr>
                <w:sz w:val="22"/>
                <w:szCs w:val="22"/>
              </w:rPr>
            </w:pPr>
          </w:p>
        </w:tc>
        <w:tc>
          <w:tcPr>
            <w:tcW w:w="624" w:type="pct"/>
            <w:vAlign w:val="center"/>
          </w:tcPr>
          <w:p w14:paraId="7ED5C316" w14:textId="77777777" w:rsidR="006B2B13" w:rsidRPr="003D0BB9" w:rsidRDefault="006B2B13" w:rsidP="003E0AF9">
            <w:pPr>
              <w:pStyle w:val="af5"/>
              <w:tabs>
                <w:tab w:val="left" w:pos="402"/>
              </w:tabs>
              <w:ind w:left="0"/>
              <w:rPr>
                <w:sz w:val="22"/>
                <w:szCs w:val="22"/>
              </w:rPr>
            </w:pPr>
          </w:p>
        </w:tc>
      </w:tr>
      <w:tr w:rsidR="00C44AE0" w:rsidRPr="003D0BB9" w14:paraId="647712C0" w14:textId="77777777" w:rsidTr="003E0AF9">
        <w:trPr>
          <w:trHeight w:val="1194"/>
        </w:trPr>
        <w:tc>
          <w:tcPr>
            <w:tcW w:w="227" w:type="pct"/>
            <w:vAlign w:val="center"/>
          </w:tcPr>
          <w:p w14:paraId="40319A2F" w14:textId="77777777" w:rsidR="006B2B13" w:rsidRPr="003D0BB9" w:rsidRDefault="006B2B13" w:rsidP="003E0AF9">
            <w:pPr>
              <w:ind w:firstLine="25"/>
              <w:rPr>
                <w:rFonts w:ascii="Times New Roman" w:hAnsi="Times New Roman" w:cs="Times New Roman"/>
              </w:rPr>
            </w:pPr>
            <w:r w:rsidRPr="003D0BB9">
              <w:rPr>
                <w:rFonts w:ascii="Times New Roman" w:hAnsi="Times New Roman" w:cs="Times New Roman"/>
              </w:rPr>
              <w:t>1.4.1</w:t>
            </w:r>
          </w:p>
        </w:tc>
        <w:tc>
          <w:tcPr>
            <w:tcW w:w="814" w:type="pct"/>
            <w:vAlign w:val="center"/>
          </w:tcPr>
          <w:p w14:paraId="49F4CC0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Организация подписания договора (при необходимости)</w:t>
            </w:r>
          </w:p>
        </w:tc>
        <w:tc>
          <w:tcPr>
            <w:tcW w:w="533" w:type="pct"/>
            <w:vAlign w:val="center"/>
          </w:tcPr>
          <w:p w14:paraId="4F44D36E" w14:textId="5CF3BAC5" w:rsidR="006B2B13" w:rsidRPr="003D0BB9" w:rsidRDefault="00B33B40" w:rsidP="003E0AF9">
            <w:pPr>
              <w:ind w:firstLine="25"/>
              <w:rPr>
                <w:rFonts w:ascii="Times New Roman" w:hAnsi="Times New Roman" w:cs="Times New Roman"/>
              </w:rPr>
            </w:pPr>
            <w:r w:rsidRPr="003D0BB9">
              <w:rPr>
                <w:rFonts w:ascii="Times New Roman" w:hAnsi="Times New Roman" w:cs="Times New Roman"/>
              </w:rPr>
              <w:t>Заказчик</w:t>
            </w:r>
          </w:p>
        </w:tc>
        <w:tc>
          <w:tcPr>
            <w:tcW w:w="799" w:type="pct"/>
            <w:vAlign w:val="center"/>
          </w:tcPr>
          <w:p w14:paraId="1E701275" w14:textId="7824139A" w:rsidR="006B2B13" w:rsidRPr="003D0BB9" w:rsidRDefault="00B33B40" w:rsidP="003E0AF9">
            <w:pPr>
              <w:ind w:firstLine="25"/>
              <w:rPr>
                <w:rFonts w:ascii="Times New Roman" w:hAnsi="Times New Roman" w:cs="Times New Roman"/>
              </w:rPr>
            </w:pPr>
            <w:r w:rsidRPr="003D0BB9">
              <w:rPr>
                <w:rFonts w:ascii="Times New Roman" w:hAnsi="Times New Roman" w:cs="Times New Roman"/>
              </w:rPr>
              <w:t>Заказчик</w:t>
            </w:r>
            <w:r w:rsidR="006B2B13" w:rsidRPr="003D0BB9">
              <w:rPr>
                <w:rFonts w:ascii="Times New Roman" w:hAnsi="Times New Roman" w:cs="Times New Roman"/>
              </w:rPr>
              <w:t>, уполномоченное лицо Заказчика, Контрагент</w:t>
            </w:r>
          </w:p>
        </w:tc>
        <w:tc>
          <w:tcPr>
            <w:tcW w:w="185" w:type="pct"/>
            <w:vAlign w:val="center"/>
          </w:tcPr>
          <w:p w14:paraId="4C80D0C5" w14:textId="77777777" w:rsidR="006B2B13" w:rsidRPr="003D0BB9" w:rsidRDefault="006B2B13" w:rsidP="003E0AF9">
            <w:pPr>
              <w:ind w:firstLine="25"/>
              <w:rPr>
                <w:rFonts w:ascii="Times New Roman" w:hAnsi="Times New Roman" w:cs="Times New Roman"/>
              </w:rPr>
            </w:pPr>
          </w:p>
        </w:tc>
        <w:tc>
          <w:tcPr>
            <w:tcW w:w="1053" w:type="pct"/>
            <w:vAlign w:val="center"/>
          </w:tcPr>
          <w:p w14:paraId="04D5ED3D" w14:textId="73CAC635" w:rsidR="006B2B13" w:rsidRPr="003D0BB9" w:rsidRDefault="006B2B13" w:rsidP="003E0AF9">
            <w:pPr>
              <w:ind w:firstLine="25"/>
              <w:rPr>
                <w:rFonts w:ascii="Times New Roman" w:hAnsi="Times New Roman" w:cs="Times New Roman"/>
              </w:rPr>
            </w:pPr>
            <w:r w:rsidRPr="003D0BB9">
              <w:rPr>
                <w:rFonts w:ascii="Times New Roman" w:hAnsi="Times New Roman" w:cs="Times New Roman"/>
              </w:rPr>
              <w:t xml:space="preserve">Срок не установлен, на усмотрение </w:t>
            </w:r>
            <w:r w:rsidR="00B33B40" w:rsidRPr="003D0BB9">
              <w:rPr>
                <w:rFonts w:ascii="Times New Roman" w:hAnsi="Times New Roman" w:cs="Times New Roman"/>
              </w:rPr>
              <w:t>Заказчик</w:t>
            </w:r>
            <w:r w:rsidRPr="003D0BB9">
              <w:rPr>
                <w:rFonts w:ascii="Times New Roman" w:hAnsi="Times New Roman" w:cs="Times New Roman"/>
              </w:rPr>
              <w:t>а</w:t>
            </w:r>
          </w:p>
        </w:tc>
        <w:tc>
          <w:tcPr>
            <w:tcW w:w="765" w:type="pct"/>
            <w:vAlign w:val="center"/>
          </w:tcPr>
          <w:p w14:paraId="1DFADE35" w14:textId="77777777" w:rsidR="006B2B13" w:rsidRPr="003D0BB9" w:rsidRDefault="006B2B13" w:rsidP="003E0AF9">
            <w:pPr>
              <w:pStyle w:val="af5"/>
              <w:tabs>
                <w:tab w:val="left" w:pos="402"/>
              </w:tabs>
              <w:ind w:left="0" w:firstLine="25"/>
              <w:rPr>
                <w:sz w:val="22"/>
                <w:szCs w:val="22"/>
              </w:rPr>
            </w:pPr>
          </w:p>
        </w:tc>
        <w:tc>
          <w:tcPr>
            <w:tcW w:w="624" w:type="pct"/>
            <w:vAlign w:val="center"/>
          </w:tcPr>
          <w:p w14:paraId="3C2B4EB4" w14:textId="77777777" w:rsidR="006B2B13" w:rsidRPr="003D0BB9" w:rsidRDefault="006B2B13" w:rsidP="003E0AF9">
            <w:pPr>
              <w:pStyle w:val="af5"/>
              <w:tabs>
                <w:tab w:val="left" w:pos="402"/>
              </w:tabs>
              <w:ind w:left="0" w:firstLine="25"/>
              <w:rPr>
                <w:sz w:val="22"/>
                <w:szCs w:val="22"/>
              </w:rPr>
            </w:pPr>
          </w:p>
        </w:tc>
      </w:tr>
    </w:tbl>
    <w:p w14:paraId="471734E7" w14:textId="22E88620" w:rsidR="006B2B13" w:rsidRPr="003D0BB9" w:rsidRDefault="006B2B13" w:rsidP="006B2B13">
      <w:pPr>
        <w:pStyle w:val="13"/>
        <w:numPr>
          <w:ilvl w:val="1"/>
          <w:numId w:val="76"/>
        </w:numPr>
        <w:tabs>
          <w:tab w:val="left" w:pos="709"/>
          <w:tab w:val="left" w:pos="851"/>
          <w:tab w:val="num" w:pos="1427"/>
        </w:tabs>
        <w:spacing w:after="120"/>
        <w:ind w:left="0" w:firstLine="0"/>
        <w:rPr>
          <w:rFonts w:ascii="Times New Roman" w:hAnsi="Times New Roman"/>
          <w:caps/>
          <w:color w:val="auto"/>
          <w:sz w:val="22"/>
          <w:szCs w:val="22"/>
        </w:rPr>
      </w:pPr>
      <w:bookmarkStart w:id="31" w:name="_Toc203805445"/>
      <w:bookmarkStart w:id="32" w:name="_Toc179970000"/>
      <w:r w:rsidRPr="003D0BB9">
        <w:rPr>
          <w:rFonts w:ascii="Times New Roman" w:hAnsi="Times New Roman"/>
          <w:color w:val="auto"/>
          <w:sz w:val="22"/>
          <w:szCs w:val="22"/>
        </w:rPr>
        <w:t>Особенности организации закупок конкурентными способами</w:t>
      </w:r>
      <w:bookmarkEnd w:id="30"/>
      <w:bookmarkEnd w:id="31"/>
      <w:r w:rsidRPr="003D0BB9">
        <w:rPr>
          <w:rFonts w:ascii="Times New Roman" w:hAnsi="Times New Roman"/>
          <w:color w:val="auto"/>
          <w:sz w:val="22"/>
          <w:szCs w:val="22"/>
        </w:rPr>
        <w:t xml:space="preserve"> </w:t>
      </w:r>
      <w:bookmarkEnd w:id="32"/>
    </w:p>
    <w:tbl>
      <w:tblPr>
        <w:tblStyle w:val="af7"/>
        <w:tblpPr w:leftFromText="180" w:rightFromText="180" w:vertAnchor="text" w:tblpXSpec="center" w:tblpY="1"/>
        <w:tblOverlap w:val="never"/>
        <w:tblW w:w="5061" w:type="pct"/>
        <w:jc w:val="center"/>
        <w:tblLayout w:type="fixed"/>
        <w:tblLook w:val="04A0" w:firstRow="1" w:lastRow="0" w:firstColumn="1" w:lastColumn="0" w:noHBand="0" w:noVBand="1"/>
      </w:tblPr>
      <w:tblGrid>
        <w:gridCol w:w="702"/>
        <w:gridCol w:w="2697"/>
        <w:gridCol w:w="1559"/>
        <w:gridCol w:w="2550"/>
        <w:gridCol w:w="566"/>
        <w:gridCol w:w="3263"/>
        <w:gridCol w:w="1562"/>
        <w:gridCol w:w="1839"/>
      </w:tblGrid>
      <w:tr w:rsidR="00F477E5" w:rsidRPr="003D0BB9" w14:paraId="66A50398" w14:textId="77777777" w:rsidTr="0012798C">
        <w:trPr>
          <w:jc w:val="center"/>
        </w:trPr>
        <w:tc>
          <w:tcPr>
            <w:tcW w:w="238" w:type="pct"/>
          </w:tcPr>
          <w:p w14:paraId="605563FF"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w:t>
            </w:r>
          </w:p>
        </w:tc>
        <w:tc>
          <w:tcPr>
            <w:tcW w:w="915" w:type="pct"/>
          </w:tcPr>
          <w:p w14:paraId="46EA24EC"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Наименование шага процесса</w:t>
            </w:r>
          </w:p>
        </w:tc>
        <w:tc>
          <w:tcPr>
            <w:tcW w:w="529" w:type="pct"/>
          </w:tcPr>
          <w:p w14:paraId="1F97522B" w14:textId="77777777" w:rsidR="006B2B13" w:rsidRPr="003D0BB9" w:rsidRDefault="006B2B13" w:rsidP="003E0AF9">
            <w:pPr>
              <w:ind w:left="-113"/>
              <w:jc w:val="center"/>
              <w:rPr>
                <w:rFonts w:ascii="Times New Roman" w:hAnsi="Times New Roman" w:cs="Times New Roman"/>
                <w:b/>
                <w:bCs/>
              </w:rPr>
            </w:pPr>
            <w:r w:rsidRPr="003D0BB9">
              <w:rPr>
                <w:rFonts w:ascii="Times New Roman" w:hAnsi="Times New Roman" w:cs="Times New Roman"/>
                <w:b/>
                <w:bCs/>
              </w:rPr>
              <w:t>Ответственный</w:t>
            </w:r>
          </w:p>
        </w:tc>
        <w:tc>
          <w:tcPr>
            <w:tcW w:w="865" w:type="pct"/>
          </w:tcPr>
          <w:p w14:paraId="0B380CB2"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Участники</w:t>
            </w:r>
          </w:p>
        </w:tc>
        <w:tc>
          <w:tcPr>
            <w:tcW w:w="192" w:type="pct"/>
          </w:tcPr>
          <w:p w14:paraId="004BD0AD"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ИС</w:t>
            </w:r>
          </w:p>
        </w:tc>
        <w:tc>
          <w:tcPr>
            <w:tcW w:w="1107" w:type="pct"/>
          </w:tcPr>
          <w:p w14:paraId="77911F50"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Предельный срок шага</w:t>
            </w:r>
          </w:p>
          <w:p w14:paraId="156B2F30"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(в случае его регламентации)</w:t>
            </w:r>
          </w:p>
        </w:tc>
        <w:tc>
          <w:tcPr>
            <w:tcW w:w="530" w:type="pct"/>
          </w:tcPr>
          <w:p w14:paraId="4BFDEE52" w14:textId="77777777" w:rsidR="006B2B13" w:rsidRPr="003D0BB9" w:rsidRDefault="006B2B13" w:rsidP="003E0AF9">
            <w:pPr>
              <w:jc w:val="center"/>
              <w:rPr>
                <w:rFonts w:ascii="Times New Roman" w:hAnsi="Times New Roman" w:cs="Times New Roman"/>
                <w:b/>
                <w:bCs/>
              </w:rPr>
            </w:pPr>
            <w:r w:rsidRPr="003D0BB9">
              <w:rPr>
                <w:rFonts w:ascii="Times New Roman" w:hAnsi="Times New Roman" w:cs="Times New Roman"/>
                <w:b/>
                <w:bCs/>
              </w:rPr>
              <w:t>Результат шага (документ)</w:t>
            </w:r>
          </w:p>
        </w:tc>
        <w:tc>
          <w:tcPr>
            <w:tcW w:w="624" w:type="pct"/>
          </w:tcPr>
          <w:p w14:paraId="67ACAE3B" w14:textId="77777777" w:rsidR="006B2B13" w:rsidRPr="003D0BB9" w:rsidRDefault="006B2B13" w:rsidP="003E0AF9">
            <w:pPr>
              <w:ind w:left="-15" w:firstLine="15"/>
              <w:jc w:val="center"/>
              <w:rPr>
                <w:rFonts w:ascii="Times New Roman" w:hAnsi="Times New Roman" w:cs="Times New Roman"/>
                <w:b/>
                <w:bCs/>
              </w:rPr>
            </w:pPr>
            <w:r w:rsidRPr="003D0BB9">
              <w:rPr>
                <w:rFonts w:ascii="Times New Roman" w:hAnsi="Times New Roman" w:cs="Times New Roman"/>
                <w:b/>
                <w:bCs/>
              </w:rPr>
              <w:t>Примечание</w:t>
            </w:r>
          </w:p>
        </w:tc>
      </w:tr>
      <w:tr w:rsidR="00C44AE0" w:rsidRPr="003D0BB9" w14:paraId="6B3F2B81" w14:textId="77777777" w:rsidTr="0012798C">
        <w:trPr>
          <w:jc w:val="center"/>
        </w:trPr>
        <w:tc>
          <w:tcPr>
            <w:tcW w:w="5000" w:type="pct"/>
            <w:gridSpan w:val="8"/>
            <w:vAlign w:val="center"/>
          </w:tcPr>
          <w:p w14:paraId="6387C937" w14:textId="77777777" w:rsidR="006B2B13" w:rsidRPr="003D0BB9" w:rsidRDefault="006B2B13" w:rsidP="003E0AF9">
            <w:pPr>
              <w:tabs>
                <w:tab w:val="left" w:pos="411"/>
              </w:tabs>
              <w:rPr>
                <w:rFonts w:ascii="Times New Roman" w:hAnsi="Times New Roman" w:cs="Times New Roman"/>
                <w:b/>
                <w:bCs/>
                <w:shd w:val="clear" w:color="auto" w:fill="F8F9FA"/>
              </w:rPr>
            </w:pPr>
            <w:r w:rsidRPr="003D0BB9">
              <w:rPr>
                <w:rFonts w:ascii="Times New Roman" w:hAnsi="Times New Roman" w:cs="Times New Roman"/>
                <w:b/>
                <w:bCs/>
                <w:shd w:val="clear" w:color="auto" w:fill="F8F9FA"/>
              </w:rPr>
              <w:t>1. Подготовка к закупке. Расчет и согласование НМЦ</w:t>
            </w:r>
          </w:p>
        </w:tc>
      </w:tr>
      <w:tr w:rsidR="00F477E5" w:rsidRPr="003D0BB9" w14:paraId="270EBE66" w14:textId="77777777" w:rsidTr="0012798C">
        <w:trPr>
          <w:jc w:val="center"/>
        </w:trPr>
        <w:tc>
          <w:tcPr>
            <w:tcW w:w="238" w:type="pct"/>
            <w:vAlign w:val="center"/>
          </w:tcPr>
          <w:p w14:paraId="7174DC9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1.1.</w:t>
            </w:r>
          </w:p>
        </w:tc>
        <w:tc>
          <w:tcPr>
            <w:tcW w:w="915" w:type="pct"/>
            <w:vAlign w:val="center"/>
          </w:tcPr>
          <w:p w14:paraId="2B404A7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Направление Задания на закупку ТРУ</w:t>
            </w:r>
          </w:p>
        </w:tc>
        <w:tc>
          <w:tcPr>
            <w:tcW w:w="529" w:type="pct"/>
            <w:vAlign w:val="center"/>
          </w:tcPr>
          <w:p w14:paraId="5C760342" w14:textId="414661E6"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p>
        </w:tc>
        <w:tc>
          <w:tcPr>
            <w:tcW w:w="865" w:type="pct"/>
            <w:vAlign w:val="center"/>
          </w:tcPr>
          <w:p w14:paraId="3667EC1F" w14:textId="17371E99"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r w:rsidR="006B2B13" w:rsidRPr="003D0BB9">
              <w:rPr>
                <w:rFonts w:ascii="Times New Roman" w:hAnsi="Times New Roman" w:cs="Times New Roman"/>
              </w:rPr>
              <w:t>, ОЗ</w:t>
            </w:r>
          </w:p>
        </w:tc>
        <w:tc>
          <w:tcPr>
            <w:tcW w:w="192" w:type="pct"/>
            <w:vAlign w:val="center"/>
          </w:tcPr>
          <w:p w14:paraId="4BDA1F6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ИС, эл. почта</w:t>
            </w:r>
          </w:p>
        </w:tc>
        <w:tc>
          <w:tcPr>
            <w:tcW w:w="1107" w:type="pct"/>
            <w:vAlign w:val="center"/>
          </w:tcPr>
          <w:p w14:paraId="09F295F9" w14:textId="0F8C6E0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Срок не регламентирован, определяется </w:t>
            </w:r>
            <w:r w:rsidR="00B33B40" w:rsidRPr="003D0BB9">
              <w:rPr>
                <w:rFonts w:ascii="Times New Roman" w:hAnsi="Times New Roman" w:cs="Times New Roman"/>
              </w:rPr>
              <w:t>Заказчик</w:t>
            </w:r>
            <w:r w:rsidRPr="003D0BB9">
              <w:rPr>
                <w:rFonts w:ascii="Times New Roman" w:hAnsi="Times New Roman" w:cs="Times New Roman"/>
              </w:rPr>
              <w:t>ом</w:t>
            </w:r>
          </w:p>
        </w:tc>
        <w:tc>
          <w:tcPr>
            <w:tcW w:w="530" w:type="pct"/>
            <w:vAlign w:val="center"/>
          </w:tcPr>
          <w:p w14:paraId="3A701ABE" w14:textId="77777777" w:rsidR="006B2B13" w:rsidRPr="003D0BB9" w:rsidRDefault="006B2B13" w:rsidP="003E0AF9">
            <w:pPr>
              <w:pStyle w:val="af5"/>
              <w:tabs>
                <w:tab w:val="left" w:pos="402"/>
              </w:tabs>
              <w:ind w:left="0"/>
              <w:rPr>
                <w:sz w:val="22"/>
                <w:szCs w:val="22"/>
              </w:rPr>
            </w:pPr>
            <w:r w:rsidRPr="003D0BB9">
              <w:rPr>
                <w:sz w:val="22"/>
                <w:szCs w:val="22"/>
              </w:rPr>
              <w:t>Задание на закупку</w:t>
            </w:r>
          </w:p>
        </w:tc>
        <w:tc>
          <w:tcPr>
            <w:tcW w:w="624" w:type="pct"/>
            <w:vAlign w:val="center"/>
          </w:tcPr>
          <w:p w14:paraId="79BEC815" w14:textId="77777777" w:rsidR="006B2B13" w:rsidRPr="003D0BB9" w:rsidRDefault="006B2B13" w:rsidP="003E0AF9">
            <w:pPr>
              <w:pStyle w:val="af5"/>
              <w:tabs>
                <w:tab w:val="left" w:pos="402"/>
              </w:tabs>
              <w:ind w:left="0"/>
              <w:rPr>
                <w:sz w:val="22"/>
                <w:szCs w:val="22"/>
              </w:rPr>
            </w:pPr>
          </w:p>
        </w:tc>
      </w:tr>
      <w:tr w:rsidR="00F477E5" w:rsidRPr="003D0BB9" w14:paraId="7C2DD390" w14:textId="77777777" w:rsidTr="0012798C">
        <w:trPr>
          <w:jc w:val="center"/>
        </w:trPr>
        <w:tc>
          <w:tcPr>
            <w:tcW w:w="238" w:type="pct"/>
            <w:vAlign w:val="center"/>
          </w:tcPr>
          <w:p w14:paraId="7BAB10C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1.2.</w:t>
            </w:r>
          </w:p>
        </w:tc>
        <w:tc>
          <w:tcPr>
            <w:tcW w:w="915" w:type="pct"/>
            <w:vAlign w:val="center"/>
          </w:tcPr>
          <w:p w14:paraId="6CAF1481" w14:textId="375C4F76"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Проведение анализа рынка в соответствии с шагами 1.2. – 1.3. процесса инициирования закупок ТРУ (таблица п. </w:t>
            </w:r>
            <w:r w:rsidRPr="003D0BB9">
              <w:rPr>
                <w:rFonts w:ascii="Times New Roman" w:hAnsi="Times New Roman" w:cs="Times New Roman"/>
              </w:rPr>
              <w:fldChar w:fldCharType="begin"/>
            </w:r>
            <w:r w:rsidRPr="003D0BB9">
              <w:rPr>
                <w:rFonts w:ascii="Times New Roman" w:hAnsi="Times New Roman" w:cs="Times New Roman"/>
              </w:rPr>
              <w:instrText xml:space="preserve"> REF _Ref179963343 \r \h  \* MERGEFORMAT </w:instrText>
            </w:r>
            <w:r w:rsidRPr="003D0BB9">
              <w:rPr>
                <w:rFonts w:ascii="Times New Roman" w:hAnsi="Times New Roman" w:cs="Times New Roman"/>
              </w:rPr>
            </w:r>
            <w:r w:rsidRPr="003D0BB9">
              <w:rPr>
                <w:rFonts w:ascii="Times New Roman" w:hAnsi="Times New Roman" w:cs="Times New Roman"/>
              </w:rPr>
              <w:fldChar w:fldCharType="separate"/>
            </w:r>
            <w:r w:rsidRPr="003D0BB9">
              <w:rPr>
                <w:rFonts w:ascii="Times New Roman" w:hAnsi="Times New Roman" w:cs="Times New Roman"/>
              </w:rPr>
              <w:t>2.2</w:t>
            </w:r>
            <w:r w:rsidRPr="003D0BB9">
              <w:rPr>
                <w:rFonts w:ascii="Times New Roman" w:hAnsi="Times New Roman" w:cs="Times New Roman"/>
              </w:rPr>
              <w:fldChar w:fldCharType="end"/>
            </w:r>
            <w:r w:rsidRPr="003D0BB9">
              <w:rPr>
                <w:rFonts w:ascii="Times New Roman" w:hAnsi="Times New Roman" w:cs="Times New Roman"/>
              </w:rPr>
              <w:t>)</w:t>
            </w:r>
          </w:p>
        </w:tc>
        <w:tc>
          <w:tcPr>
            <w:tcW w:w="529" w:type="pct"/>
            <w:vAlign w:val="center"/>
          </w:tcPr>
          <w:p w14:paraId="13B288E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p w14:paraId="433A0EDB" w14:textId="6F9FBCFE"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p>
        </w:tc>
        <w:tc>
          <w:tcPr>
            <w:tcW w:w="865" w:type="pct"/>
            <w:vAlign w:val="center"/>
          </w:tcPr>
          <w:p w14:paraId="2558CFB6" w14:textId="651D7EB1"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ОЗ, </w:t>
            </w:r>
            <w:r w:rsidR="00B33B40" w:rsidRPr="003D0BB9">
              <w:rPr>
                <w:rFonts w:ascii="Times New Roman" w:hAnsi="Times New Roman" w:cs="Times New Roman"/>
              </w:rPr>
              <w:t>Заказчик</w:t>
            </w:r>
          </w:p>
        </w:tc>
        <w:tc>
          <w:tcPr>
            <w:tcW w:w="192" w:type="pct"/>
            <w:vAlign w:val="center"/>
          </w:tcPr>
          <w:p w14:paraId="5B253F06" w14:textId="77777777" w:rsidR="006B2B13" w:rsidRPr="003D0BB9" w:rsidDel="00201679" w:rsidRDefault="006B2B13" w:rsidP="003E0AF9">
            <w:pPr>
              <w:rPr>
                <w:rFonts w:ascii="Times New Roman" w:hAnsi="Times New Roman" w:cs="Times New Roman"/>
              </w:rPr>
            </w:pPr>
          </w:p>
        </w:tc>
        <w:tc>
          <w:tcPr>
            <w:tcW w:w="1107" w:type="pct"/>
            <w:vAlign w:val="center"/>
          </w:tcPr>
          <w:p w14:paraId="3EEFB51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12 (двенадцать) рабочих дней</w:t>
            </w:r>
          </w:p>
        </w:tc>
        <w:tc>
          <w:tcPr>
            <w:tcW w:w="530" w:type="pct"/>
            <w:vAlign w:val="center"/>
          </w:tcPr>
          <w:p w14:paraId="0D028953" w14:textId="77777777" w:rsidR="006B2B13" w:rsidRPr="003D0BB9" w:rsidRDefault="006B2B13" w:rsidP="003E0AF9">
            <w:pPr>
              <w:pStyle w:val="af5"/>
              <w:tabs>
                <w:tab w:val="left" w:pos="402"/>
              </w:tabs>
              <w:ind w:left="0"/>
              <w:rPr>
                <w:sz w:val="22"/>
                <w:szCs w:val="22"/>
              </w:rPr>
            </w:pPr>
            <w:r w:rsidRPr="003D0BB9">
              <w:rPr>
                <w:sz w:val="22"/>
                <w:szCs w:val="22"/>
              </w:rPr>
              <w:t>Проект обоснования НМЦ</w:t>
            </w:r>
          </w:p>
        </w:tc>
        <w:tc>
          <w:tcPr>
            <w:tcW w:w="624" w:type="pct"/>
            <w:vAlign w:val="center"/>
          </w:tcPr>
          <w:p w14:paraId="355AEC73" w14:textId="77777777" w:rsidR="006B2B13" w:rsidRPr="003D0BB9" w:rsidRDefault="006B2B13" w:rsidP="003E0AF9">
            <w:pPr>
              <w:pStyle w:val="af5"/>
              <w:tabs>
                <w:tab w:val="left" w:pos="402"/>
              </w:tabs>
              <w:ind w:left="0"/>
              <w:rPr>
                <w:sz w:val="22"/>
                <w:szCs w:val="22"/>
              </w:rPr>
            </w:pPr>
            <w:r w:rsidRPr="003D0BB9">
              <w:rPr>
                <w:sz w:val="22"/>
                <w:szCs w:val="22"/>
              </w:rPr>
              <w:t>Указанный срок не учитывает время на запрос уточнений по КП, корректировку Обоснования НМЦ, время на согласования со стороны Заказчика</w:t>
            </w:r>
          </w:p>
        </w:tc>
      </w:tr>
      <w:tr w:rsidR="00F477E5" w:rsidRPr="003D0BB9" w14:paraId="7DD6AD12" w14:textId="77777777" w:rsidTr="0012798C">
        <w:trPr>
          <w:jc w:val="center"/>
        </w:trPr>
        <w:tc>
          <w:tcPr>
            <w:tcW w:w="238" w:type="pct"/>
            <w:vAlign w:val="center"/>
          </w:tcPr>
          <w:p w14:paraId="051A28B6" w14:textId="77777777" w:rsidR="006B2B13" w:rsidRPr="003D0BB9" w:rsidRDefault="006B2B13" w:rsidP="003E0AF9">
            <w:pPr>
              <w:rPr>
                <w:rFonts w:ascii="Times New Roman" w:hAnsi="Times New Roman" w:cs="Times New Roman"/>
              </w:rPr>
            </w:pPr>
          </w:p>
        </w:tc>
        <w:tc>
          <w:tcPr>
            <w:tcW w:w="915" w:type="pct"/>
            <w:vAlign w:val="center"/>
          </w:tcPr>
          <w:p w14:paraId="57988916" w14:textId="77777777" w:rsidR="006B2B13" w:rsidRPr="003D0BB9" w:rsidRDefault="006B2B13" w:rsidP="003E0AF9">
            <w:pPr>
              <w:rPr>
                <w:rFonts w:ascii="Times New Roman" w:hAnsi="Times New Roman" w:cs="Times New Roman"/>
              </w:rPr>
            </w:pPr>
            <w:r w:rsidRPr="003D0BB9">
              <w:rPr>
                <w:rFonts w:ascii="Times New Roman" w:hAnsi="Times New Roman" w:cs="Times New Roman"/>
                <w:b/>
                <w:bCs/>
              </w:rPr>
              <w:t>Срок этапа*</w:t>
            </w:r>
          </w:p>
        </w:tc>
        <w:tc>
          <w:tcPr>
            <w:tcW w:w="529" w:type="pct"/>
            <w:vAlign w:val="center"/>
          </w:tcPr>
          <w:p w14:paraId="11CFE8F6" w14:textId="77777777" w:rsidR="006B2B13" w:rsidRPr="003D0BB9" w:rsidRDefault="006B2B13" w:rsidP="003E0AF9">
            <w:pPr>
              <w:rPr>
                <w:rFonts w:ascii="Times New Roman" w:hAnsi="Times New Roman" w:cs="Times New Roman"/>
              </w:rPr>
            </w:pPr>
          </w:p>
        </w:tc>
        <w:tc>
          <w:tcPr>
            <w:tcW w:w="865" w:type="pct"/>
            <w:vAlign w:val="center"/>
          </w:tcPr>
          <w:p w14:paraId="7028E248" w14:textId="77777777" w:rsidR="006B2B13" w:rsidRPr="003D0BB9" w:rsidRDefault="006B2B13" w:rsidP="003E0AF9">
            <w:pPr>
              <w:rPr>
                <w:rFonts w:ascii="Times New Roman" w:hAnsi="Times New Roman" w:cs="Times New Roman"/>
              </w:rPr>
            </w:pPr>
          </w:p>
        </w:tc>
        <w:tc>
          <w:tcPr>
            <w:tcW w:w="192" w:type="pct"/>
            <w:vAlign w:val="center"/>
          </w:tcPr>
          <w:p w14:paraId="6B7DD7D8" w14:textId="77777777" w:rsidR="006B2B13" w:rsidRPr="003D0BB9" w:rsidDel="00201679" w:rsidRDefault="006B2B13" w:rsidP="003E0AF9">
            <w:pPr>
              <w:rPr>
                <w:rFonts w:ascii="Times New Roman" w:hAnsi="Times New Roman" w:cs="Times New Roman"/>
              </w:rPr>
            </w:pPr>
          </w:p>
        </w:tc>
        <w:tc>
          <w:tcPr>
            <w:tcW w:w="1107" w:type="pct"/>
            <w:vAlign w:val="center"/>
          </w:tcPr>
          <w:p w14:paraId="55CE64B1"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12 (двенадцать) рабочих дней</w:t>
            </w:r>
          </w:p>
        </w:tc>
        <w:tc>
          <w:tcPr>
            <w:tcW w:w="530" w:type="pct"/>
            <w:vAlign w:val="center"/>
          </w:tcPr>
          <w:p w14:paraId="69F9B171" w14:textId="77777777" w:rsidR="006B2B13" w:rsidRPr="003D0BB9" w:rsidRDefault="006B2B13" w:rsidP="003E0AF9">
            <w:pPr>
              <w:pStyle w:val="af5"/>
              <w:tabs>
                <w:tab w:val="left" w:pos="402"/>
              </w:tabs>
              <w:ind w:left="0"/>
              <w:rPr>
                <w:sz w:val="22"/>
                <w:szCs w:val="22"/>
              </w:rPr>
            </w:pPr>
          </w:p>
        </w:tc>
        <w:tc>
          <w:tcPr>
            <w:tcW w:w="624" w:type="pct"/>
            <w:vAlign w:val="center"/>
          </w:tcPr>
          <w:p w14:paraId="2B191F68" w14:textId="77777777" w:rsidR="006B2B13" w:rsidRPr="003D0BB9" w:rsidRDefault="006B2B13" w:rsidP="003E0AF9">
            <w:pPr>
              <w:pStyle w:val="af5"/>
              <w:tabs>
                <w:tab w:val="left" w:pos="402"/>
              </w:tabs>
              <w:ind w:left="0"/>
              <w:rPr>
                <w:sz w:val="22"/>
                <w:szCs w:val="22"/>
              </w:rPr>
            </w:pPr>
          </w:p>
        </w:tc>
      </w:tr>
      <w:tr w:rsidR="00C44AE0" w:rsidRPr="003D0BB9" w14:paraId="248C92CE" w14:textId="77777777" w:rsidTr="0012798C">
        <w:trPr>
          <w:jc w:val="center"/>
        </w:trPr>
        <w:tc>
          <w:tcPr>
            <w:tcW w:w="5000" w:type="pct"/>
            <w:gridSpan w:val="8"/>
            <w:vAlign w:val="center"/>
          </w:tcPr>
          <w:p w14:paraId="2FBA9901" w14:textId="77777777" w:rsidR="006B2B13" w:rsidRPr="003D0BB9" w:rsidRDefault="006B2B13" w:rsidP="003E0AF9">
            <w:pPr>
              <w:tabs>
                <w:tab w:val="left" w:pos="402"/>
              </w:tabs>
              <w:rPr>
                <w:rFonts w:ascii="Times New Roman" w:hAnsi="Times New Roman" w:cs="Times New Roman"/>
                <w:b/>
                <w:bCs/>
                <w:shd w:val="clear" w:color="auto" w:fill="F8F9FA"/>
              </w:rPr>
            </w:pPr>
            <w:r w:rsidRPr="003D0BB9">
              <w:rPr>
                <w:rFonts w:ascii="Times New Roman" w:hAnsi="Times New Roman" w:cs="Times New Roman"/>
                <w:b/>
                <w:bCs/>
                <w:shd w:val="clear" w:color="auto" w:fill="F8F9FA"/>
              </w:rPr>
              <w:t>2. Подготовка Документации о закупке. Согласование Обоснования НМЦ и Документации.</w:t>
            </w:r>
          </w:p>
        </w:tc>
      </w:tr>
      <w:tr w:rsidR="00F477E5" w:rsidRPr="003D0BB9" w14:paraId="479BA71F" w14:textId="77777777" w:rsidTr="0012798C">
        <w:trPr>
          <w:trHeight w:val="1517"/>
          <w:jc w:val="center"/>
        </w:trPr>
        <w:tc>
          <w:tcPr>
            <w:tcW w:w="238" w:type="pct"/>
            <w:shd w:val="clear" w:color="auto" w:fill="auto"/>
            <w:vAlign w:val="center"/>
          </w:tcPr>
          <w:p w14:paraId="3FE8C1B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lastRenderedPageBreak/>
              <w:t>2.1.</w:t>
            </w:r>
          </w:p>
        </w:tc>
        <w:tc>
          <w:tcPr>
            <w:tcW w:w="915" w:type="pct"/>
            <w:shd w:val="clear" w:color="auto" w:fill="auto"/>
            <w:vAlign w:val="center"/>
          </w:tcPr>
          <w:p w14:paraId="5F5BDA3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Формирование Документации о закупке с последующей отправкой на согласование</w:t>
            </w:r>
          </w:p>
        </w:tc>
        <w:tc>
          <w:tcPr>
            <w:tcW w:w="529" w:type="pct"/>
            <w:shd w:val="clear" w:color="auto" w:fill="auto"/>
            <w:vAlign w:val="center"/>
          </w:tcPr>
          <w:p w14:paraId="61CEBF2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shd w:val="clear" w:color="auto" w:fill="auto"/>
            <w:vAlign w:val="center"/>
          </w:tcPr>
          <w:p w14:paraId="53871E5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192" w:type="pct"/>
            <w:vAlign w:val="center"/>
          </w:tcPr>
          <w:p w14:paraId="01A3E925" w14:textId="77777777" w:rsidR="006B2B13" w:rsidRPr="003D0BB9" w:rsidDel="00B67E6F" w:rsidRDefault="006B2B13" w:rsidP="003E0AF9">
            <w:pPr>
              <w:rPr>
                <w:rFonts w:ascii="Times New Roman" w:hAnsi="Times New Roman" w:cs="Times New Roman"/>
              </w:rPr>
            </w:pPr>
          </w:p>
        </w:tc>
        <w:tc>
          <w:tcPr>
            <w:tcW w:w="1107" w:type="pct"/>
            <w:shd w:val="clear" w:color="auto" w:fill="auto"/>
            <w:vAlign w:val="center"/>
          </w:tcPr>
          <w:p w14:paraId="0833D56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 (пяти) рабочих дней с даты согласования Обоснования НМЦ.</w:t>
            </w:r>
          </w:p>
          <w:p w14:paraId="478DD92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 (один) рабочий день на корректировку документации о закупке в случае получения замечаний.</w:t>
            </w:r>
          </w:p>
        </w:tc>
        <w:tc>
          <w:tcPr>
            <w:tcW w:w="530" w:type="pct"/>
            <w:shd w:val="clear" w:color="auto" w:fill="auto"/>
            <w:vAlign w:val="center"/>
          </w:tcPr>
          <w:p w14:paraId="27CFCC1A" w14:textId="77777777" w:rsidR="006B2B13" w:rsidRPr="003D0BB9" w:rsidRDefault="006B2B13" w:rsidP="003E0AF9">
            <w:pPr>
              <w:pStyle w:val="af5"/>
              <w:tabs>
                <w:tab w:val="left" w:pos="402"/>
              </w:tabs>
              <w:ind w:left="0"/>
              <w:rPr>
                <w:sz w:val="22"/>
                <w:szCs w:val="22"/>
              </w:rPr>
            </w:pPr>
            <w:r w:rsidRPr="003D0BB9">
              <w:rPr>
                <w:sz w:val="22"/>
                <w:szCs w:val="22"/>
              </w:rPr>
              <w:t>Подготовленная Документация о закупке</w:t>
            </w:r>
          </w:p>
        </w:tc>
        <w:tc>
          <w:tcPr>
            <w:tcW w:w="624" w:type="pct"/>
            <w:vAlign w:val="center"/>
          </w:tcPr>
          <w:p w14:paraId="69D5BC09" w14:textId="77777777" w:rsidR="006B2B13" w:rsidRPr="003D0BB9" w:rsidRDefault="006B2B13" w:rsidP="003E0AF9">
            <w:pPr>
              <w:pStyle w:val="af5"/>
              <w:tabs>
                <w:tab w:val="left" w:pos="402"/>
              </w:tabs>
              <w:ind w:left="0"/>
              <w:rPr>
                <w:sz w:val="22"/>
                <w:szCs w:val="22"/>
              </w:rPr>
            </w:pPr>
          </w:p>
        </w:tc>
      </w:tr>
      <w:tr w:rsidR="00F477E5" w:rsidRPr="003D0BB9" w14:paraId="16CDAA9A" w14:textId="77777777" w:rsidTr="0012798C">
        <w:trPr>
          <w:trHeight w:val="1346"/>
          <w:jc w:val="center"/>
        </w:trPr>
        <w:tc>
          <w:tcPr>
            <w:tcW w:w="238" w:type="pct"/>
            <w:shd w:val="clear" w:color="auto" w:fill="auto"/>
            <w:vAlign w:val="center"/>
          </w:tcPr>
          <w:p w14:paraId="396721C9"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2.2.</w:t>
            </w:r>
          </w:p>
        </w:tc>
        <w:tc>
          <w:tcPr>
            <w:tcW w:w="915" w:type="pct"/>
            <w:shd w:val="clear" w:color="auto" w:fill="auto"/>
            <w:vAlign w:val="center"/>
          </w:tcPr>
          <w:p w14:paraId="4487E779"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Согласование Документации о закупке совместно с Обоснованием НМЦ:</w:t>
            </w:r>
          </w:p>
        </w:tc>
        <w:tc>
          <w:tcPr>
            <w:tcW w:w="529" w:type="pct"/>
            <w:shd w:val="clear" w:color="auto" w:fill="auto"/>
            <w:vAlign w:val="center"/>
          </w:tcPr>
          <w:p w14:paraId="2CC7E36D"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Х</w:t>
            </w:r>
          </w:p>
        </w:tc>
        <w:tc>
          <w:tcPr>
            <w:tcW w:w="865" w:type="pct"/>
            <w:shd w:val="clear" w:color="auto" w:fill="auto"/>
            <w:vAlign w:val="center"/>
          </w:tcPr>
          <w:p w14:paraId="0B6C979B"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Х</w:t>
            </w:r>
          </w:p>
        </w:tc>
        <w:tc>
          <w:tcPr>
            <w:tcW w:w="192" w:type="pct"/>
            <w:vAlign w:val="center"/>
          </w:tcPr>
          <w:p w14:paraId="6000C1F7" w14:textId="77777777" w:rsidR="006B2B13" w:rsidRPr="003D0BB9" w:rsidDel="00B67E6F" w:rsidRDefault="006B2B13" w:rsidP="003E0AF9">
            <w:pPr>
              <w:rPr>
                <w:rFonts w:ascii="Times New Roman" w:hAnsi="Times New Roman" w:cs="Times New Roman"/>
                <w:b/>
                <w:bCs/>
              </w:rPr>
            </w:pPr>
          </w:p>
        </w:tc>
        <w:tc>
          <w:tcPr>
            <w:tcW w:w="1107" w:type="pct"/>
            <w:shd w:val="clear" w:color="auto" w:fill="auto"/>
            <w:vAlign w:val="center"/>
          </w:tcPr>
          <w:p w14:paraId="181E0476"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8 (восемь) рабочих дней, из них:</w:t>
            </w:r>
          </w:p>
        </w:tc>
        <w:tc>
          <w:tcPr>
            <w:tcW w:w="530" w:type="pct"/>
            <w:shd w:val="clear" w:color="auto" w:fill="auto"/>
            <w:vAlign w:val="center"/>
          </w:tcPr>
          <w:p w14:paraId="529DF3A4" w14:textId="77777777" w:rsidR="006B2B13" w:rsidRPr="003D0BB9" w:rsidRDefault="006B2B13" w:rsidP="003E0AF9">
            <w:pPr>
              <w:pStyle w:val="af5"/>
              <w:tabs>
                <w:tab w:val="left" w:pos="402"/>
              </w:tabs>
              <w:ind w:left="0"/>
              <w:rPr>
                <w:b/>
                <w:bCs/>
                <w:sz w:val="22"/>
                <w:szCs w:val="22"/>
              </w:rPr>
            </w:pPr>
            <w:r w:rsidRPr="003D0BB9">
              <w:rPr>
                <w:b/>
                <w:bCs/>
                <w:sz w:val="22"/>
                <w:szCs w:val="22"/>
              </w:rPr>
              <w:t>Х</w:t>
            </w:r>
          </w:p>
        </w:tc>
        <w:tc>
          <w:tcPr>
            <w:tcW w:w="624" w:type="pct"/>
            <w:vMerge w:val="restart"/>
            <w:vAlign w:val="center"/>
          </w:tcPr>
          <w:p w14:paraId="1098AD14" w14:textId="77777777" w:rsidR="006B2B13" w:rsidRPr="003D0BB9" w:rsidRDefault="006B2B13" w:rsidP="003E0AF9">
            <w:pPr>
              <w:tabs>
                <w:tab w:val="left" w:pos="411"/>
              </w:tabs>
              <w:rPr>
                <w:rFonts w:ascii="Times New Roman" w:hAnsi="Times New Roman" w:cs="Times New Roman"/>
              </w:rPr>
            </w:pPr>
            <w:r w:rsidRPr="003D0BB9">
              <w:rPr>
                <w:rFonts w:ascii="Times New Roman" w:hAnsi="Times New Roman" w:cs="Times New Roman"/>
              </w:rPr>
              <w:t>При отсутствии замечаний к Документации о закупке или Обоснованию НМЦ – Согласование Обоснования НМЦ, наличия бюджета и документации о закупке.</w:t>
            </w:r>
          </w:p>
          <w:p w14:paraId="4C348B37" w14:textId="77777777" w:rsidR="006B2B13" w:rsidRPr="003D0BB9" w:rsidRDefault="006B2B13" w:rsidP="003E0AF9">
            <w:pPr>
              <w:tabs>
                <w:tab w:val="left" w:pos="411"/>
              </w:tabs>
              <w:rPr>
                <w:rFonts w:ascii="Times New Roman" w:hAnsi="Times New Roman" w:cs="Times New Roman"/>
              </w:rPr>
            </w:pPr>
            <w:r w:rsidRPr="003D0BB9">
              <w:rPr>
                <w:rFonts w:ascii="Times New Roman" w:hAnsi="Times New Roman" w:cs="Times New Roman"/>
              </w:rPr>
              <w:t>При наличии замечаний к Документации о закупке или Обоснованию НМЦ – Уведомление о необходимости внесения корректировок.</w:t>
            </w:r>
          </w:p>
        </w:tc>
      </w:tr>
      <w:tr w:rsidR="00F477E5" w:rsidRPr="003D0BB9" w14:paraId="325346E1" w14:textId="77777777" w:rsidTr="0012798C">
        <w:trPr>
          <w:trHeight w:val="2915"/>
          <w:jc w:val="center"/>
        </w:trPr>
        <w:tc>
          <w:tcPr>
            <w:tcW w:w="238" w:type="pct"/>
            <w:shd w:val="clear" w:color="auto" w:fill="auto"/>
            <w:vAlign w:val="center"/>
          </w:tcPr>
          <w:p w14:paraId="6B16A5D1" w14:textId="77777777" w:rsidR="006B2B13" w:rsidRPr="003D0BB9" w:rsidRDefault="006B2B13" w:rsidP="003E0AF9">
            <w:pPr>
              <w:ind w:firstLine="34"/>
              <w:rPr>
                <w:rFonts w:ascii="Times New Roman" w:hAnsi="Times New Roman" w:cs="Times New Roman"/>
              </w:rPr>
            </w:pPr>
            <w:r w:rsidRPr="003D0BB9">
              <w:rPr>
                <w:rFonts w:ascii="Times New Roman" w:hAnsi="Times New Roman" w:cs="Times New Roman"/>
              </w:rPr>
              <w:t>2.2.1</w:t>
            </w:r>
          </w:p>
        </w:tc>
        <w:tc>
          <w:tcPr>
            <w:tcW w:w="915" w:type="pct"/>
            <w:shd w:val="clear" w:color="auto" w:fill="auto"/>
            <w:vAlign w:val="center"/>
          </w:tcPr>
          <w:p w14:paraId="5EE434E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Согласование Документации о закупке совместно с Обоснованием НМЦ (этап 1)</w:t>
            </w:r>
          </w:p>
        </w:tc>
        <w:tc>
          <w:tcPr>
            <w:tcW w:w="529" w:type="pct"/>
            <w:shd w:val="clear" w:color="auto" w:fill="auto"/>
            <w:vAlign w:val="center"/>
          </w:tcPr>
          <w:p w14:paraId="73CDF34E" w14:textId="0FB53ED3"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r w:rsidR="006B2B13" w:rsidRPr="003D0BB9">
              <w:rPr>
                <w:rFonts w:ascii="Times New Roman" w:hAnsi="Times New Roman" w:cs="Times New Roman"/>
              </w:rPr>
              <w:t xml:space="preserve">, Руководитель </w:t>
            </w:r>
            <w:r w:rsidRPr="003D0BB9">
              <w:rPr>
                <w:rFonts w:ascii="Times New Roman" w:hAnsi="Times New Roman" w:cs="Times New Roman"/>
              </w:rPr>
              <w:t>Заказчик</w:t>
            </w:r>
            <w:r w:rsidR="006B2B13" w:rsidRPr="003D0BB9">
              <w:rPr>
                <w:rFonts w:ascii="Times New Roman" w:hAnsi="Times New Roman" w:cs="Times New Roman"/>
              </w:rPr>
              <w:t>а, Работник, ответственный за согласование бюджета закупки</w:t>
            </w:r>
          </w:p>
        </w:tc>
        <w:tc>
          <w:tcPr>
            <w:tcW w:w="865" w:type="pct"/>
            <w:shd w:val="clear" w:color="auto" w:fill="auto"/>
            <w:vAlign w:val="center"/>
          </w:tcPr>
          <w:p w14:paraId="3EFBE76E" w14:textId="498E5D71"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r w:rsidR="006B2B13" w:rsidRPr="003D0BB9">
              <w:rPr>
                <w:rFonts w:ascii="Times New Roman" w:hAnsi="Times New Roman" w:cs="Times New Roman"/>
              </w:rPr>
              <w:t xml:space="preserve">, Руководитель </w:t>
            </w:r>
            <w:r w:rsidRPr="003D0BB9">
              <w:rPr>
                <w:rFonts w:ascii="Times New Roman" w:hAnsi="Times New Roman" w:cs="Times New Roman"/>
              </w:rPr>
              <w:t>Заказчик</w:t>
            </w:r>
            <w:r w:rsidR="006B2B13" w:rsidRPr="003D0BB9">
              <w:rPr>
                <w:rFonts w:ascii="Times New Roman" w:hAnsi="Times New Roman" w:cs="Times New Roman"/>
              </w:rPr>
              <w:t>а, Работник, ответственный за согласование бюджета закупки</w:t>
            </w:r>
          </w:p>
        </w:tc>
        <w:tc>
          <w:tcPr>
            <w:tcW w:w="192" w:type="pct"/>
            <w:vAlign w:val="center"/>
          </w:tcPr>
          <w:p w14:paraId="60EA369C" w14:textId="77777777" w:rsidR="006B2B13" w:rsidRPr="003D0BB9" w:rsidDel="00B67E6F" w:rsidRDefault="006B2B13" w:rsidP="003E0AF9">
            <w:pPr>
              <w:rPr>
                <w:rFonts w:ascii="Times New Roman" w:hAnsi="Times New Roman" w:cs="Times New Roman"/>
              </w:rPr>
            </w:pPr>
          </w:p>
        </w:tc>
        <w:tc>
          <w:tcPr>
            <w:tcW w:w="1107" w:type="pct"/>
            <w:shd w:val="clear" w:color="auto" w:fill="auto"/>
            <w:vAlign w:val="center"/>
          </w:tcPr>
          <w:p w14:paraId="143DDBBC" w14:textId="77777777" w:rsidR="006B2B13" w:rsidRPr="003D0BB9" w:rsidRDefault="006B2B13" w:rsidP="003E0AF9">
            <w:pPr>
              <w:ind w:firstLine="24"/>
              <w:rPr>
                <w:rFonts w:ascii="Times New Roman" w:hAnsi="Times New Roman" w:cs="Times New Roman"/>
              </w:rPr>
            </w:pPr>
            <w:r w:rsidRPr="003D0BB9">
              <w:rPr>
                <w:rFonts w:ascii="Times New Roman" w:hAnsi="Times New Roman" w:cs="Times New Roman"/>
              </w:rPr>
              <w:t>3 (три) рабочих дня с даты получения Обоснования НМЦ</w:t>
            </w:r>
          </w:p>
        </w:tc>
        <w:tc>
          <w:tcPr>
            <w:tcW w:w="530" w:type="pct"/>
            <w:vMerge w:val="restart"/>
            <w:shd w:val="clear" w:color="auto" w:fill="auto"/>
            <w:vAlign w:val="center"/>
          </w:tcPr>
          <w:p w14:paraId="242385B4" w14:textId="77777777" w:rsidR="006B2B13" w:rsidRPr="003D0BB9" w:rsidRDefault="006B2B13" w:rsidP="003E0AF9">
            <w:pPr>
              <w:pStyle w:val="af5"/>
              <w:tabs>
                <w:tab w:val="left" w:pos="402"/>
              </w:tabs>
              <w:ind w:left="30"/>
              <w:rPr>
                <w:sz w:val="22"/>
                <w:szCs w:val="22"/>
              </w:rPr>
            </w:pPr>
            <w:r w:rsidRPr="003D0BB9">
              <w:rPr>
                <w:sz w:val="22"/>
                <w:szCs w:val="22"/>
              </w:rPr>
              <w:t>Согласованное Обоснование НМЦ и Документация о закупке / получены замечания</w:t>
            </w:r>
          </w:p>
        </w:tc>
        <w:tc>
          <w:tcPr>
            <w:tcW w:w="624" w:type="pct"/>
            <w:vMerge/>
            <w:vAlign w:val="center"/>
          </w:tcPr>
          <w:p w14:paraId="01CD0C08" w14:textId="77777777" w:rsidR="006B2B13" w:rsidRPr="003D0BB9" w:rsidRDefault="006B2B13" w:rsidP="003E0AF9">
            <w:pPr>
              <w:tabs>
                <w:tab w:val="left" w:pos="411"/>
              </w:tabs>
              <w:rPr>
                <w:rFonts w:ascii="Times New Roman" w:hAnsi="Times New Roman" w:cs="Times New Roman"/>
              </w:rPr>
            </w:pPr>
          </w:p>
        </w:tc>
      </w:tr>
      <w:tr w:rsidR="00F477E5" w:rsidRPr="003D0BB9" w14:paraId="1E77E92F" w14:textId="77777777" w:rsidTr="0012798C">
        <w:trPr>
          <w:trHeight w:val="275"/>
          <w:jc w:val="center"/>
        </w:trPr>
        <w:tc>
          <w:tcPr>
            <w:tcW w:w="238" w:type="pct"/>
            <w:shd w:val="clear" w:color="auto" w:fill="auto"/>
            <w:vAlign w:val="center"/>
          </w:tcPr>
          <w:p w14:paraId="3FD2F384" w14:textId="77777777" w:rsidR="006B2B13" w:rsidRPr="003D0BB9" w:rsidRDefault="006B2B13" w:rsidP="003E0AF9">
            <w:pPr>
              <w:ind w:firstLine="34"/>
              <w:rPr>
                <w:rFonts w:ascii="Times New Roman" w:hAnsi="Times New Roman" w:cs="Times New Roman"/>
              </w:rPr>
            </w:pPr>
            <w:r w:rsidRPr="003D0BB9">
              <w:rPr>
                <w:rFonts w:ascii="Times New Roman" w:hAnsi="Times New Roman" w:cs="Times New Roman"/>
              </w:rPr>
              <w:t>2.2.2</w:t>
            </w:r>
          </w:p>
        </w:tc>
        <w:tc>
          <w:tcPr>
            <w:tcW w:w="915" w:type="pct"/>
            <w:shd w:val="clear" w:color="auto" w:fill="auto"/>
            <w:vAlign w:val="center"/>
          </w:tcPr>
          <w:p w14:paraId="1AD4EE4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Согласование Документации о закупке совместно с Обоснованием НМЦ (этап 2)</w:t>
            </w:r>
          </w:p>
        </w:tc>
        <w:tc>
          <w:tcPr>
            <w:tcW w:w="529" w:type="pct"/>
            <w:shd w:val="clear" w:color="auto" w:fill="auto"/>
            <w:vAlign w:val="center"/>
          </w:tcPr>
          <w:p w14:paraId="75C55BF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ДЗД, Блок бухгалтерского учета, Управляющий директор по безопасности</w:t>
            </w:r>
          </w:p>
        </w:tc>
        <w:tc>
          <w:tcPr>
            <w:tcW w:w="865" w:type="pct"/>
            <w:shd w:val="clear" w:color="auto" w:fill="auto"/>
            <w:vAlign w:val="center"/>
          </w:tcPr>
          <w:p w14:paraId="2F66654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ДЗД, Блок бухгалтерского учета, Управляющий директор по безопасности</w:t>
            </w:r>
          </w:p>
        </w:tc>
        <w:tc>
          <w:tcPr>
            <w:tcW w:w="192" w:type="pct"/>
            <w:vAlign w:val="center"/>
          </w:tcPr>
          <w:p w14:paraId="06483E85" w14:textId="77777777" w:rsidR="006B2B13" w:rsidRPr="003D0BB9" w:rsidDel="00B67E6F" w:rsidRDefault="006B2B13" w:rsidP="003E0AF9">
            <w:pPr>
              <w:rPr>
                <w:rFonts w:ascii="Times New Roman" w:hAnsi="Times New Roman" w:cs="Times New Roman"/>
              </w:rPr>
            </w:pPr>
          </w:p>
        </w:tc>
        <w:tc>
          <w:tcPr>
            <w:tcW w:w="1107" w:type="pct"/>
            <w:shd w:val="clear" w:color="auto" w:fill="auto"/>
            <w:vAlign w:val="center"/>
          </w:tcPr>
          <w:p w14:paraId="1C93331C" w14:textId="77777777" w:rsidR="006B2B13" w:rsidRPr="003D0BB9" w:rsidRDefault="006B2B13" w:rsidP="003E0AF9">
            <w:pPr>
              <w:ind w:firstLine="24"/>
              <w:rPr>
                <w:rFonts w:ascii="Times New Roman" w:hAnsi="Times New Roman" w:cs="Times New Roman"/>
              </w:rPr>
            </w:pPr>
            <w:r w:rsidRPr="003D0BB9">
              <w:rPr>
                <w:rFonts w:ascii="Times New Roman" w:hAnsi="Times New Roman" w:cs="Times New Roman"/>
              </w:rPr>
              <w:t>5 (пять) рабочих дней</w:t>
            </w:r>
            <w:r w:rsidRPr="003D0BB9">
              <w:rPr>
                <w:rStyle w:val="a9"/>
                <w:rFonts w:ascii="Times New Roman" w:hAnsi="Times New Roman" w:cs="Times New Roman"/>
              </w:rPr>
              <w:footnoteReference w:id="8"/>
            </w:r>
            <w:r w:rsidRPr="003D0BB9">
              <w:rPr>
                <w:rFonts w:ascii="Times New Roman" w:hAnsi="Times New Roman" w:cs="Times New Roman"/>
              </w:rPr>
              <w:t xml:space="preserve"> с даты получения Обоснования НМЦ</w:t>
            </w:r>
          </w:p>
        </w:tc>
        <w:tc>
          <w:tcPr>
            <w:tcW w:w="530" w:type="pct"/>
            <w:vMerge/>
            <w:shd w:val="clear" w:color="auto" w:fill="auto"/>
            <w:vAlign w:val="center"/>
          </w:tcPr>
          <w:p w14:paraId="561C74E4" w14:textId="77777777" w:rsidR="006B2B13" w:rsidRPr="003D0BB9" w:rsidRDefault="006B2B13" w:rsidP="003E0AF9">
            <w:pPr>
              <w:pStyle w:val="af5"/>
              <w:tabs>
                <w:tab w:val="left" w:pos="402"/>
              </w:tabs>
              <w:ind w:left="22"/>
              <w:rPr>
                <w:sz w:val="22"/>
                <w:szCs w:val="22"/>
              </w:rPr>
            </w:pPr>
          </w:p>
        </w:tc>
        <w:tc>
          <w:tcPr>
            <w:tcW w:w="624" w:type="pct"/>
            <w:vMerge/>
            <w:vAlign w:val="center"/>
          </w:tcPr>
          <w:p w14:paraId="1CBD1FC1" w14:textId="77777777" w:rsidR="006B2B13" w:rsidRPr="003D0BB9" w:rsidRDefault="006B2B13" w:rsidP="003E0AF9">
            <w:pPr>
              <w:tabs>
                <w:tab w:val="left" w:pos="411"/>
              </w:tabs>
              <w:rPr>
                <w:rFonts w:ascii="Times New Roman" w:hAnsi="Times New Roman" w:cs="Times New Roman"/>
              </w:rPr>
            </w:pPr>
          </w:p>
        </w:tc>
      </w:tr>
      <w:tr w:rsidR="00F477E5" w:rsidRPr="003D0BB9" w14:paraId="58948A44" w14:textId="77777777" w:rsidTr="0012798C">
        <w:trPr>
          <w:trHeight w:val="350"/>
          <w:jc w:val="center"/>
        </w:trPr>
        <w:tc>
          <w:tcPr>
            <w:tcW w:w="238" w:type="pct"/>
            <w:shd w:val="clear" w:color="auto" w:fill="auto"/>
            <w:vAlign w:val="center"/>
          </w:tcPr>
          <w:p w14:paraId="79398125" w14:textId="77777777" w:rsidR="006B2B13" w:rsidRPr="003D0BB9" w:rsidRDefault="006B2B13" w:rsidP="003E0AF9">
            <w:pPr>
              <w:rPr>
                <w:rFonts w:ascii="Times New Roman" w:hAnsi="Times New Roman" w:cs="Times New Roman"/>
              </w:rPr>
            </w:pPr>
          </w:p>
        </w:tc>
        <w:tc>
          <w:tcPr>
            <w:tcW w:w="915" w:type="pct"/>
            <w:shd w:val="clear" w:color="auto" w:fill="auto"/>
            <w:vAlign w:val="center"/>
          </w:tcPr>
          <w:p w14:paraId="2E1C56D0" w14:textId="77777777" w:rsidR="006B2B13" w:rsidRPr="003D0BB9" w:rsidRDefault="006B2B13" w:rsidP="003E0AF9">
            <w:pPr>
              <w:rPr>
                <w:rFonts w:ascii="Times New Roman" w:hAnsi="Times New Roman" w:cs="Times New Roman"/>
              </w:rPr>
            </w:pPr>
            <w:r w:rsidRPr="003D0BB9">
              <w:rPr>
                <w:rFonts w:ascii="Times New Roman" w:hAnsi="Times New Roman" w:cs="Times New Roman"/>
                <w:b/>
                <w:bCs/>
              </w:rPr>
              <w:t>Срок этапа*</w:t>
            </w:r>
          </w:p>
        </w:tc>
        <w:tc>
          <w:tcPr>
            <w:tcW w:w="529" w:type="pct"/>
            <w:shd w:val="clear" w:color="auto" w:fill="auto"/>
            <w:vAlign w:val="center"/>
          </w:tcPr>
          <w:p w14:paraId="103B3279" w14:textId="77777777" w:rsidR="006B2B13" w:rsidRPr="003D0BB9" w:rsidRDefault="006B2B13" w:rsidP="003E0AF9">
            <w:pPr>
              <w:rPr>
                <w:rFonts w:ascii="Times New Roman" w:hAnsi="Times New Roman" w:cs="Times New Roman"/>
              </w:rPr>
            </w:pPr>
          </w:p>
        </w:tc>
        <w:tc>
          <w:tcPr>
            <w:tcW w:w="865" w:type="pct"/>
            <w:shd w:val="clear" w:color="auto" w:fill="auto"/>
            <w:vAlign w:val="center"/>
          </w:tcPr>
          <w:p w14:paraId="4A0BF551" w14:textId="77777777" w:rsidR="006B2B13" w:rsidRPr="003D0BB9" w:rsidRDefault="006B2B13" w:rsidP="003E0AF9">
            <w:pPr>
              <w:rPr>
                <w:rFonts w:ascii="Times New Roman" w:hAnsi="Times New Roman" w:cs="Times New Roman"/>
              </w:rPr>
            </w:pPr>
          </w:p>
        </w:tc>
        <w:tc>
          <w:tcPr>
            <w:tcW w:w="192" w:type="pct"/>
            <w:vAlign w:val="center"/>
          </w:tcPr>
          <w:p w14:paraId="47CF0874" w14:textId="77777777" w:rsidR="006B2B13" w:rsidRPr="003D0BB9" w:rsidRDefault="006B2B13" w:rsidP="003E0AF9">
            <w:pPr>
              <w:rPr>
                <w:rFonts w:ascii="Times New Roman" w:hAnsi="Times New Roman" w:cs="Times New Roman"/>
              </w:rPr>
            </w:pPr>
          </w:p>
        </w:tc>
        <w:tc>
          <w:tcPr>
            <w:tcW w:w="1107" w:type="pct"/>
            <w:shd w:val="clear" w:color="auto" w:fill="auto"/>
            <w:vAlign w:val="center"/>
          </w:tcPr>
          <w:p w14:paraId="6C8436C9" w14:textId="77777777" w:rsidR="006B2B13" w:rsidRPr="003D0BB9" w:rsidRDefault="006B2B13" w:rsidP="003E0AF9">
            <w:pPr>
              <w:rPr>
                <w:rFonts w:ascii="Times New Roman" w:hAnsi="Times New Roman" w:cs="Times New Roman"/>
              </w:rPr>
            </w:pPr>
            <w:r w:rsidRPr="003D0BB9">
              <w:rPr>
                <w:rFonts w:ascii="Times New Roman" w:hAnsi="Times New Roman" w:cs="Times New Roman"/>
                <w:b/>
                <w:bCs/>
              </w:rPr>
              <w:t>13 (тринадцать) рабочих дней</w:t>
            </w:r>
          </w:p>
        </w:tc>
        <w:tc>
          <w:tcPr>
            <w:tcW w:w="530" w:type="pct"/>
            <w:shd w:val="clear" w:color="auto" w:fill="auto"/>
            <w:vAlign w:val="center"/>
          </w:tcPr>
          <w:p w14:paraId="2736A566" w14:textId="77777777" w:rsidR="006B2B13" w:rsidRPr="003D0BB9" w:rsidRDefault="006B2B13" w:rsidP="003E0AF9">
            <w:pPr>
              <w:rPr>
                <w:rFonts w:ascii="Times New Roman" w:hAnsi="Times New Roman" w:cs="Times New Roman"/>
              </w:rPr>
            </w:pPr>
          </w:p>
        </w:tc>
        <w:tc>
          <w:tcPr>
            <w:tcW w:w="624" w:type="pct"/>
            <w:vAlign w:val="center"/>
          </w:tcPr>
          <w:p w14:paraId="7673EE94" w14:textId="77777777" w:rsidR="006B2B13" w:rsidRPr="003D0BB9" w:rsidRDefault="006B2B13" w:rsidP="003E0AF9">
            <w:pPr>
              <w:rPr>
                <w:rFonts w:ascii="Times New Roman" w:hAnsi="Times New Roman" w:cs="Times New Roman"/>
              </w:rPr>
            </w:pPr>
          </w:p>
        </w:tc>
      </w:tr>
      <w:tr w:rsidR="00F477E5" w:rsidRPr="003D0BB9" w14:paraId="3EC6615B" w14:textId="77777777" w:rsidTr="0012798C">
        <w:trPr>
          <w:trHeight w:val="350"/>
          <w:jc w:val="center"/>
        </w:trPr>
        <w:tc>
          <w:tcPr>
            <w:tcW w:w="238" w:type="pct"/>
            <w:shd w:val="clear" w:color="auto" w:fill="auto"/>
            <w:vAlign w:val="center"/>
          </w:tcPr>
          <w:p w14:paraId="55893F20" w14:textId="77777777" w:rsidR="006B2B13" w:rsidRPr="003D0BB9" w:rsidRDefault="006B2B13" w:rsidP="003E0AF9">
            <w:pPr>
              <w:rPr>
                <w:rFonts w:ascii="Times New Roman" w:hAnsi="Times New Roman" w:cs="Times New Roman"/>
              </w:rPr>
            </w:pPr>
          </w:p>
        </w:tc>
        <w:tc>
          <w:tcPr>
            <w:tcW w:w="915" w:type="pct"/>
            <w:shd w:val="clear" w:color="auto" w:fill="auto"/>
            <w:vAlign w:val="center"/>
          </w:tcPr>
          <w:p w14:paraId="0D478219"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rPr>
              <w:t>Выявление необходимости корпоративного согласования/ одобрения сделки органами управления Заказчика/ коллегиальными органами и комитетами</w:t>
            </w:r>
          </w:p>
        </w:tc>
        <w:tc>
          <w:tcPr>
            <w:tcW w:w="529" w:type="pct"/>
            <w:shd w:val="clear" w:color="auto" w:fill="auto"/>
            <w:vAlign w:val="center"/>
          </w:tcPr>
          <w:p w14:paraId="0B56B9E6"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shd w:val="clear" w:color="auto" w:fill="auto"/>
            <w:vAlign w:val="center"/>
          </w:tcPr>
          <w:p w14:paraId="1926649B" w14:textId="210C3363"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ОЗ, </w:t>
            </w:r>
            <w:r w:rsidR="00B33B40" w:rsidRPr="003D0BB9">
              <w:rPr>
                <w:rFonts w:ascii="Times New Roman" w:hAnsi="Times New Roman" w:cs="Times New Roman"/>
              </w:rPr>
              <w:t>Заказчик</w:t>
            </w:r>
          </w:p>
        </w:tc>
        <w:tc>
          <w:tcPr>
            <w:tcW w:w="192" w:type="pct"/>
            <w:vAlign w:val="center"/>
          </w:tcPr>
          <w:p w14:paraId="70EE3CB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ИС, эл. почта</w:t>
            </w:r>
          </w:p>
        </w:tc>
        <w:tc>
          <w:tcPr>
            <w:tcW w:w="1107" w:type="pct"/>
            <w:shd w:val="clear" w:color="auto" w:fill="auto"/>
            <w:vAlign w:val="center"/>
          </w:tcPr>
          <w:p w14:paraId="7E9B167B"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rPr>
              <w:t>В течение одного рабочего дня с момента выявления необходимости получения корпоративного согласования/ одобрения сделки (по сумме сделки либо при наличии юридических оснований квалифицировать договор как сделку с заинтересованностью)</w:t>
            </w:r>
          </w:p>
        </w:tc>
        <w:tc>
          <w:tcPr>
            <w:tcW w:w="530" w:type="pct"/>
            <w:shd w:val="clear" w:color="auto" w:fill="auto"/>
            <w:vAlign w:val="center"/>
          </w:tcPr>
          <w:p w14:paraId="1EBA784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Оповещение Заказчика о необходимости получения одобрения/ согласования сделки органами управления Заказчика/ коллегиальными органами и комитетами</w:t>
            </w:r>
          </w:p>
        </w:tc>
        <w:tc>
          <w:tcPr>
            <w:tcW w:w="624" w:type="pct"/>
          </w:tcPr>
          <w:p w14:paraId="72A4FE8D" w14:textId="77777777" w:rsidR="006B2B13" w:rsidRPr="003D0BB9" w:rsidRDefault="006B2B13" w:rsidP="003E0AF9">
            <w:pPr>
              <w:rPr>
                <w:rFonts w:ascii="Times New Roman" w:hAnsi="Times New Roman" w:cs="Times New Roman"/>
              </w:rPr>
            </w:pPr>
          </w:p>
        </w:tc>
      </w:tr>
      <w:tr w:rsidR="00C44AE0" w:rsidRPr="003D0BB9" w14:paraId="0108790F" w14:textId="77777777" w:rsidTr="0012798C">
        <w:trPr>
          <w:trHeight w:val="558"/>
          <w:jc w:val="center"/>
        </w:trPr>
        <w:tc>
          <w:tcPr>
            <w:tcW w:w="5000" w:type="pct"/>
            <w:gridSpan w:val="8"/>
            <w:shd w:val="clear" w:color="auto" w:fill="auto"/>
            <w:vAlign w:val="center"/>
          </w:tcPr>
          <w:p w14:paraId="5B91BCE5" w14:textId="77777777" w:rsidR="006B2B13" w:rsidRPr="003D0BB9" w:rsidRDefault="006B2B13" w:rsidP="006B2B13">
            <w:pPr>
              <w:pStyle w:val="af5"/>
              <w:numPr>
                <w:ilvl w:val="0"/>
                <w:numId w:val="76"/>
              </w:numPr>
              <w:ind w:left="25" w:hanging="25"/>
              <w:jc w:val="both"/>
              <w:rPr>
                <w:sz w:val="22"/>
                <w:szCs w:val="22"/>
              </w:rPr>
            </w:pPr>
            <w:r w:rsidRPr="003D0BB9">
              <w:rPr>
                <w:b/>
                <w:bCs/>
                <w:sz w:val="22"/>
                <w:szCs w:val="22"/>
                <w:shd w:val="clear" w:color="auto" w:fill="F8F9FA"/>
              </w:rPr>
              <w:t>Организационно-техническое обеспечение деятельности ЗК</w:t>
            </w:r>
          </w:p>
        </w:tc>
      </w:tr>
      <w:tr w:rsidR="00F477E5" w:rsidRPr="003D0BB9" w14:paraId="38DA9C0D" w14:textId="77777777" w:rsidTr="0012798C">
        <w:trPr>
          <w:trHeight w:val="1687"/>
          <w:jc w:val="center"/>
        </w:trPr>
        <w:tc>
          <w:tcPr>
            <w:tcW w:w="238" w:type="pct"/>
            <w:shd w:val="clear" w:color="auto" w:fill="auto"/>
            <w:vAlign w:val="center"/>
          </w:tcPr>
          <w:p w14:paraId="3D18DC16"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3.1.</w:t>
            </w:r>
          </w:p>
        </w:tc>
        <w:tc>
          <w:tcPr>
            <w:tcW w:w="915" w:type="pct"/>
            <w:shd w:val="clear" w:color="auto" w:fill="auto"/>
            <w:vAlign w:val="center"/>
          </w:tcPr>
          <w:p w14:paraId="7DC0153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Организационно-техническое обеспечение деятельности ЗК, утверждение закупочной документации</w:t>
            </w:r>
          </w:p>
        </w:tc>
        <w:tc>
          <w:tcPr>
            <w:tcW w:w="529" w:type="pct"/>
            <w:shd w:val="clear" w:color="auto" w:fill="auto"/>
            <w:vAlign w:val="center"/>
          </w:tcPr>
          <w:p w14:paraId="4CFA4FB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shd w:val="clear" w:color="auto" w:fill="auto"/>
            <w:vAlign w:val="center"/>
          </w:tcPr>
          <w:p w14:paraId="39D0376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 ЗК</w:t>
            </w:r>
          </w:p>
        </w:tc>
        <w:tc>
          <w:tcPr>
            <w:tcW w:w="192" w:type="pct"/>
            <w:vAlign w:val="center"/>
          </w:tcPr>
          <w:p w14:paraId="03EA5F29" w14:textId="77777777" w:rsidR="006B2B13" w:rsidRPr="003D0BB9" w:rsidRDefault="006B2B13" w:rsidP="003E0AF9">
            <w:pPr>
              <w:rPr>
                <w:rFonts w:ascii="Times New Roman" w:hAnsi="Times New Roman" w:cs="Times New Roman"/>
              </w:rPr>
            </w:pPr>
          </w:p>
        </w:tc>
        <w:tc>
          <w:tcPr>
            <w:tcW w:w="1107" w:type="pct"/>
            <w:shd w:val="clear" w:color="auto" w:fill="auto"/>
            <w:vAlign w:val="center"/>
          </w:tcPr>
          <w:p w14:paraId="51515B38" w14:textId="77777777" w:rsidR="006B2B13" w:rsidRPr="003D0BB9" w:rsidDel="00B67E6F" w:rsidRDefault="006B2B13" w:rsidP="003E0AF9">
            <w:pPr>
              <w:rPr>
                <w:rFonts w:ascii="Times New Roman" w:hAnsi="Times New Roman" w:cs="Times New Roman"/>
              </w:rPr>
            </w:pPr>
            <w:r w:rsidRPr="003D0BB9">
              <w:rPr>
                <w:rFonts w:ascii="Times New Roman" w:hAnsi="Times New Roman" w:cs="Times New Roman"/>
              </w:rPr>
              <w:t>2 (два) рабочих дня с даты согласования Документации</w:t>
            </w:r>
          </w:p>
        </w:tc>
        <w:tc>
          <w:tcPr>
            <w:tcW w:w="530" w:type="pct"/>
            <w:shd w:val="clear" w:color="auto" w:fill="auto"/>
            <w:vAlign w:val="center"/>
          </w:tcPr>
          <w:p w14:paraId="39255D71"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Проведенное заседание, утвержденная документация + Протокол заседания ЗК (при принятии решения)</w:t>
            </w:r>
          </w:p>
        </w:tc>
        <w:tc>
          <w:tcPr>
            <w:tcW w:w="624" w:type="pct"/>
            <w:vAlign w:val="center"/>
          </w:tcPr>
          <w:p w14:paraId="697E99A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Исполнитель назначает заседание ЗК по согласованию с Председателем ЗК и при наличии возможности участия членов ЗК на заседании</w:t>
            </w:r>
          </w:p>
        </w:tc>
      </w:tr>
      <w:tr w:rsidR="00C44AE0" w:rsidRPr="003D0BB9" w14:paraId="0D8CCA25" w14:textId="77777777" w:rsidTr="0012798C">
        <w:trPr>
          <w:trHeight w:val="126"/>
          <w:jc w:val="center"/>
        </w:trPr>
        <w:tc>
          <w:tcPr>
            <w:tcW w:w="5000" w:type="pct"/>
            <w:gridSpan w:val="8"/>
            <w:shd w:val="clear" w:color="auto" w:fill="auto"/>
            <w:vAlign w:val="center"/>
          </w:tcPr>
          <w:p w14:paraId="35A17185" w14:textId="77777777" w:rsidR="006B2B13" w:rsidRPr="003D0BB9" w:rsidRDefault="006B2B13" w:rsidP="006B2B13">
            <w:pPr>
              <w:pStyle w:val="af5"/>
              <w:numPr>
                <w:ilvl w:val="0"/>
                <w:numId w:val="76"/>
              </w:numPr>
              <w:ind w:left="0" w:firstLine="0"/>
              <w:jc w:val="both"/>
              <w:rPr>
                <w:sz w:val="22"/>
                <w:szCs w:val="22"/>
              </w:rPr>
            </w:pPr>
            <w:r w:rsidRPr="003D0BB9">
              <w:rPr>
                <w:b/>
                <w:bCs/>
                <w:sz w:val="22"/>
                <w:szCs w:val="22"/>
                <w:shd w:val="clear" w:color="auto" w:fill="F8F9FA"/>
              </w:rPr>
              <w:t>Корректировка плана закупки (при необходимости)</w:t>
            </w:r>
          </w:p>
        </w:tc>
      </w:tr>
      <w:tr w:rsidR="00F477E5" w:rsidRPr="003D0BB9" w14:paraId="0083828B" w14:textId="77777777" w:rsidTr="0012798C">
        <w:trPr>
          <w:trHeight w:val="126"/>
          <w:jc w:val="center"/>
        </w:trPr>
        <w:tc>
          <w:tcPr>
            <w:tcW w:w="238" w:type="pct"/>
            <w:shd w:val="clear" w:color="auto" w:fill="auto"/>
            <w:vAlign w:val="center"/>
          </w:tcPr>
          <w:p w14:paraId="6D33A436"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4.1.</w:t>
            </w:r>
          </w:p>
        </w:tc>
        <w:tc>
          <w:tcPr>
            <w:tcW w:w="915" w:type="pct"/>
            <w:shd w:val="clear" w:color="auto" w:fill="auto"/>
            <w:vAlign w:val="center"/>
          </w:tcPr>
          <w:p w14:paraId="712FA35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Внесение изменений в план закупки Заказчика</w:t>
            </w:r>
          </w:p>
        </w:tc>
        <w:tc>
          <w:tcPr>
            <w:tcW w:w="529" w:type="pct"/>
            <w:shd w:val="clear" w:color="auto" w:fill="auto"/>
            <w:vAlign w:val="center"/>
          </w:tcPr>
          <w:p w14:paraId="4B9A97B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shd w:val="clear" w:color="auto" w:fill="auto"/>
            <w:vAlign w:val="center"/>
          </w:tcPr>
          <w:p w14:paraId="04BB80E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192" w:type="pct"/>
            <w:vAlign w:val="center"/>
          </w:tcPr>
          <w:p w14:paraId="284DF371" w14:textId="77777777" w:rsidR="006B2B13" w:rsidRPr="003D0BB9" w:rsidRDefault="006B2B13" w:rsidP="003E0AF9">
            <w:pPr>
              <w:rPr>
                <w:rFonts w:ascii="Times New Roman" w:hAnsi="Times New Roman" w:cs="Times New Roman"/>
              </w:rPr>
            </w:pPr>
          </w:p>
        </w:tc>
        <w:tc>
          <w:tcPr>
            <w:tcW w:w="1107" w:type="pct"/>
            <w:shd w:val="clear" w:color="auto" w:fill="auto"/>
            <w:vAlign w:val="center"/>
          </w:tcPr>
          <w:p w14:paraId="51810CB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В течение 1 (одного) рабочего дня с даты получения протокола ЗК</w:t>
            </w:r>
          </w:p>
        </w:tc>
        <w:tc>
          <w:tcPr>
            <w:tcW w:w="530" w:type="pct"/>
            <w:shd w:val="clear" w:color="auto" w:fill="auto"/>
            <w:vAlign w:val="center"/>
          </w:tcPr>
          <w:p w14:paraId="5ED2B4E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Сформированная редакция ПЗ</w:t>
            </w:r>
          </w:p>
        </w:tc>
        <w:tc>
          <w:tcPr>
            <w:tcW w:w="624" w:type="pct"/>
            <w:vAlign w:val="center"/>
          </w:tcPr>
          <w:p w14:paraId="5473FB7B"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Основанием для внесения изменений в ПЗ является протокол ЗК.</w:t>
            </w:r>
          </w:p>
        </w:tc>
      </w:tr>
      <w:tr w:rsidR="00F477E5" w:rsidRPr="003D0BB9" w14:paraId="4126829F" w14:textId="77777777" w:rsidTr="0012798C">
        <w:trPr>
          <w:trHeight w:val="126"/>
          <w:jc w:val="center"/>
        </w:trPr>
        <w:tc>
          <w:tcPr>
            <w:tcW w:w="238" w:type="pct"/>
            <w:shd w:val="clear" w:color="auto" w:fill="auto"/>
            <w:vAlign w:val="center"/>
          </w:tcPr>
          <w:p w14:paraId="5033AE5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4.2.</w:t>
            </w:r>
          </w:p>
        </w:tc>
        <w:tc>
          <w:tcPr>
            <w:tcW w:w="915" w:type="pct"/>
            <w:shd w:val="clear" w:color="auto" w:fill="auto"/>
            <w:vAlign w:val="center"/>
          </w:tcPr>
          <w:p w14:paraId="69B4210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Утверждение новой редакции ПЗ</w:t>
            </w:r>
          </w:p>
        </w:tc>
        <w:tc>
          <w:tcPr>
            <w:tcW w:w="529" w:type="pct"/>
            <w:shd w:val="clear" w:color="auto" w:fill="auto"/>
            <w:vAlign w:val="center"/>
          </w:tcPr>
          <w:p w14:paraId="3E635A7D"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Уполномоченное лицо Заказчика</w:t>
            </w:r>
          </w:p>
        </w:tc>
        <w:tc>
          <w:tcPr>
            <w:tcW w:w="865" w:type="pct"/>
            <w:shd w:val="clear" w:color="auto" w:fill="auto"/>
            <w:vAlign w:val="center"/>
          </w:tcPr>
          <w:p w14:paraId="0493448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 Уполномоченное лицо Заказчика</w:t>
            </w:r>
          </w:p>
        </w:tc>
        <w:tc>
          <w:tcPr>
            <w:tcW w:w="192" w:type="pct"/>
            <w:vAlign w:val="center"/>
          </w:tcPr>
          <w:p w14:paraId="20B9B894" w14:textId="77777777" w:rsidR="006B2B13" w:rsidRPr="003D0BB9" w:rsidRDefault="006B2B13" w:rsidP="003E0AF9">
            <w:pPr>
              <w:rPr>
                <w:rFonts w:ascii="Times New Roman" w:hAnsi="Times New Roman" w:cs="Times New Roman"/>
              </w:rPr>
            </w:pPr>
          </w:p>
        </w:tc>
        <w:tc>
          <w:tcPr>
            <w:tcW w:w="1107" w:type="pct"/>
            <w:shd w:val="clear" w:color="auto" w:fill="auto"/>
            <w:vAlign w:val="center"/>
          </w:tcPr>
          <w:p w14:paraId="0FEADA1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Не установлен</w:t>
            </w:r>
          </w:p>
        </w:tc>
        <w:tc>
          <w:tcPr>
            <w:tcW w:w="530" w:type="pct"/>
            <w:shd w:val="clear" w:color="auto" w:fill="auto"/>
            <w:vAlign w:val="center"/>
          </w:tcPr>
          <w:p w14:paraId="3FBC588D"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Утвержденная редакция ПЗ</w:t>
            </w:r>
          </w:p>
        </w:tc>
        <w:tc>
          <w:tcPr>
            <w:tcW w:w="624" w:type="pct"/>
            <w:vAlign w:val="center"/>
          </w:tcPr>
          <w:p w14:paraId="379DF0AA" w14:textId="77777777" w:rsidR="006B2B13" w:rsidRPr="003D0BB9" w:rsidRDefault="006B2B13" w:rsidP="003E0AF9">
            <w:pPr>
              <w:rPr>
                <w:rFonts w:ascii="Times New Roman" w:hAnsi="Times New Roman" w:cs="Times New Roman"/>
              </w:rPr>
            </w:pPr>
          </w:p>
        </w:tc>
      </w:tr>
      <w:tr w:rsidR="00F477E5" w:rsidRPr="003D0BB9" w14:paraId="3D9F4F1C" w14:textId="77777777" w:rsidTr="0012798C">
        <w:trPr>
          <w:trHeight w:val="126"/>
          <w:jc w:val="center"/>
        </w:trPr>
        <w:tc>
          <w:tcPr>
            <w:tcW w:w="238" w:type="pct"/>
            <w:shd w:val="clear" w:color="auto" w:fill="auto"/>
            <w:vAlign w:val="center"/>
          </w:tcPr>
          <w:p w14:paraId="7D6DF7E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lastRenderedPageBreak/>
              <w:t>4.3</w:t>
            </w:r>
          </w:p>
        </w:tc>
        <w:tc>
          <w:tcPr>
            <w:tcW w:w="915" w:type="pct"/>
            <w:shd w:val="clear" w:color="auto" w:fill="auto"/>
            <w:vAlign w:val="center"/>
          </w:tcPr>
          <w:p w14:paraId="7ECD746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Формирование версии ПЗ для размещения в ЕИС и ее размещение в ЕИС</w:t>
            </w:r>
          </w:p>
        </w:tc>
        <w:tc>
          <w:tcPr>
            <w:tcW w:w="529" w:type="pct"/>
            <w:shd w:val="clear" w:color="auto" w:fill="auto"/>
            <w:vAlign w:val="center"/>
          </w:tcPr>
          <w:p w14:paraId="2AF842F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shd w:val="clear" w:color="auto" w:fill="auto"/>
            <w:vAlign w:val="center"/>
          </w:tcPr>
          <w:p w14:paraId="112D5DE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 Уполномоченное лицо Заказчика</w:t>
            </w:r>
          </w:p>
        </w:tc>
        <w:tc>
          <w:tcPr>
            <w:tcW w:w="192" w:type="pct"/>
            <w:vAlign w:val="center"/>
          </w:tcPr>
          <w:p w14:paraId="14779FBD" w14:textId="77777777" w:rsidR="006B2B13" w:rsidRPr="003D0BB9" w:rsidRDefault="006B2B13" w:rsidP="003E0AF9">
            <w:pPr>
              <w:rPr>
                <w:rFonts w:ascii="Times New Roman" w:hAnsi="Times New Roman" w:cs="Times New Roman"/>
              </w:rPr>
            </w:pPr>
          </w:p>
        </w:tc>
        <w:tc>
          <w:tcPr>
            <w:tcW w:w="1107" w:type="pct"/>
            <w:shd w:val="clear" w:color="auto" w:fill="auto"/>
            <w:vAlign w:val="center"/>
          </w:tcPr>
          <w:p w14:paraId="4C37DA1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В течение 1 (одного) рабочего дня с даты утверждения ПЗ Заказчиком</w:t>
            </w:r>
          </w:p>
        </w:tc>
        <w:tc>
          <w:tcPr>
            <w:tcW w:w="530" w:type="pct"/>
            <w:shd w:val="clear" w:color="auto" w:fill="auto"/>
            <w:vAlign w:val="center"/>
          </w:tcPr>
          <w:p w14:paraId="15B5B82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Сформированная версия ПЗ для ЕИС</w:t>
            </w:r>
          </w:p>
        </w:tc>
        <w:tc>
          <w:tcPr>
            <w:tcW w:w="624" w:type="pct"/>
            <w:vAlign w:val="center"/>
          </w:tcPr>
          <w:p w14:paraId="7766CBA4" w14:textId="77777777" w:rsidR="006B2B13" w:rsidRPr="003D0BB9" w:rsidRDefault="006B2B13" w:rsidP="003E0AF9">
            <w:pPr>
              <w:rPr>
                <w:rFonts w:ascii="Times New Roman" w:hAnsi="Times New Roman" w:cs="Times New Roman"/>
              </w:rPr>
            </w:pPr>
          </w:p>
        </w:tc>
      </w:tr>
      <w:tr w:rsidR="00C44AE0" w:rsidRPr="003D0BB9" w14:paraId="67CDAF00" w14:textId="77777777" w:rsidTr="0012798C">
        <w:trPr>
          <w:jc w:val="center"/>
        </w:trPr>
        <w:tc>
          <w:tcPr>
            <w:tcW w:w="5000" w:type="pct"/>
            <w:gridSpan w:val="8"/>
            <w:vAlign w:val="center"/>
          </w:tcPr>
          <w:p w14:paraId="23AABAD1" w14:textId="77777777" w:rsidR="006B2B13" w:rsidRPr="003D0BB9" w:rsidRDefault="006B2B13" w:rsidP="003E0AF9">
            <w:pPr>
              <w:tabs>
                <w:tab w:val="left" w:pos="411"/>
              </w:tabs>
              <w:rPr>
                <w:rFonts w:ascii="Times New Roman" w:hAnsi="Times New Roman" w:cs="Times New Roman"/>
                <w:b/>
                <w:bCs/>
                <w:shd w:val="clear" w:color="auto" w:fill="F8F9FA"/>
              </w:rPr>
            </w:pPr>
            <w:r w:rsidRPr="003D0BB9">
              <w:rPr>
                <w:rFonts w:ascii="Times New Roman" w:hAnsi="Times New Roman" w:cs="Times New Roman"/>
                <w:b/>
                <w:bCs/>
                <w:shd w:val="clear" w:color="auto" w:fill="F8F9FA"/>
              </w:rPr>
              <w:t>5. Проведение закупки, подведение итогов</w:t>
            </w:r>
          </w:p>
        </w:tc>
      </w:tr>
      <w:tr w:rsidR="00F477E5" w:rsidRPr="003D0BB9" w14:paraId="0C8803BA" w14:textId="77777777" w:rsidTr="0012798C">
        <w:trPr>
          <w:jc w:val="center"/>
        </w:trPr>
        <w:tc>
          <w:tcPr>
            <w:tcW w:w="238" w:type="pct"/>
            <w:vAlign w:val="center"/>
          </w:tcPr>
          <w:p w14:paraId="58BF935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5.1.</w:t>
            </w:r>
          </w:p>
        </w:tc>
        <w:tc>
          <w:tcPr>
            <w:tcW w:w="915" w:type="pct"/>
            <w:vAlign w:val="center"/>
          </w:tcPr>
          <w:p w14:paraId="4884C34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Публикация Документации на ЭТП, направление приглашений участникам.</w:t>
            </w:r>
          </w:p>
        </w:tc>
        <w:tc>
          <w:tcPr>
            <w:tcW w:w="529" w:type="pct"/>
            <w:vAlign w:val="center"/>
          </w:tcPr>
          <w:p w14:paraId="2845587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vAlign w:val="center"/>
          </w:tcPr>
          <w:p w14:paraId="07605C06" w14:textId="0F41A79A"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ОЗ, </w:t>
            </w:r>
            <w:r w:rsidR="00B33B40" w:rsidRPr="003D0BB9">
              <w:rPr>
                <w:rFonts w:ascii="Times New Roman" w:hAnsi="Times New Roman" w:cs="Times New Roman"/>
              </w:rPr>
              <w:t>Заказчик</w:t>
            </w:r>
          </w:p>
        </w:tc>
        <w:tc>
          <w:tcPr>
            <w:tcW w:w="192" w:type="pct"/>
            <w:vAlign w:val="center"/>
          </w:tcPr>
          <w:p w14:paraId="16B716E4" w14:textId="77777777" w:rsidR="006B2B13" w:rsidRPr="003D0BB9" w:rsidRDefault="006B2B13" w:rsidP="003E0AF9">
            <w:pPr>
              <w:rPr>
                <w:rFonts w:ascii="Times New Roman" w:hAnsi="Times New Roman" w:cs="Times New Roman"/>
              </w:rPr>
            </w:pPr>
          </w:p>
        </w:tc>
        <w:tc>
          <w:tcPr>
            <w:tcW w:w="1107" w:type="pct"/>
            <w:vAlign w:val="center"/>
          </w:tcPr>
          <w:p w14:paraId="08F5F1F6"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В течение 1 (одного) рабочего дня с даты размещения актуальной редакции плана закупки в ЕИС</w:t>
            </w:r>
          </w:p>
        </w:tc>
        <w:tc>
          <w:tcPr>
            <w:tcW w:w="530" w:type="pct"/>
            <w:vAlign w:val="center"/>
          </w:tcPr>
          <w:p w14:paraId="5E5028A2" w14:textId="77777777" w:rsidR="006B2B13" w:rsidRPr="003D0BB9" w:rsidRDefault="006B2B13" w:rsidP="003E0AF9">
            <w:pPr>
              <w:pStyle w:val="af5"/>
              <w:tabs>
                <w:tab w:val="left" w:pos="402"/>
              </w:tabs>
              <w:ind w:left="0"/>
              <w:rPr>
                <w:sz w:val="22"/>
                <w:szCs w:val="22"/>
              </w:rPr>
            </w:pPr>
            <w:r w:rsidRPr="003D0BB9">
              <w:rPr>
                <w:sz w:val="22"/>
                <w:szCs w:val="22"/>
              </w:rPr>
              <w:t xml:space="preserve">Публикация Документации о закупке. Уведомление о публикации закупки.  </w:t>
            </w:r>
          </w:p>
        </w:tc>
        <w:tc>
          <w:tcPr>
            <w:tcW w:w="624" w:type="pct"/>
            <w:vAlign w:val="center"/>
          </w:tcPr>
          <w:p w14:paraId="4433A685" w14:textId="77777777" w:rsidR="006B2B13" w:rsidRPr="003D0BB9" w:rsidRDefault="006B2B13" w:rsidP="003E0AF9">
            <w:pPr>
              <w:tabs>
                <w:tab w:val="left" w:pos="402"/>
              </w:tabs>
              <w:rPr>
                <w:rFonts w:ascii="Times New Roman" w:hAnsi="Times New Roman" w:cs="Times New Roman"/>
              </w:rPr>
            </w:pPr>
          </w:p>
        </w:tc>
      </w:tr>
      <w:tr w:rsidR="00F477E5" w:rsidRPr="003D0BB9" w14:paraId="2F06EF12" w14:textId="77777777" w:rsidTr="0012798C">
        <w:trPr>
          <w:jc w:val="center"/>
        </w:trPr>
        <w:tc>
          <w:tcPr>
            <w:tcW w:w="238" w:type="pct"/>
            <w:vAlign w:val="center"/>
          </w:tcPr>
          <w:p w14:paraId="5903AE0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5.2.</w:t>
            </w:r>
          </w:p>
        </w:tc>
        <w:tc>
          <w:tcPr>
            <w:tcW w:w="915" w:type="pct"/>
            <w:vAlign w:val="center"/>
          </w:tcPr>
          <w:p w14:paraId="7D37B92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Прием заявок участников</w:t>
            </w:r>
          </w:p>
        </w:tc>
        <w:tc>
          <w:tcPr>
            <w:tcW w:w="529" w:type="pct"/>
            <w:vAlign w:val="center"/>
          </w:tcPr>
          <w:p w14:paraId="5DC7D88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vAlign w:val="center"/>
          </w:tcPr>
          <w:p w14:paraId="56C988BB"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192" w:type="pct"/>
            <w:vAlign w:val="center"/>
          </w:tcPr>
          <w:p w14:paraId="0C8F4CCC" w14:textId="77777777" w:rsidR="006B2B13" w:rsidRPr="003D0BB9" w:rsidRDefault="006B2B13" w:rsidP="003E0AF9">
            <w:pPr>
              <w:rPr>
                <w:rFonts w:ascii="Times New Roman" w:hAnsi="Times New Roman" w:cs="Times New Roman"/>
              </w:rPr>
            </w:pPr>
          </w:p>
        </w:tc>
        <w:tc>
          <w:tcPr>
            <w:tcW w:w="1107" w:type="pct"/>
            <w:vAlign w:val="center"/>
          </w:tcPr>
          <w:p w14:paraId="7081DFEF" w14:textId="51807649"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В сроки, согласованные с </w:t>
            </w:r>
            <w:r w:rsidR="00B33B40" w:rsidRPr="003D0BB9">
              <w:rPr>
                <w:rFonts w:ascii="Times New Roman" w:hAnsi="Times New Roman" w:cs="Times New Roman"/>
              </w:rPr>
              <w:t>Заказчик</w:t>
            </w:r>
            <w:r w:rsidRPr="003D0BB9">
              <w:rPr>
                <w:rFonts w:ascii="Times New Roman" w:hAnsi="Times New Roman" w:cs="Times New Roman"/>
              </w:rPr>
              <w:t>ом с учетом установленных Положением о закупках</w:t>
            </w:r>
          </w:p>
        </w:tc>
        <w:tc>
          <w:tcPr>
            <w:tcW w:w="530" w:type="pct"/>
            <w:vAlign w:val="center"/>
          </w:tcPr>
          <w:p w14:paraId="4178CC02" w14:textId="77777777" w:rsidR="006B2B13" w:rsidRPr="003D0BB9" w:rsidRDefault="006B2B13" w:rsidP="003E0AF9">
            <w:pPr>
              <w:pStyle w:val="af5"/>
              <w:tabs>
                <w:tab w:val="left" w:pos="402"/>
              </w:tabs>
              <w:ind w:left="0"/>
              <w:rPr>
                <w:sz w:val="22"/>
                <w:szCs w:val="22"/>
              </w:rPr>
            </w:pPr>
            <w:r w:rsidRPr="003D0BB9">
              <w:rPr>
                <w:sz w:val="22"/>
                <w:szCs w:val="22"/>
              </w:rPr>
              <w:t>Заявки участников</w:t>
            </w:r>
          </w:p>
        </w:tc>
        <w:tc>
          <w:tcPr>
            <w:tcW w:w="624" w:type="pct"/>
            <w:vAlign w:val="center"/>
          </w:tcPr>
          <w:p w14:paraId="5237500D" w14:textId="77777777" w:rsidR="006B2B13" w:rsidRPr="003D0BB9" w:rsidRDefault="006B2B13" w:rsidP="003E0AF9">
            <w:pPr>
              <w:tabs>
                <w:tab w:val="left" w:pos="402"/>
              </w:tabs>
              <w:rPr>
                <w:rFonts w:ascii="Times New Roman" w:hAnsi="Times New Roman" w:cs="Times New Roman"/>
              </w:rPr>
            </w:pPr>
            <w:r w:rsidRPr="003D0BB9">
              <w:rPr>
                <w:rFonts w:ascii="Times New Roman" w:hAnsi="Times New Roman" w:cs="Times New Roman"/>
              </w:rPr>
              <w:t>Срок может быть продлен по согласованию с Заказчиком</w:t>
            </w:r>
          </w:p>
        </w:tc>
      </w:tr>
      <w:tr w:rsidR="00F477E5" w:rsidRPr="003D0BB9" w14:paraId="46B2B049" w14:textId="77777777" w:rsidTr="0012798C">
        <w:trPr>
          <w:jc w:val="center"/>
        </w:trPr>
        <w:tc>
          <w:tcPr>
            <w:tcW w:w="238" w:type="pct"/>
            <w:vAlign w:val="center"/>
          </w:tcPr>
          <w:p w14:paraId="380E520B"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5.2.1.</w:t>
            </w:r>
          </w:p>
        </w:tc>
        <w:tc>
          <w:tcPr>
            <w:tcW w:w="915" w:type="pct"/>
            <w:vAlign w:val="center"/>
          </w:tcPr>
          <w:p w14:paraId="186E34EF" w14:textId="5C3F45DD"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Направление полученных предложений </w:t>
            </w:r>
            <w:r w:rsidR="00B33B40" w:rsidRPr="003D0BB9">
              <w:rPr>
                <w:rFonts w:ascii="Times New Roman" w:hAnsi="Times New Roman" w:cs="Times New Roman"/>
              </w:rPr>
              <w:t>Заказчик</w:t>
            </w:r>
            <w:r w:rsidRPr="003D0BB9">
              <w:rPr>
                <w:rFonts w:ascii="Times New Roman" w:hAnsi="Times New Roman" w:cs="Times New Roman"/>
              </w:rPr>
              <w:t>у</w:t>
            </w:r>
          </w:p>
        </w:tc>
        <w:tc>
          <w:tcPr>
            <w:tcW w:w="529" w:type="pct"/>
            <w:vAlign w:val="center"/>
          </w:tcPr>
          <w:p w14:paraId="56F16C7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vAlign w:val="center"/>
          </w:tcPr>
          <w:p w14:paraId="06DC1C68" w14:textId="70493338"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ОЗ, </w:t>
            </w:r>
            <w:r w:rsidR="00B33B40" w:rsidRPr="003D0BB9">
              <w:rPr>
                <w:rFonts w:ascii="Times New Roman" w:hAnsi="Times New Roman" w:cs="Times New Roman"/>
              </w:rPr>
              <w:t>Заказчик</w:t>
            </w:r>
          </w:p>
        </w:tc>
        <w:tc>
          <w:tcPr>
            <w:tcW w:w="192" w:type="pct"/>
            <w:vAlign w:val="center"/>
          </w:tcPr>
          <w:p w14:paraId="453A7435" w14:textId="77777777" w:rsidR="006B2B13" w:rsidRPr="003D0BB9" w:rsidRDefault="006B2B13" w:rsidP="003E0AF9">
            <w:pPr>
              <w:rPr>
                <w:rFonts w:ascii="Times New Roman" w:hAnsi="Times New Roman" w:cs="Times New Roman"/>
              </w:rPr>
            </w:pPr>
          </w:p>
        </w:tc>
        <w:tc>
          <w:tcPr>
            <w:tcW w:w="1107" w:type="pct"/>
            <w:vAlign w:val="center"/>
          </w:tcPr>
          <w:p w14:paraId="6E88F875"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В день открытия доступа к заявкам/в день получения скорректированных предложений</w:t>
            </w:r>
          </w:p>
        </w:tc>
        <w:tc>
          <w:tcPr>
            <w:tcW w:w="530" w:type="pct"/>
            <w:vAlign w:val="center"/>
          </w:tcPr>
          <w:p w14:paraId="17B08D3A" w14:textId="5F388A09"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Направленные </w:t>
            </w:r>
            <w:r w:rsidR="00B33B40" w:rsidRPr="003D0BB9">
              <w:rPr>
                <w:rFonts w:ascii="Times New Roman" w:hAnsi="Times New Roman" w:cs="Times New Roman"/>
              </w:rPr>
              <w:t>Заказчик</w:t>
            </w:r>
            <w:r w:rsidRPr="003D0BB9">
              <w:rPr>
                <w:rFonts w:ascii="Times New Roman" w:hAnsi="Times New Roman" w:cs="Times New Roman"/>
              </w:rPr>
              <w:t>у Заявки</w:t>
            </w:r>
          </w:p>
        </w:tc>
        <w:tc>
          <w:tcPr>
            <w:tcW w:w="624" w:type="pct"/>
            <w:vAlign w:val="center"/>
          </w:tcPr>
          <w:p w14:paraId="6B26B320" w14:textId="77777777" w:rsidR="006B2B13" w:rsidRPr="003D0BB9" w:rsidRDefault="006B2B13" w:rsidP="003E0AF9">
            <w:pPr>
              <w:rPr>
                <w:rFonts w:ascii="Times New Roman" w:hAnsi="Times New Roman" w:cs="Times New Roman"/>
              </w:rPr>
            </w:pPr>
          </w:p>
        </w:tc>
      </w:tr>
      <w:tr w:rsidR="00F477E5" w:rsidRPr="003D0BB9" w14:paraId="0AD9B122" w14:textId="77777777" w:rsidTr="0012798C">
        <w:trPr>
          <w:jc w:val="center"/>
        </w:trPr>
        <w:tc>
          <w:tcPr>
            <w:tcW w:w="238" w:type="pct"/>
            <w:vAlign w:val="center"/>
          </w:tcPr>
          <w:p w14:paraId="5021BC75"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5.3.</w:t>
            </w:r>
          </w:p>
        </w:tc>
        <w:tc>
          <w:tcPr>
            <w:tcW w:w="915" w:type="pct"/>
            <w:vAlign w:val="center"/>
          </w:tcPr>
          <w:p w14:paraId="3947A97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Рассмотрение заявок участников на предмет соответствия обязательным требованиям, квалификации, опыта и т.д.</w:t>
            </w:r>
          </w:p>
        </w:tc>
        <w:tc>
          <w:tcPr>
            <w:tcW w:w="529" w:type="pct"/>
            <w:vAlign w:val="center"/>
          </w:tcPr>
          <w:p w14:paraId="0D3D600D"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vAlign w:val="center"/>
          </w:tcPr>
          <w:p w14:paraId="069A851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192" w:type="pct"/>
            <w:vAlign w:val="center"/>
          </w:tcPr>
          <w:p w14:paraId="70F00623" w14:textId="77777777" w:rsidR="006B2B13" w:rsidRPr="003D0BB9" w:rsidRDefault="006B2B13" w:rsidP="003E0AF9">
            <w:pPr>
              <w:rPr>
                <w:rFonts w:ascii="Times New Roman" w:hAnsi="Times New Roman" w:cs="Times New Roman"/>
              </w:rPr>
            </w:pPr>
          </w:p>
        </w:tc>
        <w:tc>
          <w:tcPr>
            <w:tcW w:w="1107" w:type="pct"/>
            <w:vAlign w:val="center"/>
          </w:tcPr>
          <w:p w14:paraId="43285D8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При закупках только среди СМСП – к моменту проведения заседания ЗК, которое должно быть проведено не позднее 1 рабочего дня после получения соответствующей части заявок участников.</w:t>
            </w:r>
          </w:p>
          <w:p w14:paraId="7E99FFB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При закупках на общих основаниях – в срок не более 2 (двух) рабочих дней с учетом установленных Извещением сроков рассмотрения заявок</w:t>
            </w:r>
          </w:p>
        </w:tc>
        <w:tc>
          <w:tcPr>
            <w:tcW w:w="530" w:type="pct"/>
            <w:vAlign w:val="center"/>
          </w:tcPr>
          <w:p w14:paraId="74F3848A" w14:textId="77777777" w:rsidR="006B2B13" w:rsidRPr="003D0BB9" w:rsidRDefault="006B2B13" w:rsidP="003E0AF9">
            <w:pPr>
              <w:pStyle w:val="af5"/>
              <w:tabs>
                <w:tab w:val="left" w:pos="402"/>
              </w:tabs>
              <w:ind w:left="0"/>
              <w:rPr>
                <w:sz w:val="22"/>
                <w:szCs w:val="22"/>
              </w:rPr>
            </w:pPr>
            <w:r w:rsidRPr="003D0BB9">
              <w:rPr>
                <w:sz w:val="22"/>
                <w:szCs w:val="22"/>
              </w:rPr>
              <w:t xml:space="preserve">Подготовленная сводная информация о соответствии заявок участников закупочной документации. Заключение/ оценка в части соответствия заявок участников условиям </w:t>
            </w:r>
            <w:r w:rsidRPr="003D0BB9">
              <w:rPr>
                <w:sz w:val="22"/>
                <w:szCs w:val="22"/>
              </w:rPr>
              <w:lastRenderedPageBreak/>
              <w:t>Документации.</w:t>
            </w:r>
          </w:p>
        </w:tc>
        <w:tc>
          <w:tcPr>
            <w:tcW w:w="624" w:type="pct"/>
            <w:vMerge w:val="restart"/>
            <w:vAlign w:val="center"/>
          </w:tcPr>
          <w:p w14:paraId="3D308E8E" w14:textId="01F80603" w:rsidR="006B2B13" w:rsidRPr="003D0BB9" w:rsidRDefault="006B2B13" w:rsidP="003E0AF9">
            <w:pPr>
              <w:tabs>
                <w:tab w:val="left" w:pos="402"/>
              </w:tabs>
              <w:rPr>
                <w:rFonts w:ascii="Times New Roman" w:hAnsi="Times New Roman" w:cs="Times New Roman"/>
              </w:rPr>
            </w:pPr>
            <w:r w:rsidRPr="003D0BB9">
              <w:rPr>
                <w:rFonts w:ascii="Times New Roman" w:hAnsi="Times New Roman" w:cs="Times New Roman"/>
              </w:rPr>
              <w:lastRenderedPageBreak/>
              <w:t xml:space="preserve">Оценка соответствия заявок участников на предмет соответствия квалификации, опыта и технических характеристик товара производится ОЗ с </w:t>
            </w:r>
            <w:r w:rsidR="00B33B40" w:rsidRPr="003D0BB9">
              <w:rPr>
                <w:rFonts w:ascii="Times New Roman" w:hAnsi="Times New Roman" w:cs="Times New Roman"/>
              </w:rPr>
              <w:t>Заказчик</w:t>
            </w:r>
            <w:r w:rsidRPr="003D0BB9">
              <w:rPr>
                <w:rFonts w:ascii="Times New Roman" w:hAnsi="Times New Roman" w:cs="Times New Roman"/>
              </w:rPr>
              <w:t>ом параллельно</w:t>
            </w:r>
          </w:p>
        </w:tc>
      </w:tr>
      <w:tr w:rsidR="00F477E5" w:rsidRPr="003D0BB9" w14:paraId="6FEDA8F8" w14:textId="77777777" w:rsidTr="0012798C">
        <w:trPr>
          <w:jc w:val="center"/>
        </w:trPr>
        <w:tc>
          <w:tcPr>
            <w:tcW w:w="238" w:type="pct"/>
            <w:vAlign w:val="center"/>
          </w:tcPr>
          <w:p w14:paraId="5C6D2D22" w14:textId="77777777" w:rsidR="006B2B13" w:rsidRPr="003D0BB9" w:rsidRDefault="006B2B13" w:rsidP="003E0AF9">
            <w:pPr>
              <w:ind w:left="-567"/>
              <w:rPr>
                <w:rFonts w:ascii="Times New Roman" w:hAnsi="Times New Roman" w:cs="Times New Roman"/>
              </w:rPr>
            </w:pPr>
            <w:r w:rsidRPr="003D0BB9">
              <w:rPr>
                <w:rFonts w:ascii="Times New Roman" w:hAnsi="Times New Roman" w:cs="Times New Roman"/>
              </w:rPr>
              <w:t>5.4</w:t>
            </w:r>
          </w:p>
        </w:tc>
        <w:tc>
          <w:tcPr>
            <w:tcW w:w="915" w:type="pct"/>
            <w:vAlign w:val="center"/>
          </w:tcPr>
          <w:p w14:paraId="63694BA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Рассмотрение заявок участников по технической части</w:t>
            </w:r>
          </w:p>
        </w:tc>
        <w:tc>
          <w:tcPr>
            <w:tcW w:w="529" w:type="pct"/>
            <w:vAlign w:val="center"/>
          </w:tcPr>
          <w:p w14:paraId="5987A7B2" w14:textId="0475F354" w:rsidR="006B2B13" w:rsidRPr="003D0BB9" w:rsidRDefault="00B33B40" w:rsidP="003E0AF9">
            <w:pPr>
              <w:rPr>
                <w:rFonts w:ascii="Times New Roman" w:hAnsi="Times New Roman" w:cs="Times New Roman"/>
              </w:rPr>
            </w:pPr>
            <w:r w:rsidRPr="003D0BB9">
              <w:rPr>
                <w:rFonts w:ascii="Times New Roman" w:hAnsi="Times New Roman" w:cs="Times New Roman"/>
              </w:rPr>
              <w:t>Заказчик</w:t>
            </w:r>
          </w:p>
        </w:tc>
        <w:tc>
          <w:tcPr>
            <w:tcW w:w="865" w:type="pct"/>
            <w:vAlign w:val="center"/>
          </w:tcPr>
          <w:p w14:paraId="44393EB1" w14:textId="16916E11"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ОЗ, </w:t>
            </w:r>
            <w:r w:rsidR="00B33B40" w:rsidRPr="003D0BB9">
              <w:rPr>
                <w:rFonts w:ascii="Times New Roman" w:hAnsi="Times New Roman" w:cs="Times New Roman"/>
              </w:rPr>
              <w:t>Заказчик</w:t>
            </w:r>
          </w:p>
        </w:tc>
        <w:tc>
          <w:tcPr>
            <w:tcW w:w="192" w:type="pct"/>
            <w:vAlign w:val="center"/>
          </w:tcPr>
          <w:p w14:paraId="6326DCC6" w14:textId="77777777" w:rsidR="006B2B13" w:rsidRPr="003D0BB9" w:rsidRDefault="006B2B13" w:rsidP="003E0AF9">
            <w:pPr>
              <w:rPr>
                <w:rFonts w:ascii="Times New Roman" w:hAnsi="Times New Roman" w:cs="Times New Roman"/>
              </w:rPr>
            </w:pPr>
          </w:p>
        </w:tc>
        <w:tc>
          <w:tcPr>
            <w:tcW w:w="1107" w:type="pct"/>
            <w:vAlign w:val="center"/>
          </w:tcPr>
          <w:p w14:paraId="64F074E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При закупках только среди СМСП – до конца дня получения соответствующей части заявок участников.</w:t>
            </w:r>
          </w:p>
          <w:p w14:paraId="77C21EC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При закупках на общих основаниях – в срок не более 2 (двух) рабочих дней с даты получения заявок участников с учетом установленных Извещением сроков рассмотрения заявок</w:t>
            </w:r>
          </w:p>
        </w:tc>
        <w:tc>
          <w:tcPr>
            <w:tcW w:w="530" w:type="pct"/>
            <w:vAlign w:val="center"/>
          </w:tcPr>
          <w:p w14:paraId="6D24B0F4" w14:textId="77777777" w:rsidR="006B2B13" w:rsidRPr="003D0BB9" w:rsidRDefault="006B2B13" w:rsidP="003E0AF9">
            <w:pPr>
              <w:tabs>
                <w:tab w:val="left" w:pos="402"/>
              </w:tabs>
              <w:rPr>
                <w:rFonts w:ascii="Times New Roman" w:hAnsi="Times New Roman" w:cs="Times New Roman"/>
              </w:rPr>
            </w:pPr>
            <w:r w:rsidRPr="003D0BB9">
              <w:rPr>
                <w:rFonts w:ascii="Times New Roman" w:hAnsi="Times New Roman" w:cs="Times New Roman"/>
              </w:rPr>
              <w:t>Подтверждение соответствия заявок по технической части</w:t>
            </w:r>
            <w:r w:rsidRPr="003D0BB9">
              <w:rPr>
                <w:rStyle w:val="a9"/>
                <w:rFonts w:ascii="Times New Roman" w:hAnsi="Times New Roman" w:cs="Times New Roman"/>
              </w:rPr>
              <w:footnoteReference w:id="9"/>
            </w:r>
          </w:p>
        </w:tc>
        <w:tc>
          <w:tcPr>
            <w:tcW w:w="624" w:type="pct"/>
            <w:vMerge/>
            <w:vAlign w:val="center"/>
          </w:tcPr>
          <w:p w14:paraId="33A5850A" w14:textId="77777777" w:rsidR="006B2B13" w:rsidRPr="003D0BB9" w:rsidRDefault="006B2B13" w:rsidP="003E0AF9">
            <w:pPr>
              <w:tabs>
                <w:tab w:val="left" w:pos="402"/>
              </w:tabs>
              <w:rPr>
                <w:rFonts w:ascii="Times New Roman" w:hAnsi="Times New Roman" w:cs="Times New Roman"/>
              </w:rPr>
            </w:pPr>
          </w:p>
        </w:tc>
      </w:tr>
      <w:tr w:rsidR="00F477E5" w:rsidRPr="003D0BB9" w14:paraId="488F33FC" w14:textId="77777777" w:rsidTr="0012798C">
        <w:trPr>
          <w:jc w:val="center"/>
        </w:trPr>
        <w:tc>
          <w:tcPr>
            <w:tcW w:w="238" w:type="pct"/>
            <w:vAlign w:val="center"/>
          </w:tcPr>
          <w:p w14:paraId="0B783838"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5.5.</w:t>
            </w:r>
          </w:p>
        </w:tc>
        <w:tc>
          <w:tcPr>
            <w:tcW w:w="915" w:type="pct"/>
            <w:vAlign w:val="center"/>
          </w:tcPr>
          <w:p w14:paraId="1E117537"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Организационно-техническое обеспечение деятельности ЗК:</w:t>
            </w:r>
            <w:r w:rsidRPr="003D0BB9">
              <w:rPr>
                <w:rFonts w:ascii="Times New Roman" w:hAnsi="Times New Roman" w:cs="Times New Roman"/>
                <w:b/>
                <w:bCs/>
                <w:highlight w:val="yellow"/>
              </w:rPr>
              <w:t xml:space="preserve"> </w:t>
            </w:r>
          </w:p>
        </w:tc>
        <w:tc>
          <w:tcPr>
            <w:tcW w:w="529" w:type="pct"/>
            <w:vAlign w:val="center"/>
          </w:tcPr>
          <w:p w14:paraId="1ECA93A7"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ОЗ</w:t>
            </w:r>
          </w:p>
        </w:tc>
        <w:tc>
          <w:tcPr>
            <w:tcW w:w="865" w:type="pct"/>
            <w:vAlign w:val="center"/>
          </w:tcPr>
          <w:p w14:paraId="5C8F2AE2"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ОЗ, ЗК</w:t>
            </w:r>
          </w:p>
        </w:tc>
        <w:tc>
          <w:tcPr>
            <w:tcW w:w="192" w:type="pct"/>
            <w:vAlign w:val="center"/>
          </w:tcPr>
          <w:p w14:paraId="7B6D094C" w14:textId="77777777" w:rsidR="006B2B13" w:rsidRPr="003D0BB9" w:rsidDel="00C54195" w:rsidRDefault="006B2B13" w:rsidP="003E0AF9">
            <w:pPr>
              <w:rPr>
                <w:rFonts w:ascii="Times New Roman" w:hAnsi="Times New Roman" w:cs="Times New Roman"/>
                <w:b/>
                <w:bCs/>
              </w:rPr>
            </w:pPr>
          </w:p>
        </w:tc>
        <w:tc>
          <w:tcPr>
            <w:tcW w:w="1107" w:type="pct"/>
            <w:vAlign w:val="center"/>
          </w:tcPr>
          <w:p w14:paraId="210AA9B7"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 xml:space="preserve"> </w:t>
            </w:r>
          </w:p>
        </w:tc>
        <w:tc>
          <w:tcPr>
            <w:tcW w:w="530" w:type="pct"/>
            <w:vAlign w:val="center"/>
          </w:tcPr>
          <w:p w14:paraId="311D83C2" w14:textId="77777777" w:rsidR="006B2B13" w:rsidRPr="003D0BB9" w:rsidRDefault="006B2B13" w:rsidP="003E0AF9">
            <w:pPr>
              <w:tabs>
                <w:tab w:val="left" w:pos="402"/>
              </w:tabs>
              <w:rPr>
                <w:rFonts w:ascii="Times New Roman" w:hAnsi="Times New Roman" w:cs="Times New Roman"/>
              </w:rPr>
            </w:pPr>
          </w:p>
        </w:tc>
        <w:tc>
          <w:tcPr>
            <w:tcW w:w="624" w:type="pct"/>
            <w:vAlign w:val="center"/>
          </w:tcPr>
          <w:p w14:paraId="54547EB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Исполнитель назначает заседание ЗК по согласованию с Председателем ЗК и при наличии возможности участия членов ЗК на заседании</w:t>
            </w:r>
            <w:r w:rsidRPr="003D0BB9" w:rsidDel="009B4568">
              <w:rPr>
                <w:rFonts w:ascii="Times New Roman" w:hAnsi="Times New Roman" w:cs="Times New Roman"/>
              </w:rPr>
              <w:t xml:space="preserve"> </w:t>
            </w:r>
          </w:p>
        </w:tc>
      </w:tr>
      <w:tr w:rsidR="00F477E5" w:rsidRPr="003D0BB9" w14:paraId="20C50094" w14:textId="77777777" w:rsidTr="0012798C">
        <w:trPr>
          <w:jc w:val="center"/>
        </w:trPr>
        <w:tc>
          <w:tcPr>
            <w:tcW w:w="238" w:type="pct"/>
            <w:vAlign w:val="center"/>
          </w:tcPr>
          <w:p w14:paraId="38CA3924" w14:textId="77777777" w:rsidR="006B2B13" w:rsidRPr="003D0BB9" w:rsidRDefault="006B2B13" w:rsidP="003E0AF9">
            <w:pPr>
              <w:ind w:left="-596"/>
              <w:rPr>
                <w:rFonts w:ascii="Times New Roman" w:hAnsi="Times New Roman" w:cs="Times New Roman"/>
              </w:rPr>
            </w:pPr>
            <w:r w:rsidRPr="003D0BB9">
              <w:rPr>
                <w:rFonts w:ascii="Times New Roman" w:hAnsi="Times New Roman" w:cs="Times New Roman"/>
              </w:rPr>
              <w:t>5.5.1</w:t>
            </w:r>
          </w:p>
        </w:tc>
        <w:tc>
          <w:tcPr>
            <w:tcW w:w="915" w:type="pct"/>
            <w:vAlign w:val="center"/>
          </w:tcPr>
          <w:p w14:paraId="40FEF7D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Подготовка и проведение заседания ЗК</w:t>
            </w:r>
          </w:p>
        </w:tc>
        <w:tc>
          <w:tcPr>
            <w:tcW w:w="529" w:type="pct"/>
            <w:vAlign w:val="center"/>
          </w:tcPr>
          <w:p w14:paraId="1075C952" w14:textId="77777777" w:rsidR="006B2B13" w:rsidRPr="003D0BB9" w:rsidRDefault="006B2B13" w:rsidP="003E0AF9">
            <w:pPr>
              <w:rPr>
                <w:rFonts w:ascii="Times New Roman" w:hAnsi="Times New Roman" w:cs="Times New Roman"/>
              </w:rPr>
            </w:pPr>
          </w:p>
        </w:tc>
        <w:tc>
          <w:tcPr>
            <w:tcW w:w="865" w:type="pct"/>
            <w:vAlign w:val="center"/>
          </w:tcPr>
          <w:p w14:paraId="11B911B4" w14:textId="77777777" w:rsidR="006B2B13" w:rsidRPr="003D0BB9" w:rsidRDefault="006B2B13" w:rsidP="003E0AF9">
            <w:pPr>
              <w:rPr>
                <w:rFonts w:ascii="Times New Roman" w:hAnsi="Times New Roman" w:cs="Times New Roman"/>
              </w:rPr>
            </w:pPr>
          </w:p>
        </w:tc>
        <w:tc>
          <w:tcPr>
            <w:tcW w:w="192" w:type="pct"/>
            <w:vAlign w:val="center"/>
          </w:tcPr>
          <w:p w14:paraId="03E8E1BD" w14:textId="77777777" w:rsidR="006B2B13" w:rsidRPr="003D0BB9" w:rsidRDefault="006B2B13" w:rsidP="003E0AF9">
            <w:pPr>
              <w:rPr>
                <w:rFonts w:ascii="Times New Roman" w:hAnsi="Times New Roman" w:cs="Times New Roman"/>
              </w:rPr>
            </w:pPr>
          </w:p>
        </w:tc>
        <w:tc>
          <w:tcPr>
            <w:tcW w:w="1107" w:type="pct"/>
            <w:vAlign w:val="center"/>
          </w:tcPr>
          <w:p w14:paraId="1828BDB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При закупках только среди СМСП – не позднее 1 рабочего дня после получения соответствующей части заявок участников.</w:t>
            </w:r>
          </w:p>
          <w:p w14:paraId="6E03F0B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При закупках на общих основаниях - в срок не более 2 (двух) рабочих дней с даты формирования результатов </w:t>
            </w:r>
            <w:r w:rsidRPr="003D0BB9">
              <w:rPr>
                <w:rFonts w:ascii="Times New Roman" w:hAnsi="Times New Roman" w:cs="Times New Roman"/>
              </w:rPr>
              <w:lastRenderedPageBreak/>
              <w:t xml:space="preserve">оценки (Заключения/ оценки) с учетом установленных Извещением сроков </w:t>
            </w:r>
          </w:p>
        </w:tc>
        <w:tc>
          <w:tcPr>
            <w:tcW w:w="530" w:type="pct"/>
            <w:vAlign w:val="center"/>
          </w:tcPr>
          <w:p w14:paraId="2835D23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lastRenderedPageBreak/>
              <w:t>Итоговый протокол / Протокол рассмотрения заявок / решение о проведении переторжки</w:t>
            </w:r>
          </w:p>
        </w:tc>
        <w:tc>
          <w:tcPr>
            <w:tcW w:w="624" w:type="pct"/>
          </w:tcPr>
          <w:p w14:paraId="33CED4C3" w14:textId="77777777" w:rsidR="006B2B13" w:rsidRPr="003D0BB9" w:rsidRDefault="006B2B13" w:rsidP="003E0AF9">
            <w:pPr>
              <w:rPr>
                <w:rFonts w:ascii="Times New Roman" w:hAnsi="Times New Roman" w:cs="Times New Roman"/>
              </w:rPr>
            </w:pPr>
          </w:p>
        </w:tc>
      </w:tr>
      <w:tr w:rsidR="00F477E5" w:rsidRPr="003D0BB9" w14:paraId="521E8188" w14:textId="77777777" w:rsidTr="0012798C">
        <w:trPr>
          <w:jc w:val="center"/>
        </w:trPr>
        <w:tc>
          <w:tcPr>
            <w:tcW w:w="238" w:type="pct"/>
            <w:vAlign w:val="center"/>
          </w:tcPr>
          <w:p w14:paraId="40B3E90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5.5.2</w:t>
            </w:r>
          </w:p>
        </w:tc>
        <w:tc>
          <w:tcPr>
            <w:tcW w:w="915" w:type="pct"/>
            <w:vAlign w:val="center"/>
          </w:tcPr>
          <w:p w14:paraId="50FFCBB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Публикация протокола рассмотрения заявок / итогового протокола, уведомление участников / победителя</w:t>
            </w:r>
          </w:p>
        </w:tc>
        <w:tc>
          <w:tcPr>
            <w:tcW w:w="529" w:type="pct"/>
            <w:vAlign w:val="center"/>
          </w:tcPr>
          <w:p w14:paraId="0038313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vAlign w:val="center"/>
          </w:tcPr>
          <w:p w14:paraId="06C3A6E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192" w:type="pct"/>
            <w:vAlign w:val="center"/>
          </w:tcPr>
          <w:p w14:paraId="1AE6A2B2" w14:textId="77777777" w:rsidR="006B2B13" w:rsidRPr="003D0BB9" w:rsidRDefault="006B2B13" w:rsidP="003E0AF9">
            <w:pPr>
              <w:rPr>
                <w:rFonts w:ascii="Times New Roman" w:hAnsi="Times New Roman" w:cs="Times New Roman"/>
              </w:rPr>
            </w:pPr>
          </w:p>
        </w:tc>
        <w:tc>
          <w:tcPr>
            <w:tcW w:w="1107" w:type="pct"/>
            <w:vAlign w:val="center"/>
          </w:tcPr>
          <w:p w14:paraId="1CFC400D"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 (один) рабочий день с даты получения результатов рассмотрения заявок/оценки от ЗК</w:t>
            </w:r>
          </w:p>
        </w:tc>
        <w:tc>
          <w:tcPr>
            <w:tcW w:w="530" w:type="pct"/>
            <w:vAlign w:val="center"/>
          </w:tcPr>
          <w:p w14:paraId="1432029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Размещенный протокол</w:t>
            </w:r>
          </w:p>
        </w:tc>
        <w:tc>
          <w:tcPr>
            <w:tcW w:w="624" w:type="pct"/>
          </w:tcPr>
          <w:p w14:paraId="5D99033F" w14:textId="77777777" w:rsidR="006B2B13" w:rsidRPr="003D0BB9" w:rsidRDefault="006B2B13" w:rsidP="003E0AF9">
            <w:pPr>
              <w:rPr>
                <w:rFonts w:ascii="Times New Roman" w:hAnsi="Times New Roman" w:cs="Times New Roman"/>
              </w:rPr>
            </w:pPr>
          </w:p>
        </w:tc>
      </w:tr>
      <w:tr w:rsidR="00F477E5" w:rsidRPr="003D0BB9" w14:paraId="6B99084D" w14:textId="77777777" w:rsidTr="0012798C">
        <w:trPr>
          <w:jc w:val="center"/>
        </w:trPr>
        <w:tc>
          <w:tcPr>
            <w:tcW w:w="238" w:type="pct"/>
            <w:vAlign w:val="center"/>
          </w:tcPr>
          <w:p w14:paraId="775C274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5.5.3</w:t>
            </w:r>
          </w:p>
        </w:tc>
        <w:tc>
          <w:tcPr>
            <w:tcW w:w="915" w:type="pct"/>
            <w:vAlign w:val="center"/>
          </w:tcPr>
          <w:p w14:paraId="255CC091"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Проведение переторжки (при необходимости) </w:t>
            </w:r>
          </w:p>
        </w:tc>
        <w:tc>
          <w:tcPr>
            <w:tcW w:w="529" w:type="pct"/>
            <w:vAlign w:val="center"/>
          </w:tcPr>
          <w:p w14:paraId="72543D6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vAlign w:val="center"/>
          </w:tcPr>
          <w:p w14:paraId="24C5C576"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192" w:type="pct"/>
            <w:vAlign w:val="center"/>
          </w:tcPr>
          <w:p w14:paraId="5234F657" w14:textId="77777777" w:rsidR="006B2B13" w:rsidRPr="003D0BB9" w:rsidRDefault="006B2B13" w:rsidP="003E0AF9">
            <w:pPr>
              <w:rPr>
                <w:rFonts w:ascii="Times New Roman" w:hAnsi="Times New Roman" w:cs="Times New Roman"/>
              </w:rPr>
            </w:pPr>
          </w:p>
        </w:tc>
        <w:tc>
          <w:tcPr>
            <w:tcW w:w="1107" w:type="pct"/>
            <w:vAlign w:val="center"/>
          </w:tcPr>
          <w:p w14:paraId="54DB437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Срок определяет ЗК (как правило, 2 рабочих дня)</w:t>
            </w:r>
          </w:p>
        </w:tc>
        <w:tc>
          <w:tcPr>
            <w:tcW w:w="530" w:type="pct"/>
            <w:vAlign w:val="center"/>
          </w:tcPr>
          <w:p w14:paraId="7AB82097" w14:textId="77777777" w:rsidR="006B2B13" w:rsidRPr="003D0BB9" w:rsidRDefault="006B2B13" w:rsidP="003E0AF9">
            <w:pPr>
              <w:pStyle w:val="af5"/>
              <w:tabs>
                <w:tab w:val="left" w:pos="402"/>
              </w:tabs>
              <w:ind w:left="0"/>
              <w:rPr>
                <w:sz w:val="22"/>
                <w:szCs w:val="22"/>
              </w:rPr>
            </w:pPr>
            <w:r w:rsidRPr="003D0BB9">
              <w:rPr>
                <w:sz w:val="22"/>
                <w:szCs w:val="22"/>
              </w:rPr>
              <w:t>Проведенная переторжка</w:t>
            </w:r>
          </w:p>
        </w:tc>
        <w:tc>
          <w:tcPr>
            <w:tcW w:w="624" w:type="pct"/>
            <w:vMerge w:val="restart"/>
            <w:vAlign w:val="center"/>
          </w:tcPr>
          <w:p w14:paraId="04C7446F" w14:textId="77777777" w:rsidR="006B2B13" w:rsidRPr="003D0BB9" w:rsidRDefault="006B2B13" w:rsidP="003E0AF9">
            <w:pPr>
              <w:pStyle w:val="af5"/>
              <w:tabs>
                <w:tab w:val="left" w:pos="402"/>
              </w:tabs>
              <w:ind w:left="96"/>
              <w:rPr>
                <w:sz w:val="22"/>
                <w:szCs w:val="22"/>
              </w:rPr>
            </w:pPr>
            <w:r w:rsidRPr="003D0BB9">
              <w:rPr>
                <w:sz w:val="22"/>
                <w:szCs w:val="22"/>
              </w:rPr>
              <w:t>Количество, срок и форма определяется ЗК. Не проводится при аукционе и при закупках только среди СМСП (за исключением конкурса)</w:t>
            </w:r>
          </w:p>
        </w:tc>
      </w:tr>
      <w:tr w:rsidR="00F477E5" w:rsidRPr="003D0BB9" w14:paraId="291B7017" w14:textId="77777777" w:rsidTr="0012798C">
        <w:trPr>
          <w:trHeight w:val="929"/>
          <w:jc w:val="center"/>
        </w:trPr>
        <w:tc>
          <w:tcPr>
            <w:tcW w:w="238" w:type="pct"/>
            <w:vAlign w:val="center"/>
          </w:tcPr>
          <w:p w14:paraId="68E051BB"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5.5.4.</w:t>
            </w:r>
          </w:p>
        </w:tc>
        <w:tc>
          <w:tcPr>
            <w:tcW w:w="915" w:type="pct"/>
            <w:vAlign w:val="center"/>
          </w:tcPr>
          <w:p w14:paraId="00AC522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Повторная организация работы ЗК по итогам переторжки (при необходимости)</w:t>
            </w:r>
          </w:p>
        </w:tc>
        <w:tc>
          <w:tcPr>
            <w:tcW w:w="529" w:type="pct"/>
            <w:vAlign w:val="center"/>
          </w:tcPr>
          <w:p w14:paraId="6DD9104A" w14:textId="77777777" w:rsidR="006B2B13" w:rsidRPr="003D0BB9" w:rsidRDefault="006B2B13" w:rsidP="003E0AF9">
            <w:pPr>
              <w:ind w:firstLine="34"/>
              <w:rPr>
                <w:rFonts w:ascii="Times New Roman" w:hAnsi="Times New Roman" w:cs="Times New Roman"/>
              </w:rPr>
            </w:pPr>
            <w:r w:rsidRPr="003D0BB9">
              <w:rPr>
                <w:rFonts w:ascii="Times New Roman" w:hAnsi="Times New Roman" w:cs="Times New Roman"/>
              </w:rPr>
              <w:t>ОЗ</w:t>
            </w:r>
          </w:p>
        </w:tc>
        <w:tc>
          <w:tcPr>
            <w:tcW w:w="865" w:type="pct"/>
            <w:vAlign w:val="center"/>
          </w:tcPr>
          <w:p w14:paraId="3B52CA77" w14:textId="5FD5E6A4"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ОЗ, </w:t>
            </w:r>
            <w:r w:rsidR="00B33B40" w:rsidRPr="003D0BB9">
              <w:rPr>
                <w:rFonts w:ascii="Times New Roman" w:hAnsi="Times New Roman" w:cs="Times New Roman"/>
              </w:rPr>
              <w:t>Заказчик</w:t>
            </w:r>
          </w:p>
        </w:tc>
        <w:tc>
          <w:tcPr>
            <w:tcW w:w="192" w:type="pct"/>
            <w:vAlign w:val="center"/>
          </w:tcPr>
          <w:p w14:paraId="722E05AD" w14:textId="77777777" w:rsidR="006B2B13" w:rsidRPr="003D0BB9" w:rsidRDefault="006B2B13" w:rsidP="003E0AF9">
            <w:pPr>
              <w:ind w:firstLine="31"/>
              <w:rPr>
                <w:rFonts w:ascii="Times New Roman" w:hAnsi="Times New Roman" w:cs="Times New Roman"/>
              </w:rPr>
            </w:pPr>
          </w:p>
        </w:tc>
        <w:tc>
          <w:tcPr>
            <w:tcW w:w="1107" w:type="pct"/>
            <w:vAlign w:val="center"/>
          </w:tcPr>
          <w:p w14:paraId="6A9CC4D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1 (один) рабочий день с даты проведенной переторжки</w:t>
            </w:r>
          </w:p>
        </w:tc>
        <w:tc>
          <w:tcPr>
            <w:tcW w:w="530" w:type="pct"/>
            <w:vAlign w:val="center"/>
          </w:tcPr>
          <w:p w14:paraId="1B395EC7" w14:textId="77777777" w:rsidR="006B2B13" w:rsidRPr="003D0BB9" w:rsidRDefault="006B2B13" w:rsidP="003E0AF9">
            <w:pPr>
              <w:pStyle w:val="af5"/>
              <w:tabs>
                <w:tab w:val="left" w:pos="402"/>
              </w:tabs>
              <w:ind w:left="0"/>
              <w:rPr>
                <w:sz w:val="22"/>
                <w:szCs w:val="22"/>
              </w:rPr>
            </w:pPr>
            <w:r w:rsidRPr="003D0BB9">
              <w:rPr>
                <w:sz w:val="22"/>
                <w:szCs w:val="22"/>
              </w:rPr>
              <w:t>Итоговый протокол</w:t>
            </w:r>
          </w:p>
        </w:tc>
        <w:tc>
          <w:tcPr>
            <w:tcW w:w="624" w:type="pct"/>
            <w:vMerge/>
          </w:tcPr>
          <w:p w14:paraId="02F5C1E0" w14:textId="77777777" w:rsidR="006B2B13" w:rsidRPr="003D0BB9" w:rsidRDefault="006B2B13" w:rsidP="003E0AF9">
            <w:pPr>
              <w:pStyle w:val="af5"/>
              <w:tabs>
                <w:tab w:val="left" w:pos="402"/>
              </w:tabs>
              <w:ind w:left="96"/>
              <w:rPr>
                <w:sz w:val="22"/>
                <w:szCs w:val="22"/>
              </w:rPr>
            </w:pPr>
          </w:p>
        </w:tc>
      </w:tr>
      <w:tr w:rsidR="00F477E5" w:rsidRPr="003D0BB9" w14:paraId="2A74079D" w14:textId="77777777" w:rsidTr="0012798C">
        <w:trPr>
          <w:trHeight w:val="558"/>
          <w:jc w:val="center"/>
        </w:trPr>
        <w:tc>
          <w:tcPr>
            <w:tcW w:w="238" w:type="pct"/>
            <w:vAlign w:val="center"/>
          </w:tcPr>
          <w:p w14:paraId="1CA7E14D" w14:textId="77777777" w:rsidR="006B2B13" w:rsidRPr="003D0BB9" w:rsidRDefault="006B2B13" w:rsidP="003E0AF9">
            <w:pPr>
              <w:rPr>
                <w:rFonts w:ascii="Times New Roman" w:hAnsi="Times New Roman" w:cs="Times New Roman"/>
              </w:rPr>
            </w:pPr>
          </w:p>
        </w:tc>
        <w:tc>
          <w:tcPr>
            <w:tcW w:w="915" w:type="pct"/>
            <w:vAlign w:val="center"/>
          </w:tcPr>
          <w:p w14:paraId="6F7B0144" w14:textId="77777777" w:rsidR="006B2B13" w:rsidRPr="003D0BB9" w:rsidRDefault="006B2B13" w:rsidP="003E0AF9">
            <w:pPr>
              <w:rPr>
                <w:rFonts w:ascii="Times New Roman" w:hAnsi="Times New Roman" w:cs="Times New Roman"/>
                <w:b/>
                <w:bCs/>
              </w:rPr>
            </w:pPr>
            <w:r w:rsidRPr="003D0BB9">
              <w:rPr>
                <w:rFonts w:ascii="Times New Roman" w:hAnsi="Times New Roman" w:cs="Times New Roman"/>
                <w:b/>
                <w:bCs/>
              </w:rPr>
              <w:t>Срок этапа*</w:t>
            </w:r>
          </w:p>
        </w:tc>
        <w:tc>
          <w:tcPr>
            <w:tcW w:w="529" w:type="pct"/>
            <w:vAlign w:val="center"/>
          </w:tcPr>
          <w:p w14:paraId="5CEC73AE" w14:textId="77777777" w:rsidR="006B2B13" w:rsidRPr="003D0BB9" w:rsidRDefault="006B2B13" w:rsidP="003E0AF9">
            <w:pPr>
              <w:rPr>
                <w:rFonts w:ascii="Times New Roman" w:hAnsi="Times New Roman" w:cs="Times New Roman"/>
              </w:rPr>
            </w:pPr>
          </w:p>
        </w:tc>
        <w:tc>
          <w:tcPr>
            <w:tcW w:w="865" w:type="pct"/>
            <w:vAlign w:val="center"/>
          </w:tcPr>
          <w:p w14:paraId="761EBC4A" w14:textId="77777777" w:rsidR="006B2B13" w:rsidRPr="003D0BB9" w:rsidRDefault="006B2B13" w:rsidP="003E0AF9">
            <w:pPr>
              <w:rPr>
                <w:rFonts w:ascii="Times New Roman" w:hAnsi="Times New Roman" w:cs="Times New Roman"/>
              </w:rPr>
            </w:pPr>
          </w:p>
        </w:tc>
        <w:tc>
          <w:tcPr>
            <w:tcW w:w="192" w:type="pct"/>
            <w:vAlign w:val="center"/>
          </w:tcPr>
          <w:p w14:paraId="142A5A2C" w14:textId="77777777" w:rsidR="006B2B13" w:rsidRPr="003D0BB9" w:rsidRDefault="006B2B13" w:rsidP="003E0AF9">
            <w:pPr>
              <w:rPr>
                <w:rFonts w:ascii="Times New Roman" w:hAnsi="Times New Roman" w:cs="Times New Roman"/>
              </w:rPr>
            </w:pPr>
          </w:p>
        </w:tc>
        <w:tc>
          <w:tcPr>
            <w:tcW w:w="1107" w:type="pct"/>
            <w:vAlign w:val="center"/>
          </w:tcPr>
          <w:p w14:paraId="37D2040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 При </w:t>
            </w:r>
            <w:r w:rsidRPr="003D0BB9">
              <w:rPr>
                <w:rFonts w:ascii="Times New Roman" w:hAnsi="Times New Roman" w:cs="Times New Roman"/>
                <w:b/>
                <w:bCs/>
              </w:rPr>
              <w:t>запросе котировок</w:t>
            </w:r>
            <w:r w:rsidRPr="003D0BB9">
              <w:rPr>
                <w:rFonts w:ascii="Times New Roman" w:hAnsi="Times New Roman" w:cs="Times New Roman"/>
              </w:rPr>
              <w:t xml:space="preserve"> плановый срок – 6 (шесть) рабочих дней, </w:t>
            </w:r>
          </w:p>
          <w:p w14:paraId="0EF25E2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 При </w:t>
            </w:r>
            <w:r w:rsidRPr="003D0BB9">
              <w:rPr>
                <w:rFonts w:ascii="Times New Roman" w:hAnsi="Times New Roman" w:cs="Times New Roman"/>
                <w:b/>
                <w:bCs/>
              </w:rPr>
              <w:t>запросе предложений</w:t>
            </w:r>
            <w:r w:rsidRPr="003D0BB9">
              <w:rPr>
                <w:rFonts w:ascii="Times New Roman" w:hAnsi="Times New Roman" w:cs="Times New Roman"/>
              </w:rPr>
              <w:t xml:space="preserve"> 8 (восемь) рабочих дней,</w:t>
            </w:r>
          </w:p>
          <w:p w14:paraId="031312E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 При </w:t>
            </w:r>
            <w:r w:rsidRPr="003D0BB9">
              <w:rPr>
                <w:rFonts w:ascii="Times New Roman" w:hAnsi="Times New Roman" w:cs="Times New Roman"/>
                <w:b/>
                <w:bCs/>
              </w:rPr>
              <w:t>аукционе</w:t>
            </w:r>
            <w:r w:rsidRPr="003D0BB9">
              <w:rPr>
                <w:rFonts w:ascii="Times New Roman" w:hAnsi="Times New Roman" w:cs="Times New Roman"/>
              </w:rPr>
              <w:t xml:space="preserve"> 13 (тринадцать) рабочих дней,</w:t>
            </w:r>
          </w:p>
          <w:p w14:paraId="0DC8F0C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 При </w:t>
            </w:r>
            <w:r w:rsidRPr="003D0BB9">
              <w:rPr>
                <w:rFonts w:ascii="Times New Roman" w:hAnsi="Times New Roman" w:cs="Times New Roman"/>
                <w:b/>
                <w:bCs/>
              </w:rPr>
              <w:t>конкурсе</w:t>
            </w:r>
            <w:r w:rsidRPr="003D0BB9">
              <w:rPr>
                <w:rFonts w:ascii="Times New Roman" w:hAnsi="Times New Roman" w:cs="Times New Roman"/>
              </w:rPr>
              <w:t xml:space="preserve"> 15 (пятнадцать) рабочих дней.</w:t>
            </w:r>
          </w:p>
          <w:p w14:paraId="70C8BE81" w14:textId="77777777" w:rsidR="006B2B13" w:rsidRPr="003D0BB9" w:rsidRDefault="006B2B13" w:rsidP="003E0AF9">
            <w:pPr>
              <w:tabs>
                <w:tab w:val="left" w:pos="402"/>
              </w:tabs>
              <w:rPr>
                <w:rFonts w:ascii="Times New Roman" w:hAnsi="Times New Roman" w:cs="Times New Roman"/>
                <w:b/>
                <w:bCs/>
              </w:rPr>
            </w:pPr>
          </w:p>
          <w:p w14:paraId="60415A04" w14:textId="77777777" w:rsidR="006B2B13" w:rsidRPr="003D0BB9" w:rsidRDefault="006B2B13" w:rsidP="003E0AF9">
            <w:pPr>
              <w:tabs>
                <w:tab w:val="left" w:pos="402"/>
              </w:tabs>
              <w:rPr>
                <w:rFonts w:ascii="Times New Roman" w:hAnsi="Times New Roman" w:cs="Times New Roman"/>
                <w:b/>
                <w:bCs/>
              </w:rPr>
            </w:pPr>
            <w:r w:rsidRPr="003D0BB9">
              <w:rPr>
                <w:rFonts w:ascii="Times New Roman" w:hAnsi="Times New Roman" w:cs="Times New Roman"/>
                <w:b/>
                <w:bCs/>
              </w:rPr>
              <w:t>Дополнительно:</w:t>
            </w:r>
          </w:p>
          <w:p w14:paraId="46272EBC" w14:textId="77777777" w:rsidR="006B2B13" w:rsidRPr="003D0BB9" w:rsidRDefault="006B2B13" w:rsidP="003E0AF9">
            <w:pPr>
              <w:tabs>
                <w:tab w:val="left" w:pos="402"/>
              </w:tabs>
              <w:rPr>
                <w:rFonts w:ascii="Times New Roman" w:hAnsi="Times New Roman" w:cs="Times New Roman"/>
                <w:strike/>
                <w:highlight w:val="yellow"/>
              </w:rPr>
            </w:pPr>
            <w:r w:rsidRPr="003D0BB9">
              <w:rPr>
                <w:rFonts w:ascii="Times New Roman" w:hAnsi="Times New Roman" w:cs="Times New Roman"/>
              </w:rPr>
              <w:t xml:space="preserve">- При проведении </w:t>
            </w:r>
            <w:r w:rsidRPr="003D0BB9">
              <w:rPr>
                <w:rFonts w:ascii="Times New Roman" w:hAnsi="Times New Roman" w:cs="Times New Roman"/>
                <w:b/>
                <w:bCs/>
              </w:rPr>
              <w:t>переторжки</w:t>
            </w:r>
            <w:r w:rsidRPr="003D0BB9">
              <w:rPr>
                <w:rFonts w:ascii="Times New Roman" w:hAnsi="Times New Roman" w:cs="Times New Roman"/>
              </w:rPr>
              <w:t xml:space="preserve"> указанные сроки увеличиваются на 4 (четыре) рабочих дня</w:t>
            </w:r>
          </w:p>
        </w:tc>
        <w:tc>
          <w:tcPr>
            <w:tcW w:w="530" w:type="pct"/>
            <w:vAlign w:val="center"/>
          </w:tcPr>
          <w:p w14:paraId="6838AF9F" w14:textId="77777777" w:rsidR="006B2B13" w:rsidRPr="003D0BB9" w:rsidRDefault="006B2B13" w:rsidP="003E0AF9">
            <w:pPr>
              <w:rPr>
                <w:rFonts w:ascii="Times New Roman" w:hAnsi="Times New Roman" w:cs="Times New Roman"/>
              </w:rPr>
            </w:pPr>
          </w:p>
        </w:tc>
        <w:tc>
          <w:tcPr>
            <w:tcW w:w="624" w:type="pct"/>
            <w:vAlign w:val="center"/>
          </w:tcPr>
          <w:p w14:paraId="61B651FB" w14:textId="77777777" w:rsidR="006B2B13" w:rsidRPr="003D0BB9" w:rsidRDefault="006B2B13" w:rsidP="003E0AF9">
            <w:pPr>
              <w:rPr>
                <w:rFonts w:ascii="Times New Roman" w:hAnsi="Times New Roman" w:cs="Times New Roman"/>
              </w:rPr>
            </w:pPr>
          </w:p>
        </w:tc>
      </w:tr>
      <w:tr w:rsidR="00C44AE0" w:rsidRPr="003D0BB9" w14:paraId="154B7DA7" w14:textId="77777777" w:rsidTr="0012798C">
        <w:trPr>
          <w:jc w:val="center"/>
        </w:trPr>
        <w:tc>
          <w:tcPr>
            <w:tcW w:w="5000" w:type="pct"/>
            <w:gridSpan w:val="8"/>
            <w:vAlign w:val="center"/>
          </w:tcPr>
          <w:p w14:paraId="4054EE6C" w14:textId="77777777" w:rsidR="006B2B13" w:rsidRPr="003D0BB9" w:rsidRDefault="006B2B13" w:rsidP="003E0AF9">
            <w:pPr>
              <w:tabs>
                <w:tab w:val="left" w:pos="402"/>
              </w:tabs>
              <w:rPr>
                <w:rFonts w:ascii="Times New Roman" w:hAnsi="Times New Roman" w:cs="Times New Roman"/>
              </w:rPr>
            </w:pPr>
            <w:r w:rsidRPr="003D0BB9">
              <w:rPr>
                <w:rFonts w:ascii="Times New Roman" w:hAnsi="Times New Roman" w:cs="Times New Roman"/>
                <w:b/>
                <w:bCs/>
                <w:shd w:val="clear" w:color="auto" w:fill="F8F9FA"/>
              </w:rPr>
              <w:lastRenderedPageBreak/>
              <w:t>6. Заключение договора</w:t>
            </w:r>
          </w:p>
        </w:tc>
      </w:tr>
      <w:tr w:rsidR="00F477E5" w:rsidRPr="003D0BB9" w14:paraId="61B1D783" w14:textId="77777777" w:rsidTr="0012798C">
        <w:trPr>
          <w:jc w:val="center"/>
        </w:trPr>
        <w:tc>
          <w:tcPr>
            <w:tcW w:w="238" w:type="pct"/>
          </w:tcPr>
          <w:p w14:paraId="0C20300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6.1.</w:t>
            </w:r>
          </w:p>
        </w:tc>
        <w:tc>
          <w:tcPr>
            <w:tcW w:w="915" w:type="pct"/>
            <w:vAlign w:val="center"/>
          </w:tcPr>
          <w:p w14:paraId="49DF7DD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Проведение преддоговорных переговоров</w:t>
            </w:r>
          </w:p>
        </w:tc>
        <w:tc>
          <w:tcPr>
            <w:tcW w:w="529" w:type="pct"/>
            <w:vAlign w:val="center"/>
          </w:tcPr>
          <w:p w14:paraId="1DEC9B1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vAlign w:val="center"/>
          </w:tcPr>
          <w:p w14:paraId="1907B63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 Заказчик</w:t>
            </w:r>
          </w:p>
        </w:tc>
        <w:tc>
          <w:tcPr>
            <w:tcW w:w="192" w:type="pct"/>
            <w:vAlign w:val="center"/>
          </w:tcPr>
          <w:p w14:paraId="57E5965F" w14:textId="77777777" w:rsidR="006B2B13" w:rsidRPr="003D0BB9" w:rsidRDefault="006B2B13" w:rsidP="003E0AF9">
            <w:pPr>
              <w:rPr>
                <w:rFonts w:ascii="Times New Roman" w:hAnsi="Times New Roman" w:cs="Times New Roman"/>
              </w:rPr>
            </w:pPr>
          </w:p>
        </w:tc>
        <w:tc>
          <w:tcPr>
            <w:tcW w:w="1107" w:type="pct"/>
            <w:vAlign w:val="center"/>
          </w:tcPr>
          <w:p w14:paraId="1DC69E2B"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3 (три) рабочих дня</w:t>
            </w:r>
          </w:p>
          <w:p w14:paraId="67AEA16C" w14:textId="77777777" w:rsidR="006B2B13" w:rsidRPr="003D0BB9" w:rsidRDefault="006B2B13" w:rsidP="003E0AF9">
            <w:pPr>
              <w:rPr>
                <w:rFonts w:ascii="Times New Roman" w:hAnsi="Times New Roman" w:cs="Times New Roman"/>
              </w:rPr>
            </w:pPr>
          </w:p>
        </w:tc>
        <w:tc>
          <w:tcPr>
            <w:tcW w:w="530" w:type="pct"/>
            <w:vAlign w:val="center"/>
          </w:tcPr>
          <w:p w14:paraId="3173A93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Протокол проведения преддоговорных переговоров</w:t>
            </w:r>
          </w:p>
        </w:tc>
        <w:tc>
          <w:tcPr>
            <w:tcW w:w="624" w:type="pct"/>
            <w:vAlign w:val="center"/>
          </w:tcPr>
          <w:p w14:paraId="3D2F7BE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Срок может быть увеличен в ходе проведения переговоров (с уведомлением Заказчика)</w:t>
            </w:r>
          </w:p>
        </w:tc>
      </w:tr>
      <w:tr w:rsidR="00F477E5" w:rsidRPr="003D0BB9" w14:paraId="6CE0A6E5" w14:textId="77777777" w:rsidTr="0012798C">
        <w:trPr>
          <w:jc w:val="center"/>
        </w:trPr>
        <w:tc>
          <w:tcPr>
            <w:tcW w:w="238" w:type="pct"/>
          </w:tcPr>
          <w:p w14:paraId="7EA5A111"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6.2.</w:t>
            </w:r>
          </w:p>
        </w:tc>
        <w:tc>
          <w:tcPr>
            <w:tcW w:w="915" w:type="pct"/>
          </w:tcPr>
          <w:p w14:paraId="3320F945"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Заполнение проекта договора по результатам процедуры. Направление проекта договора на подписание Победителю закупки</w:t>
            </w:r>
          </w:p>
        </w:tc>
        <w:tc>
          <w:tcPr>
            <w:tcW w:w="529" w:type="pct"/>
          </w:tcPr>
          <w:p w14:paraId="13079BB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865" w:type="pct"/>
          </w:tcPr>
          <w:p w14:paraId="25ED988B"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 Победитель</w:t>
            </w:r>
          </w:p>
        </w:tc>
        <w:tc>
          <w:tcPr>
            <w:tcW w:w="192" w:type="pct"/>
          </w:tcPr>
          <w:p w14:paraId="2701D6E7" w14:textId="77777777" w:rsidR="006B2B13" w:rsidRPr="003D0BB9" w:rsidRDefault="006B2B13" w:rsidP="003E0AF9">
            <w:pPr>
              <w:rPr>
                <w:rFonts w:ascii="Times New Roman" w:hAnsi="Times New Roman" w:cs="Times New Roman"/>
              </w:rPr>
            </w:pPr>
          </w:p>
        </w:tc>
        <w:tc>
          <w:tcPr>
            <w:tcW w:w="1107" w:type="pct"/>
          </w:tcPr>
          <w:p w14:paraId="0C9E1D8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В течение 5 (пяти) дней (в случае проведения преддоговорных переговоров – в течение 7 (семи) дней) с даты размещения протокола итогов в ЕИС</w:t>
            </w:r>
          </w:p>
        </w:tc>
        <w:tc>
          <w:tcPr>
            <w:tcW w:w="530" w:type="pct"/>
          </w:tcPr>
          <w:p w14:paraId="28E0AEEC" w14:textId="77777777" w:rsidR="006B2B13" w:rsidRPr="003D0BB9" w:rsidRDefault="006B2B13" w:rsidP="003E0AF9">
            <w:pPr>
              <w:pStyle w:val="af5"/>
              <w:tabs>
                <w:tab w:val="left" w:pos="402"/>
              </w:tabs>
              <w:ind w:left="96"/>
              <w:rPr>
                <w:sz w:val="22"/>
                <w:szCs w:val="22"/>
              </w:rPr>
            </w:pPr>
            <w:r w:rsidRPr="003D0BB9">
              <w:rPr>
                <w:sz w:val="22"/>
                <w:szCs w:val="22"/>
              </w:rPr>
              <w:t>Направленный Победителю</w:t>
            </w:r>
            <w:r w:rsidRPr="003D0BB9" w:rsidDel="00143EF2">
              <w:rPr>
                <w:sz w:val="22"/>
                <w:szCs w:val="22"/>
              </w:rPr>
              <w:t xml:space="preserve"> </w:t>
            </w:r>
            <w:r w:rsidRPr="003D0BB9">
              <w:rPr>
                <w:sz w:val="22"/>
                <w:szCs w:val="22"/>
              </w:rPr>
              <w:t>проект договора</w:t>
            </w:r>
          </w:p>
        </w:tc>
        <w:tc>
          <w:tcPr>
            <w:tcW w:w="624" w:type="pct"/>
          </w:tcPr>
          <w:p w14:paraId="4EA36182" w14:textId="77777777" w:rsidR="006B2B13" w:rsidRPr="003D0BB9" w:rsidRDefault="006B2B13" w:rsidP="003E0AF9">
            <w:pPr>
              <w:tabs>
                <w:tab w:val="left" w:pos="402"/>
              </w:tabs>
              <w:rPr>
                <w:rFonts w:ascii="Times New Roman" w:hAnsi="Times New Roman" w:cs="Times New Roman"/>
              </w:rPr>
            </w:pPr>
          </w:p>
        </w:tc>
      </w:tr>
      <w:tr w:rsidR="00F477E5" w:rsidRPr="003D0BB9" w14:paraId="4D4FE28E" w14:textId="77777777" w:rsidTr="0012798C">
        <w:trPr>
          <w:trHeight w:val="70"/>
          <w:jc w:val="center"/>
        </w:trPr>
        <w:tc>
          <w:tcPr>
            <w:tcW w:w="238" w:type="pct"/>
          </w:tcPr>
          <w:p w14:paraId="016F83E6"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6.3.</w:t>
            </w:r>
          </w:p>
        </w:tc>
        <w:tc>
          <w:tcPr>
            <w:tcW w:w="915" w:type="pct"/>
          </w:tcPr>
          <w:p w14:paraId="2E23C6D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Проверка независимой гарантии, поступившей в счет обеспечения договора.  Проверка поступления средств на обеспечительный счет.</w:t>
            </w:r>
          </w:p>
          <w:p w14:paraId="2D8F764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(при необходимости)</w:t>
            </w:r>
          </w:p>
        </w:tc>
        <w:tc>
          <w:tcPr>
            <w:tcW w:w="529" w:type="pct"/>
          </w:tcPr>
          <w:p w14:paraId="73BA51A8"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p w14:paraId="4DDB8EE2" w14:textId="77777777" w:rsidR="006B2B13" w:rsidRPr="003D0BB9" w:rsidRDefault="006B2B13" w:rsidP="003E0AF9">
            <w:pPr>
              <w:rPr>
                <w:rFonts w:ascii="Times New Roman" w:hAnsi="Times New Roman" w:cs="Times New Roman"/>
              </w:rPr>
            </w:pPr>
          </w:p>
        </w:tc>
        <w:tc>
          <w:tcPr>
            <w:tcW w:w="865" w:type="pct"/>
          </w:tcPr>
          <w:p w14:paraId="7B05451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p w14:paraId="1438B77C" w14:textId="77777777" w:rsidR="006B2B13" w:rsidRPr="003D0BB9" w:rsidRDefault="006B2B13" w:rsidP="003E0AF9">
            <w:pPr>
              <w:rPr>
                <w:rFonts w:ascii="Times New Roman" w:hAnsi="Times New Roman" w:cs="Times New Roman"/>
              </w:rPr>
            </w:pPr>
          </w:p>
        </w:tc>
        <w:tc>
          <w:tcPr>
            <w:tcW w:w="192" w:type="pct"/>
          </w:tcPr>
          <w:p w14:paraId="5EE3DCFF" w14:textId="77777777" w:rsidR="006B2B13" w:rsidRPr="003D0BB9" w:rsidRDefault="006B2B13" w:rsidP="003E0AF9">
            <w:pPr>
              <w:rPr>
                <w:rFonts w:ascii="Times New Roman" w:hAnsi="Times New Roman" w:cs="Times New Roman"/>
              </w:rPr>
            </w:pPr>
          </w:p>
        </w:tc>
        <w:tc>
          <w:tcPr>
            <w:tcW w:w="1107" w:type="pct"/>
          </w:tcPr>
          <w:p w14:paraId="66A21161"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2 (два) рабочих дня с даты поступления скан-копии независимой гарантии / информации о перечислении средств на обеспечительный счет.</w:t>
            </w:r>
          </w:p>
        </w:tc>
        <w:tc>
          <w:tcPr>
            <w:tcW w:w="530" w:type="pct"/>
          </w:tcPr>
          <w:p w14:paraId="7281A1E8" w14:textId="77777777" w:rsidR="006B2B13" w:rsidRPr="003D0BB9" w:rsidRDefault="006B2B13" w:rsidP="003E0AF9">
            <w:pPr>
              <w:tabs>
                <w:tab w:val="left" w:pos="184"/>
                <w:tab w:val="left" w:pos="411"/>
              </w:tabs>
              <w:rPr>
                <w:rFonts w:ascii="Times New Roman" w:hAnsi="Times New Roman" w:cs="Times New Roman"/>
              </w:rPr>
            </w:pPr>
            <w:r w:rsidRPr="003D0BB9">
              <w:rPr>
                <w:rFonts w:ascii="Times New Roman" w:hAnsi="Times New Roman" w:cs="Times New Roman"/>
              </w:rPr>
              <w:t>Гарантия проверена, замечания отсутствуют. Подтвержден факт поступления средств на обеспечительный счет.</w:t>
            </w:r>
          </w:p>
        </w:tc>
        <w:tc>
          <w:tcPr>
            <w:tcW w:w="624" w:type="pct"/>
          </w:tcPr>
          <w:p w14:paraId="722D4228" w14:textId="77777777" w:rsidR="006B2B13" w:rsidRPr="003D0BB9" w:rsidRDefault="006B2B13" w:rsidP="003E0AF9">
            <w:pPr>
              <w:tabs>
                <w:tab w:val="left" w:pos="184"/>
                <w:tab w:val="left" w:pos="411"/>
              </w:tabs>
              <w:rPr>
                <w:rFonts w:ascii="Times New Roman" w:hAnsi="Times New Roman" w:cs="Times New Roman"/>
              </w:rPr>
            </w:pPr>
          </w:p>
        </w:tc>
      </w:tr>
      <w:tr w:rsidR="00F477E5" w:rsidRPr="003D0BB9" w14:paraId="2526E18D" w14:textId="77777777" w:rsidTr="0012798C">
        <w:trPr>
          <w:jc w:val="center"/>
        </w:trPr>
        <w:tc>
          <w:tcPr>
            <w:tcW w:w="238" w:type="pct"/>
          </w:tcPr>
          <w:p w14:paraId="0CB33C54"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6.4.</w:t>
            </w:r>
          </w:p>
        </w:tc>
        <w:tc>
          <w:tcPr>
            <w:tcW w:w="915" w:type="pct"/>
          </w:tcPr>
          <w:p w14:paraId="531E14B7"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Получение подписанного Победителем проекта договора и его проверка на соответствие</w:t>
            </w:r>
          </w:p>
        </w:tc>
        <w:tc>
          <w:tcPr>
            <w:tcW w:w="529" w:type="pct"/>
          </w:tcPr>
          <w:p w14:paraId="440DA525" w14:textId="77777777" w:rsidR="006B2B13" w:rsidRPr="003D0BB9" w:rsidRDefault="006B2B13" w:rsidP="003E0AF9">
            <w:pPr>
              <w:ind w:firstLine="31"/>
              <w:rPr>
                <w:rFonts w:ascii="Times New Roman" w:hAnsi="Times New Roman" w:cs="Times New Roman"/>
              </w:rPr>
            </w:pPr>
            <w:r w:rsidRPr="003D0BB9">
              <w:rPr>
                <w:rFonts w:ascii="Times New Roman" w:hAnsi="Times New Roman" w:cs="Times New Roman"/>
              </w:rPr>
              <w:t>ОЗ</w:t>
            </w:r>
          </w:p>
        </w:tc>
        <w:tc>
          <w:tcPr>
            <w:tcW w:w="865" w:type="pct"/>
          </w:tcPr>
          <w:p w14:paraId="5A854F29"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ОЗ</w:t>
            </w:r>
          </w:p>
        </w:tc>
        <w:tc>
          <w:tcPr>
            <w:tcW w:w="192" w:type="pct"/>
          </w:tcPr>
          <w:p w14:paraId="473AC61D" w14:textId="77777777" w:rsidR="006B2B13" w:rsidRPr="003D0BB9" w:rsidRDefault="006B2B13" w:rsidP="003E0AF9">
            <w:pPr>
              <w:rPr>
                <w:rFonts w:ascii="Times New Roman" w:hAnsi="Times New Roman" w:cs="Times New Roman"/>
              </w:rPr>
            </w:pPr>
          </w:p>
        </w:tc>
        <w:tc>
          <w:tcPr>
            <w:tcW w:w="1107" w:type="pct"/>
          </w:tcPr>
          <w:p w14:paraId="34CF27CB"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Срок на получение подписанного Победителем проекта договора, его проверку и направление Заказчику на подписание - 1 (один) рабочий день</w:t>
            </w:r>
          </w:p>
        </w:tc>
        <w:tc>
          <w:tcPr>
            <w:tcW w:w="530" w:type="pct"/>
          </w:tcPr>
          <w:p w14:paraId="0A3667BF"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Подписанный Победителем проект договора, переданный Заказчику для подписания</w:t>
            </w:r>
          </w:p>
        </w:tc>
        <w:tc>
          <w:tcPr>
            <w:tcW w:w="624" w:type="pct"/>
          </w:tcPr>
          <w:p w14:paraId="6436CB6C"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В сроке не учтено фактическое время подписания Контрагентом</w:t>
            </w:r>
          </w:p>
        </w:tc>
      </w:tr>
      <w:tr w:rsidR="00F477E5" w:rsidRPr="003D0BB9" w14:paraId="5AD5DF97" w14:textId="77777777" w:rsidTr="0012798C">
        <w:trPr>
          <w:jc w:val="center"/>
        </w:trPr>
        <w:tc>
          <w:tcPr>
            <w:tcW w:w="238" w:type="pct"/>
          </w:tcPr>
          <w:p w14:paraId="5FA7A69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6.5.</w:t>
            </w:r>
          </w:p>
        </w:tc>
        <w:tc>
          <w:tcPr>
            <w:tcW w:w="915" w:type="pct"/>
          </w:tcPr>
          <w:p w14:paraId="3DAF4D9E"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Подписание договора уполномоченным лицом Заказчика</w:t>
            </w:r>
          </w:p>
        </w:tc>
        <w:tc>
          <w:tcPr>
            <w:tcW w:w="529" w:type="pct"/>
          </w:tcPr>
          <w:p w14:paraId="094180EA"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Подписант</w:t>
            </w:r>
          </w:p>
        </w:tc>
        <w:tc>
          <w:tcPr>
            <w:tcW w:w="865" w:type="pct"/>
          </w:tcPr>
          <w:p w14:paraId="30FB54AB"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Подписант, Заказчик</w:t>
            </w:r>
          </w:p>
        </w:tc>
        <w:tc>
          <w:tcPr>
            <w:tcW w:w="192" w:type="pct"/>
          </w:tcPr>
          <w:p w14:paraId="34EBFEC9" w14:textId="77777777" w:rsidR="006B2B13" w:rsidRPr="003D0BB9" w:rsidDel="003B7498" w:rsidRDefault="006B2B13" w:rsidP="003E0AF9">
            <w:pPr>
              <w:rPr>
                <w:rFonts w:ascii="Times New Roman" w:hAnsi="Times New Roman" w:cs="Times New Roman"/>
              </w:rPr>
            </w:pPr>
          </w:p>
        </w:tc>
        <w:tc>
          <w:tcPr>
            <w:tcW w:w="1107" w:type="pct"/>
          </w:tcPr>
          <w:p w14:paraId="5C9A369D"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3 (три) рабочих дня с даты получения ссылки на подписание</w:t>
            </w:r>
          </w:p>
        </w:tc>
        <w:tc>
          <w:tcPr>
            <w:tcW w:w="530" w:type="pct"/>
          </w:tcPr>
          <w:p w14:paraId="232E1DD2" w14:textId="77777777" w:rsidR="006B2B13" w:rsidRPr="003D0BB9" w:rsidRDefault="006B2B13" w:rsidP="003E0AF9">
            <w:pPr>
              <w:tabs>
                <w:tab w:val="left" w:pos="402"/>
              </w:tabs>
              <w:rPr>
                <w:rFonts w:ascii="Times New Roman" w:hAnsi="Times New Roman" w:cs="Times New Roman"/>
              </w:rPr>
            </w:pPr>
            <w:r w:rsidRPr="003D0BB9">
              <w:rPr>
                <w:rFonts w:ascii="Times New Roman" w:hAnsi="Times New Roman" w:cs="Times New Roman"/>
              </w:rPr>
              <w:t xml:space="preserve">Подписанный договор. </w:t>
            </w:r>
          </w:p>
        </w:tc>
        <w:tc>
          <w:tcPr>
            <w:tcW w:w="624" w:type="pct"/>
          </w:tcPr>
          <w:p w14:paraId="3B3AD3A3" w14:textId="77777777" w:rsidR="006B2B13" w:rsidRPr="003D0BB9" w:rsidRDefault="006B2B13" w:rsidP="003E0AF9">
            <w:pPr>
              <w:tabs>
                <w:tab w:val="left" w:pos="402"/>
              </w:tabs>
              <w:rPr>
                <w:rFonts w:ascii="Times New Roman" w:hAnsi="Times New Roman" w:cs="Times New Roman"/>
              </w:rPr>
            </w:pPr>
            <w:r w:rsidRPr="003D0BB9">
              <w:rPr>
                <w:rFonts w:ascii="Times New Roman" w:hAnsi="Times New Roman" w:cs="Times New Roman"/>
              </w:rPr>
              <w:t xml:space="preserve">Не ранее 10 (десяти) и не позднее 20 (двадцати) дней </w:t>
            </w:r>
            <w:r w:rsidRPr="003D0BB9">
              <w:rPr>
                <w:rFonts w:ascii="Times New Roman" w:hAnsi="Times New Roman" w:cs="Times New Roman"/>
              </w:rPr>
              <w:lastRenderedPageBreak/>
              <w:t>с даты размещения протокола итогов в ЕИС при наличии хотя бы 1 допущенной заявки.</w:t>
            </w:r>
          </w:p>
        </w:tc>
      </w:tr>
      <w:tr w:rsidR="00F477E5" w:rsidRPr="003D0BB9" w14:paraId="6B9D09F6" w14:textId="77777777" w:rsidTr="0012798C">
        <w:trPr>
          <w:jc w:val="center"/>
        </w:trPr>
        <w:tc>
          <w:tcPr>
            <w:tcW w:w="238" w:type="pct"/>
          </w:tcPr>
          <w:p w14:paraId="59EF99B7" w14:textId="77777777" w:rsidR="006B2B13" w:rsidRPr="003D0BB9" w:rsidRDefault="006B2B13" w:rsidP="003E0AF9">
            <w:pPr>
              <w:rPr>
                <w:rFonts w:ascii="Times New Roman" w:hAnsi="Times New Roman" w:cs="Times New Roman"/>
              </w:rPr>
            </w:pPr>
          </w:p>
        </w:tc>
        <w:tc>
          <w:tcPr>
            <w:tcW w:w="915" w:type="pct"/>
            <w:vAlign w:val="center"/>
          </w:tcPr>
          <w:p w14:paraId="57E8F6F8" w14:textId="0C18628F" w:rsidR="006B2B13" w:rsidRPr="003D0BB9" w:rsidRDefault="006B2B13" w:rsidP="003E0AF9">
            <w:pPr>
              <w:rPr>
                <w:rFonts w:ascii="Times New Roman" w:hAnsi="Times New Roman" w:cs="Times New Roman"/>
              </w:rPr>
            </w:pPr>
            <w:r w:rsidRPr="003D0BB9">
              <w:rPr>
                <w:rFonts w:ascii="Times New Roman" w:hAnsi="Times New Roman" w:cs="Times New Roman"/>
                <w:b/>
                <w:bCs/>
              </w:rPr>
              <w:t>Срок этапа</w:t>
            </w:r>
          </w:p>
        </w:tc>
        <w:tc>
          <w:tcPr>
            <w:tcW w:w="529" w:type="pct"/>
            <w:vAlign w:val="center"/>
          </w:tcPr>
          <w:p w14:paraId="1F575ABE" w14:textId="77777777" w:rsidR="006B2B13" w:rsidRPr="003D0BB9" w:rsidRDefault="006B2B13" w:rsidP="003E0AF9">
            <w:pPr>
              <w:rPr>
                <w:rFonts w:ascii="Times New Roman" w:hAnsi="Times New Roman" w:cs="Times New Roman"/>
                <w:highlight w:val="yellow"/>
              </w:rPr>
            </w:pPr>
          </w:p>
        </w:tc>
        <w:tc>
          <w:tcPr>
            <w:tcW w:w="865" w:type="pct"/>
            <w:vAlign w:val="center"/>
          </w:tcPr>
          <w:p w14:paraId="7540EBE9" w14:textId="77777777" w:rsidR="006B2B13" w:rsidRPr="003D0BB9" w:rsidRDefault="006B2B13" w:rsidP="003E0AF9">
            <w:pPr>
              <w:rPr>
                <w:rFonts w:ascii="Times New Roman" w:hAnsi="Times New Roman" w:cs="Times New Roman"/>
                <w:highlight w:val="yellow"/>
              </w:rPr>
            </w:pPr>
          </w:p>
        </w:tc>
        <w:tc>
          <w:tcPr>
            <w:tcW w:w="192" w:type="pct"/>
            <w:vAlign w:val="center"/>
          </w:tcPr>
          <w:p w14:paraId="56A72F05" w14:textId="77777777" w:rsidR="006B2B13" w:rsidRPr="003D0BB9" w:rsidDel="003B7498" w:rsidRDefault="006B2B13" w:rsidP="003E0AF9">
            <w:pPr>
              <w:rPr>
                <w:rFonts w:ascii="Times New Roman" w:hAnsi="Times New Roman" w:cs="Times New Roman"/>
                <w:highlight w:val="yellow"/>
              </w:rPr>
            </w:pPr>
          </w:p>
        </w:tc>
        <w:tc>
          <w:tcPr>
            <w:tcW w:w="1107" w:type="pct"/>
            <w:vAlign w:val="center"/>
          </w:tcPr>
          <w:p w14:paraId="66C3C9E0" w14:textId="77777777" w:rsidR="006B2B13" w:rsidRPr="003D0BB9" w:rsidRDefault="006B2B13" w:rsidP="003E0AF9">
            <w:pPr>
              <w:rPr>
                <w:rFonts w:ascii="Times New Roman" w:hAnsi="Times New Roman" w:cs="Times New Roman"/>
                <w:b/>
                <w:bCs/>
                <w:strike/>
                <w:highlight w:val="yellow"/>
              </w:rPr>
            </w:pPr>
            <w:r w:rsidRPr="003D0BB9">
              <w:rPr>
                <w:rFonts w:ascii="Times New Roman" w:hAnsi="Times New Roman" w:cs="Times New Roman"/>
                <w:b/>
                <w:bCs/>
              </w:rPr>
              <w:t>11 (одиннадцать) рабочих дней</w:t>
            </w:r>
          </w:p>
        </w:tc>
        <w:tc>
          <w:tcPr>
            <w:tcW w:w="530" w:type="pct"/>
          </w:tcPr>
          <w:p w14:paraId="00248845" w14:textId="77777777" w:rsidR="006B2B13" w:rsidRPr="003D0BB9" w:rsidRDefault="006B2B13" w:rsidP="003E0AF9">
            <w:pPr>
              <w:tabs>
                <w:tab w:val="left" w:pos="402"/>
              </w:tabs>
              <w:rPr>
                <w:rFonts w:ascii="Times New Roman" w:hAnsi="Times New Roman" w:cs="Times New Roman"/>
              </w:rPr>
            </w:pPr>
          </w:p>
        </w:tc>
        <w:tc>
          <w:tcPr>
            <w:tcW w:w="624" w:type="pct"/>
          </w:tcPr>
          <w:p w14:paraId="148C7624" w14:textId="77777777" w:rsidR="006B2B13" w:rsidRPr="003D0BB9" w:rsidRDefault="006B2B13" w:rsidP="003E0AF9">
            <w:pPr>
              <w:tabs>
                <w:tab w:val="left" w:pos="402"/>
              </w:tabs>
              <w:rPr>
                <w:rFonts w:ascii="Times New Roman" w:hAnsi="Times New Roman" w:cs="Times New Roman"/>
              </w:rPr>
            </w:pPr>
          </w:p>
        </w:tc>
      </w:tr>
      <w:tr w:rsidR="00F477E5" w:rsidRPr="003D0BB9" w14:paraId="2EBFAEB9" w14:textId="77777777" w:rsidTr="0012798C">
        <w:trPr>
          <w:jc w:val="center"/>
        </w:trPr>
        <w:tc>
          <w:tcPr>
            <w:tcW w:w="1153" w:type="pct"/>
            <w:gridSpan w:val="2"/>
            <w:vAlign w:val="center"/>
          </w:tcPr>
          <w:p w14:paraId="02940422" w14:textId="77777777" w:rsidR="006B2B13" w:rsidRPr="003D0BB9" w:rsidRDefault="006B2B13" w:rsidP="003E0AF9">
            <w:pPr>
              <w:rPr>
                <w:rFonts w:ascii="Times New Roman" w:hAnsi="Times New Roman" w:cs="Times New Roman"/>
              </w:rPr>
            </w:pPr>
            <w:r w:rsidRPr="003D0BB9">
              <w:rPr>
                <w:rFonts w:ascii="Times New Roman" w:hAnsi="Times New Roman" w:cs="Times New Roman"/>
                <w:b/>
                <w:bCs/>
              </w:rPr>
              <w:t xml:space="preserve">Итоговый срок проведения закупки* </w:t>
            </w:r>
            <w:r w:rsidRPr="003D0BB9">
              <w:rPr>
                <w:rFonts w:ascii="Times New Roman" w:hAnsi="Times New Roman" w:cs="Times New Roman"/>
                <w:b/>
                <w:bCs/>
                <w:caps/>
              </w:rPr>
              <w:t xml:space="preserve"> </w:t>
            </w:r>
          </w:p>
        </w:tc>
        <w:tc>
          <w:tcPr>
            <w:tcW w:w="529" w:type="pct"/>
            <w:vAlign w:val="center"/>
          </w:tcPr>
          <w:p w14:paraId="036F4946" w14:textId="77777777" w:rsidR="006B2B13" w:rsidRPr="003D0BB9" w:rsidRDefault="006B2B13" w:rsidP="003E0AF9">
            <w:pPr>
              <w:rPr>
                <w:rFonts w:ascii="Times New Roman" w:hAnsi="Times New Roman" w:cs="Times New Roman"/>
                <w:highlight w:val="yellow"/>
              </w:rPr>
            </w:pPr>
          </w:p>
        </w:tc>
        <w:tc>
          <w:tcPr>
            <w:tcW w:w="865" w:type="pct"/>
            <w:vAlign w:val="center"/>
          </w:tcPr>
          <w:p w14:paraId="5F5AA965" w14:textId="77777777" w:rsidR="006B2B13" w:rsidRPr="003D0BB9" w:rsidRDefault="006B2B13" w:rsidP="003E0AF9">
            <w:pPr>
              <w:rPr>
                <w:rFonts w:ascii="Times New Roman" w:hAnsi="Times New Roman" w:cs="Times New Roman"/>
                <w:highlight w:val="yellow"/>
              </w:rPr>
            </w:pPr>
          </w:p>
        </w:tc>
        <w:tc>
          <w:tcPr>
            <w:tcW w:w="192" w:type="pct"/>
            <w:vAlign w:val="center"/>
          </w:tcPr>
          <w:p w14:paraId="3421638C" w14:textId="77777777" w:rsidR="006B2B13" w:rsidRPr="003D0BB9" w:rsidDel="003B7498" w:rsidRDefault="006B2B13" w:rsidP="003E0AF9">
            <w:pPr>
              <w:rPr>
                <w:rFonts w:ascii="Times New Roman" w:hAnsi="Times New Roman" w:cs="Times New Roman"/>
                <w:highlight w:val="yellow"/>
              </w:rPr>
            </w:pPr>
          </w:p>
        </w:tc>
        <w:tc>
          <w:tcPr>
            <w:tcW w:w="1107" w:type="pct"/>
            <w:vAlign w:val="center"/>
          </w:tcPr>
          <w:p w14:paraId="7FF4B09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 При </w:t>
            </w:r>
            <w:r w:rsidRPr="003D0BB9">
              <w:rPr>
                <w:rFonts w:ascii="Times New Roman" w:hAnsi="Times New Roman" w:cs="Times New Roman"/>
                <w:b/>
                <w:bCs/>
              </w:rPr>
              <w:t>запросе котировок</w:t>
            </w:r>
            <w:r w:rsidRPr="003D0BB9">
              <w:rPr>
                <w:rFonts w:ascii="Times New Roman" w:hAnsi="Times New Roman" w:cs="Times New Roman"/>
              </w:rPr>
              <w:t xml:space="preserve"> плановый срок – 46 (сорок шесть) рабочих дней, </w:t>
            </w:r>
          </w:p>
          <w:p w14:paraId="6926D283"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 При </w:t>
            </w:r>
            <w:r w:rsidRPr="003D0BB9">
              <w:rPr>
                <w:rFonts w:ascii="Times New Roman" w:hAnsi="Times New Roman" w:cs="Times New Roman"/>
                <w:b/>
                <w:bCs/>
              </w:rPr>
              <w:t>запросе предложений</w:t>
            </w:r>
            <w:r w:rsidRPr="003D0BB9">
              <w:rPr>
                <w:rFonts w:ascii="Times New Roman" w:hAnsi="Times New Roman" w:cs="Times New Roman"/>
              </w:rPr>
              <w:t xml:space="preserve"> 48 (сорок восемь) рабочих дней,</w:t>
            </w:r>
          </w:p>
          <w:p w14:paraId="1166E700"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 При </w:t>
            </w:r>
            <w:r w:rsidRPr="003D0BB9">
              <w:rPr>
                <w:rFonts w:ascii="Times New Roman" w:hAnsi="Times New Roman" w:cs="Times New Roman"/>
                <w:b/>
                <w:bCs/>
              </w:rPr>
              <w:t>аукционе</w:t>
            </w:r>
            <w:r w:rsidRPr="003D0BB9">
              <w:rPr>
                <w:rFonts w:ascii="Times New Roman" w:hAnsi="Times New Roman" w:cs="Times New Roman"/>
              </w:rPr>
              <w:t xml:space="preserve"> 53 (пятьдесят три) рабочих дня,</w:t>
            </w:r>
          </w:p>
          <w:p w14:paraId="33B8A4B2" w14:textId="77777777" w:rsidR="006B2B13" w:rsidRPr="003D0BB9" w:rsidRDefault="006B2B13" w:rsidP="003E0AF9">
            <w:pPr>
              <w:rPr>
                <w:rFonts w:ascii="Times New Roman" w:hAnsi="Times New Roman" w:cs="Times New Roman"/>
              </w:rPr>
            </w:pPr>
            <w:r w:rsidRPr="003D0BB9">
              <w:rPr>
                <w:rFonts w:ascii="Times New Roman" w:hAnsi="Times New Roman" w:cs="Times New Roman"/>
              </w:rPr>
              <w:t xml:space="preserve">- При </w:t>
            </w:r>
            <w:r w:rsidRPr="003D0BB9">
              <w:rPr>
                <w:rFonts w:ascii="Times New Roman" w:hAnsi="Times New Roman" w:cs="Times New Roman"/>
                <w:b/>
                <w:bCs/>
              </w:rPr>
              <w:t>конкурсе</w:t>
            </w:r>
            <w:r w:rsidRPr="003D0BB9">
              <w:rPr>
                <w:rFonts w:ascii="Times New Roman" w:hAnsi="Times New Roman" w:cs="Times New Roman"/>
              </w:rPr>
              <w:t xml:space="preserve"> 55 (пятьдесят пять) рабочих дней.</w:t>
            </w:r>
          </w:p>
          <w:p w14:paraId="4D931542" w14:textId="77777777" w:rsidR="006B2B13" w:rsidRPr="003D0BB9" w:rsidRDefault="006B2B13" w:rsidP="003E0AF9">
            <w:pPr>
              <w:tabs>
                <w:tab w:val="left" w:pos="402"/>
              </w:tabs>
              <w:rPr>
                <w:rFonts w:ascii="Times New Roman" w:hAnsi="Times New Roman" w:cs="Times New Roman"/>
                <w:b/>
                <w:bCs/>
              </w:rPr>
            </w:pPr>
          </w:p>
          <w:p w14:paraId="1EA36197" w14:textId="77777777" w:rsidR="006B2B13" w:rsidRPr="003D0BB9" w:rsidRDefault="006B2B13" w:rsidP="003E0AF9">
            <w:pPr>
              <w:tabs>
                <w:tab w:val="left" w:pos="402"/>
              </w:tabs>
              <w:rPr>
                <w:rFonts w:ascii="Times New Roman" w:hAnsi="Times New Roman" w:cs="Times New Roman"/>
                <w:b/>
                <w:bCs/>
              </w:rPr>
            </w:pPr>
            <w:r w:rsidRPr="003D0BB9">
              <w:rPr>
                <w:rFonts w:ascii="Times New Roman" w:hAnsi="Times New Roman" w:cs="Times New Roman"/>
                <w:b/>
                <w:bCs/>
              </w:rPr>
              <w:t>Дополнительно:</w:t>
            </w:r>
          </w:p>
          <w:p w14:paraId="7CE3A4CF" w14:textId="77777777" w:rsidR="006B2B13" w:rsidRPr="003D0BB9" w:rsidRDefault="006B2B13" w:rsidP="003E0AF9">
            <w:pPr>
              <w:tabs>
                <w:tab w:val="left" w:pos="402"/>
              </w:tabs>
              <w:rPr>
                <w:rFonts w:ascii="Times New Roman" w:hAnsi="Times New Roman" w:cs="Times New Roman"/>
                <w:strike/>
                <w:highlight w:val="yellow"/>
              </w:rPr>
            </w:pPr>
            <w:r w:rsidRPr="003D0BB9">
              <w:rPr>
                <w:rFonts w:ascii="Times New Roman" w:hAnsi="Times New Roman" w:cs="Times New Roman"/>
              </w:rPr>
              <w:t xml:space="preserve">- При проведении </w:t>
            </w:r>
            <w:r w:rsidRPr="003D0BB9">
              <w:rPr>
                <w:rFonts w:ascii="Times New Roman" w:hAnsi="Times New Roman" w:cs="Times New Roman"/>
                <w:b/>
                <w:bCs/>
              </w:rPr>
              <w:t>переторжки</w:t>
            </w:r>
            <w:r w:rsidRPr="003D0BB9">
              <w:rPr>
                <w:rFonts w:ascii="Times New Roman" w:hAnsi="Times New Roman" w:cs="Times New Roman"/>
              </w:rPr>
              <w:t xml:space="preserve"> указанные сроки увеличиваются на 4 (четыре) рабочих дня</w:t>
            </w:r>
          </w:p>
        </w:tc>
        <w:tc>
          <w:tcPr>
            <w:tcW w:w="530" w:type="pct"/>
          </w:tcPr>
          <w:p w14:paraId="443699ED" w14:textId="77777777" w:rsidR="006B2B13" w:rsidRPr="003D0BB9" w:rsidRDefault="006B2B13" w:rsidP="003E0AF9">
            <w:pPr>
              <w:tabs>
                <w:tab w:val="left" w:pos="402"/>
              </w:tabs>
              <w:rPr>
                <w:rFonts w:ascii="Times New Roman" w:hAnsi="Times New Roman" w:cs="Times New Roman"/>
              </w:rPr>
            </w:pPr>
          </w:p>
        </w:tc>
        <w:tc>
          <w:tcPr>
            <w:tcW w:w="624" w:type="pct"/>
          </w:tcPr>
          <w:p w14:paraId="7DBBF555" w14:textId="77777777" w:rsidR="006B2B13" w:rsidRPr="003D0BB9" w:rsidRDefault="006B2B13" w:rsidP="003E0AF9">
            <w:pPr>
              <w:tabs>
                <w:tab w:val="left" w:pos="402"/>
              </w:tabs>
              <w:rPr>
                <w:rFonts w:ascii="Times New Roman" w:hAnsi="Times New Roman" w:cs="Times New Roman"/>
              </w:rPr>
            </w:pPr>
          </w:p>
        </w:tc>
      </w:tr>
    </w:tbl>
    <w:p w14:paraId="06044085" w14:textId="37BFBFE1" w:rsidR="006B2B13" w:rsidRPr="003D0BB9" w:rsidRDefault="006B2B13" w:rsidP="006B2B13">
      <w:pPr>
        <w:spacing w:after="0" w:line="240" w:lineRule="auto"/>
        <w:rPr>
          <w:rFonts w:ascii="Times New Roman" w:eastAsia="Times New Roman" w:hAnsi="Times New Roman" w:cs="Times New Roman"/>
          <w:b/>
          <w:bCs/>
          <w:lang w:eastAsia="ru-RU"/>
        </w:rPr>
        <w:sectPr w:rsidR="006B2B13" w:rsidRPr="003D0BB9" w:rsidSect="003E0AF9">
          <w:pgSz w:w="16838" w:h="11906" w:orient="landscape"/>
          <w:pgMar w:top="1418" w:right="1134" w:bottom="1134" w:left="1134" w:header="709" w:footer="709" w:gutter="0"/>
          <w:cols w:space="720"/>
          <w:docGrid w:linePitch="299"/>
        </w:sectPr>
      </w:pPr>
      <w:bookmarkStart w:id="33" w:name="_Оформление_заявки_на"/>
      <w:bookmarkEnd w:id="33"/>
    </w:p>
    <w:p w14:paraId="124306F6" w14:textId="6FB0EE0C" w:rsidR="00630CFA" w:rsidRPr="003D0BB9" w:rsidRDefault="00630CFA" w:rsidP="00630CFA">
      <w:pPr>
        <w:spacing w:after="0" w:line="240" w:lineRule="auto"/>
        <w:ind w:left="4678"/>
        <w:jc w:val="right"/>
        <w:rPr>
          <w:rFonts w:ascii="Times New Roman" w:eastAsia="Times New Roman" w:hAnsi="Times New Roman" w:cs="Times New Roman"/>
          <w:lang w:eastAsia="ru-RU"/>
        </w:rPr>
      </w:pPr>
      <w:r w:rsidRPr="003D0BB9">
        <w:rPr>
          <w:rFonts w:ascii="Times New Roman" w:eastAsia="Times New Roman" w:hAnsi="Times New Roman" w:cs="Times New Roman"/>
          <w:lang w:eastAsia="ru-RU"/>
        </w:rPr>
        <w:lastRenderedPageBreak/>
        <w:t xml:space="preserve">Приложение № 2 </w:t>
      </w:r>
    </w:p>
    <w:p w14:paraId="306ED194" w14:textId="3DAA6130" w:rsidR="00630CFA" w:rsidRPr="003D0BB9" w:rsidRDefault="00630CFA" w:rsidP="00630CFA">
      <w:pPr>
        <w:spacing w:after="0" w:line="240" w:lineRule="auto"/>
        <w:ind w:left="4678"/>
        <w:jc w:val="right"/>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к техническим требованиям</w:t>
      </w:r>
    </w:p>
    <w:p w14:paraId="4C5F43A1" w14:textId="7DB2657B" w:rsidR="00146385" w:rsidRPr="003D0BB9" w:rsidRDefault="00146385" w:rsidP="00630CFA">
      <w:pPr>
        <w:spacing w:after="0" w:line="240" w:lineRule="auto"/>
        <w:ind w:left="4678"/>
        <w:jc w:val="right"/>
        <w:rPr>
          <w:rFonts w:ascii="Times New Roman" w:eastAsia="Times New Roman" w:hAnsi="Times New Roman" w:cs="Times New Roman"/>
          <w:lang w:eastAsia="ru-RU"/>
        </w:rPr>
      </w:pPr>
    </w:p>
    <w:p w14:paraId="3FEC1266" w14:textId="77777777" w:rsidR="00146385" w:rsidRPr="003D0BB9" w:rsidRDefault="00146385" w:rsidP="00630CFA">
      <w:pPr>
        <w:spacing w:after="0" w:line="240" w:lineRule="auto"/>
        <w:ind w:left="4678"/>
        <w:jc w:val="right"/>
        <w:rPr>
          <w:rFonts w:ascii="Times New Roman" w:eastAsia="Times New Roman" w:hAnsi="Times New Roman" w:cs="Times New Roman"/>
          <w:lang w:eastAsia="ru-RU"/>
        </w:rPr>
      </w:pPr>
    </w:p>
    <w:p w14:paraId="6AB6A3DF" w14:textId="4872ED4B" w:rsidR="00630CFA" w:rsidRPr="003D0BB9" w:rsidRDefault="00630CFA" w:rsidP="00EC0E12">
      <w:pPr>
        <w:keepNext/>
        <w:tabs>
          <w:tab w:val="left" w:pos="567"/>
        </w:tabs>
        <w:suppressAutoHyphens/>
        <w:spacing w:after="0" w:line="240" w:lineRule="auto"/>
        <w:jc w:val="center"/>
        <w:outlineLvl w:val="1"/>
        <w:rPr>
          <w:rFonts w:ascii="Times New Roman" w:eastAsia="Times New Roman" w:hAnsi="Times New Roman" w:cs="Times New Roman"/>
          <w:lang w:eastAsia="ru-RU"/>
        </w:rPr>
      </w:pPr>
      <w:r w:rsidRPr="003D0BB9">
        <w:rPr>
          <w:rFonts w:ascii="Times New Roman" w:eastAsia="Times New Roman" w:hAnsi="Times New Roman" w:cs="Times New Roman"/>
          <w:lang w:eastAsia="ru-RU"/>
        </w:rPr>
        <w:t>Спецификация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321"/>
        <w:gridCol w:w="2889"/>
        <w:gridCol w:w="3708"/>
      </w:tblGrid>
      <w:tr w:rsidR="00C44AE0" w:rsidRPr="003D0BB9" w14:paraId="44139F2C" w14:textId="77777777" w:rsidTr="0012798C">
        <w:tc>
          <w:tcPr>
            <w:tcW w:w="228" w:type="pct"/>
            <w:shd w:val="clear" w:color="auto" w:fill="auto"/>
            <w:vAlign w:val="center"/>
          </w:tcPr>
          <w:p w14:paraId="0C60E591" w14:textId="77777777" w:rsidR="00340749" w:rsidRPr="003D0BB9" w:rsidRDefault="00340749" w:rsidP="003E0AF9">
            <w:pPr>
              <w:jc w:val="center"/>
              <w:rPr>
                <w:rFonts w:ascii="Times New Roman" w:hAnsi="Times New Roman" w:cs="Times New Roman"/>
                <w:b/>
              </w:rPr>
            </w:pPr>
            <w:r w:rsidRPr="003D0BB9">
              <w:rPr>
                <w:rFonts w:ascii="Times New Roman" w:hAnsi="Times New Roman" w:cs="Times New Roman"/>
                <w:b/>
              </w:rPr>
              <w:t>№</w:t>
            </w:r>
          </w:p>
        </w:tc>
        <w:tc>
          <w:tcPr>
            <w:tcW w:w="1242" w:type="pct"/>
            <w:shd w:val="clear" w:color="auto" w:fill="auto"/>
            <w:vAlign w:val="center"/>
          </w:tcPr>
          <w:p w14:paraId="7C53909D" w14:textId="4AAC6DB5" w:rsidR="00340749" w:rsidRPr="003D0BB9" w:rsidRDefault="00340749" w:rsidP="003E0AF9">
            <w:pPr>
              <w:jc w:val="center"/>
              <w:rPr>
                <w:rFonts w:ascii="Times New Roman" w:hAnsi="Times New Roman" w:cs="Times New Roman"/>
                <w:b/>
              </w:rPr>
            </w:pPr>
            <w:r w:rsidRPr="003D0BB9">
              <w:rPr>
                <w:rFonts w:ascii="Times New Roman" w:hAnsi="Times New Roman" w:cs="Times New Roman"/>
                <w:b/>
              </w:rPr>
              <w:t>Направление</w:t>
            </w:r>
          </w:p>
        </w:tc>
        <w:tc>
          <w:tcPr>
            <w:tcW w:w="1546" w:type="pct"/>
            <w:shd w:val="clear" w:color="auto" w:fill="auto"/>
            <w:vAlign w:val="center"/>
          </w:tcPr>
          <w:p w14:paraId="42E849DD" w14:textId="7F2E6AEB" w:rsidR="00340749" w:rsidRPr="003D0BB9" w:rsidRDefault="00340749" w:rsidP="003E0AF9">
            <w:pPr>
              <w:jc w:val="center"/>
              <w:rPr>
                <w:rFonts w:ascii="Times New Roman" w:hAnsi="Times New Roman" w:cs="Times New Roman"/>
                <w:b/>
              </w:rPr>
            </w:pPr>
            <w:r w:rsidRPr="003D0BB9">
              <w:rPr>
                <w:rFonts w:ascii="Times New Roman" w:hAnsi="Times New Roman" w:cs="Times New Roman"/>
                <w:b/>
              </w:rPr>
              <w:t>Наименование услуги</w:t>
            </w:r>
          </w:p>
        </w:tc>
        <w:tc>
          <w:tcPr>
            <w:tcW w:w="1984" w:type="pct"/>
          </w:tcPr>
          <w:p w14:paraId="19760807" w14:textId="0C377A19" w:rsidR="00340749" w:rsidRPr="003D0BB9" w:rsidRDefault="00340749" w:rsidP="003E0AF9">
            <w:pPr>
              <w:jc w:val="center"/>
              <w:rPr>
                <w:rFonts w:ascii="Times New Roman" w:hAnsi="Times New Roman" w:cs="Times New Roman"/>
                <w:b/>
              </w:rPr>
            </w:pPr>
            <w:r w:rsidRPr="003D0BB9">
              <w:rPr>
                <w:rFonts w:ascii="Times New Roman" w:hAnsi="Times New Roman" w:cs="Times New Roman"/>
                <w:b/>
              </w:rPr>
              <w:t xml:space="preserve">Предельный </w:t>
            </w:r>
            <w:r w:rsidR="00C41B30" w:rsidRPr="003D0BB9">
              <w:rPr>
                <w:rFonts w:ascii="Times New Roman" w:hAnsi="Times New Roman" w:cs="Times New Roman"/>
                <w:b/>
              </w:rPr>
              <w:t>объем</w:t>
            </w:r>
            <w:r w:rsidRPr="003D0BB9">
              <w:rPr>
                <w:rFonts w:ascii="Times New Roman" w:hAnsi="Times New Roman" w:cs="Times New Roman"/>
                <w:b/>
              </w:rPr>
              <w:t xml:space="preserve"> услуг в месяц</w:t>
            </w:r>
          </w:p>
        </w:tc>
      </w:tr>
      <w:tr w:rsidR="00C44AE0" w:rsidRPr="003D0BB9" w14:paraId="3B4328C6" w14:textId="77777777" w:rsidTr="0012798C">
        <w:trPr>
          <w:trHeight w:val="466"/>
        </w:trPr>
        <w:tc>
          <w:tcPr>
            <w:tcW w:w="228" w:type="pct"/>
            <w:shd w:val="clear" w:color="auto" w:fill="auto"/>
            <w:vAlign w:val="center"/>
          </w:tcPr>
          <w:p w14:paraId="3FCE3E7D" w14:textId="77777777" w:rsidR="00146385" w:rsidRPr="003D0BB9" w:rsidRDefault="00146385" w:rsidP="00EC0E12">
            <w:pPr>
              <w:rPr>
                <w:rFonts w:ascii="Times New Roman" w:hAnsi="Times New Roman" w:cs="Times New Roman"/>
              </w:rPr>
            </w:pPr>
            <w:r w:rsidRPr="003D0BB9">
              <w:rPr>
                <w:rFonts w:ascii="Times New Roman" w:hAnsi="Times New Roman" w:cs="Times New Roman"/>
              </w:rPr>
              <w:t>1</w:t>
            </w:r>
          </w:p>
        </w:tc>
        <w:tc>
          <w:tcPr>
            <w:tcW w:w="1242" w:type="pct"/>
            <w:shd w:val="clear" w:color="auto" w:fill="auto"/>
            <w:vAlign w:val="center"/>
          </w:tcPr>
          <w:p w14:paraId="664023A4" w14:textId="77777777" w:rsidR="00146385" w:rsidRPr="003D0BB9" w:rsidRDefault="00146385" w:rsidP="003E0AF9">
            <w:pPr>
              <w:jc w:val="center"/>
              <w:rPr>
                <w:rFonts w:ascii="Times New Roman" w:hAnsi="Times New Roman" w:cs="Times New Roman"/>
              </w:rPr>
            </w:pPr>
            <w:r w:rsidRPr="003D0BB9">
              <w:rPr>
                <w:rFonts w:ascii="Times New Roman" w:hAnsi="Times New Roman" w:cs="Times New Roman"/>
              </w:rPr>
              <w:t>Правовое сопровождение</w:t>
            </w:r>
          </w:p>
        </w:tc>
        <w:tc>
          <w:tcPr>
            <w:tcW w:w="1546" w:type="pct"/>
            <w:shd w:val="clear" w:color="auto" w:fill="auto"/>
            <w:vAlign w:val="center"/>
          </w:tcPr>
          <w:p w14:paraId="45A42970" w14:textId="62B7C715" w:rsidR="00146385" w:rsidRPr="003D0BB9" w:rsidRDefault="00146385" w:rsidP="003E0AF9">
            <w:pPr>
              <w:jc w:val="center"/>
              <w:rPr>
                <w:rFonts w:ascii="Times New Roman" w:hAnsi="Times New Roman" w:cs="Times New Roman"/>
              </w:rPr>
            </w:pPr>
            <w:r w:rsidRPr="003D0BB9">
              <w:rPr>
                <w:rFonts w:ascii="Times New Roman" w:hAnsi="Times New Roman" w:cs="Times New Roman"/>
              </w:rPr>
              <w:t xml:space="preserve">Услуги согласно перечню, установленному в Приложении № 1 </w:t>
            </w:r>
          </w:p>
        </w:tc>
        <w:tc>
          <w:tcPr>
            <w:tcW w:w="1984" w:type="pct"/>
          </w:tcPr>
          <w:p w14:paraId="51DADA8F" w14:textId="410C6668" w:rsidR="00146385" w:rsidRPr="003D0BB9" w:rsidRDefault="00146385" w:rsidP="00C41B30">
            <w:pPr>
              <w:jc w:val="center"/>
              <w:rPr>
                <w:rFonts w:ascii="Times New Roman" w:hAnsi="Times New Roman" w:cs="Times New Roman"/>
              </w:rPr>
            </w:pPr>
            <w:r w:rsidRPr="003D0BB9">
              <w:rPr>
                <w:rFonts w:ascii="Times New Roman" w:hAnsi="Times New Roman" w:cs="Times New Roman"/>
              </w:rPr>
              <w:t xml:space="preserve">Не более </w:t>
            </w:r>
            <w:r w:rsidR="00C41B30" w:rsidRPr="003D0BB9">
              <w:rPr>
                <w:rFonts w:ascii="Times New Roman" w:hAnsi="Times New Roman" w:cs="Times New Roman"/>
              </w:rPr>
              <w:t>60</w:t>
            </w:r>
            <w:r w:rsidRPr="003D0BB9">
              <w:rPr>
                <w:rFonts w:ascii="Times New Roman" w:hAnsi="Times New Roman" w:cs="Times New Roman"/>
              </w:rPr>
              <w:t xml:space="preserve"> Заданий</w:t>
            </w:r>
          </w:p>
        </w:tc>
      </w:tr>
      <w:tr w:rsidR="00C44AE0" w:rsidRPr="003D0BB9" w14:paraId="3D5014A2" w14:textId="77777777" w:rsidTr="0012798C">
        <w:trPr>
          <w:trHeight w:val="466"/>
        </w:trPr>
        <w:tc>
          <w:tcPr>
            <w:tcW w:w="228" w:type="pct"/>
            <w:shd w:val="clear" w:color="auto" w:fill="auto"/>
            <w:vAlign w:val="center"/>
          </w:tcPr>
          <w:p w14:paraId="1A801723" w14:textId="77777777" w:rsidR="00146385" w:rsidRPr="003D0BB9" w:rsidRDefault="00146385" w:rsidP="00EC0E12">
            <w:pPr>
              <w:rPr>
                <w:rFonts w:ascii="Times New Roman" w:hAnsi="Times New Roman" w:cs="Times New Roman"/>
              </w:rPr>
            </w:pPr>
            <w:r w:rsidRPr="003D0BB9">
              <w:rPr>
                <w:rFonts w:ascii="Times New Roman" w:hAnsi="Times New Roman" w:cs="Times New Roman"/>
              </w:rPr>
              <w:t>2</w:t>
            </w:r>
          </w:p>
        </w:tc>
        <w:tc>
          <w:tcPr>
            <w:tcW w:w="1242" w:type="pct"/>
            <w:shd w:val="clear" w:color="auto" w:fill="auto"/>
            <w:vAlign w:val="center"/>
          </w:tcPr>
          <w:p w14:paraId="3F046013" w14:textId="77777777" w:rsidR="00146385" w:rsidRPr="003D0BB9" w:rsidRDefault="00146385" w:rsidP="003E0AF9">
            <w:pPr>
              <w:jc w:val="center"/>
              <w:rPr>
                <w:rFonts w:ascii="Times New Roman" w:hAnsi="Times New Roman" w:cs="Times New Roman"/>
              </w:rPr>
            </w:pPr>
            <w:r w:rsidRPr="003D0BB9">
              <w:rPr>
                <w:rFonts w:ascii="Times New Roman" w:hAnsi="Times New Roman" w:cs="Times New Roman"/>
                <w:bCs/>
              </w:rPr>
              <w:t>Закупочная деятельность</w:t>
            </w:r>
          </w:p>
        </w:tc>
        <w:tc>
          <w:tcPr>
            <w:tcW w:w="1546" w:type="pct"/>
            <w:shd w:val="clear" w:color="auto" w:fill="auto"/>
            <w:vAlign w:val="center"/>
          </w:tcPr>
          <w:p w14:paraId="25E681E2" w14:textId="4708F09F" w:rsidR="00146385" w:rsidRPr="003D0BB9" w:rsidRDefault="00146385" w:rsidP="003E0AF9">
            <w:pPr>
              <w:jc w:val="center"/>
              <w:rPr>
                <w:rFonts w:ascii="Times New Roman" w:hAnsi="Times New Roman" w:cs="Times New Roman"/>
              </w:rPr>
            </w:pPr>
            <w:r w:rsidRPr="003D0BB9">
              <w:rPr>
                <w:rFonts w:ascii="Times New Roman" w:hAnsi="Times New Roman" w:cs="Times New Roman"/>
              </w:rPr>
              <w:t>Услуги согласно перечню, установленному в Приложении № 1</w:t>
            </w:r>
          </w:p>
        </w:tc>
        <w:tc>
          <w:tcPr>
            <w:tcW w:w="1984" w:type="pct"/>
          </w:tcPr>
          <w:p w14:paraId="4060ADE1" w14:textId="77777777" w:rsidR="00146385" w:rsidRPr="003D0BB9" w:rsidRDefault="0003318B" w:rsidP="00C41B30">
            <w:pPr>
              <w:jc w:val="center"/>
              <w:rPr>
                <w:rFonts w:ascii="Times New Roman" w:hAnsi="Times New Roman" w:cs="Times New Roman"/>
              </w:rPr>
            </w:pPr>
            <w:r w:rsidRPr="003D0BB9">
              <w:rPr>
                <w:rFonts w:ascii="Times New Roman" w:hAnsi="Times New Roman" w:cs="Times New Roman"/>
              </w:rPr>
              <w:t>Без ограничения Заданий</w:t>
            </w:r>
          </w:p>
          <w:p w14:paraId="1812F8A8" w14:textId="45D25A33" w:rsidR="0048528D" w:rsidRPr="003D0BB9" w:rsidRDefault="0048528D" w:rsidP="00C41B30">
            <w:pPr>
              <w:jc w:val="center"/>
              <w:rPr>
                <w:rFonts w:ascii="Times New Roman" w:hAnsi="Times New Roman" w:cs="Times New Roman"/>
              </w:rPr>
            </w:pPr>
            <w:r w:rsidRPr="003D0BB9">
              <w:rPr>
                <w:rFonts w:ascii="Times New Roman" w:hAnsi="Times New Roman" w:cs="Times New Roman"/>
              </w:rPr>
              <w:t>(</w:t>
            </w:r>
            <w:r w:rsidR="00440766" w:rsidRPr="003D0BB9">
              <w:rPr>
                <w:rFonts w:ascii="Times New Roman" w:hAnsi="Times New Roman" w:cs="Times New Roman"/>
              </w:rPr>
              <w:t>34 задания фактически поступивших в работу в 2025 г. в месяц)*</w:t>
            </w:r>
          </w:p>
        </w:tc>
      </w:tr>
      <w:tr w:rsidR="00C44AE0" w:rsidRPr="003D0BB9" w14:paraId="71B7ED92" w14:textId="77777777" w:rsidTr="0012798C">
        <w:trPr>
          <w:trHeight w:val="466"/>
        </w:trPr>
        <w:tc>
          <w:tcPr>
            <w:tcW w:w="228" w:type="pct"/>
            <w:shd w:val="clear" w:color="auto" w:fill="auto"/>
            <w:vAlign w:val="center"/>
          </w:tcPr>
          <w:p w14:paraId="44345A33" w14:textId="77777777" w:rsidR="00146385" w:rsidRPr="003D0BB9" w:rsidRDefault="00146385" w:rsidP="00EC0E12">
            <w:pPr>
              <w:rPr>
                <w:rFonts w:ascii="Times New Roman" w:hAnsi="Times New Roman" w:cs="Times New Roman"/>
              </w:rPr>
            </w:pPr>
            <w:r w:rsidRPr="003D0BB9">
              <w:rPr>
                <w:rFonts w:ascii="Times New Roman" w:hAnsi="Times New Roman" w:cs="Times New Roman"/>
              </w:rPr>
              <w:t>3</w:t>
            </w:r>
          </w:p>
        </w:tc>
        <w:tc>
          <w:tcPr>
            <w:tcW w:w="1242" w:type="pct"/>
            <w:shd w:val="clear" w:color="auto" w:fill="auto"/>
            <w:vAlign w:val="center"/>
          </w:tcPr>
          <w:p w14:paraId="27753E14" w14:textId="41536282" w:rsidR="00F47C2E" w:rsidRPr="003D0BB9" w:rsidRDefault="00146385" w:rsidP="00F47C2E">
            <w:pPr>
              <w:jc w:val="center"/>
              <w:rPr>
                <w:rFonts w:ascii="Times New Roman" w:hAnsi="Times New Roman" w:cs="Times New Roman"/>
                <w:bCs/>
              </w:rPr>
            </w:pPr>
            <w:r w:rsidRPr="003D0BB9">
              <w:rPr>
                <w:rFonts w:ascii="Times New Roman" w:hAnsi="Times New Roman" w:cs="Times New Roman"/>
                <w:bCs/>
              </w:rPr>
              <w:t>Кадровое администрирование</w:t>
            </w:r>
            <w:r w:rsidR="00F47C2E" w:rsidRPr="003D0BB9">
              <w:rPr>
                <w:rFonts w:ascii="Times New Roman" w:hAnsi="Times New Roman" w:cs="Times New Roman"/>
                <w:bCs/>
              </w:rPr>
              <w:t>,</w:t>
            </w:r>
            <w:r w:rsidRPr="003D0BB9">
              <w:rPr>
                <w:rFonts w:ascii="Times New Roman" w:hAnsi="Times New Roman" w:cs="Times New Roman"/>
                <w:bCs/>
              </w:rPr>
              <w:t xml:space="preserve"> подбор персонала</w:t>
            </w:r>
            <w:r w:rsidR="00F47C2E" w:rsidRPr="003D0BB9">
              <w:rPr>
                <w:rFonts w:ascii="Times New Roman" w:hAnsi="Times New Roman" w:cs="Times New Roman"/>
                <w:bCs/>
              </w:rPr>
              <w:t xml:space="preserve"> и расчет заработной платы</w:t>
            </w:r>
          </w:p>
        </w:tc>
        <w:tc>
          <w:tcPr>
            <w:tcW w:w="1546" w:type="pct"/>
            <w:shd w:val="clear" w:color="auto" w:fill="auto"/>
            <w:vAlign w:val="center"/>
          </w:tcPr>
          <w:p w14:paraId="57DB6027" w14:textId="0A112B0B" w:rsidR="00146385" w:rsidRPr="003D0BB9" w:rsidRDefault="00146385" w:rsidP="003E0AF9">
            <w:pPr>
              <w:tabs>
                <w:tab w:val="left" w:pos="1276"/>
              </w:tabs>
              <w:jc w:val="center"/>
              <w:rPr>
                <w:rFonts w:ascii="Times New Roman" w:hAnsi="Times New Roman" w:cs="Times New Roman"/>
              </w:rPr>
            </w:pPr>
            <w:r w:rsidRPr="003D0BB9">
              <w:rPr>
                <w:rFonts w:ascii="Times New Roman" w:hAnsi="Times New Roman" w:cs="Times New Roman"/>
              </w:rPr>
              <w:t>Услуги согласно перечню, установленному в Приложении № 1</w:t>
            </w:r>
          </w:p>
        </w:tc>
        <w:tc>
          <w:tcPr>
            <w:tcW w:w="1984" w:type="pct"/>
          </w:tcPr>
          <w:p w14:paraId="16049EAC" w14:textId="176AD807" w:rsidR="00146385" w:rsidRPr="003D0BB9" w:rsidRDefault="00146385" w:rsidP="003E0AF9">
            <w:pPr>
              <w:jc w:val="center"/>
              <w:rPr>
                <w:rFonts w:ascii="Times New Roman" w:hAnsi="Times New Roman" w:cs="Times New Roman"/>
              </w:rPr>
            </w:pPr>
            <w:r w:rsidRPr="003D0BB9">
              <w:rPr>
                <w:rFonts w:ascii="Times New Roman" w:hAnsi="Times New Roman" w:cs="Times New Roman"/>
              </w:rPr>
              <w:t xml:space="preserve">Кадровое администрирование численности не более </w:t>
            </w:r>
            <w:r w:rsidR="004E6C54" w:rsidRPr="003D0BB9">
              <w:rPr>
                <w:rFonts w:ascii="Times New Roman" w:hAnsi="Times New Roman" w:cs="Times New Roman"/>
              </w:rPr>
              <w:t xml:space="preserve">2 700 </w:t>
            </w:r>
            <w:r w:rsidRPr="003D0BB9">
              <w:rPr>
                <w:rFonts w:ascii="Times New Roman" w:hAnsi="Times New Roman" w:cs="Times New Roman"/>
              </w:rPr>
              <w:t>штатных сотрудников</w:t>
            </w:r>
            <w:r w:rsidR="004E6C54" w:rsidRPr="003D0BB9">
              <w:rPr>
                <w:rFonts w:ascii="Times New Roman" w:hAnsi="Times New Roman" w:cs="Times New Roman"/>
              </w:rPr>
              <w:t>, в т.ч. договоры ГПХ</w:t>
            </w:r>
          </w:p>
        </w:tc>
      </w:tr>
      <w:tr w:rsidR="00C44AE0" w:rsidRPr="003D0BB9" w14:paraId="49F3E139" w14:textId="77777777" w:rsidTr="0012798C">
        <w:trPr>
          <w:trHeight w:val="466"/>
        </w:trPr>
        <w:tc>
          <w:tcPr>
            <w:tcW w:w="228" w:type="pct"/>
            <w:shd w:val="clear" w:color="auto" w:fill="auto"/>
            <w:vAlign w:val="center"/>
          </w:tcPr>
          <w:p w14:paraId="3821FB84" w14:textId="77777777" w:rsidR="00146385" w:rsidRPr="003D0BB9" w:rsidRDefault="00146385" w:rsidP="00EC0E12">
            <w:pPr>
              <w:rPr>
                <w:rFonts w:ascii="Times New Roman" w:hAnsi="Times New Roman" w:cs="Times New Roman"/>
              </w:rPr>
            </w:pPr>
            <w:r w:rsidRPr="003D0BB9">
              <w:rPr>
                <w:rFonts w:ascii="Times New Roman" w:hAnsi="Times New Roman" w:cs="Times New Roman"/>
              </w:rPr>
              <w:t>4</w:t>
            </w:r>
          </w:p>
        </w:tc>
        <w:tc>
          <w:tcPr>
            <w:tcW w:w="1242" w:type="pct"/>
            <w:shd w:val="clear" w:color="auto" w:fill="auto"/>
            <w:vAlign w:val="center"/>
          </w:tcPr>
          <w:p w14:paraId="0ABACC00" w14:textId="77777777" w:rsidR="00146385" w:rsidRPr="003D0BB9" w:rsidRDefault="00146385" w:rsidP="003E0AF9">
            <w:pPr>
              <w:jc w:val="center"/>
              <w:rPr>
                <w:rFonts w:ascii="Times New Roman" w:hAnsi="Times New Roman" w:cs="Times New Roman"/>
                <w:bCs/>
              </w:rPr>
            </w:pPr>
            <w:r w:rsidRPr="003D0BB9">
              <w:rPr>
                <w:rFonts w:ascii="Times New Roman" w:hAnsi="Times New Roman" w:cs="Times New Roman"/>
                <w:bCs/>
              </w:rPr>
              <w:t>Ведение бухгалтерского и налогового учета</w:t>
            </w:r>
          </w:p>
        </w:tc>
        <w:tc>
          <w:tcPr>
            <w:tcW w:w="1546" w:type="pct"/>
            <w:shd w:val="clear" w:color="auto" w:fill="auto"/>
            <w:vAlign w:val="center"/>
          </w:tcPr>
          <w:p w14:paraId="3B30D5B2" w14:textId="6E2097DA" w:rsidR="00146385" w:rsidRPr="003D0BB9" w:rsidRDefault="00146385" w:rsidP="003E0AF9">
            <w:pPr>
              <w:tabs>
                <w:tab w:val="left" w:pos="1276"/>
              </w:tabs>
              <w:jc w:val="center"/>
              <w:rPr>
                <w:rFonts w:ascii="Times New Roman" w:hAnsi="Times New Roman" w:cs="Times New Roman"/>
              </w:rPr>
            </w:pPr>
            <w:r w:rsidRPr="003D0BB9">
              <w:rPr>
                <w:rFonts w:ascii="Times New Roman" w:hAnsi="Times New Roman" w:cs="Times New Roman"/>
              </w:rPr>
              <w:t>Услуги согласно перечню, установленному в Приложении № 1</w:t>
            </w:r>
          </w:p>
        </w:tc>
        <w:tc>
          <w:tcPr>
            <w:tcW w:w="1984" w:type="pct"/>
          </w:tcPr>
          <w:p w14:paraId="472EDA96" w14:textId="27B77570" w:rsidR="00146385" w:rsidRPr="003D0BB9" w:rsidRDefault="00146385" w:rsidP="00F47C2E">
            <w:pPr>
              <w:jc w:val="center"/>
              <w:rPr>
                <w:rFonts w:ascii="Times New Roman" w:hAnsi="Times New Roman" w:cs="Times New Roman"/>
              </w:rPr>
            </w:pPr>
            <w:r w:rsidRPr="003D0BB9">
              <w:rPr>
                <w:rFonts w:ascii="Times New Roman" w:hAnsi="Times New Roman" w:cs="Times New Roman"/>
              </w:rPr>
              <w:t xml:space="preserve">Не более </w:t>
            </w:r>
            <w:r w:rsidR="0003318B" w:rsidRPr="003D0BB9">
              <w:rPr>
                <w:rFonts w:ascii="Times New Roman" w:hAnsi="Times New Roman" w:cs="Times New Roman"/>
              </w:rPr>
              <w:t>5 50</w:t>
            </w:r>
            <w:r w:rsidRPr="003D0BB9">
              <w:rPr>
                <w:rFonts w:ascii="Times New Roman" w:hAnsi="Times New Roman" w:cs="Times New Roman"/>
              </w:rPr>
              <w:t>0 операций</w:t>
            </w:r>
            <w:r w:rsidRPr="003D0BB9">
              <w:rPr>
                <w:rStyle w:val="a9"/>
                <w:rFonts w:ascii="Times New Roman" w:hAnsi="Times New Roman" w:cs="Times New Roman"/>
              </w:rPr>
              <w:footnoteReference w:id="10"/>
            </w:r>
            <w:r w:rsidRPr="003D0BB9">
              <w:rPr>
                <w:rFonts w:ascii="Times New Roman" w:hAnsi="Times New Roman" w:cs="Times New Roman"/>
              </w:rPr>
              <w:t>осуществляемых в рамках Заданий</w:t>
            </w:r>
          </w:p>
        </w:tc>
      </w:tr>
    </w:tbl>
    <w:p w14:paraId="10645501" w14:textId="48E2183C" w:rsidR="00927D1B" w:rsidRPr="003D0BB9" w:rsidRDefault="00440766" w:rsidP="00146385">
      <w:pPr>
        <w:rPr>
          <w:rFonts w:ascii="Times New Roman" w:hAnsi="Times New Roman" w:cs="Times New Roman"/>
        </w:rPr>
      </w:pPr>
      <w:r w:rsidRPr="003D0BB9">
        <w:rPr>
          <w:rFonts w:ascii="Times New Roman" w:hAnsi="Times New Roman" w:cs="Times New Roman"/>
        </w:rPr>
        <w:t>* показатель указан статистически</w:t>
      </w:r>
    </w:p>
    <w:p w14:paraId="24C89ABA" w14:textId="3EE49EBF" w:rsidR="00440766" w:rsidRPr="003D0BB9" w:rsidRDefault="00440766" w:rsidP="00146385">
      <w:pPr>
        <w:rPr>
          <w:rFonts w:ascii="Times New Roman" w:hAnsi="Times New Roman" w:cs="Times New Roman"/>
        </w:rPr>
      </w:pPr>
    </w:p>
    <w:p w14:paraId="63AAE2AC" w14:textId="2DC6BFCB" w:rsidR="00440766" w:rsidRPr="003D0BB9" w:rsidRDefault="00440766" w:rsidP="00146385">
      <w:pPr>
        <w:rPr>
          <w:rFonts w:ascii="Times New Roman" w:hAnsi="Times New Roman" w:cs="Times New Roman"/>
        </w:rPr>
      </w:pPr>
    </w:p>
    <w:p w14:paraId="3CB8AA62" w14:textId="1EC930E5" w:rsidR="00440766" w:rsidRPr="003D0BB9" w:rsidRDefault="00440766" w:rsidP="00146385">
      <w:pPr>
        <w:rPr>
          <w:rFonts w:ascii="Times New Roman" w:hAnsi="Times New Roman" w:cs="Times New Roman"/>
        </w:rPr>
      </w:pPr>
      <w:r w:rsidRPr="003D0BB9">
        <w:rPr>
          <w:rFonts w:ascii="Times New Roman" w:hAnsi="Times New Roman" w:cs="Times New Roman"/>
        </w:rPr>
        <w:t>Состав Услуг</w:t>
      </w:r>
      <w:r w:rsidR="006F3DBF" w:rsidRPr="003D0BB9">
        <w:rPr>
          <w:rFonts w:ascii="Times New Roman" w:hAnsi="Times New Roman" w:cs="Times New Roman"/>
        </w:rPr>
        <w:t>,</w:t>
      </w:r>
      <w:r w:rsidRPr="003D0BB9">
        <w:rPr>
          <w:rFonts w:ascii="Times New Roman" w:hAnsi="Times New Roman" w:cs="Times New Roman"/>
        </w:rPr>
        <w:t xml:space="preserve"> напрямую не отражаемый в задачах:</w:t>
      </w:r>
    </w:p>
    <w:tbl>
      <w:tblPr>
        <w:tblStyle w:val="af7"/>
        <w:tblW w:w="9209" w:type="dxa"/>
        <w:tblLook w:val="04A0" w:firstRow="1" w:lastRow="0" w:firstColumn="1" w:lastColumn="0" w:noHBand="0" w:noVBand="1"/>
      </w:tblPr>
      <w:tblGrid>
        <w:gridCol w:w="704"/>
        <w:gridCol w:w="6122"/>
        <w:gridCol w:w="2383"/>
      </w:tblGrid>
      <w:tr w:rsidR="006F3DBF" w:rsidRPr="003D0BB9" w14:paraId="46E9A864" w14:textId="2DA8A1C2" w:rsidTr="00EB6AE9">
        <w:tc>
          <w:tcPr>
            <w:tcW w:w="6826" w:type="dxa"/>
            <w:gridSpan w:val="2"/>
          </w:tcPr>
          <w:p w14:paraId="378202EF" w14:textId="60031B1C" w:rsidR="006F3DBF" w:rsidRPr="003D0BB9" w:rsidRDefault="006F3DBF" w:rsidP="00440766">
            <w:pPr>
              <w:tabs>
                <w:tab w:val="left" w:pos="1596"/>
              </w:tabs>
              <w:rPr>
                <w:rFonts w:ascii="Times New Roman" w:hAnsi="Times New Roman" w:cs="Times New Roman"/>
              </w:rPr>
            </w:pPr>
            <w:r w:rsidRPr="003D0BB9">
              <w:rPr>
                <w:rFonts w:ascii="Times New Roman" w:hAnsi="Times New Roman" w:cs="Times New Roman"/>
              </w:rPr>
              <w:t>Наименование направления и операций</w:t>
            </w:r>
          </w:p>
        </w:tc>
        <w:tc>
          <w:tcPr>
            <w:tcW w:w="2383" w:type="dxa"/>
          </w:tcPr>
          <w:p w14:paraId="39525DA1" w14:textId="5B648C0A" w:rsidR="006F3DBF" w:rsidRPr="003D0BB9" w:rsidRDefault="006F3DBF" w:rsidP="00440766">
            <w:pPr>
              <w:tabs>
                <w:tab w:val="left" w:pos="1596"/>
              </w:tabs>
              <w:rPr>
                <w:rFonts w:ascii="Times New Roman" w:hAnsi="Times New Roman" w:cs="Times New Roman"/>
              </w:rPr>
            </w:pPr>
            <w:r w:rsidRPr="003D0BB9">
              <w:rPr>
                <w:rFonts w:ascii="Times New Roman" w:hAnsi="Times New Roman" w:cs="Times New Roman"/>
              </w:rPr>
              <w:t>Количество в квартал (не более)</w:t>
            </w:r>
          </w:p>
        </w:tc>
      </w:tr>
      <w:tr w:rsidR="006F3DBF" w:rsidRPr="003D0BB9" w14:paraId="1F4A8C96" w14:textId="77777777" w:rsidTr="00EB6AE9">
        <w:tc>
          <w:tcPr>
            <w:tcW w:w="6826" w:type="dxa"/>
            <w:gridSpan w:val="2"/>
          </w:tcPr>
          <w:p w14:paraId="2344EFDA" w14:textId="58B3FA0F" w:rsidR="006F3DBF" w:rsidRPr="003D0BB9" w:rsidRDefault="006F3DBF" w:rsidP="00440766">
            <w:pPr>
              <w:tabs>
                <w:tab w:val="left" w:pos="1596"/>
              </w:tabs>
              <w:rPr>
                <w:rFonts w:ascii="Times New Roman" w:hAnsi="Times New Roman" w:cs="Times New Roman"/>
                <w:highlight w:val="yellow"/>
              </w:rPr>
            </w:pPr>
            <w:r w:rsidRPr="003D0BB9">
              <w:rPr>
                <w:rFonts w:ascii="Times New Roman" w:hAnsi="Times New Roman" w:cs="Times New Roman"/>
              </w:rPr>
              <w:t>Правовое сопровождение</w:t>
            </w:r>
          </w:p>
        </w:tc>
        <w:tc>
          <w:tcPr>
            <w:tcW w:w="2383" w:type="dxa"/>
          </w:tcPr>
          <w:p w14:paraId="26B23FE9" w14:textId="77777777" w:rsidR="006F3DBF" w:rsidRPr="003D0BB9" w:rsidRDefault="006F3DBF" w:rsidP="00440766">
            <w:pPr>
              <w:tabs>
                <w:tab w:val="left" w:pos="1596"/>
              </w:tabs>
              <w:rPr>
                <w:rFonts w:ascii="Times New Roman" w:hAnsi="Times New Roman" w:cs="Times New Roman"/>
                <w:highlight w:val="yellow"/>
              </w:rPr>
            </w:pPr>
          </w:p>
        </w:tc>
      </w:tr>
      <w:tr w:rsidR="006F3DBF" w:rsidRPr="003D0BB9" w14:paraId="4249A7A2" w14:textId="27DEAE46" w:rsidTr="00EB6AE9">
        <w:tc>
          <w:tcPr>
            <w:tcW w:w="704" w:type="dxa"/>
          </w:tcPr>
          <w:p w14:paraId="0CEDEF08" w14:textId="06FFA16F" w:rsidR="006F3DBF" w:rsidRPr="003D0BB9" w:rsidRDefault="0032029D" w:rsidP="00E802CA">
            <w:pPr>
              <w:jc w:val="center"/>
              <w:rPr>
                <w:rFonts w:ascii="Times New Roman" w:hAnsi="Times New Roman" w:cs="Times New Roman"/>
              </w:rPr>
            </w:pPr>
            <w:r w:rsidRPr="003D0BB9">
              <w:rPr>
                <w:rFonts w:ascii="Times New Roman" w:hAnsi="Times New Roman" w:cs="Times New Roman"/>
              </w:rPr>
              <w:t>1</w:t>
            </w:r>
          </w:p>
        </w:tc>
        <w:tc>
          <w:tcPr>
            <w:tcW w:w="6122" w:type="dxa"/>
          </w:tcPr>
          <w:p w14:paraId="1EF7AC32" w14:textId="1323DA98" w:rsidR="006F3DBF" w:rsidRPr="003D0BB9" w:rsidRDefault="0032029D" w:rsidP="00146385">
            <w:pPr>
              <w:rPr>
                <w:rFonts w:ascii="Times New Roman" w:hAnsi="Times New Roman" w:cs="Times New Roman"/>
              </w:rPr>
            </w:pPr>
            <w:r w:rsidRPr="003D0BB9">
              <w:rPr>
                <w:rFonts w:ascii="Times New Roman" w:hAnsi="Times New Roman" w:cs="Times New Roman"/>
              </w:rPr>
              <w:t>Осуществление консультаций Заказчика по телефону и электронной почте</w:t>
            </w:r>
          </w:p>
        </w:tc>
        <w:tc>
          <w:tcPr>
            <w:tcW w:w="2383" w:type="dxa"/>
          </w:tcPr>
          <w:p w14:paraId="24D08388" w14:textId="0CD7BCB0" w:rsidR="006F3DBF" w:rsidRPr="003D0BB9" w:rsidRDefault="00C3073E" w:rsidP="00135227">
            <w:pPr>
              <w:jc w:val="center"/>
              <w:rPr>
                <w:rFonts w:ascii="Times New Roman" w:hAnsi="Times New Roman" w:cs="Times New Roman"/>
              </w:rPr>
            </w:pPr>
            <w:r w:rsidRPr="003D0BB9">
              <w:rPr>
                <w:rFonts w:ascii="Times New Roman" w:hAnsi="Times New Roman" w:cs="Times New Roman"/>
              </w:rPr>
              <w:t>Учет не ведется</w:t>
            </w:r>
          </w:p>
        </w:tc>
      </w:tr>
      <w:tr w:rsidR="00E802CA" w:rsidRPr="003D0BB9" w14:paraId="6BC3AD50" w14:textId="77777777" w:rsidTr="00EB6AE9">
        <w:tc>
          <w:tcPr>
            <w:tcW w:w="704" w:type="dxa"/>
          </w:tcPr>
          <w:p w14:paraId="7156589E" w14:textId="11FCED68" w:rsidR="00E802CA" w:rsidRPr="003D0BB9" w:rsidRDefault="00E802CA" w:rsidP="00E802CA">
            <w:pPr>
              <w:jc w:val="center"/>
              <w:rPr>
                <w:rFonts w:ascii="Times New Roman" w:hAnsi="Times New Roman" w:cs="Times New Roman"/>
              </w:rPr>
            </w:pPr>
            <w:r w:rsidRPr="003D0BB9">
              <w:rPr>
                <w:rFonts w:ascii="Times New Roman" w:hAnsi="Times New Roman" w:cs="Times New Roman"/>
              </w:rPr>
              <w:t>2</w:t>
            </w:r>
          </w:p>
        </w:tc>
        <w:tc>
          <w:tcPr>
            <w:tcW w:w="6122" w:type="dxa"/>
          </w:tcPr>
          <w:p w14:paraId="1892933F" w14:textId="43996513" w:rsidR="00E802CA" w:rsidRPr="003D0BB9" w:rsidRDefault="00E802CA" w:rsidP="00146385">
            <w:pPr>
              <w:rPr>
                <w:rFonts w:ascii="Times New Roman" w:hAnsi="Times New Roman" w:cs="Times New Roman"/>
              </w:rPr>
            </w:pPr>
            <w:r w:rsidRPr="003D0BB9">
              <w:rPr>
                <w:rFonts w:ascii="Times New Roman" w:hAnsi="Times New Roman" w:cs="Times New Roman"/>
              </w:rPr>
              <w:t>Разработка/доработка договоров по закупочной деятельности</w:t>
            </w:r>
          </w:p>
        </w:tc>
        <w:tc>
          <w:tcPr>
            <w:tcW w:w="2383" w:type="dxa"/>
          </w:tcPr>
          <w:p w14:paraId="4A279674" w14:textId="277AEE50" w:rsidR="00E802CA" w:rsidRPr="003D0BB9" w:rsidRDefault="00E802CA" w:rsidP="00135227">
            <w:pPr>
              <w:jc w:val="center"/>
              <w:rPr>
                <w:rFonts w:ascii="Times New Roman" w:hAnsi="Times New Roman" w:cs="Times New Roman"/>
              </w:rPr>
            </w:pPr>
            <w:r w:rsidRPr="003D0BB9">
              <w:rPr>
                <w:rFonts w:ascii="Times New Roman" w:hAnsi="Times New Roman" w:cs="Times New Roman"/>
              </w:rPr>
              <w:t>30</w:t>
            </w:r>
          </w:p>
        </w:tc>
      </w:tr>
      <w:tr w:rsidR="006F3DBF" w:rsidRPr="003D0BB9" w14:paraId="69EE9F10" w14:textId="6E52B28C" w:rsidTr="00EB6AE9">
        <w:tc>
          <w:tcPr>
            <w:tcW w:w="6826" w:type="dxa"/>
            <w:gridSpan w:val="2"/>
          </w:tcPr>
          <w:p w14:paraId="6914879C" w14:textId="5141A340" w:rsidR="006F3DBF" w:rsidRPr="003D0BB9" w:rsidRDefault="006F3DBF" w:rsidP="00146385">
            <w:pPr>
              <w:rPr>
                <w:rFonts w:ascii="Times New Roman" w:hAnsi="Times New Roman" w:cs="Times New Roman"/>
              </w:rPr>
            </w:pPr>
            <w:r w:rsidRPr="003D0BB9">
              <w:rPr>
                <w:rFonts w:ascii="Times New Roman" w:hAnsi="Times New Roman" w:cs="Times New Roman"/>
              </w:rPr>
              <w:t>Закупочная деятельность</w:t>
            </w:r>
          </w:p>
        </w:tc>
        <w:tc>
          <w:tcPr>
            <w:tcW w:w="2383" w:type="dxa"/>
          </w:tcPr>
          <w:p w14:paraId="7598A343" w14:textId="77777777" w:rsidR="006F3DBF" w:rsidRPr="003D0BB9" w:rsidRDefault="006F3DBF" w:rsidP="00146385">
            <w:pPr>
              <w:rPr>
                <w:rFonts w:ascii="Times New Roman" w:hAnsi="Times New Roman" w:cs="Times New Roman"/>
              </w:rPr>
            </w:pPr>
          </w:p>
        </w:tc>
      </w:tr>
      <w:tr w:rsidR="006F3DBF" w:rsidRPr="003D0BB9" w14:paraId="228B6853" w14:textId="7BBC2BA9" w:rsidTr="00EB6AE9">
        <w:tc>
          <w:tcPr>
            <w:tcW w:w="704" w:type="dxa"/>
          </w:tcPr>
          <w:p w14:paraId="02590E58" w14:textId="14563F4C" w:rsidR="006F3DBF" w:rsidRPr="003D0BB9" w:rsidRDefault="006F3DBF" w:rsidP="00E802CA">
            <w:pPr>
              <w:jc w:val="center"/>
              <w:rPr>
                <w:rFonts w:ascii="Times New Roman" w:hAnsi="Times New Roman" w:cs="Times New Roman"/>
              </w:rPr>
            </w:pPr>
            <w:r w:rsidRPr="003D0BB9">
              <w:rPr>
                <w:rFonts w:ascii="Times New Roman" w:hAnsi="Times New Roman" w:cs="Times New Roman"/>
              </w:rPr>
              <w:t>1</w:t>
            </w:r>
          </w:p>
        </w:tc>
        <w:tc>
          <w:tcPr>
            <w:tcW w:w="6122" w:type="dxa"/>
          </w:tcPr>
          <w:p w14:paraId="2D87FE2B" w14:textId="4BC6FB82" w:rsidR="006F3DBF" w:rsidRPr="003D0BB9" w:rsidRDefault="006F3DBF" w:rsidP="00146385">
            <w:pPr>
              <w:rPr>
                <w:rFonts w:ascii="Times New Roman" w:hAnsi="Times New Roman" w:cs="Times New Roman"/>
              </w:rPr>
            </w:pPr>
            <w:r w:rsidRPr="003D0BB9">
              <w:rPr>
                <w:rFonts w:ascii="Times New Roman" w:hAnsi="Times New Roman" w:cs="Times New Roman"/>
                <w:color w:val="000000"/>
                <w:lang w:eastAsia="ru-RU"/>
              </w:rPr>
              <w:t>Участие в совещаниях по приглашению Заказчика</w:t>
            </w:r>
          </w:p>
        </w:tc>
        <w:tc>
          <w:tcPr>
            <w:tcW w:w="2383" w:type="dxa"/>
          </w:tcPr>
          <w:p w14:paraId="7CE3E901" w14:textId="6F550211" w:rsidR="006F3DBF" w:rsidRPr="003D0BB9" w:rsidRDefault="006F3DBF" w:rsidP="00135227">
            <w:pPr>
              <w:jc w:val="center"/>
              <w:rPr>
                <w:rFonts w:ascii="Times New Roman" w:hAnsi="Times New Roman" w:cs="Times New Roman"/>
              </w:rPr>
            </w:pPr>
            <w:r w:rsidRPr="003D0BB9">
              <w:rPr>
                <w:rFonts w:ascii="Times New Roman" w:hAnsi="Times New Roman" w:cs="Times New Roman"/>
              </w:rPr>
              <w:t>45</w:t>
            </w:r>
          </w:p>
        </w:tc>
      </w:tr>
      <w:tr w:rsidR="006F3DBF" w:rsidRPr="003D0BB9" w14:paraId="4BBFB381" w14:textId="77777777" w:rsidTr="00EB6AE9">
        <w:tc>
          <w:tcPr>
            <w:tcW w:w="704" w:type="dxa"/>
          </w:tcPr>
          <w:p w14:paraId="31AE7772" w14:textId="4DEAF5A2" w:rsidR="006F3DBF" w:rsidRPr="003D0BB9" w:rsidRDefault="0032029D" w:rsidP="00E802CA">
            <w:pPr>
              <w:jc w:val="center"/>
              <w:rPr>
                <w:rFonts w:ascii="Times New Roman" w:hAnsi="Times New Roman" w:cs="Times New Roman"/>
              </w:rPr>
            </w:pPr>
            <w:r w:rsidRPr="003D0BB9">
              <w:rPr>
                <w:rFonts w:ascii="Times New Roman" w:hAnsi="Times New Roman" w:cs="Times New Roman"/>
              </w:rPr>
              <w:t>2</w:t>
            </w:r>
          </w:p>
        </w:tc>
        <w:tc>
          <w:tcPr>
            <w:tcW w:w="6122" w:type="dxa"/>
          </w:tcPr>
          <w:p w14:paraId="0D290FCF" w14:textId="2F236D43" w:rsidR="006F3DBF" w:rsidRPr="003D0BB9" w:rsidRDefault="0032029D" w:rsidP="00146385">
            <w:pPr>
              <w:rPr>
                <w:rFonts w:ascii="Times New Roman" w:hAnsi="Times New Roman" w:cs="Times New Roman"/>
              </w:rPr>
            </w:pPr>
            <w:r w:rsidRPr="003D0BB9">
              <w:rPr>
                <w:rFonts w:ascii="Times New Roman" w:hAnsi="Times New Roman" w:cs="Times New Roman"/>
              </w:rPr>
              <w:t>Отчеты по запросам государственных органов и корпорации СМСП</w:t>
            </w:r>
          </w:p>
        </w:tc>
        <w:tc>
          <w:tcPr>
            <w:tcW w:w="2383" w:type="dxa"/>
          </w:tcPr>
          <w:p w14:paraId="7B501EEF" w14:textId="7D2364F9" w:rsidR="006F3DBF" w:rsidRPr="003D0BB9" w:rsidRDefault="0032029D" w:rsidP="00135227">
            <w:pPr>
              <w:jc w:val="center"/>
              <w:rPr>
                <w:rFonts w:ascii="Times New Roman" w:hAnsi="Times New Roman" w:cs="Times New Roman"/>
              </w:rPr>
            </w:pPr>
            <w:r w:rsidRPr="003D0BB9">
              <w:rPr>
                <w:rFonts w:ascii="Times New Roman" w:hAnsi="Times New Roman" w:cs="Times New Roman"/>
              </w:rPr>
              <w:t>1</w:t>
            </w:r>
          </w:p>
        </w:tc>
      </w:tr>
      <w:tr w:rsidR="006F3DBF" w:rsidRPr="003D0BB9" w14:paraId="3FF2A7BC" w14:textId="77777777" w:rsidTr="00EB6AE9">
        <w:tc>
          <w:tcPr>
            <w:tcW w:w="704" w:type="dxa"/>
          </w:tcPr>
          <w:p w14:paraId="378877AA" w14:textId="799C8D32" w:rsidR="006F3DBF" w:rsidRPr="003D0BB9" w:rsidRDefault="00C3073E" w:rsidP="00E802CA">
            <w:pPr>
              <w:jc w:val="center"/>
              <w:rPr>
                <w:rFonts w:ascii="Times New Roman" w:hAnsi="Times New Roman" w:cs="Times New Roman"/>
              </w:rPr>
            </w:pPr>
            <w:r w:rsidRPr="003D0BB9">
              <w:rPr>
                <w:rFonts w:ascii="Times New Roman" w:hAnsi="Times New Roman" w:cs="Times New Roman"/>
              </w:rPr>
              <w:t>3</w:t>
            </w:r>
          </w:p>
        </w:tc>
        <w:tc>
          <w:tcPr>
            <w:tcW w:w="6122" w:type="dxa"/>
          </w:tcPr>
          <w:p w14:paraId="096387EF" w14:textId="43EE6C08" w:rsidR="006F3DBF" w:rsidRPr="003D0BB9" w:rsidRDefault="0032029D" w:rsidP="00146385">
            <w:pPr>
              <w:rPr>
                <w:rFonts w:ascii="Times New Roman" w:hAnsi="Times New Roman" w:cs="Times New Roman"/>
              </w:rPr>
            </w:pPr>
            <w:r w:rsidRPr="003D0BB9">
              <w:rPr>
                <w:rFonts w:ascii="Times New Roman" w:hAnsi="Times New Roman" w:cs="Times New Roman"/>
              </w:rPr>
              <w:t>Осуществление консультаций Заказчика по вопросам организации закупочного процесса по телефону и электронной почте</w:t>
            </w:r>
          </w:p>
        </w:tc>
        <w:tc>
          <w:tcPr>
            <w:tcW w:w="2383" w:type="dxa"/>
          </w:tcPr>
          <w:p w14:paraId="4A6280C3" w14:textId="1AF9F807" w:rsidR="006F3DBF" w:rsidRPr="003D0BB9" w:rsidRDefault="00C3073E" w:rsidP="00135227">
            <w:pPr>
              <w:jc w:val="center"/>
              <w:rPr>
                <w:rFonts w:ascii="Times New Roman" w:hAnsi="Times New Roman" w:cs="Times New Roman"/>
              </w:rPr>
            </w:pPr>
            <w:r w:rsidRPr="003D0BB9">
              <w:rPr>
                <w:rFonts w:ascii="Times New Roman" w:hAnsi="Times New Roman" w:cs="Times New Roman"/>
              </w:rPr>
              <w:t>Учет не ведется</w:t>
            </w:r>
          </w:p>
        </w:tc>
      </w:tr>
      <w:tr w:rsidR="006F3DBF" w:rsidRPr="003D0BB9" w14:paraId="75016ACB" w14:textId="77777777" w:rsidTr="00EB6AE9">
        <w:tc>
          <w:tcPr>
            <w:tcW w:w="704" w:type="dxa"/>
          </w:tcPr>
          <w:p w14:paraId="43A311BD" w14:textId="63C3280E" w:rsidR="006F3DBF" w:rsidRPr="003D0BB9" w:rsidRDefault="00C3073E" w:rsidP="00E802CA">
            <w:pPr>
              <w:jc w:val="center"/>
              <w:rPr>
                <w:rFonts w:ascii="Times New Roman" w:hAnsi="Times New Roman" w:cs="Times New Roman"/>
                <w:highlight w:val="yellow"/>
              </w:rPr>
            </w:pPr>
            <w:r w:rsidRPr="003D0BB9">
              <w:rPr>
                <w:rFonts w:ascii="Times New Roman" w:hAnsi="Times New Roman" w:cs="Times New Roman"/>
              </w:rPr>
              <w:t>4</w:t>
            </w:r>
          </w:p>
        </w:tc>
        <w:tc>
          <w:tcPr>
            <w:tcW w:w="6122" w:type="dxa"/>
          </w:tcPr>
          <w:p w14:paraId="61EC5D52" w14:textId="554A2703" w:rsidR="006F3DBF" w:rsidRPr="003D0BB9" w:rsidRDefault="00C3073E" w:rsidP="00146385">
            <w:pPr>
              <w:rPr>
                <w:rFonts w:ascii="Times New Roman" w:hAnsi="Times New Roman" w:cs="Times New Roman"/>
                <w:highlight w:val="yellow"/>
              </w:rPr>
            </w:pPr>
            <w:r w:rsidRPr="003D0BB9">
              <w:rPr>
                <w:rFonts w:ascii="Times New Roman" w:hAnsi="Times New Roman" w:cs="Times New Roman"/>
              </w:rPr>
              <w:t>Участие во внутренних бизнес-процессах в системе Битрикс 24</w:t>
            </w:r>
          </w:p>
        </w:tc>
        <w:tc>
          <w:tcPr>
            <w:tcW w:w="2383" w:type="dxa"/>
          </w:tcPr>
          <w:p w14:paraId="43C4EE94" w14:textId="1FB5F7FA" w:rsidR="006F3DBF" w:rsidRPr="003D0BB9" w:rsidRDefault="00C3073E" w:rsidP="00135227">
            <w:pPr>
              <w:jc w:val="center"/>
              <w:rPr>
                <w:rFonts w:ascii="Times New Roman" w:hAnsi="Times New Roman" w:cs="Times New Roman"/>
                <w:highlight w:val="yellow"/>
              </w:rPr>
            </w:pPr>
            <w:r w:rsidRPr="003D0BB9">
              <w:rPr>
                <w:rFonts w:ascii="Times New Roman" w:hAnsi="Times New Roman" w:cs="Times New Roman"/>
              </w:rPr>
              <w:t>Учет не ведется</w:t>
            </w:r>
          </w:p>
        </w:tc>
      </w:tr>
      <w:tr w:rsidR="006F3DBF" w:rsidRPr="003D0BB9" w14:paraId="075F0657" w14:textId="77777777" w:rsidTr="00EB6AE9">
        <w:tc>
          <w:tcPr>
            <w:tcW w:w="704" w:type="dxa"/>
          </w:tcPr>
          <w:p w14:paraId="64FA6A43" w14:textId="0ECD574C" w:rsidR="006F3DBF" w:rsidRPr="003D0BB9" w:rsidRDefault="00E802CA" w:rsidP="00E802CA">
            <w:pPr>
              <w:jc w:val="center"/>
              <w:rPr>
                <w:rFonts w:ascii="Times New Roman" w:hAnsi="Times New Roman" w:cs="Times New Roman"/>
              </w:rPr>
            </w:pPr>
            <w:r w:rsidRPr="003D0BB9">
              <w:rPr>
                <w:rFonts w:ascii="Times New Roman" w:hAnsi="Times New Roman" w:cs="Times New Roman"/>
              </w:rPr>
              <w:t>5</w:t>
            </w:r>
          </w:p>
        </w:tc>
        <w:tc>
          <w:tcPr>
            <w:tcW w:w="6122" w:type="dxa"/>
          </w:tcPr>
          <w:p w14:paraId="75CB71A4" w14:textId="5F9D4F49" w:rsidR="006F3DBF" w:rsidRPr="003D0BB9" w:rsidRDefault="00E802CA" w:rsidP="00146385">
            <w:pPr>
              <w:rPr>
                <w:rFonts w:ascii="Times New Roman" w:hAnsi="Times New Roman" w:cs="Times New Roman"/>
              </w:rPr>
            </w:pPr>
            <w:r w:rsidRPr="003D0BB9">
              <w:rPr>
                <w:rFonts w:ascii="Times New Roman" w:hAnsi="Times New Roman" w:cs="Times New Roman"/>
              </w:rPr>
              <w:t>Подготовка обязательной отчетности в ЕИС</w:t>
            </w:r>
          </w:p>
        </w:tc>
        <w:tc>
          <w:tcPr>
            <w:tcW w:w="2383" w:type="dxa"/>
          </w:tcPr>
          <w:p w14:paraId="18D39099" w14:textId="05CB8A27" w:rsidR="006F3DBF" w:rsidRPr="003D0BB9" w:rsidRDefault="00DA3BD0" w:rsidP="00135227">
            <w:pPr>
              <w:jc w:val="center"/>
              <w:rPr>
                <w:rFonts w:ascii="Times New Roman" w:hAnsi="Times New Roman" w:cs="Times New Roman"/>
              </w:rPr>
            </w:pPr>
            <w:r w:rsidRPr="003D0BB9">
              <w:rPr>
                <w:rFonts w:ascii="Times New Roman" w:hAnsi="Times New Roman" w:cs="Times New Roman"/>
              </w:rPr>
              <w:t>4</w:t>
            </w:r>
          </w:p>
        </w:tc>
      </w:tr>
      <w:tr w:rsidR="006F3DBF" w:rsidRPr="003D0BB9" w14:paraId="650AE588" w14:textId="4E6EB9E2" w:rsidTr="00EB6AE9">
        <w:tc>
          <w:tcPr>
            <w:tcW w:w="6826" w:type="dxa"/>
            <w:gridSpan w:val="2"/>
          </w:tcPr>
          <w:p w14:paraId="671B51BA" w14:textId="5112F1CD" w:rsidR="006F3DBF" w:rsidRPr="003D0BB9" w:rsidRDefault="006F3DBF" w:rsidP="00146385">
            <w:pPr>
              <w:rPr>
                <w:rFonts w:ascii="Times New Roman" w:hAnsi="Times New Roman" w:cs="Times New Roman"/>
                <w:highlight w:val="yellow"/>
              </w:rPr>
            </w:pPr>
            <w:r w:rsidRPr="003D0BB9">
              <w:rPr>
                <w:rFonts w:ascii="Times New Roman" w:hAnsi="Times New Roman" w:cs="Times New Roman"/>
                <w:bCs/>
              </w:rPr>
              <w:t>Кадровое администрирование, подбор персонала и расчет заработной платы</w:t>
            </w:r>
          </w:p>
        </w:tc>
        <w:tc>
          <w:tcPr>
            <w:tcW w:w="2383" w:type="dxa"/>
          </w:tcPr>
          <w:p w14:paraId="08DDE9F2" w14:textId="77777777" w:rsidR="006F3DBF" w:rsidRPr="003D0BB9" w:rsidRDefault="006F3DBF" w:rsidP="00135227">
            <w:pPr>
              <w:jc w:val="center"/>
              <w:rPr>
                <w:rFonts w:ascii="Times New Roman" w:hAnsi="Times New Roman" w:cs="Times New Roman"/>
                <w:highlight w:val="yellow"/>
              </w:rPr>
            </w:pPr>
          </w:p>
        </w:tc>
      </w:tr>
      <w:tr w:rsidR="006F3DBF" w:rsidRPr="003D0BB9" w14:paraId="0F81B098" w14:textId="4464B065" w:rsidTr="00EB6AE9">
        <w:trPr>
          <w:trHeight w:val="348"/>
        </w:trPr>
        <w:tc>
          <w:tcPr>
            <w:tcW w:w="704" w:type="dxa"/>
            <w:noWrap/>
            <w:hideMark/>
          </w:tcPr>
          <w:p w14:paraId="4E8C0983"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w:t>
            </w:r>
          </w:p>
        </w:tc>
        <w:tc>
          <w:tcPr>
            <w:tcW w:w="6122" w:type="dxa"/>
            <w:hideMark/>
          </w:tcPr>
          <w:p w14:paraId="6D55CC0B" w14:textId="060105C2" w:rsidR="006F3DBF" w:rsidRPr="003D0BB9" w:rsidRDefault="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Проверка на соответствие графика отпусков на отсутствие отпуска авансом </w:t>
            </w:r>
          </w:p>
        </w:tc>
        <w:tc>
          <w:tcPr>
            <w:tcW w:w="2383" w:type="dxa"/>
          </w:tcPr>
          <w:p w14:paraId="65CFF778" w14:textId="164D16C1" w:rsidR="006F3DBF" w:rsidRPr="003D0BB9" w:rsidRDefault="006F3DBF"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600</w:t>
            </w:r>
          </w:p>
        </w:tc>
      </w:tr>
      <w:tr w:rsidR="006F3DBF" w:rsidRPr="003D0BB9" w14:paraId="70693F18" w14:textId="76559C32" w:rsidTr="00EB6AE9">
        <w:trPr>
          <w:trHeight w:val="288"/>
        </w:trPr>
        <w:tc>
          <w:tcPr>
            <w:tcW w:w="704" w:type="dxa"/>
            <w:noWrap/>
            <w:hideMark/>
          </w:tcPr>
          <w:p w14:paraId="7D606E96"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lastRenderedPageBreak/>
              <w:t>2</w:t>
            </w:r>
          </w:p>
        </w:tc>
        <w:tc>
          <w:tcPr>
            <w:tcW w:w="6122" w:type="dxa"/>
            <w:hideMark/>
          </w:tcPr>
          <w:p w14:paraId="777F799C" w14:textId="6F4A7FAF" w:rsidR="006F3DBF" w:rsidRPr="003D0BB9" w:rsidRDefault="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Внесение и настройка </w:t>
            </w:r>
            <w:r w:rsidR="00A0685D" w:rsidRPr="003D0BB9">
              <w:rPr>
                <w:rFonts w:ascii="Times New Roman" w:hAnsi="Times New Roman" w:cs="Times New Roman"/>
                <w:color w:val="000000"/>
                <w:lang w:val="en-US" w:eastAsia="ru-RU"/>
              </w:rPr>
              <w:t>HR</w:t>
            </w:r>
            <w:r w:rsidR="00A0685D" w:rsidRPr="003D0BB9">
              <w:rPr>
                <w:rFonts w:ascii="Times New Roman" w:hAnsi="Times New Roman" w:cs="Times New Roman"/>
                <w:color w:val="000000"/>
                <w:lang w:eastAsia="ru-RU"/>
              </w:rPr>
              <w:t>-</w:t>
            </w:r>
            <w:r w:rsidR="00A0685D" w:rsidRPr="003D0BB9">
              <w:rPr>
                <w:rFonts w:ascii="Times New Roman" w:hAnsi="Times New Roman" w:cs="Times New Roman"/>
                <w:color w:val="000000"/>
                <w:lang w:val="en-US" w:eastAsia="ru-RU"/>
              </w:rPr>
              <w:t>link</w:t>
            </w:r>
            <w:r w:rsidRPr="003D0BB9">
              <w:rPr>
                <w:rFonts w:ascii="Times New Roman" w:hAnsi="Times New Roman" w:cs="Times New Roman"/>
                <w:color w:val="000000"/>
                <w:lang w:eastAsia="ru-RU"/>
              </w:rPr>
              <w:t xml:space="preserve"> </w:t>
            </w:r>
            <w:r w:rsidRPr="003D0BB9">
              <w:rPr>
                <w:rFonts w:ascii="Times New Roman" w:hAnsi="Times New Roman" w:cs="Times New Roman"/>
                <w:color w:val="000000"/>
                <w:lang w:val="en-US" w:eastAsia="ru-RU"/>
              </w:rPr>
              <w:t> </w:t>
            </w:r>
            <w:r w:rsidRPr="003D0BB9">
              <w:rPr>
                <w:rFonts w:ascii="Times New Roman" w:hAnsi="Times New Roman" w:cs="Times New Roman"/>
                <w:color w:val="000000"/>
                <w:lang w:eastAsia="ru-RU"/>
              </w:rPr>
              <w:t xml:space="preserve">МЧД </w:t>
            </w:r>
          </w:p>
        </w:tc>
        <w:tc>
          <w:tcPr>
            <w:tcW w:w="2383" w:type="dxa"/>
          </w:tcPr>
          <w:p w14:paraId="4D560FB1" w14:textId="16A31A22" w:rsidR="006F3DBF" w:rsidRPr="003D0BB9" w:rsidRDefault="00F14722"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25</w:t>
            </w:r>
          </w:p>
        </w:tc>
      </w:tr>
      <w:tr w:rsidR="006F3DBF" w:rsidRPr="003D0BB9" w14:paraId="1E9CF519" w14:textId="79A4D7EF" w:rsidTr="00EB6AE9">
        <w:trPr>
          <w:trHeight w:val="288"/>
        </w:trPr>
        <w:tc>
          <w:tcPr>
            <w:tcW w:w="704" w:type="dxa"/>
            <w:noWrap/>
            <w:hideMark/>
          </w:tcPr>
          <w:p w14:paraId="10A66B71"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3</w:t>
            </w:r>
          </w:p>
        </w:tc>
        <w:tc>
          <w:tcPr>
            <w:tcW w:w="6122" w:type="dxa"/>
            <w:hideMark/>
          </w:tcPr>
          <w:p w14:paraId="5B747AEE" w14:textId="79F7E0EC" w:rsidR="006F3DBF" w:rsidRPr="003D0BB9" w:rsidRDefault="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Настройка бланков отчетности в </w:t>
            </w:r>
            <w:r w:rsidR="00A0685D" w:rsidRPr="003D0BB9">
              <w:rPr>
                <w:rFonts w:ascii="Times New Roman" w:hAnsi="Times New Roman" w:cs="Times New Roman"/>
                <w:color w:val="000000"/>
                <w:lang w:val="en-US" w:eastAsia="ru-RU"/>
              </w:rPr>
              <w:t>HR</w:t>
            </w:r>
            <w:r w:rsidR="00A0685D" w:rsidRPr="003D0BB9">
              <w:rPr>
                <w:rFonts w:ascii="Times New Roman" w:hAnsi="Times New Roman" w:cs="Times New Roman"/>
                <w:color w:val="000000"/>
                <w:lang w:eastAsia="ru-RU"/>
              </w:rPr>
              <w:t>-</w:t>
            </w:r>
            <w:r w:rsidR="00A0685D" w:rsidRPr="003D0BB9">
              <w:rPr>
                <w:rFonts w:ascii="Times New Roman" w:hAnsi="Times New Roman" w:cs="Times New Roman"/>
                <w:color w:val="000000"/>
                <w:lang w:val="en-US" w:eastAsia="ru-RU"/>
              </w:rPr>
              <w:t>link</w:t>
            </w:r>
            <w:r w:rsidRPr="003D0BB9">
              <w:rPr>
                <w:rFonts w:ascii="Times New Roman" w:hAnsi="Times New Roman" w:cs="Times New Roman"/>
                <w:color w:val="000000"/>
                <w:lang w:eastAsia="ru-RU"/>
              </w:rPr>
              <w:t xml:space="preserve"> </w:t>
            </w:r>
            <w:r w:rsidRPr="003D0BB9">
              <w:rPr>
                <w:rFonts w:ascii="Times New Roman" w:hAnsi="Times New Roman" w:cs="Times New Roman"/>
                <w:color w:val="000000"/>
                <w:lang w:val="en-US" w:eastAsia="ru-RU"/>
              </w:rPr>
              <w:t> </w:t>
            </w:r>
            <w:r w:rsidRPr="003D0BB9">
              <w:rPr>
                <w:rFonts w:ascii="Times New Roman" w:hAnsi="Times New Roman" w:cs="Times New Roman"/>
                <w:color w:val="000000"/>
                <w:lang w:eastAsia="ru-RU"/>
              </w:rPr>
              <w:t xml:space="preserve">и маршрутов подписания </w:t>
            </w:r>
          </w:p>
        </w:tc>
        <w:tc>
          <w:tcPr>
            <w:tcW w:w="2383" w:type="dxa"/>
          </w:tcPr>
          <w:p w14:paraId="43FCD579" w14:textId="31AD9A26" w:rsidR="006F3DBF" w:rsidRPr="003D0BB9" w:rsidRDefault="00F14722"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Не более 10</w:t>
            </w:r>
          </w:p>
        </w:tc>
      </w:tr>
      <w:tr w:rsidR="006F3DBF" w:rsidRPr="003D0BB9" w14:paraId="7FA55670" w14:textId="5596614A" w:rsidTr="00EB6AE9">
        <w:trPr>
          <w:trHeight w:val="312"/>
        </w:trPr>
        <w:tc>
          <w:tcPr>
            <w:tcW w:w="704" w:type="dxa"/>
            <w:noWrap/>
            <w:hideMark/>
          </w:tcPr>
          <w:p w14:paraId="0673847F"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4</w:t>
            </w:r>
          </w:p>
        </w:tc>
        <w:tc>
          <w:tcPr>
            <w:tcW w:w="6122" w:type="dxa"/>
            <w:hideMark/>
          </w:tcPr>
          <w:p w14:paraId="18AEA965" w14:textId="06BBA83C" w:rsidR="006F3DBF" w:rsidRPr="003D0BB9" w:rsidRDefault="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Подготовка ответов и документов по запросам (требованиям) от</w:t>
            </w:r>
            <w:r w:rsidRPr="003D0BB9">
              <w:rPr>
                <w:rFonts w:ascii="Times New Roman" w:hAnsi="Times New Roman" w:cs="Times New Roman"/>
                <w:b/>
                <w:bCs/>
                <w:color w:val="000000"/>
                <w:lang w:eastAsia="ru-RU"/>
              </w:rPr>
              <w:t xml:space="preserve"> </w:t>
            </w:r>
            <w:r w:rsidRPr="003D0BB9">
              <w:rPr>
                <w:rFonts w:ascii="Times New Roman" w:hAnsi="Times New Roman" w:cs="Times New Roman"/>
                <w:color w:val="000000"/>
                <w:lang w:eastAsia="ru-RU"/>
              </w:rPr>
              <w:t>государственных органов</w:t>
            </w:r>
          </w:p>
        </w:tc>
        <w:tc>
          <w:tcPr>
            <w:tcW w:w="2383" w:type="dxa"/>
          </w:tcPr>
          <w:p w14:paraId="051F4807" w14:textId="5FCE87E6" w:rsidR="006F3DBF" w:rsidRPr="003D0BB9" w:rsidRDefault="00F14722"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Не более 10</w:t>
            </w:r>
          </w:p>
        </w:tc>
      </w:tr>
      <w:tr w:rsidR="006F3DBF" w:rsidRPr="003D0BB9" w14:paraId="6399C4FD" w14:textId="1C1AD67D" w:rsidTr="00EB6AE9">
        <w:trPr>
          <w:trHeight w:val="288"/>
        </w:trPr>
        <w:tc>
          <w:tcPr>
            <w:tcW w:w="704" w:type="dxa"/>
            <w:noWrap/>
            <w:hideMark/>
          </w:tcPr>
          <w:p w14:paraId="04F20339"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5</w:t>
            </w:r>
          </w:p>
        </w:tc>
        <w:tc>
          <w:tcPr>
            <w:tcW w:w="6122" w:type="dxa"/>
            <w:hideMark/>
          </w:tcPr>
          <w:p w14:paraId="537250FC" w14:textId="14BDBCEA"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Подготовка ответов по запросам от АО «Почта России» </w:t>
            </w:r>
          </w:p>
        </w:tc>
        <w:tc>
          <w:tcPr>
            <w:tcW w:w="2383" w:type="dxa"/>
          </w:tcPr>
          <w:p w14:paraId="4CA337C0" w14:textId="7451DB7D" w:rsidR="006F3DBF" w:rsidRPr="003D0BB9" w:rsidRDefault="00F14722"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Не более 30</w:t>
            </w:r>
            <w:r w:rsidR="006F3DBF" w:rsidRPr="003D0BB9">
              <w:rPr>
                <w:rFonts w:ascii="Times New Roman" w:hAnsi="Times New Roman" w:cs="Times New Roman"/>
                <w:color w:val="000000"/>
                <w:lang w:eastAsia="ru-RU"/>
              </w:rPr>
              <w:t>1-2</w:t>
            </w:r>
          </w:p>
        </w:tc>
      </w:tr>
      <w:tr w:rsidR="006F3DBF" w:rsidRPr="003D0BB9" w14:paraId="7322A667" w14:textId="2C9E9F63" w:rsidTr="00EB6AE9">
        <w:trPr>
          <w:trHeight w:val="288"/>
        </w:trPr>
        <w:tc>
          <w:tcPr>
            <w:tcW w:w="704" w:type="dxa"/>
            <w:noWrap/>
            <w:hideMark/>
          </w:tcPr>
          <w:p w14:paraId="1D26F7E7"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6</w:t>
            </w:r>
          </w:p>
        </w:tc>
        <w:tc>
          <w:tcPr>
            <w:tcW w:w="6122" w:type="dxa"/>
            <w:hideMark/>
          </w:tcPr>
          <w:p w14:paraId="7B011229" w14:textId="4E0508EA"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Подготовка к отправке отчетности Сведения застрахованного лица</w:t>
            </w:r>
            <w:r w:rsidRPr="003D0BB9">
              <w:rPr>
                <w:rFonts w:ascii="Times New Roman" w:hAnsi="Times New Roman" w:cs="Times New Roman"/>
                <w:lang w:eastAsia="ru-RU"/>
              </w:rPr>
              <w:t xml:space="preserve"> </w:t>
            </w:r>
            <w:r w:rsidRPr="003D0BB9">
              <w:rPr>
                <w:rFonts w:ascii="Times New Roman" w:hAnsi="Times New Roman" w:cs="Times New Roman"/>
                <w:color w:val="000000"/>
                <w:lang w:eastAsia="ru-RU"/>
              </w:rPr>
              <w:t xml:space="preserve"> </w:t>
            </w:r>
          </w:p>
        </w:tc>
        <w:tc>
          <w:tcPr>
            <w:tcW w:w="2383" w:type="dxa"/>
          </w:tcPr>
          <w:p w14:paraId="5C555C40" w14:textId="78EFFB5D" w:rsidR="006F3DBF" w:rsidRPr="003D0BB9" w:rsidRDefault="006F3DBF"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270</w:t>
            </w:r>
          </w:p>
        </w:tc>
      </w:tr>
      <w:tr w:rsidR="006F3DBF" w:rsidRPr="003D0BB9" w14:paraId="1BF62155" w14:textId="51C0E16F" w:rsidTr="00EB6AE9">
        <w:trPr>
          <w:trHeight w:val="288"/>
        </w:trPr>
        <w:tc>
          <w:tcPr>
            <w:tcW w:w="704" w:type="dxa"/>
            <w:noWrap/>
            <w:hideMark/>
          </w:tcPr>
          <w:p w14:paraId="1356B2D5"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7</w:t>
            </w:r>
          </w:p>
        </w:tc>
        <w:tc>
          <w:tcPr>
            <w:tcW w:w="6122" w:type="dxa"/>
            <w:hideMark/>
          </w:tcPr>
          <w:p w14:paraId="00176123" w14:textId="3233E3C8"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Внесение и корректировка графиков работ и индивидуальных графиков работы сотрудников</w:t>
            </w:r>
          </w:p>
        </w:tc>
        <w:tc>
          <w:tcPr>
            <w:tcW w:w="2383" w:type="dxa"/>
          </w:tcPr>
          <w:p w14:paraId="6F954586" w14:textId="7EBAD51A" w:rsidR="006F3DBF" w:rsidRPr="003D0BB9" w:rsidRDefault="00F14722"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3</w:t>
            </w:r>
            <w:r w:rsidR="006F3DBF" w:rsidRPr="003D0BB9">
              <w:rPr>
                <w:rFonts w:ascii="Times New Roman" w:hAnsi="Times New Roman" w:cs="Times New Roman"/>
                <w:color w:val="000000"/>
                <w:lang w:eastAsia="ru-RU"/>
              </w:rPr>
              <w:t>0</w:t>
            </w:r>
          </w:p>
        </w:tc>
      </w:tr>
      <w:tr w:rsidR="006F3DBF" w:rsidRPr="003D0BB9" w14:paraId="0822A283" w14:textId="4C991C97" w:rsidTr="00EB6AE9">
        <w:trPr>
          <w:trHeight w:val="288"/>
        </w:trPr>
        <w:tc>
          <w:tcPr>
            <w:tcW w:w="704" w:type="dxa"/>
            <w:noWrap/>
            <w:hideMark/>
          </w:tcPr>
          <w:p w14:paraId="4C697466"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8</w:t>
            </w:r>
          </w:p>
        </w:tc>
        <w:tc>
          <w:tcPr>
            <w:tcW w:w="6122" w:type="dxa"/>
            <w:hideMark/>
          </w:tcPr>
          <w:p w14:paraId="04A34F37" w14:textId="4D419258"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Участие в совещаниях по приглашению Заказчика </w:t>
            </w:r>
          </w:p>
        </w:tc>
        <w:tc>
          <w:tcPr>
            <w:tcW w:w="2383" w:type="dxa"/>
          </w:tcPr>
          <w:p w14:paraId="28EAB0E3" w14:textId="08354EB0" w:rsidR="006F3DBF" w:rsidRPr="003D0BB9" w:rsidRDefault="006F3DBF"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5</w:t>
            </w:r>
          </w:p>
        </w:tc>
      </w:tr>
      <w:tr w:rsidR="006F3DBF" w:rsidRPr="003D0BB9" w14:paraId="4204B49D" w14:textId="4E90BABF" w:rsidTr="00EB6AE9">
        <w:trPr>
          <w:trHeight w:val="288"/>
        </w:trPr>
        <w:tc>
          <w:tcPr>
            <w:tcW w:w="704" w:type="dxa"/>
            <w:noWrap/>
            <w:hideMark/>
          </w:tcPr>
          <w:p w14:paraId="33C1318A"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9</w:t>
            </w:r>
          </w:p>
        </w:tc>
        <w:tc>
          <w:tcPr>
            <w:tcW w:w="6122" w:type="dxa"/>
            <w:hideMark/>
          </w:tcPr>
          <w:p w14:paraId="15964C95" w14:textId="7E146B85"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Дублирование документов (в виде сканов) в Битрикс 24</w:t>
            </w:r>
            <w:r w:rsidRPr="003D0BB9">
              <w:rPr>
                <w:rFonts w:ascii="Times New Roman" w:hAnsi="Times New Roman" w:cs="Times New Roman"/>
                <w:lang w:eastAsia="ru-RU"/>
              </w:rPr>
              <w:t>, 1С: ЗУП</w:t>
            </w:r>
            <w:r w:rsidRPr="003D0BB9">
              <w:rPr>
                <w:rFonts w:ascii="Times New Roman" w:hAnsi="Times New Roman" w:cs="Times New Roman"/>
                <w:color w:val="000000"/>
                <w:lang w:eastAsia="ru-RU"/>
              </w:rPr>
              <w:t xml:space="preserve">, </w:t>
            </w:r>
            <w:r w:rsidR="00A0685D" w:rsidRPr="003D0BB9">
              <w:rPr>
                <w:rFonts w:ascii="Times New Roman" w:hAnsi="Times New Roman" w:cs="Times New Roman"/>
                <w:color w:val="000000"/>
                <w:lang w:val="en-US" w:eastAsia="ru-RU"/>
              </w:rPr>
              <w:t>HR</w:t>
            </w:r>
            <w:r w:rsidR="00A0685D" w:rsidRPr="003D0BB9">
              <w:rPr>
                <w:rFonts w:ascii="Times New Roman" w:hAnsi="Times New Roman" w:cs="Times New Roman"/>
                <w:color w:val="000000"/>
                <w:lang w:eastAsia="ru-RU"/>
              </w:rPr>
              <w:t>-</w:t>
            </w:r>
            <w:r w:rsidR="00A0685D" w:rsidRPr="003D0BB9">
              <w:rPr>
                <w:rFonts w:ascii="Times New Roman" w:hAnsi="Times New Roman" w:cs="Times New Roman"/>
                <w:color w:val="000000"/>
                <w:lang w:val="en-US" w:eastAsia="ru-RU"/>
              </w:rPr>
              <w:t>link</w:t>
            </w:r>
            <w:r w:rsidRPr="003D0BB9">
              <w:rPr>
                <w:rFonts w:ascii="Times New Roman" w:hAnsi="Times New Roman" w:cs="Times New Roman"/>
                <w:color w:val="000000"/>
                <w:lang w:eastAsia="ru-RU"/>
              </w:rPr>
              <w:t xml:space="preserve"> </w:t>
            </w:r>
          </w:p>
        </w:tc>
        <w:tc>
          <w:tcPr>
            <w:tcW w:w="2383" w:type="dxa"/>
          </w:tcPr>
          <w:p w14:paraId="215919C4" w14:textId="1AE65603" w:rsidR="006F3DBF" w:rsidRPr="003D0BB9" w:rsidRDefault="006F3DBF"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1350</w:t>
            </w:r>
          </w:p>
        </w:tc>
      </w:tr>
      <w:tr w:rsidR="006F3DBF" w:rsidRPr="003D0BB9" w14:paraId="4981A3A8" w14:textId="723E28A6" w:rsidTr="00EB6AE9">
        <w:trPr>
          <w:trHeight w:val="288"/>
        </w:trPr>
        <w:tc>
          <w:tcPr>
            <w:tcW w:w="704" w:type="dxa"/>
            <w:noWrap/>
            <w:hideMark/>
          </w:tcPr>
          <w:p w14:paraId="4991C5A0"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10</w:t>
            </w:r>
          </w:p>
        </w:tc>
        <w:tc>
          <w:tcPr>
            <w:tcW w:w="6122" w:type="dxa"/>
            <w:hideMark/>
          </w:tcPr>
          <w:p w14:paraId="785755C0" w14:textId="39AD0610"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Участие в решении нестандартных ситуаций по начислениям и выплатам по сотрудникам </w:t>
            </w:r>
          </w:p>
        </w:tc>
        <w:tc>
          <w:tcPr>
            <w:tcW w:w="2383" w:type="dxa"/>
          </w:tcPr>
          <w:p w14:paraId="55AA6E33" w14:textId="4977370E" w:rsidR="006F3DBF" w:rsidRPr="003D0BB9" w:rsidRDefault="006F3DBF"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3</w:t>
            </w:r>
          </w:p>
        </w:tc>
      </w:tr>
      <w:tr w:rsidR="006F3DBF" w:rsidRPr="003D0BB9" w14:paraId="7868BF55" w14:textId="06528B26" w:rsidTr="00EB6AE9">
        <w:trPr>
          <w:trHeight w:val="288"/>
        </w:trPr>
        <w:tc>
          <w:tcPr>
            <w:tcW w:w="704" w:type="dxa"/>
            <w:noWrap/>
            <w:hideMark/>
          </w:tcPr>
          <w:p w14:paraId="0D703615"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11</w:t>
            </w:r>
          </w:p>
        </w:tc>
        <w:tc>
          <w:tcPr>
            <w:tcW w:w="6122" w:type="dxa"/>
            <w:hideMark/>
          </w:tcPr>
          <w:p w14:paraId="24D77323" w14:textId="5DF1156D"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Расчет и составление финансового плана для межрасчетных платежей и согласование их с финансовым отделом </w:t>
            </w:r>
            <w:r w:rsidR="0032029D" w:rsidRPr="003D0BB9">
              <w:rPr>
                <w:rFonts w:ascii="Times New Roman" w:hAnsi="Times New Roman" w:cs="Times New Roman"/>
                <w:color w:val="000000"/>
                <w:lang w:eastAsia="ru-RU"/>
              </w:rPr>
              <w:t>Заказчика</w:t>
            </w:r>
            <w:r w:rsidRPr="003D0BB9">
              <w:rPr>
                <w:rFonts w:ascii="Times New Roman" w:hAnsi="Times New Roman" w:cs="Times New Roman"/>
                <w:color w:val="000000"/>
                <w:lang w:eastAsia="ru-RU"/>
              </w:rPr>
              <w:t xml:space="preserve"> ежедневно, с дублированием и согласованием в Битрикс</w:t>
            </w:r>
            <w:r w:rsidR="0032029D" w:rsidRPr="003D0BB9">
              <w:rPr>
                <w:rFonts w:ascii="Times New Roman" w:hAnsi="Times New Roman" w:cs="Times New Roman"/>
                <w:color w:val="000000"/>
                <w:lang w:eastAsia="ru-RU"/>
              </w:rPr>
              <w:t xml:space="preserve"> 24</w:t>
            </w:r>
          </w:p>
        </w:tc>
        <w:tc>
          <w:tcPr>
            <w:tcW w:w="2383" w:type="dxa"/>
          </w:tcPr>
          <w:p w14:paraId="27B0E482" w14:textId="4650F6F9" w:rsidR="006F3DBF" w:rsidRPr="003D0BB9" w:rsidRDefault="0032029D"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90</w:t>
            </w:r>
          </w:p>
        </w:tc>
      </w:tr>
      <w:tr w:rsidR="006F3DBF" w:rsidRPr="003D0BB9" w14:paraId="7EBBD22E" w14:textId="483B0F71" w:rsidTr="00EB6AE9">
        <w:trPr>
          <w:trHeight w:val="288"/>
        </w:trPr>
        <w:tc>
          <w:tcPr>
            <w:tcW w:w="704" w:type="dxa"/>
            <w:noWrap/>
            <w:hideMark/>
          </w:tcPr>
          <w:p w14:paraId="658113DE"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12</w:t>
            </w:r>
          </w:p>
        </w:tc>
        <w:tc>
          <w:tcPr>
            <w:tcW w:w="6122" w:type="dxa"/>
            <w:hideMark/>
          </w:tcPr>
          <w:p w14:paraId="23E40C62" w14:textId="680BB511"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Внесение и настройка в </w:t>
            </w:r>
            <w:r w:rsidR="0032029D" w:rsidRPr="003D0BB9">
              <w:rPr>
                <w:rFonts w:ascii="Times New Roman" w:hAnsi="Times New Roman" w:cs="Times New Roman"/>
                <w:color w:val="000000"/>
                <w:lang w:eastAsia="ru-RU"/>
              </w:rPr>
              <w:t xml:space="preserve">1С: </w:t>
            </w:r>
            <w:r w:rsidRPr="003D0BB9">
              <w:rPr>
                <w:rFonts w:ascii="Times New Roman" w:hAnsi="Times New Roman" w:cs="Times New Roman"/>
                <w:color w:val="000000"/>
                <w:lang w:eastAsia="ru-RU"/>
              </w:rPr>
              <w:t xml:space="preserve">ЗУП новых способов отражений и начислений (ведение) - в базе </w:t>
            </w:r>
            <w:r w:rsidR="0032029D" w:rsidRPr="003D0BB9">
              <w:rPr>
                <w:rFonts w:ascii="Times New Roman" w:hAnsi="Times New Roman" w:cs="Times New Roman"/>
                <w:color w:val="000000"/>
                <w:lang w:eastAsia="ru-RU"/>
              </w:rPr>
              <w:t xml:space="preserve">1С: </w:t>
            </w:r>
            <w:r w:rsidRPr="003D0BB9">
              <w:rPr>
                <w:rFonts w:ascii="Times New Roman" w:hAnsi="Times New Roman" w:cs="Times New Roman"/>
                <w:color w:val="000000"/>
                <w:lang w:eastAsia="ru-RU"/>
              </w:rPr>
              <w:t xml:space="preserve">ЗУП </w:t>
            </w:r>
          </w:p>
        </w:tc>
        <w:tc>
          <w:tcPr>
            <w:tcW w:w="2383" w:type="dxa"/>
          </w:tcPr>
          <w:p w14:paraId="1CCC2F14" w14:textId="242E310F" w:rsidR="006F3DBF" w:rsidRPr="003D0BB9" w:rsidRDefault="00753140"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30 статей отражения и 110 начислений</w:t>
            </w:r>
          </w:p>
        </w:tc>
      </w:tr>
      <w:tr w:rsidR="006F3DBF" w:rsidRPr="003D0BB9" w14:paraId="33A25A91" w14:textId="6036E19D" w:rsidTr="00EB6AE9">
        <w:trPr>
          <w:trHeight w:val="288"/>
        </w:trPr>
        <w:tc>
          <w:tcPr>
            <w:tcW w:w="704" w:type="dxa"/>
            <w:noWrap/>
            <w:hideMark/>
          </w:tcPr>
          <w:p w14:paraId="067B32F7"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13</w:t>
            </w:r>
          </w:p>
        </w:tc>
        <w:tc>
          <w:tcPr>
            <w:tcW w:w="6122" w:type="dxa"/>
            <w:hideMark/>
          </w:tcPr>
          <w:p w14:paraId="3F5ED1C5" w14:textId="37B4F9BC"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Отправка и получение корреспонденции Почтой России </w:t>
            </w:r>
          </w:p>
        </w:tc>
        <w:tc>
          <w:tcPr>
            <w:tcW w:w="2383" w:type="dxa"/>
          </w:tcPr>
          <w:p w14:paraId="347A2B96" w14:textId="54683052" w:rsidR="006F3DBF" w:rsidRPr="003D0BB9" w:rsidRDefault="0032029D"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40</w:t>
            </w:r>
            <w:r w:rsidR="00F14722" w:rsidRPr="003D0BB9">
              <w:rPr>
                <w:rFonts w:ascii="Times New Roman" w:hAnsi="Times New Roman" w:cs="Times New Roman"/>
                <w:color w:val="000000"/>
                <w:lang w:eastAsia="ru-RU"/>
              </w:rPr>
              <w:t>0</w:t>
            </w:r>
          </w:p>
        </w:tc>
      </w:tr>
      <w:tr w:rsidR="006F3DBF" w:rsidRPr="003D0BB9" w14:paraId="6D19301A" w14:textId="4DE6F461" w:rsidTr="00EB6AE9">
        <w:trPr>
          <w:trHeight w:val="288"/>
        </w:trPr>
        <w:tc>
          <w:tcPr>
            <w:tcW w:w="704" w:type="dxa"/>
            <w:noWrap/>
            <w:hideMark/>
          </w:tcPr>
          <w:p w14:paraId="76794B02"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14</w:t>
            </w:r>
          </w:p>
        </w:tc>
        <w:tc>
          <w:tcPr>
            <w:tcW w:w="6122" w:type="dxa"/>
            <w:hideMark/>
          </w:tcPr>
          <w:p w14:paraId="263F7FDE" w14:textId="34DD6BB4"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Подготовка ответов и документов по запросам (требованиям) от </w:t>
            </w:r>
            <w:r w:rsidR="0032029D" w:rsidRPr="003D0BB9">
              <w:rPr>
                <w:rFonts w:ascii="Times New Roman" w:hAnsi="Times New Roman" w:cs="Times New Roman"/>
                <w:color w:val="000000"/>
                <w:lang w:eastAsia="ru-RU"/>
              </w:rPr>
              <w:t xml:space="preserve">государственных органов </w:t>
            </w:r>
          </w:p>
        </w:tc>
        <w:tc>
          <w:tcPr>
            <w:tcW w:w="2383" w:type="dxa"/>
          </w:tcPr>
          <w:p w14:paraId="303A13BE" w14:textId="6B3E7B12" w:rsidR="006F3DBF" w:rsidRPr="003D0BB9" w:rsidRDefault="00F14722"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10</w:t>
            </w:r>
          </w:p>
        </w:tc>
      </w:tr>
      <w:tr w:rsidR="006F3DBF" w:rsidRPr="003D0BB9" w14:paraId="01EA14C0" w14:textId="0FB3F143" w:rsidTr="00EB6AE9">
        <w:trPr>
          <w:trHeight w:val="288"/>
        </w:trPr>
        <w:tc>
          <w:tcPr>
            <w:tcW w:w="704" w:type="dxa"/>
            <w:noWrap/>
            <w:hideMark/>
          </w:tcPr>
          <w:p w14:paraId="5C3896CB"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16</w:t>
            </w:r>
          </w:p>
        </w:tc>
        <w:tc>
          <w:tcPr>
            <w:tcW w:w="6122" w:type="dxa"/>
            <w:hideMark/>
          </w:tcPr>
          <w:p w14:paraId="01FDD53C" w14:textId="61247183"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 xml:space="preserve">Предварительные расчеты по запросу ФОТ и налогов </w:t>
            </w:r>
          </w:p>
        </w:tc>
        <w:tc>
          <w:tcPr>
            <w:tcW w:w="2383" w:type="dxa"/>
          </w:tcPr>
          <w:p w14:paraId="053B4F64" w14:textId="35B3B027" w:rsidR="006F3DBF" w:rsidRPr="003D0BB9" w:rsidRDefault="00F14722"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6</w:t>
            </w:r>
          </w:p>
        </w:tc>
      </w:tr>
      <w:tr w:rsidR="006F3DBF" w:rsidRPr="003D0BB9" w14:paraId="0600E7F9" w14:textId="4F6174B6" w:rsidTr="00EB6AE9">
        <w:trPr>
          <w:trHeight w:val="288"/>
        </w:trPr>
        <w:tc>
          <w:tcPr>
            <w:tcW w:w="704" w:type="dxa"/>
            <w:noWrap/>
            <w:hideMark/>
          </w:tcPr>
          <w:p w14:paraId="0C2AB4D7"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17</w:t>
            </w:r>
          </w:p>
        </w:tc>
        <w:tc>
          <w:tcPr>
            <w:tcW w:w="6122" w:type="dxa"/>
            <w:hideMark/>
          </w:tcPr>
          <w:p w14:paraId="5D685139" w14:textId="77777777"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Взаимодействие с аудиторами при ежегодной проверке (подготовка, отправка документов и  информации по запросу)</w:t>
            </w:r>
          </w:p>
        </w:tc>
        <w:tc>
          <w:tcPr>
            <w:tcW w:w="2383" w:type="dxa"/>
          </w:tcPr>
          <w:p w14:paraId="68C74B99" w14:textId="456CD7FC" w:rsidR="006F3DBF" w:rsidRPr="003D0BB9" w:rsidRDefault="0032029D"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w:t>
            </w:r>
          </w:p>
        </w:tc>
      </w:tr>
      <w:tr w:rsidR="006F3DBF" w:rsidRPr="003D0BB9" w14:paraId="3DADD99D" w14:textId="40AC127C" w:rsidTr="00EB6AE9">
        <w:trPr>
          <w:trHeight w:val="288"/>
        </w:trPr>
        <w:tc>
          <w:tcPr>
            <w:tcW w:w="704" w:type="dxa"/>
            <w:noWrap/>
            <w:hideMark/>
          </w:tcPr>
          <w:p w14:paraId="6BCFEACF" w14:textId="77777777" w:rsidR="006F3DBF" w:rsidRPr="003D0BB9" w:rsidRDefault="006F3DBF" w:rsidP="00E802CA">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18</w:t>
            </w:r>
          </w:p>
        </w:tc>
        <w:tc>
          <w:tcPr>
            <w:tcW w:w="6122" w:type="dxa"/>
            <w:hideMark/>
          </w:tcPr>
          <w:p w14:paraId="226FFF9C" w14:textId="69FE2BA3"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Участие во всех внутренних бизнес -процессах в системе Битрикс</w:t>
            </w:r>
            <w:r w:rsidR="0032029D" w:rsidRPr="003D0BB9">
              <w:rPr>
                <w:rFonts w:ascii="Times New Roman" w:hAnsi="Times New Roman" w:cs="Times New Roman"/>
                <w:color w:val="000000"/>
                <w:lang w:eastAsia="ru-RU"/>
              </w:rPr>
              <w:t xml:space="preserve"> 24</w:t>
            </w:r>
            <w:r w:rsidRPr="003D0BB9">
              <w:rPr>
                <w:rFonts w:ascii="Times New Roman" w:hAnsi="Times New Roman" w:cs="Times New Roman"/>
                <w:color w:val="000000"/>
                <w:lang w:eastAsia="ru-RU"/>
              </w:rPr>
              <w:t xml:space="preserve"> и </w:t>
            </w:r>
            <w:r w:rsidR="00A0685D" w:rsidRPr="003D0BB9">
              <w:rPr>
                <w:rFonts w:ascii="Times New Roman" w:hAnsi="Times New Roman" w:cs="Times New Roman"/>
                <w:color w:val="000000"/>
                <w:lang w:eastAsia="ru-RU"/>
              </w:rPr>
              <w:t>HR-link</w:t>
            </w:r>
          </w:p>
        </w:tc>
        <w:tc>
          <w:tcPr>
            <w:tcW w:w="2383" w:type="dxa"/>
          </w:tcPr>
          <w:p w14:paraId="244DFA16" w14:textId="73D86A7D" w:rsidR="006F3DBF" w:rsidRPr="003D0BB9" w:rsidRDefault="00135227"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rPr>
              <w:t>Учет не ведется</w:t>
            </w:r>
          </w:p>
        </w:tc>
      </w:tr>
      <w:tr w:rsidR="006F3DBF" w:rsidRPr="003D0BB9" w14:paraId="6B199C9D" w14:textId="5E7FEC11" w:rsidTr="00EB6AE9">
        <w:trPr>
          <w:trHeight w:val="288"/>
        </w:trPr>
        <w:tc>
          <w:tcPr>
            <w:tcW w:w="704" w:type="dxa"/>
            <w:noWrap/>
            <w:hideMark/>
          </w:tcPr>
          <w:p w14:paraId="518242FC" w14:textId="77777777" w:rsidR="006F3DBF" w:rsidRPr="003D0BB9" w:rsidRDefault="006F3DBF" w:rsidP="006F3DBF">
            <w:pPr>
              <w:spacing w:line="256" w:lineRule="auto"/>
              <w:jc w:val="right"/>
              <w:rPr>
                <w:rFonts w:ascii="Times New Roman" w:hAnsi="Times New Roman" w:cs="Times New Roman"/>
                <w:color w:val="000000"/>
                <w:lang w:eastAsia="ru-RU"/>
              </w:rPr>
            </w:pPr>
            <w:r w:rsidRPr="003D0BB9">
              <w:rPr>
                <w:rFonts w:ascii="Times New Roman" w:hAnsi="Times New Roman" w:cs="Times New Roman"/>
                <w:color w:val="000000"/>
                <w:lang w:eastAsia="ru-RU"/>
              </w:rPr>
              <w:t>19</w:t>
            </w:r>
          </w:p>
        </w:tc>
        <w:tc>
          <w:tcPr>
            <w:tcW w:w="6122" w:type="dxa"/>
            <w:hideMark/>
          </w:tcPr>
          <w:p w14:paraId="0D50AD6B" w14:textId="77777777" w:rsidR="006F3DBF" w:rsidRPr="003D0BB9" w:rsidRDefault="006F3DBF" w:rsidP="006F3DBF">
            <w:pPr>
              <w:spacing w:line="256" w:lineRule="auto"/>
              <w:rPr>
                <w:rFonts w:ascii="Times New Roman" w:hAnsi="Times New Roman" w:cs="Times New Roman"/>
                <w:color w:val="000000"/>
                <w:lang w:eastAsia="ru-RU"/>
              </w:rPr>
            </w:pPr>
            <w:r w:rsidRPr="003D0BB9">
              <w:rPr>
                <w:rFonts w:ascii="Times New Roman" w:hAnsi="Times New Roman" w:cs="Times New Roman"/>
                <w:color w:val="000000"/>
                <w:lang w:eastAsia="ru-RU"/>
              </w:rPr>
              <w:t>Расчет резерва на отпуска – 1 раз в месяц</w:t>
            </w:r>
          </w:p>
        </w:tc>
        <w:tc>
          <w:tcPr>
            <w:tcW w:w="2383" w:type="dxa"/>
          </w:tcPr>
          <w:p w14:paraId="6C902C5A" w14:textId="7BA6BCE1" w:rsidR="006F3DBF" w:rsidRPr="003D0BB9" w:rsidRDefault="0032029D" w:rsidP="00135227">
            <w:pPr>
              <w:spacing w:line="256" w:lineRule="auto"/>
              <w:jc w:val="center"/>
              <w:rPr>
                <w:rFonts w:ascii="Times New Roman" w:hAnsi="Times New Roman" w:cs="Times New Roman"/>
                <w:color w:val="000000"/>
                <w:lang w:eastAsia="ru-RU"/>
              </w:rPr>
            </w:pPr>
            <w:r w:rsidRPr="003D0BB9">
              <w:rPr>
                <w:rFonts w:ascii="Times New Roman" w:hAnsi="Times New Roman" w:cs="Times New Roman"/>
                <w:color w:val="000000"/>
                <w:lang w:eastAsia="ru-RU"/>
              </w:rPr>
              <w:t>3</w:t>
            </w:r>
          </w:p>
        </w:tc>
      </w:tr>
      <w:tr w:rsidR="0032029D" w:rsidRPr="003D0BB9" w14:paraId="009F58EF" w14:textId="72027346" w:rsidTr="00EB6AE9">
        <w:tc>
          <w:tcPr>
            <w:tcW w:w="6826" w:type="dxa"/>
            <w:gridSpan w:val="2"/>
          </w:tcPr>
          <w:p w14:paraId="266854FB" w14:textId="4BF8130C" w:rsidR="0032029D" w:rsidRPr="003D0BB9" w:rsidRDefault="0032029D" w:rsidP="00C3073E">
            <w:pPr>
              <w:tabs>
                <w:tab w:val="left" w:pos="2376"/>
              </w:tabs>
              <w:rPr>
                <w:rFonts w:ascii="Times New Roman" w:hAnsi="Times New Roman" w:cs="Times New Roman"/>
                <w:highlight w:val="yellow"/>
              </w:rPr>
            </w:pPr>
            <w:r w:rsidRPr="003D0BB9">
              <w:rPr>
                <w:rFonts w:ascii="Times New Roman" w:hAnsi="Times New Roman" w:cs="Times New Roman"/>
                <w:bCs/>
              </w:rPr>
              <w:t>Ведение бухгалтерского и налогового учета</w:t>
            </w:r>
          </w:p>
        </w:tc>
        <w:tc>
          <w:tcPr>
            <w:tcW w:w="2383" w:type="dxa"/>
          </w:tcPr>
          <w:p w14:paraId="630D4AED" w14:textId="77777777" w:rsidR="0032029D" w:rsidRPr="003D0BB9" w:rsidRDefault="0032029D" w:rsidP="00135227">
            <w:pPr>
              <w:jc w:val="center"/>
              <w:rPr>
                <w:rFonts w:ascii="Times New Roman" w:hAnsi="Times New Roman" w:cs="Times New Roman"/>
                <w:highlight w:val="yellow"/>
              </w:rPr>
            </w:pPr>
          </w:p>
        </w:tc>
      </w:tr>
      <w:tr w:rsidR="006F3DBF" w:rsidRPr="003D0BB9" w14:paraId="57448C5E" w14:textId="100041BD" w:rsidTr="00EB6AE9">
        <w:tc>
          <w:tcPr>
            <w:tcW w:w="704" w:type="dxa"/>
          </w:tcPr>
          <w:p w14:paraId="4C7EE395" w14:textId="070FD451" w:rsidR="006F3DBF" w:rsidRPr="003D0BB9" w:rsidRDefault="0032029D" w:rsidP="00C52371">
            <w:pPr>
              <w:jc w:val="center"/>
              <w:rPr>
                <w:rFonts w:ascii="Times New Roman" w:hAnsi="Times New Roman" w:cs="Times New Roman"/>
              </w:rPr>
            </w:pPr>
            <w:r w:rsidRPr="003D0BB9">
              <w:rPr>
                <w:rFonts w:ascii="Times New Roman" w:hAnsi="Times New Roman" w:cs="Times New Roman"/>
              </w:rPr>
              <w:t>1</w:t>
            </w:r>
          </w:p>
        </w:tc>
        <w:tc>
          <w:tcPr>
            <w:tcW w:w="6122" w:type="dxa"/>
          </w:tcPr>
          <w:p w14:paraId="3AED9948" w14:textId="154EB203" w:rsidR="006F3DBF" w:rsidRPr="003D0BB9" w:rsidRDefault="0032029D" w:rsidP="006F3DBF">
            <w:pPr>
              <w:rPr>
                <w:rFonts w:ascii="Times New Roman" w:hAnsi="Times New Roman" w:cs="Times New Roman"/>
              </w:rPr>
            </w:pPr>
            <w:r w:rsidRPr="003D0BB9">
              <w:rPr>
                <w:rFonts w:ascii="Times New Roman" w:hAnsi="Times New Roman" w:cs="Times New Roman"/>
              </w:rPr>
              <w:t xml:space="preserve">Количество налоговых и статистических отчетов </w:t>
            </w:r>
          </w:p>
        </w:tc>
        <w:tc>
          <w:tcPr>
            <w:tcW w:w="2383" w:type="dxa"/>
          </w:tcPr>
          <w:p w14:paraId="74E6A8C1" w14:textId="0E4186AF" w:rsidR="006F3DBF" w:rsidRPr="003D0BB9" w:rsidRDefault="0032029D" w:rsidP="00135227">
            <w:pPr>
              <w:jc w:val="center"/>
              <w:rPr>
                <w:rFonts w:ascii="Times New Roman" w:hAnsi="Times New Roman" w:cs="Times New Roman"/>
              </w:rPr>
            </w:pPr>
            <w:r w:rsidRPr="003D0BB9">
              <w:rPr>
                <w:rFonts w:ascii="Times New Roman" w:hAnsi="Times New Roman" w:cs="Times New Roman"/>
              </w:rPr>
              <w:t>33</w:t>
            </w:r>
          </w:p>
        </w:tc>
      </w:tr>
      <w:tr w:rsidR="006F3DBF" w:rsidRPr="003D0BB9" w14:paraId="68B1F211" w14:textId="4FE4DDB0" w:rsidTr="00EB6AE9">
        <w:tc>
          <w:tcPr>
            <w:tcW w:w="704" w:type="dxa"/>
          </w:tcPr>
          <w:p w14:paraId="6CF96A38" w14:textId="47AD6DE7" w:rsidR="006F3DBF" w:rsidRPr="003D0BB9" w:rsidRDefault="0032029D" w:rsidP="00C52371">
            <w:pPr>
              <w:jc w:val="center"/>
              <w:rPr>
                <w:rFonts w:ascii="Times New Roman" w:hAnsi="Times New Roman" w:cs="Times New Roman"/>
              </w:rPr>
            </w:pPr>
            <w:r w:rsidRPr="003D0BB9">
              <w:rPr>
                <w:rFonts w:ascii="Times New Roman" w:hAnsi="Times New Roman" w:cs="Times New Roman"/>
              </w:rPr>
              <w:t>2</w:t>
            </w:r>
          </w:p>
        </w:tc>
        <w:tc>
          <w:tcPr>
            <w:tcW w:w="6122" w:type="dxa"/>
          </w:tcPr>
          <w:p w14:paraId="376CD730" w14:textId="1B1CC4CC" w:rsidR="006F3DBF" w:rsidRPr="003D0BB9" w:rsidRDefault="0032029D" w:rsidP="006F3DBF">
            <w:pPr>
              <w:rPr>
                <w:rFonts w:ascii="Times New Roman" w:hAnsi="Times New Roman" w:cs="Times New Roman"/>
              </w:rPr>
            </w:pPr>
            <w:r w:rsidRPr="003D0BB9">
              <w:rPr>
                <w:rFonts w:ascii="Times New Roman" w:hAnsi="Times New Roman" w:cs="Times New Roman"/>
              </w:rPr>
              <w:t>Ведение складского учета – параллельно в двух информационных системах</w:t>
            </w:r>
          </w:p>
        </w:tc>
        <w:tc>
          <w:tcPr>
            <w:tcW w:w="2383" w:type="dxa"/>
          </w:tcPr>
          <w:p w14:paraId="1A19803B" w14:textId="5C36E533" w:rsidR="006F3DBF" w:rsidRPr="003D0BB9" w:rsidRDefault="0032029D" w:rsidP="00135227">
            <w:pPr>
              <w:jc w:val="center"/>
              <w:rPr>
                <w:rFonts w:ascii="Times New Roman" w:hAnsi="Times New Roman" w:cs="Times New Roman"/>
              </w:rPr>
            </w:pPr>
            <w:r w:rsidRPr="003D0BB9">
              <w:rPr>
                <w:rFonts w:ascii="Times New Roman" w:hAnsi="Times New Roman" w:cs="Times New Roman"/>
              </w:rPr>
              <w:t>2000</w:t>
            </w:r>
          </w:p>
        </w:tc>
      </w:tr>
      <w:tr w:rsidR="006F3DBF" w:rsidRPr="003D0BB9" w14:paraId="6948FE1E" w14:textId="5F59225C" w:rsidTr="00EB6AE9">
        <w:tc>
          <w:tcPr>
            <w:tcW w:w="704" w:type="dxa"/>
          </w:tcPr>
          <w:p w14:paraId="61EBDA63" w14:textId="5B85B524" w:rsidR="006F3DBF" w:rsidRPr="003D0BB9" w:rsidRDefault="00C3073E" w:rsidP="00C52371">
            <w:pPr>
              <w:jc w:val="center"/>
              <w:rPr>
                <w:rFonts w:ascii="Times New Roman" w:hAnsi="Times New Roman" w:cs="Times New Roman"/>
              </w:rPr>
            </w:pPr>
            <w:r w:rsidRPr="003D0BB9">
              <w:rPr>
                <w:rFonts w:ascii="Times New Roman" w:hAnsi="Times New Roman" w:cs="Times New Roman"/>
              </w:rPr>
              <w:t>3</w:t>
            </w:r>
          </w:p>
        </w:tc>
        <w:tc>
          <w:tcPr>
            <w:tcW w:w="6122" w:type="dxa"/>
          </w:tcPr>
          <w:p w14:paraId="3025FB6E" w14:textId="39B6905D" w:rsidR="006F3DBF" w:rsidRPr="003D0BB9" w:rsidRDefault="0032029D" w:rsidP="006F3DBF">
            <w:pPr>
              <w:rPr>
                <w:rFonts w:ascii="Times New Roman" w:hAnsi="Times New Roman" w:cs="Times New Roman"/>
              </w:rPr>
            </w:pPr>
            <w:r w:rsidRPr="003D0BB9">
              <w:rPr>
                <w:rFonts w:ascii="Times New Roman" w:hAnsi="Times New Roman" w:cs="Times New Roman"/>
              </w:rPr>
              <w:t>Ведение складского учета – параллельно в двух информационных системах. Количество позиций – около 2000 шт</w:t>
            </w:r>
          </w:p>
        </w:tc>
        <w:tc>
          <w:tcPr>
            <w:tcW w:w="2383" w:type="dxa"/>
          </w:tcPr>
          <w:p w14:paraId="798815D6" w14:textId="77777777" w:rsidR="006F3DBF" w:rsidRPr="003D0BB9" w:rsidRDefault="006F3DBF" w:rsidP="00135227">
            <w:pPr>
              <w:jc w:val="center"/>
              <w:rPr>
                <w:rFonts w:ascii="Times New Roman" w:hAnsi="Times New Roman" w:cs="Times New Roman"/>
              </w:rPr>
            </w:pPr>
          </w:p>
        </w:tc>
      </w:tr>
      <w:tr w:rsidR="006F3DBF" w:rsidRPr="003D0BB9" w14:paraId="7F6CFF84" w14:textId="74BA9A97" w:rsidTr="00EB6AE9">
        <w:tc>
          <w:tcPr>
            <w:tcW w:w="704" w:type="dxa"/>
          </w:tcPr>
          <w:p w14:paraId="3BD8986E" w14:textId="338318B6" w:rsidR="006F3DBF" w:rsidRPr="003D0BB9" w:rsidRDefault="00C3073E" w:rsidP="00C52371">
            <w:pPr>
              <w:jc w:val="center"/>
              <w:rPr>
                <w:rFonts w:ascii="Times New Roman" w:hAnsi="Times New Roman" w:cs="Times New Roman"/>
              </w:rPr>
            </w:pPr>
            <w:r w:rsidRPr="003D0BB9">
              <w:rPr>
                <w:rFonts w:ascii="Times New Roman" w:hAnsi="Times New Roman" w:cs="Times New Roman"/>
              </w:rPr>
              <w:t>4</w:t>
            </w:r>
          </w:p>
        </w:tc>
        <w:tc>
          <w:tcPr>
            <w:tcW w:w="6122" w:type="dxa"/>
          </w:tcPr>
          <w:p w14:paraId="7F5C8960" w14:textId="069214AF" w:rsidR="006F3DBF" w:rsidRPr="003D0BB9" w:rsidRDefault="0032029D" w:rsidP="006F3DBF">
            <w:pPr>
              <w:rPr>
                <w:rFonts w:ascii="Times New Roman" w:hAnsi="Times New Roman" w:cs="Times New Roman"/>
              </w:rPr>
            </w:pPr>
            <w:r w:rsidRPr="003D0BB9">
              <w:rPr>
                <w:rFonts w:ascii="Times New Roman" w:hAnsi="Times New Roman" w:cs="Times New Roman"/>
              </w:rPr>
              <w:t xml:space="preserve">Сбор первичных документов от поставщиков и работников по </w:t>
            </w:r>
            <w:r w:rsidR="00C3073E" w:rsidRPr="003D0BB9">
              <w:rPr>
                <w:rFonts w:ascii="Times New Roman" w:hAnsi="Times New Roman" w:cs="Times New Roman"/>
              </w:rPr>
              <w:t>РФ</w:t>
            </w:r>
            <w:r w:rsidRPr="003D0BB9">
              <w:rPr>
                <w:rFonts w:ascii="Times New Roman" w:hAnsi="Times New Roman" w:cs="Times New Roman"/>
              </w:rPr>
              <w:t>. Отправка и получение документов</w:t>
            </w:r>
            <w:r w:rsidR="00C3073E" w:rsidRPr="003D0BB9">
              <w:rPr>
                <w:rFonts w:ascii="Times New Roman" w:hAnsi="Times New Roman" w:cs="Times New Roman"/>
              </w:rPr>
              <w:t xml:space="preserve"> в бумажной форме. Количество писем </w:t>
            </w:r>
          </w:p>
        </w:tc>
        <w:tc>
          <w:tcPr>
            <w:tcW w:w="2383" w:type="dxa"/>
          </w:tcPr>
          <w:p w14:paraId="35C989C5" w14:textId="037285DA" w:rsidR="006F3DBF" w:rsidRPr="003D0BB9" w:rsidRDefault="00C3073E" w:rsidP="00135227">
            <w:pPr>
              <w:jc w:val="center"/>
              <w:rPr>
                <w:rFonts w:ascii="Times New Roman" w:hAnsi="Times New Roman" w:cs="Times New Roman"/>
              </w:rPr>
            </w:pPr>
            <w:r w:rsidRPr="003D0BB9">
              <w:rPr>
                <w:rFonts w:ascii="Times New Roman" w:hAnsi="Times New Roman" w:cs="Times New Roman"/>
              </w:rPr>
              <w:t>200</w:t>
            </w:r>
          </w:p>
        </w:tc>
      </w:tr>
      <w:tr w:rsidR="006F3DBF" w:rsidRPr="003D0BB9" w14:paraId="2B1D35F2" w14:textId="0FB7083C" w:rsidTr="00EB6AE9">
        <w:tc>
          <w:tcPr>
            <w:tcW w:w="704" w:type="dxa"/>
          </w:tcPr>
          <w:p w14:paraId="6C89B241" w14:textId="6DE92723" w:rsidR="006F3DBF" w:rsidRPr="003D0BB9" w:rsidRDefault="00C3073E" w:rsidP="00C52371">
            <w:pPr>
              <w:jc w:val="center"/>
              <w:rPr>
                <w:rFonts w:ascii="Times New Roman" w:hAnsi="Times New Roman" w:cs="Times New Roman"/>
              </w:rPr>
            </w:pPr>
            <w:r w:rsidRPr="003D0BB9">
              <w:rPr>
                <w:rFonts w:ascii="Times New Roman" w:hAnsi="Times New Roman" w:cs="Times New Roman"/>
              </w:rPr>
              <w:t>5</w:t>
            </w:r>
          </w:p>
        </w:tc>
        <w:tc>
          <w:tcPr>
            <w:tcW w:w="6122" w:type="dxa"/>
          </w:tcPr>
          <w:p w14:paraId="7988506F" w14:textId="31BEC193" w:rsidR="006F3DBF" w:rsidRPr="003D0BB9" w:rsidRDefault="00C3073E" w:rsidP="006F3DBF">
            <w:pPr>
              <w:rPr>
                <w:rFonts w:ascii="Times New Roman" w:hAnsi="Times New Roman" w:cs="Times New Roman"/>
              </w:rPr>
            </w:pPr>
            <w:r w:rsidRPr="003D0BB9">
              <w:rPr>
                <w:rFonts w:ascii="Times New Roman" w:hAnsi="Times New Roman" w:cs="Times New Roman"/>
              </w:rPr>
              <w:t>Ведение бумажного архива – среднее количество папок-корон</w:t>
            </w:r>
          </w:p>
        </w:tc>
        <w:tc>
          <w:tcPr>
            <w:tcW w:w="2383" w:type="dxa"/>
          </w:tcPr>
          <w:p w14:paraId="7BC3AC14" w14:textId="03C9C076" w:rsidR="006F3DBF" w:rsidRPr="003D0BB9" w:rsidRDefault="00C3073E" w:rsidP="00135227">
            <w:pPr>
              <w:jc w:val="center"/>
              <w:rPr>
                <w:rFonts w:ascii="Times New Roman" w:hAnsi="Times New Roman" w:cs="Times New Roman"/>
              </w:rPr>
            </w:pPr>
            <w:r w:rsidRPr="003D0BB9">
              <w:rPr>
                <w:rFonts w:ascii="Times New Roman" w:hAnsi="Times New Roman" w:cs="Times New Roman"/>
              </w:rPr>
              <w:t>20</w:t>
            </w:r>
          </w:p>
        </w:tc>
      </w:tr>
      <w:tr w:rsidR="006F3DBF" w:rsidRPr="003D0BB9" w14:paraId="1CF79927" w14:textId="1CAD63A5" w:rsidTr="00EB6AE9">
        <w:tc>
          <w:tcPr>
            <w:tcW w:w="704" w:type="dxa"/>
          </w:tcPr>
          <w:p w14:paraId="7F90365B" w14:textId="4BAE8983" w:rsidR="006F3DBF" w:rsidRPr="003D0BB9" w:rsidRDefault="00C3073E" w:rsidP="00C52371">
            <w:pPr>
              <w:jc w:val="center"/>
              <w:rPr>
                <w:rFonts w:ascii="Times New Roman" w:hAnsi="Times New Roman" w:cs="Times New Roman"/>
              </w:rPr>
            </w:pPr>
            <w:r w:rsidRPr="003D0BB9">
              <w:rPr>
                <w:rFonts w:ascii="Times New Roman" w:hAnsi="Times New Roman" w:cs="Times New Roman"/>
              </w:rPr>
              <w:t>6</w:t>
            </w:r>
          </w:p>
        </w:tc>
        <w:tc>
          <w:tcPr>
            <w:tcW w:w="6122" w:type="dxa"/>
          </w:tcPr>
          <w:p w14:paraId="5A824083" w14:textId="5BBBB8D4" w:rsidR="006F3DBF" w:rsidRPr="003D0BB9" w:rsidRDefault="00C3073E" w:rsidP="006F3DBF">
            <w:pPr>
              <w:rPr>
                <w:rFonts w:ascii="Times New Roman" w:hAnsi="Times New Roman" w:cs="Times New Roman"/>
              </w:rPr>
            </w:pPr>
            <w:r w:rsidRPr="003D0BB9">
              <w:rPr>
                <w:rFonts w:ascii="Times New Roman" w:hAnsi="Times New Roman" w:cs="Times New Roman"/>
              </w:rPr>
              <w:t>Дублирование бумажных документов в виде скан-образов в Битрикс 24</w:t>
            </w:r>
          </w:p>
        </w:tc>
        <w:tc>
          <w:tcPr>
            <w:tcW w:w="2383" w:type="dxa"/>
          </w:tcPr>
          <w:p w14:paraId="42D46577" w14:textId="0036F53C" w:rsidR="006F3DBF" w:rsidRPr="003D0BB9" w:rsidRDefault="00C3073E" w:rsidP="00135227">
            <w:pPr>
              <w:jc w:val="center"/>
              <w:rPr>
                <w:rFonts w:ascii="Times New Roman" w:hAnsi="Times New Roman" w:cs="Times New Roman"/>
              </w:rPr>
            </w:pPr>
            <w:r w:rsidRPr="003D0BB9">
              <w:rPr>
                <w:rFonts w:ascii="Times New Roman" w:hAnsi="Times New Roman" w:cs="Times New Roman"/>
              </w:rPr>
              <w:t>Учет не ведется</w:t>
            </w:r>
          </w:p>
        </w:tc>
      </w:tr>
      <w:tr w:rsidR="006F3DBF" w:rsidRPr="003D0BB9" w14:paraId="7AC920D2" w14:textId="69456CBB" w:rsidTr="00EB6AE9">
        <w:tc>
          <w:tcPr>
            <w:tcW w:w="704" w:type="dxa"/>
          </w:tcPr>
          <w:p w14:paraId="36852BB6" w14:textId="4C616047" w:rsidR="006F3DBF" w:rsidRPr="003D0BB9" w:rsidRDefault="00C3073E" w:rsidP="00C52371">
            <w:pPr>
              <w:jc w:val="center"/>
              <w:rPr>
                <w:rFonts w:ascii="Times New Roman" w:hAnsi="Times New Roman" w:cs="Times New Roman"/>
              </w:rPr>
            </w:pPr>
            <w:r w:rsidRPr="003D0BB9">
              <w:rPr>
                <w:rFonts w:ascii="Times New Roman" w:hAnsi="Times New Roman" w:cs="Times New Roman"/>
              </w:rPr>
              <w:t>7</w:t>
            </w:r>
          </w:p>
        </w:tc>
        <w:tc>
          <w:tcPr>
            <w:tcW w:w="6122" w:type="dxa"/>
          </w:tcPr>
          <w:p w14:paraId="2DEAB0B9" w14:textId="7CE7996D" w:rsidR="006F3DBF" w:rsidRPr="003D0BB9" w:rsidRDefault="00C3073E" w:rsidP="006F3DBF">
            <w:pPr>
              <w:rPr>
                <w:rFonts w:ascii="Times New Roman" w:hAnsi="Times New Roman" w:cs="Times New Roman"/>
              </w:rPr>
            </w:pPr>
            <w:r w:rsidRPr="003D0BB9">
              <w:rPr>
                <w:rFonts w:ascii="Times New Roman" w:hAnsi="Times New Roman" w:cs="Times New Roman"/>
              </w:rPr>
              <w:t>Подготовка отчетов в АО «Почта России»</w:t>
            </w:r>
          </w:p>
        </w:tc>
        <w:tc>
          <w:tcPr>
            <w:tcW w:w="2383" w:type="dxa"/>
          </w:tcPr>
          <w:p w14:paraId="27692E5B" w14:textId="02DBFC0E" w:rsidR="006F3DBF" w:rsidRPr="003D0BB9" w:rsidRDefault="00C3073E" w:rsidP="00135227">
            <w:pPr>
              <w:jc w:val="center"/>
              <w:rPr>
                <w:rFonts w:ascii="Times New Roman" w:hAnsi="Times New Roman" w:cs="Times New Roman"/>
              </w:rPr>
            </w:pPr>
            <w:r w:rsidRPr="003D0BB9">
              <w:rPr>
                <w:rFonts w:ascii="Times New Roman" w:hAnsi="Times New Roman" w:cs="Times New Roman"/>
              </w:rPr>
              <w:t>10</w:t>
            </w:r>
          </w:p>
        </w:tc>
      </w:tr>
      <w:tr w:rsidR="006F3DBF" w:rsidRPr="003D0BB9" w14:paraId="14416AD1" w14:textId="09242C88" w:rsidTr="00EB6AE9">
        <w:tc>
          <w:tcPr>
            <w:tcW w:w="704" w:type="dxa"/>
          </w:tcPr>
          <w:p w14:paraId="493CA2B2" w14:textId="4142C33E" w:rsidR="006F3DBF" w:rsidRPr="003D0BB9" w:rsidRDefault="00C3073E" w:rsidP="00C52371">
            <w:pPr>
              <w:jc w:val="center"/>
              <w:rPr>
                <w:rFonts w:ascii="Times New Roman" w:hAnsi="Times New Roman" w:cs="Times New Roman"/>
              </w:rPr>
            </w:pPr>
            <w:r w:rsidRPr="003D0BB9">
              <w:rPr>
                <w:rFonts w:ascii="Times New Roman" w:hAnsi="Times New Roman" w:cs="Times New Roman"/>
              </w:rPr>
              <w:t>8</w:t>
            </w:r>
          </w:p>
        </w:tc>
        <w:tc>
          <w:tcPr>
            <w:tcW w:w="6122" w:type="dxa"/>
          </w:tcPr>
          <w:p w14:paraId="363A53D7" w14:textId="5161B840" w:rsidR="006F3DBF" w:rsidRPr="003D0BB9" w:rsidRDefault="00C3073E" w:rsidP="006F3DBF">
            <w:pPr>
              <w:rPr>
                <w:rFonts w:ascii="Times New Roman" w:hAnsi="Times New Roman" w:cs="Times New Roman"/>
              </w:rPr>
            </w:pPr>
            <w:r w:rsidRPr="003D0BB9">
              <w:rPr>
                <w:rFonts w:ascii="Times New Roman" w:hAnsi="Times New Roman" w:cs="Times New Roman"/>
              </w:rPr>
              <w:t>Участие во внутренних бизнес-процессах в системе Битрикс 24</w:t>
            </w:r>
          </w:p>
        </w:tc>
        <w:tc>
          <w:tcPr>
            <w:tcW w:w="2383" w:type="dxa"/>
          </w:tcPr>
          <w:p w14:paraId="4BCD1E38" w14:textId="4EEBA5C1" w:rsidR="006F3DBF" w:rsidRPr="003D0BB9" w:rsidRDefault="00C3073E" w:rsidP="00135227">
            <w:pPr>
              <w:jc w:val="center"/>
              <w:rPr>
                <w:rFonts w:ascii="Times New Roman" w:hAnsi="Times New Roman" w:cs="Times New Roman"/>
              </w:rPr>
            </w:pPr>
            <w:r w:rsidRPr="003D0BB9">
              <w:rPr>
                <w:rFonts w:ascii="Times New Roman" w:hAnsi="Times New Roman" w:cs="Times New Roman"/>
              </w:rPr>
              <w:t>Учет не ведется</w:t>
            </w:r>
          </w:p>
        </w:tc>
      </w:tr>
    </w:tbl>
    <w:p w14:paraId="497B2F62" w14:textId="76DADC5B" w:rsidR="007625DC" w:rsidRPr="003D0BB9" w:rsidRDefault="007625DC" w:rsidP="00146385">
      <w:pPr>
        <w:rPr>
          <w:rFonts w:ascii="Times New Roman" w:hAnsi="Times New Roman" w:cs="Times New Roman"/>
          <w:highlight w:val="yellow"/>
        </w:rPr>
      </w:pPr>
    </w:p>
    <w:p w14:paraId="1E426AB7" w14:textId="77777777" w:rsidR="007625DC" w:rsidRPr="0012798C" w:rsidRDefault="007625DC" w:rsidP="007625DC">
      <w:pPr>
        <w:rPr>
          <w:rFonts w:ascii="Times New Roman" w:hAnsi="Times New Roman" w:cs="Times New Roman"/>
          <w:lang w:eastAsia="ru-RU"/>
        </w:rPr>
      </w:pPr>
      <w:r w:rsidRPr="003D0BB9">
        <w:rPr>
          <w:rFonts w:ascii="Times New Roman" w:hAnsi="Times New Roman" w:cs="Times New Roman"/>
          <w:highlight w:val="yellow"/>
        </w:rPr>
        <w:br w:type="column"/>
      </w:r>
      <w:bookmarkStart w:id="34" w:name="_Toc180657735"/>
    </w:p>
    <w:p w14:paraId="7504A566" w14:textId="77777777" w:rsidR="007625DC" w:rsidRPr="0012798C" w:rsidRDefault="007625DC" w:rsidP="007625DC">
      <w:pPr>
        <w:rPr>
          <w:rFonts w:ascii="Times New Roman" w:hAnsi="Times New Roman" w:cs="Times New Roman"/>
          <w:lang w:eastAsia="ru-RU"/>
        </w:rPr>
      </w:pPr>
    </w:p>
    <w:p w14:paraId="4E4A3FBA" w14:textId="0EFAF827" w:rsidR="007625DC" w:rsidRPr="0012798C" w:rsidRDefault="007625DC" w:rsidP="0012798C">
      <w:pPr>
        <w:jc w:val="center"/>
        <w:rPr>
          <w:rFonts w:ascii="Times New Roman" w:hAnsi="Times New Roman" w:cs="Times New Roman"/>
          <w:lang w:eastAsia="ru-RU"/>
        </w:rPr>
      </w:pPr>
      <w:r w:rsidRPr="0012798C">
        <w:rPr>
          <w:rFonts w:ascii="Times New Roman" w:hAnsi="Times New Roman" w:cs="Times New Roman"/>
          <w:lang w:eastAsia="ru-RU"/>
        </w:rPr>
        <w:t>Приложение № 1</w:t>
      </w:r>
    </w:p>
    <w:p w14:paraId="117B9E36" w14:textId="4D0EB95F" w:rsidR="007625DC" w:rsidRPr="0012798C" w:rsidRDefault="007625DC" w:rsidP="0012798C">
      <w:pPr>
        <w:jc w:val="center"/>
        <w:rPr>
          <w:rFonts w:ascii="Times New Roman" w:hAnsi="Times New Roman" w:cs="Times New Roman"/>
          <w:lang w:eastAsia="ru-RU"/>
        </w:rPr>
      </w:pPr>
      <w:r w:rsidRPr="0012798C">
        <w:rPr>
          <w:rFonts w:ascii="Times New Roman" w:hAnsi="Times New Roman" w:cs="Times New Roman"/>
          <w:lang w:eastAsia="ru-RU"/>
        </w:rPr>
        <w:t>к дополнительному соглашению от «__»    ____202_</w:t>
      </w:r>
    </w:p>
    <w:p w14:paraId="4E7136B6" w14:textId="77777777" w:rsidR="007625DC" w:rsidRPr="0012798C" w:rsidRDefault="007625DC" w:rsidP="0012798C">
      <w:pPr>
        <w:jc w:val="center"/>
        <w:rPr>
          <w:rFonts w:ascii="Times New Roman" w:hAnsi="Times New Roman" w:cs="Times New Roman"/>
          <w:lang w:eastAsia="ru-RU"/>
        </w:rPr>
      </w:pPr>
    </w:p>
    <w:p w14:paraId="684CCDB0" w14:textId="77777777" w:rsidR="007625DC" w:rsidRPr="0012798C" w:rsidRDefault="007625DC" w:rsidP="0012798C">
      <w:pPr>
        <w:jc w:val="center"/>
        <w:rPr>
          <w:rFonts w:ascii="Times New Roman" w:hAnsi="Times New Roman" w:cs="Times New Roman"/>
          <w:lang w:eastAsia="ru-RU"/>
        </w:rPr>
      </w:pPr>
    </w:p>
    <w:p w14:paraId="657BD684" w14:textId="77777777" w:rsidR="007625DC" w:rsidRPr="0012798C" w:rsidRDefault="007625DC" w:rsidP="0012798C">
      <w:pPr>
        <w:jc w:val="center"/>
        <w:rPr>
          <w:rFonts w:ascii="Times New Roman" w:hAnsi="Times New Roman" w:cs="Times New Roman"/>
          <w:lang w:eastAsia="ru-RU"/>
        </w:rPr>
      </w:pPr>
    </w:p>
    <w:p w14:paraId="5AE17046" w14:textId="77777777" w:rsidR="007625DC" w:rsidRPr="0012798C" w:rsidRDefault="007625DC" w:rsidP="0012798C">
      <w:pPr>
        <w:jc w:val="center"/>
        <w:rPr>
          <w:rFonts w:ascii="Times New Roman" w:hAnsi="Times New Roman" w:cs="Times New Roman"/>
          <w:lang w:eastAsia="ru-RU"/>
        </w:rPr>
      </w:pPr>
    </w:p>
    <w:p w14:paraId="159D23F8" w14:textId="77777777" w:rsidR="007625DC" w:rsidRPr="0012798C" w:rsidRDefault="007625DC" w:rsidP="0012798C">
      <w:pPr>
        <w:jc w:val="center"/>
        <w:rPr>
          <w:rFonts w:ascii="Times New Roman" w:hAnsi="Times New Roman" w:cs="Times New Roman"/>
          <w:lang w:eastAsia="ru-RU"/>
        </w:rPr>
      </w:pPr>
    </w:p>
    <w:p w14:paraId="4879A235" w14:textId="77777777" w:rsidR="007625DC" w:rsidRPr="0012798C" w:rsidRDefault="007625DC" w:rsidP="0012798C">
      <w:pPr>
        <w:jc w:val="center"/>
        <w:rPr>
          <w:rFonts w:ascii="Times New Roman" w:hAnsi="Times New Roman" w:cs="Times New Roman"/>
          <w:lang w:eastAsia="ru-RU"/>
        </w:rPr>
      </w:pPr>
    </w:p>
    <w:p w14:paraId="7D509F2C" w14:textId="77777777" w:rsidR="007625DC" w:rsidRPr="0012798C" w:rsidRDefault="007625DC" w:rsidP="0012798C">
      <w:pPr>
        <w:jc w:val="center"/>
        <w:rPr>
          <w:rFonts w:ascii="Times New Roman" w:hAnsi="Times New Roman" w:cs="Times New Roman"/>
          <w:lang w:eastAsia="ru-RU"/>
        </w:rPr>
      </w:pPr>
    </w:p>
    <w:p w14:paraId="18F7459C" w14:textId="77777777" w:rsidR="007625DC" w:rsidRPr="0012798C" w:rsidRDefault="007625DC" w:rsidP="0012798C">
      <w:pPr>
        <w:jc w:val="center"/>
        <w:rPr>
          <w:rFonts w:ascii="Times New Roman" w:hAnsi="Times New Roman" w:cs="Times New Roman"/>
          <w:lang w:eastAsia="ru-RU"/>
        </w:rPr>
      </w:pPr>
    </w:p>
    <w:p w14:paraId="6136376E" w14:textId="77777777" w:rsidR="007625DC" w:rsidRPr="0012798C" w:rsidRDefault="007625DC" w:rsidP="0012798C">
      <w:pPr>
        <w:jc w:val="center"/>
        <w:rPr>
          <w:rFonts w:ascii="Times New Roman" w:hAnsi="Times New Roman" w:cs="Times New Roman"/>
          <w:lang w:eastAsia="ru-RU"/>
        </w:rPr>
      </w:pPr>
      <w:r w:rsidRPr="0012798C">
        <w:rPr>
          <w:rFonts w:ascii="Times New Roman" w:hAnsi="Times New Roman" w:cs="Times New Roman"/>
          <w:lang w:eastAsia="ru-RU"/>
        </w:rPr>
        <w:t>СОГЛАШЕНИЕ ОБ УРОВНЕ СЕРВИСА</w:t>
      </w:r>
    </w:p>
    <w:p w14:paraId="77F954EB" w14:textId="77777777" w:rsidR="007625DC" w:rsidRPr="0012798C" w:rsidRDefault="007625DC" w:rsidP="007625DC">
      <w:pPr>
        <w:rPr>
          <w:rFonts w:ascii="Times New Roman" w:hAnsi="Times New Roman" w:cs="Times New Roman"/>
          <w:lang w:eastAsia="ru-RU"/>
        </w:rPr>
      </w:pPr>
    </w:p>
    <w:p w14:paraId="333BB308" w14:textId="77777777" w:rsidR="007625DC" w:rsidRPr="0012798C" w:rsidRDefault="007625DC" w:rsidP="007625DC">
      <w:pPr>
        <w:rPr>
          <w:rFonts w:ascii="Times New Roman" w:hAnsi="Times New Roman" w:cs="Times New Roman"/>
          <w:lang w:eastAsia="ru-RU"/>
        </w:rPr>
      </w:pPr>
    </w:p>
    <w:p w14:paraId="145016E5" w14:textId="77777777" w:rsidR="007625DC" w:rsidRPr="0012798C" w:rsidRDefault="007625DC" w:rsidP="007625DC">
      <w:pPr>
        <w:rPr>
          <w:rFonts w:ascii="Times New Roman" w:hAnsi="Times New Roman" w:cs="Times New Roman"/>
          <w:lang w:eastAsia="ru-RU"/>
        </w:rPr>
      </w:pPr>
    </w:p>
    <w:p w14:paraId="5F8B12A0" w14:textId="77777777" w:rsidR="007625DC" w:rsidRPr="0012798C" w:rsidRDefault="007625DC" w:rsidP="007625DC">
      <w:pPr>
        <w:rPr>
          <w:rFonts w:ascii="Times New Roman" w:hAnsi="Times New Roman" w:cs="Times New Roman"/>
          <w:lang w:eastAsia="ru-RU"/>
        </w:rPr>
      </w:pPr>
    </w:p>
    <w:p w14:paraId="7556703E" w14:textId="77777777" w:rsidR="007625DC" w:rsidRPr="0012798C" w:rsidRDefault="007625DC" w:rsidP="007625DC">
      <w:pPr>
        <w:rPr>
          <w:rFonts w:ascii="Times New Roman" w:hAnsi="Times New Roman" w:cs="Times New Roman"/>
          <w:lang w:eastAsia="ru-RU"/>
        </w:rPr>
      </w:pPr>
    </w:p>
    <w:p w14:paraId="101CFEDA" w14:textId="77777777" w:rsidR="007625DC" w:rsidRPr="0012798C" w:rsidRDefault="007625DC" w:rsidP="007625DC">
      <w:pPr>
        <w:rPr>
          <w:rFonts w:ascii="Times New Roman" w:hAnsi="Times New Roman" w:cs="Times New Roman"/>
          <w:lang w:eastAsia="ru-RU"/>
        </w:rPr>
      </w:pPr>
    </w:p>
    <w:p w14:paraId="43699C47" w14:textId="77777777" w:rsidR="007625DC" w:rsidRPr="0012798C" w:rsidRDefault="007625DC" w:rsidP="007625DC">
      <w:pPr>
        <w:rPr>
          <w:rFonts w:ascii="Times New Roman" w:hAnsi="Times New Roman" w:cs="Times New Roman"/>
          <w:lang w:eastAsia="ru-RU"/>
        </w:rPr>
      </w:pPr>
    </w:p>
    <w:p w14:paraId="459D3AA4" w14:textId="77777777" w:rsidR="007625DC" w:rsidRPr="0012798C" w:rsidRDefault="007625DC" w:rsidP="007625DC">
      <w:pPr>
        <w:rPr>
          <w:rFonts w:ascii="Times New Roman" w:hAnsi="Times New Roman" w:cs="Times New Roman"/>
          <w:lang w:eastAsia="ru-RU"/>
        </w:rPr>
      </w:pPr>
    </w:p>
    <w:p w14:paraId="3BDF802B" w14:textId="77777777" w:rsidR="007625DC" w:rsidRPr="0012798C" w:rsidRDefault="007625DC" w:rsidP="007625DC">
      <w:pPr>
        <w:rPr>
          <w:rFonts w:ascii="Times New Roman" w:hAnsi="Times New Roman" w:cs="Times New Roman"/>
          <w:lang w:eastAsia="ru-RU"/>
        </w:rPr>
      </w:pPr>
    </w:p>
    <w:p w14:paraId="0844BC41" w14:textId="77777777" w:rsidR="007625DC" w:rsidRPr="0012798C" w:rsidRDefault="007625DC" w:rsidP="007625DC">
      <w:pPr>
        <w:rPr>
          <w:rFonts w:ascii="Times New Roman" w:hAnsi="Times New Roman" w:cs="Times New Roman"/>
          <w:lang w:eastAsia="ru-RU"/>
        </w:rPr>
      </w:pPr>
    </w:p>
    <w:p w14:paraId="4FF6B9CB" w14:textId="77777777" w:rsidR="007625DC" w:rsidRPr="0012798C" w:rsidRDefault="007625DC" w:rsidP="007625DC">
      <w:pPr>
        <w:rPr>
          <w:rFonts w:ascii="Times New Roman" w:hAnsi="Times New Roman" w:cs="Times New Roman"/>
          <w:lang w:eastAsia="ru-RU"/>
        </w:rPr>
      </w:pPr>
    </w:p>
    <w:p w14:paraId="474272B8" w14:textId="77777777" w:rsidR="007625DC" w:rsidRPr="0012798C" w:rsidRDefault="007625DC" w:rsidP="007625DC">
      <w:pPr>
        <w:rPr>
          <w:rFonts w:ascii="Times New Roman" w:hAnsi="Times New Roman" w:cs="Times New Roman"/>
          <w:lang w:eastAsia="ru-RU"/>
        </w:rPr>
      </w:pPr>
    </w:p>
    <w:p w14:paraId="5B37CBBE" w14:textId="77777777" w:rsidR="007625DC" w:rsidRPr="0012798C" w:rsidRDefault="007625DC" w:rsidP="007625DC">
      <w:pPr>
        <w:rPr>
          <w:rFonts w:ascii="Times New Roman" w:hAnsi="Times New Roman" w:cs="Times New Roman"/>
          <w:lang w:eastAsia="ru-RU"/>
        </w:rPr>
      </w:pPr>
    </w:p>
    <w:p w14:paraId="06901C22" w14:textId="77777777" w:rsidR="007625DC" w:rsidRPr="0012798C" w:rsidRDefault="007625DC" w:rsidP="007625DC">
      <w:pPr>
        <w:rPr>
          <w:rFonts w:ascii="Times New Roman" w:hAnsi="Times New Roman" w:cs="Times New Roman"/>
          <w:lang w:eastAsia="ru-RU"/>
        </w:rPr>
      </w:pPr>
    </w:p>
    <w:p w14:paraId="6193EB3D" w14:textId="77777777" w:rsidR="007625DC" w:rsidRPr="0012798C" w:rsidRDefault="007625DC" w:rsidP="007625DC">
      <w:pPr>
        <w:rPr>
          <w:rFonts w:ascii="Times New Roman" w:hAnsi="Times New Roman" w:cs="Times New Roman"/>
          <w:lang w:eastAsia="ru-RU"/>
        </w:rPr>
      </w:pPr>
    </w:p>
    <w:p w14:paraId="02B4676B" w14:textId="77777777" w:rsidR="007625DC" w:rsidRPr="0012798C" w:rsidRDefault="007625DC" w:rsidP="007625DC">
      <w:pPr>
        <w:rPr>
          <w:rFonts w:ascii="Times New Roman" w:hAnsi="Times New Roman" w:cs="Times New Roman"/>
          <w:lang w:eastAsia="ru-RU"/>
        </w:rPr>
      </w:pPr>
    </w:p>
    <w:p w14:paraId="5DF028B2" w14:textId="77777777" w:rsidR="007625DC" w:rsidRPr="0012798C" w:rsidRDefault="007625DC" w:rsidP="0012798C">
      <w:pPr>
        <w:jc w:val="center"/>
        <w:rPr>
          <w:rFonts w:ascii="Times New Roman" w:hAnsi="Times New Roman" w:cs="Times New Roman"/>
          <w:lang w:eastAsia="ru-RU"/>
        </w:rPr>
      </w:pPr>
      <w:bookmarkStart w:id="35" w:name="_Toc181115042"/>
      <w:r w:rsidRPr="0012798C">
        <w:rPr>
          <w:rFonts w:ascii="Times New Roman" w:hAnsi="Times New Roman" w:cs="Times New Roman"/>
          <w:lang w:eastAsia="ru-RU"/>
        </w:rPr>
        <w:t>г. Москва</w:t>
      </w:r>
    </w:p>
    <w:p w14:paraId="615610AD" w14:textId="77777777" w:rsidR="007625DC" w:rsidRPr="0012798C" w:rsidRDefault="007625DC" w:rsidP="0012798C">
      <w:pPr>
        <w:jc w:val="center"/>
        <w:rPr>
          <w:rFonts w:ascii="Times New Roman" w:hAnsi="Times New Roman" w:cs="Times New Roman"/>
          <w:lang w:eastAsia="ru-RU"/>
        </w:rPr>
      </w:pPr>
      <w:r w:rsidRPr="0012798C">
        <w:rPr>
          <w:rFonts w:ascii="Times New Roman" w:hAnsi="Times New Roman" w:cs="Times New Roman"/>
          <w:lang w:eastAsia="ru-RU"/>
        </w:rPr>
        <w:t>202_ г.</w:t>
      </w:r>
    </w:p>
    <w:p w14:paraId="3DCAAFCA" w14:textId="77777777" w:rsidR="007625DC" w:rsidRPr="0012798C" w:rsidRDefault="007625DC" w:rsidP="007625DC">
      <w:pPr>
        <w:rPr>
          <w:rFonts w:ascii="Times New Roman" w:hAnsi="Times New Roman" w:cs="Times New Roman"/>
          <w:lang w:eastAsia="ru-RU"/>
        </w:rPr>
      </w:pPr>
      <w:r w:rsidRPr="0012798C">
        <w:rPr>
          <w:rFonts w:ascii="Times New Roman" w:hAnsi="Times New Roman" w:cs="Times New Roman"/>
          <w:lang w:eastAsia="ru-RU"/>
        </w:rPr>
        <w:br w:type="column"/>
      </w:r>
    </w:p>
    <w:p w14:paraId="23C6A44A" w14:textId="77777777" w:rsidR="007625DC" w:rsidRPr="0012798C" w:rsidRDefault="007625DC" w:rsidP="007625DC">
      <w:pPr>
        <w:rPr>
          <w:rFonts w:ascii="Times New Roman" w:hAnsi="Times New Roman" w:cs="Times New Roman"/>
          <w:lang w:eastAsia="ru-RU"/>
        </w:rPr>
      </w:pPr>
    </w:p>
    <w:p w14:paraId="16995E70" w14:textId="77777777" w:rsidR="007625DC" w:rsidRPr="0012798C" w:rsidRDefault="007625DC" w:rsidP="0012798C">
      <w:pPr>
        <w:ind w:firstLine="567"/>
        <w:jc w:val="both"/>
        <w:rPr>
          <w:rFonts w:ascii="Times New Roman" w:hAnsi="Times New Roman" w:cs="Times New Roman"/>
        </w:rPr>
      </w:pPr>
      <w:bookmarkStart w:id="36" w:name="_Toc172118470"/>
      <w:r w:rsidRPr="0012798C">
        <w:rPr>
          <w:rFonts w:ascii="Times New Roman" w:hAnsi="Times New Roman" w:cs="Times New Roman"/>
        </w:rPr>
        <w:t>Вводные положения.</w:t>
      </w:r>
      <w:bookmarkEnd w:id="36"/>
    </w:p>
    <w:p w14:paraId="14C8A0F8" w14:textId="77777777" w:rsidR="007625DC" w:rsidRPr="0012798C" w:rsidRDefault="007625DC" w:rsidP="0012798C">
      <w:pPr>
        <w:ind w:firstLine="567"/>
        <w:jc w:val="both"/>
        <w:rPr>
          <w:rFonts w:ascii="Times New Roman" w:hAnsi="Times New Roman" w:cs="Times New Roman"/>
        </w:rPr>
      </w:pPr>
      <w:r w:rsidRPr="0012798C">
        <w:rPr>
          <w:rFonts w:ascii="Times New Roman" w:hAnsi="Times New Roman" w:cs="Times New Roman"/>
        </w:rPr>
        <w:t xml:space="preserve">Цель соглашения об уровне сервиса (далее – Соглашение) - оказание Заказчику услуг в соответствии с его требованиями (пожеланиями), стандартами и лучшими практиками. </w:t>
      </w:r>
    </w:p>
    <w:p w14:paraId="6FD3F8FF" w14:textId="77777777" w:rsidR="007625DC" w:rsidRPr="0012798C" w:rsidRDefault="007625DC" w:rsidP="0012798C">
      <w:pPr>
        <w:ind w:firstLine="567"/>
        <w:jc w:val="both"/>
        <w:rPr>
          <w:rFonts w:ascii="Times New Roman" w:hAnsi="Times New Roman" w:cs="Times New Roman"/>
        </w:rPr>
      </w:pPr>
      <w:r w:rsidRPr="0012798C">
        <w:rPr>
          <w:rFonts w:ascii="Times New Roman" w:hAnsi="Times New Roman" w:cs="Times New Roman"/>
        </w:rPr>
        <w:t xml:space="preserve">1.2. Средства достижения цели: </w:t>
      </w:r>
    </w:p>
    <w:p w14:paraId="3204439A" w14:textId="77777777" w:rsidR="007625DC" w:rsidRPr="0007560B" w:rsidRDefault="007625DC" w:rsidP="0012798C">
      <w:pPr>
        <w:ind w:firstLine="567"/>
        <w:jc w:val="both"/>
        <w:rPr>
          <w:rFonts w:ascii="Times New Roman" w:hAnsi="Times New Roman" w:cs="Times New Roman"/>
        </w:rPr>
      </w:pPr>
      <w:r w:rsidRPr="0012798C">
        <w:rPr>
          <w:rFonts w:ascii="Times New Roman" w:hAnsi="Times New Roman" w:cs="Times New Roman"/>
        </w:rPr>
        <w:t>1.2.1.</w:t>
      </w:r>
      <w:r w:rsidRPr="0012798C">
        <w:rPr>
          <w:rFonts w:ascii="Times New Roman" w:hAnsi="Times New Roman" w:cs="Times New Roman"/>
        </w:rPr>
        <w:tab/>
        <w:t>Своевременность услуг - оказание услуг в сроки, предусмотренные настоящим Соглашением;</w:t>
      </w:r>
    </w:p>
    <w:p w14:paraId="68A23340" w14:textId="77777777" w:rsidR="007625DC" w:rsidRPr="0007560B" w:rsidRDefault="007625DC" w:rsidP="0012798C">
      <w:pPr>
        <w:ind w:firstLine="567"/>
        <w:jc w:val="both"/>
        <w:rPr>
          <w:rFonts w:ascii="Times New Roman" w:hAnsi="Times New Roman" w:cs="Times New Roman"/>
        </w:rPr>
      </w:pPr>
      <w:r w:rsidRPr="0007560B">
        <w:rPr>
          <w:rFonts w:ascii="Times New Roman" w:hAnsi="Times New Roman" w:cs="Times New Roman"/>
        </w:rPr>
        <w:t>1.2.2.</w:t>
      </w:r>
      <w:r w:rsidRPr="0007560B">
        <w:rPr>
          <w:rFonts w:ascii="Times New Roman" w:hAnsi="Times New Roman" w:cs="Times New Roman"/>
        </w:rPr>
        <w:tab/>
        <w:t xml:space="preserve">Контроль качества услуг - результат услуг соответствует метрикам по которым Заказчик оценивает выполнение обязательств Исполнителя.  </w:t>
      </w:r>
    </w:p>
    <w:p w14:paraId="319502F4" w14:textId="77777777" w:rsidR="007625DC" w:rsidRPr="0007560B" w:rsidRDefault="007625DC" w:rsidP="0012798C">
      <w:pPr>
        <w:ind w:firstLine="567"/>
        <w:jc w:val="both"/>
        <w:rPr>
          <w:rFonts w:ascii="Times New Roman" w:hAnsi="Times New Roman" w:cs="Times New Roman"/>
        </w:rPr>
      </w:pPr>
      <w:r w:rsidRPr="0007560B">
        <w:rPr>
          <w:rFonts w:ascii="Times New Roman" w:hAnsi="Times New Roman" w:cs="Times New Roman"/>
        </w:rPr>
        <w:t>1.2.3.</w:t>
      </w:r>
      <w:r w:rsidRPr="0007560B">
        <w:rPr>
          <w:rFonts w:ascii="Times New Roman" w:hAnsi="Times New Roman" w:cs="Times New Roman"/>
        </w:rPr>
        <w:tab/>
        <w:t>Прозрачность взаимодействия - регламентация сроков оказания услуг, требований к предотвращению и устранению нарушений и штрафов за несоблюдение условий настоящего Соглашения.</w:t>
      </w:r>
    </w:p>
    <w:p w14:paraId="3C9F2947" w14:textId="77777777" w:rsidR="007625DC" w:rsidRPr="0007560B" w:rsidRDefault="007625DC" w:rsidP="001E4B27">
      <w:pPr>
        <w:ind w:firstLine="567"/>
        <w:rPr>
          <w:rFonts w:ascii="Times New Roman" w:hAnsi="Times New Roman" w:cs="Times New Roman"/>
        </w:rPr>
      </w:pPr>
    </w:p>
    <w:p w14:paraId="40FF4C14" w14:textId="77777777" w:rsidR="007625DC" w:rsidRPr="0007560B" w:rsidRDefault="007625DC" w:rsidP="0007560B">
      <w:pPr>
        <w:ind w:firstLine="567"/>
        <w:rPr>
          <w:rFonts w:ascii="Times New Roman" w:hAnsi="Times New Roman" w:cs="Times New Roman"/>
        </w:rPr>
      </w:pPr>
      <w:r w:rsidRPr="0007560B">
        <w:rPr>
          <w:rFonts w:ascii="Times New Roman" w:hAnsi="Times New Roman" w:cs="Times New Roman"/>
        </w:rPr>
        <w:t>Роли и функционал.</w:t>
      </w:r>
    </w:p>
    <w:p w14:paraId="1D167974" w14:textId="77777777" w:rsidR="007625DC" w:rsidRPr="0007560B" w:rsidRDefault="007625DC" w:rsidP="0007560B">
      <w:pPr>
        <w:ind w:firstLine="567"/>
        <w:rPr>
          <w:rFonts w:ascii="Times New Roman" w:hAnsi="Times New Roman" w:cs="Times New Roman"/>
        </w:rPr>
      </w:pPr>
      <w:r w:rsidRPr="0007560B">
        <w:rPr>
          <w:rFonts w:ascii="Times New Roman" w:hAnsi="Times New Roman" w:cs="Times New Roman"/>
        </w:rPr>
        <w:t>Роли.</w:t>
      </w:r>
    </w:p>
    <w:tbl>
      <w:tblPr>
        <w:tblW w:w="8771" w:type="dxa"/>
        <w:tblInd w:w="567" w:type="dxa"/>
        <w:tblLook w:val="04A0" w:firstRow="1" w:lastRow="0" w:firstColumn="1" w:lastColumn="0" w:noHBand="0" w:noVBand="1"/>
      </w:tblPr>
      <w:tblGrid>
        <w:gridCol w:w="2226"/>
        <w:gridCol w:w="6545"/>
      </w:tblGrid>
      <w:tr w:rsidR="007625DC" w:rsidRPr="003D0BB9" w14:paraId="7BA5C8E3" w14:textId="77777777" w:rsidTr="00302504">
        <w:trPr>
          <w:trHeight w:val="147"/>
        </w:trPr>
        <w:tc>
          <w:tcPr>
            <w:tcW w:w="2226" w:type="dxa"/>
            <w:tcBorders>
              <w:top w:val="single" w:sz="4" w:space="0" w:color="auto"/>
              <w:left w:val="single" w:sz="4" w:space="0" w:color="auto"/>
              <w:bottom w:val="single" w:sz="4" w:space="0" w:color="auto"/>
              <w:right w:val="single" w:sz="4" w:space="0" w:color="auto"/>
            </w:tcBorders>
            <w:hideMark/>
          </w:tcPr>
          <w:p w14:paraId="023E16FC" w14:textId="77777777" w:rsidR="007625DC" w:rsidRPr="0007560B" w:rsidRDefault="007625DC" w:rsidP="007625DC">
            <w:pPr>
              <w:rPr>
                <w:rFonts w:ascii="Times New Roman" w:hAnsi="Times New Roman"/>
              </w:rPr>
            </w:pPr>
            <w:r w:rsidRPr="0007560B">
              <w:rPr>
                <w:rFonts w:ascii="Times New Roman" w:hAnsi="Times New Roman"/>
              </w:rPr>
              <w:t>Заказчик</w:t>
            </w:r>
          </w:p>
        </w:tc>
        <w:tc>
          <w:tcPr>
            <w:tcW w:w="6545" w:type="dxa"/>
            <w:tcBorders>
              <w:top w:val="single" w:sz="4" w:space="0" w:color="auto"/>
              <w:left w:val="single" w:sz="4" w:space="0" w:color="auto"/>
              <w:bottom w:val="single" w:sz="4" w:space="0" w:color="auto"/>
              <w:right w:val="single" w:sz="4" w:space="0" w:color="auto"/>
            </w:tcBorders>
            <w:hideMark/>
          </w:tcPr>
          <w:p w14:paraId="23046BBC" w14:textId="77777777" w:rsidR="007625DC" w:rsidRPr="0007560B" w:rsidRDefault="007625DC" w:rsidP="007625DC">
            <w:pPr>
              <w:rPr>
                <w:rFonts w:ascii="Times New Roman" w:hAnsi="Times New Roman"/>
              </w:rPr>
            </w:pPr>
            <w:r w:rsidRPr="0007560B">
              <w:rPr>
                <w:rFonts w:ascii="Times New Roman" w:hAnsi="Times New Roman"/>
              </w:rPr>
              <w:t>Общество с ограниченной ответственностью «Почта Сервис»</w:t>
            </w:r>
          </w:p>
        </w:tc>
      </w:tr>
      <w:tr w:rsidR="007625DC" w:rsidRPr="003D0BB9" w14:paraId="3E55ED46" w14:textId="77777777" w:rsidTr="00302504">
        <w:trPr>
          <w:trHeight w:val="216"/>
        </w:trPr>
        <w:tc>
          <w:tcPr>
            <w:tcW w:w="2226" w:type="dxa"/>
            <w:tcBorders>
              <w:top w:val="single" w:sz="4" w:space="0" w:color="auto"/>
              <w:left w:val="single" w:sz="4" w:space="0" w:color="auto"/>
              <w:bottom w:val="single" w:sz="4" w:space="0" w:color="auto"/>
              <w:right w:val="single" w:sz="4" w:space="0" w:color="auto"/>
            </w:tcBorders>
          </w:tcPr>
          <w:p w14:paraId="2218A926" w14:textId="77777777" w:rsidR="007625DC" w:rsidRPr="0007560B" w:rsidRDefault="007625DC" w:rsidP="007625DC">
            <w:pPr>
              <w:rPr>
                <w:rFonts w:ascii="Times New Roman" w:hAnsi="Times New Roman"/>
              </w:rPr>
            </w:pPr>
            <w:r w:rsidRPr="0007560B">
              <w:rPr>
                <w:rFonts w:ascii="Times New Roman" w:hAnsi="Times New Roman"/>
              </w:rPr>
              <w:t>Исполнитель</w:t>
            </w:r>
          </w:p>
        </w:tc>
        <w:tc>
          <w:tcPr>
            <w:tcW w:w="6545" w:type="dxa"/>
            <w:tcBorders>
              <w:top w:val="single" w:sz="4" w:space="0" w:color="auto"/>
              <w:left w:val="single" w:sz="4" w:space="0" w:color="auto"/>
              <w:bottom w:val="single" w:sz="4" w:space="0" w:color="auto"/>
              <w:right w:val="single" w:sz="4" w:space="0" w:color="auto"/>
            </w:tcBorders>
          </w:tcPr>
          <w:p w14:paraId="271DD3E0" w14:textId="77777777" w:rsidR="007625DC" w:rsidRPr="0007560B" w:rsidRDefault="007625DC" w:rsidP="007625DC">
            <w:pPr>
              <w:rPr>
                <w:rFonts w:ascii="Times New Roman" w:hAnsi="Times New Roman"/>
              </w:rPr>
            </w:pPr>
            <w:r w:rsidRPr="0007560B">
              <w:rPr>
                <w:rFonts w:ascii="Times New Roman" w:hAnsi="Times New Roman"/>
              </w:rPr>
              <w:t>_______________</w:t>
            </w:r>
          </w:p>
        </w:tc>
      </w:tr>
      <w:tr w:rsidR="007625DC" w:rsidRPr="003D0BB9" w14:paraId="09751AB7" w14:textId="77777777" w:rsidTr="00302504">
        <w:trPr>
          <w:trHeight w:val="800"/>
        </w:trPr>
        <w:tc>
          <w:tcPr>
            <w:tcW w:w="2226" w:type="dxa"/>
            <w:tcBorders>
              <w:top w:val="single" w:sz="4" w:space="0" w:color="auto"/>
              <w:left w:val="single" w:sz="4" w:space="0" w:color="auto"/>
              <w:bottom w:val="single" w:sz="4" w:space="0" w:color="auto"/>
              <w:right w:val="single" w:sz="4" w:space="0" w:color="auto"/>
            </w:tcBorders>
          </w:tcPr>
          <w:p w14:paraId="017C796A" w14:textId="77777777" w:rsidR="007625DC" w:rsidRPr="0007560B" w:rsidRDefault="007625DC" w:rsidP="007625DC">
            <w:pPr>
              <w:rPr>
                <w:rFonts w:ascii="Times New Roman" w:hAnsi="Times New Roman"/>
              </w:rPr>
            </w:pPr>
            <w:r w:rsidRPr="0007560B">
              <w:rPr>
                <w:rFonts w:ascii="Times New Roman" w:hAnsi="Times New Roman"/>
              </w:rPr>
              <w:t>Инициатор Задания</w:t>
            </w:r>
          </w:p>
        </w:tc>
        <w:tc>
          <w:tcPr>
            <w:tcW w:w="6545" w:type="dxa"/>
            <w:tcBorders>
              <w:top w:val="single" w:sz="4" w:space="0" w:color="auto"/>
              <w:left w:val="single" w:sz="4" w:space="0" w:color="auto"/>
              <w:bottom w:val="single" w:sz="4" w:space="0" w:color="auto"/>
              <w:right w:val="single" w:sz="4" w:space="0" w:color="auto"/>
            </w:tcBorders>
          </w:tcPr>
          <w:p w14:paraId="1F4A88F6" w14:textId="77777777" w:rsidR="007625DC" w:rsidRPr="0007560B" w:rsidRDefault="007625DC" w:rsidP="007625DC">
            <w:pPr>
              <w:rPr>
                <w:rFonts w:ascii="Times New Roman" w:hAnsi="Times New Roman"/>
              </w:rPr>
            </w:pPr>
            <w:r w:rsidRPr="0007560B">
              <w:rPr>
                <w:rFonts w:ascii="Times New Roman" w:hAnsi="Times New Roman"/>
              </w:rPr>
              <w:t>работник Заказчика, непосредственный получатель результата услуг по Заданию.</w:t>
            </w:r>
          </w:p>
        </w:tc>
      </w:tr>
      <w:tr w:rsidR="007625DC" w:rsidRPr="003D0BB9" w14:paraId="13DCF1CD" w14:textId="77777777" w:rsidTr="00302504">
        <w:trPr>
          <w:trHeight w:val="639"/>
        </w:trPr>
        <w:tc>
          <w:tcPr>
            <w:tcW w:w="2226" w:type="dxa"/>
            <w:tcBorders>
              <w:top w:val="single" w:sz="4" w:space="0" w:color="auto"/>
              <w:left w:val="single" w:sz="4" w:space="0" w:color="auto"/>
              <w:bottom w:val="single" w:sz="4" w:space="0" w:color="auto"/>
              <w:right w:val="single" w:sz="4" w:space="0" w:color="auto"/>
            </w:tcBorders>
            <w:hideMark/>
          </w:tcPr>
          <w:p w14:paraId="6C8E992F" w14:textId="77777777" w:rsidR="007625DC" w:rsidRPr="0007560B" w:rsidRDefault="007625DC" w:rsidP="007625DC">
            <w:pPr>
              <w:rPr>
                <w:rFonts w:ascii="Times New Roman" w:hAnsi="Times New Roman"/>
              </w:rPr>
            </w:pPr>
            <w:r w:rsidRPr="0007560B">
              <w:rPr>
                <w:rFonts w:ascii="Times New Roman" w:hAnsi="Times New Roman"/>
              </w:rPr>
              <w:t>Исполнитель Задания</w:t>
            </w:r>
          </w:p>
        </w:tc>
        <w:tc>
          <w:tcPr>
            <w:tcW w:w="6545" w:type="dxa"/>
            <w:tcBorders>
              <w:top w:val="single" w:sz="4" w:space="0" w:color="auto"/>
              <w:left w:val="single" w:sz="4" w:space="0" w:color="auto"/>
              <w:bottom w:val="single" w:sz="4" w:space="0" w:color="auto"/>
              <w:right w:val="single" w:sz="4" w:space="0" w:color="auto"/>
            </w:tcBorders>
            <w:hideMark/>
          </w:tcPr>
          <w:p w14:paraId="35979932" w14:textId="77777777" w:rsidR="007625DC" w:rsidRPr="0007560B" w:rsidRDefault="007625DC" w:rsidP="007625DC">
            <w:pPr>
              <w:rPr>
                <w:rFonts w:ascii="Times New Roman" w:hAnsi="Times New Roman"/>
              </w:rPr>
            </w:pPr>
            <w:r w:rsidRPr="0007560B">
              <w:rPr>
                <w:rFonts w:ascii="Times New Roman" w:hAnsi="Times New Roman"/>
              </w:rPr>
              <w:t>работник Исполнителя, непосредственный исполнитель Задания.</w:t>
            </w:r>
          </w:p>
        </w:tc>
      </w:tr>
      <w:tr w:rsidR="007625DC" w:rsidRPr="003D0BB9" w14:paraId="098DB19A" w14:textId="77777777" w:rsidTr="00302504">
        <w:trPr>
          <w:trHeight w:val="903"/>
        </w:trPr>
        <w:tc>
          <w:tcPr>
            <w:tcW w:w="2226" w:type="dxa"/>
            <w:tcBorders>
              <w:top w:val="single" w:sz="4" w:space="0" w:color="auto"/>
              <w:left w:val="single" w:sz="4" w:space="0" w:color="auto"/>
              <w:bottom w:val="single" w:sz="4" w:space="0" w:color="auto"/>
              <w:right w:val="single" w:sz="4" w:space="0" w:color="auto"/>
            </w:tcBorders>
            <w:hideMark/>
          </w:tcPr>
          <w:p w14:paraId="1E3508C3" w14:textId="77777777" w:rsidR="007625DC" w:rsidRPr="0007560B" w:rsidRDefault="007625DC" w:rsidP="007625DC">
            <w:pPr>
              <w:rPr>
                <w:rFonts w:ascii="Times New Roman" w:hAnsi="Times New Roman"/>
              </w:rPr>
            </w:pPr>
            <w:r w:rsidRPr="0007560B">
              <w:rPr>
                <w:rFonts w:ascii="Times New Roman" w:hAnsi="Times New Roman"/>
              </w:rPr>
              <w:t>Представитель Заказчика</w:t>
            </w:r>
          </w:p>
        </w:tc>
        <w:tc>
          <w:tcPr>
            <w:tcW w:w="6545" w:type="dxa"/>
            <w:tcBorders>
              <w:top w:val="single" w:sz="4" w:space="0" w:color="auto"/>
              <w:left w:val="single" w:sz="4" w:space="0" w:color="auto"/>
              <w:bottom w:val="single" w:sz="4" w:space="0" w:color="auto"/>
              <w:right w:val="single" w:sz="4" w:space="0" w:color="auto"/>
            </w:tcBorders>
            <w:hideMark/>
          </w:tcPr>
          <w:p w14:paraId="739DD8A9" w14:textId="77777777" w:rsidR="007625DC" w:rsidRPr="0007560B" w:rsidRDefault="007625DC" w:rsidP="007625DC">
            <w:pPr>
              <w:rPr>
                <w:rFonts w:ascii="Times New Roman" w:hAnsi="Times New Roman"/>
              </w:rPr>
            </w:pPr>
            <w:r w:rsidRPr="0007560B">
              <w:rPr>
                <w:rFonts w:ascii="Times New Roman" w:hAnsi="Times New Roman"/>
              </w:rPr>
              <w:t>полномочный представитель Заказчика с правами по настоящему Соглашению _______________________</w:t>
            </w:r>
          </w:p>
        </w:tc>
      </w:tr>
      <w:tr w:rsidR="007625DC" w:rsidRPr="003D0BB9" w14:paraId="4FAC073A" w14:textId="77777777" w:rsidTr="00302504">
        <w:trPr>
          <w:trHeight w:val="639"/>
        </w:trPr>
        <w:tc>
          <w:tcPr>
            <w:tcW w:w="2226" w:type="dxa"/>
            <w:tcBorders>
              <w:top w:val="single" w:sz="4" w:space="0" w:color="auto"/>
              <w:left w:val="single" w:sz="4" w:space="0" w:color="auto"/>
              <w:bottom w:val="single" w:sz="4" w:space="0" w:color="auto"/>
              <w:right w:val="single" w:sz="4" w:space="0" w:color="auto"/>
            </w:tcBorders>
            <w:hideMark/>
          </w:tcPr>
          <w:p w14:paraId="1BE30B22" w14:textId="77777777" w:rsidR="007625DC" w:rsidRPr="0007560B" w:rsidRDefault="007625DC" w:rsidP="007625DC">
            <w:pPr>
              <w:rPr>
                <w:rFonts w:ascii="Times New Roman" w:hAnsi="Times New Roman"/>
              </w:rPr>
            </w:pPr>
            <w:r w:rsidRPr="0007560B">
              <w:rPr>
                <w:rFonts w:ascii="Times New Roman" w:hAnsi="Times New Roman"/>
              </w:rPr>
              <w:t>Представитель Исполнителя</w:t>
            </w:r>
          </w:p>
        </w:tc>
        <w:tc>
          <w:tcPr>
            <w:tcW w:w="6545" w:type="dxa"/>
            <w:tcBorders>
              <w:top w:val="single" w:sz="4" w:space="0" w:color="auto"/>
              <w:left w:val="single" w:sz="4" w:space="0" w:color="auto"/>
              <w:bottom w:val="single" w:sz="4" w:space="0" w:color="auto"/>
              <w:right w:val="single" w:sz="4" w:space="0" w:color="auto"/>
            </w:tcBorders>
            <w:hideMark/>
          </w:tcPr>
          <w:p w14:paraId="702ED4F1" w14:textId="77777777" w:rsidR="007625DC" w:rsidRPr="0007560B" w:rsidRDefault="007625DC" w:rsidP="007625DC">
            <w:pPr>
              <w:rPr>
                <w:rFonts w:ascii="Times New Roman" w:hAnsi="Times New Roman"/>
              </w:rPr>
            </w:pPr>
            <w:r w:rsidRPr="0007560B">
              <w:rPr>
                <w:rFonts w:ascii="Times New Roman" w:hAnsi="Times New Roman"/>
              </w:rPr>
              <w:t>полномочный представитель Исполнителя с правами по настоящему Соглашению и как стороны Сервисного договора.</w:t>
            </w:r>
          </w:p>
        </w:tc>
      </w:tr>
      <w:tr w:rsidR="007625DC" w:rsidRPr="003D0BB9" w14:paraId="1BBB2E7C" w14:textId="77777777" w:rsidTr="00302504">
        <w:trPr>
          <w:trHeight w:val="1166"/>
        </w:trPr>
        <w:tc>
          <w:tcPr>
            <w:tcW w:w="2226" w:type="dxa"/>
            <w:tcBorders>
              <w:top w:val="single" w:sz="4" w:space="0" w:color="auto"/>
              <w:left w:val="single" w:sz="4" w:space="0" w:color="auto"/>
              <w:bottom w:val="single" w:sz="4" w:space="0" w:color="auto"/>
              <w:right w:val="single" w:sz="4" w:space="0" w:color="auto"/>
            </w:tcBorders>
            <w:hideMark/>
          </w:tcPr>
          <w:p w14:paraId="159E28A5" w14:textId="77777777" w:rsidR="007625DC" w:rsidRPr="0007560B" w:rsidRDefault="007625DC" w:rsidP="007625DC">
            <w:pPr>
              <w:rPr>
                <w:rFonts w:ascii="Times New Roman" w:hAnsi="Times New Roman"/>
              </w:rPr>
            </w:pPr>
            <w:r w:rsidRPr="0007560B">
              <w:rPr>
                <w:rFonts w:ascii="Times New Roman" w:hAnsi="Times New Roman"/>
              </w:rPr>
              <w:t>Заинтересованные участники</w:t>
            </w:r>
          </w:p>
        </w:tc>
        <w:tc>
          <w:tcPr>
            <w:tcW w:w="6545" w:type="dxa"/>
            <w:tcBorders>
              <w:top w:val="single" w:sz="4" w:space="0" w:color="auto"/>
              <w:left w:val="single" w:sz="4" w:space="0" w:color="auto"/>
              <w:bottom w:val="single" w:sz="4" w:space="0" w:color="auto"/>
              <w:right w:val="single" w:sz="4" w:space="0" w:color="auto"/>
            </w:tcBorders>
            <w:hideMark/>
          </w:tcPr>
          <w:p w14:paraId="6F89FCFB" w14:textId="77777777" w:rsidR="007625DC" w:rsidRPr="0007560B" w:rsidRDefault="007625DC" w:rsidP="007625DC">
            <w:pPr>
              <w:rPr>
                <w:rFonts w:ascii="Times New Roman" w:hAnsi="Times New Roman"/>
              </w:rPr>
            </w:pPr>
            <w:r w:rsidRPr="0007560B">
              <w:rPr>
                <w:rFonts w:ascii="Times New Roman" w:hAnsi="Times New Roman"/>
              </w:rPr>
              <w:t>все указанные ранее участники Соглашения, а также привлекаемые при реализации Задания владельцы информации, пользователи результата услуг по Заданию, технические и обеспечивающие специалисты и т.п.</w:t>
            </w:r>
          </w:p>
        </w:tc>
      </w:tr>
    </w:tbl>
    <w:p w14:paraId="76F303EA" w14:textId="77777777" w:rsidR="007625DC" w:rsidRPr="0007560B" w:rsidRDefault="007625DC" w:rsidP="007625DC">
      <w:pPr>
        <w:rPr>
          <w:rFonts w:ascii="Times New Roman" w:hAnsi="Times New Roman" w:cs="Times New Roman"/>
        </w:rPr>
      </w:pPr>
    </w:p>
    <w:p w14:paraId="63EA230A" w14:textId="77777777" w:rsidR="007625DC" w:rsidRPr="0007560B" w:rsidRDefault="007625DC" w:rsidP="0007560B">
      <w:pPr>
        <w:ind w:firstLine="567"/>
        <w:rPr>
          <w:rFonts w:ascii="Times New Roman" w:hAnsi="Times New Roman" w:cs="Times New Roman"/>
        </w:rPr>
      </w:pPr>
      <w:r w:rsidRPr="0007560B">
        <w:rPr>
          <w:rFonts w:ascii="Times New Roman" w:hAnsi="Times New Roman" w:cs="Times New Roman"/>
        </w:rPr>
        <w:t>Функционал.</w:t>
      </w:r>
    </w:p>
    <w:tbl>
      <w:tblPr>
        <w:tblW w:w="4700" w:type="pct"/>
        <w:tblInd w:w="567" w:type="dxa"/>
        <w:tblLook w:val="04A0" w:firstRow="1" w:lastRow="0" w:firstColumn="1" w:lastColumn="0" w:noHBand="0" w:noVBand="1"/>
      </w:tblPr>
      <w:tblGrid>
        <w:gridCol w:w="1756"/>
        <w:gridCol w:w="1684"/>
        <w:gridCol w:w="1685"/>
        <w:gridCol w:w="1725"/>
        <w:gridCol w:w="1934"/>
      </w:tblGrid>
      <w:tr w:rsidR="007625DC" w:rsidRPr="003D0BB9" w14:paraId="6CE5FA90" w14:textId="77777777" w:rsidTr="00302504">
        <w:trPr>
          <w:cantSplit/>
          <w:trHeight w:val="387"/>
        </w:trPr>
        <w:tc>
          <w:tcPr>
            <w:tcW w:w="967" w:type="pct"/>
            <w:tcBorders>
              <w:top w:val="single" w:sz="4" w:space="0" w:color="auto"/>
              <w:left w:val="single" w:sz="4" w:space="0" w:color="auto"/>
              <w:bottom w:val="single" w:sz="4" w:space="0" w:color="auto"/>
              <w:right w:val="single" w:sz="4" w:space="0" w:color="auto"/>
            </w:tcBorders>
            <w:vAlign w:val="center"/>
          </w:tcPr>
          <w:p w14:paraId="284F1A5D" w14:textId="77777777" w:rsidR="007625DC" w:rsidRPr="0007560B" w:rsidRDefault="007625DC" w:rsidP="007625DC">
            <w:pPr>
              <w:rPr>
                <w:rFonts w:ascii="Times New Roman" w:hAnsi="Times New Roman"/>
              </w:rPr>
            </w:pPr>
          </w:p>
        </w:tc>
        <w:tc>
          <w:tcPr>
            <w:tcW w:w="967" w:type="pct"/>
            <w:tcBorders>
              <w:top w:val="single" w:sz="4" w:space="0" w:color="auto"/>
              <w:left w:val="single" w:sz="4" w:space="0" w:color="auto"/>
              <w:bottom w:val="single" w:sz="4" w:space="0" w:color="auto"/>
              <w:right w:val="single" w:sz="4" w:space="0" w:color="auto"/>
            </w:tcBorders>
            <w:vAlign w:val="center"/>
            <w:hideMark/>
          </w:tcPr>
          <w:p w14:paraId="7DB3328E" w14:textId="77777777" w:rsidR="007625DC" w:rsidRPr="0007560B" w:rsidRDefault="007625DC" w:rsidP="007625DC">
            <w:pPr>
              <w:rPr>
                <w:rFonts w:ascii="Times New Roman" w:hAnsi="Times New Roman"/>
              </w:rPr>
            </w:pPr>
            <w:r w:rsidRPr="0007560B">
              <w:rPr>
                <w:rFonts w:ascii="Times New Roman" w:hAnsi="Times New Roman"/>
              </w:rPr>
              <w:t>Инициатор Задания</w:t>
            </w:r>
          </w:p>
        </w:tc>
        <w:tc>
          <w:tcPr>
            <w:tcW w:w="967" w:type="pct"/>
            <w:tcBorders>
              <w:top w:val="single" w:sz="4" w:space="0" w:color="auto"/>
              <w:left w:val="single" w:sz="4" w:space="0" w:color="auto"/>
              <w:bottom w:val="single" w:sz="4" w:space="0" w:color="auto"/>
              <w:right w:val="single" w:sz="4" w:space="0" w:color="auto"/>
            </w:tcBorders>
            <w:vAlign w:val="bottom"/>
            <w:hideMark/>
          </w:tcPr>
          <w:p w14:paraId="5EA76A72" w14:textId="77777777" w:rsidR="007625DC" w:rsidRPr="0007560B" w:rsidRDefault="007625DC" w:rsidP="007625DC">
            <w:pPr>
              <w:rPr>
                <w:rFonts w:ascii="Times New Roman" w:hAnsi="Times New Roman"/>
              </w:rPr>
            </w:pPr>
            <w:r w:rsidRPr="0007560B">
              <w:rPr>
                <w:rFonts w:ascii="Times New Roman" w:hAnsi="Times New Roman"/>
              </w:rPr>
              <w:t>Исполнитель Задания</w:t>
            </w:r>
          </w:p>
        </w:tc>
        <w:tc>
          <w:tcPr>
            <w:tcW w:w="990" w:type="pct"/>
            <w:tcBorders>
              <w:top w:val="single" w:sz="4" w:space="0" w:color="auto"/>
              <w:left w:val="single" w:sz="4" w:space="0" w:color="auto"/>
              <w:bottom w:val="single" w:sz="4" w:space="0" w:color="auto"/>
              <w:right w:val="single" w:sz="4" w:space="0" w:color="auto"/>
            </w:tcBorders>
            <w:vAlign w:val="center"/>
            <w:hideMark/>
          </w:tcPr>
          <w:p w14:paraId="57AB70CD" w14:textId="77777777" w:rsidR="007625DC" w:rsidRPr="0007560B" w:rsidRDefault="007625DC" w:rsidP="007625DC">
            <w:pPr>
              <w:rPr>
                <w:rFonts w:ascii="Times New Roman" w:hAnsi="Times New Roman"/>
              </w:rPr>
            </w:pPr>
            <w:r w:rsidRPr="0007560B">
              <w:rPr>
                <w:rFonts w:ascii="Times New Roman" w:hAnsi="Times New Roman"/>
              </w:rPr>
              <w:t>Представитель Заказчика</w:t>
            </w:r>
          </w:p>
        </w:tc>
        <w:tc>
          <w:tcPr>
            <w:tcW w:w="1109" w:type="pct"/>
            <w:tcBorders>
              <w:top w:val="single" w:sz="4" w:space="0" w:color="auto"/>
              <w:left w:val="single" w:sz="4" w:space="0" w:color="auto"/>
              <w:bottom w:val="single" w:sz="4" w:space="0" w:color="auto"/>
              <w:right w:val="single" w:sz="4" w:space="0" w:color="auto"/>
            </w:tcBorders>
            <w:vAlign w:val="center"/>
            <w:hideMark/>
          </w:tcPr>
          <w:p w14:paraId="67135D0F" w14:textId="77777777" w:rsidR="007625DC" w:rsidRPr="0007560B" w:rsidRDefault="007625DC" w:rsidP="007625DC">
            <w:pPr>
              <w:rPr>
                <w:rFonts w:ascii="Times New Roman" w:hAnsi="Times New Roman"/>
              </w:rPr>
            </w:pPr>
            <w:r w:rsidRPr="0007560B">
              <w:rPr>
                <w:rFonts w:ascii="Times New Roman" w:hAnsi="Times New Roman"/>
              </w:rPr>
              <w:t>Представитель Исполнителя</w:t>
            </w:r>
          </w:p>
        </w:tc>
      </w:tr>
      <w:tr w:rsidR="007625DC" w:rsidRPr="003D0BB9" w14:paraId="72192240" w14:textId="77777777" w:rsidTr="00302504">
        <w:trPr>
          <w:trHeight w:val="300"/>
        </w:trPr>
        <w:tc>
          <w:tcPr>
            <w:tcW w:w="967" w:type="pct"/>
            <w:tcBorders>
              <w:top w:val="single" w:sz="4" w:space="0" w:color="auto"/>
              <w:left w:val="single" w:sz="4" w:space="0" w:color="auto"/>
              <w:bottom w:val="single" w:sz="4" w:space="0" w:color="auto"/>
              <w:right w:val="single" w:sz="4" w:space="0" w:color="auto"/>
            </w:tcBorders>
            <w:hideMark/>
          </w:tcPr>
          <w:p w14:paraId="4DCA58A7" w14:textId="77777777" w:rsidR="007625DC" w:rsidRPr="0007560B" w:rsidRDefault="007625DC" w:rsidP="007625DC">
            <w:pPr>
              <w:rPr>
                <w:rFonts w:ascii="Times New Roman" w:hAnsi="Times New Roman"/>
              </w:rPr>
            </w:pPr>
            <w:r w:rsidRPr="0007560B">
              <w:rPr>
                <w:rFonts w:ascii="Times New Roman" w:hAnsi="Times New Roman"/>
              </w:rPr>
              <w:t>Направление Задания</w:t>
            </w:r>
          </w:p>
        </w:tc>
        <w:tc>
          <w:tcPr>
            <w:tcW w:w="967" w:type="pct"/>
            <w:tcBorders>
              <w:top w:val="single" w:sz="4" w:space="0" w:color="auto"/>
              <w:left w:val="single" w:sz="4" w:space="0" w:color="auto"/>
              <w:bottom w:val="single" w:sz="4" w:space="0" w:color="auto"/>
              <w:right w:val="single" w:sz="4" w:space="0" w:color="auto"/>
            </w:tcBorders>
            <w:vAlign w:val="center"/>
            <w:hideMark/>
          </w:tcPr>
          <w:p w14:paraId="66B7DFB3" w14:textId="77777777" w:rsidR="007625DC" w:rsidRPr="0007560B" w:rsidRDefault="007625DC" w:rsidP="007625DC">
            <w:pPr>
              <w:rPr>
                <w:rFonts w:ascii="Times New Roman" w:hAnsi="Times New Roman"/>
              </w:rPr>
            </w:pPr>
            <w:r w:rsidRPr="0007560B">
              <w:rPr>
                <w:rFonts w:ascii="Times New Roman" w:hAnsi="Times New Roman"/>
              </w:rPr>
              <w:t>Х</w:t>
            </w:r>
          </w:p>
        </w:tc>
        <w:tc>
          <w:tcPr>
            <w:tcW w:w="967" w:type="pct"/>
            <w:tcBorders>
              <w:top w:val="single" w:sz="4" w:space="0" w:color="auto"/>
              <w:left w:val="single" w:sz="4" w:space="0" w:color="auto"/>
              <w:bottom w:val="single" w:sz="4" w:space="0" w:color="auto"/>
              <w:right w:val="single" w:sz="4" w:space="0" w:color="auto"/>
            </w:tcBorders>
            <w:vAlign w:val="center"/>
          </w:tcPr>
          <w:p w14:paraId="370DB87C" w14:textId="77777777" w:rsidR="007625DC" w:rsidRPr="0007560B" w:rsidRDefault="007625DC" w:rsidP="007625DC">
            <w:pPr>
              <w:rPr>
                <w:rFonts w:ascii="Times New Roman" w:hAnsi="Times New Roman"/>
              </w:rPr>
            </w:pPr>
          </w:p>
        </w:tc>
        <w:tc>
          <w:tcPr>
            <w:tcW w:w="990" w:type="pct"/>
            <w:tcBorders>
              <w:top w:val="single" w:sz="4" w:space="0" w:color="auto"/>
              <w:left w:val="single" w:sz="4" w:space="0" w:color="auto"/>
              <w:bottom w:val="single" w:sz="4" w:space="0" w:color="auto"/>
              <w:right w:val="single" w:sz="4" w:space="0" w:color="auto"/>
            </w:tcBorders>
            <w:vAlign w:val="center"/>
            <w:hideMark/>
          </w:tcPr>
          <w:p w14:paraId="246B3A73" w14:textId="77777777" w:rsidR="007625DC" w:rsidRPr="0007560B" w:rsidRDefault="007625DC" w:rsidP="007625DC">
            <w:pPr>
              <w:rPr>
                <w:rFonts w:ascii="Times New Roman" w:hAnsi="Times New Roman"/>
              </w:rPr>
            </w:pPr>
            <w:r w:rsidRPr="0007560B">
              <w:rPr>
                <w:rFonts w:ascii="Times New Roman" w:hAnsi="Times New Roman"/>
              </w:rPr>
              <w:t>Х</w:t>
            </w:r>
          </w:p>
        </w:tc>
        <w:tc>
          <w:tcPr>
            <w:tcW w:w="1109" w:type="pct"/>
            <w:tcBorders>
              <w:top w:val="single" w:sz="4" w:space="0" w:color="auto"/>
              <w:left w:val="single" w:sz="4" w:space="0" w:color="auto"/>
              <w:bottom w:val="single" w:sz="4" w:space="0" w:color="auto"/>
              <w:right w:val="single" w:sz="4" w:space="0" w:color="auto"/>
            </w:tcBorders>
            <w:vAlign w:val="center"/>
          </w:tcPr>
          <w:p w14:paraId="40AE199B" w14:textId="77777777" w:rsidR="007625DC" w:rsidRPr="0007560B" w:rsidRDefault="007625DC" w:rsidP="007625DC">
            <w:pPr>
              <w:rPr>
                <w:rFonts w:ascii="Times New Roman" w:hAnsi="Times New Roman"/>
              </w:rPr>
            </w:pPr>
          </w:p>
        </w:tc>
      </w:tr>
      <w:tr w:rsidR="007625DC" w:rsidRPr="003D0BB9" w14:paraId="0792A03C" w14:textId="77777777" w:rsidTr="00302504">
        <w:trPr>
          <w:trHeight w:val="966"/>
        </w:trPr>
        <w:tc>
          <w:tcPr>
            <w:tcW w:w="967" w:type="pct"/>
            <w:tcBorders>
              <w:top w:val="single" w:sz="4" w:space="0" w:color="auto"/>
              <w:left w:val="single" w:sz="4" w:space="0" w:color="auto"/>
              <w:bottom w:val="single" w:sz="4" w:space="0" w:color="auto"/>
              <w:right w:val="single" w:sz="4" w:space="0" w:color="auto"/>
            </w:tcBorders>
            <w:hideMark/>
          </w:tcPr>
          <w:p w14:paraId="4943F460" w14:textId="77777777" w:rsidR="007625DC" w:rsidRPr="0007560B" w:rsidRDefault="007625DC" w:rsidP="007625DC">
            <w:pPr>
              <w:rPr>
                <w:rFonts w:ascii="Times New Roman" w:hAnsi="Times New Roman"/>
              </w:rPr>
            </w:pPr>
            <w:r w:rsidRPr="0007560B">
              <w:rPr>
                <w:rFonts w:ascii="Times New Roman" w:hAnsi="Times New Roman"/>
              </w:rPr>
              <w:t>Направление результата услуг по Заданию</w:t>
            </w:r>
          </w:p>
        </w:tc>
        <w:tc>
          <w:tcPr>
            <w:tcW w:w="967" w:type="pct"/>
            <w:tcBorders>
              <w:top w:val="single" w:sz="4" w:space="0" w:color="auto"/>
              <w:left w:val="single" w:sz="4" w:space="0" w:color="auto"/>
              <w:bottom w:val="single" w:sz="4" w:space="0" w:color="auto"/>
              <w:right w:val="single" w:sz="4" w:space="0" w:color="auto"/>
            </w:tcBorders>
            <w:vAlign w:val="center"/>
          </w:tcPr>
          <w:p w14:paraId="4F02DBEB" w14:textId="77777777" w:rsidR="007625DC" w:rsidRPr="0007560B" w:rsidRDefault="007625DC" w:rsidP="007625DC">
            <w:pPr>
              <w:rPr>
                <w:rFonts w:ascii="Times New Roman" w:hAnsi="Times New Roman"/>
              </w:rPr>
            </w:pPr>
          </w:p>
        </w:tc>
        <w:tc>
          <w:tcPr>
            <w:tcW w:w="967" w:type="pct"/>
            <w:tcBorders>
              <w:top w:val="single" w:sz="4" w:space="0" w:color="auto"/>
              <w:left w:val="single" w:sz="4" w:space="0" w:color="auto"/>
              <w:bottom w:val="single" w:sz="4" w:space="0" w:color="auto"/>
              <w:right w:val="single" w:sz="4" w:space="0" w:color="auto"/>
            </w:tcBorders>
            <w:vAlign w:val="center"/>
            <w:hideMark/>
          </w:tcPr>
          <w:p w14:paraId="3BBBA66E" w14:textId="77777777" w:rsidR="007625DC" w:rsidRPr="0007560B" w:rsidRDefault="007625DC" w:rsidP="007625DC">
            <w:pPr>
              <w:rPr>
                <w:rFonts w:ascii="Times New Roman" w:hAnsi="Times New Roman"/>
              </w:rPr>
            </w:pPr>
          </w:p>
          <w:p w14:paraId="28EC9E8F" w14:textId="77777777" w:rsidR="007625DC" w:rsidRPr="0007560B" w:rsidRDefault="007625DC" w:rsidP="007625DC">
            <w:pPr>
              <w:rPr>
                <w:rFonts w:ascii="Times New Roman" w:hAnsi="Times New Roman"/>
              </w:rPr>
            </w:pPr>
            <w:r w:rsidRPr="0007560B">
              <w:rPr>
                <w:rFonts w:ascii="Times New Roman" w:hAnsi="Times New Roman"/>
              </w:rPr>
              <w:t>Х</w:t>
            </w:r>
          </w:p>
        </w:tc>
        <w:tc>
          <w:tcPr>
            <w:tcW w:w="990" w:type="pct"/>
            <w:tcBorders>
              <w:top w:val="single" w:sz="4" w:space="0" w:color="auto"/>
              <w:left w:val="single" w:sz="4" w:space="0" w:color="auto"/>
              <w:bottom w:val="single" w:sz="4" w:space="0" w:color="auto"/>
              <w:right w:val="single" w:sz="4" w:space="0" w:color="auto"/>
            </w:tcBorders>
            <w:vAlign w:val="center"/>
          </w:tcPr>
          <w:p w14:paraId="188B8A33" w14:textId="77777777" w:rsidR="007625DC" w:rsidRPr="0007560B" w:rsidRDefault="007625DC" w:rsidP="007625DC">
            <w:pPr>
              <w:rPr>
                <w:rFonts w:ascii="Times New Roman" w:hAnsi="Times New Roman"/>
              </w:rPr>
            </w:pPr>
          </w:p>
        </w:tc>
        <w:tc>
          <w:tcPr>
            <w:tcW w:w="1109" w:type="pct"/>
            <w:tcBorders>
              <w:top w:val="single" w:sz="4" w:space="0" w:color="auto"/>
              <w:left w:val="single" w:sz="4" w:space="0" w:color="auto"/>
              <w:bottom w:val="single" w:sz="4" w:space="0" w:color="auto"/>
              <w:right w:val="single" w:sz="4" w:space="0" w:color="auto"/>
            </w:tcBorders>
            <w:vAlign w:val="center"/>
            <w:hideMark/>
          </w:tcPr>
          <w:p w14:paraId="3C418D7C" w14:textId="77777777" w:rsidR="007625DC" w:rsidRPr="0007560B" w:rsidRDefault="007625DC" w:rsidP="007625DC">
            <w:pPr>
              <w:rPr>
                <w:rFonts w:ascii="Times New Roman" w:hAnsi="Times New Roman"/>
              </w:rPr>
            </w:pPr>
          </w:p>
          <w:p w14:paraId="39DDA869" w14:textId="77777777" w:rsidR="007625DC" w:rsidRPr="0007560B" w:rsidRDefault="007625DC" w:rsidP="007625DC">
            <w:pPr>
              <w:rPr>
                <w:rFonts w:ascii="Times New Roman" w:hAnsi="Times New Roman"/>
              </w:rPr>
            </w:pPr>
            <w:r w:rsidRPr="0007560B">
              <w:rPr>
                <w:rFonts w:ascii="Times New Roman" w:hAnsi="Times New Roman"/>
              </w:rPr>
              <w:t>Х</w:t>
            </w:r>
          </w:p>
        </w:tc>
      </w:tr>
      <w:tr w:rsidR="007625DC" w:rsidRPr="003D0BB9" w14:paraId="59DE9A6F" w14:textId="77777777" w:rsidTr="00302504">
        <w:trPr>
          <w:trHeight w:val="287"/>
        </w:trPr>
        <w:tc>
          <w:tcPr>
            <w:tcW w:w="967" w:type="pct"/>
            <w:tcBorders>
              <w:top w:val="single" w:sz="4" w:space="0" w:color="auto"/>
              <w:left w:val="single" w:sz="4" w:space="0" w:color="auto"/>
              <w:bottom w:val="single" w:sz="4" w:space="0" w:color="auto"/>
              <w:right w:val="single" w:sz="4" w:space="0" w:color="auto"/>
            </w:tcBorders>
            <w:hideMark/>
          </w:tcPr>
          <w:p w14:paraId="1F19DA57" w14:textId="77777777" w:rsidR="007625DC" w:rsidRPr="0007560B" w:rsidRDefault="007625DC" w:rsidP="007625DC">
            <w:pPr>
              <w:rPr>
                <w:rFonts w:ascii="Times New Roman" w:hAnsi="Times New Roman"/>
                <w:highlight w:val="yellow"/>
              </w:rPr>
            </w:pPr>
            <w:r w:rsidRPr="0007560B">
              <w:rPr>
                <w:rFonts w:ascii="Times New Roman" w:hAnsi="Times New Roman"/>
              </w:rPr>
              <w:lastRenderedPageBreak/>
              <w:t>Направление сообщения о доработке</w:t>
            </w:r>
          </w:p>
        </w:tc>
        <w:tc>
          <w:tcPr>
            <w:tcW w:w="967" w:type="pct"/>
            <w:tcBorders>
              <w:top w:val="single" w:sz="4" w:space="0" w:color="auto"/>
              <w:left w:val="single" w:sz="4" w:space="0" w:color="auto"/>
              <w:bottom w:val="single" w:sz="4" w:space="0" w:color="auto"/>
              <w:right w:val="single" w:sz="4" w:space="0" w:color="auto"/>
            </w:tcBorders>
            <w:vAlign w:val="center"/>
            <w:hideMark/>
          </w:tcPr>
          <w:p w14:paraId="3DDA0C74" w14:textId="77777777" w:rsidR="007625DC" w:rsidRPr="0007560B" w:rsidRDefault="007625DC" w:rsidP="007625DC">
            <w:pPr>
              <w:rPr>
                <w:rFonts w:ascii="Times New Roman" w:hAnsi="Times New Roman"/>
              </w:rPr>
            </w:pPr>
            <w:r w:rsidRPr="0007560B">
              <w:rPr>
                <w:rFonts w:ascii="Times New Roman" w:hAnsi="Times New Roman"/>
              </w:rPr>
              <w:t>Х</w:t>
            </w:r>
          </w:p>
        </w:tc>
        <w:tc>
          <w:tcPr>
            <w:tcW w:w="967" w:type="pct"/>
            <w:tcBorders>
              <w:top w:val="single" w:sz="4" w:space="0" w:color="auto"/>
              <w:left w:val="single" w:sz="4" w:space="0" w:color="auto"/>
              <w:bottom w:val="single" w:sz="4" w:space="0" w:color="auto"/>
              <w:right w:val="single" w:sz="4" w:space="0" w:color="auto"/>
            </w:tcBorders>
            <w:vAlign w:val="center"/>
          </w:tcPr>
          <w:p w14:paraId="711C979A" w14:textId="77777777" w:rsidR="007625DC" w:rsidRPr="0007560B" w:rsidRDefault="007625DC" w:rsidP="007625DC">
            <w:pPr>
              <w:rPr>
                <w:rFonts w:ascii="Times New Roman" w:hAnsi="Times New Roman"/>
              </w:rPr>
            </w:pPr>
          </w:p>
        </w:tc>
        <w:tc>
          <w:tcPr>
            <w:tcW w:w="990" w:type="pct"/>
            <w:tcBorders>
              <w:top w:val="single" w:sz="4" w:space="0" w:color="auto"/>
              <w:left w:val="single" w:sz="4" w:space="0" w:color="auto"/>
              <w:bottom w:val="single" w:sz="4" w:space="0" w:color="auto"/>
              <w:right w:val="single" w:sz="4" w:space="0" w:color="auto"/>
            </w:tcBorders>
            <w:vAlign w:val="center"/>
            <w:hideMark/>
          </w:tcPr>
          <w:p w14:paraId="70F0EA80" w14:textId="77777777" w:rsidR="007625DC" w:rsidRPr="0007560B" w:rsidRDefault="007625DC" w:rsidP="007625DC">
            <w:pPr>
              <w:rPr>
                <w:rFonts w:ascii="Times New Roman" w:hAnsi="Times New Roman"/>
              </w:rPr>
            </w:pPr>
            <w:r w:rsidRPr="0007560B">
              <w:rPr>
                <w:rFonts w:ascii="Times New Roman" w:hAnsi="Times New Roman"/>
              </w:rPr>
              <w:t>Х</w:t>
            </w:r>
          </w:p>
        </w:tc>
        <w:tc>
          <w:tcPr>
            <w:tcW w:w="1109" w:type="pct"/>
            <w:tcBorders>
              <w:top w:val="single" w:sz="4" w:space="0" w:color="auto"/>
              <w:left w:val="single" w:sz="4" w:space="0" w:color="auto"/>
              <w:bottom w:val="single" w:sz="4" w:space="0" w:color="auto"/>
              <w:right w:val="single" w:sz="4" w:space="0" w:color="auto"/>
            </w:tcBorders>
            <w:vAlign w:val="center"/>
          </w:tcPr>
          <w:p w14:paraId="65611E91" w14:textId="77777777" w:rsidR="007625DC" w:rsidRPr="0007560B" w:rsidRDefault="007625DC" w:rsidP="007625DC">
            <w:pPr>
              <w:rPr>
                <w:rFonts w:ascii="Times New Roman" w:hAnsi="Times New Roman"/>
              </w:rPr>
            </w:pPr>
          </w:p>
        </w:tc>
      </w:tr>
      <w:tr w:rsidR="007625DC" w:rsidRPr="003D0BB9" w14:paraId="48CF9751" w14:textId="77777777" w:rsidTr="00302504">
        <w:trPr>
          <w:trHeight w:val="287"/>
        </w:trPr>
        <w:tc>
          <w:tcPr>
            <w:tcW w:w="967" w:type="pct"/>
            <w:tcBorders>
              <w:top w:val="single" w:sz="4" w:space="0" w:color="auto"/>
              <w:left w:val="single" w:sz="4" w:space="0" w:color="auto"/>
              <w:bottom w:val="single" w:sz="4" w:space="0" w:color="auto"/>
              <w:right w:val="single" w:sz="4" w:space="0" w:color="auto"/>
            </w:tcBorders>
            <w:hideMark/>
          </w:tcPr>
          <w:p w14:paraId="4BD77488" w14:textId="77777777" w:rsidR="007625DC" w:rsidRPr="0007560B" w:rsidRDefault="007625DC" w:rsidP="007625DC">
            <w:pPr>
              <w:rPr>
                <w:rFonts w:ascii="Times New Roman" w:hAnsi="Times New Roman"/>
              </w:rPr>
            </w:pPr>
            <w:r w:rsidRPr="0007560B">
              <w:rPr>
                <w:rFonts w:ascii="Times New Roman" w:hAnsi="Times New Roman"/>
              </w:rPr>
              <w:t>Эскалация Задания</w:t>
            </w:r>
          </w:p>
        </w:tc>
        <w:tc>
          <w:tcPr>
            <w:tcW w:w="967" w:type="pct"/>
            <w:tcBorders>
              <w:top w:val="single" w:sz="4" w:space="0" w:color="auto"/>
              <w:left w:val="single" w:sz="4" w:space="0" w:color="auto"/>
              <w:bottom w:val="single" w:sz="4" w:space="0" w:color="auto"/>
              <w:right w:val="single" w:sz="4" w:space="0" w:color="auto"/>
            </w:tcBorders>
            <w:vAlign w:val="center"/>
            <w:hideMark/>
          </w:tcPr>
          <w:p w14:paraId="239E67F0" w14:textId="77777777" w:rsidR="007625DC" w:rsidRPr="0007560B" w:rsidRDefault="007625DC" w:rsidP="007625DC">
            <w:pPr>
              <w:rPr>
                <w:rFonts w:ascii="Times New Roman" w:hAnsi="Times New Roman"/>
              </w:rPr>
            </w:pPr>
          </w:p>
          <w:p w14:paraId="0F06368F" w14:textId="77777777" w:rsidR="007625DC" w:rsidRPr="0007560B" w:rsidRDefault="007625DC" w:rsidP="007625DC">
            <w:pPr>
              <w:rPr>
                <w:rFonts w:ascii="Times New Roman" w:hAnsi="Times New Roman"/>
              </w:rPr>
            </w:pPr>
            <w:r w:rsidRPr="0007560B">
              <w:rPr>
                <w:rFonts w:ascii="Times New Roman" w:hAnsi="Times New Roman"/>
              </w:rPr>
              <w:t>Х</w:t>
            </w:r>
          </w:p>
        </w:tc>
        <w:tc>
          <w:tcPr>
            <w:tcW w:w="967" w:type="pct"/>
            <w:tcBorders>
              <w:top w:val="single" w:sz="4" w:space="0" w:color="auto"/>
              <w:left w:val="single" w:sz="4" w:space="0" w:color="auto"/>
              <w:bottom w:val="single" w:sz="4" w:space="0" w:color="auto"/>
              <w:right w:val="single" w:sz="4" w:space="0" w:color="auto"/>
            </w:tcBorders>
            <w:vAlign w:val="center"/>
          </w:tcPr>
          <w:p w14:paraId="7C67D3A7" w14:textId="77777777" w:rsidR="007625DC" w:rsidRPr="0007560B" w:rsidRDefault="007625DC" w:rsidP="007625DC">
            <w:pPr>
              <w:rPr>
                <w:rFonts w:ascii="Times New Roman" w:hAnsi="Times New Roman"/>
              </w:rPr>
            </w:pPr>
          </w:p>
        </w:tc>
        <w:tc>
          <w:tcPr>
            <w:tcW w:w="990" w:type="pct"/>
            <w:tcBorders>
              <w:top w:val="single" w:sz="4" w:space="0" w:color="auto"/>
              <w:left w:val="single" w:sz="4" w:space="0" w:color="auto"/>
              <w:bottom w:val="single" w:sz="4" w:space="0" w:color="auto"/>
              <w:right w:val="single" w:sz="4" w:space="0" w:color="auto"/>
            </w:tcBorders>
            <w:vAlign w:val="center"/>
            <w:hideMark/>
          </w:tcPr>
          <w:p w14:paraId="362FA75A" w14:textId="77777777" w:rsidR="007625DC" w:rsidRPr="0007560B" w:rsidRDefault="007625DC" w:rsidP="007625DC">
            <w:pPr>
              <w:rPr>
                <w:rFonts w:ascii="Times New Roman" w:hAnsi="Times New Roman"/>
              </w:rPr>
            </w:pPr>
          </w:p>
          <w:p w14:paraId="5D3400EF" w14:textId="77777777" w:rsidR="007625DC" w:rsidRPr="0007560B" w:rsidRDefault="007625DC" w:rsidP="007625DC">
            <w:pPr>
              <w:rPr>
                <w:rFonts w:ascii="Times New Roman" w:hAnsi="Times New Roman"/>
              </w:rPr>
            </w:pPr>
            <w:r w:rsidRPr="0007560B">
              <w:rPr>
                <w:rFonts w:ascii="Times New Roman" w:hAnsi="Times New Roman"/>
              </w:rPr>
              <w:t>Х</w:t>
            </w:r>
          </w:p>
        </w:tc>
        <w:tc>
          <w:tcPr>
            <w:tcW w:w="1109" w:type="pct"/>
            <w:tcBorders>
              <w:top w:val="single" w:sz="4" w:space="0" w:color="auto"/>
              <w:left w:val="single" w:sz="4" w:space="0" w:color="auto"/>
              <w:bottom w:val="single" w:sz="4" w:space="0" w:color="auto"/>
              <w:right w:val="single" w:sz="4" w:space="0" w:color="auto"/>
            </w:tcBorders>
            <w:vAlign w:val="center"/>
          </w:tcPr>
          <w:p w14:paraId="2F14B77A" w14:textId="77777777" w:rsidR="007625DC" w:rsidRPr="0007560B" w:rsidRDefault="007625DC" w:rsidP="007625DC">
            <w:pPr>
              <w:rPr>
                <w:rFonts w:ascii="Times New Roman" w:hAnsi="Times New Roman"/>
              </w:rPr>
            </w:pPr>
          </w:p>
        </w:tc>
      </w:tr>
      <w:tr w:rsidR="00E224B8" w:rsidRPr="003D0BB9" w14:paraId="6F581093" w14:textId="77777777" w:rsidTr="00302504">
        <w:trPr>
          <w:trHeight w:val="287"/>
        </w:trPr>
        <w:tc>
          <w:tcPr>
            <w:tcW w:w="967" w:type="pct"/>
            <w:tcBorders>
              <w:top w:val="single" w:sz="4" w:space="0" w:color="auto"/>
              <w:left w:val="single" w:sz="4" w:space="0" w:color="auto"/>
              <w:bottom w:val="single" w:sz="4" w:space="0" w:color="auto"/>
              <w:right w:val="single" w:sz="4" w:space="0" w:color="auto"/>
            </w:tcBorders>
          </w:tcPr>
          <w:p w14:paraId="602230CC" w14:textId="108BE6E0" w:rsidR="00E224B8" w:rsidRPr="0007560B" w:rsidRDefault="00E224B8" w:rsidP="007625DC">
            <w:pPr>
              <w:rPr>
                <w:rFonts w:ascii="Times New Roman" w:hAnsi="Times New Roman"/>
              </w:rPr>
            </w:pPr>
            <w:r>
              <w:rPr>
                <w:rFonts w:ascii="Times New Roman" w:hAnsi="Times New Roman"/>
              </w:rPr>
              <w:t>Удовлетворение эскалации</w:t>
            </w:r>
          </w:p>
        </w:tc>
        <w:tc>
          <w:tcPr>
            <w:tcW w:w="967" w:type="pct"/>
            <w:tcBorders>
              <w:top w:val="single" w:sz="4" w:space="0" w:color="auto"/>
              <w:left w:val="single" w:sz="4" w:space="0" w:color="auto"/>
              <w:bottom w:val="single" w:sz="4" w:space="0" w:color="auto"/>
              <w:right w:val="single" w:sz="4" w:space="0" w:color="auto"/>
            </w:tcBorders>
            <w:vAlign w:val="center"/>
          </w:tcPr>
          <w:p w14:paraId="1AB6FDBE" w14:textId="77777777" w:rsidR="00E224B8" w:rsidRPr="0007560B" w:rsidRDefault="00E224B8" w:rsidP="007625DC">
            <w:pPr>
              <w:rPr>
                <w:rFonts w:ascii="Times New Roman" w:hAnsi="Times New Roman"/>
              </w:rPr>
            </w:pPr>
          </w:p>
        </w:tc>
        <w:tc>
          <w:tcPr>
            <w:tcW w:w="967" w:type="pct"/>
            <w:tcBorders>
              <w:top w:val="single" w:sz="4" w:space="0" w:color="auto"/>
              <w:left w:val="single" w:sz="4" w:space="0" w:color="auto"/>
              <w:bottom w:val="single" w:sz="4" w:space="0" w:color="auto"/>
              <w:right w:val="single" w:sz="4" w:space="0" w:color="auto"/>
            </w:tcBorders>
            <w:vAlign w:val="center"/>
          </w:tcPr>
          <w:p w14:paraId="7931309F" w14:textId="77777777" w:rsidR="00E224B8" w:rsidRPr="0007560B" w:rsidRDefault="00E224B8" w:rsidP="007625DC">
            <w:pPr>
              <w:rPr>
                <w:rFonts w:ascii="Times New Roman" w:hAnsi="Times New Roman"/>
              </w:rPr>
            </w:pPr>
          </w:p>
        </w:tc>
        <w:tc>
          <w:tcPr>
            <w:tcW w:w="990" w:type="pct"/>
            <w:tcBorders>
              <w:top w:val="single" w:sz="4" w:space="0" w:color="auto"/>
              <w:left w:val="single" w:sz="4" w:space="0" w:color="auto"/>
              <w:bottom w:val="single" w:sz="4" w:space="0" w:color="auto"/>
              <w:right w:val="single" w:sz="4" w:space="0" w:color="auto"/>
            </w:tcBorders>
            <w:vAlign w:val="center"/>
          </w:tcPr>
          <w:p w14:paraId="6F23325A" w14:textId="77777777" w:rsidR="00E224B8" w:rsidRPr="0007560B" w:rsidRDefault="00E224B8" w:rsidP="007625DC">
            <w:pPr>
              <w:rPr>
                <w:rFonts w:ascii="Times New Roman" w:hAnsi="Times New Roman"/>
              </w:rPr>
            </w:pPr>
          </w:p>
        </w:tc>
        <w:tc>
          <w:tcPr>
            <w:tcW w:w="1109" w:type="pct"/>
            <w:tcBorders>
              <w:top w:val="single" w:sz="4" w:space="0" w:color="auto"/>
              <w:left w:val="single" w:sz="4" w:space="0" w:color="auto"/>
              <w:bottom w:val="single" w:sz="4" w:space="0" w:color="auto"/>
              <w:right w:val="single" w:sz="4" w:space="0" w:color="auto"/>
            </w:tcBorders>
            <w:vAlign w:val="center"/>
          </w:tcPr>
          <w:p w14:paraId="68F0E77F" w14:textId="77777777" w:rsidR="00E224B8" w:rsidRPr="0007560B" w:rsidRDefault="00E224B8" w:rsidP="00E224B8">
            <w:pPr>
              <w:rPr>
                <w:rFonts w:ascii="Times New Roman" w:hAnsi="Times New Roman"/>
              </w:rPr>
            </w:pPr>
            <w:r w:rsidRPr="0007560B">
              <w:rPr>
                <w:rFonts w:ascii="Times New Roman" w:hAnsi="Times New Roman"/>
              </w:rPr>
              <w:t>Х</w:t>
            </w:r>
          </w:p>
          <w:p w14:paraId="344FAACC" w14:textId="77777777" w:rsidR="00E224B8" w:rsidRPr="0007560B" w:rsidRDefault="00E224B8" w:rsidP="007625DC">
            <w:pPr>
              <w:rPr>
                <w:rFonts w:ascii="Times New Roman" w:hAnsi="Times New Roman"/>
              </w:rPr>
            </w:pPr>
          </w:p>
        </w:tc>
      </w:tr>
      <w:tr w:rsidR="007625DC" w:rsidRPr="003D0BB9" w14:paraId="132A2EFB" w14:textId="77777777" w:rsidTr="00302504">
        <w:trPr>
          <w:trHeight w:val="287"/>
        </w:trPr>
        <w:tc>
          <w:tcPr>
            <w:tcW w:w="967" w:type="pct"/>
            <w:tcBorders>
              <w:top w:val="single" w:sz="4" w:space="0" w:color="auto"/>
              <w:left w:val="single" w:sz="4" w:space="0" w:color="auto"/>
              <w:bottom w:val="single" w:sz="4" w:space="0" w:color="auto"/>
              <w:right w:val="single" w:sz="4" w:space="0" w:color="auto"/>
            </w:tcBorders>
            <w:hideMark/>
          </w:tcPr>
          <w:p w14:paraId="5EECC9A7" w14:textId="77777777" w:rsidR="007625DC" w:rsidRPr="0007560B" w:rsidRDefault="007625DC" w:rsidP="007625DC">
            <w:pPr>
              <w:rPr>
                <w:rFonts w:ascii="Times New Roman" w:hAnsi="Times New Roman"/>
              </w:rPr>
            </w:pPr>
            <w:r w:rsidRPr="0007560B">
              <w:rPr>
                <w:rFonts w:ascii="Times New Roman" w:hAnsi="Times New Roman"/>
              </w:rPr>
              <w:t>Отказ в эскалации</w:t>
            </w:r>
          </w:p>
        </w:tc>
        <w:tc>
          <w:tcPr>
            <w:tcW w:w="967" w:type="pct"/>
            <w:tcBorders>
              <w:top w:val="single" w:sz="4" w:space="0" w:color="auto"/>
              <w:left w:val="single" w:sz="4" w:space="0" w:color="auto"/>
              <w:bottom w:val="single" w:sz="4" w:space="0" w:color="auto"/>
              <w:right w:val="single" w:sz="4" w:space="0" w:color="auto"/>
            </w:tcBorders>
            <w:vAlign w:val="center"/>
          </w:tcPr>
          <w:p w14:paraId="3D00F398" w14:textId="77777777" w:rsidR="007625DC" w:rsidRPr="0007560B" w:rsidRDefault="007625DC" w:rsidP="007625DC">
            <w:pPr>
              <w:rPr>
                <w:rFonts w:ascii="Times New Roman" w:hAnsi="Times New Roman"/>
              </w:rPr>
            </w:pPr>
          </w:p>
        </w:tc>
        <w:tc>
          <w:tcPr>
            <w:tcW w:w="967" w:type="pct"/>
            <w:tcBorders>
              <w:top w:val="single" w:sz="4" w:space="0" w:color="auto"/>
              <w:left w:val="single" w:sz="4" w:space="0" w:color="auto"/>
              <w:bottom w:val="single" w:sz="4" w:space="0" w:color="auto"/>
              <w:right w:val="single" w:sz="4" w:space="0" w:color="auto"/>
            </w:tcBorders>
            <w:vAlign w:val="center"/>
          </w:tcPr>
          <w:p w14:paraId="688DE595" w14:textId="77777777" w:rsidR="007625DC" w:rsidRPr="0007560B" w:rsidRDefault="007625DC" w:rsidP="007625DC">
            <w:pPr>
              <w:rPr>
                <w:rFonts w:ascii="Times New Roman" w:hAnsi="Times New Roman"/>
              </w:rPr>
            </w:pPr>
          </w:p>
        </w:tc>
        <w:tc>
          <w:tcPr>
            <w:tcW w:w="990" w:type="pct"/>
            <w:tcBorders>
              <w:top w:val="single" w:sz="4" w:space="0" w:color="auto"/>
              <w:left w:val="single" w:sz="4" w:space="0" w:color="auto"/>
              <w:bottom w:val="single" w:sz="4" w:space="0" w:color="auto"/>
              <w:right w:val="single" w:sz="4" w:space="0" w:color="auto"/>
            </w:tcBorders>
            <w:vAlign w:val="center"/>
          </w:tcPr>
          <w:p w14:paraId="26AD7D64" w14:textId="77777777" w:rsidR="007625DC" w:rsidRPr="0007560B" w:rsidRDefault="007625DC" w:rsidP="007625DC">
            <w:pPr>
              <w:rPr>
                <w:rFonts w:ascii="Times New Roman" w:hAnsi="Times New Roman"/>
              </w:rPr>
            </w:pPr>
          </w:p>
        </w:tc>
        <w:tc>
          <w:tcPr>
            <w:tcW w:w="1109" w:type="pct"/>
            <w:tcBorders>
              <w:top w:val="single" w:sz="4" w:space="0" w:color="auto"/>
              <w:left w:val="single" w:sz="4" w:space="0" w:color="auto"/>
              <w:bottom w:val="single" w:sz="4" w:space="0" w:color="auto"/>
              <w:right w:val="single" w:sz="4" w:space="0" w:color="auto"/>
            </w:tcBorders>
            <w:vAlign w:val="center"/>
            <w:hideMark/>
          </w:tcPr>
          <w:p w14:paraId="68B02D42" w14:textId="77777777" w:rsidR="007625DC" w:rsidRPr="0007560B" w:rsidRDefault="007625DC" w:rsidP="007625DC">
            <w:pPr>
              <w:rPr>
                <w:rFonts w:ascii="Times New Roman" w:hAnsi="Times New Roman"/>
              </w:rPr>
            </w:pPr>
          </w:p>
          <w:p w14:paraId="49C52534" w14:textId="77777777" w:rsidR="007625DC" w:rsidRPr="0007560B" w:rsidRDefault="007625DC" w:rsidP="007625DC">
            <w:pPr>
              <w:rPr>
                <w:rFonts w:ascii="Times New Roman" w:hAnsi="Times New Roman"/>
              </w:rPr>
            </w:pPr>
            <w:r w:rsidRPr="0007560B">
              <w:rPr>
                <w:rFonts w:ascii="Times New Roman" w:hAnsi="Times New Roman"/>
              </w:rPr>
              <w:t>Х</w:t>
            </w:r>
          </w:p>
          <w:p w14:paraId="2B3108C5" w14:textId="77777777" w:rsidR="007625DC" w:rsidRPr="0007560B" w:rsidRDefault="007625DC" w:rsidP="007625DC">
            <w:pPr>
              <w:rPr>
                <w:rFonts w:ascii="Times New Roman" w:hAnsi="Times New Roman"/>
              </w:rPr>
            </w:pPr>
          </w:p>
        </w:tc>
      </w:tr>
      <w:tr w:rsidR="007625DC" w:rsidRPr="003D0BB9" w14:paraId="19FE797B" w14:textId="77777777" w:rsidTr="00302504">
        <w:trPr>
          <w:trHeight w:val="287"/>
        </w:trPr>
        <w:tc>
          <w:tcPr>
            <w:tcW w:w="967" w:type="pct"/>
            <w:tcBorders>
              <w:top w:val="single" w:sz="4" w:space="0" w:color="auto"/>
              <w:left w:val="single" w:sz="4" w:space="0" w:color="auto"/>
              <w:bottom w:val="single" w:sz="4" w:space="0" w:color="auto"/>
              <w:right w:val="single" w:sz="4" w:space="0" w:color="auto"/>
            </w:tcBorders>
            <w:hideMark/>
          </w:tcPr>
          <w:p w14:paraId="54591C9D" w14:textId="77777777" w:rsidR="007625DC" w:rsidRPr="0007560B" w:rsidRDefault="007625DC" w:rsidP="007625DC">
            <w:pPr>
              <w:rPr>
                <w:rFonts w:ascii="Times New Roman" w:hAnsi="Times New Roman"/>
              </w:rPr>
            </w:pPr>
          </w:p>
          <w:p w14:paraId="79AB8D2C" w14:textId="77777777" w:rsidR="007625DC" w:rsidRPr="0007560B" w:rsidRDefault="007625DC" w:rsidP="007625DC">
            <w:pPr>
              <w:rPr>
                <w:rFonts w:ascii="Times New Roman" w:hAnsi="Times New Roman"/>
              </w:rPr>
            </w:pPr>
            <w:r w:rsidRPr="0007560B">
              <w:rPr>
                <w:rFonts w:ascii="Times New Roman" w:hAnsi="Times New Roman"/>
              </w:rPr>
              <w:t>Направление рекламации</w:t>
            </w:r>
          </w:p>
        </w:tc>
        <w:tc>
          <w:tcPr>
            <w:tcW w:w="967" w:type="pct"/>
            <w:tcBorders>
              <w:top w:val="single" w:sz="4" w:space="0" w:color="auto"/>
              <w:left w:val="single" w:sz="4" w:space="0" w:color="auto"/>
              <w:bottom w:val="single" w:sz="4" w:space="0" w:color="auto"/>
              <w:right w:val="single" w:sz="4" w:space="0" w:color="auto"/>
            </w:tcBorders>
            <w:vAlign w:val="center"/>
          </w:tcPr>
          <w:p w14:paraId="4553BE88" w14:textId="77777777" w:rsidR="007625DC" w:rsidRPr="0007560B" w:rsidRDefault="007625DC" w:rsidP="007625DC">
            <w:pPr>
              <w:rPr>
                <w:rFonts w:ascii="Times New Roman" w:hAnsi="Times New Roman"/>
              </w:rPr>
            </w:pPr>
          </w:p>
        </w:tc>
        <w:tc>
          <w:tcPr>
            <w:tcW w:w="967" w:type="pct"/>
            <w:tcBorders>
              <w:top w:val="single" w:sz="4" w:space="0" w:color="auto"/>
              <w:left w:val="single" w:sz="4" w:space="0" w:color="auto"/>
              <w:bottom w:val="single" w:sz="4" w:space="0" w:color="auto"/>
              <w:right w:val="single" w:sz="4" w:space="0" w:color="auto"/>
            </w:tcBorders>
            <w:vAlign w:val="center"/>
          </w:tcPr>
          <w:p w14:paraId="38C13076" w14:textId="77777777" w:rsidR="007625DC" w:rsidRPr="0007560B" w:rsidRDefault="007625DC" w:rsidP="007625DC">
            <w:pPr>
              <w:rPr>
                <w:rFonts w:ascii="Times New Roman" w:hAnsi="Times New Roman"/>
              </w:rPr>
            </w:pPr>
          </w:p>
        </w:tc>
        <w:tc>
          <w:tcPr>
            <w:tcW w:w="990" w:type="pct"/>
            <w:tcBorders>
              <w:top w:val="single" w:sz="4" w:space="0" w:color="auto"/>
              <w:left w:val="single" w:sz="4" w:space="0" w:color="auto"/>
              <w:bottom w:val="single" w:sz="4" w:space="0" w:color="auto"/>
              <w:right w:val="single" w:sz="4" w:space="0" w:color="auto"/>
            </w:tcBorders>
            <w:vAlign w:val="center"/>
            <w:hideMark/>
          </w:tcPr>
          <w:p w14:paraId="666CFC87" w14:textId="77777777" w:rsidR="007625DC" w:rsidRPr="0007560B" w:rsidRDefault="007625DC" w:rsidP="007625DC">
            <w:pPr>
              <w:rPr>
                <w:rFonts w:ascii="Times New Roman" w:hAnsi="Times New Roman"/>
              </w:rPr>
            </w:pPr>
          </w:p>
          <w:p w14:paraId="7E20A2D4" w14:textId="77777777" w:rsidR="007625DC" w:rsidRPr="0007560B" w:rsidRDefault="007625DC" w:rsidP="007625DC">
            <w:pPr>
              <w:rPr>
                <w:rFonts w:ascii="Times New Roman" w:hAnsi="Times New Roman"/>
              </w:rPr>
            </w:pPr>
            <w:r w:rsidRPr="0007560B">
              <w:rPr>
                <w:rFonts w:ascii="Times New Roman" w:hAnsi="Times New Roman"/>
              </w:rPr>
              <w:t>Х</w:t>
            </w:r>
          </w:p>
        </w:tc>
        <w:tc>
          <w:tcPr>
            <w:tcW w:w="1109" w:type="pct"/>
            <w:tcBorders>
              <w:top w:val="single" w:sz="4" w:space="0" w:color="auto"/>
              <w:left w:val="single" w:sz="4" w:space="0" w:color="auto"/>
              <w:bottom w:val="single" w:sz="4" w:space="0" w:color="auto"/>
              <w:right w:val="single" w:sz="4" w:space="0" w:color="auto"/>
            </w:tcBorders>
            <w:vAlign w:val="center"/>
          </w:tcPr>
          <w:p w14:paraId="45138C69" w14:textId="77777777" w:rsidR="007625DC" w:rsidRPr="0007560B" w:rsidRDefault="007625DC" w:rsidP="007625DC">
            <w:pPr>
              <w:rPr>
                <w:rFonts w:ascii="Times New Roman" w:hAnsi="Times New Roman"/>
              </w:rPr>
            </w:pPr>
          </w:p>
        </w:tc>
      </w:tr>
      <w:tr w:rsidR="007625DC" w:rsidRPr="003D0BB9" w14:paraId="0E4FF94E" w14:textId="77777777" w:rsidTr="00302504">
        <w:trPr>
          <w:trHeight w:val="572"/>
        </w:trPr>
        <w:tc>
          <w:tcPr>
            <w:tcW w:w="967" w:type="pct"/>
            <w:tcBorders>
              <w:top w:val="single" w:sz="4" w:space="0" w:color="auto"/>
              <w:left w:val="single" w:sz="4" w:space="0" w:color="auto"/>
              <w:bottom w:val="single" w:sz="4" w:space="0" w:color="auto"/>
              <w:right w:val="single" w:sz="4" w:space="0" w:color="auto"/>
            </w:tcBorders>
            <w:hideMark/>
          </w:tcPr>
          <w:p w14:paraId="52871549" w14:textId="77777777" w:rsidR="007625DC" w:rsidRPr="0007560B" w:rsidRDefault="007625DC" w:rsidP="007625DC">
            <w:pPr>
              <w:rPr>
                <w:rFonts w:ascii="Times New Roman" w:hAnsi="Times New Roman"/>
                <w:lang w:val="en-US"/>
              </w:rPr>
            </w:pPr>
            <w:r w:rsidRPr="0007560B">
              <w:rPr>
                <w:rFonts w:ascii="Times New Roman" w:hAnsi="Times New Roman"/>
              </w:rPr>
              <w:t>Ответ на рекламацию</w:t>
            </w:r>
          </w:p>
        </w:tc>
        <w:tc>
          <w:tcPr>
            <w:tcW w:w="967" w:type="pct"/>
            <w:tcBorders>
              <w:top w:val="single" w:sz="4" w:space="0" w:color="auto"/>
              <w:left w:val="single" w:sz="4" w:space="0" w:color="auto"/>
              <w:bottom w:val="single" w:sz="4" w:space="0" w:color="auto"/>
              <w:right w:val="single" w:sz="4" w:space="0" w:color="auto"/>
            </w:tcBorders>
            <w:vAlign w:val="center"/>
          </w:tcPr>
          <w:p w14:paraId="234874CD" w14:textId="77777777" w:rsidR="007625DC" w:rsidRPr="0007560B" w:rsidRDefault="007625DC" w:rsidP="007625DC">
            <w:pPr>
              <w:rPr>
                <w:rFonts w:ascii="Times New Roman" w:hAnsi="Times New Roman"/>
              </w:rPr>
            </w:pPr>
          </w:p>
        </w:tc>
        <w:tc>
          <w:tcPr>
            <w:tcW w:w="967" w:type="pct"/>
            <w:tcBorders>
              <w:top w:val="single" w:sz="4" w:space="0" w:color="auto"/>
              <w:left w:val="single" w:sz="4" w:space="0" w:color="auto"/>
              <w:bottom w:val="single" w:sz="4" w:space="0" w:color="auto"/>
              <w:right w:val="single" w:sz="4" w:space="0" w:color="auto"/>
            </w:tcBorders>
            <w:vAlign w:val="center"/>
          </w:tcPr>
          <w:p w14:paraId="2DB5A9CD" w14:textId="77777777" w:rsidR="007625DC" w:rsidRPr="0007560B" w:rsidRDefault="007625DC" w:rsidP="007625DC">
            <w:pPr>
              <w:rPr>
                <w:rFonts w:ascii="Times New Roman" w:hAnsi="Times New Roman"/>
              </w:rPr>
            </w:pPr>
          </w:p>
        </w:tc>
        <w:tc>
          <w:tcPr>
            <w:tcW w:w="990" w:type="pct"/>
            <w:tcBorders>
              <w:top w:val="single" w:sz="4" w:space="0" w:color="auto"/>
              <w:left w:val="single" w:sz="4" w:space="0" w:color="auto"/>
              <w:bottom w:val="single" w:sz="4" w:space="0" w:color="auto"/>
              <w:right w:val="single" w:sz="4" w:space="0" w:color="auto"/>
            </w:tcBorders>
            <w:vAlign w:val="center"/>
          </w:tcPr>
          <w:p w14:paraId="2D3FE255" w14:textId="77777777" w:rsidR="007625DC" w:rsidRPr="0007560B" w:rsidRDefault="007625DC" w:rsidP="007625DC">
            <w:pPr>
              <w:rPr>
                <w:rFonts w:ascii="Times New Roman" w:hAnsi="Times New Roman"/>
              </w:rPr>
            </w:pPr>
          </w:p>
        </w:tc>
        <w:tc>
          <w:tcPr>
            <w:tcW w:w="1109" w:type="pct"/>
            <w:tcBorders>
              <w:top w:val="single" w:sz="4" w:space="0" w:color="auto"/>
              <w:left w:val="single" w:sz="4" w:space="0" w:color="auto"/>
              <w:bottom w:val="single" w:sz="4" w:space="0" w:color="auto"/>
              <w:right w:val="single" w:sz="4" w:space="0" w:color="auto"/>
            </w:tcBorders>
            <w:vAlign w:val="center"/>
            <w:hideMark/>
          </w:tcPr>
          <w:p w14:paraId="06DAADF3" w14:textId="77777777" w:rsidR="007625DC" w:rsidRPr="0007560B" w:rsidRDefault="007625DC" w:rsidP="007625DC">
            <w:pPr>
              <w:rPr>
                <w:rFonts w:ascii="Times New Roman" w:hAnsi="Times New Roman"/>
              </w:rPr>
            </w:pPr>
            <w:r w:rsidRPr="0007560B">
              <w:rPr>
                <w:rFonts w:ascii="Times New Roman" w:hAnsi="Times New Roman"/>
              </w:rPr>
              <w:t>Х</w:t>
            </w:r>
          </w:p>
        </w:tc>
      </w:tr>
    </w:tbl>
    <w:p w14:paraId="2D1BD764" w14:textId="77777777" w:rsidR="007625DC" w:rsidRPr="0007560B" w:rsidRDefault="007625DC" w:rsidP="007625DC">
      <w:pPr>
        <w:rPr>
          <w:rFonts w:ascii="Times New Roman" w:hAnsi="Times New Roman" w:cs="Times New Roman"/>
        </w:rPr>
      </w:pPr>
    </w:p>
    <w:p w14:paraId="2022D7B2"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Применимое законодательство и правила:</w:t>
      </w:r>
    </w:p>
    <w:p w14:paraId="73B97C43"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Действующее законодательство Российской Федерации, внутренние локальные акты Заказчика, стандарты оказания услуг Исполнителя, современные практики.</w:t>
      </w:r>
    </w:p>
    <w:p w14:paraId="2DE103D0"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Срок действия Соглашения: </w:t>
      </w:r>
    </w:p>
    <w:p w14:paraId="2C5C0493"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На период действия Сервисного договора.</w:t>
      </w:r>
    </w:p>
    <w:p w14:paraId="61285637" w14:textId="77777777" w:rsidR="007625DC" w:rsidRPr="0007560B" w:rsidRDefault="007625DC" w:rsidP="0007560B">
      <w:pPr>
        <w:ind w:firstLine="567"/>
        <w:jc w:val="both"/>
        <w:rPr>
          <w:rFonts w:ascii="Times New Roman" w:hAnsi="Times New Roman" w:cs="Times New Roman"/>
        </w:rPr>
      </w:pPr>
    </w:p>
    <w:p w14:paraId="63805B83" w14:textId="77777777" w:rsidR="007625DC" w:rsidRPr="0007560B" w:rsidRDefault="007625DC" w:rsidP="0007560B">
      <w:pPr>
        <w:ind w:firstLine="567"/>
        <w:jc w:val="both"/>
        <w:rPr>
          <w:rFonts w:ascii="Times New Roman" w:hAnsi="Times New Roman" w:cs="Times New Roman"/>
        </w:rPr>
      </w:pPr>
      <w:bookmarkStart w:id="37" w:name="_Toc172118471"/>
      <w:r w:rsidRPr="0007560B">
        <w:rPr>
          <w:rFonts w:ascii="Times New Roman" w:hAnsi="Times New Roman" w:cs="Times New Roman"/>
        </w:rPr>
        <w:t>Эскалация Задания.</w:t>
      </w:r>
      <w:bookmarkEnd w:id="37"/>
    </w:p>
    <w:p w14:paraId="4E43A122"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Процедура эскалации Задания направлена на предотвращение нарушений положений настоящего Соглашения и соответствующего Регламента (Приложения № 1.1.1 – 1.4.1 к Сервисному договору), оперативного реагирования на потребности Заказчика. Достигается с помощью следующих мер:</w:t>
      </w:r>
    </w:p>
    <w:p w14:paraId="13896873"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сокращения сроков выполнения Задания;</w:t>
      </w:r>
    </w:p>
    <w:p w14:paraId="1978C81D"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замены Исполнителя Задания;</w:t>
      </w:r>
    </w:p>
    <w:p w14:paraId="49A1CD30"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привлечения дополнительных работников Исполнителя для выполнения Задания;</w:t>
      </w:r>
    </w:p>
    <w:p w14:paraId="5F497D4E"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принятия иных мер.</w:t>
      </w:r>
    </w:p>
    <w:p w14:paraId="2159157F" w14:textId="77777777" w:rsidR="007625DC" w:rsidRPr="0007560B" w:rsidRDefault="007625DC" w:rsidP="001E4B27">
      <w:pPr>
        <w:ind w:firstLine="567"/>
        <w:rPr>
          <w:rFonts w:ascii="Times New Roman" w:hAnsi="Times New Roman" w:cs="Times New Roman"/>
        </w:rPr>
      </w:pPr>
    </w:p>
    <w:p w14:paraId="719A5BC9" w14:textId="77777777" w:rsidR="007625DC" w:rsidRPr="0007560B" w:rsidRDefault="007625DC" w:rsidP="0007560B">
      <w:pPr>
        <w:ind w:firstLine="567"/>
        <w:rPr>
          <w:rFonts w:ascii="Times New Roman" w:hAnsi="Times New Roman" w:cs="Times New Roman"/>
        </w:rPr>
      </w:pPr>
      <w:r w:rsidRPr="0007560B">
        <w:rPr>
          <w:rFonts w:ascii="Times New Roman" w:hAnsi="Times New Roman" w:cs="Times New Roman"/>
        </w:rPr>
        <w:t>Участники:</w:t>
      </w:r>
    </w:p>
    <w:tbl>
      <w:tblPr>
        <w:tblW w:w="8789" w:type="dxa"/>
        <w:tblInd w:w="562" w:type="dxa"/>
        <w:tblLook w:val="04A0" w:firstRow="1" w:lastRow="0" w:firstColumn="1" w:lastColumn="0" w:noHBand="0" w:noVBand="1"/>
      </w:tblPr>
      <w:tblGrid>
        <w:gridCol w:w="2127"/>
        <w:gridCol w:w="6662"/>
      </w:tblGrid>
      <w:tr w:rsidR="007625DC" w:rsidRPr="003D0BB9" w14:paraId="3A1A3EDB" w14:textId="77777777" w:rsidTr="00302504">
        <w:tc>
          <w:tcPr>
            <w:tcW w:w="2127" w:type="dxa"/>
            <w:tcBorders>
              <w:top w:val="single" w:sz="4" w:space="0" w:color="auto"/>
              <w:left w:val="single" w:sz="4" w:space="0" w:color="auto"/>
              <w:bottom w:val="single" w:sz="4" w:space="0" w:color="auto"/>
              <w:right w:val="single" w:sz="4" w:space="0" w:color="auto"/>
            </w:tcBorders>
            <w:hideMark/>
          </w:tcPr>
          <w:p w14:paraId="49C02621" w14:textId="77777777" w:rsidR="007625DC" w:rsidRPr="0007560B" w:rsidRDefault="007625DC" w:rsidP="007625DC">
            <w:pPr>
              <w:rPr>
                <w:rFonts w:ascii="Times New Roman" w:hAnsi="Times New Roman"/>
              </w:rPr>
            </w:pPr>
            <w:r w:rsidRPr="0007560B">
              <w:rPr>
                <w:rFonts w:ascii="Times New Roman" w:hAnsi="Times New Roman"/>
              </w:rPr>
              <w:t>Инициатор Задания</w:t>
            </w:r>
          </w:p>
          <w:p w14:paraId="6B83A06B" w14:textId="77777777" w:rsidR="007625DC" w:rsidRPr="0007560B" w:rsidRDefault="007625DC" w:rsidP="007625DC">
            <w:pPr>
              <w:rPr>
                <w:rFonts w:ascii="Times New Roman" w:hAnsi="Times New Roman"/>
              </w:rPr>
            </w:pPr>
            <w:r w:rsidRPr="0007560B">
              <w:rPr>
                <w:rFonts w:ascii="Times New Roman" w:hAnsi="Times New Roman"/>
              </w:rPr>
              <w:t>Представитель Заказчика</w:t>
            </w:r>
          </w:p>
        </w:tc>
        <w:tc>
          <w:tcPr>
            <w:tcW w:w="6662" w:type="dxa"/>
            <w:tcBorders>
              <w:top w:val="single" w:sz="4" w:space="0" w:color="auto"/>
              <w:left w:val="single" w:sz="4" w:space="0" w:color="auto"/>
              <w:bottom w:val="single" w:sz="4" w:space="0" w:color="auto"/>
              <w:right w:val="single" w:sz="4" w:space="0" w:color="auto"/>
            </w:tcBorders>
            <w:hideMark/>
          </w:tcPr>
          <w:p w14:paraId="33AE204F" w14:textId="77777777" w:rsidR="007625DC" w:rsidRPr="0007560B" w:rsidRDefault="007625DC" w:rsidP="007625DC">
            <w:pPr>
              <w:rPr>
                <w:rFonts w:ascii="Times New Roman" w:hAnsi="Times New Roman"/>
              </w:rPr>
            </w:pPr>
            <w:r w:rsidRPr="0007560B">
              <w:rPr>
                <w:rFonts w:ascii="Times New Roman" w:hAnsi="Times New Roman"/>
              </w:rPr>
              <w:t>направляет сообщение о необходимости эскалации с обоснованием необходимости.</w:t>
            </w:r>
          </w:p>
        </w:tc>
      </w:tr>
      <w:tr w:rsidR="007625DC" w:rsidRPr="003D0BB9" w14:paraId="5700AE71" w14:textId="77777777" w:rsidTr="00302504">
        <w:tc>
          <w:tcPr>
            <w:tcW w:w="2127" w:type="dxa"/>
            <w:tcBorders>
              <w:top w:val="single" w:sz="4" w:space="0" w:color="auto"/>
              <w:left w:val="single" w:sz="4" w:space="0" w:color="auto"/>
              <w:bottom w:val="single" w:sz="4" w:space="0" w:color="auto"/>
              <w:right w:val="single" w:sz="4" w:space="0" w:color="auto"/>
            </w:tcBorders>
            <w:hideMark/>
          </w:tcPr>
          <w:p w14:paraId="1BEA2E54" w14:textId="77777777" w:rsidR="007625DC" w:rsidRPr="0007560B" w:rsidRDefault="007625DC" w:rsidP="007625DC">
            <w:pPr>
              <w:rPr>
                <w:rFonts w:ascii="Times New Roman" w:hAnsi="Times New Roman"/>
              </w:rPr>
            </w:pPr>
            <w:r w:rsidRPr="0007560B">
              <w:rPr>
                <w:rFonts w:ascii="Times New Roman" w:hAnsi="Times New Roman"/>
              </w:rPr>
              <w:t>Представитель Исполнителя</w:t>
            </w:r>
          </w:p>
        </w:tc>
        <w:tc>
          <w:tcPr>
            <w:tcW w:w="6662" w:type="dxa"/>
            <w:tcBorders>
              <w:top w:val="single" w:sz="4" w:space="0" w:color="auto"/>
              <w:left w:val="single" w:sz="4" w:space="0" w:color="auto"/>
              <w:bottom w:val="single" w:sz="4" w:space="0" w:color="auto"/>
              <w:right w:val="single" w:sz="4" w:space="0" w:color="auto"/>
            </w:tcBorders>
            <w:hideMark/>
          </w:tcPr>
          <w:p w14:paraId="02000D08" w14:textId="77777777" w:rsidR="007625DC" w:rsidRPr="0007560B" w:rsidRDefault="007625DC" w:rsidP="007625DC">
            <w:pPr>
              <w:rPr>
                <w:rFonts w:ascii="Times New Roman" w:hAnsi="Times New Roman"/>
              </w:rPr>
            </w:pPr>
            <w:r w:rsidRPr="0007560B">
              <w:rPr>
                <w:rFonts w:ascii="Times New Roman" w:hAnsi="Times New Roman"/>
              </w:rPr>
              <w:t>рассматривает сообщение об эскалации.</w:t>
            </w:r>
          </w:p>
        </w:tc>
      </w:tr>
    </w:tbl>
    <w:p w14:paraId="50310A48"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Условия для эскалации:</w:t>
      </w:r>
    </w:p>
    <w:p w14:paraId="046445D9"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lastRenderedPageBreak/>
        <w:t>в установленный срок не поступил результат услуг от Исполнителя по Заданию или иной обязательный письменный ответ;</w:t>
      </w:r>
    </w:p>
    <w:p w14:paraId="15D85992"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наличие существенных рисков для Заказчика;</w:t>
      </w:r>
    </w:p>
    <w:p w14:paraId="27F0F14F"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масштабность работы;</w:t>
      </w:r>
    </w:p>
    <w:p w14:paraId="6166312C"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объективная производственная необходимость сокращения сроков по исполнению Задания;</w:t>
      </w:r>
    </w:p>
    <w:p w14:paraId="28795E25"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предварительно представленные материалы или промежуточный результат услуг по Заданию существенно отличаются от содержания Задания.</w:t>
      </w:r>
    </w:p>
    <w:p w14:paraId="531D8044"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Рассмотрение сообщения об эскалации и реагирование:</w:t>
      </w:r>
    </w:p>
    <w:p w14:paraId="2DCE8DD7"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Представитель Исполнителя в течение 1 (Одного) рабочего дня совместно с Исполнителем Задания рассматривает сообщение об эскалации и сообщает Инициатору Задания / Представителю Заказчика:</w:t>
      </w:r>
    </w:p>
    <w:p w14:paraId="6824427A"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об отказе в эскалации Задания с указанием причин отказа;</w:t>
      </w:r>
    </w:p>
    <w:p w14:paraId="52172633"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 об удовлетворении сообщения на эскалацию, принимаемых мерах и сроках. </w:t>
      </w:r>
    </w:p>
    <w:p w14:paraId="5D21513C" w14:textId="77777777" w:rsidR="007625DC" w:rsidRPr="0007560B" w:rsidRDefault="007625DC" w:rsidP="0007560B">
      <w:pPr>
        <w:ind w:firstLine="567"/>
        <w:jc w:val="both"/>
        <w:rPr>
          <w:rFonts w:ascii="Times New Roman" w:hAnsi="Times New Roman" w:cs="Times New Roman"/>
        </w:rPr>
      </w:pPr>
    </w:p>
    <w:p w14:paraId="62365B6A"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 При удовлетворении сообщения на эскалацию Представитель Исполнителя дает указание Исполнителю Задания приступить к реализации выбранных мер.</w:t>
      </w:r>
    </w:p>
    <w:p w14:paraId="5A5DCB92" w14:textId="77777777" w:rsidR="007625DC" w:rsidRPr="0007560B" w:rsidRDefault="007625DC" w:rsidP="0007560B">
      <w:pPr>
        <w:ind w:firstLine="567"/>
        <w:jc w:val="both"/>
        <w:rPr>
          <w:rFonts w:ascii="Times New Roman" w:hAnsi="Times New Roman" w:cs="Times New Roman"/>
        </w:rPr>
      </w:pPr>
    </w:p>
    <w:p w14:paraId="5B57869D" w14:textId="77777777" w:rsidR="007625DC" w:rsidRPr="0007560B" w:rsidRDefault="007625DC" w:rsidP="0007560B">
      <w:pPr>
        <w:ind w:firstLine="567"/>
        <w:jc w:val="both"/>
        <w:rPr>
          <w:rFonts w:ascii="Times New Roman" w:hAnsi="Times New Roman" w:cs="Times New Roman"/>
        </w:rPr>
      </w:pPr>
      <w:bookmarkStart w:id="38" w:name="_Toc172118472"/>
      <w:r w:rsidRPr="0007560B">
        <w:rPr>
          <w:rFonts w:ascii="Times New Roman" w:hAnsi="Times New Roman" w:cs="Times New Roman"/>
        </w:rPr>
        <w:t>Обработка результат услуг по Заданию.</w:t>
      </w:r>
      <w:bookmarkEnd w:id="38"/>
    </w:p>
    <w:p w14:paraId="47D4286D"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После получения результата услуг по Заданию его обработка может осуществляться в следующей форме: </w:t>
      </w:r>
    </w:p>
    <w:p w14:paraId="311FACF3"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сообщения о доработке – инициирование процедуры уточнения и расширения результата услуг по Заданию;</w:t>
      </w:r>
    </w:p>
    <w:p w14:paraId="273AA778"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 рекламации – инициирование рассмотрения замечаний к качеству результата услуг </w:t>
      </w:r>
      <w:r w:rsidRPr="0007560B">
        <w:rPr>
          <w:rFonts w:ascii="Times New Roman" w:hAnsi="Times New Roman" w:cs="Times New Roman"/>
        </w:rPr>
        <w:br/>
        <w:t>по Заданию, его исправление и доработка.</w:t>
      </w:r>
    </w:p>
    <w:p w14:paraId="10375B1F"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Участники.</w:t>
      </w:r>
    </w:p>
    <w:tbl>
      <w:tblPr>
        <w:tblW w:w="8784" w:type="dxa"/>
        <w:tblInd w:w="567" w:type="dxa"/>
        <w:tblLook w:val="04A0" w:firstRow="1" w:lastRow="0" w:firstColumn="1" w:lastColumn="0" w:noHBand="0" w:noVBand="1"/>
      </w:tblPr>
      <w:tblGrid>
        <w:gridCol w:w="2268"/>
        <w:gridCol w:w="6516"/>
      </w:tblGrid>
      <w:tr w:rsidR="007625DC" w:rsidRPr="003D0BB9" w14:paraId="28A270CB" w14:textId="77777777" w:rsidTr="00302504">
        <w:tc>
          <w:tcPr>
            <w:tcW w:w="2268" w:type="dxa"/>
            <w:tcBorders>
              <w:top w:val="single" w:sz="4" w:space="0" w:color="auto"/>
              <w:left w:val="single" w:sz="4" w:space="0" w:color="auto"/>
              <w:bottom w:val="single" w:sz="4" w:space="0" w:color="auto"/>
              <w:right w:val="single" w:sz="4" w:space="0" w:color="auto"/>
            </w:tcBorders>
            <w:hideMark/>
          </w:tcPr>
          <w:p w14:paraId="36AF7467" w14:textId="77777777" w:rsidR="007625DC" w:rsidRPr="0007560B" w:rsidRDefault="007625DC" w:rsidP="007625DC">
            <w:pPr>
              <w:rPr>
                <w:rFonts w:ascii="Times New Roman" w:hAnsi="Times New Roman"/>
              </w:rPr>
            </w:pPr>
            <w:r w:rsidRPr="0007560B">
              <w:rPr>
                <w:rFonts w:ascii="Times New Roman" w:hAnsi="Times New Roman"/>
              </w:rPr>
              <w:t>Инициатор Задания</w:t>
            </w:r>
          </w:p>
        </w:tc>
        <w:tc>
          <w:tcPr>
            <w:tcW w:w="6516" w:type="dxa"/>
            <w:tcBorders>
              <w:top w:val="single" w:sz="4" w:space="0" w:color="auto"/>
              <w:left w:val="single" w:sz="4" w:space="0" w:color="auto"/>
              <w:bottom w:val="single" w:sz="4" w:space="0" w:color="auto"/>
              <w:right w:val="single" w:sz="4" w:space="0" w:color="auto"/>
            </w:tcBorders>
            <w:hideMark/>
          </w:tcPr>
          <w:p w14:paraId="0411597B" w14:textId="77777777" w:rsidR="007625DC" w:rsidRPr="0007560B" w:rsidRDefault="007625DC" w:rsidP="007625DC">
            <w:pPr>
              <w:rPr>
                <w:rFonts w:ascii="Times New Roman" w:hAnsi="Times New Roman"/>
              </w:rPr>
            </w:pPr>
            <w:r w:rsidRPr="0007560B">
              <w:rPr>
                <w:rFonts w:ascii="Times New Roman" w:hAnsi="Times New Roman"/>
              </w:rPr>
              <w:t>направляет сообщение о доработке.</w:t>
            </w:r>
          </w:p>
        </w:tc>
      </w:tr>
      <w:tr w:rsidR="007625DC" w:rsidRPr="003D0BB9" w14:paraId="18E5F62B" w14:textId="77777777" w:rsidTr="00302504">
        <w:tc>
          <w:tcPr>
            <w:tcW w:w="2268" w:type="dxa"/>
            <w:tcBorders>
              <w:top w:val="single" w:sz="4" w:space="0" w:color="auto"/>
              <w:left w:val="single" w:sz="4" w:space="0" w:color="auto"/>
              <w:bottom w:val="single" w:sz="4" w:space="0" w:color="auto"/>
              <w:right w:val="single" w:sz="4" w:space="0" w:color="auto"/>
            </w:tcBorders>
            <w:hideMark/>
          </w:tcPr>
          <w:p w14:paraId="7ACDDC8E" w14:textId="77777777" w:rsidR="007625DC" w:rsidRPr="0007560B" w:rsidRDefault="007625DC" w:rsidP="007625DC">
            <w:pPr>
              <w:rPr>
                <w:rFonts w:ascii="Times New Roman" w:hAnsi="Times New Roman"/>
              </w:rPr>
            </w:pPr>
            <w:r w:rsidRPr="0007560B">
              <w:rPr>
                <w:rFonts w:ascii="Times New Roman" w:hAnsi="Times New Roman"/>
              </w:rPr>
              <w:t>Представитель Заказчика</w:t>
            </w:r>
          </w:p>
        </w:tc>
        <w:tc>
          <w:tcPr>
            <w:tcW w:w="6516" w:type="dxa"/>
            <w:tcBorders>
              <w:top w:val="single" w:sz="4" w:space="0" w:color="auto"/>
              <w:left w:val="single" w:sz="4" w:space="0" w:color="auto"/>
              <w:bottom w:val="single" w:sz="4" w:space="0" w:color="auto"/>
              <w:right w:val="single" w:sz="4" w:space="0" w:color="auto"/>
            </w:tcBorders>
            <w:hideMark/>
          </w:tcPr>
          <w:p w14:paraId="4693385C" w14:textId="77777777" w:rsidR="007625DC" w:rsidRPr="0007560B" w:rsidRDefault="007625DC" w:rsidP="007625DC">
            <w:pPr>
              <w:rPr>
                <w:rFonts w:ascii="Times New Roman" w:hAnsi="Times New Roman"/>
              </w:rPr>
            </w:pPr>
            <w:r w:rsidRPr="0007560B">
              <w:rPr>
                <w:rFonts w:ascii="Times New Roman" w:hAnsi="Times New Roman"/>
              </w:rPr>
              <w:t>направляет сообщение о доработке или рекламацию.</w:t>
            </w:r>
          </w:p>
        </w:tc>
      </w:tr>
      <w:tr w:rsidR="007625DC" w:rsidRPr="003D0BB9" w14:paraId="5AEB2E1F" w14:textId="77777777" w:rsidTr="00302504">
        <w:tc>
          <w:tcPr>
            <w:tcW w:w="2268" w:type="dxa"/>
            <w:tcBorders>
              <w:top w:val="single" w:sz="4" w:space="0" w:color="auto"/>
              <w:left w:val="single" w:sz="4" w:space="0" w:color="auto"/>
              <w:bottom w:val="single" w:sz="4" w:space="0" w:color="auto"/>
              <w:right w:val="single" w:sz="4" w:space="0" w:color="auto"/>
            </w:tcBorders>
            <w:hideMark/>
          </w:tcPr>
          <w:p w14:paraId="492193CE" w14:textId="77777777" w:rsidR="007625DC" w:rsidRPr="0007560B" w:rsidRDefault="007625DC" w:rsidP="007625DC">
            <w:pPr>
              <w:rPr>
                <w:rFonts w:ascii="Times New Roman" w:hAnsi="Times New Roman"/>
              </w:rPr>
            </w:pPr>
            <w:r w:rsidRPr="0007560B">
              <w:rPr>
                <w:rFonts w:ascii="Times New Roman" w:hAnsi="Times New Roman"/>
              </w:rPr>
              <w:t>Исполнитель Задания</w:t>
            </w:r>
          </w:p>
        </w:tc>
        <w:tc>
          <w:tcPr>
            <w:tcW w:w="6516" w:type="dxa"/>
            <w:tcBorders>
              <w:top w:val="single" w:sz="4" w:space="0" w:color="auto"/>
              <w:left w:val="single" w:sz="4" w:space="0" w:color="auto"/>
              <w:bottom w:val="single" w:sz="4" w:space="0" w:color="auto"/>
              <w:right w:val="single" w:sz="4" w:space="0" w:color="auto"/>
            </w:tcBorders>
            <w:hideMark/>
          </w:tcPr>
          <w:p w14:paraId="28302AEA" w14:textId="77777777" w:rsidR="007625DC" w:rsidRPr="0007560B" w:rsidRDefault="007625DC" w:rsidP="007625DC">
            <w:pPr>
              <w:rPr>
                <w:rFonts w:ascii="Times New Roman" w:hAnsi="Times New Roman"/>
              </w:rPr>
            </w:pPr>
            <w:r w:rsidRPr="0007560B">
              <w:rPr>
                <w:rFonts w:ascii="Times New Roman" w:hAnsi="Times New Roman"/>
              </w:rPr>
              <w:t>исполняет сообщение о доработке.</w:t>
            </w:r>
          </w:p>
        </w:tc>
      </w:tr>
      <w:tr w:rsidR="007625DC" w:rsidRPr="003D0BB9" w14:paraId="32BAF749" w14:textId="77777777" w:rsidTr="00302504">
        <w:tc>
          <w:tcPr>
            <w:tcW w:w="2268" w:type="dxa"/>
            <w:tcBorders>
              <w:top w:val="single" w:sz="4" w:space="0" w:color="auto"/>
              <w:left w:val="single" w:sz="4" w:space="0" w:color="auto"/>
              <w:bottom w:val="single" w:sz="4" w:space="0" w:color="auto"/>
              <w:right w:val="single" w:sz="4" w:space="0" w:color="auto"/>
            </w:tcBorders>
            <w:hideMark/>
          </w:tcPr>
          <w:p w14:paraId="0B55304F" w14:textId="77777777" w:rsidR="007625DC" w:rsidRPr="0007560B" w:rsidRDefault="007625DC" w:rsidP="007625DC">
            <w:pPr>
              <w:rPr>
                <w:rFonts w:ascii="Times New Roman" w:hAnsi="Times New Roman"/>
              </w:rPr>
            </w:pPr>
            <w:r w:rsidRPr="0007560B">
              <w:rPr>
                <w:rFonts w:ascii="Times New Roman" w:hAnsi="Times New Roman"/>
              </w:rPr>
              <w:t>Представитель Исполнителя</w:t>
            </w:r>
          </w:p>
        </w:tc>
        <w:tc>
          <w:tcPr>
            <w:tcW w:w="6516" w:type="dxa"/>
            <w:tcBorders>
              <w:top w:val="single" w:sz="4" w:space="0" w:color="auto"/>
              <w:left w:val="single" w:sz="4" w:space="0" w:color="auto"/>
              <w:bottom w:val="single" w:sz="4" w:space="0" w:color="auto"/>
              <w:right w:val="single" w:sz="4" w:space="0" w:color="auto"/>
            </w:tcBorders>
            <w:hideMark/>
          </w:tcPr>
          <w:p w14:paraId="5E2B0064" w14:textId="77777777" w:rsidR="007625DC" w:rsidRPr="0007560B" w:rsidRDefault="007625DC" w:rsidP="007625DC">
            <w:pPr>
              <w:rPr>
                <w:rFonts w:ascii="Times New Roman" w:hAnsi="Times New Roman"/>
              </w:rPr>
            </w:pPr>
            <w:r w:rsidRPr="0007560B">
              <w:rPr>
                <w:rFonts w:ascii="Times New Roman" w:hAnsi="Times New Roman"/>
              </w:rPr>
              <w:t>рассматривает рекламацию, организует меры по устранению замечаний.</w:t>
            </w:r>
          </w:p>
        </w:tc>
      </w:tr>
    </w:tbl>
    <w:p w14:paraId="49AD8821"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Процедуры уточнения и расширения результата услуг по Заданию.</w:t>
      </w:r>
    </w:p>
    <w:p w14:paraId="214C4750"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Ограничения:</w:t>
      </w:r>
    </w:p>
    <w:p w14:paraId="06587C11"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сообщения о доработке рассматриваются и исполняются в рамках одного Задания не более 3 (трех) раз, четвертое сообщение рассматривается как направление нового Задания;</w:t>
      </w:r>
    </w:p>
    <w:p w14:paraId="0B9C4DE7"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сообщение о доработке направляется не позднее 3 (трех) рабочих дней с даты направления результата услуг, в том числе доработанного Задания. Сообщения, полученные позднее срока, рассматриваются как направление нового Задания;</w:t>
      </w:r>
    </w:p>
    <w:p w14:paraId="06655377"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сообщение о доработке не должно менять вида услуги по Заданию, выходить за пределы требований первоначального Задания, требовать привлечения внешних экспертов.</w:t>
      </w:r>
    </w:p>
    <w:p w14:paraId="783FA6B6"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Общие условия:</w:t>
      </w:r>
    </w:p>
    <w:p w14:paraId="3CEB93F2"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lastRenderedPageBreak/>
        <w:t>- уточнение и расширение результата услуг по Заданию осуществляется в срок не более 1 (одного) рабочего дня, если Исполнителем Задания не установлен иной срок- несогласие со сроками доработки выражается Инициатором Задания или Представителем Заказчика в рамках эскалации.</w:t>
      </w:r>
    </w:p>
    <w:p w14:paraId="34978042"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Урегулирование рекламаций.</w:t>
      </w:r>
    </w:p>
    <w:p w14:paraId="3320398C"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 Этап «Обращение».</w:t>
      </w:r>
    </w:p>
    <w:p w14:paraId="764C73F7"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Участник: Представитель Заказчика.</w:t>
      </w:r>
    </w:p>
    <w:p w14:paraId="6E09CF34"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Содержание рекламации:</w:t>
      </w:r>
    </w:p>
    <w:p w14:paraId="095EDD21"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вид услуги;</w:t>
      </w:r>
    </w:p>
    <w:p w14:paraId="1755E95F"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даты подачи Задания, получения результата услуги по Заданию;</w:t>
      </w:r>
    </w:p>
    <w:p w14:paraId="55E6A5B2"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конкретный Исполнитель по услуге (при наличии сведений);</w:t>
      </w:r>
    </w:p>
    <w:p w14:paraId="0C6F82BF"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первоначальное Задание, уточнения и дополнения, документы;</w:t>
      </w:r>
    </w:p>
    <w:p w14:paraId="2CF78E23"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результат услуг по Заданию (при наличии);</w:t>
      </w:r>
    </w:p>
    <w:p w14:paraId="3014A9C2"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текст обращения с изложением проблематики.</w:t>
      </w:r>
    </w:p>
    <w:p w14:paraId="23C15789"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 Этап «Проверка».</w:t>
      </w:r>
    </w:p>
    <w:p w14:paraId="4B47F75D"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Участник: Представитель Исполнителя.</w:t>
      </w:r>
    </w:p>
    <w:p w14:paraId="22E98766"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Действия: установление полноты рекламации для рассмотрения и сбор дополнительных данных, имеющихся у Исполнителя.</w:t>
      </w:r>
    </w:p>
    <w:p w14:paraId="73FC1B02"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Срок: 3 (три) рабочих дня.</w:t>
      </w:r>
    </w:p>
    <w:p w14:paraId="29A51C74"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Результат: возврат рекламации Представителю Заказчика для уточнения или передача на этап «Урегулирование».</w:t>
      </w:r>
    </w:p>
    <w:p w14:paraId="3E416A61" w14:textId="77777777" w:rsidR="007625DC" w:rsidRPr="0007560B" w:rsidRDefault="007625DC" w:rsidP="0007560B">
      <w:pPr>
        <w:ind w:firstLine="567"/>
        <w:jc w:val="both"/>
        <w:rPr>
          <w:rFonts w:ascii="Times New Roman" w:hAnsi="Times New Roman" w:cs="Times New Roman"/>
        </w:rPr>
      </w:pPr>
    </w:p>
    <w:p w14:paraId="6E9AD5B7"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 Этап «Урегулирование».</w:t>
      </w:r>
    </w:p>
    <w:p w14:paraId="4505BC73"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Участники: непосредственный руководитель Исполнителя Задания и Исполнитель Задания.</w:t>
      </w:r>
    </w:p>
    <w:p w14:paraId="081B6212"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Действия: </w:t>
      </w:r>
    </w:p>
    <w:p w14:paraId="1D8DFB4C"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рассматривают материалы рекламации;</w:t>
      </w:r>
    </w:p>
    <w:p w14:paraId="6AEE5345"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ведут переговоры с Заинтересованными участниками (при необходимости);</w:t>
      </w:r>
    </w:p>
    <w:p w14:paraId="53FD74E7"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утверждают план устранения проблем (при необходимости).</w:t>
      </w:r>
    </w:p>
    <w:p w14:paraId="3D7A9F0E" w14:textId="77777777" w:rsidR="007625DC" w:rsidRPr="0007560B" w:rsidRDefault="007625DC" w:rsidP="0007560B">
      <w:pPr>
        <w:ind w:firstLine="567"/>
        <w:jc w:val="both"/>
        <w:rPr>
          <w:rFonts w:ascii="Times New Roman" w:hAnsi="Times New Roman" w:cs="Times New Roman"/>
        </w:rPr>
      </w:pPr>
    </w:p>
    <w:p w14:paraId="2434AD76"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Срок: 5 (пять) рабочих дней.</w:t>
      </w:r>
    </w:p>
    <w:p w14:paraId="13EF4563"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Результат: </w:t>
      </w:r>
    </w:p>
    <w:p w14:paraId="5D459F4F"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(1) требования признаны обоснованными:</w:t>
      </w:r>
    </w:p>
    <w:p w14:paraId="52FD8A51"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рекламация классифицирована (качество/применимость) и учтена для оценки уровня обслуживания;</w:t>
      </w:r>
    </w:p>
    <w:p w14:paraId="63B01F7D"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информирование Заказчика, направление плана устранения проблем (с датой и номером);</w:t>
      </w:r>
    </w:p>
    <w:p w14:paraId="76B4E4FC"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(2) требования признаны не обоснованными:</w:t>
      </w:r>
    </w:p>
    <w:p w14:paraId="14C18AF0"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направлен мотивированный отказ (с датой и номером).</w:t>
      </w:r>
    </w:p>
    <w:p w14:paraId="5FFBE889"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 Этап «Обратная связь».</w:t>
      </w:r>
    </w:p>
    <w:p w14:paraId="5E14B752"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Участник: Представитель Исполнителя.</w:t>
      </w:r>
    </w:p>
    <w:p w14:paraId="5BC99FAD"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lastRenderedPageBreak/>
        <w:t>Действия:</w:t>
      </w:r>
    </w:p>
    <w:p w14:paraId="60FF9659"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осуществляет мониторинг реализации плана устранения проблем;</w:t>
      </w:r>
    </w:p>
    <w:p w14:paraId="4837C0C1"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информирует Заказчика о результатах реализации плана устранения проблем.</w:t>
      </w:r>
    </w:p>
    <w:p w14:paraId="1DEA7F96"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 Этап «Мониторинг».</w:t>
      </w:r>
    </w:p>
    <w:p w14:paraId="482D5E4E"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Участник: Представитель Исполнителя.</w:t>
      </w:r>
    </w:p>
    <w:p w14:paraId="0F87B4C0"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xml:space="preserve">Действия: </w:t>
      </w:r>
    </w:p>
    <w:p w14:paraId="642DD821"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ведет аналитический учет рекламаций и результатов плана устранения проблем;</w:t>
      </w:r>
    </w:p>
    <w:p w14:paraId="4DC95489"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 готовит предложения по корректировке Соглашения, Сервисного договора и внутренних документов.</w:t>
      </w:r>
    </w:p>
    <w:p w14:paraId="3FBCF0D9" w14:textId="77777777" w:rsidR="007625DC" w:rsidRPr="0007560B" w:rsidRDefault="007625DC" w:rsidP="0007560B">
      <w:pPr>
        <w:ind w:firstLine="567"/>
        <w:jc w:val="both"/>
        <w:rPr>
          <w:rFonts w:ascii="Times New Roman" w:hAnsi="Times New Roman" w:cs="Times New Roman"/>
        </w:rPr>
      </w:pPr>
    </w:p>
    <w:p w14:paraId="4E708FF2" w14:textId="77777777" w:rsidR="007625DC" w:rsidRPr="0007560B" w:rsidRDefault="007625DC" w:rsidP="0007560B">
      <w:pPr>
        <w:ind w:firstLine="567"/>
        <w:jc w:val="both"/>
        <w:rPr>
          <w:rFonts w:ascii="Times New Roman" w:hAnsi="Times New Roman" w:cs="Times New Roman"/>
        </w:rPr>
      </w:pPr>
      <w:bookmarkStart w:id="39" w:name="_Toc172118473"/>
      <w:r w:rsidRPr="0007560B">
        <w:rPr>
          <w:rFonts w:ascii="Times New Roman" w:hAnsi="Times New Roman" w:cs="Times New Roman"/>
        </w:rPr>
        <w:t>Оценка уровня обслуживания.</w:t>
      </w:r>
      <w:bookmarkEnd w:id="39"/>
    </w:p>
    <w:p w14:paraId="4F4F0BF5"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Оценка уровня обслуживания осуществляется на основе анализа метрик результативности средств, которые использовались для достижения цели оказания услуг. Метрики для каждого направления услуг и порядок их применения определяются индивидуально с учетом специфики процессов.</w:t>
      </w:r>
    </w:p>
    <w:p w14:paraId="268A9610" w14:textId="77777777" w:rsidR="007625DC" w:rsidRPr="0007560B" w:rsidRDefault="007625DC" w:rsidP="0007560B">
      <w:pPr>
        <w:ind w:firstLine="567"/>
        <w:jc w:val="both"/>
        <w:rPr>
          <w:rFonts w:ascii="Times New Roman" w:hAnsi="Times New Roman" w:cs="Times New Roman"/>
        </w:rPr>
      </w:pPr>
      <w:r w:rsidRPr="0007560B">
        <w:rPr>
          <w:rFonts w:ascii="Times New Roman" w:hAnsi="Times New Roman" w:cs="Times New Roman"/>
        </w:rPr>
        <w:t>Своевременность определяется через соблюдение сроков, установленных настоящим Соглашением, соответствующим Регламентом или согласованных Сторонами дополнительно в письменном виде по электронной почте, указанной в соответствии с Сервисным договором.</w:t>
      </w:r>
    </w:p>
    <w:p w14:paraId="2DABB868" w14:textId="77777777" w:rsidR="007625DC" w:rsidRPr="00941E15" w:rsidRDefault="007625DC" w:rsidP="0007560B">
      <w:pPr>
        <w:ind w:firstLine="567"/>
        <w:jc w:val="both"/>
        <w:rPr>
          <w:rFonts w:ascii="Times New Roman" w:hAnsi="Times New Roman" w:cs="Times New Roman"/>
        </w:rPr>
      </w:pPr>
      <w:r w:rsidRPr="0007560B">
        <w:rPr>
          <w:rFonts w:ascii="Times New Roman" w:hAnsi="Times New Roman" w:cs="Times New Roman"/>
        </w:rPr>
        <w:t>Качество определяется по количеству рекламаций, требования по которым признаны обоснованными.</w:t>
      </w:r>
    </w:p>
    <w:p w14:paraId="2FCE4A65" w14:textId="77777777" w:rsidR="007625DC" w:rsidRPr="00941E15" w:rsidRDefault="007625DC" w:rsidP="0007560B">
      <w:pPr>
        <w:ind w:firstLine="567"/>
        <w:jc w:val="both"/>
        <w:rPr>
          <w:rFonts w:ascii="Times New Roman" w:hAnsi="Times New Roman" w:cs="Times New Roman"/>
        </w:rPr>
      </w:pPr>
      <w:r w:rsidRPr="00941E15">
        <w:rPr>
          <w:rFonts w:ascii="Times New Roman" w:hAnsi="Times New Roman" w:cs="Times New Roman"/>
        </w:rPr>
        <w:t xml:space="preserve">Уровень обслуживания считается достигнутым и равным 100%, если все средства достижения цели были эффективны на 100%. При не достижении полной эффективности применяется процедура снижения оплаты (штраф). </w:t>
      </w:r>
    </w:p>
    <w:p w14:paraId="1808CBA7" w14:textId="77777777" w:rsidR="007625DC" w:rsidRPr="00941E15" w:rsidRDefault="007625DC" w:rsidP="0007560B">
      <w:pPr>
        <w:ind w:firstLine="567"/>
        <w:jc w:val="both"/>
        <w:rPr>
          <w:rFonts w:ascii="Times New Roman" w:hAnsi="Times New Roman" w:cs="Times New Roman"/>
        </w:rPr>
      </w:pPr>
      <w:r w:rsidRPr="00941E15">
        <w:rPr>
          <w:rFonts w:ascii="Times New Roman" w:hAnsi="Times New Roman" w:cs="Times New Roman"/>
        </w:rPr>
        <w:t>Для ряда услуг достижение должного уровня обслуживания осуществляется через систему фиксированных штрафов за каждое отклонение от установленных параметров. При этом уровень обслуживания отдельно не рассчитывается.</w:t>
      </w:r>
    </w:p>
    <w:p w14:paraId="247979AC" w14:textId="77777777" w:rsidR="007625DC" w:rsidRPr="00941E15" w:rsidRDefault="007625DC" w:rsidP="0007560B">
      <w:pPr>
        <w:ind w:firstLine="567"/>
        <w:jc w:val="both"/>
        <w:rPr>
          <w:rFonts w:ascii="Times New Roman" w:hAnsi="Times New Roman" w:cs="Times New Roman"/>
        </w:rPr>
      </w:pPr>
      <w:r w:rsidRPr="00941E15">
        <w:rPr>
          <w:rFonts w:ascii="Times New Roman" w:hAnsi="Times New Roman" w:cs="Times New Roman"/>
        </w:rPr>
        <w:t>Расчет показателя «своевременность» по закупочной деятельности (С):</w:t>
      </w:r>
    </w:p>
    <w:tbl>
      <w:tblPr>
        <w:tblW w:w="8789" w:type="dxa"/>
        <w:tblInd w:w="562" w:type="dxa"/>
        <w:tblLook w:val="04A0" w:firstRow="1" w:lastRow="0" w:firstColumn="1" w:lastColumn="0" w:noHBand="0" w:noVBand="1"/>
      </w:tblPr>
      <w:tblGrid>
        <w:gridCol w:w="1412"/>
        <w:gridCol w:w="1592"/>
        <w:gridCol w:w="5785"/>
      </w:tblGrid>
      <w:tr w:rsidR="007625DC" w:rsidRPr="003D0BB9" w14:paraId="613742E7" w14:textId="77777777" w:rsidTr="00302504">
        <w:trPr>
          <w:trHeight w:val="983"/>
        </w:trPr>
        <w:tc>
          <w:tcPr>
            <w:tcW w:w="1412" w:type="dxa"/>
            <w:vAlign w:val="center"/>
          </w:tcPr>
          <w:p w14:paraId="633D7135" w14:textId="77777777" w:rsidR="007625DC" w:rsidRPr="00941E15" w:rsidRDefault="007625DC" w:rsidP="007625DC">
            <w:pPr>
              <w:rPr>
                <w:rFonts w:ascii="Times New Roman" w:hAnsi="Times New Roman"/>
              </w:rPr>
            </w:pPr>
          </w:p>
          <w:p w14:paraId="472CE129" w14:textId="77777777" w:rsidR="007625DC" w:rsidRPr="00941E15" w:rsidRDefault="007625DC" w:rsidP="007625DC">
            <w:pPr>
              <w:rPr>
                <w:rFonts w:ascii="Times New Roman" w:hAnsi="Times New Roman"/>
              </w:rPr>
            </w:pPr>
            <w:r w:rsidRPr="00941E15">
              <w:rPr>
                <w:rFonts w:ascii="Times New Roman" w:hAnsi="Times New Roman"/>
              </w:rPr>
              <w:t>Показатель</w:t>
            </w:r>
          </w:p>
        </w:tc>
        <w:tc>
          <w:tcPr>
            <w:tcW w:w="1592" w:type="dxa"/>
            <w:vAlign w:val="center"/>
          </w:tcPr>
          <w:p w14:paraId="1FC6B2BF" w14:textId="77777777" w:rsidR="007625DC" w:rsidRPr="00941E15" w:rsidRDefault="007625DC" w:rsidP="007625DC">
            <w:pPr>
              <w:rPr>
                <w:rFonts w:ascii="Times New Roman" w:hAnsi="Times New Roman"/>
              </w:rPr>
            </w:pPr>
          </w:p>
          <w:p w14:paraId="24C3FC7D" w14:textId="77777777" w:rsidR="007625DC" w:rsidRPr="00941E15" w:rsidRDefault="007625DC" w:rsidP="007625DC">
            <w:pPr>
              <w:rPr>
                <w:rFonts w:ascii="Times New Roman" w:hAnsi="Times New Roman"/>
              </w:rPr>
            </w:pPr>
            <w:r w:rsidRPr="00941E15">
              <w:rPr>
                <w:rFonts w:ascii="Times New Roman" w:hAnsi="Times New Roman"/>
              </w:rPr>
              <w:t>Весовой коэффициент</w:t>
            </w:r>
          </w:p>
        </w:tc>
        <w:tc>
          <w:tcPr>
            <w:tcW w:w="5785" w:type="dxa"/>
            <w:vAlign w:val="center"/>
          </w:tcPr>
          <w:p w14:paraId="0DBA1C9B" w14:textId="77777777" w:rsidR="007625DC" w:rsidRPr="00941E15" w:rsidRDefault="007625DC" w:rsidP="007625DC">
            <w:pPr>
              <w:rPr>
                <w:rFonts w:ascii="Times New Roman" w:hAnsi="Times New Roman"/>
              </w:rPr>
            </w:pPr>
          </w:p>
          <w:p w14:paraId="37E82DF1" w14:textId="77777777" w:rsidR="007625DC" w:rsidRPr="00941E15" w:rsidRDefault="007625DC" w:rsidP="007625DC">
            <w:pPr>
              <w:rPr>
                <w:rFonts w:ascii="Times New Roman" w:hAnsi="Times New Roman"/>
              </w:rPr>
            </w:pPr>
            <w:r w:rsidRPr="00941E15">
              <w:rPr>
                <w:rFonts w:ascii="Times New Roman" w:hAnsi="Times New Roman"/>
              </w:rPr>
              <w:t>Расшифровка</w:t>
            </w:r>
          </w:p>
        </w:tc>
      </w:tr>
      <w:tr w:rsidR="007625DC" w:rsidRPr="003D0BB9" w14:paraId="1CABC66D" w14:textId="77777777" w:rsidTr="00302504">
        <w:tc>
          <w:tcPr>
            <w:tcW w:w="1412" w:type="dxa"/>
            <w:vAlign w:val="center"/>
          </w:tcPr>
          <w:p w14:paraId="200E7548" w14:textId="77777777" w:rsidR="007625DC" w:rsidRPr="00941E15" w:rsidRDefault="007625DC" w:rsidP="007625DC">
            <w:pPr>
              <w:rPr>
                <w:rFonts w:ascii="Times New Roman" w:hAnsi="Times New Roman"/>
              </w:rPr>
            </w:pPr>
            <w:r w:rsidRPr="00941E15">
              <w:rPr>
                <w:rFonts w:ascii="Times New Roman" w:hAnsi="Times New Roman"/>
              </w:rPr>
              <w:t>Зобщ.</w:t>
            </w:r>
          </w:p>
        </w:tc>
        <w:tc>
          <w:tcPr>
            <w:tcW w:w="1592" w:type="dxa"/>
            <w:vAlign w:val="center"/>
          </w:tcPr>
          <w:p w14:paraId="65B60B11" w14:textId="77777777" w:rsidR="007625DC" w:rsidRPr="00941E15" w:rsidRDefault="007625DC" w:rsidP="007625DC">
            <w:pPr>
              <w:rPr>
                <w:rFonts w:ascii="Times New Roman" w:hAnsi="Times New Roman"/>
              </w:rPr>
            </w:pPr>
            <w:r w:rsidRPr="00941E15">
              <w:rPr>
                <w:rFonts w:ascii="Times New Roman" w:hAnsi="Times New Roman"/>
              </w:rPr>
              <w:t>-</w:t>
            </w:r>
          </w:p>
        </w:tc>
        <w:tc>
          <w:tcPr>
            <w:tcW w:w="5785" w:type="dxa"/>
          </w:tcPr>
          <w:p w14:paraId="13D3890F" w14:textId="77777777" w:rsidR="007625DC" w:rsidRPr="00941E15" w:rsidRDefault="007625DC" w:rsidP="007625DC">
            <w:pPr>
              <w:rPr>
                <w:rFonts w:ascii="Times New Roman" w:hAnsi="Times New Roman"/>
              </w:rPr>
            </w:pPr>
            <w:r w:rsidRPr="00941E15">
              <w:rPr>
                <w:rFonts w:ascii="Times New Roman" w:hAnsi="Times New Roman"/>
              </w:rPr>
              <w:t xml:space="preserve">Общее количество Заданий или их этапов, завершенных в отчетном периоде (в том числе с </w:t>
            </w:r>
          </w:p>
          <w:p w14:paraId="353DBDEC" w14:textId="77777777" w:rsidR="007625DC" w:rsidRPr="00941E15" w:rsidRDefault="007625DC" w:rsidP="007625DC">
            <w:pPr>
              <w:rPr>
                <w:rFonts w:ascii="Times New Roman" w:hAnsi="Times New Roman"/>
              </w:rPr>
            </w:pPr>
            <w:r w:rsidRPr="00941E15">
              <w:rPr>
                <w:rFonts w:ascii="Times New Roman" w:hAnsi="Times New Roman"/>
              </w:rPr>
              <w:t>учетом заданий/этапов, принятых в работу в предыдущем отчетном периоде)</w:t>
            </w:r>
          </w:p>
        </w:tc>
      </w:tr>
      <w:tr w:rsidR="007625DC" w:rsidRPr="003D0BB9" w14:paraId="3E78384D" w14:textId="77777777" w:rsidTr="00302504">
        <w:tc>
          <w:tcPr>
            <w:tcW w:w="1412" w:type="dxa"/>
            <w:vAlign w:val="center"/>
          </w:tcPr>
          <w:p w14:paraId="04E80636" w14:textId="77777777" w:rsidR="007625DC" w:rsidRPr="00941E15" w:rsidRDefault="007625DC" w:rsidP="007625DC">
            <w:pPr>
              <w:rPr>
                <w:rFonts w:ascii="Times New Roman" w:hAnsi="Times New Roman"/>
              </w:rPr>
            </w:pPr>
          </w:p>
          <w:p w14:paraId="54430B73" w14:textId="77777777" w:rsidR="007625DC" w:rsidRPr="00941E15" w:rsidRDefault="007625DC" w:rsidP="007625DC">
            <w:pPr>
              <w:rPr>
                <w:rFonts w:ascii="Times New Roman" w:hAnsi="Times New Roman"/>
              </w:rPr>
            </w:pPr>
            <w:r w:rsidRPr="00941E15">
              <w:rPr>
                <w:rFonts w:ascii="Times New Roman" w:hAnsi="Times New Roman"/>
              </w:rPr>
              <w:t>Зсрок</w:t>
            </w:r>
          </w:p>
          <w:p w14:paraId="2B1B1FB5" w14:textId="77777777" w:rsidR="007625DC" w:rsidRPr="00941E15" w:rsidRDefault="007625DC" w:rsidP="007625DC">
            <w:pPr>
              <w:rPr>
                <w:rFonts w:ascii="Times New Roman" w:hAnsi="Times New Roman"/>
              </w:rPr>
            </w:pPr>
          </w:p>
        </w:tc>
        <w:tc>
          <w:tcPr>
            <w:tcW w:w="1592" w:type="dxa"/>
            <w:vAlign w:val="center"/>
          </w:tcPr>
          <w:p w14:paraId="4A9C2FEE" w14:textId="77777777" w:rsidR="007625DC" w:rsidRPr="00941E15" w:rsidRDefault="007625DC" w:rsidP="007625DC">
            <w:pPr>
              <w:rPr>
                <w:rFonts w:ascii="Times New Roman" w:hAnsi="Times New Roman"/>
              </w:rPr>
            </w:pPr>
            <w:r w:rsidRPr="00941E15">
              <w:rPr>
                <w:rFonts w:ascii="Times New Roman" w:hAnsi="Times New Roman"/>
              </w:rPr>
              <w:t>1</w:t>
            </w:r>
          </w:p>
        </w:tc>
        <w:tc>
          <w:tcPr>
            <w:tcW w:w="5785" w:type="dxa"/>
            <w:vAlign w:val="center"/>
          </w:tcPr>
          <w:p w14:paraId="64E79ABF" w14:textId="77777777" w:rsidR="007625DC" w:rsidRPr="00941E15" w:rsidRDefault="007625DC" w:rsidP="007625DC">
            <w:pPr>
              <w:rPr>
                <w:rFonts w:ascii="Times New Roman" w:hAnsi="Times New Roman"/>
              </w:rPr>
            </w:pPr>
          </w:p>
          <w:p w14:paraId="242870B3" w14:textId="77777777" w:rsidR="007625DC" w:rsidRPr="00941E15" w:rsidRDefault="007625DC" w:rsidP="007625DC">
            <w:pPr>
              <w:rPr>
                <w:rFonts w:ascii="Times New Roman" w:hAnsi="Times New Roman"/>
              </w:rPr>
            </w:pPr>
            <w:r w:rsidRPr="00941E15">
              <w:rPr>
                <w:rFonts w:ascii="Times New Roman" w:hAnsi="Times New Roman"/>
              </w:rPr>
              <w:t>Количество Заданий или их этапов, завершённых (предоставленных) в отчетном периоде в срок</w:t>
            </w:r>
          </w:p>
        </w:tc>
      </w:tr>
      <w:tr w:rsidR="007625DC" w:rsidRPr="003D0BB9" w14:paraId="10F16C30" w14:textId="77777777" w:rsidTr="00302504">
        <w:tc>
          <w:tcPr>
            <w:tcW w:w="1412" w:type="dxa"/>
            <w:vAlign w:val="center"/>
          </w:tcPr>
          <w:p w14:paraId="2514C16F" w14:textId="77777777" w:rsidR="007625DC" w:rsidRPr="00941E15" w:rsidRDefault="007625DC" w:rsidP="007625DC">
            <w:pPr>
              <w:rPr>
                <w:rFonts w:ascii="Times New Roman" w:hAnsi="Times New Roman"/>
              </w:rPr>
            </w:pPr>
            <w:r w:rsidRPr="00941E15">
              <w:rPr>
                <w:rFonts w:ascii="Times New Roman" w:hAnsi="Times New Roman"/>
              </w:rPr>
              <w:t>Зпр1</w:t>
            </w:r>
          </w:p>
        </w:tc>
        <w:tc>
          <w:tcPr>
            <w:tcW w:w="1592" w:type="dxa"/>
            <w:vAlign w:val="center"/>
          </w:tcPr>
          <w:p w14:paraId="284D8289" w14:textId="77777777" w:rsidR="007625DC" w:rsidRPr="00941E15" w:rsidRDefault="007625DC" w:rsidP="007625DC">
            <w:pPr>
              <w:rPr>
                <w:rFonts w:ascii="Times New Roman" w:hAnsi="Times New Roman"/>
              </w:rPr>
            </w:pPr>
            <w:r w:rsidRPr="00941E15">
              <w:rPr>
                <w:rFonts w:ascii="Times New Roman" w:hAnsi="Times New Roman"/>
              </w:rPr>
              <w:t>0,7</w:t>
            </w:r>
          </w:p>
        </w:tc>
        <w:tc>
          <w:tcPr>
            <w:tcW w:w="5785" w:type="dxa"/>
            <w:vAlign w:val="center"/>
          </w:tcPr>
          <w:p w14:paraId="409598FD" w14:textId="77777777" w:rsidR="007625DC" w:rsidRPr="00941E15" w:rsidRDefault="007625DC" w:rsidP="007625DC">
            <w:pPr>
              <w:rPr>
                <w:rFonts w:ascii="Times New Roman" w:hAnsi="Times New Roman"/>
              </w:rPr>
            </w:pPr>
          </w:p>
          <w:p w14:paraId="461AE5DF" w14:textId="77777777" w:rsidR="007625DC" w:rsidRPr="00941E15" w:rsidRDefault="007625DC" w:rsidP="007625DC">
            <w:pPr>
              <w:rPr>
                <w:rFonts w:ascii="Times New Roman" w:hAnsi="Times New Roman"/>
              </w:rPr>
            </w:pPr>
            <w:r w:rsidRPr="00941E15">
              <w:rPr>
                <w:rFonts w:ascii="Times New Roman" w:hAnsi="Times New Roman"/>
              </w:rPr>
              <w:t>Количество Заданий или их этапов, завершённых (предоставленных) в отчетном периоде с просрочкой до 3 рабочих дней</w:t>
            </w:r>
          </w:p>
        </w:tc>
      </w:tr>
      <w:tr w:rsidR="007625DC" w:rsidRPr="003D0BB9" w14:paraId="5D13B513" w14:textId="77777777" w:rsidTr="00302504">
        <w:tc>
          <w:tcPr>
            <w:tcW w:w="1412" w:type="dxa"/>
            <w:vAlign w:val="center"/>
          </w:tcPr>
          <w:p w14:paraId="18D02E8E" w14:textId="77777777" w:rsidR="007625DC" w:rsidRPr="00941E15" w:rsidRDefault="007625DC" w:rsidP="007625DC">
            <w:pPr>
              <w:rPr>
                <w:rFonts w:ascii="Times New Roman" w:hAnsi="Times New Roman"/>
                <w:lang w:val="en-US"/>
              </w:rPr>
            </w:pPr>
            <w:r w:rsidRPr="00941E15">
              <w:rPr>
                <w:rFonts w:ascii="Times New Roman" w:hAnsi="Times New Roman"/>
              </w:rPr>
              <w:lastRenderedPageBreak/>
              <w:t>Зпр2</w:t>
            </w:r>
          </w:p>
        </w:tc>
        <w:tc>
          <w:tcPr>
            <w:tcW w:w="1592" w:type="dxa"/>
            <w:vAlign w:val="center"/>
          </w:tcPr>
          <w:p w14:paraId="0596AB25" w14:textId="77777777" w:rsidR="007625DC" w:rsidRPr="00941E15" w:rsidRDefault="007625DC" w:rsidP="007625DC">
            <w:pPr>
              <w:rPr>
                <w:rFonts w:ascii="Times New Roman" w:hAnsi="Times New Roman"/>
              </w:rPr>
            </w:pPr>
            <w:r w:rsidRPr="00941E15">
              <w:rPr>
                <w:rFonts w:ascii="Times New Roman" w:hAnsi="Times New Roman"/>
              </w:rPr>
              <w:t>0,5</w:t>
            </w:r>
          </w:p>
        </w:tc>
        <w:tc>
          <w:tcPr>
            <w:tcW w:w="5785" w:type="dxa"/>
            <w:vAlign w:val="center"/>
          </w:tcPr>
          <w:p w14:paraId="00306EB5" w14:textId="77777777" w:rsidR="007625DC" w:rsidRPr="00941E15" w:rsidRDefault="007625DC" w:rsidP="007625DC">
            <w:pPr>
              <w:rPr>
                <w:rFonts w:ascii="Times New Roman" w:hAnsi="Times New Roman"/>
              </w:rPr>
            </w:pPr>
            <w:r w:rsidRPr="00941E15">
              <w:rPr>
                <w:rFonts w:ascii="Times New Roman" w:hAnsi="Times New Roman"/>
              </w:rPr>
              <w:t>Количество Заданий или их этапов, завершённых(предоставленных) в отчетном периоде с просрочкой более 3 рабочих дней</w:t>
            </w:r>
          </w:p>
        </w:tc>
      </w:tr>
      <w:tr w:rsidR="007625DC" w:rsidRPr="003D0BB9" w14:paraId="6FF5E4FE" w14:textId="77777777" w:rsidTr="00302504">
        <w:trPr>
          <w:trHeight w:val="413"/>
        </w:trPr>
        <w:tc>
          <w:tcPr>
            <w:tcW w:w="8789" w:type="dxa"/>
            <w:gridSpan w:val="3"/>
            <w:vAlign w:val="center"/>
          </w:tcPr>
          <w:p w14:paraId="581670E5" w14:textId="77777777" w:rsidR="007625DC" w:rsidRPr="00941E15" w:rsidRDefault="007625DC" w:rsidP="007625DC">
            <w:pPr>
              <w:rPr>
                <w:rFonts w:ascii="Times New Roman" w:hAnsi="Times New Roman"/>
              </w:rPr>
            </w:pPr>
            <w:r w:rsidRPr="00941E15">
              <w:rPr>
                <w:rFonts w:ascii="Times New Roman" w:hAnsi="Times New Roman"/>
              </w:rPr>
              <w:t>С = (Зсрок * 1 + Зпр1 * 0,7 + Зпр2* 0,5) / Зобщ.)</w:t>
            </w:r>
          </w:p>
        </w:tc>
      </w:tr>
    </w:tbl>
    <w:p w14:paraId="475EE261"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В случае наличия нарушения срока не по вине Исполнителя, такое задание (его этап) считается завершенным в срок.</w:t>
      </w:r>
    </w:p>
    <w:p w14:paraId="1E1F71B1"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По окончанию каждого отчетного периода Исполнитель предоставляет Заказчику отчет по завершенным заданиям или их этапам по примерной форме:</w:t>
      </w:r>
    </w:p>
    <w:tbl>
      <w:tblPr>
        <w:tblW w:w="8789" w:type="dxa"/>
        <w:tblInd w:w="562" w:type="dxa"/>
        <w:tblLook w:val="04A0" w:firstRow="1" w:lastRow="0" w:firstColumn="1" w:lastColumn="0" w:noHBand="0" w:noVBand="1"/>
      </w:tblPr>
      <w:tblGrid>
        <w:gridCol w:w="1522"/>
        <w:gridCol w:w="1942"/>
        <w:gridCol w:w="3017"/>
        <w:gridCol w:w="2308"/>
      </w:tblGrid>
      <w:tr w:rsidR="007625DC" w:rsidRPr="003D0BB9" w14:paraId="7B3DB6BD" w14:textId="77777777" w:rsidTr="00302504">
        <w:trPr>
          <w:trHeight w:val="734"/>
        </w:trPr>
        <w:tc>
          <w:tcPr>
            <w:tcW w:w="1387" w:type="dxa"/>
            <w:vAlign w:val="center"/>
          </w:tcPr>
          <w:p w14:paraId="37594D99" w14:textId="77777777" w:rsidR="007625DC" w:rsidRPr="00941E15" w:rsidRDefault="007625DC" w:rsidP="007625DC">
            <w:pPr>
              <w:rPr>
                <w:rFonts w:ascii="Times New Roman" w:hAnsi="Times New Roman"/>
              </w:rPr>
            </w:pPr>
            <w:r w:rsidRPr="00941E15">
              <w:rPr>
                <w:rFonts w:ascii="Times New Roman" w:hAnsi="Times New Roman"/>
              </w:rPr>
              <w:t>Отчетный период                               (календарный месяц)</w:t>
            </w:r>
          </w:p>
        </w:tc>
        <w:tc>
          <w:tcPr>
            <w:tcW w:w="1955" w:type="dxa"/>
            <w:vAlign w:val="center"/>
          </w:tcPr>
          <w:p w14:paraId="7802A631" w14:textId="77777777" w:rsidR="007625DC" w:rsidRPr="00941E15" w:rsidRDefault="007625DC" w:rsidP="007625DC">
            <w:pPr>
              <w:rPr>
                <w:rFonts w:ascii="Times New Roman" w:hAnsi="Times New Roman"/>
              </w:rPr>
            </w:pPr>
            <w:r w:rsidRPr="00941E15">
              <w:rPr>
                <w:rFonts w:ascii="Times New Roman" w:hAnsi="Times New Roman"/>
              </w:rPr>
              <w:t>Завершено Заданий/этапов</w:t>
            </w:r>
          </w:p>
        </w:tc>
        <w:tc>
          <w:tcPr>
            <w:tcW w:w="3094" w:type="dxa"/>
            <w:vAlign w:val="center"/>
          </w:tcPr>
          <w:p w14:paraId="18AEAE2C" w14:textId="77777777" w:rsidR="007625DC" w:rsidRPr="00941E15" w:rsidRDefault="007625DC" w:rsidP="007625DC">
            <w:pPr>
              <w:rPr>
                <w:rFonts w:ascii="Times New Roman" w:hAnsi="Times New Roman"/>
              </w:rPr>
            </w:pPr>
            <w:r w:rsidRPr="00941E15">
              <w:rPr>
                <w:rFonts w:ascii="Times New Roman" w:hAnsi="Times New Roman"/>
              </w:rPr>
              <w:t>Из них с просрочкой до 3х рабочих дней</w:t>
            </w:r>
          </w:p>
        </w:tc>
        <w:tc>
          <w:tcPr>
            <w:tcW w:w="2353" w:type="dxa"/>
            <w:vAlign w:val="center"/>
          </w:tcPr>
          <w:p w14:paraId="005C97F1" w14:textId="77777777" w:rsidR="007625DC" w:rsidRPr="00941E15" w:rsidRDefault="007625DC" w:rsidP="007625DC">
            <w:pPr>
              <w:rPr>
                <w:rFonts w:ascii="Times New Roman" w:hAnsi="Times New Roman"/>
              </w:rPr>
            </w:pPr>
            <w:r w:rsidRPr="00941E15">
              <w:rPr>
                <w:rFonts w:ascii="Times New Roman" w:hAnsi="Times New Roman"/>
              </w:rPr>
              <w:t>Из них с просрочкой более 3х рабочих дней</w:t>
            </w:r>
          </w:p>
        </w:tc>
      </w:tr>
      <w:tr w:rsidR="007625DC" w:rsidRPr="003D0BB9" w14:paraId="06F217BB" w14:textId="77777777" w:rsidTr="00302504">
        <w:trPr>
          <w:trHeight w:val="1444"/>
        </w:trPr>
        <w:tc>
          <w:tcPr>
            <w:tcW w:w="1387" w:type="dxa"/>
            <w:vAlign w:val="center"/>
          </w:tcPr>
          <w:p w14:paraId="099867BA" w14:textId="77777777" w:rsidR="007625DC" w:rsidRPr="00941E15" w:rsidRDefault="007625DC" w:rsidP="007625DC">
            <w:pPr>
              <w:rPr>
                <w:rFonts w:ascii="Times New Roman" w:hAnsi="Times New Roman"/>
              </w:rPr>
            </w:pPr>
            <w:r w:rsidRPr="00941E15">
              <w:rPr>
                <w:rFonts w:ascii="Times New Roman" w:hAnsi="Times New Roman"/>
              </w:rPr>
              <w:t>_____ (месяц) 202_ г.</w:t>
            </w:r>
          </w:p>
        </w:tc>
        <w:tc>
          <w:tcPr>
            <w:tcW w:w="1955" w:type="dxa"/>
            <w:vAlign w:val="center"/>
          </w:tcPr>
          <w:p w14:paraId="36CFFE32" w14:textId="77777777" w:rsidR="007625DC" w:rsidRPr="00941E15" w:rsidRDefault="007625DC" w:rsidP="007625DC">
            <w:pPr>
              <w:rPr>
                <w:rFonts w:ascii="Times New Roman" w:hAnsi="Times New Roman"/>
              </w:rPr>
            </w:pPr>
            <w:r w:rsidRPr="00941E15">
              <w:rPr>
                <w:rFonts w:ascii="Times New Roman" w:hAnsi="Times New Roman"/>
              </w:rPr>
              <w:t>закрытых этапов по закупкам - 30</w:t>
            </w:r>
          </w:p>
          <w:p w14:paraId="6457A3C5" w14:textId="77777777" w:rsidR="007625DC" w:rsidRPr="00941E15" w:rsidRDefault="007625DC" w:rsidP="007625DC">
            <w:pPr>
              <w:rPr>
                <w:rFonts w:ascii="Times New Roman" w:hAnsi="Times New Roman"/>
              </w:rPr>
            </w:pPr>
            <w:r w:rsidRPr="00941E15">
              <w:rPr>
                <w:rFonts w:ascii="Times New Roman" w:hAnsi="Times New Roman"/>
              </w:rPr>
              <w:t>других закрытых заданий - 15</w:t>
            </w:r>
          </w:p>
        </w:tc>
        <w:tc>
          <w:tcPr>
            <w:tcW w:w="3094" w:type="dxa"/>
            <w:vAlign w:val="center"/>
          </w:tcPr>
          <w:p w14:paraId="1132B415" w14:textId="77777777" w:rsidR="007625DC" w:rsidRPr="00941E15" w:rsidRDefault="007625DC" w:rsidP="007625DC">
            <w:pPr>
              <w:rPr>
                <w:rFonts w:ascii="Times New Roman" w:hAnsi="Times New Roman"/>
              </w:rPr>
            </w:pPr>
            <w:r w:rsidRPr="00941E15">
              <w:rPr>
                <w:rFonts w:ascii="Times New Roman" w:hAnsi="Times New Roman"/>
              </w:rPr>
              <w:t>этапов по закупкам – 4</w:t>
            </w:r>
          </w:p>
          <w:p w14:paraId="6133323D" w14:textId="77777777" w:rsidR="007625DC" w:rsidRPr="00941E15" w:rsidRDefault="007625DC" w:rsidP="007625DC">
            <w:pPr>
              <w:rPr>
                <w:rFonts w:ascii="Times New Roman" w:hAnsi="Times New Roman"/>
              </w:rPr>
            </w:pPr>
            <w:r w:rsidRPr="00941E15">
              <w:rPr>
                <w:rFonts w:ascii="Times New Roman" w:hAnsi="Times New Roman"/>
              </w:rPr>
              <w:t>других заданий - 1</w:t>
            </w:r>
          </w:p>
        </w:tc>
        <w:tc>
          <w:tcPr>
            <w:tcW w:w="2353" w:type="dxa"/>
            <w:vAlign w:val="center"/>
          </w:tcPr>
          <w:p w14:paraId="041B393D" w14:textId="77777777" w:rsidR="007625DC" w:rsidRPr="00941E15" w:rsidRDefault="007625DC" w:rsidP="007625DC">
            <w:pPr>
              <w:rPr>
                <w:rFonts w:ascii="Times New Roman" w:hAnsi="Times New Roman"/>
              </w:rPr>
            </w:pPr>
            <w:r w:rsidRPr="00941E15">
              <w:rPr>
                <w:rFonts w:ascii="Times New Roman" w:hAnsi="Times New Roman"/>
              </w:rPr>
              <w:t>этапов по закупкам – 2</w:t>
            </w:r>
          </w:p>
          <w:p w14:paraId="236F7BEE" w14:textId="77777777" w:rsidR="007625DC" w:rsidRPr="00941E15" w:rsidRDefault="007625DC" w:rsidP="007625DC">
            <w:pPr>
              <w:rPr>
                <w:rFonts w:ascii="Times New Roman" w:hAnsi="Times New Roman"/>
              </w:rPr>
            </w:pPr>
            <w:r w:rsidRPr="00941E15">
              <w:rPr>
                <w:rFonts w:ascii="Times New Roman" w:hAnsi="Times New Roman"/>
              </w:rPr>
              <w:t>других заданий - 0</w:t>
            </w:r>
          </w:p>
        </w:tc>
      </w:tr>
    </w:tbl>
    <w:p w14:paraId="1085123D" w14:textId="77777777" w:rsidR="007625DC" w:rsidRPr="00941E15" w:rsidRDefault="007625DC" w:rsidP="00941E15">
      <w:pPr>
        <w:ind w:firstLine="567"/>
        <w:rPr>
          <w:rFonts w:ascii="Times New Roman" w:hAnsi="Times New Roman" w:cs="Times New Roman"/>
        </w:rPr>
      </w:pPr>
      <w:r w:rsidRPr="00941E15">
        <w:rPr>
          <w:rFonts w:ascii="Times New Roman" w:hAnsi="Times New Roman" w:cs="Times New Roman"/>
        </w:rPr>
        <w:t>При оценке показателя по заданиям на закупку оцениваются завершенные этапы, указанные в таблице 1 настоящего Раздела. По запросу Заказчика расшифровка учитываемых в расчете этапов может быть предоставлена Исполнителем в течение 2(двух) рабочих дней.</w:t>
      </w:r>
    </w:p>
    <w:p w14:paraId="5C197591" w14:textId="77777777" w:rsidR="007625DC" w:rsidRPr="00941E15" w:rsidRDefault="007625DC" w:rsidP="007625DC">
      <w:pPr>
        <w:rPr>
          <w:rFonts w:ascii="Times New Roman" w:hAnsi="Times New Roman" w:cs="Times New Roman"/>
        </w:rPr>
        <w:sectPr w:rsidR="007625DC" w:rsidRPr="00941E15" w:rsidSect="00CA592D">
          <w:footerReference w:type="default" r:id="rId11"/>
          <w:pgSz w:w="11906" w:h="16838"/>
          <w:pgMar w:top="0" w:right="850" w:bottom="1134" w:left="1701" w:header="708" w:footer="708" w:gutter="0"/>
          <w:cols w:space="708"/>
          <w:docGrid w:linePitch="360"/>
        </w:sectPr>
      </w:pPr>
    </w:p>
    <w:p w14:paraId="57C0197C" w14:textId="77777777" w:rsidR="007625DC" w:rsidRPr="00941E15" w:rsidRDefault="007625DC" w:rsidP="007625DC">
      <w:pPr>
        <w:rPr>
          <w:rFonts w:ascii="Times New Roman" w:hAnsi="Times New Roman" w:cs="Times New Roman"/>
        </w:rPr>
      </w:pPr>
      <w:r w:rsidRPr="00941E15">
        <w:rPr>
          <w:rFonts w:ascii="Times New Roman" w:hAnsi="Times New Roman" w:cs="Times New Roman"/>
        </w:rPr>
        <w:lastRenderedPageBreak/>
        <w:t>Таблица 1 Начало</w:t>
      </w:r>
    </w:p>
    <w:p w14:paraId="7F9E93C4" w14:textId="77777777" w:rsidR="007625DC" w:rsidRPr="00941E15" w:rsidRDefault="007625DC" w:rsidP="007625DC">
      <w:pPr>
        <w:rPr>
          <w:rFonts w:ascii="Times New Roman" w:hAnsi="Times New Roman" w:cs="Times New Roman"/>
        </w:rPr>
      </w:pPr>
    </w:p>
    <w:tbl>
      <w:tblPr>
        <w:tblW w:w="5000" w:type="pct"/>
        <w:tblLook w:val="04A0" w:firstRow="1" w:lastRow="0" w:firstColumn="1" w:lastColumn="0" w:noHBand="0" w:noVBand="1"/>
      </w:tblPr>
      <w:tblGrid>
        <w:gridCol w:w="2913"/>
        <w:gridCol w:w="1413"/>
        <w:gridCol w:w="1492"/>
        <w:gridCol w:w="1772"/>
        <w:gridCol w:w="2096"/>
        <w:gridCol w:w="2137"/>
        <w:gridCol w:w="2773"/>
      </w:tblGrid>
      <w:tr w:rsidR="007625DC" w:rsidRPr="003D0BB9" w14:paraId="304096F1" w14:textId="77777777" w:rsidTr="00302504">
        <w:trPr>
          <w:trHeight w:val="725"/>
        </w:trPr>
        <w:tc>
          <w:tcPr>
            <w:tcW w:w="998" w:type="pct"/>
            <w:tcBorders>
              <w:top w:val="nil"/>
              <w:left w:val="nil"/>
              <w:bottom w:val="nil"/>
              <w:right w:val="nil"/>
            </w:tcBorders>
            <w:shd w:val="clear" w:color="auto" w:fill="auto"/>
            <w:vAlign w:val="center"/>
            <w:hideMark/>
          </w:tcPr>
          <w:p w14:paraId="0197D1B9" w14:textId="77777777" w:rsidR="007625DC" w:rsidRPr="00941E15" w:rsidRDefault="007625DC" w:rsidP="007625DC">
            <w:pPr>
              <w:rPr>
                <w:rFonts w:ascii="Times New Roman" w:hAnsi="Times New Roman" w:cs="Times New Roman"/>
                <w:lang w:eastAsia="ru-RU"/>
              </w:rPr>
            </w:pPr>
            <w:bookmarkStart w:id="40" w:name="_Hlk181952738"/>
          </w:p>
        </w:tc>
        <w:tc>
          <w:tcPr>
            <w:tcW w:w="484" w:type="pct"/>
            <w:tcBorders>
              <w:top w:val="single" w:sz="4" w:space="0" w:color="auto"/>
              <w:left w:val="single" w:sz="4" w:space="0" w:color="auto"/>
              <w:bottom w:val="single" w:sz="4" w:space="0" w:color="auto"/>
              <w:right w:val="nil"/>
            </w:tcBorders>
            <w:shd w:val="clear" w:color="auto" w:fill="auto"/>
            <w:vAlign w:val="center"/>
            <w:hideMark/>
          </w:tcPr>
          <w:p w14:paraId="3855621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Проверка Задания на закупку</w:t>
            </w:r>
          </w:p>
        </w:tc>
        <w:tc>
          <w:tcPr>
            <w:tcW w:w="1118" w:type="pct"/>
            <w:gridSpan w:val="2"/>
            <w:tcBorders>
              <w:top w:val="single" w:sz="4" w:space="0" w:color="auto"/>
              <w:left w:val="single" w:sz="4" w:space="0" w:color="auto"/>
              <w:bottom w:val="single" w:sz="4" w:space="0" w:color="auto"/>
              <w:right w:val="nil"/>
            </w:tcBorders>
            <w:shd w:val="clear" w:color="auto" w:fill="auto"/>
            <w:vAlign w:val="center"/>
            <w:hideMark/>
          </w:tcPr>
          <w:p w14:paraId="3EA051C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Анализ рынка, расчет НМЦ</w:t>
            </w:r>
          </w:p>
        </w:tc>
        <w:tc>
          <w:tcPr>
            <w:tcW w:w="24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6D897F"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Подготовка Документации о закупке/проекта договора. Согласование Обоснования НМЦ и Документации/проекта договора</w:t>
            </w:r>
          </w:p>
        </w:tc>
      </w:tr>
      <w:tr w:rsidR="007625DC" w:rsidRPr="003D0BB9" w14:paraId="48DB7EDC" w14:textId="77777777" w:rsidTr="00302504">
        <w:trPr>
          <w:trHeight w:val="1575"/>
        </w:trPr>
        <w:tc>
          <w:tcPr>
            <w:tcW w:w="998" w:type="pct"/>
            <w:tcBorders>
              <w:top w:val="single" w:sz="4" w:space="0" w:color="auto"/>
              <w:left w:val="single" w:sz="4" w:space="0" w:color="auto"/>
              <w:bottom w:val="single" w:sz="4" w:space="0" w:color="auto"/>
              <w:right w:val="nil"/>
            </w:tcBorders>
            <w:shd w:val="clear" w:color="auto" w:fill="auto"/>
            <w:vAlign w:val="center"/>
            <w:hideMark/>
          </w:tcPr>
          <w:p w14:paraId="38EB722B"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Тип закупки по способу</w:t>
            </w:r>
          </w:p>
        </w:tc>
        <w:tc>
          <w:tcPr>
            <w:tcW w:w="484" w:type="pct"/>
            <w:tcBorders>
              <w:top w:val="nil"/>
              <w:left w:val="single" w:sz="4" w:space="0" w:color="auto"/>
              <w:bottom w:val="single" w:sz="4" w:space="0" w:color="auto"/>
              <w:right w:val="single" w:sz="4" w:space="0" w:color="auto"/>
            </w:tcBorders>
            <w:shd w:val="clear" w:color="auto" w:fill="auto"/>
            <w:vAlign w:val="center"/>
          </w:tcPr>
          <w:p w14:paraId="3B87B490"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отправки замечаний Заказчику (последней версии)</w:t>
            </w:r>
          </w:p>
        </w:tc>
        <w:tc>
          <w:tcPr>
            <w:tcW w:w="511" w:type="pct"/>
            <w:tcBorders>
              <w:top w:val="nil"/>
              <w:left w:val="nil"/>
              <w:bottom w:val="single" w:sz="4" w:space="0" w:color="auto"/>
              <w:right w:val="single" w:sz="4" w:space="0" w:color="auto"/>
            </w:tcBorders>
            <w:shd w:val="clear" w:color="auto" w:fill="auto"/>
            <w:vAlign w:val="center"/>
            <w:hideMark/>
          </w:tcPr>
          <w:p w14:paraId="6026C317"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размещения запроса КП</w:t>
            </w:r>
          </w:p>
        </w:tc>
        <w:tc>
          <w:tcPr>
            <w:tcW w:w="606" w:type="pct"/>
            <w:tcBorders>
              <w:top w:val="nil"/>
              <w:left w:val="nil"/>
              <w:bottom w:val="single" w:sz="4" w:space="0" w:color="auto"/>
              <w:right w:val="single" w:sz="4" w:space="0" w:color="auto"/>
            </w:tcBorders>
            <w:shd w:val="clear" w:color="auto" w:fill="auto"/>
            <w:vAlign w:val="center"/>
            <w:hideMark/>
          </w:tcPr>
          <w:p w14:paraId="4A172DD6"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формирования Расчета НМЦ</w:t>
            </w:r>
          </w:p>
        </w:tc>
        <w:tc>
          <w:tcPr>
            <w:tcW w:w="718" w:type="pct"/>
            <w:tcBorders>
              <w:top w:val="nil"/>
              <w:left w:val="nil"/>
              <w:bottom w:val="single" w:sz="4" w:space="0" w:color="auto"/>
              <w:right w:val="single" w:sz="4" w:space="0" w:color="auto"/>
            </w:tcBorders>
            <w:shd w:val="clear" w:color="auto" w:fill="auto"/>
            <w:vAlign w:val="center"/>
            <w:hideMark/>
          </w:tcPr>
          <w:p w14:paraId="76463478"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завершения формирования документации/ПД и отправки на согласование Заказчику</w:t>
            </w:r>
          </w:p>
        </w:tc>
        <w:tc>
          <w:tcPr>
            <w:tcW w:w="732" w:type="pct"/>
            <w:tcBorders>
              <w:top w:val="nil"/>
              <w:left w:val="nil"/>
              <w:bottom w:val="single" w:sz="4" w:space="0" w:color="auto"/>
              <w:right w:val="single" w:sz="4" w:space="0" w:color="auto"/>
            </w:tcBorders>
            <w:shd w:val="clear" w:color="auto" w:fill="auto"/>
            <w:vAlign w:val="center"/>
            <w:hideMark/>
          </w:tcPr>
          <w:p w14:paraId="7E57D59A"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завершения согласования НМЦ и Документации/ПД с Заказчиком и с АО «Почта России»</w:t>
            </w:r>
          </w:p>
        </w:tc>
        <w:tc>
          <w:tcPr>
            <w:tcW w:w="951" w:type="pct"/>
            <w:tcBorders>
              <w:top w:val="nil"/>
              <w:left w:val="nil"/>
              <w:bottom w:val="single" w:sz="4" w:space="0" w:color="auto"/>
              <w:right w:val="single" w:sz="4" w:space="0" w:color="auto"/>
            </w:tcBorders>
            <w:shd w:val="clear" w:color="auto" w:fill="auto"/>
            <w:vAlign w:val="center"/>
            <w:hideMark/>
          </w:tcPr>
          <w:p w14:paraId="0AAA787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проведения ЗК по утверждению документации</w:t>
            </w:r>
          </w:p>
        </w:tc>
      </w:tr>
      <w:tr w:rsidR="007625DC" w:rsidRPr="003D0BB9" w14:paraId="22FF822C" w14:textId="77777777" w:rsidTr="00302504">
        <w:trPr>
          <w:trHeight w:val="300"/>
        </w:trPr>
        <w:tc>
          <w:tcPr>
            <w:tcW w:w="998" w:type="pct"/>
            <w:tcBorders>
              <w:top w:val="nil"/>
              <w:left w:val="single" w:sz="4" w:space="0" w:color="auto"/>
              <w:bottom w:val="single" w:sz="4" w:space="0" w:color="auto"/>
              <w:right w:val="single" w:sz="4" w:space="0" w:color="auto"/>
            </w:tcBorders>
            <w:shd w:val="clear" w:color="auto" w:fill="auto"/>
            <w:noWrap/>
            <w:vAlign w:val="bottom"/>
            <w:hideMark/>
          </w:tcPr>
          <w:p w14:paraId="279EA8C5"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Конкурентная</w:t>
            </w:r>
          </w:p>
        </w:tc>
        <w:tc>
          <w:tcPr>
            <w:tcW w:w="484" w:type="pct"/>
            <w:tcBorders>
              <w:top w:val="nil"/>
              <w:left w:val="nil"/>
              <w:bottom w:val="single" w:sz="4" w:space="0" w:color="auto"/>
              <w:right w:val="single" w:sz="4" w:space="0" w:color="auto"/>
            </w:tcBorders>
            <w:shd w:val="clear" w:color="auto" w:fill="auto"/>
            <w:noWrap/>
            <w:vAlign w:val="center"/>
          </w:tcPr>
          <w:p w14:paraId="0CBD6828"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511" w:type="pct"/>
            <w:tcBorders>
              <w:top w:val="nil"/>
              <w:left w:val="nil"/>
              <w:bottom w:val="single" w:sz="4" w:space="0" w:color="auto"/>
              <w:right w:val="single" w:sz="4" w:space="0" w:color="auto"/>
            </w:tcBorders>
            <w:shd w:val="clear" w:color="auto" w:fill="auto"/>
            <w:noWrap/>
            <w:vAlign w:val="center"/>
            <w:hideMark/>
          </w:tcPr>
          <w:p w14:paraId="59519129"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606" w:type="pct"/>
            <w:tcBorders>
              <w:top w:val="nil"/>
              <w:left w:val="nil"/>
              <w:bottom w:val="single" w:sz="4" w:space="0" w:color="auto"/>
              <w:right w:val="single" w:sz="4" w:space="0" w:color="auto"/>
            </w:tcBorders>
            <w:shd w:val="clear" w:color="auto" w:fill="auto"/>
            <w:noWrap/>
            <w:vAlign w:val="center"/>
            <w:hideMark/>
          </w:tcPr>
          <w:p w14:paraId="293AA870"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718" w:type="pct"/>
            <w:tcBorders>
              <w:top w:val="nil"/>
              <w:left w:val="nil"/>
              <w:bottom w:val="single" w:sz="4" w:space="0" w:color="auto"/>
              <w:right w:val="single" w:sz="4" w:space="0" w:color="auto"/>
            </w:tcBorders>
            <w:shd w:val="clear" w:color="auto" w:fill="auto"/>
            <w:noWrap/>
            <w:vAlign w:val="center"/>
            <w:hideMark/>
          </w:tcPr>
          <w:p w14:paraId="4A5CA2A9"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732" w:type="pct"/>
            <w:tcBorders>
              <w:top w:val="nil"/>
              <w:left w:val="nil"/>
              <w:bottom w:val="single" w:sz="4" w:space="0" w:color="auto"/>
              <w:right w:val="single" w:sz="4" w:space="0" w:color="auto"/>
            </w:tcBorders>
            <w:shd w:val="clear" w:color="auto" w:fill="auto"/>
            <w:noWrap/>
            <w:vAlign w:val="center"/>
            <w:hideMark/>
          </w:tcPr>
          <w:p w14:paraId="5ED8FC4B"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951" w:type="pct"/>
            <w:tcBorders>
              <w:top w:val="nil"/>
              <w:left w:val="nil"/>
              <w:bottom w:val="single" w:sz="4" w:space="0" w:color="auto"/>
              <w:right w:val="single" w:sz="4" w:space="0" w:color="auto"/>
            </w:tcBorders>
            <w:shd w:val="clear" w:color="auto" w:fill="auto"/>
            <w:noWrap/>
            <w:vAlign w:val="center"/>
            <w:hideMark/>
          </w:tcPr>
          <w:p w14:paraId="4553AD5A"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 xml:space="preserve">Х / дата </w:t>
            </w:r>
          </w:p>
          <w:p w14:paraId="362E22F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(если</w:t>
            </w:r>
            <w:r w:rsidRPr="00941E15">
              <w:rPr>
                <w:rFonts w:ascii="Times New Roman" w:hAnsi="Times New Roman" w:cs="Times New Roman"/>
                <w:lang w:val="en-US" w:eastAsia="ru-RU"/>
              </w:rPr>
              <w:t xml:space="preserve"> </w:t>
            </w:r>
            <w:r w:rsidRPr="00941E15">
              <w:rPr>
                <w:rFonts w:ascii="Times New Roman" w:hAnsi="Times New Roman" w:cs="Times New Roman"/>
                <w:lang w:eastAsia="ru-RU"/>
              </w:rPr>
              <w:t>применимо)</w:t>
            </w:r>
          </w:p>
        </w:tc>
      </w:tr>
      <w:tr w:rsidR="007625DC" w:rsidRPr="003D0BB9" w14:paraId="3949B2C7" w14:textId="77777777" w:rsidTr="00302504">
        <w:trPr>
          <w:trHeight w:val="300"/>
        </w:trPr>
        <w:tc>
          <w:tcPr>
            <w:tcW w:w="998" w:type="pct"/>
            <w:tcBorders>
              <w:top w:val="nil"/>
              <w:left w:val="single" w:sz="4" w:space="0" w:color="auto"/>
              <w:bottom w:val="single" w:sz="4" w:space="0" w:color="auto"/>
              <w:right w:val="single" w:sz="4" w:space="0" w:color="auto"/>
            </w:tcBorders>
            <w:shd w:val="clear" w:color="auto" w:fill="auto"/>
            <w:noWrap/>
            <w:vAlign w:val="bottom"/>
            <w:hideMark/>
          </w:tcPr>
          <w:p w14:paraId="3F3186CF"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ЕП/ДС</w:t>
            </w:r>
          </w:p>
        </w:tc>
        <w:tc>
          <w:tcPr>
            <w:tcW w:w="484" w:type="pct"/>
            <w:tcBorders>
              <w:top w:val="nil"/>
              <w:left w:val="nil"/>
              <w:bottom w:val="single" w:sz="4" w:space="0" w:color="auto"/>
              <w:right w:val="single" w:sz="4" w:space="0" w:color="auto"/>
            </w:tcBorders>
            <w:shd w:val="clear" w:color="auto" w:fill="auto"/>
            <w:noWrap/>
            <w:vAlign w:val="center"/>
          </w:tcPr>
          <w:p w14:paraId="6A0D8F35"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511" w:type="pct"/>
            <w:tcBorders>
              <w:top w:val="nil"/>
              <w:left w:val="nil"/>
              <w:bottom w:val="single" w:sz="4" w:space="0" w:color="auto"/>
              <w:right w:val="single" w:sz="4" w:space="0" w:color="auto"/>
            </w:tcBorders>
            <w:shd w:val="clear" w:color="auto" w:fill="auto"/>
            <w:noWrap/>
            <w:vAlign w:val="center"/>
            <w:hideMark/>
          </w:tcPr>
          <w:p w14:paraId="253BE68E"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606" w:type="pct"/>
            <w:tcBorders>
              <w:top w:val="nil"/>
              <w:left w:val="nil"/>
              <w:bottom w:val="single" w:sz="4" w:space="0" w:color="auto"/>
              <w:right w:val="single" w:sz="4" w:space="0" w:color="auto"/>
            </w:tcBorders>
            <w:shd w:val="clear" w:color="auto" w:fill="auto"/>
            <w:noWrap/>
            <w:vAlign w:val="center"/>
            <w:hideMark/>
          </w:tcPr>
          <w:p w14:paraId="0608AA8F"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718" w:type="pct"/>
            <w:tcBorders>
              <w:top w:val="nil"/>
              <w:left w:val="nil"/>
              <w:bottom w:val="single" w:sz="4" w:space="0" w:color="auto"/>
              <w:right w:val="single" w:sz="4" w:space="0" w:color="auto"/>
            </w:tcBorders>
            <w:shd w:val="clear" w:color="auto" w:fill="auto"/>
            <w:noWrap/>
            <w:vAlign w:val="center"/>
            <w:hideMark/>
          </w:tcPr>
          <w:p w14:paraId="1583E2AE"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732" w:type="pct"/>
            <w:tcBorders>
              <w:top w:val="nil"/>
              <w:left w:val="nil"/>
              <w:bottom w:val="single" w:sz="4" w:space="0" w:color="auto"/>
              <w:right w:val="single" w:sz="4" w:space="0" w:color="auto"/>
            </w:tcBorders>
            <w:shd w:val="clear" w:color="auto" w:fill="auto"/>
            <w:noWrap/>
            <w:vAlign w:val="center"/>
            <w:hideMark/>
          </w:tcPr>
          <w:p w14:paraId="7F9BDF8F"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951" w:type="pct"/>
            <w:tcBorders>
              <w:top w:val="nil"/>
              <w:left w:val="nil"/>
              <w:bottom w:val="single" w:sz="4" w:space="0" w:color="auto"/>
              <w:right w:val="single" w:sz="4" w:space="0" w:color="auto"/>
            </w:tcBorders>
            <w:shd w:val="clear" w:color="auto" w:fill="auto"/>
            <w:noWrap/>
            <w:vAlign w:val="center"/>
            <w:hideMark/>
          </w:tcPr>
          <w:p w14:paraId="19DC738D"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Х</w:t>
            </w:r>
          </w:p>
        </w:tc>
      </w:tr>
      <w:bookmarkEnd w:id="40"/>
    </w:tbl>
    <w:p w14:paraId="5B5C4BDE" w14:textId="77777777" w:rsidR="007625DC" w:rsidRPr="00941E15" w:rsidRDefault="007625DC" w:rsidP="007625DC">
      <w:pPr>
        <w:rPr>
          <w:rFonts w:ascii="Times New Roman" w:hAnsi="Times New Roman" w:cs="Times New Roman"/>
        </w:rPr>
      </w:pPr>
    </w:p>
    <w:p w14:paraId="7ED759BD" w14:textId="77777777" w:rsidR="007625DC" w:rsidRPr="00941E15" w:rsidRDefault="007625DC" w:rsidP="007625DC">
      <w:pPr>
        <w:rPr>
          <w:rFonts w:ascii="Times New Roman" w:hAnsi="Times New Roman" w:cs="Times New Roman"/>
        </w:rPr>
      </w:pPr>
      <w:r w:rsidRPr="00941E15">
        <w:rPr>
          <w:rFonts w:ascii="Times New Roman" w:hAnsi="Times New Roman" w:cs="Times New Roman"/>
        </w:rPr>
        <w:t>Таблица 1 продолжение</w:t>
      </w:r>
    </w:p>
    <w:p w14:paraId="269A9C8D" w14:textId="77777777" w:rsidR="007625DC" w:rsidRPr="00941E15" w:rsidRDefault="007625DC" w:rsidP="007625DC">
      <w:pPr>
        <w:rPr>
          <w:rFonts w:ascii="Times New Roman" w:hAnsi="Times New Roman" w:cs="Times New Roman"/>
        </w:rPr>
      </w:pPr>
    </w:p>
    <w:tbl>
      <w:tblPr>
        <w:tblW w:w="5000" w:type="pct"/>
        <w:tblLook w:val="04A0" w:firstRow="1" w:lastRow="0" w:firstColumn="1" w:lastColumn="0" w:noHBand="0" w:noVBand="1"/>
      </w:tblPr>
      <w:tblGrid>
        <w:gridCol w:w="1713"/>
        <w:gridCol w:w="1352"/>
        <w:gridCol w:w="1509"/>
        <w:gridCol w:w="1358"/>
        <w:gridCol w:w="1185"/>
        <w:gridCol w:w="1506"/>
        <w:gridCol w:w="1775"/>
        <w:gridCol w:w="1324"/>
        <w:gridCol w:w="1352"/>
        <w:gridCol w:w="1522"/>
      </w:tblGrid>
      <w:tr w:rsidR="007625DC" w:rsidRPr="003D0BB9" w14:paraId="51E4A581" w14:textId="77777777" w:rsidTr="00302504">
        <w:trPr>
          <w:trHeight w:val="814"/>
        </w:trPr>
        <w:tc>
          <w:tcPr>
            <w:tcW w:w="856" w:type="pct"/>
            <w:tcBorders>
              <w:top w:val="nil"/>
              <w:left w:val="nil"/>
              <w:bottom w:val="single" w:sz="4" w:space="0" w:color="auto"/>
              <w:right w:val="nil"/>
            </w:tcBorders>
            <w:shd w:val="clear" w:color="auto" w:fill="auto"/>
            <w:vAlign w:val="center"/>
            <w:hideMark/>
          </w:tcPr>
          <w:p w14:paraId="14748E7D" w14:textId="77777777" w:rsidR="007625DC" w:rsidRPr="00941E15" w:rsidRDefault="007625DC" w:rsidP="007625DC">
            <w:pPr>
              <w:rPr>
                <w:rFonts w:ascii="Times New Roman" w:hAnsi="Times New Roman" w:cs="Times New Roman"/>
                <w:lang w:eastAsia="ru-RU"/>
              </w:rPr>
            </w:pPr>
          </w:p>
        </w:tc>
        <w:tc>
          <w:tcPr>
            <w:tcW w:w="1374" w:type="pct"/>
            <w:gridSpan w:val="3"/>
            <w:tcBorders>
              <w:top w:val="single" w:sz="4" w:space="0" w:color="auto"/>
              <w:left w:val="single" w:sz="4" w:space="0" w:color="auto"/>
              <w:bottom w:val="single" w:sz="4" w:space="0" w:color="auto"/>
              <w:right w:val="nil"/>
            </w:tcBorders>
            <w:shd w:val="clear" w:color="auto" w:fill="auto"/>
            <w:vAlign w:val="center"/>
            <w:hideMark/>
          </w:tcPr>
          <w:p w14:paraId="568B0CE7"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Проведение закупки на ЭТП</w:t>
            </w:r>
          </w:p>
        </w:tc>
        <w:tc>
          <w:tcPr>
            <w:tcW w:w="1437" w:type="pct"/>
            <w:gridSpan w:val="3"/>
            <w:tcBorders>
              <w:top w:val="single" w:sz="4" w:space="0" w:color="auto"/>
              <w:left w:val="single" w:sz="4" w:space="0" w:color="auto"/>
              <w:bottom w:val="single" w:sz="4" w:space="0" w:color="auto"/>
              <w:right w:val="nil"/>
            </w:tcBorders>
            <w:shd w:val="clear" w:color="auto" w:fill="auto"/>
            <w:vAlign w:val="center"/>
            <w:hideMark/>
          </w:tcPr>
          <w:p w14:paraId="2F7ADC4D"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Подведение итогов</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623C68"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Организация заключения договора</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EB431BB"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Итого за отчетный период  (календарный месяц)</w:t>
            </w:r>
          </w:p>
        </w:tc>
      </w:tr>
      <w:tr w:rsidR="007625DC" w:rsidRPr="003D0BB9" w14:paraId="2455BB1E" w14:textId="77777777" w:rsidTr="00302504">
        <w:trPr>
          <w:trHeight w:val="1575"/>
        </w:trPr>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E2625"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Тип закупки по способу</w:t>
            </w:r>
          </w:p>
        </w:tc>
        <w:tc>
          <w:tcPr>
            <w:tcW w:w="440" w:type="pct"/>
            <w:tcBorders>
              <w:top w:val="nil"/>
              <w:left w:val="single" w:sz="4" w:space="0" w:color="auto"/>
              <w:bottom w:val="single" w:sz="4" w:space="0" w:color="auto"/>
              <w:right w:val="single" w:sz="4" w:space="0" w:color="auto"/>
            </w:tcBorders>
            <w:shd w:val="clear" w:color="auto" w:fill="auto"/>
            <w:vAlign w:val="center"/>
            <w:hideMark/>
          </w:tcPr>
          <w:p w14:paraId="72FA42F0"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размещения извещения</w:t>
            </w:r>
          </w:p>
        </w:tc>
        <w:tc>
          <w:tcPr>
            <w:tcW w:w="489" w:type="pct"/>
            <w:tcBorders>
              <w:top w:val="nil"/>
              <w:left w:val="nil"/>
              <w:bottom w:val="single" w:sz="4" w:space="0" w:color="auto"/>
              <w:right w:val="single" w:sz="4" w:space="0" w:color="auto"/>
            </w:tcBorders>
            <w:shd w:val="clear" w:color="auto" w:fill="auto"/>
            <w:vAlign w:val="center"/>
            <w:hideMark/>
          </w:tcPr>
          <w:p w14:paraId="05E6E7CE"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завершения рассмотрения заявок ОЗ</w:t>
            </w:r>
          </w:p>
        </w:tc>
        <w:tc>
          <w:tcPr>
            <w:tcW w:w="445" w:type="pct"/>
            <w:tcBorders>
              <w:top w:val="nil"/>
              <w:left w:val="nil"/>
              <w:bottom w:val="single" w:sz="4" w:space="0" w:color="auto"/>
              <w:right w:val="single" w:sz="4" w:space="0" w:color="auto"/>
            </w:tcBorders>
            <w:shd w:val="clear" w:color="auto" w:fill="auto"/>
            <w:vAlign w:val="center"/>
            <w:hideMark/>
          </w:tcPr>
          <w:p w14:paraId="06576BA2"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получения заключения от Инициатора</w:t>
            </w:r>
          </w:p>
        </w:tc>
        <w:tc>
          <w:tcPr>
            <w:tcW w:w="387" w:type="pct"/>
            <w:tcBorders>
              <w:top w:val="nil"/>
              <w:left w:val="nil"/>
              <w:bottom w:val="single" w:sz="4" w:space="0" w:color="auto"/>
              <w:right w:val="single" w:sz="4" w:space="0" w:color="auto"/>
            </w:tcBorders>
            <w:shd w:val="clear" w:color="auto" w:fill="auto"/>
            <w:vAlign w:val="center"/>
            <w:hideMark/>
          </w:tcPr>
          <w:p w14:paraId="62C8D641"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протокола</w:t>
            </w:r>
          </w:p>
        </w:tc>
        <w:tc>
          <w:tcPr>
            <w:tcW w:w="483" w:type="pct"/>
            <w:tcBorders>
              <w:top w:val="nil"/>
              <w:left w:val="nil"/>
              <w:bottom w:val="single" w:sz="4" w:space="0" w:color="auto"/>
              <w:right w:val="single" w:sz="4" w:space="0" w:color="auto"/>
            </w:tcBorders>
            <w:shd w:val="clear" w:color="auto" w:fill="auto"/>
            <w:vAlign w:val="center"/>
            <w:hideMark/>
          </w:tcPr>
          <w:p w14:paraId="4DD0627D"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Повторное рассмотрение заявок</w:t>
            </w:r>
          </w:p>
        </w:tc>
        <w:tc>
          <w:tcPr>
            <w:tcW w:w="567" w:type="pct"/>
            <w:tcBorders>
              <w:top w:val="nil"/>
              <w:left w:val="nil"/>
              <w:bottom w:val="single" w:sz="4" w:space="0" w:color="auto"/>
              <w:right w:val="single" w:sz="4" w:space="0" w:color="auto"/>
            </w:tcBorders>
            <w:shd w:val="clear" w:color="auto" w:fill="auto"/>
            <w:vAlign w:val="center"/>
            <w:hideMark/>
          </w:tcPr>
          <w:p w14:paraId="4E5F3E4F"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Формирование протокола преддоговорных переговоров</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36E641EE"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подписания договора (ДС)</w:t>
            </w:r>
          </w:p>
        </w:tc>
        <w:tc>
          <w:tcPr>
            <w:tcW w:w="275" w:type="pct"/>
            <w:tcBorders>
              <w:top w:val="single" w:sz="4" w:space="0" w:color="auto"/>
              <w:left w:val="nil"/>
              <w:bottom w:val="single" w:sz="4" w:space="0" w:color="auto"/>
              <w:right w:val="single" w:sz="4" w:space="0" w:color="auto"/>
            </w:tcBorders>
            <w:shd w:val="clear" w:color="auto" w:fill="auto"/>
            <w:vAlign w:val="center"/>
            <w:hideMark/>
          </w:tcPr>
          <w:p w14:paraId="3A7C0A26"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размещения сведений в ЕИС</w:t>
            </w:r>
          </w:p>
        </w:tc>
        <w:tc>
          <w:tcPr>
            <w:tcW w:w="630" w:type="pct"/>
            <w:tcBorders>
              <w:top w:val="single" w:sz="4" w:space="0" w:color="auto"/>
              <w:left w:val="nil"/>
              <w:bottom w:val="single" w:sz="4" w:space="0" w:color="auto"/>
              <w:right w:val="single" w:sz="4" w:space="0" w:color="auto"/>
            </w:tcBorders>
            <w:shd w:val="clear" w:color="auto" w:fill="auto"/>
            <w:vAlign w:val="center"/>
          </w:tcPr>
          <w:p w14:paraId="439E209B"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8</w:t>
            </w:r>
          </w:p>
        </w:tc>
      </w:tr>
      <w:tr w:rsidR="007625DC" w:rsidRPr="003D0BB9" w14:paraId="6730698D" w14:textId="77777777" w:rsidTr="00302504">
        <w:trPr>
          <w:trHeight w:val="300"/>
        </w:trPr>
        <w:tc>
          <w:tcPr>
            <w:tcW w:w="856" w:type="pct"/>
            <w:tcBorders>
              <w:top w:val="nil"/>
              <w:left w:val="single" w:sz="4" w:space="0" w:color="auto"/>
              <w:bottom w:val="single" w:sz="4" w:space="0" w:color="auto"/>
              <w:right w:val="single" w:sz="4" w:space="0" w:color="auto"/>
            </w:tcBorders>
            <w:shd w:val="clear" w:color="auto" w:fill="auto"/>
            <w:noWrap/>
            <w:vAlign w:val="bottom"/>
            <w:hideMark/>
          </w:tcPr>
          <w:p w14:paraId="07F83B74"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Конкурентная</w:t>
            </w:r>
          </w:p>
        </w:tc>
        <w:tc>
          <w:tcPr>
            <w:tcW w:w="440" w:type="pct"/>
            <w:tcBorders>
              <w:top w:val="nil"/>
              <w:left w:val="nil"/>
              <w:bottom w:val="single" w:sz="4" w:space="0" w:color="auto"/>
              <w:right w:val="single" w:sz="4" w:space="0" w:color="auto"/>
            </w:tcBorders>
            <w:shd w:val="clear" w:color="auto" w:fill="auto"/>
            <w:noWrap/>
            <w:vAlign w:val="center"/>
            <w:hideMark/>
          </w:tcPr>
          <w:p w14:paraId="590D848A"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489" w:type="pct"/>
            <w:tcBorders>
              <w:top w:val="nil"/>
              <w:left w:val="nil"/>
              <w:bottom w:val="single" w:sz="4" w:space="0" w:color="auto"/>
              <w:right w:val="single" w:sz="4" w:space="0" w:color="auto"/>
            </w:tcBorders>
            <w:shd w:val="clear" w:color="auto" w:fill="auto"/>
            <w:noWrap/>
            <w:vAlign w:val="center"/>
            <w:hideMark/>
          </w:tcPr>
          <w:p w14:paraId="76A29332"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445" w:type="pct"/>
            <w:tcBorders>
              <w:top w:val="nil"/>
              <w:left w:val="nil"/>
              <w:bottom w:val="single" w:sz="4" w:space="0" w:color="auto"/>
              <w:right w:val="single" w:sz="4" w:space="0" w:color="auto"/>
            </w:tcBorders>
            <w:shd w:val="clear" w:color="auto" w:fill="auto"/>
            <w:noWrap/>
            <w:vAlign w:val="center"/>
            <w:hideMark/>
          </w:tcPr>
          <w:p w14:paraId="55F5E909"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387" w:type="pct"/>
            <w:tcBorders>
              <w:top w:val="nil"/>
              <w:left w:val="nil"/>
              <w:bottom w:val="single" w:sz="4" w:space="0" w:color="auto"/>
              <w:right w:val="single" w:sz="4" w:space="0" w:color="auto"/>
            </w:tcBorders>
            <w:shd w:val="clear" w:color="auto" w:fill="auto"/>
            <w:noWrap/>
            <w:vAlign w:val="center"/>
            <w:hideMark/>
          </w:tcPr>
          <w:p w14:paraId="55F9F27B"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483" w:type="pct"/>
            <w:tcBorders>
              <w:top w:val="nil"/>
              <w:left w:val="nil"/>
              <w:bottom w:val="single" w:sz="4" w:space="0" w:color="auto"/>
              <w:right w:val="single" w:sz="4" w:space="0" w:color="auto"/>
            </w:tcBorders>
            <w:shd w:val="clear" w:color="auto" w:fill="auto"/>
            <w:noWrap/>
            <w:vAlign w:val="center"/>
            <w:hideMark/>
          </w:tcPr>
          <w:p w14:paraId="70D84E51"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567" w:type="pct"/>
            <w:tcBorders>
              <w:top w:val="nil"/>
              <w:left w:val="nil"/>
              <w:bottom w:val="single" w:sz="4" w:space="0" w:color="auto"/>
              <w:right w:val="single" w:sz="4" w:space="0" w:color="auto"/>
            </w:tcBorders>
            <w:shd w:val="clear" w:color="auto" w:fill="auto"/>
            <w:noWrap/>
            <w:vAlign w:val="center"/>
            <w:hideMark/>
          </w:tcPr>
          <w:p w14:paraId="3541805F"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428" w:type="pct"/>
            <w:tcBorders>
              <w:top w:val="nil"/>
              <w:left w:val="nil"/>
              <w:bottom w:val="single" w:sz="4" w:space="0" w:color="auto"/>
              <w:right w:val="single" w:sz="4" w:space="0" w:color="auto"/>
            </w:tcBorders>
            <w:shd w:val="clear" w:color="auto" w:fill="auto"/>
            <w:noWrap/>
            <w:vAlign w:val="center"/>
            <w:hideMark/>
          </w:tcPr>
          <w:p w14:paraId="2CE69B99"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275" w:type="pct"/>
            <w:tcBorders>
              <w:top w:val="nil"/>
              <w:left w:val="nil"/>
              <w:bottom w:val="single" w:sz="4" w:space="0" w:color="auto"/>
              <w:right w:val="single" w:sz="4" w:space="0" w:color="auto"/>
            </w:tcBorders>
            <w:shd w:val="clear" w:color="auto" w:fill="auto"/>
            <w:noWrap/>
            <w:vAlign w:val="center"/>
            <w:hideMark/>
          </w:tcPr>
          <w:p w14:paraId="25EC0351"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630" w:type="pct"/>
            <w:tcBorders>
              <w:top w:val="nil"/>
              <w:left w:val="nil"/>
              <w:bottom w:val="single" w:sz="4" w:space="0" w:color="auto"/>
              <w:right w:val="single" w:sz="4" w:space="0" w:color="auto"/>
            </w:tcBorders>
            <w:shd w:val="clear" w:color="auto" w:fill="auto"/>
            <w:vAlign w:val="center"/>
          </w:tcPr>
          <w:p w14:paraId="6A47FFE2"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5</w:t>
            </w:r>
          </w:p>
        </w:tc>
      </w:tr>
      <w:tr w:rsidR="007625DC" w:rsidRPr="003D0BB9" w14:paraId="55702FB3" w14:textId="77777777" w:rsidTr="00302504">
        <w:trPr>
          <w:trHeight w:val="300"/>
        </w:trPr>
        <w:tc>
          <w:tcPr>
            <w:tcW w:w="856" w:type="pct"/>
            <w:tcBorders>
              <w:top w:val="nil"/>
              <w:left w:val="single" w:sz="4" w:space="0" w:color="auto"/>
              <w:bottom w:val="single" w:sz="4" w:space="0" w:color="auto"/>
              <w:right w:val="single" w:sz="4" w:space="0" w:color="auto"/>
            </w:tcBorders>
            <w:shd w:val="clear" w:color="auto" w:fill="auto"/>
            <w:noWrap/>
            <w:vAlign w:val="bottom"/>
            <w:hideMark/>
          </w:tcPr>
          <w:p w14:paraId="474E2801"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lastRenderedPageBreak/>
              <w:t>ЕП/ДС</w:t>
            </w:r>
          </w:p>
        </w:tc>
        <w:tc>
          <w:tcPr>
            <w:tcW w:w="440" w:type="pct"/>
            <w:tcBorders>
              <w:top w:val="nil"/>
              <w:left w:val="nil"/>
              <w:bottom w:val="single" w:sz="4" w:space="0" w:color="auto"/>
              <w:right w:val="single" w:sz="4" w:space="0" w:color="auto"/>
            </w:tcBorders>
            <w:shd w:val="clear" w:color="auto" w:fill="auto"/>
            <w:noWrap/>
            <w:vAlign w:val="center"/>
            <w:hideMark/>
          </w:tcPr>
          <w:p w14:paraId="1C6189C7"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Х</w:t>
            </w:r>
          </w:p>
        </w:tc>
        <w:tc>
          <w:tcPr>
            <w:tcW w:w="489" w:type="pct"/>
            <w:tcBorders>
              <w:top w:val="nil"/>
              <w:left w:val="nil"/>
              <w:bottom w:val="single" w:sz="4" w:space="0" w:color="auto"/>
              <w:right w:val="single" w:sz="4" w:space="0" w:color="auto"/>
            </w:tcBorders>
            <w:shd w:val="clear" w:color="auto" w:fill="auto"/>
            <w:noWrap/>
            <w:vAlign w:val="center"/>
            <w:hideMark/>
          </w:tcPr>
          <w:p w14:paraId="64EF61D8"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Х</w:t>
            </w:r>
          </w:p>
        </w:tc>
        <w:tc>
          <w:tcPr>
            <w:tcW w:w="445" w:type="pct"/>
            <w:tcBorders>
              <w:top w:val="nil"/>
              <w:left w:val="nil"/>
              <w:bottom w:val="single" w:sz="4" w:space="0" w:color="auto"/>
              <w:right w:val="single" w:sz="4" w:space="0" w:color="auto"/>
            </w:tcBorders>
            <w:shd w:val="clear" w:color="auto" w:fill="auto"/>
            <w:noWrap/>
            <w:vAlign w:val="center"/>
            <w:hideMark/>
          </w:tcPr>
          <w:p w14:paraId="4E899168"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Х</w:t>
            </w:r>
          </w:p>
        </w:tc>
        <w:tc>
          <w:tcPr>
            <w:tcW w:w="387" w:type="pct"/>
            <w:tcBorders>
              <w:top w:val="nil"/>
              <w:left w:val="nil"/>
              <w:bottom w:val="single" w:sz="4" w:space="0" w:color="auto"/>
              <w:right w:val="single" w:sz="4" w:space="0" w:color="auto"/>
            </w:tcBorders>
            <w:shd w:val="clear" w:color="auto" w:fill="auto"/>
            <w:noWrap/>
            <w:vAlign w:val="center"/>
            <w:hideMark/>
          </w:tcPr>
          <w:p w14:paraId="0E9C18E1"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483" w:type="pct"/>
            <w:tcBorders>
              <w:top w:val="nil"/>
              <w:left w:val="nil"/>
              <w:bottom w:val="single" w:sz="4" w:space="0" w:color="auto"/>
              <w:right w:val="single" w:sz="4" w:space="0" w:color="auto"/>
            </w:tcBorders>
            <w:shd w:val="clear" w:color="auto" w:fill="auto"/>
            <w:noWrap/>
            <w:vAlign w:val="center"/>
            <w:hideMark/>
          </w:tcPr>
          <w:p w14:paraId="157317E7"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Х</w:t>
            </w:r>
          </w:p>
        </w:tc>
        <w:tc>
          <w:tcPr>
            <w:tcW w:w="567" w:type="pct"/>
            <w:tcBorders>
              <w:top w:val="nil"/>
              <w:left w:val="nil"/>
              <w:bottom w:val="single" w:sz="4" w:space="0" w:color="auto"/>
              <w:right w:val="single" w:sz="4" w:space="0" w:color="auto"/>
            </w:tcBorders>
            <w:shd w:val="clear" w:color="auto" w:fill="auto"/>
            <w:noWrap/>
            <w:vAlign w:val="center"/>
            <w:hideMark/>
          </w:tcPr>
          <w:p w14:paraId="7B68BA2D"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Х</w:t>
            </w:r>
          </w:p>
        </w:tc>
        <w:tc>
          <w:tcPr>
            <w:tcW w:w="428" w:type="pct"/>
            <w:tcBorders>
              <w:top w:val="nil"/>
              <w:left w:val="nil"/>
              <w:bottom w:val="single" w:sz="4" w:space="0" w:color="auto"/>
              <w:right w:val="single" w:sz="4" w:space="0" w:color="auto"/>
            </w:tcBorders>
            <w:shd w:val="clear" w:color="auto" w:fill="auto"/>
            <w:noWrap/>
            <w:vAlign w:val="center"/>
            <w:hideMark/>
          </w:tcPr>
          <w:p w14:paraId="7BBB5890"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275" w:type="pct"/>
            <w:tcBorders>
              <w:top w:val="nil"/>
              <w:left w:val="nil"/>
              <w:bottom w:val="single" w:sz="4" w:space="0" w:color="auto"/>
              <w:right w:val="single" w:sz="4" w:space="0" w:color="auto"/>
            </w:tcBorders>
            <w:shd w:val="clear" w:color="auto" w:fill="auto"/>
            <w:noWrap/>
            <w:vAlign w:val="center"/>
            <w:hideMark/>
          </w:tcPr>
          <w:p w14:paraId="5D419534"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630" w:type="pct"/>
            <w:tcBorders>
              <w:top w:val="nil"/>
              <w:left w:val="nil"/>
              <w:bottom w:val="single" w:sz="4" w:space="0" w:color="auto"/>
              <w:right w:val="single" w:sz="4" w:space="0" w:color="auto"/>
            </w:tcBorders>
            <w:shd w:val="clear" w:color="auto" w:fill="auto"/>
            <w:vAlign w:val="center"/>
          </w:tcPr>
          <w:p w14:paraId="3805E6B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3</w:t>
            </w:r>
          </w:p>
        </w:tc>
      </w:tr>
    </w:tbl>
    <w:p w14:paraId="4BE2DB97" w14:textId="77777777" w:rsidR="007625DC" w:rsidRPr="00941E15" w:rsidRDefault="007625DC" w:rsidP="007625DC">
      <w:pPr>
        <w:rPr>
          <w:rFonts w:ascii="Times New Roman" w:hAnsi="Times New Roman" w:cs="Times New Roman"/>
        </w:rPr>
      </w:pPr>
    </w:p>
    <w:p w14:paraId="590F0978" w14:textId="77777777" w:rsidR="007625DC" w:rsidRPr="00941E15" w:rsidRDefault="007625DC" w:rsidP="007625DC">
      <w:pPr>
        <w:rPr>
          <w:rFonts w:ascii="Times New Roman" w:hAnsi="Times New Roman" w:cs="Times New Roman"/>
        </w:rPr>
      </w:pPr>
      <w:r w:rsidRPr="00941E15">
        <w:rPr>
          <w:rFonts w:ascii="Times New Roman" w:hAnsi="Times New Roman" w:cs="Times New Roman"/>
        </w:rPr>
        <w:t>Таблица 1 Начало</w:t>
      </w:r>
    </w:p>
    <w:tbl>
      <w:tblPr>
        <w:tblW w:w="5000" w:type="pct"/>
        <w:tblLook w:val="04A0" w:firstRow="1" w:lastRow="0" w:firstColumn="1" w:lastColumn="0" w:noHBand="0" w:noVBand="1"/>
      </w:tblPr>
      <w:tblGrid>
        <w:gridCol w:w="3392"/>
        <w:gridCol w:w="1705"/>
        <w:gridCol w:w="1883"/>
        <w:gridCol w:w="2239"/>
        <w:gridCol w:w="2662"/>
        <w:gridCol w:w="2715"/>
      </w:tblGrid>
      <w:tr w:rsidR="007625DC" w:rsidRPr="003D0BB9" w14:paraId="4B2FDE13" w14:textId="77777777" w:rsidTr="00302504">
        <w:trPr>
          <w:trHeight w:val="725"/>
        </w:trPr>
        <w:tc>
          <w:tcPr>
            <w:tcW w:w="1162" w:type="pct"/>
            <w:tcBorders>
              <w:top w:val="nil"/>
              <w:left w:val="nil"/>
              <w:bottom w:val="nil"/>
              <w:right w:val="nil"/>
            </w:tcBorders>
            <w:shd w:val="clear" w:color="auto" w:fill="auto"/>
            <w:vAlign w:val="center"/>
            <w:hideMark/>
          </w:tcPr>
          <w:p w14:paraId="30EB23BA" w14:textId="77777777" w:rsidR="007625DC" w:rsidRPr="00941E15" w:rsidRDefault="007625DC" w:rsidP="007625DC">
            <w:pPr>
              <w:rPr>
                <w:rFonts w:ascii="Times New Roman" w:hAnsi="Times New Roman" w:cs="Times New Roman"/>
                <w:lang w:eastAsia="ru-RU"/>
              </w:rPr>
            </w:pPr>
          </w:p>
        </w:tc>
        <w:tc>
          <w:tcPr>
            <w:tcW w:w="584" w:type="pct"/>
            <w:tcBorders>
              <w:top w:val="single" w:sz="4" w:space="0" w:color="auto"/>
              <w:left w:val="single" w:sz="4" w:space="0" w:color="auto"/>
              <w:bottom w:val="single" w:sz="4" w:space="0" w:color="auto"/>
              <w:right w:val="nil"/>
            </w:tcBorders>
            <w:shd w:val="clear" w:color="auto" w:fill="auto"/>
            <w:vAlign w:val="center"/>
            <w:hideMark/>
          </w:tcPr>
          <w:p w14:paraId="47C655F6"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Проверка Задания на закупку</w:t>
            </w:r>
          </w:p>
        </w:tc>
        <w:tc>
          <w:tcPr>
            <w:tcW w:w="1412" w:type="pct"/>
            <w:gridSpan w:val="2"/>
            <w:tcBorders>
              <w:top w:val="single" w:sz="4" w:space="0" w:color="auto"/>
              <w:left w:val="single" w:sz="4" w:space="0" w:color="auto"/>
              <w:bottom w:val="single" w:sz="4" w:space="0" w:color="auto"/>
              <w:right w:val="nil"/>
            </w:tcBorders>
            <w:shd w:val="clear" w:color="auto" w:fill="auto"/>
            <w:vAlign w:val="center"/>
            <w:hideMark/>
          </w:tcPr>
          <w:p w14:paraId="1EDC8B79"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Анализ рынка, расчет НМЦ</w:t>
            </w:r>
          </w:p>
        </w:tc>
        <w:tc>
          <w:tcPr>
            <w:tcW w:w="184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DF50EA"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Подготовка Документации о закупке/проекта договора. Согласование Обоснования НМЦ и Документации/проекта договора</w:t>
            </w:r>
          </w:p>
        </w:tc>
      </w:tr>
      <w:tr w:rsidR="007625DC" w:rsidRPr="003D0BB9" w14:paraId="694B1579" w14:textId="77777777" w:rsidTr="00302504">
        <w:trPr>
          <w:trHeight w:val="1575"/>
        </w:trPr>
        <w:tc>
          <w:tcPr>
            <w:tcW w:w="1162" w:type="pct"/>
            <w:tcBorders>
              <w:top w:val="single" w:sz="4" w:space="0" w:color="auto"/>
              <w:left w:val="single" w:sz="4" w:space="0" w:color="auto"/>
              <w:bottom w:val="single" w:sz="4" w:space="0" w:color="auto"/>
              <w:right w:val="nil"/>
            </w:tcBorders>
            <w:shd w:val="clear" w:color="auto" w:fill="auto"/>
            <w:vAlign w:val="center"/>
            <w:hideMark/>
          </w:tcPr>
          <w:p w14:paraId="06675A2B"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Предмет договора (закупки)</w:t>
            </w:r>
          </w:p>
        </w:tc>
        <w:tc>
          <w:tcPr>
            <w:tcW w:w="584" w:type="pct"/>
            <w:tcBorders>
              <w:top w:val="nil"/>
              <w:left w:val="single" w:sz="4" w:space="0" w:color="auto"/>
              <w:bottom w:val="single" w:sz="4" w:space="0" w:color="auto"/>
              <w:right w:val="single" w:sz="4" w:space="0" w:color="auto"/>
            </w:tcBorders>
            <w:shd w:val="clear" w:color="auto" w:fill="auto"/>
            <w:vAlign w:val="center"/>
          </w:tcPr>
          <w:p w14:paraId="45FAE03D"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отправки замечаний Заказчику (последней версии)</w:t>
            </w:r>
          </w:p>
        </w:tc>
        <w:tc>
          <w:tcPr>
            <w:tcW w:w="645" w:type="pct"/>
            <w:tcBorders>
              <w:top w:val="nil"/>
              <w:left w:val="nil"/>
              <w:bottom w:val="single" w:sz="4" w:space="0" w:color="auto"/>
              <w:right w:val="single" w:sz="4" w:space="0" w:color="auto"/>
            </w:tcBorders>
            <w:shd w:val="clear" w:color="auto" w:fill="auto"/>
            <w:vAlign w:val="center"/>
            <w:hideMark/>
          </w:tcPr>
          <w:p w14:paraId="44795BFA"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размещения запроса КП</w:t>
            </w:r>
          </w:p>
        </w:tc>
        <w:tc>
          <w:tcPr>
            <w:tcW w:w="767" w:type="pct"/>
            <w:tcBorders>
              <w:top w:val="nil"/>
              <w:left w:val="nil"/>
              <w:bottom w:val="single" w:sz="4" w:space="0" w:color="auto"/>
              <w:right w:val="single" w:sz="4" w:space="0" w:color="auto"/>
            </w:tcBorders>
            <w:shd w:val="clear" w:color="auto" w:fill="auto"/>
            <w:vAlign w:val="center"/>
            <w:hideMark/>
          </w:tcPr>
          <w:p w14:paraId="7ECA5B29"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формирования Расчета НМЦ</w:t>
            </w:r>
          </w:p>
        </w:tc>
        <w:tc>
          <w:tcPr>
            <w:tcW w:w="912" w:type="pct"/>
            <w:tcBorders>
              <w:top w:val="nil"/>
              <w:left w:val="nil"/>
              <w:bottom w:val="single" w:sz="4" w:space="0" w:color="auto"/>
              <w:right w:val="single" w:sz="4" w:space="0" w:color="auto"/>
            </w:tcBorders>
            <w:shd w:val="clear" w:color="auto" w:fill="auto"/>
            <w:vAlign w:val="center"/>
            <w:hideMark/>
          </w:tcPr>
          <w:p w14:paraId="34182FD4"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завершения формирования документации/ПД и отправки на согласование Заказчику</w:t>
            </w:r>
          </w:p>
        </w:tc>
        <w:tc>
          <w:tcPr>
            <w:tcW w:w="930" w:type="pct"/>
            <w:tcBorders>
              <w:top w:val="nil"/>
              <w:left w:val="nil"/>
              <w:bottom w:val="single" w:sz="4" w:space="0" w:color="auto"/>
              <w:right w:val="single" w:sz="4" w:space="0" w:color="auto"/>
            </w:tcBorders>
            <w:shd w:val="clear" w:color="auto" w:fill="auto"/>
            <w:vAlign w:val="center"/>
            <w:hideMark/>
          </w:tcPr>
          <w:p w14:paraId="1EEF9C47"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завершения согласования НМЦ и Документации/ПД с Заказчиком и с АО «Почта России»</w:t>
            </w:r>
          </w:p>
        </w:tc>
      </w:tr>
      <w:tr w:rsidR="007625DC" w:rsidRPr="003D0BB9" w14:paraId="0B16D068" w14:textId="77777777" w:rsidTr="00302504">
        <w:trPr>
          <w:trHeight w:val="300"/>
        </w:trPr>
        <w:tc>
          <w:tcPr>
            <w:tcW w:w="11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3C051"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Поставка…/оказание услуг…</w:t>
            </w:r>
          </w:p>
        </w:tc>
        <w:tc>
          <w:tcPr>
            <w:tcW w:w="584" w:type="pct"/>
            <w:tcBorders>
              <w:top w:val="single" w:sz="4" w:space="0" w:color="auto"/>
              <w:left w:val="nil"/>
              <w:bottom w:val="single" w:sz="4" w:space="0" w:color="auto"/>
              <w:right w:val="single" w:sz="4" w:space="0" w:color="auto"/>
            </w:tcBorders>
            <w:shd w:val="clear" w:color="auto" w:fill="auto"/>
            <w:noWrap/>
            <w:vAlign w:val="center"/>
          </w:tcPr>
          <w:p w14:paraId="5975927B"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14:paraId="0E815539"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14:paraId="12AF372A"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14:paraId="66E3F65C"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526F18CA"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r>
      <w:tr w:rsidR="007625DC" w:rsidRPr="003D0BB9" w14:paraId="5E27F43A" w14:textId="77777777" w:rsidTr="00302504">
        <w:trPr>
          <w:trHeight w:val="300"/>
        </w:trPr>
        <w:tc>
          <w:tcPr>
            <w:tcW w:w="11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5E327"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Поставка…/оказание услуг…</w:t>
            </w:r>
          </w:p>
        </w:tc>
        <w:tc>
          <w:tcPr>
            <w:tcW w:w="584" w:type="pct"/>
            <w:tcBorders>
              <w:top w:val="single" w:sz="4" w:space="0" w:color="auto"/>
              <w:left w:val="nil"/>
              <w:bottom w:val="single" w:sz="4" w:space="0" w:color="auto"/>
              <w:right w:val="single" w:sz="4" w:space="0" w:color="auto"/>
            </w:tcBorders>
            <w:shd w:val="clear" w:color="auto" w:fill="auto"/>
            <w:noWrap/>
            <w:vAlign w:val="center"/>
          </w:tcPr>
          <w:p w14:paraId="6527F99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99E754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767" w:type="pct"/>
            <w:tcBorders>
              <w:top w:val="single" w:sz="4" w:space="0" w:color="auto"/>
              <w:left w:val="nil"/>
              <w:bottom w:val="single" w:sz="4" w:space="0" w:color="auto"/>
              <w:right w:val="single" w:sz="4" w:space="0" w:color="auto"/>
            </w:tcBorders>
            <w:shd w:val="clear" w:color="auto" w:fill="auto"/>
            <w:noWrap/>
            <w:vAlign w:val="center"/>
          </w:tcPr>
          <w:p w14:paraId="5F0564A7"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912" w:type="pct"/>
            <w:tcBorders>
              <w:top w:val="single" w:sz="4" w:space="0" w:color="auto"/>
              <w:left w:val="nil"/>
              <w:bottom w:val="single" w:sz="4" w:space="0" w:color="auto"/>
              <w:right w:val="single" w:sz="4" w:space="0" w:color="auto"/>
            </w:tcBorders>
            <w:shd w:val="clear" w:color="auto" w:fill="auto"/>
            <w:noWrap/>
            <w:vAlign w:val="center"/>
          </w:tcPr>
          <w:p w14:paraId="6CF34849"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4C290EC2"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r>
    </w:tbl>
    <w:p w14:paraId="3DD14769" w14:textId="77777777" w:rsidR="007625DC" w:rsidRPr="00941E15" w:rsidRDefault="007625DC" w:rsidP="007625DC">
      <w:pPr>
        <w:rPr>
          <w:rFonts w:ascii="Times New Roman" w:hAnsi="Times New Roman" w:cs="Times New Roman"/>
        </w:rPr>
      </w:pPr>
    </w:p>
    <w:p w14:paraId="20AD6807" w14:textId="77777777" w:rsidR="007625DC" w:rsidRPr="00941E15" w:rsidRDefault="007625DC" w:rsidP="007625DC">
      <w:pPr>
        <w:rPr>
          <w:rFonts w:ascii="Times New Roman" w:hAnsi="Times New Roman" w:cs="Times New Roman"/>
        </w:rPr>
      </w:pPr>
      <w:r w:rsidRPr="00941E15">
        <w:rPr>
          <w:rFonts w:ascii="Times New Roman" w:hAnsi="Times New Roman" w:cs="Times New Roman"/>
        </w:rPr>
        <w:t>Таблица 1 продолжение</w:t>
      </w:r>
    </w:p>
    <w:tbl>
      <w:tblPr>
        <w:tblW w:w="5000" w:type="pct"/>
        <w:tblLook w:val="04A0" w:firstRow="1" w:lastRow="0" w:firstColumn="1" w:lastColumn="0" w:noHBand="0" w:noVBand="1"/>
      </w:tblPr>
      <w:tblGrid>
        <w:gridCol w:w="3338"/>
        <w:gridCol w:w="1583"/>
        <w:gridCol w:w="1767"/>
        <w:gridCol w:w="1601"/>
        <w:gridCol w:w="1470"/>
        <w:gridCol w:w="1732"/>
        <w:gridCol w:w="1583"/>
        <w:gridCol w:w="1522"/>
      </w:tblGrid>
      <w:tr w:rsidR="007625DC" w:rsidRPr="003D0BB9" w14:paraId="2018CF60" w14:textId="77777777" w:rsidTr="00302504">
        <w:trPr>
          <w:trHeight w:val="814"/>
        </w:trPr>
        <w:tc>
          <w:tcPr>
            <w:tcW w:w="1153" w:type="pct"/>
            <w:tcBorders>
              <w:top w:val="nil"/>
              <w:left w:val="nil"/>
              <w:bottom w:val="single" w:sz="4" w:space="0" w:color="auto"/>
              <w:right w:val="nil"/>
            </w:tcBorders>
            <w:shd w:val="clear" w:color="auto" w:fill="auto"/>
            <w:vAlign w:val="center"/>
            <w:hideMark/>
          </w:tcPr>
          <w:p w14:paraId="377CA910" w14:textId="77777777" w:rsidR="007625DC" w:rsidRPr="00941E15" w:rsidRDefault="007625DC" w:rsidP="007625DC">
            <w:pPr>
              <w:rPr>
                <w:rFonts w:ascii="Times New Roman" w:hAnsi="Times New Roman" w:cs="Times New Roman"/>
                <w:lang w:eastAsia="ru-RU"/>
              </w:rPr>
            </w:pPr>
          </w:p>
        </w:tc>
        <w:tc>
          <w:tcPr>
            <w:tcW w:w="1725" w:type="pct"/>
            <w:gridSpan w:val="3"/>
            <w:tcBorders>
              <w:top w:val="single" w:sz="4" w:space="0" w:color="auto"/>
              <w:left w:val="single" w:sz="4" w:space="0" w:color="auto"/>
              <w:bottom w:val="single" w:sz="4" w:space="0" w:color="auto"/>
              <w:right w:val="nil"/>
            </w:tcBorders>
            <w:shd w:val="clear" w:color="auto" w:fill="auto"/>
            <w:vAlign w:val="center"/>
            <w:hideMark/>
          </w:tcPr>
          <w:p w14:paraId="446EA075"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Проведение закупки на ЭТП</w:t>
            </w:r>
          </w:p>
        </w:tc>
        <w:tc>
          <w:tcPr>
            <w:tcW w:w="513" w:type="pct"/>
            <w:tcBorders>
              <w:top w:val="single" w:sz="4" w:space="0" w:color="auto"/>
              <w:left w:val="single" w:sz="4" w:space="0" w:color="auto"/>
              <w:bottom w:val="single" w:sz="4" w:space="0" w:color="auto"/>
              <w:right w:val="nil"/>
            </w:tcBorders>
            <w:shd w:val="clear" w:color="auto" w:fill="auto"/>
            <w:vAlign w:val="center"/>
            <w:hideMark/>
          </w:tcPr>
          <w:p w14:paraId="630E7395"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Подведение итогов</w:t>
            </w:r>
          </w:p>
        </w:tc>
        <w:tc>
          <w:tcPr>
            <w:tcW w:w="11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74F51E"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Организация заключения договора</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6DEC5F81"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Итого за отчетный период                                  (календарный месяц).</w:t>
            </w:r>
          </w:p>
        </w:tc>
      </w:tr>
      <w:tr w:rsidR="007625DC" w:rsidRPr="003D0BB9" w14:paraId="56F18F52" w14:textId="77777777" w:rsidTr="00302504">
        <w:trPr>
          <w:trHeight w:val="1575"/>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864EC"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Предмет договора (закупки)</w:t>
            </w:r>
          </w:p>
        </w:tc>
        <w:tc>
          <w:tcPr>
            <w:tcW w:w="552" w:type="pct"/>
            <w:tcBorders>
              <w:top w:val="nil"/>
              <w:left w:val="single" w:sz="4" w:space="0" w:color="auto"/>
              <w:bottom w:val="single" w:sz="4" w:space="0" w:color="auto"/>
              <w:right w:val="single" w:sz="4" w:space="0" w:color="auto"/>
            </w:tcBorders>
            <w:shd w:val="clear" w:color="auto" w:fill="auto"/>
            <w:vAlign w:val="center"/>
            <w:hideMark/>
          </w:tcPr>
          <w:p w14:paraId="72A4A3C6"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размещения извещения</w:t>
            </w:r>
          </w:p>
        </w:tc>
        <w:tc>
          <w:tcPr>
            <w:tcW w:w="615" w:type="pct"/>
            <w:tcBorders>
              <w:top w:val="nil"/>
              <w:left w:val="nil"/>
              <w:bottom w:val="single" w:sz="4" w:space="0" w:color="auto"/>
              <w:right w:val="single" w:sz="4" w:space="0" w:color="auto"/>
            </w:tcBorders>
            <w:shd w:val="clear" w:color="auto" w:fill="auto"/>
            <w:vAlign w:val="center"/>
            <w:hideMark/>
          </w:tcPr>
          <w:p w14:paraId="312BCE74"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завершения рассмотрения заявок ОЗ</w:t>
            </w:r>
          </w:p>
        </w:tc>
        <w:tc>
          <w:tcPr>
            <w:tcW w:w="558" w:type="pct"/>
            <w:tcBorders>
              <w:top w:val="nil"/>
              <w:left w:val="nil"/>
              <w:bottom w:val="single" w:sz="4" w:space="0" w:color="auto"/>
              <w:right w:val="single" w:sz="4" w:space="0" w:color="auto"/>
            </w:tcBorders>
            <w:shd w:val="clear" w:color="auto" w:fill="auto"/>
            <w:vAlign w:val="center"/>
            <w:hideMark/>
          </w:tcPr>
          <w:p w14:paraId="789C04CA"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получения заключения от Инициатора</w:t>
            </w:r>
          </w:p>
        </w:tc>
        <w:tc>
          <w:tcPr>
            <w:tcW w:w="513" w:type="pct"/>
            <w:tcBorders>
              <w:top w:val="nil"/>
              <w:left w:val="nil"/>
              <w:bottom w:val="single" w:sz="4" w:space="0" w:color="auto"/>
              <w:right w:val="single" w:sz="4" w:space="0" w:color="auto"/>
            </w:tcBorders>
            <w:shd w:val="clear" w:color="auto" w:fill="auto"/>
            <w:vAlign w:val="center"/>
            <w:hideMark/>
          </w:tcPr>
          <w:p w14:paraId="1470B29F"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протокола</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42812D57"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Заполнение и направление заполненного договора контрагенту</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70B5498E"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 размещения сведений в ЕИС</w:t>
            </w:r>
          </w:p>
        </w:tc>
        <w:tc>
          <w:tcPr>
            <w:tcW w:w="454" w:type="pct"/>
            <w:tcBorders>
              <w:top w:val="single" w:sz="4" w:space="0" w:color="auto"/>
              <w:left w:val="nil"/>
              <w:bottom w:val="single" w:sz="4" w:space="0" w:color="auto"/>
              <w:right w:val="single" w:sz="4" w:space="0" w:color="auto"/>
            </w:tcBorders>
            <w:shd w:val="clear" w:color="auto" w:fill="auto"/>
            <w:vAlign w:val="center"/>
          </w:tcPr>
          <w:p w14:paraId="75D3BC7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11</w:t>
            </w:r>
          </w:p>
        </w:tc>
      </w:tr>
      <w:tr w:rsidR="007625DC" w:rsidRPr="003D0BB9" w14:paraId="5CBB319A" w14:textId="77777777" w:rsidTr="00302504">
        <w:trPr>
          <w:trHeight w:val="300"/>
        </w:trPr>
        <w:tc>
          <w:tcPr>
            <w:tcW w:w="1153" w:type="pct"/>
            <w:tcBorders>
              <w:top w:val="nil"/>
              <w:left w:val="single" w:sz="4" w:space="0" w:color="auto"/>
              <w:bottom w:val="single" w:sz="4" w:space="0" w:color="auto"/>
              <w:right w:val="single" w:sz="4" w:space="0" w:color="auto"/>
            </w:tcBorders>
            <w:shd w:val="clear" w:color="auto" w:fill="auto"/>
            <w:noWrap/>
            <w:vAlign w:val="bottom"/>
            <w:hideMark/>
          </w:tcPr>
          <w:p w14:paraId="0C142D4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Поставка…/оказание услуг…</w:t>
            </w:r>
          </w:p>
        </w:tc>
        <w:tc>
          <w:tcPr>
            <w:tcW w:w="552" w:type="pct"/>
            <w:tcBorders>
              <w:top w:val="nil"/>
              <w:left w:val="nil"/>
              <w:bottom w:val="single" w:sz="4" w:space="0" w:color="auto"/>
              <w:right w:val="single" w:sz="4" w:space="0" w:color="auto"/>
            </w:tcBorders>
            <w:shd w:val="clear" w:color="auto" w:fill="auto"/>
            <w:noWrap/>
            <w:vAlign w:val="center"/>
            <w:hideMark/>
          </w:tcPr>
          <w:p w14:paraId="7D19091A"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Дата/Х**</w:t>
            </w:r>
          </w:p>
        </w:tc>
        <w:tc>
          <w:tcPr>
            <w:tcW w:w="615" w:type="pct"/>
            <w:tcBorders>
              <w:top w:val="nil"/>
              <w:left w:val="nil"/>
              <w:bottom w:val="single" w:sz="4" w:space="0" w:color="auto"/>
              <w:right w:val="single" w:sz="4" w:space="0" w:color="auto"/>
            </w:tcBorders>
            <w:shd w:val="clear" w:color="auto" w:fill="auto"/>
            <w:noWrap/>
            <w:vAlign w:val="center"/>
            <w:hideMark/>
          </w:tcPr>
          <w:p w14:paraId="447F1944"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Дата/Х</w:t>
            </w:r>
          </w:p>
        </w:tc>
        <w:tc>
          <w:tcPr>
            <w:tcW w:w="558" w:type="pct"/>
            <w:tcBorders>
              <w:top w:val="nil"/>
              <w:left w:val="nil"/>
              <w:bottom w:val="single" w:sz="4" w:space="0" w:color="auto"/>
              <w:right w:val="single" w:sz="4" w:space="0" w:color="auto"/>
            </w:tcBorders>
            <w:shd w:val="clear" w:color="auto" w:fill="auto"/>
            <w:noWrap/>
            <w:vAlign w:val="center"/>
            <w:hideMark/>
          </w:tcPr>
          <w:p w14:paraId="5AF9120E"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Дата/Х</w:t>
            </w:r>
          </w:p>
        </w:tc>
        <w:tc>
          <w:tcPr>
            <w:tcW w:w="513" w:type="pct"/>
            <w:tcBorders>
              <w:top w:val="nil"/>
              <w:left w:val="nil"/>
              <w:bottom w:val="single" w:sz="4" w:space="0" w:color="auto"/>
              <w:right w:val="single" w:sz="4" w:space="0" w:color="auto"/>
            </w:tcBorders>
            <w:shd w:val="clear" w:color="auto" w:fill="auto"/>
            <w:noWrap/>
            <w:vAlign w:val="center"/>
            <w:hideMark/>
          </w:tcPr>
          <w:p w14:paraId="2036807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603" w:type="pct"/>
            <w:tcBorders>
              <w:top w:val="nil"/>
              <w:left w:val="nil"/>
              <w:bottom w:val="single" w:sz="4" w:space="0" w:color="auto"/>
              <w:right w:val="single" w:sz="4" w:space="0" w:color="auto"/>
            </w:tcBorders>
            <w:shd w:val="clear" w:color="auto" w:fill="auto"/>
            <w:noWrap/>
            <w:vAlign w:val="center"/>
            <w:hideMark/>
          </w:tcPr>
          <w:p w14:paraId="65EA7BB0"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552" w:type="pct"/>
            <w:tcBorders>
              <w:top w:val="nil"/>
              <w:left w:val="nil"/>
              <w:bottom w:val="single" w:sz="4" w:space="0" w:color="auto"/>
              <w:right w:val="single" w:sz="4" w:space="0" w:color="auto"/>
            </w:tcBorders>
            <w:shd w:val="clear" w:color="auto" w:fill="auto"/>
            <w:noWrap/>
            <w:vAlign w:val="center"/>
            <w:hideMark/>
          </w:tcPr>
          <w:p w14:paraId="6F980CD0"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454" w:type="pct"/>
            <w:tcBorders>
              <w:top w:val="nil"/>
              <w:left w:val="nil"/>
              <w:bottom w:val="single" w:sz="4" w:space="0" w:color="auto"/>
              <w:right w:val="single" w:sz="4" w:space="0" w:color="auto"/>
            </w:tcBorders>
            <w:shd w:val="clear" w:color="auto" w:fill="auto"/>
            <w:vAlign w:val="center"/>
          </w:tcPr>
          <w:p w14:paraId="37308DC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8</w:t>
            </w:r>
          </w:p>
        </w:tc>
      </w:tr>
      <w:tr w:rsidR="007625DC" w:rsidRPr="003D0BB9" w14:paraId="1AF80D16" w14:textId="77777777" w:rsidTr="00302504">
        <w:trPr>
          <w:trHeight w:val="300"/>
        </w:trPr>
        <w:tc>
          <w:tcPr>
            <w:tcW w:w="1153" w:type="pct"/>
            <w:tcBorders>
              <w:top w:val="nil"/>
              <w:left w:val="single" w:sz="4" w:space="0" w:color="auto"/>
              <w:bottom w:val="single" w:sz="4" w:space="0" w:color="auto"/>
              <w:right w:val="single" w:sz="4" w:space="0" w:color="auto"/>
            </w:tcBorders>
            <w:shd w:val="clear" w:color="auto" w:fill="auto"/>
            <w:noWrap/>
            <w:vAlign w:val="bottom"/>
            <w:hideMark/>
          </w:tcPr>
          <w:p w14:paraId="146AD0E4"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Поставка…/оказание услуг…</w:t>
            </w:r>
          </w:p>
        </w:tc>
        <w:tc>
          <w:tcPr>
            <w:tcW w:w="552" w:type="pct"/>
            <w:tcBorders>
              <w:top w:val="nil"/>
              <w:left w:val="nil"/>
              <w:bottom w:val="single" w:sz="4" w:space="0" w:color="auto"/>
              <w:right w:val="single" w:sz="4" w:space="0" w:color="auto"/>
            </w:tcBorders>
            <w:shd w:val="clear" w:color="auto" w:fill="auto"/>
            <w:noWrap/>
            <w:vAlign w:val="center"/>
            <w:hideMark/>
          </w:tcPr>
          <w:p w14:paraId="60DC7C8A"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Х</w:t>
            </w:r>
          </w:p>
        </w:tc>
        <w:tc>
          <w:tcPr>
            <w:tcW w:w="615" w:type="pct"/>
            <w:tcBorders>
              <w:top w:val="nil"/>
              <w:left w:val="nil"/>
              <w:bottom w:val="single" w:sz="4" w:space="0" w:color="auto"/>
              <w:right w:val="single" w:sz="4" w:space="0" w:color="auto"/>
            </w:tcBorders>
            <w:shd w:val="clear" w:color="auto" w:fill="auto"/>
            <w:noWrap/>
            <w:vAlign w:val="center"/>
            <w:hideMark/>
          </w:tcPr>
          <w:p w14:paraId="05A29F71"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Х</w:t>
            </w:r>
          </w:p>
        </w:tc>
        <w:tc>
          <w:tcPr>
            <w:tcW w:w="558" w:type="pct"/>
            <w:tcBorders>
              <w:top w:val="nil"/>
              <w:left w:val="nil"/>
              <w:bottom w:val="single" w:sz="4" w:space="0" w:color="auto"/>
              <w:right w:val="single" w:sz="4" w:space="0" w:color="auto"/>
            </w:tcBorders>
            <w:shd w:val="clear" w:color="auto" w:fill="auto"/>
            <w:noWrap/>
            <w:vAlign w:val="center"/>
            <w:hideMark/>
          </w:tcPr>
          <w:p w14:paraId="4ACB5557"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Х</w:t>
            </w:r>
          </w:p>
        </w:tc>
        <w:tc>
          <w:tcPr>
            <w:tcW w:w="513" w:type="pct"/>
            <w:tcBorders>
              <w:top w:val="nil"/>
              <w:left w:val="nil"/>
              <w:bottom w:val="single" w:sz="4" w:space="0" w:color="auto"/>
              <w:right w:val="single" w:sz="4" w:space="0" w:color="auto"/>
            </w:tcBorders>
            <w:shd w:val="clear" w:color="auto" w:fill="auto"/>
            <w:noWrap/>
            <w:vAlign w:val="center"/>
            <w:hideMark/>
          </w:tcPr>
          <w:p w14:paraId="7595D9A5"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603" w:type="pct"/>
            <w:tcBorders>
              <w:top w:val="nil"/>
              <w:left w:val="nil"/>
              <w:bottom w:val="single" w:sz="4" w:space="0" w:color="auto"/>
              <w:right w:val="single" w:sz="4" w:space="0" w:color="auto"/>
            </w:tcBorders>
            <w:shd w:val="clear" w:color="auto" w:fill="auto"/>
            <w:noWrap/>
            <w:vAlign w:val="center"/>
            <w:hideMark/>
          </w:tcPr>
          <w:p w14:paraId="10CB967D"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552" w:type="pct"/>
            <w:tcBorders>
              <w:top w:val="nil"/>
              <w:left w:val="nil"/>
              <w:bottom w:val="single" w:sz="4" w:space="0" w:color="auto"/>
              <w:right w:val="single" w:sz="4" w:space="0" w:color="auto"/>
            </w:tcBorders>
            <w:shd w:val="clear" w:color="auto" w:fill="auto"/>
            <w:noWrap/>
            <w:vAlign w:val="center"/>
            <w:hideMark/>
          </w:tcPr>
          <w:p w14:paraId="6D590383"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дата</w:t>
            </w:r>
          </w:p>
        </w:tc>
        <w:tc>
          <w:tcPr>
            <w:tcW w:w="454" w:type="pct"/>
            <w:tcBorders>
              <w:top w:val="nil"/>
              <w:left w:val="nil"/>
              <w:bottom w:val="single" w:sz="4" w:space="0" w:color="auto"/>
              <w:right w:val="single" w:sz="4" w:space="0" w:color="auto"/>
            </w:tcBorders>
            <w:shd w:val="clear" w:color="auto" w:fill="auto"/>
            <w:vAlign w:val="center"/>
          </w:tcPr>
          <w:p w14:paraId="0AE8AB15" w14:textId="77777777" w:rsidR="007625DC" w:rsidRPr="00941E15" w:rsidRDefault="007625DC" w:rsidP="007625DC">
            <w:pPr>
              <w:rPr>
                <w:rFonts w:ascii="Times New Roman" w:hAnsi="Times New Roman" w:cs="Times New Roman"/>
                <w:lang w:eastAsia="ru-RU"/>
              </w:rPr>
            </w:pPr>
            <w:r w:rsidRPr="00941E15">
              <w:rPr>
                <w:rFonts w:ascii="Times New Roman" w:hAnsi="Times New Roman" w:cs="Times New Roman"/>
                <w:lang w:eastAsia="ru-RU"/>
              </w:rPr>
              <w:t>3</w:t>
            </w:r>
          </w:p>
        </w:tc>
      </w:tr>
    </w:tbl>
    <w:p w14:paraId="391AD145" w14:textId="77777777" w:rsidR="007625DC" w:rsidRPr="00941E15" w:rsidRDefault="007625DC" w:rsidP="007625DC">
      <w:pPr>
        <w:rPr>
          <w:rFonts w:ascii="Times New Roman" w:hAnsi="Times New Roman" w:cs="Times New Roman"/>
        </w:rPr>
      </w:pPr>
    </w:p>
    <w:p w14:paraId="54DB1A75" w14:textId="77777777" w:rsidR="007625DC" w:rsidRPr="00941E15" w:rsidRDefault="007625DC" w:rsidP="007625DC">
      <w:pPr>
        <w:rPr>
          <w:rFonts w:ascii="Times New Roman" w:hAnsi="Times New Roman" w:cs="Times New Roman"/>
        </w:rPr>
      </w:pPr>
      <w:r w:rsidRPr="00941E15">
        <w:rPr>
          <w:rFonts w:ascii="Times New Roman" w:hAnsi="Times New Roman" w:cs="Times New Roman"/>
        </w:rPr>
        <w:t>*Подчеркнутым шрифтом выделяются даты этапов, которые выполнены с нарушением сроков по вине Исполнителя</w:t>
      </w:r>
    </w:p>
    <w:p w14:paraId="7492E4E6" w14:textId="77777777" w:rsidR="007625DC" w:rsidRPr="00941E15" w:rsidRDefault="007625DC" w:rsidP="007625DC">
      <w:pPr>
        <w:rPr>
          <w:rFonts w:ascii="Times New Roman" w:hAnsi="Times New Roman" w:cs="Times New Roman"/>
        </w:rPr>
      </w:pPr>
    </w:p>
    <w:p w14:paraId="4264490F" w14:textId="77777777" w:rsidR="007625DC" w:rsidRPr="00941E15" w:rsidRDefault="007625DC" w:rsidP="007625DC">
      <w:pPr>
        <w:rPr>
          <w:rFonts w:ascii="Times New Roman" w:hAnsi="Times New Roman" w:cs="Times New Roman"/>
        </w:rPr>
      </w:pPr>
      <w:r w:rsidRPr="00941E15">
        <w:rPr>
          <w:rFonts w:ascii="Times New Roman" w:hAnsi="Times New Roman" w:cs="Times New Roman"/>
        </w:rPr>
        <w:t>** «Х» или «-» проставляется в случае отсутствия указанного этапе в конкретной закупке</w:t>
      </w:r>
    </w:p>
    <w:p w14:paraId="1C53A7E2" w14:textId="77777777" w:rsidR="007625DC" w:rsidRPr="00941E15" w:rsidRDefault="007625DC" w:rsidP="007625DC">
      <w:pPr>
        <w:rPr>
          <w:rFonts w:ascii="Times New Roman" w:hAnsi="Times New Roman" w:cs="Times New Roman"/>
        </w:rPr>
        <w:sectPr w:rsidR="007625DC" w:rsidRPr="00941E15" w:rsidSect="00E0669F">
          <w:pgSz w:w="16838" w:h="11906" w:orient="landscape"/>
          <w:pgMar w:top="851" w:right="1103" w:bottom="850" w:left="1134" w:header="708" w:footer="708" w:gutter="0"/>
          <w:cols w:space="708"/>
          <w:docGrid w:linePitch="360"/>
        </w:sectPr>
      </w:pPr>
    </w:p>
    <w:p w14:paraId="505C3E00" w14:textId="77777777" w:rsidR="007625DC" w:rsidRPr="00941E15" w:rsidRDefault="007625DC" w:rsidP="007625DC">
      <w:pPr>
        <w:rPr>
          <w:rFonts w:ascii="Times New Roman" w:hAnsi="Times New Roman" w:cs="Times New Roman"/>
        </w:rPr>
      </w:pPr>
    </w:p>
    <w:p w14:paraId="7DC368FA"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Расчет показателя «качество» по закупочной деятельности (К):</w:t>
      </w:r>
    </w:p>
    <w:tbl>
      <w:tblPr>
        <w:tblW w:w="8931" w:type="dxa"/>
        <w:tblInd w:w="562" w:type="dxa"/>
        <w:tblLook w:val="04A0" w:firstRow="1" w:lastRow="0" w:firstColumn="1" w:lastColumn="0" w:noHBand="0" w:noVBand="1"/>
      </w:tblPr>
      <w:tblGrid>
        <w:gridCol w:w="1413"/>
        <w:gridCol w:w="2092"/>
        <w:gridCol w:w="5426"/>
      </w:tblGrid>
      <w:tr w:rsidR="007625DC" w:rsidRPr="003D0BB9" w14:paraId="1F6BB13F" w14:textId="77777777" w:rsidTr="00302504">
        <w:tc>
          <w:tcPr>
            <w:tcW w:w="1413" w:type="dxa"/>
            <w:vAlign w:val="center"/>
          </w:tcPr>
          <w:p w14:paraId="4C9F3D00" w14:textId="77777777" w:rsidR="007625DC" w:rsidRPr="00941E15" w:rsidRDefault="007625DC" w:rsidP="007625DC">
            <w:pPr>
              <w:rPr>
                <w:rFonts w:ascii="Times New Roman" w:hAnsi="Times New Roman"/>
              </w:rPr>
            </w:pPr>
            <w:r w:rsidRPr="00941E15">
              <w:rPr>
                <w:rFonts w:ascii="Times New Roman" w:hAnsi="Times New Roman"/>
              </w:rPr>
              <w:t>Показатель</w:t>
            </w:r>
          </w:p>
        </w:tc>
        <w:tc>
          <w:tcPr>
            <w:tcW w:w="2092" w:type="dxa"/>
            <w:vAlign w:val="center"/>
          </w:tcPr>
          <w:p w14:paraId="13F3FE59" w14:textId="77777777" w:rsidR="007625DC" w:rsidRPr="00941E15" w:rsidRDefault="007625DC" w:rsidP="007625DC">
            <w:pPr>
              <w:rPr>
                <w:rFonts w:ascii="Times New Roman" w:hAnsi="Times New Roman"/>
              </w:rPr>
            </w:pPr>
            <w:r w:rsidRPr="00941E15">
              <w:rPr>
                <w:rFonts w:ascii="Times New Roman" w:hAnsi="Times New Roman"/>
              </w:rPr>
              <w:t>Весовой коэффициент</w:t>
            </w:r>
          </w:p>
        </w:tc>
        <w:tc>
          <w:tcPr>
            <w:tcW w:w="5426" w:type="dxa"/>
            <w:vAlign w:val="center"/>
          </w:tcPr>
          <w:p w14:paraId="12714B8A" w14:textId="77777777" w:rsidR="007625DC" w:rsidRPr="00941E15" w:rsidRDefault="007625DC" w:rsidP="007625DC">
            <w:pPr>
              <w:rPr>
                <w:rFonts w:ascii="Times New Roman" w:hAnsi="Times New Roman"/>
              </w:rPr>
            </w:pPr>
            <w:r w:rsidRPr="00941E15">
              <w:rPr>
                <w:rFonts w:ascii="Times New Roman" w:hAnsi="Times New Roman"/>
              </w:rPr>
              <w:t>Расшифровка</w:t>
            </w:r>
          </w:p>
        </w:tc>
      </w:tr>
      <w:tr w:rsidR="007625DC" w:rsidRPr="003D0BB9" w14:paraId="55CC0183" w14:textId="77777777" w:rsidTr="00302504">
        <w:tc>
          <w:tcPr>
            <w:tcW w:w="1413" w:type="dxa"/>
            <w:vAlign w:val="center"/>
          </w:tcPr>
          <w:p w14:paraId="017B75A3" w14:textId="77777777" w:rsidR="007625DC" w:rsidRPr="00941E15" w:rsidRDefault="007625DC" w:rsidP="007625DC">
            <w:pPr>
              <w:rPr>
                <w:rFonts w:ascii="Times New Roman" w:hAnsi="Times New Roman"/>
              </w:rPr>
            </w:pPr>
            <w:r w:rsidRPr="00941E15">
              <w:rPr>
                <w:rFonts w:ascii="Times New Roman" w:hAnsi="Times New Roman"/>
              </w:rPr>
              <w:t>Зобщ.</w:t>
            </w:r>
          </w:p>
        </w:tc>
        <w:tc>
          <w:tcPr>
            <w:tcW w:w="2092" w:type="dxa"/>
            <w:vAlign w:val="center"/>
          </w:tcPr>
          <w:p w14:paraId="785CA715" w14:textId="77777777" w:rsidR="007625DC" w:rsidRPr="00941E15" w:rsidRDefault="007625DC" w:rsidP="007625DC">
            <w:pPr>
              <w:rPr>
                <w:rFonts w:ascii="Times New Roman" w:hAnsi="Times New Roman"/>
              </w:rPr>
            </w:pPr>
            <w:r w:rsidRPr="00941E15">
              <w:rPr>
                <w:rFonts w:ascii="Times New Roman" w:hAnsi="Times New Roman"/>
              </w:rPr>
              <w:t>-</w:t>
            </w:r>
          </w:p>
        </w:tc>
        <w:tc>
          <w:tcPr>
            <w:tcW w:w="5426" w:type="dxa"/>
          </w:tcPr>
          <w:p w14:paraId="1582CBAA" w14:textId="77777777" w:rsidR="007625DC" w:rsidRPr="00941E15" w:rsidRDefault="007625DC" w:rsidP="007625DC">
            <w:pPr>
              <w:rPr>
                <w:rFonts w:ascii="Times New Roman" w:hAnsi="Times New Roman"/>
              </w:rPr>
            </w:pPr>
            <w:r w:rsidRPr="00941E15">
              <w:rPr>
                <w:rFonts w:ascii="Times New Roman" w:hAnsi="Times New Roman"/>
              </w:rPr>
              <w:t>Общее количество завершённых Заданий или их этапов за отчетный период (календарный месяц)</w:t>
            </w:r>
          </w:p>
        </w:tc>
      </w:tr>
      <w:tr w:rsidR="007625DC" w:rsidRPr="003D0BB9" w14:paraId="57CB3C7A" w14:textId="77777777" w:rsidTr="00302504">
        <w:tc>
          <w:tcPr>
            <w:tcW w:w="1413" w:type="dxa"/>
            <w:vAlign w:val="center"/>
          </w:tcPr>
          <w:p w14:paraId="0E62E6BE" w14:textId="77777777" w:rsidR="007625DC" w:rsidRPr="00941E15" w:rsidRDefault="007625DC" w:rsidP="007625DC">
            <w:pPr>
              <w:rPr>
                <w:rFonts w:ascii="Times New Roman" w:hAnsi="Times New Roman"/>
              </w:rPr>
            </w:pPr>
            <w:r w:rsidRPr="00941E15">
              <w:rPr>
                <w:rFonts w:ascii="Times New Roman" w:hAnsi="Times New Roman"/>
              </w:rPr>
              <w:t>Зкач</w:t>
            </w:r>
          </w:p>
        </w:tc>
        <w:tc>
          <w:tcPr>
            <w:tcW w:w="2092" w:type="dxa"/>
            <w:vAlign w:val="center"/>
          </w:tcPr>
          <w:p w14:paraId="033ACCF0" w14:textId="77777777" w:rsidR="007625DC" w:rsidRPr="00941E15" w:rsidRDefault="007625DC" w:rsidP="007625DC">
            <w:pPr>
              <w:rPr>
                <w:rFonts w:ascii="Times New Roman" w:hAnsi="Times New Roman"/>
              </w:rPr>
            </w:pPr>
            <w:r w:rsidRPr="00941E15">
              <w:rPr>
                <w:rFonts w:ascii="Times New Roman" w:hAnsi="Times New Roman"/>
              </w:rPr>
              <w:t>1</w:t>
            </w:r>
          </w:p>
        </w:tc>
        <w:tc>
          <w:tcPr>
            <w:tcW w:w="5426" w:type="dxa"/>
          </w:tcPr>
          <w:p w14:paraId="01D4B25D" w14:textId="77777777" w:rsidR="007625DC" w:rsidRPr="00941E15" w:rsidRDefault="007625DC" w:rsidP="007625DC">
            <w:pPr>
              <w:rPr>
                <w:rFonts w:ascii="Times New Roman" w:hAnsi="Times New Roman"/>
              </w:rPr>
            </w:pPr>
            <w:r w:rsidRPr="00941E15">
              <w:rPr>
                <w:rFonts w:ascii="Times New Roman" w:hAnsi="Times New Roman"/>
              </w:rPr>
              <w:t>Количество качественно выполненных Заданий, выявленных в отчетном периоде.</w:t>
            </w:r>
          </w:p>
        </w:tc>
      </w:tr>
      <w:tr w:rsidR="007625DC" w:rsidRPr="003D0BB9" w14:paraId="562A1A20" w14:textId="77777777" w:rsidTr="00302504">
        <w:tc>
          <w:tcPr>
            <w:tcW w:w="1413" w:type="dxa"/>
            <w:vAlign w:val="center"/>
          </w:tcPr>
          <w:p w14:paraId="2ADC08FB" w14:textId="77777777" w:rsidR="007625DC" w:rsidRPr="00941E15" w:rsidRDefault="007625DC" w:rsidP="007625DC">
            <w:pPr>
              <w:rPr>
                <w:rFonts w:ascii="Times New Roman" w:hAnsi="Times New Roman"/>
              </w:rPr>
            </w:pPr>
            <w:r w:rsidRPr="00941E15">
              <w:rPr>
                <w:rFonts w:ascii="Times New Roman" w:hAnsi="Times New Roman"/>
              </w:rPr>
              <w:t>Знекач</w:t>
            </w:r>
          </w:p>
        </w:tc>
        <w:tc>
          <w:tcPr>
            <w:tcW w:w="2092" w:type="dxa"/>
            <w:vAlign w:val="center"/>
          </w:tcPr>
          <w:p w14:paraId="56515043" w14:textId="77777777" w:rsidR="007625DC" w:rsidRPr="00941E15" w:rsidRDefault="007625DC" w:rsidP="007625DC">
            <w:pPr>
              <w:rPr>
                <w:rFonts w:ascii="Times New Roman" w:hAnsi="Times New Roman"/>
              </w:rPr>
            </w:pPr>
            <w:r w:rsidRPr="00941E15">
              <w:rPr>
                <w:rFonts w:ascii="Times New Roman" w:hAnsi="Times New Roman"/>
              </w:rPr>
              <w:t>0,5</w:t>
            </w:r>
          </w:p>
        </w:tc>
        <w:tc>
          <w:tcPr>
            <w:tcW w:w="5426" w:type="dxa"/>
          </w:tcPr>
          <w:p w14:paraId="0880F455" w14:textId="77777777" w:rsidR="007625DC" w:rsidRPr="00941E15" w:rsidRDefault="007625DC" w:rsidP="007625DC">
            <w:pPr>
              <w:rPr>
                <w:rFonts w:ascii="Times New Roman" w:hAnsi="Times New Roman"/>
              </w:rPr>
            </w:pPr>
            <w:r w:rsidRPr="00941E15">
              <w:rPr>
                <w:rFonts w:ascii="Times New Roman" w:hAnsi="Times New Roman"/>
              </w:rPr>
              <w:t>Количество некачественно выполненных Заданий, выявленных в отчетном периоде.</w:t>
            </w:r>
          </w:p>
        </w:tc>
      </w:tr>
      <w:tr w:rsidR="007625DC" w:rsidRPr="003D0BB9" w14:paraId="2FF890E8" w14:textId="77777777" w:rsidTr="00302504">
        <w:tc>
          <w:tcPr>
            <w:tcW w:w="8931" w:type="dxa"/>
            <w:gridSpan w:val="3"/>
          </w:tcPr>
          <w:p w14:paraId="28390EC6" w14:textId="77777777" w:rsidR="007625DC" w:rsidRPr="00941E15" w:rsidRDefault="007625DC" w:rsidP="007625DC">
            <w:pPr>
              <w:rPr>
                <w:rFonts w:ascii="Times New Roman" w:hAnsi="Times New Roman"/>
              </w:rPr>
            </w:pPr>
            <w:r w:rsidRPr="00941E15">
              <w:rPr>
                <w:rFonts w:ascii="Times New Roman" w:hAnsi="Times New Roman"/>
              </w:rPr>
              <w:t>К = (Зкач * 1 + Знекач* 0,5) / Зобщ.)</w:t>
            </w:r>
          </w:p>
        </w:tc>
      </w:tr>
    </w:tbl>
    <w:p w14:paraId="6DDBD8FD"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Задание считается выполненным некачественно, если:</w:t>
      </w:r>
    </w:p>
    <w:p w14:paraId="26205168"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 от Заказчика поступила официальная рекламация, и Исполнитель не смог опровергнуть указанные в ней факты;</w:t>
      </w:r>
    </w:p>
    <w:p w14:paraId="40DFC10C"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 xml:space="preserve">-  вступил в силу или не был обжалован акт государственного органа в отношении Заказчика, при этом негативные последствия находятся в прямой причинно-следственной связи с действиями Исполнителя. </w:t>
      </w:r>
    </w:p>
    <w:p w14:paraId="62FDC106"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Расчет итоговой оценки уровня обслуживания по закупочной деятельности (УОз):</w:t>
      </w:r>
    </w:p>
    <w:tbl>
      <w:tblPr>
        <w:tblW w:w="8931" w:type="dxa"/>
        <w:tblInd w:w="562" w:type="dxa"/>
        <w:tblLook w:val="04A0" w:firstRow="1" w:lastRow="0" w:firstColumn="1" w:lastColumn="0" w:noHBand="0" w:noVBand="1"/>
      </w:tblPr>
      <w:tblGrid>
        <w:gridCol w:w="1942"/>
        <w:gridCol w:w="2809"/>
        <w:gridCol w:w="4180"/>
      </w:tblGrid>
      <w:tr w:rsidR="007625DC" w:rsidRPr="003D0BB9" w14:paraId="12B1CAA3" w14:textId="77777777" w:rsidTr="00302504">
        <w:tc>
          <w:tcPr>
            <w:tcW w:w="1942" w:type="dxa"/>
            <w:tcBorders>
              <w:top w:val="single" w:sz="4" w:space="0" w:color="auto"/>
              <w:left w:val="single" w:sz="4" w:space="0" w:color="auto"/>
              <w:bottom w:val="single" w:sz="4" w:space="0" w:color="auto"/>
              <w:right w:val="single" w:sz="4" w:space="0" w:color="auto"/>
            </w:tcBorders>
            <w:hideMark/>
          </w:tcPr>
          <w:p w14:paraId="3BE2F0F3" w14:textId="77777777" w:rsidR="007625DC" w:rsidRPr="00941E15" w:rsidRDefault="007625DC" w:rsidP="007625DC">
            <w:pPr>
              <w:rPr>
                <w:rFonts w:ascii="Times New Roman" w:hAnsi="Times New Roman"/>
              </w:rPr>
            </w:pPr>
            <w:r w:rsidRPr="00941E15">
              <w:rPr>
                <w:rFonts w:ascii="Times New Roman" w:hAnsi="Times New Roman"/>
              </w:rPr>
              <w:t>Показатель</w:t>
            </w:r>
          </w:p>
        </w:tc>
        <w:tc>
          <w:tcPr>
            <w:tcW w:w="2809" w:type="dxa"/>
            <w:tcBorders>
              <w:top w:val="single" w:sz="4" w:space="0" w:color="auto"/>
              <w:left w:val="single" w:sz="4" w:space="0" w:color="auto"/>
              <w:bottom w:val="single" w:sz="4" w:space="0" w:color="auto"/>
              <w:right w:val="single" w:sz="4" w:space="0" w:color="auto"/>
            </w:tcBorders>
            <w:hideMark/>
          </w:tcPr>
          <w:p w14:paraId="0C427817" w14:textId="77777777" w:rsidR="007625DC" w:rsidRPr="00941E15" w:rsidRDefault="007625DC" w:rsidP="007625DC">
            <w:pPr>
              <w:rPr>
                <w:rFonts w:ascii="Times New Roman" w:hAnsi="Times New Roman"/>
              </w:rPr>
            </w:pPr>
            <w:r w:rsidRPr="00941E15">
              <w:rPr>
                <w:rFonts w:ascii="Times New Roman" w:hAnsi="Times New Roman"/>
              </w:rPr>
              <w:t>Весовой коэффициент</w:t>
            </w:r>
          </w:p>
        </w:tc>
        <w:tc>
          <w:tcPr>
            <w:tcW w:w="4180" w:type="dxa"/>
            <w:tcBorders>
              <w:top w:val="single" w:sz="4" w:space="0" w:color="auto"/>
              <w:left w:val="single" w:sz="4" w:space="0" w:color="auto"/>
              <w:bottom w:val="single" w:sz="4" w:space="0" w:color="auto"/>
              <w:right w:val="single" w:sz="4" w:space="0" w:color="auto"/>
            </w:tcBorders>
            <w:hideMark/>
          </w:tcPr>
          <w:p w14:paraId="6D05CDB7" w14:textId="77777777" w:rsidR="007625DC" w:rsidRPr="00941E15" w:rsidRDefault="007625DC" w:rsidP="007625DC">
            <w:pPr>
              <w:rPr>
                <w:rFonts w:ascii="Times New Roman" w:hAnsi="Times New Roman"/>
              </w:rPr>
            </w:pPr>
            <w:r w:rsidRPr="00941E15">
              <w:rPr>
                <w:rFonts w:ascii="Times New Roman" w:hAnsi="Times New Roman"/>
              </w:rPr>
              <w:t>Расшифровка</w:t>
            </w:r>
          </w:p>
        </w:tc>
      </w:tr>
      <w:tr w:rsidR="007625DC" w:rsidRPr="003D0BB9" w14:paraId="1A2327C5" w14:textId="77777777" w:rsidTr="00302504">
        <w:tc>
          <w:tcPr>
            <w:tcW w:w="1942" w:type="dxa"/>
            <w:tcBorders>
              <w:top w:val="single" w:sz="4" w:space="0" w:color="auto"/>
              <w:left w:val="single" w:sz="4" w:space="0" w:color="auto"/>
              <w:bottom w:val="single" w:sz="4" w:space="0" w:color="auto"/>
              <w:right w:val="single" w:sz="4" w:space="0" w:color="auto"/>
            </w:tcBorders>
            <w:hideMark/>
          </w:tcPr>
          <w:p w14:paraId="49B78B15" w14:textId="77777777" w:rsidR="007625DC" w:rsidRPr="00941E15" w:rsidRDefault="007625DC" w:rsidP="007625DC">
            <w:pPr>
              <w:rPr>
                <w:rFonts w:ascii="Times New Roman" w:hAnsi="Times New Roman"/>
              </w:rPr>
            </w:pPr>
            <w:r w:rsidRPr="00941E15">
              <w:rPr>
                <w:rFonts w:ascii="Times New Roman" w:hAnsi="Times New Roman"/>
              </w:rPr>
              <w:t>С</w:t>
            </w:r>
          </w:p>
        </w:tc>
        <w:tc>
          <w:tcPr>
            <w:tcW w:w="2809" w:type="dxa"/>
            <w:tcBorders>
              <w:top w:val="single" w:sz="4" w:space="0" w:color="auto"/>
              <w:left w:val="single" w:sz="4" w:space="0" w:color="auto"/>
              <w:bottom w:val="single" w:sz="4" w:space="0" w:color="auto"/>
              <w:right w:val="single" w:sz="4" w:space="0" w:color="auto"/>
            </w:tcBorders>
            <w:hideMark/>
          </w:tcPr>
          <w:p w14:paraId="215F837E" w14:textId="77777777" w:rsidR="007625DC" w:rsidRPr="00941E15" w:rsidRDefault="007625DC" w:rsidP="007625DC">
            <w:pPr>
              <w:rPr>
                <w:rFonts w:ascii="Times New Roman" w:hAnsi="Times New Roman"/>
              </w:rPr>
            </w:pPr>
            <w:r w:rsidRPr="00941E15">
              <w:rPr>
                <w:rFonts w:ascii="Times New Roman" w:hAnsi="Times New Roman"/>
              </w:rPr>
              <w:t>0,4</w:t>
            </w:r>
          </w:p>
        </w:tc>
        <w:tc>
          <w:tcPr>
            <w:tcW w:w="4180" w:type="dxa"/>
            <w:tcBorders>
              <w:top w:val="single" w:sz="4" w:space="0" w:color="auto"/>
              <w:left w:val="single" w:sz="4" w:space="0" w:color="auto"/>
              <w:bottom w:val="single" w:sz="4" w:space="0" w:color="auto"/>
              <w:right w:val="single" w:sz="4" w:space="0" w:color="auto"/>
            </w:tcBorders>
            <w:hideMark/>
          </w:tcPr>
          <w:p w14:paraId="68442A99" w14:textId="77777777" w:rsidR="007625DC" w:rsidRPr="00941E15" w:rsidRDefault="007625DC" w:rsidP="007625DC">
            <w:pPr>
              <w:rPr>
                <w:rFonts w:ascii="Times New Roman" w:hAnsi="Times New Roman"/>
              </w:rPr>
            </w:pPr>
            <w:r w:rsidRPr="00941E15">
              <w:rPr>
                <w:rFonts w:ascii="Times New Roman" w:hAnsi="Times New Roman"/>
              </w:rPr>
              <w:t>Своевременность</w:t>
            </w:r>
          </w:p>
        </w:tc>
      </w:tr>
      <w:tr w:rsidR="007625DC" w:rsidRPr="003D0BB9" w14:paraId="0FAE2C51" w14:textId="77777777" w:rsidTr="00302504">
        <w:tc>
          <w:tcPr>
            <w:tcW w:w="1942" w:type="dxa"/>
            <w:tcBorders>
              <w:top w:val="single" w:sz="4" w:space="0" w:color="auto"/>
              <w:left w:val="single" w:sz="4" w:space="0" w:color="auto"/>
              <w:bottom w:val="single" w:sz="4" w:space="0" w:color="auto"/>
              <w:right w:val="single" w:sz="4" w:space="0" w:color="auto"/>
            </w:tcBorders>
            <w:hideMark/>
          </w:tcPr>
          <w:p w14:paraId="51B97187" w14:textId="77777777" w:rsidR="007625DC" w:rsidRPr="00941E15" w:rsidRDefault="007625DC" w:rsidP="007625DC">
            <w:pPr>
              <w:rPr>
                <w:rFonts w:ascii="Times New Roman" w:hAnsi="Times New Roman"/>
              </w:rPr>
            </w:pPr>
            <w:r w:rsidRPr="00941E15">
              <w:rPr>
                <w:rFonts w:ascii="Times New Roman" w:hAnsi="Times New Roman"/>
              </w:rPr>
              <w:t>К</w:t>
            </w:r>
          </w:p>
        </w:tc>
        <w:tc>
          <w:tcPr>
            <w:tcW w:w="2809" w:type="dxa"/>
            <w:tcBorders>
              <w:top w:val="single" w:sz="4" w:space="0" w:color="auto"/>
              <w:left w:val="single" w:sz="4" w:space="0" w:color="auto"/>
              <w:bottom w:val="single" w:sz="4" w:space="0" w:color="auto"/>
              <w:right w:val="single" w:sz="4" w:space="0" w:color="auto"/>
            </w:tcBorders>
            <w:hideMark/>
          </w:tcPr>
          <w:p w14:paraId="52453463" w14:textId="77777777" w:rsidR="007625DC" w:rsidRPr="00941E15" w:rsidRDefault="007625DC" w:rsidP="007625DC">
            <w:pPr>
              <w:rPr>
                <w:rFonts w:ascii="Times New Roman" w:hAnsi="Times New Roman"/>
              </w:rPr>
            </w:pPr>
            <w:r w:rsidRPr="00941E15">
              <w:rPr>
                <w:rFonts w:ascii="Times New Roman" w:hAnsi="Times New Roman"/>
              </w:rPr>
              <w:t>0,6</w:t>
            </w:r>
          </w:p>
        </w:tc>
        <w:tc>
          <w:tcPr>
            <w:tcW w:w="4180" w:type="dxa"/>
            <w:tcBorders>
              <w:top w:val="single" w:sz="4" w:space="0" w:color="auto"/>
              <w:left w:val="single" w:sz="4" w:space="0" w:color="auto"/>
              <w:bottom w:val="single" w:sz="4" w:space="0" w:color="auto"/>
              <w:right w:val="single" w:sz="4" w:space="0" w:color="auto"/>
            </w:tcBorders>
            <w:hideMark/>
          </w:tcPr>
          <w:p w14:paraId="43F7ACD4" w14:textId="77777777" w:rsidR="007625DC" w:rsidRPr="00941E15" w:rsidRDefault="007625DC" w:rsidP="007625DC">
            <w:pPr>
              <w:rPr>
                <w:rFonts w:ascii="Times New Roman" w:hAnsi="Times New Roman"/>
              </w:rPr>
            </w:pPr>
            <w:r w:rsidRPr="00941E15">
              <w:rPr>
                <w:rFonts w:ascii="Times New Roman" w:hAnsi="Times New Roman"/>
              </w:rPr>
              <w:t>Качество</w:t>
            </w:r>
          </w:p>
        </w:tc>
      </w:tr>
      <w:tr w:rsidR="007625DC" w:rsidRPr="003D0BB9" w14:paraId="5DD6B259" w14:textId="77777777" w:rsidTr="00302504">
        <w:tc>
          <w:tcPr>
            <w:tcW w:w="8931" w:type="dxa"/>
            <w:gridSpan w:val="3"/>
            <w:tcBorders>
              <w:top w:val="single" w:sz="4" w:space="0" w:color="auto"/>
              <w:left w:val="single" w:sz="4" w:space="0" w:color="auto"/>
              <w:bottom w:val="single" w:sz="4" w:space="0" w:color="auto"/>
              <w:right w:val="single" w:sz="4" w:space="0" w:color="auto"/>
            </w:tcBorders>
          </w:tcPr>
          <w:p w14:paraId="27E6D719" w14:textId="77777777" w:rsidR="007625DC" w:rsidRPr="00941E15" w:rsidRDefault="007625DC" w:rsidP="007625DC">
            <w:pPr>
              <w:rPr>
                <w:rFonts w:ascii="Times New Roman" w:hAnsi="Times New Roman"/>
              </w:rPr>
            </w:pPr>
            <w:r w:rsidRPr="00941E15">
              <w:rPr>
                <w:rFonts w:ascii="Times New Roman" w:hAnsi="Times New Roman"/>
              </w:rPr>
              <w:t xml:space="preserve">УОз = С * 0,4 + К * 0,6 </w:t>
            </w:r>
          </w:p>
        </w:tc>
      </w:tr>
    </w:tbl>
    <w:p w14:paraId="1084D920" w14:textId="77777777" w:rsidR="007625DC" w:rsidRPr="00941E15" w:rsidRDefault="007625DC" w:rsidP="007625DC">
      <w:pPr>
        <w:rPr>
          <w:rFonts w:ascii="Times New Roman" w:hAnsi="Times New Roman" w:cs="Times New Roman"/>
        </w:rPr>
      </w:pPr>
    </w:p>
    <w:p w14:paraId="538A5D77"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Расчет показателя «своевременность» по правовому сопровождению (С):</w:t>
      </w:r>
    </w:p>
    <w:p w14:paraId="7E308AF3" w14:textId="77777777" w:rsidR="007625DC" w:rsidRPr="00941E15" w:rsidRDefault="007625DC" w:rsidP="007625DC">
      <w:pPr>
        <w:rPr>
          <w:rFonts w:ascii="Times New Roman" w:hAnsi="Times New Roman" w:cs="Times New Roman"/>
        </w:rPr>
      </w:pPr>
    </w:p>
    <w:tbl>
      <w:tblPr>
        <w:tblW w:w="8931" w:type="dxa"/>
        <w:tblInd w:w="562" w:type="dxa"/>
        <w:tblLook w:val="04A0" w:firstRow="1" w:lastRow="0" w:firstColumn="1" w:lastColumn="0" w:noHBand="0" w:noVBand="1"/>
      </w:tblPr>
      <w:tblGrid>
        <w:gridCol w:w="1375"/>
        <w:gridCol w:w="1787"/>
        <w:gridCol w:w="5769"/>
      </w:tblGrid>
      <w:tr w:rsidR="007625DC" w:rsidRPr="003D0BB9" w14:paraId="44566829" w14:textId="77777777" w:rsidTr="00302504">
        <w:tc>
          <w:tcPr>
            <w:tcW w:w="1375" w:type="dxa"/>
            <w:tcBorders>
              <w:top w:val="single" w:sz="4" w:space="0" w:color="auto"/>
              <w:left w:val="single" w:sz="4" w:space="0" w:color="auto"/>
              <w:bottom w:val="single" w:sz="4" w:space="0" w:color="auto"/>
              <w:right w:val="single" w:sz="4" w:space="0" w:color="auto"/>
            </w:tcBorders>
            <w:vAlign w:val="center"/>
            <w:hideMark/>
          </w:tcPr>
          <w:p w14:paraId="274F7B9F" w14:textId="77777777" w:rsidR="007625DC" w:rsidRPr="00941E15" w:rsidRDefault="007625DC" w:rsidP="007625DC">
            <w:pPr>
              <w:rPr>
                <w:rFonts w:ascii="Times New Roman" w:hAnsi="Times New Roman"/>
              </w:rPr>
            </w:pPr>
            <w:r w:rsidRPr="00941E15">
              <w:rPr>
                <w:rFonts w:ascii="Times New Roman" w:hAnsi="Times New Roman"/>
              </w:rPr>
              <w:t>Показатель</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F46599B" w14:textId="77777777" w:rsidR="007625DC" w:rsidRPr="00941E15" w:rsidRDefault="007625DC" w:rsidP="007625DC">
            <w:pPr>
              <w:rPr>
                <w:rFonts w:ascii="Times New Roman" w:hAnsi="Times New Roman"/>
              </w:rPr>
            </w:pPr>
            <w:r w:rsidRPr="00941E15">
              <w:rPr>
                <w:rFonts w:ascii="Times New Roman" w:hAnsi="Times New Roman"/>
              </w:rPr>
              <w:t>Весовой коэффициент</w:t>
            </w:r>
          </w:p>
        </w:tc>
        <w:tc>
          <w:tcPr>
            <w:tcW w:w="5769" w:type="dxa"/>
            <w:tcBorders>
              <w:top w:val="single" w:sz="4" w:space="0" w:color="auto"/>
              <w:left w:val="single" w:sz="4" w:space="0" w:color="auto"/>
              <w:bottom w:val="single" w:sz="4" w:space="0" w:color="auto"/>
              <w:right w:val="single" w:sz="4" w:space="0" w:color="auto"/>
            </w:tcBorders>
            <w:vAlign w:val="center"/>
            <w:hideMark/>
          </w:tcPr>
          <w:p w14:paraId="38E856CA" w14:textId="77777777" w:rsidR="007625DC" w:rsidRPr="00941E15" w:rsidRDefault="007625DC" w:rsidP="007625DC">
            <w:pPr>
              <w:rPr>
                <w:rFonts w:ascii="Times New Roman" w:hAnsi="Times New Roman"/>
              </w:rPr>
            </w:pPr>
            <w:r w:rsidRPr="00941E15">
              <w:rPr>
                <w:rFonts w:ascii="Times New Roman" w:hAnsi="Times New Roman"/>
              </w:rPr>
              <w:t>Расшифровка</w:t>
            </w:r>
          </w:p>
        </w:tc>
      </w:tr>
      <w:tr w:rsidR="007625DC" w:rsidRPr="003D0BB9" w14:paraId="0DB32D1C" w14:textId="77777777" w:rsidTr="00302504">
        <w:tc>
          <w:tcPr>
            <w:tcW w:w="1375" w:type="dxa"/>
            <w:tcBorders>
              <w:top w:val="single" w:sz="4" w:space="0" w:color="auto"/>
              <w:left w:val="single" w:sz="4" w:space="0" w:color="auto"/>
              <w:bottom w:val="single" w:sz="4" w:space="0" w:color="auto"/>
              <w:right w:val="single" w:sz="4" w:space="0" w:color="auto"/>
            </w:tcBorders>
            <w:hideMark/>
          </w:tcPr>
          <w:p w14:paraId="41E6D27F" w14:textId="77777777" w:rsidR="007625DC" w:rsidRPr="00941E15" w:rsidRDefault="007625DC" w:rsidP="007625DC">
            <w:pPr>
              <w:rPr>
                <w:rFonts w:ascii="Times New Roman" w:hAnsi="Times New Roman"/>
              </w:rPr>
            </w:pPr>
            <w:r w:rsidRPr="00941E15">
              <w:rPr>
                <w:rFonts w:ascii="Times New Roman" w:hAnsi="Times New Roman"/>
              </w:rPr>
              <w:t>З_общ</w:t>
            </w:r>
          </w:p>
        </w:tc>
        <w:tc>
          <w:tcPr>
            <w:tcW w:w="1787" w:type="dxa"/>
            <w:tcBorders>
              <w:top w:val="single" w:sz="4" w:space="0" w:color="auto"/>
              <w:left w:val="single" w:sz="4" w:space="0" w:color="auto"/>
              <w:bottom w:val="single" w:sz="4" w:space="0" w:color="auto"/>
              <w:right w:val="single" w:sz="4" w:space="0" w:color="auto"/>
            </w:tcBorders>
            <w:hideMark/>
          </w:tcPr>
          <w:p w14:paraId="4F2637AA" w14:textId="77777777" w:rsidR="007625DC" w:rsidRPr="00941E15" w:rsidRDefault="007625DC" w:rsidP="007625DC">
            <w:pPr>
              <w:rPr>
                <w:rFonts w:ascii="Times New Roman" w:hAnsi="Times New Roman"/>
              </w:rPr>
            </w:pPr>
            <w:r w:rsidRPr="00941E15">
              <w:rPr>
                <w:rFonts w:ascii="Times New Roman" w:hAnsi="Times New Roman"/>
              </w:rPr>
              <w:t>-</w:t>
            </w:r>
          </w:p>
        </w:tc>
        <w:tc>
          <w:tcPr>
            <w:tcW w:w="5769" w:type="dxa"/>
            <w:tcBorders>
              <w:top w:val="single" w:sz="4" w:space="0" w:color="auto"/>
              <w:left w:val="single" w:sz="4" w:space="0" w:color="auto"/>
              <w:bottom w:val="single" w:sz="4" w:space="0" w:color="auto"/>
              <w:right w:val="single" w:sz="4" w:space="0" w:color="auto"/>
            </w:tcBorders>
            <w:hideMark/>
          </w:tcPr>
          <w:p w14:paraId="08325352" w14:textId="77777777" w:rsidR="007625DC" w:rsidRPr="00941E15" w:rsidRDefault="007625DC" w:rsidP="007625DC">
            <w:pPr>
              <w:rPr>
                <w:rFonts w:ascii="Times New Roman" w:hAnsi="Times New Roman"/>
              </w:rPr>
            </w:pPr>
            <w:r w:rsidRPr="00941E15">
              <w:rPr>
                <w:rFonts w:ascii="Times New Roman" w:hAnsi="Times New Roman"/>
              </w:rPr>
              <w:t>Общее количество Заданий срок завершения которых приходится на отчетный период(календарный месяц).</w:t>
            </w:r>
          </w:p>
        </w:tc>
      </w:tr>
      <w:tr w:rsidR="007625DC" w:rsidRPr="003D0BB9" w14:paraId="7BCF8BC0" w14:textId="77777777" w:rsidTr="00302504">
        <w:tc>
          <w:tcPr>
            <w:tcW w:w="1375" w:type="dxa"/>
            <w:tcBorders>
              <w:top w:val="single" w:sz="4" w:space="0" w:color="auto"/>
              <w:left w:val="single" w:sz="4" w:space="0" w:color="auto"/>
              <w:bottom w:val="single" w:sz="4" w:space="0" w:color="auto"/>
              <w:right w:val="single" w:sz="4" w:space="0" w:color="auto"/>
            </w:tcBorders>
            <w:vAlign w:val="center"/>
          </w:tcPr>
          <w:p w14:paraId="2DD6471E" w14:textId="77777777" w:rsidR="007625DC" w:rsidRPr="00941E15" w:rsidRDefault="007625DC" w:rsidP="007625DC">
            <w:pPr>
              <w:rPr>
                <w:rFonts w:ascii="Times New Roman" w:hAnsi="Times New Roman"/>
              </w:rPr>
            </w:pPr>
            <w:r w:rsidRPr="00941E15">
              <w:rPr>
                <w:rFonts w:ascii="Times New Roman" w:hAnsi="Times New Roman"/>
              </w:rPr>
              <w:t>З_срок</w:t>
            </w:r>
          </w:p>
        </w:tc>
        <w:tc>
          <w:tcPr>
            <w:tcW w:w="1787" w:type="dxa"/>
            <w:tcBorders>
              <w:top w:val="single" w:sz="4" w:space="0" w:color="auto"/>
              <w:left w:val="single" w:sz="4" w:space="0" w:color="auto"/>
              <w:bottom w:val="single" w:sz="4" w:space="0" w:color="auto"/>
              <w:right w:val="single" w:sz="4" w:space="0" w:color="auto"/>
            </w:tcBorders>
            <w:vAlign w:val="center"/>
          </w:tcPr>
          <w:p w14:paraId="1073095E" w14:textId="77777777" w:rsidR="007625DC" w:rsidRPr="00941E15" w:rsidRDefault="007625DC" w:rsidP="007625DC">
            <w:pPr>
              <w:rPr>
                <w:rFonts w:ascii="Times New Roman" w:hAnsi="Times New Roman"/>
              </w:rPr>
            </w:pPr>
            <w:r w:rsidRPr="00941E15">
              <w:rPr>
                <w:rFonts w:ascii="Times New Roman" w:hAnsi="Times New Roman"/>
              </w:rPr>
              <w:t>1</w:t>
            </w:r>
          </w:p>
        </w:tc>
        <w:tc>
          <w:tcPr>
            <w:tcW w:w="5769" w:type="dxa"/>
            <w:tcBorders>
              <w:top w:val="single" w:sz="4" w:space="0" w:color="auto"/>
              <w:left w:val="single" w:sz="4" w:space="0" w:color="auto"/>
              <w:bottom w:val="single" w:sz="4" w:space="0" w:color="auto"/>
              <w:right w:val="single" w:sz="4" w:space="0" w:color="auto"/>
            </w:tcBorders>
            <w:vAlign w:val="center"/>
          </w:tcPr>
          <w:p w14:paraId="283B08DB" w14:textId="77777777" w:rsidR="007625DC" w:rsidRPr="00941E15" w:rsidRDefault="007625DC" w:rsidP="007625DC">
            <w:pPr>
              <w:rPr>
                <w:rFonts w:ascii="Times New Roman" w:hAnsi="Times New Roman"/>
              </w:rPr>
            </w:pPr>
            <w:r w:rsidRPr="00941E15">
              <w:rPr>
                <w:rFonts w:ascii="Times New Roman" w:hAnsi="Times New Roman"/>
              </w:rPr>
              <w:t>Количество Заданий, завершённых в отчетном периоде в срок</w:t>
            </w:r>
          </w:p>
        </w:tc>
      </w:tr>
      <w:tr w:rsidR="007625DC" w:rsidRPr="003D0BB9" w14:paraId="44C3DF55" w14:textId="77777777" w:rsidTr="00302504">
        <w:tc>
          <w:tcPr>
            <w:tcW w:w="1375" w:type="dxa"/>
            <w:tcBorders>
              <w:top w:val="single" w:sz="4" w:space="0" w:color="auto"/>
              <w:left w:val="single" w:sz="4" w:space="0" w:color="auto"/>
              <w:bottom w:val="single" w:sz="4" w:space="0" w:color="auto"/>
              <w:right w:val="single" w:sz="4" w:space="0" w:color="auto"/>
            </w:tcBorders>
            <w:hideMark/>
          </w:tcPr>
          <w:p w14:paraId="64314EEA" w14:textId="77777777" w:rsidR="007625DC" w:rsidRPr="00941E15" w:rsidRDefault="007625DC" w:rsidP="007625DC">
            <w:pPr>
              <w:rPr>
                <w:rFonts w:ascii="Times New Roman" w:hAnsi="Times New Roman"/>
              </w:rPr>
            </w:pPr>
            <w:r w:rsidRPr="00941E15">
              <w:rPr>
                <w:rFonts w:ascii="Times New Roman" w:hAnsi="Times New Roman"/>
              </w:rPr>
              <w:t>З_пр1</w:t>
            </w:r>
          </w:p>
        </w:tc>
        <w:tc>
          <w:tcPr>
            <w:tcW w:w="1787" w:type="dxa"/>
            <w:tcBorders>
              <w:top w:val="single" w:sz="4" w:space="0" w:color="auto"/>
              <w:left w:val="single" w:sz="4" w:space="0" w:color="auto"/>
              <w:bottom w:val="single" w:sz="4" w:space="0" w:color="auto"/>
              <w:right w:val="single" w:sz="4" w:space="0" w:color="auto"/>
            </w:tcBorders>
            <w:hideMark/>
          </w:tcPr>
          <w:p w14:paraId="52AD651C" w14:textId="77777777" w:rsidR="007625DC" w:rsidRPr="00941E15" w:rsidRDefault="007625DC" w:rsidP="007625DC">
            <w:pPr>
              <w:rPr>
                <w:rFonts w:ascii="Times New Roman" w:hAnsi="Times New Roman"/>
              </w:rPr>
            </w:pPr>
            <w:r w:rsidRPr="00941E15">
              <w:rPr>
                <w:rFonts w:ascii="Times New Roman" w:hAnsi="Times New Roman"/>
              </w:rPr>
              <w:t>0,7</w:t>
            </w:r>
          </w:p>
        </w:tc>
        <w:tc>
          <w:tcPr>
            <w:tcW w:w="5769" w:type="dxa"/>
            <w:tcBorders>
              <w:top w:val="single" w:sz="4" w:space="0" w:color="auto"/>
              <w:left w:val="single" w:sz="4" w:space="0" w:color="auto"/>
              <w:bottom w:val="single" w:sz="4" w:space="0" w:color="auto"/>
              <w:right w:val="single" w:sz="4" w:space="0" w:color="auto"/>
            </w:tcBorders>
            <w:hideMark/>
          </w:tcPr>
          <w:p w14:paraId="610CD7E9" w14:textId="77777777" w:rsidR="007625DC" w:rsidRPr="00941E15" w:rsidRDefault="007625DC" w:rsidP="007625DC">
            <w:pPr>
              <w:rPr>
                <w:rFonts w:ascii="Times New Roman" w:hAnsi="Times New Roman"/>
              </w:rPr>
            </w:pPr>
            <w:r w:rsidRPr="00941E15">
              <w:rPr>
                <w:rFonts w:ascii="Times New Roman" w:hAnsi="Times New Roman"/>
              </w:rPr>
              <w:t xml:space="preserve">Количество Заданий, завершённых с просрочкой до 3 (трех) рабочих дней. </w:t>
            </w:r>
          </w:p>
        </w:tc>
      </w:tr>
      <w:tr w:rsidR="007625DC" w:rsidRPr="003D0BB9" w14:paraId="5366F831" w14:textId="77777777" w:rsidTr="00302504">
        <w:tc>
          <w:tcPr>
            <w:tcW w:w="1375" w:type="dxa"/>
            <w:tcBorders>
              <w:top w:val="single" w:sz="4" w:space="0" w:color="auto"/>
              <w:left w:val="single" w:sz="4" w:space="0" w:color="auto"/>
              <w:bottom w:val="single" w:sz="4" w:space="0" w:color="auto"/>
              <w:right w:val="single" w:sz="4" w:space="0" w:color="auto"/>
            </w:tcBorders>
            <w:hideMark/>
          </w:tcPr>
          <w:p w14:paraId="295BA9FB" w14:textId="77777777" w:rsidR="007625DC" w:rsidRPr="00941E15" w:rsidRDefault="007625DC" w:rsidP="007625DC">
            <w:pPr>
              <w:rPr>
                <w:rFonts w:ascii="Times New Roman" w:hAnsi="Times New Roman"/>
              </w:rPr>
            </w:pPr>
            <w:r w:rsidRPr="00941E15">
              <w:rPr>
                <w:rFonts w:ascii="Times New Roman" w:hAnsi="Times New Roman"/>
              </w:rPr>
              <w:t>З_пр2</w:t>
            </w:r>
          </w:p>
        </w:tc>
        <w:tc>
          <w:tcPr>
            <w:tcW w:w="1787" w:type="dxa"/>
            <w:tcBorders>
              <w:top w:val="single" w:sz="4" w:space="0" w:color="auto"/>
              <w:left w:val="single" w:sz="4" w:space="0" w:color="auto"/>
              <w:bottom w:val="single" w:sz="4" w:space="0" w:color="auto"/>
              <w:right w:val="single" w:sz="4" w:space="0" w:color="auto"/>
            </w:tcBorders>
            <w:hideMark/>
          </w:tcPr>
          <w:p w14:paraId="3C94BD74" w14:textId="77777777" w:rsidR="007625DC" w:rsidRPr="00941E15" w:rsidRDefault="007625DC" w:rsidP="007625DC">
            <w:pPr>
              <w:rPr>
                <w:rFonts w:ascii="Times New Roman" w:hAnsi="Times New Roman"/>
              </w:rPr>
            </w:pPr>
            <w:r w:rsidRPr="00941E15">
              <w:rPr>
                <w:rFonts w:ascii="Times New Roman" w:hAnsi="Times New Roman"/>
              </w:rPr>
              <w:t>0,5</w:t>
            </w:r>
          </w:p>
        </w:tc>
        <w:tc>
          <w:tcPr>
            <w:tcW w:w="5769" w:type="dxa"/>
            <w:tcBorders>
              <w:top w:val="single" w:sz="4" w:space="0" w:color="auto"/>
              <w:left w:val="single" w:sz="4" w:space="0" w:color="auto"/>
              <w:bottom w:val="single" w:sz="4" w:space="0" w:color="auto"/>
              <w:right w:val="single" w:sz="4" w:space="0" w:color="auto"/>
            </w:tcBorders>
            <w:hideMark/>
          </w:tcPr>
          <w:p w14:paraId="3134D89E" w14:textId="77777777" w:rsidR="007625DC" w:rsidRPr="00941E15" w:rsidRDefault="007625DC" w:rsidP="007625DC">
            <w:pPr>
              <w:rPr>
                <w:rFonts w:ascii="Times New Roman" w:hAnsi="Times New Roman"/>
              </w:rPr>
            </w:pPr>
            <w:r w:rsidRPr="00941E15">
              <w:rPr>
                <w:rFonts w:ascii="Times New Roman" w:hAnsi="Times New Roman"/>
              </w:rPr>
              <w:t xml:space="preserve">Количество Заданий, завершённых с просрочкой более </w:t>
            </w:r>
            <w:r w:rsidRPr="00941E15">
              <w:rPr>
                <w:rFonts w:ascii="Times New Roman" w:hAnsi="Times New Roman"/>
              </w:rPr>
              <w:br/>
              <w:t>3 (трех) рабочих дней.</w:t>
            </w:r>
          </w:p>
        </w:tc>
      </w:tr>
      <w:tr w:rsidR="007625DC" w:rsidRPr="003D0BB9" w14:paraId="772D25F6" w14:textId="77777777" w:rsidTr="00302504">
        <w:trPr>
          <w:trHeight w:val="249"/>
        </w:trPr>
        <w:tc>
          <w:tcPr>
            <w:tcW w:w="8931" w:type="dxa"/>
            <w:gridSpan w:val="3"/>
            <w:tcBorders>
              <w:top w:val="single" w:sz="4" w:space="0" w:color="auto"/>
              <w:left w:val="single" w:sz="4" w:space="0" w:color="auto"/>
              <w:bottom w:val="single" w:sz="4" w:space="0" w:color="auto"/>
              <w:right w:val="single" w:sz="4" w:space="0" w:color="auto"/>
            </w:tcBorders>
          </w:tcPr>
          <w:p w14:paraId="304C64FD" w14:textId="77777777" w:rsidR="007625DC" w:rsidRPr="00941E15" w:rsidRDefault="007625DC" w:rsidP="007625DC">
            <w:pPr>
              <w:rPr>
                <w:rFonts w:ascii="Times New Roman" w:hAnsi="Times New Roman"/>
              </w:rPr>
            </w:pPr>
          </w:p>
          <w:p w14:paraId="7DCB1B0B" w14:textId="77777777" w:rsidR="007625DC" w:rsidRPr="00941E15" w:rsidRDefault="007625DC" w:rsidP="007625DC">
            <w:pPr>
              <w:rPr>
                <w:rFonts w:ascii="Times New Roman" w:hAnsi="Times New Roman"/>
              </w:rPr>
            </w:pPr>
            <w:r w:rsidRPr="00941E15">
              <w:rPr>
                <w:rFonts w:ascii="Times New Roman" w:hAnsi="Times New Roman"/>
              </w:rPr>
              <w:t>С = (З_срок *  1 + З_пр1 * 0,7 + З_пр2 * 0,5)  / З_общ</w:t>
            </w:r>
          </w:p>
          <w:p w14:paraId="73D96CBB" w14:textId="77777777" w:rsidR="007625DC" w:rsidRPr="00941E15" w:rsidRDefault="007625DC" w:rsidP="007625DC">
            <w:pPr>
              <w:rPr>
                <w:rFonts w:ascii="Times New Roman" w:hAnsi="Times New Roman"/>
              </w:rPr>
            </w:pPr>
          </w:p>
        </w:tc>
      </w:tr>
    </w:tbl>
    <w:p w14:paraId="1A163B17" w14:textId="77777777" w:rsidR="007625DC" w:rsidRPr="00941E15" w:rsidRDefault="007625DC" w:rsidP="007625DC">
      <w:pPr>
        <w:rPr>
          <w:rFonts w:ascii="Times New Roman" w:hAnsi="Times New Roman" w:cs="Times New Roman"/>
        </w:rPr>
      </w:pPr>
    </w:p>
    <w:p w14:paraId="61E5AA69"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Расчет показателя «качество» по правовому сопровождению (К):</w:t>
      </w:r>
    </w:p>
    <w:p w14:paraId="42C75BCE" w14:textId="77777777" w:rsidR="007625DC" w:rsidRPr="00941E15" w:rsidRDefault="007625DC" w:rsidP="007625DC">
      <w:pPr>
        <w:rPr>
          <w:rFonts w:ascii="Times New Roman" w:hAnsi="Times New Roman" w:cs="Times New Roman"/>
        </w:rPr>
      </w:pPr>
    </w:p>
    <w:tbl>
      <w:tblPr>
        <w:tblW w:w="8931" w:type="dxa"/>
        <w:tblInd w:w="562" w:type="dxa"/>
        <w:tblLook w:val="04A0" w:firstRow="1" w:lastRow="0" w:firstColumn="1" w:lastColumn="0" w:noHBand="0" w:noVBand="1"/>
      </w:tblPr>
      <w:tblGrid>
        <w:gridCol w:w="1278"/>
        <w:gridCol w:w="1791"/>
        <w:gridCol w:w="5862"/>
      </w:tblGrid>
      <w:tr w:rsidR="007625DC" w:rsidRPr="003D0BB9" w14:paraId="49046F53" w14:textId="77777777" w:rsidTr="00302504">
        <w:tc>
          <w:tcPr>
            <w:tcW w:w="1278" w:type="dxa"/>
            <w:tcBorders>
              <w:top w:val="single" w:sz="4" w:space="0" w:color="auto"/>
              <w:left w:val="single" w:sz="4" w:space="0" w:color="auto"/>
              <w:bottom w:val="single" w:sz="4" w:space="0" w:color="auto"/>
              <w:right w:val="single" w:sz="4" w:space="0" w:color="auto"/>
            </w:tcBorders>
            <w:vAlign w:val="center"/>
            <w:hideMark/>
          </w:tcPr>
          <w:p w14:paraId="7519C99F" w14:textId="77777777" w:rsidR="007625DC" w:rsidRPr="00941E15" w:rsidRDefault="007625DC" w:rsidP="007625DC">
            <w:pPr>
              <w:rPr>
                <w:rFonts w:ascii="Times New Roman" w:hAnsi="Times New Roman"/>
              </w:rPr>
            </w:pPr>
            <w:r w:rsidRPr="00941E15">
              <w:rPr>
                <w:rFonts w:ascii="Times New Roman" w:hAnsi="Times New Roman"/>
              </w:rPr>
              <w:t>Показатель</w:t>
            </w:r>
          </w:p>
        </w:tc>
        <w:tc>
          <w:tcPr>
            <w:tcW w:w="1791" w:type="dxa"/>
            <w:tcBorders>
              <w:top w:val="single" w:sz="4" w:space="0" w:color="auto"/>
              <w:left w:val="single" w:sz="4" w:space="0" w:color="auto"/>
              <w:bottom w:val="single" w:sz="4" w:space="0" w:color="auto"/>
              <w:right w:val="single" w:sz="4" w:space="0" w:color="auto"/>
            </w:tcBorders>
            <w:vAlign w:val="center"/>
            <w:hideMark/>
          </w:tcPr>
          <w:p w14:paraId="7958C627" w14:textId="77777777" w:rsidR="007625DC" w:rsidRPr="00941E15" w:rsidRDefault="007625DC" w:rsidP="007625DC">
            <w:pPr>
              <w:rPr>
                <w:rFonts w:ascii="Times New Roman" w:hAnsi="Times New Roman"/>
              </w:rPr>
            </w:pPr>
            <w:r w:rsidRPr="00941E15">
              <w:rPr>
                <w:rFonts w:ascii="Times New Roman" w:hAnsi="Times New Roman"/>
              </w:rPr>
              <w:t>Весовой коэффициент</w:t>
            </w:r>
          </w:p>
        </w:tc>
        <w:tc>
          <w:tcPr>
            <w:tcW w:w="5862" w:type="dxa"/>
            <w:tcBorders>
              <w:top w:val="single" w:sz="4" w:space="0" w:color="auto"/>
              <w:left w:val="single" w:sz="4" w:space="0" w:color="auto"/>
              <w:bottom w:val="single" w:sz="4" w:space="0" w:color="auto"/>
              <w:right w:val="single" w:sz="4" w:space="0" w:color="auto"/>
            </w:tcBorders>
            <w:vAlign w:val="center"/>
            <w:hideMark/>
          </w:tcPr>
          <w:p w14:paraId="5DB6CDDD" w14:textId="77777777" w:rsidR="007625DC" w:rsidRPr="00941E15" w:rsidRDefault="007625DC" w:rsidP="007625DC">
            <w:pPr>
              <w:rPr>
                <w:rFonts w:ascii="Times New Roman" w:hAnsi="Times New Roman"/>
              </w:rPr>
            </w:pPr>
            <w:r w:rsidRPr="00941E15">
              <w:rPr>
                <w:rFonts w:ascii="Times New Roman" w:hAnsi="Times New Roman"/>
              </w:rPr>
              <w:t>Расшифровка</w:t>
            </w:r>
          </w:p>
        </w:tc>
      </w:tr>
      <w:tr w:rsidR="007625DC" w:rsidRPr="003D0BB9" w14:paraId="1B6458F8" w14:textId="77777777" w:rsidTr="00302504">
        <w:tc>
          <w:tcPr>
            <w:tcW w:w="1278" w:type="dxa"/>
            <w:tcBorders>
              <w:top w:val="single" w:sz="4" w:space="0" w:color="auto"/>
              <w:left w:val="single" w:sz="4" w:space="0" w:color="auto"/>
              <w:bottom w:val="single" w:sz="4" w:space="0" w:color="auto"/>
              <w:right w:val="single" w:sz="4" w:space="0" w:color="auto"/>
            </w:tcBorders>
            <w:hideMark/>
          </w:tcPr>
          <w:p w14:paraId="4A2FAD66" w14:textId="77777777" w:rsidR="007625DC" w:rsidRPr="00941E15" w:rsidRDefault="007625DC" w:rsidP="007625DC">
            <w:pPr>
              <w:rPr>
                <w:rFonts w:ascii="Times New Roman" w:hAnsi="Times New Roman"/>
              </w:rPr>
            </w:pPr>
            <w:r w:rsidRPr="00941E15">
              <w:rPr>
                <w:rFonts w:ascii="Times New Roman" w:hAnsi="Times New Roman"/>
              </w:rPr>
              <w:t>З_общ</w:t>
            </w:r>
          </w:p>
        </w:tc>
        <w:tc>
          <w:tcPr>
            <w:tcW w:w="1791" w:type="dxa"/>
            <w:tcBorders>
              <w:top w:val="single" w:sz="4" w:space="0" w:color="auto"/>
              <w:left w:val="single" w:sz="4" w:space="0" w:color="auto"/>
              <w:bottom w:val="single" w:sz="4" w:space="0" w:color="auto"/>
              <w:right w:val="single" w:sz="4" w:space="0" w:color="auto"/>
            </w:tcBorders>
            <w:hideMark/>
          </w:tcPr>
          <w:p w14:paraId="221C11A0" w14:textId="77777777" w:rsidR="007625DC" w:rsidRPr="00941E15" w:rsidRDefault="007625DC" w:rsidP="007625DC">
            <w:pPr>
              <w:rPr>
                <w:rFonts w:ascii="Times New Roman" w:hAnsi="Times New Roman"/>
              </w:rPr>
            </w:pPr>
            <w:r w:rsidRPr="00941E15">
              <w:rPr>
                <w:rFonts w:ascii="Times New Roman" w:hAnsi="Times New Roman"/>
              </w:rPr>
              <w:t>-</w:t>
            </w:r>
          </w:p>
        </w:tc>
        <w:tc>
          <w:tcPr>
            <w:tcW w:w="5862" w:type="dxa"/>
            <w:tcBorders>
              <w:top w:val="single" w:sz="4" w:space="0" w:color="auto"/>
              <w:left w:val="single" w:sz="4" w:space="0" w:color="auto"/>
              <w:bottom w:val="single" w:sz="4" w:space="0" w:color="auto"/>
              <w:right w:val="single" w:sz="4" w:space="0" w:color="auto"/>
            </w:tcBorders>
            <w:hideMark/>
          </w:tcPr>
          <w:p w14:paraId="29DCEC5C" w14:textId="77777777" w:rsidR="007625DC" w:rsidRPr="00941E15" w:rsidRDefault="007625DC" w:rsidP="007625DC">
            <w:pPr>
              <w:rPr>
                <w:rFonts w:ascii="Times New Roman" w:hAnsi="Times New Roman"/>
              </w:rPr>
            </w:pPr>
            <w:r w:rsidRPr="00941E15">
              <w:rPr>
                <w:rFonts w:ascii="Times New Roman" w:hAnsi="Times New Roman"/>
              </w:rPr>
              <w:t>Общее количество завершённых Заданий в отчетном периоде.</w:t>
            </w:r>
          </w:p>
        </w:tc>
      </w:tr>
      <w:tr w:rsidR="007625DC" w:rsidRPr="003D0BB9" w14:paraId="04B63E47" w14:textId="77777777" w:rsidTr="00302504">
        <w:tc>
          <w:tcPr>
            <w:tcW w:w="1278" w:type="dxa"/>
            <w:tcBorders>
              <w:top w:val="single" w:sz="4" w:space="0" w:color="auto"/>
              <w:left w:val="single" w:sz="4" w:space="0" w:color="auto"/>
              <w:bottom w:val="single" w:sz="4" w:space="0" w:color="auto"/>
              <w:right w:val="single" w:sz="4" w:space="0" w:color="auto"/>
            </w:tcBorders>
            <w:vAlign w:val="center"/>
          </w:tcPr>
          <w:p w14:paraId="73B5E9DF" w14:textId="77777777" w:rsidR="007625DC" w:rsidRPr="00941E15" w:rsidRDefault="007625DC" w:rsidP="007625DC">
            <w:pPr>
              <w:rPr>
                <w:rFonts w:ascii="Times New Roman" w:hAnsi="Times New Roman"/>
              </w:rPr>
            </w:pPr>
            <w:r w:rsidRPr="00941E15">
              <w:rPr>
                <w:rFonts w:ascii="Times New Roman" w:hAnsi="Times New Roman"/>
              </w:rPr>
              <w:t>З_кач</w:t>
            </w:r>
          </w:p>
        </w:tc>
        <w:tc>
          <w:tcPr>
            <w:tcW w:w="1791" w:type="dxa"/>
            <w:tcBorders>
              <w:top w:val="single" w:sz="4" w:space="0" w:color="auto"/>
              <w:left w:val="single" w:sz="4" w:space="0" w:color="auto"/>
              <w:bottom w:val="single" w:sz="4" w:space="0" w:color="auto"/>
              <w:right w:val="single" w:sz="4" w:space="0" w:color="auto"/>
            </w:tcBorders>
            <w:vAlign w:val="center"/>
          </w:tcPr>
          <w:p w14:paraId="24DA10AA" w14:textId="77777777" w:rsidR="007625DC" w:rsidRPr="00941E15" w:rsidRDefault="007625DC" w:rsidP="007625DC">
            <w:pPr>
              <w:rPr>
                <w:rFonts w:ascii="Times New Roman" w:hAnsi="Times New Roman"/>
              </w:rPr>
            </w:pPr>
            <w:r w:rsidRPr="00941E15">
              <w:rPr>
                <w:rFonts w:ascii="Times New Roman" w:hAnsi="Times New Roman"/>
              </w:rPr>
              <w:t>1</w:t>
            </w:r>
          </w:p>
        </w:tc>
        <w:tc>
          <w:tcPr>
            <w:tcW w:w="5862" w:type="dxa"/>
            <w:tcBorders>
              <w:top w:val="single" w:sz="4" w:space="0" w:color="auto"/>
              <w:left w:val="single" w:sz="4" w:space="0" w:color="auto"/>
              <w:bottom w:val="single" w:sz="4" w:space="0" w:color="auto"/>
              <w:right w:val="single" w:sz="4" w:space="0" w:color="auto"/>
            </w:tcBorders>
          </w:tcPr>
          <w:p w14:paraId="5CBE1EF3" w14:textId="77777777" w:rsidR="007625DC" w:rsidRPr="00941E15" w:rsidRDefault="007625DC" w:rsidP="007625DC">
            <w:pPr>
              <w:rPr>
                <w:rFonts w:ascii="Times New Roman" w:hAnsi="Times New Roman"/>
              </w:rPr>
            </w:pPr>
            <w:r w:rsidRPr="00941E15">
              <w:rPr>
                <w:rFonts w:ascii="Times New Roman" w:hAnsi="Times New Roman"/>
              </w:rPr>
              <w:t>Количество качественно выполненных Заданий в отчетном периоде.</w:t>
            </w:r>
          </w:p>
        </w:tc>
      </w:tr>
      <w:tr w:rsidR="007625DC" w:rsidRPr="003D0BB9" w14:paraId="5DC11173" w14:textId="77777777" w:rsidTr="00302504">
        <w:tc>
          <w:tcPr>
            <w:tcW w:w="1278" w:type="dxa"/>
            <w:tcBorders>
              <w:top w:val="single" w:sz="4" w:space="0" w:color="auto"/>
              <w:left w:val="single" w:sz="4" w:space="0" w:color="auto"/>
              <w:bottom w:val="single" w:sz="4" w:space="0" w:color="auto"/>
              <w:right w:val="single" w:sz="4" w:space="0" w:color="auto"/>
            </w:tcBorders>
            <w:vAlign w:val="center"/>
            <w:hideMark/>
          </w:tcPr>
          <w:p w14:paraId="5E7FCFC8" w14:textId="77777777" w:rsidR="007625DC" w:rsidRPr="00941E15" w:rsidRDefault="007625DC" w:rsidP="007625DC">
            <w:pPr>
              <w:rPr>
                <w:rFonts w:ascii="Times New Roman" w:hAnsi="Times New Roman"/>
              </w:rPr>
            </w:pPr>
            <w:r w:rsidRPr="00941E15">
              <w:rPr>
                <w:rFonts w:ascii="Times New Roman" w:hAnsi="Times New Roman"/>
              </w:rPr>
              <w:t>З_некач</w:t>
            </w:r>
          </w:p>
        </w:tc>
        <w:tc>
          <w:tcPr>
            <w:tcW w:w="1791" w:type="dxa"/>
            <w:tcBorders>
              <w:top w:val="single" w:sz="4" w:space="0" w:color="auto"/>
              <w:left w:val="single" w:sz="4" w:space="0" w:color="auto"/>
              <w:bottom w:val="single" w:sz="4" w:space="0" w:color="auto"/>
              <w:right w:val="single" w:sz="4" w:space="0" w:color="auto"/>
            </w:tcBorders>
            <w:vAlign w:val="center"/>
            <w:hideMark/>
          </w:tcPr>
          <w:p w14:paraId="68530904" w14:textId="77777777" w:rsidR="007625DC" w:rsidRPr="00941E15" w:rsidRDefault="007625DC" w:rsidP="007625DC">
            <w:pPr>
              <w:rPr>
                <w:rFonts w:ascii="Times New Roman" w:hAnsi="Times New Roman"/>
              </w:rPr>
            </w:pPr>
            <w:r w:rsidRPr="00941E15">
              <w:rPr>
                <w:rFonts w:ascii="Times New Roman" w:hAnsi="Times New Roman"/>
              </w:rPr>
              <w:t>0,5</w:t>
            </w:r>
          </w:p>
        </w:tc>
        <w:tc>
          <w:tcPr>
            <w:tcW w:w="5862" w:type="dxa"/>
            <w:tcBorders>
              <w:top w:val="single" w:sz="4" w:space="0" w:color="auto"/>
              <w:left w:val="single" w:sz="4" w:space="0" w:color="auto"/>
              <w:bottom w:val="single" w:sz="4" w:space="0" w:color="auto"/>
              <w:right w:val="single" w:sz="4" w:space="0" w:color="auto"/>
            </w:tcBorders>
            <w:hideMark/>
          </w:tcPr>
          <w:p w14:paraId="548DC4BB" w14:textId="77777777" w:rsidR="007625DC" w:rsidRPr="00941E15" w:rsidRDefault="007625DC" w:rsidP="007625DC">
            <w:pPr>
              <w:rPr>
                <w:rFonts w:ascii="Times New Roman" w:hAnsi="Times New Roman"/>
              </w:rPr>
            </w:pPr>
            <w:r w:rsidRPr="00941E15">
              <w:rPr>
                <w:rFonts w:ascii="Times New Roman" w:hAnsi="Times New Roman"/>
              </w:rPr>
              <w:t>Количество некачественно выполненных Заданий, выявленных в отчетном периоде по результатам рассмотрения рекламаций.</w:t>
            </w:r>
          </w:p>
        </w:tc>
      </w:tr>
      <w:tr w:rsidR="007625DC" w:rsidRPr="003D0BB9" w14:paraId="783008E7" w14:textId="77777777" w:rsidTr="00302504">
        <w:trPr>
          <w:trHeight w:val="558"/>
        </w:trPr>
        <w:tc>
          <w:tcPr>
            <w:tcW w:w="8931" w:type="dxa"/>
            <w:gridSpan w:val="3"/>
            <w:tcBorders>
              <w:top w:val="single" w:sz="4" w:space="0" w:color="auto"/>
              <w:left w:val="single" w:sz="4" w:space="0" w:color="auto"/>
              <w:bottom w:val="single" w:sz="4" w:space="0" w:color="auto"/>
              <w:right w:val="single" w:sz="4" w:space="0" w:color="auto"/>
            </w:tcBorders>
          </w:tcPr>
          <w:p w14:paraId="52C7489C" w14:textId="77777777" w:rsidR="007625DC" w:rsidRPr="00941E15" w:rsidRDefault="007625DC" w:rsidP="007625DC">
            <w:pPr>
              <w:rPr>
                <w:rFonts w:ascii="Times New Roman" w:hAnsi="Times New Roman"/>
              </w:rPr>
            </w:pPr>
          </w:p>
          <w:p w14:paraId="42396EB9" w14:textId="77777777" w:rsidR="007625DC" w:rsidRPr="00941E15" w:rsidRDefault="007625DC" w:rsidP="007625DC">
            <w:pPr>
              <w:rPr>
                <w:rFonts w:ascii="Times New Roman" w:hAnsi="Times New Roman"/>
              </w:rPr>
            </w:pPr>
            <w:r w:rsidRPr="00941E15">
              <w:rPr>
                <w:rFonts w:ascii="Times New Roman" w:hAnsi="Times New Roman"/>
              </w:rPr>
              <w:t>К = ( З_кач * 1 + З_некач * 0,5) / З_общ )</w:t>
            </w:r>
          </w:p>
          <w:p w14:paraId="3059982F" w14:textId="77777777" w:rsidR="007625DC" w:rsidRPr="00941E15" w:rsidRDefault="007625DC" w:rsidP="007625DC">
            <w:pPr>
              <w:rPr>
                <w:rFonts w:ascii="Times New Roman" w:hAnsi="Times New Roman"/>
                <w:highlight w:val="yellow"/>
              </w:rPr>
            </w:pPr>
          </w:p>
        </w:tc>
      </w:tr>
    </w:tbl>
    <w:p w14:paraId="65D29135"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Расчет итоговой оценки уровня обслуживания по правовому сопровождению (УОп):</w:t>
      </w:r>
    </w:p>
    <w:p w14:paraId="5A1991DE" w14:textId="77777777" w:rsidR="007625DC" w:rsidRPr="00941E15" w:rsidRDefault="007625DC" w:rsidP="007625DC">
      <w:pPr>
        <w:rPr>
          <w:rFonts w:ascii="Times New Roman" w:hAnsi="Times New Roman" w:cs="Times New Roman"/>
        </w:rPr>
      </w:pPr>
    </w:p>
    <w:tbl>
      <w:tblPr>
        <w:tblW w:w="8931" w:type="dxa"/>
        <w:tblInd w:w="562" w:type="dxa"/>
        <w:tblLook w:val="04A0" w:firstRow="1" w:lastRow="0" w:firstColumn="1" w:lastColumn="0" w:noHBand="0" w:noVBand="1"/>
      </w:tblPr>
      <w:tblGrid>
        <w:gridCol w:w="1278"/>
        <w:gridCol w:w="2839"/>
        <w:gridCol w:w="4814"/>
      </w:tblGrid>
      <w:tr w:rsidR="007625DC" w:rsidRPr="003D0BB9" w14:paraId="2592693A" w14:textId="77777777" w:rsidTr="00302504">
        <w:tc>
          <w:tcPr>
            <w:tcW w:w="1278" w:type="dxa"/>
            <w:tcBorders>
              <w:top w:val="single" w:sz="4" w:space="0" w:color="auto"/>
              <w:left w:val="single" w:sz="4" w:space="0" w:color="auto"/>
              <w:bottom w:val="single" w:sz="4" w:space="0" w:color="auto"/>
              <w:right w:val="single" w:sz="4" w:space="0" w:color="auto"/>
            </w:tcBorders>
            <w:hideMark/>
          </w:tcPr>
          <w:p w14:paraId="21FDD5E8" w14:textId="77777777" w:rsidR="007625DC" w:rsidRPr="00941E15" w:rsidRDefault="007625DC" w:rsidP="007625DC">
            <w:pPr>
              <w:rPr>
                <w:rFonts w:ascii="Times New Roman" w:hAnsi="Times New Roman"/>
              </w:rPr>
            </w:pPr>
            <w:r w:rsidRPr="00941E15">
              <w:rPr>
                <w:rFonts w:ascii="Times New Roman" w:hAnsi="Times New Roman"/>
              </w:rPr>
              <w:t>Показатель</w:t>
            </w:r>
          </w:p>
        </w:tc>
        <w:tc>
          <w:tcPr>
            <w:tcW w:w="2839" w:type="dxa"/>
            <w:tcBorders>
              <w:top w:val="single" w:sz="4" w:space="0" w:color="auto"/>
              <w:left w:val="single" w:sz="4" w:space="0" w:color="auto"/>
              <w:bottom w:val="single" w:sz="4" w:space="0" w:color="auto"/>
              <w:right w:val="single" w:sz="4" w:space="0" w:color="auto"/>
            </w:tcBorders>
            <w:hideMark/>
          </w:tcPr>
          <w:p w14:paraId="2203DA1C" w14:textId="77777777" w:rsidR="007625DC" w:rsidRPr="00941E15" w:rsidRDefault="007625DC" w:rsidP="007625DC">
            <w:pPr>
              <w:rPr>
                <w:rFonts w:ascii="Times New Roman" w:hAnsi="Times New Roman"/>
              </w:rPr>
            </w:pPr>
            <w:r w:rsidRPr="00941E15">
              <w:rPr>
                <w:rFonts w:ascii="Times New Roman" w:hAnsi="Times New Roman"/>
              </w:rPr>
              <w:t>Весовой коэффициент</w:t>
            </w:r>
          </w:p>
        </w:tc>
        <w:tc>
          <w:tcPr>
            <w:tcW w:w="4814" w:type="dxa"/>
            <w:tcBorders>
              <w:top w:val="single" w:sz="4" w:space="0" w:color="auto"/>
              <w:left w:val="single" w:sz="4" w:space="0" w:color="auto"/>
              <w:bottom w:val="single" w:sz="4" w:space="0" w:color="auto"/>
              <w:right w:val="single" w:sz="4" w:space="0" w:color="auto"/>
            </w:tcBorders>
            <w:hideMark/>
          </w:tcPr>
          <w:p w14:paraId="08D319D3" w14:textId="77777777" w:rsidR="007625DC" w:rsidRPr="00941E15" w:rsidRDefault="007625DC" w:rsidP="007625DC">
            <w:pPr>
              <w:rPr>
                <w:rFonts w:ascii="Times New Roman" w:hAnsi="Times New Roman"/>
              </w:rPr>
            </w:pPr>
            <w:r w:rsidRPr="00941E15">
              <w:rPr>
                <w:rFonts w:ascii="Times New Roman" w:hAnsi="Times New Roman"/>
              </w:rPr>
              <w:t>Расшифровка</w:t>
            </w:r>
          </w:p>
        </w:tc>
      </w:tr>
      <w:tr w:rsidR="007625DC" w:rsidRPr="003D0BB9" w14:paraId="7A9335D7" w14:textId="77777777" w:rsidTr="00302504">
        <w:tc>
          <w:tcPr>
            <w:tcW w:w="1278" w:type="dxa"/>
            <w:tcBorders>
              <w:top w:val="single" w:sz="4" w:space="0" w:color="auto"/>
              <w:left w:val="single" w:sz="4" w:space="0" w:color="auto"/>
              <w:bottom w:val="single" w:sz="4" w:space="0" w:color="auto"/>
              <w:right w:val="single" w:sz="4" w:space="0" w:color="auto"/>
            </w:tcBorders>
            <w:hideMark/>
          </w:tcPr>
          <w:p w14:paraId="7CDBAB09" w14:textId="77777777" w:rsidR="007625DC" w:rsidRPr="00941E15" w:rsidRDefault="007625DC" w:rsidP="007625DC">
            <w:pPr>
              <w:rPr>
                <w:rFonts w:ascii="Times New Roman" w:hAnsi="Times New Roman"/>
              </w:rPr>
            </w:pPr>
            <w:r w:rsidRPr="00941E15">
              <w:rPr>
                <w:rFonts w:ascii="Times New Roman" w:hAnsi="Times New Roman"/>
              </w:rPr>
              <w:t>С</w:t>
            </w:r>
          </w:p>
        </w:tc>
        <w:tc>
          <w:tcPr>
            <w:tcW w:w="2839" w:type="dxa"/>
            <w:tcBorders>
              <w:top w:val="single" w:sz="4" w:space="0" w:color="auto"/>
              <w:left w:val="single" w:sz="4" w:space="0" w:color="auto"/>
              <w:bottom w:val="single" w:sz="4" w:space="0" w:color="auto"/>
              <w:right w:val="single" w:sz="4" w:space="0" w:color="auto"/>
            </w:tcBorders>
            <w:hideMark/>
          </w:tcPr>
          <w:p w14:paraId="123D77BA" w14:textId="77777777" w:rsidR="007625DC" w:rsidRPr="00941E15" w:rsidRDefault="007625DC" w:rsidP="007625DC">
            <w:pPr>
              <w:rPr>
                <w:rFonts w:ascii="Times New Roman" w:hAnsi="Times New Roman"/>
              </w:rPr>
            </w:pPr>
            <w:r w:rsidRPr="00941E15">
              <w:rPr>
                <w:rFonts w:ascii="Times New Roman" w:hAnsi="Times New Roman"/>
              </w:rPr>
              <w:t>0,4</w:t>
            </w:r>
          </w:p>
        </w:tc>
        <w:tc>
          <w:tcPr>
            <w:tcW w:w="4814" w:type="dxa"/>
            <w:tcBorders>
              <w:top w:val="single" w:sz="4" w:space="0" w:color="auto"/>
              <w:left w:val="single" w:sz="4" w:space="0" w:color="auto"/>
              <w:bottom w:val="single" w:sz="4" w:space="0" w:color="auto"/>
              <w:right w:val="single" w:sz="4" w:space="0" w:color="auto"/>
            </w:tcBorders>
            <w:hideMark/>
          </w:tcPr>
          <w:p w14:paraId="5B26CCFF" w14:textId="77777777" w:rsidR="007625DC" w:rsidRPr="00941E15" w:rsidRDefault="007625DC" w:rsidP="007625DC">
            <w:pPr>
              <w:rPr>
                <w:rFonts w:ascii="Times New Roman" w:hAnsi="Times New Roman"/>
              </w:rPr>
            </w:pPr>
            <w:r w:rsidRPr="00941E15">
              <w:rPr>
                <w:rFonts w:ascii="Times New Roman" w:hAnsi="Times New Roman"/>
              </w:rPr>
              <w:t>Своевременность</w:t>
            </w:r>
          </w:p>
        </w:tc>
      </w:tr>
      <w:tr w:rsidR="007625DC" w:rsidRPr="003D0BB9" w14:paraId="5073272F" w14:textId="77777777" w:rsidTr="00302504">
        <w:tc>
          <w:tcPr>
            <w:tcW w:w="1278" w:type="dxa"/>
            <w:tcBorders>
              <w:top w:val="single" w:sz="4" w:space="0" w:color="auto"/>
              <w:left w:val="single" w:sz="4" w:space="0" w:color="auto"/>
              <w:bottom w:val="single" w:sz="4" w:space="0" w:color="auto"/>
              <w:right w:val="single" w:sz="4" w:space="0" w:color="auto"/>
            </w:tcBorders>
            <w:hideMark/>
          </w:tcPr>
          <w:p w14:paraId="7C8565D3" w14:textId="77777777" w:rsidR="007625DC" w:rsidRPr="00941E15" w:rsidRDefault="007625DC" w:rsidP="007625DC">
            <w:pPr>
              <w:rPr>
                <w:rFonts w:ascii="Times New Roman" w:hAnsi="Times New Roman"/>
              </w:rPr>
            </w:pPr>
            <w:r w:rsidRPr="00941E15">
              <w:rPr>
                <w:rFonts w:ascii="Times New Roman" w:hAnsi="Times New Roman"/>
              </w:rPr>
              <w:t>К</w:t>
            </w:r>
          </w:p>
        </w:tc>
        <w:tc>
          <w:tcPr>
            <w:tcW w:w="2839" w:type="dxa"/>
            <w:tcBorders>
              <w:top w:val="single" w:sz="4" w:space="0" w:color="auto"/>
              <w:left w:val="single" w:sz="4" w:space="0" w:color="auto"/>
              <w:bottom w:val="single" w:sz="4" w:space="0" w:color="auto"/>
              <w:right w:val="single" w:sz="4" w:space="0" w:color="auto"/>
            </w:tcBorders>
            <w:hideMark/>
          </w:tcPr>
          <w:p w14:paraId="24A03F13" w14:textId="77777777" w:rsidR="007625DC" w:rsidRPr="00941E15" w:rsidRDefault="007625DC" w:rsidP="007625DC">
            <w:pPr>
              <w:rPr>
                <w:rFonts w:ascii="Times New Roman" w:hAnsi="Times New Roman"/>
              </w:rPr>
            </w:pPr>
            <w:r w:rsidRPr="00941E15">
              <w:rPr>
                <w:rFonts w:ascii="Times New Roman" w:hAnsi="Times New Roman"/>
              </w:rPr>
              <w:t>0,6</w:t>
            </w:r>
          </w:p>
        </w:tc>
        <w:tc>
          <w:tcPr>
            <w:tcW w:w="4814" w:type="dxa"/>
            <w:tcBorders>
              <w:top w:val="single" w:sz="4" w:space="0" w:color="auto"/>
              <w:left w:val="single" w:sz="4" w:space="0" w:color="auto"/>
              <w:bottom w:val="single" w:sz="4" w:space="0" w:color="auto"/>
              <w:right w:val="single" w:sz="4" w:space="0" w:color="auto"/>
            </w:tcBorders>
            <w:hideMark/>
          </w:tcPr>
          <w:p w14:paraId="32A07347" w14:textId="77777777" w:rsidR="007625DC" w:rsidRPr="00941E15" w:rsidRDefault="007625DC" w:rsidP="007625DC">
            <w:pPr>
              <w:rPr>
                <w:rFonts w:ascii="Times New Roman" w:hAnsi="Times New Roman"/>
              </w:rPr>
            </w:pPr>
            <w:r w:rsidRPr="00941E15">
              <w:rPr>
                <w:rFonts w:ascii="Times New Roman" w:hAnsi="Times New Roman"/>
              </w:rPr>
              <w:t>Качество</w:t>
            </w:r>
          </w:p>
        </w:tc>
      </w:tr>
      <w:tr w:rsidR="007625DC" w:rsidRPr="003D0BB9" w14:paraId="2EC67B0A" w14:textId="77777777" w:rsidTr="00302504">
        <w:tc>
          <w:tcPr>
            <w:tcW w:w="8931" w:type="dxa"/>
            <w:gridSpan w:val="3"/>
            <w:tcBorders>
              <w:top w:val="single" w:sz="4" w:space="0" w:color="auto"/>
              <w:left w:val="single" w:sz="4" w:space="0" w:color="auto"/>
              <w:bottom w:val="single" w:sz="4" w:space="0" w:color="auto"/>
              <w:right w:val="single" w:sz="4" w:space="0" w:color="auto"/>
            </w:tcBorders>
          </w:tcPr>
          <w:p w14:paraId="6CB31F59" w14:textId="77777777" w:rsidR="007625DC" w:rsidRPr="00941E15" w:rsidRDefault="007625DC" w:rsidP="007625DC">
            <w:pPr>
              <w:rPr>
                <w:rFonts w:ascii="Times New Roman" w:hAnsi="Times New Roman"/>
                <w:lang w:val="en-US"/>
              </w:rPr>
            </w:pPr>
            <w:r w:rsidRPr="00941E15">
              <w:rPr>
                <w:rFonts w:ascii="Times New Roman" w:hAnsi="Times New Roman"/>
              </w:rPr>
              <w:t>УОп = (С * 0,4 + К * 0,6) / 2 * 100</w:t>
            </w:r>
            <w:r w:rsidRPr="00941E15">
              <w:rPr>
                <w:rFonts w:ascii="Times New Roman" w:hAnsi="Times New Roman"/>
                <w:lang w:val="en-US"/>
              </w:rPr>
              <w:t>%</w:t>
            </w:r>
          </w:p>
        </w:tc>
      </w:tr>
    </w:tbl>
    <w:p w14:paraId="0F6B0315"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Расчет уровня обслуживания по кадровому администрированию и расчету заработной платы(УОк):</w:t>
      </w:r>
    </w:p>
    <w:p w14:paraId="1761E4F1" w14:textId="77777777" w:rsidR="007625DC" w:rsidRPr="00941E15" w:rsidRDefault="007625DC" w:rsidP="00941E15">
      <w:pPr>
        <w:ind w:firstLine="567"/>
        <w:jc w:val="both"/>
        <w:rPr>
          <w:rFonts w:ascii="Times New Roman" w:hAnsi="Times New Roman" w:cs="Times New Roman"/>
        </w:rPr>
      </w:pPr>
      <w:r w:rsidRPr="00941E15">
        <w:rPr>
          <w:rFonts w:ascii="Times New Roman" w:hAnsi="Times New Roman" w:cs="Times New Roman"/>
        </w:rPr>
        <w:t>Уровень обслуживания рассчитается от количества принятых Исполнителем рекламаций к общему количеству выставленных заданий по формуле:</w:t>
      </w:r>
    </w:p>
    <w:p w14:paraId="2198C0C1" w14:textId="77777777" w:rsidR="007625DC" w:rsidRPr="008E52B7" w:rsidRDefault="007625DC" w:rsidP="00941E15">
      <w:pPr>
        <w:ind w:firstLine="567"/>
        <w:jc w:val="both"/>
        <w:rPr>
          <w:rFonts w:ascii="Times New Roman" w:hAnsi="Times New Roman" w:cs="Times New Roman"/>
        </w:rPr>
      </w:pPr>
      <w:r w:rsidRPr="00941E15">
        <w:rPr>
          <w:rFonts w:ascii="Times New Roman" w:hAnsi="Times New Roman" w:cs="Times New Roman"/>
        </w:rPr>
        <w:t xml:space="preserve">УОк = [1 – R / </w:t>
      </w:r>
      <w:r w:rsidRPr="008E52B7">
        <w:rPr>
          <w:rFonts w:ascii="Times New Roman" w:hAnsi="Times New Roman" w:cs="Times New Roman"/>
        </w:rPr>
        <w:t>C] * 100%, где:</w:t>
      </w:r>
    </w:p>
    <w:p w14:paraId="7C275F5C" w14:textId="77777777" w:rsidR="007625DC" w:rsidRPr="008E52B7" w:rsidRDefault="007625DC" w:rsidP="00941E15">
      <w:pPr>
        <w:ind w:firstLine="567"/>
        <w:jc w:val="both"/>
        <w:rPr>
          <w:rFonts w:ascii="Times New Roman" w:hAnsi="Times New Roman" w:cs="Times New Roman"/>
        </w:rPr>
      </w:pPr>
      <w:r w:rsidRPr="008E52B7">
        <w:rPr>
          <w:rFonts w:ascii="Times New Roman" w:hAnsi="Times New Roman" w:cs="Times New Roman"/>
        </w:rPr>
        <w:t>УОк – уровень обслуживания;</w:t>
      </w:r>
    </w:p>
    <w:p w14:paraId="0D8255EB" w14:textId="77777777" w:rsidR="007625DC" w:rsidRPr="008E52B7" w:rsidRDefault="007625DC" w:rsidP="00941E15">
      <w:pPr>
        <w:ind w:firstLine="567"/>
        <w:jc w:val="both"/>
        <w:rPr>
          <w:rFonts w:ascii="Times New Roman" w:hAnsi="Times New Roman" w:cs="Times New Roman"/>
        </w:rPr>
      </w:pPr>
      <w:r w:rsidRPr="008E52B7">
        <w:rPr>
          <w:rFonts w:ascii="Times New Roman" w:hAnsi="Times New Roman" w:cs="Times New Roman"/>
        </w:rPr>
        <w:t>R – количество принятых рекламаций;</w:t>
      </w:r>
    </w:p>
    <w:p w14:paraId="5C26D7D5" w14:textId="77777777" w:rsidR="007625DC" w:rsidRPr="008E52B7" w:rsidRDefault="007625DC" w:rsidP="00941E15">
      <w:pPr>
        <w:ind w:firstLine="567"/>
        <w:jc w:val="both"/>
        <w:rPr>
          <w:rFonts w:ascii="Times New Roman" w:hAnsi="Times New Roman" w:cs="Times New Roman"/>
        </w:rPr>
      </w:pPr>
      <w:r w:rsidRPr="008E52B7">
        <w:rPr>
          <w:rFonts w:ascii="Times New Roman" w:hAnsi="Times New Roman" w:cs="Times New Roman"/>
        </w:rPr>
        <w:t>С – общее количество выставленных заданий для исполнения в отчетном периоде.</w:t>
      </w:r>
    </w:p>
    <w:tbl>
      <w:tblPr>
        <w:tblW w:w="8926" w:type="dxa"/>
        <w:tblInd w:w="562" w:type="dxa"/>
        <w:tblCellMar>
          <w:left w:w="0" w:type="dxa"/>
          <w:right w:w="0" w:type="dxa"/>
        </w:tblCellMar>
        <w:tblLook w:val="04A0" w:firstRow="1" w:lastRow="0" w:firstColumn="1" w:lastColumn="0" w:noHBand="0" w:noVBand="1"/>
      </w:tblPr>
      <w:tblGrid>
        <w:gridCol w:w="4463"/>
        <w:gridCol w:w="4463"/>
      </w:tblGrid>
      <w:tr w:rsidR="007625DC" w:rsidRPr="003D0BB9" w14:paraId="31BDDF48" w14:textId="77777777" w:rsidTr="00302504">
        <w:trPr>
          <w:trHeight w:val="581"/>
        </w:trPr>
        <w:tc>
          <w:tcPr>
            <w:tcW w:w="892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3300CF" w14:textId="77777777" w:rsidR="007625DC" w:rsidRPr="008E52B7" w:rsidRDefault="007625DC" w:rsidP="007625DC">
            <w:pPr>
              <w:rPr>
                <w:rFonts w:ascii="Times New Roman" w:hAnsi="Times New Roman" w:cs="Times New Roman"/>
              </w:rPr>
            </w:pPr>
            <w:r w:rsidRPr="008E52B7">
              <w:rPr>
                <w:rFonts w:ascii="Times New Roman" w:hAnsi="Times New Roman" w:cs="Times New Roman"/>
                <w:lang w:eastAsia="ru-RU"/>
              </w:rPr>
              <w:t xml:space="preserve">Уровень обслуживания по </w:t>
            </w:r>
            <w:r w:rsidRPr="008E52B7">
              <w:rPr>
                <w:rFonts w:ascii="Times New Roman" w:hAnsi="Times New Roman" w:cs="Times New Roman"/>
              </w:rPr>
              <w:t>кадровому администрированию</w:t>
            </w:r>
          </w:p>
          <w:p w14:paraId="14B2FDC3"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rPr>
              <w:t>и расчету заработной платы</w:t>
            </w:r>
            <w:r w:rsidRPr="008E52B7">
              <w:rPr>
                <w:rFonts w:ascii="Times New Roman" w:hAnsi="Times New Roman" w:cs="Times New Roman"/>
                <w:lang w:eastAsia="ru-RU"/>
              </w:rPr>
              <w:t xml:space="preserve"> (УОк)</w:t>
            </w:r>
          </w:p>
        </w:tc>
      </w:tr>
      <w:tr w:rsidR="007625DC" w:rsidRPr="003D0BB9" w14:paraId="71F25926" w14:textId="77777777" w:rsidTr="00302504">
        <w:trPr>
          <w:trHeight w:val="275"/>
        </w:trPr>
        <w:tc>
          <w:tcPr>
            <w:tcW w:w="4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BA4E5" w14:textId="77777777" w:rsidR="007625DC" w:rsidRPr="008E52B7" w:rsidRDefault="007625DC" w:rsidP="007625DC">
            <w:pPr>
              <w:rPr>
                <w:rFonts w:ascii="Times New Roman" w:hAnsi="Times New Roman" w:cs="Times New Roman"/>
                <w:lang w:val="en-US" w:eastAsia="ru-RU"/>
              </w:rPr>
            </w:pPr>
            <w:r w:rsidRPr="008E52B7">
              <w:rPr>
                <w:rFonts w:ascii="Times New Roman" w:hAnsi="Times New Roman" w:cs="Times New Roman"/>
                <w:lang w:eastAsia="ru-RU"/>
              </w:rPr>
              <w:t>              100</w:t>
            </w:r>
            <w:r w:rsidRPr="008E52B7">
              <w:rPr>
                <w:rFonts w:ascii="Times New Roman" w:hAnsi="Times New Roman" w:cs="Times New Roman"/>
                <w:lang w:val="en-US" w:eastAsia="ru-RU"/>
              </w:rPr>
              <w:t xml:space="preserve">% &gt;= </w:t>
            </w:r>
            <w:r w:rsidRPr="008E52B7">
              <w:rPr>
                <w:rFonts w:ascii="Times New Roman" w:hAnsi="Times New Roman" w:cs="Times New Roman"/>
                <w:lang w:eastAsia="ru-RU"/>
              </w:rPr>
              <w:t>УОк</w:t>
            </w:r>
            <w:r w:rsidRPr="008E52B7">
              <w:rPr>
                <w:rFonts w:ascii="Times New Roman" w:hAnsi="Times New Roman" w:cs="Times New Roman"/>
                <w:lang w:val="en-US" w:eastAsia="ru-RU"/>
              </w:rPr>
              <w:t xml:space="preserve"> &gt;= 9</w:t>
            </w:r>
            <w:r w:rsidRPr="008E52B7">
              <w:rPr>
                <w:rFonts w:ascii="Times New Roman" w:hAnsi="Times New Roman" w:cs="Times New Roman"/>
                <w:lang w:eastAsia="ru-RU"/>
              </w:rPr>
              <w:t>8</w:t>
            </w:r>
            <w:r w:rsidRPr="008E52B7">
              <w:rPr>
                <w:rFonts w:ascii="Times New Roman" w:hAnsi="Times New Roman" w:cs="Times New Roman"/>
                <w:lang w:val="en-US" w:eastAsia="ru-RU"/>
              </w:rPr>
              <w:t>%</w:t>
            </w:r>
          </w:p>
        </w:tc>
        <w:tc>
          <w:tcPr>
            <w:tcW w:w="4463" w:type="dxa"/>
            <w:tcBorders>
              <w:top w:val="nil"/>
              <w:left w:val="nil"/>
              <w:bottom w:val="single" w:sz="8" w:space="0" w:color="auto"/>
              <w:right w:val="single" w:sz="8" w:space="0" w:color="auto"/>
            </w:tcBorders>
            <w:tcMar>
              <w:top w:w="0" w:type="dxa"/>
              <w:left w:w="108" w:type="dxa"/>
              <w:bottom w:w="0" w:type="dxa"/>
              <w:right w:w="108" w:type="dxa"/>
            </w:tcMar>
            <w:hideMark/>
          </w:tcPr>
          <w:p w14:paraId="1161D9EF"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lang w:eastAsia="ru-RU"/>
              </w:rPr>
              <w:t>высокий</w:t>
            </w:r>
          </w:p>
        </w:tc>
      </w:tr>
      <w:tr w:rsidR="007625DC" w:rsidRPr="003D0BB9" w14:paraId="158B81C7" w14:textId="77777777" w:rsidTr="00302504">
        <w:trPr>
          <w:trHeight w:val="290"/>
        </w:trPr>
        <w:tc>
          <w:tcPr>
            <w:tcW w:w="4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2F0E6" w14:textId="77777777" w:rsidR="007625DC" w:rsidRPr="008E52B7" w:rsidRDefault="007625DC" w:rsidP="007625DC">
            <w:pPr>
              <w:rPr>
                <w:rFonts w:ascii="Times New Roman" w:hAnsi="Times New Roman" w:cs="Times New Roman"/>
                <w:lang w:val="en-US" w:eastAsia="ru-RU"/>
              </w:rPr>
            </w:pPr>
            <w:r w:rsidRPr="008E52B7">
              <w:rPr>
                <w:rFonts w:ascii="Times New Roman" w:hAnsi="Times New Roman" w:cs="Times New Roman"/>
                <w:lang w:eastAsia="ru-RU"/>
              </w:rPr>
              <w:t>                98</w:t>
            </w:r>
            <w:r w:rsidRPr="008E52B7">
              <w:rPr>
                <w:rFonts w:ascii="Times New Roman" w:hAnsi="Times New Roman" w:cs="Times New Roman"/>
                <w:lang w:val="en-US" w:eastAsia="ru-RU"/>
              </w:rPr>
              <w:t xml:space="preserve">% &gt; </w:t>
            </w:r>
            <w:r w:rsidRPr="008E52B7">
              <w:rPr>
                <w:rFonts w:ascii="Times New Roman" w:hAnsi="Times New Roman" w:cs="Times New Roman"/>
                <w:lang w:eastAsia="ru-RU"/>
              </w:rPr>
              <w:t>УОк</w:t>
            </w:r>
            <w:r w:rsidRPr="008E52B7">
              <w:rPr>
                <w:rFonts w:ascii="Times New Roman" w:hAnsi="Times New Roman" w:cs="Times New Roman"/>
                <w:lang w:val="en-US" w:eastAsia="ru-RU"/>
              </w:rPr>
              <w:t xml:space="preserve"> &gt;= 85%</w:t>
            </w:r>
          </w:p>
        </w:tc>
        <w:tc>
          <w:tcPr>
            <w:tcW w:w="4463" w:type="dxa"/>
            <w:tcBorders>
              <w:top w:val="nil"/>
              <w:left w:val="nil"/>
              <w:bottom w:val="single" w:sz="8" w:space="0" w:color="auto"/>
              <w:right w:val="single" w:sz="8" w:space="0" w:color="auto"/>
            </w:tcBorders>
            <w:tcMar>
              <w:top w:w="0" w:type="dxa"/>
              <w:left w:w="108" w:type="dxa"/>
              <w:bottom w:w="0" w:type="dxa"/>
              <w:right w:w="108" w:type="dxa"/>
            </w:tcMar>
            <w:hideMark/>
          </w:tcPr>
          <w:p w14:paraId="7DF0AF8C"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lang w:eastAsia="ru-RU"/>
              </w:rPr>
              <w:t>средний</w:t>
            </w:r>
          </w:p>
        </w:tc>
      </w:tr>
      <w:tr w:rsidR="007625DC" w:rsidRPr="003D0BB9" w14:paraId="71768A8C" w14:textId="77777777" w:rsidTr="00302504">
        <w:trPr>
          <w:trHeight w:val="275"/>
        </w:trPr>
        <w:tc>
          <w:tcPr>
            <w:tcW w:w="4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E62C5" w14:textId="77777777" w:rsidR="007625DC" w:rsidRPr="008E52B7" w:rsidRDefault="007625DC" w:rsidP="007625DC">
            <w:pPr>
              <w:rPr>
                <w:rFonts w:ascii="Times New Roman" w:hAnsi="Times New Roman" w:cs="Times New Roman"/>
                <w:lang w:val="en-US" w:eastAsia="ru-RU"/>
              </w:rPr>
            </w:pPr>
            <w:r w:rsidRPr="008E52B7">
              <w:rPr>
                <w:rFonts w:ascii="Times New Roman" w:hAnsi="Times New Roman" w:cs="Times New Roman"/>
                <w:lang w:eastAsia="ru-RU"/>
              </w:rPr>
              <w:t xml:space="preserve">                </w:t>
            </w:r>
            <w:r w:rsidRPr="008E52B7">
              <w:rPr>
                <w:rFonts w:ascii="Times New Roman" w:hAnsi="Times New Roman" w:cs="Times New Roman"/>
                <w:lang w:val="en-US" w:eastAsia="ru-RU"/>
              </w:rPr>
              <w:t xml:space="preserve">85% &gt; </w:t>
            </w:r>
            <w:r w:rsidRPr="008E52B7">
              <w:rPr>
                <w:rFonts w:ascii="Times New Roman" w:hAnsi="Times New Roman" w:cs="Times New Roman"/>
                <w:lang w:eastAsia="ru-RU"/>
              </w:rPr>
              <w:t xml:space="preserve">УОк </w:t>
            </w:r>
          </w:p>
        </w:tc>
        <w:tc>
          <w:tcPr>
            <w:tcW w:w="4463" w:type="dxa"/>
            <w:tcBorders>
              <w:top w:val="nil"/>
              <w:left w:val="nil"/>
              <w:bottom w:val="single" w:sz="8" w:space="0" w:color="auto"/>
              <w:right w:val="single" w:sz="8" w:space="0" w:color="auto"/>
            </w:tcBorders>
            <w:tcMar>
              <w:top w:w="0" w:type="dxa"/>
              <w:left w:w="108" w:type="dxa"/>
              <w:bottom w:w="0" w:type="dxa"/>
              <w:right w:w="108" w:type="dxa"/>
            </w:tcMar>
            <w:hideMark/>
          </w:tcPr>
          <w:p w14:paraId="711FF13C"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lang w:eastAsia="ru-RU"/>
              </w:rPr>
              <w:t>низкий</w:t>
            </w:r>
          </w:p>
        </w:tc>
      </w:tr>
    </w:tbl>
    <w:p w14:paraId="6BAE1185"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Расчет уровня обслуживания по бухгалтерскому и налоговому учету(УОб):</w:t>
      </w:r>
    </w:p>
    <w:p w14:paraId="0FE3147B"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lastRenderedPageBreak/>
        <w:t>Уровень обслуживания зависит от количества отчетов, сданных без нарушений по качеству и срокам в соответствии с законодательством Российской Федерации и рассчитывается по следующей формуле:</w:t>
      </w:r>
    </w:p>
    <w:p w14:paraId="15955B39"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УОб = [1 – R / C] * 100%, где:</w:t>
      </w:r>
    </w:p>
    <w:p w14:paraId="1DD95773"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УОб – уровень обслуживания;</w:t>
      </w:r>
    </w:p>
    <w:p w14:paraId="35FCA408"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R – количество подготовленных и переданных Заказчику отчетов с нарушениями;</w:t>
      </w:r>
    </w:p>
    <w:p w14:paraId="382D84CC"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С – общее количество регламентированных отчетов по календарю бухгалтера за отчетный период (календарный месяц).</w:t>
      </w:r>
    </w:p>
    <w:tbl>
      <w:tblPr>
        <w:tblW w:w="8926" w:type="dxa"/>
        <w:tblInd w:w="562" w:type="dxa"/>
        <w:tblCellMar>
          <w:left w:w="0" w:type="dxa"/>
          <w:right w:w="0" w:type="dxa"/>
        </w:tblCellMar>
        <w:tblLook w:val="04A0" w:firstRow="1" w:lastRow="0" w:firstColumn="1" w:lastColumn="0" w:noHBand="0" w:noVBand="1"/>
      </w:tblPr>
      <w:tblGrid>
        <w:gridCol w:w="4463"/>
        <w:gridCol w:w="4463"/>
      </w:tblGrid>
      <w:tr w:rsidR="007625DC" w:rsidRPr="003D0BB9" w14:paraId="1E3D7CA0" w14:textId="77777777" w:rsidTr="00302504">
        <w:trPr>
          <w:trHeight w:val="333"/>
        </w:trPr>
        <w:tc>
          <w:tcPr>
            <w:tcW w:w="892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4C614C"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lang w:eastAsia="ru-RU"/>
              </w:rPr>
              <w:t>Уровень обслуживания по  бухгалтерскому и налоговому учету (УОб)</w:t>
            </w:r>
          </w:p>
        </w:tc>
      </w:tr>
      <w:tr w:rsidR="007625DC" w:rsidRPr="003D0BB9" w14:paraId="25788DBA" w14:textId="77777777" w:rsidTr="00302504">
        <w:trPr>
          <w:trHeight w:val="283"/>
        </w:trPr>
        <w:tc>
          <w:tcPr>
            <w:tcW w:w="4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2BBB3"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lang w:eastAsia="ru-RU"/>
              </w:rPr>
              <w:t>              100% &gt;= УОб &gt;= 98%</w:t>
            </w:r>
          </w:p>
        </w:tc>
        <w:tc>
          <w:tcPr>
            <w:tcW w:w="4463" w:type="dxa"/>
            <w:tcBorders>
              <w:top w:val="nil"/>
              <w:left w:val="nil"/>
              <w:bottom w:val="single" w:sz="8" w:space="0" w:color="auto"/>
              <w:right w:val="single" w:sz="8" w:space="0" w:color="auto"/>
            </w:tcBorders>
            <w:tcMar>
              <w:top w:w="0" w:type="dxa"/>
              <w:left w:w="108" w:type="dxa"/>
              <w:bottom w:w="0" w:type="dxa"/>
              <w:right w:w="108" w:type="dxa"/>
            </w:tcMar>
            <w:hideMark/>
          </w:tcPr>
          <w:p w14:paraId="10479700"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lang w:eastAsia="ru-RU"/>
              </w:rPr>
              <w:t>высокий</w:t>
            </w:r>
          </w:p>
        </w:tc>
      </w:tr>
      <w:tr w:rsidR="007625DC" w:rsidRPr="003D0BB9" w14:paraId="466A31F5" w14:textId="77777777" w:rsidTr="00302504">
        <w:trPr>
          <w:trHeight w:val="362"/>
        </w:trPr>
        <w:tc>
          <w:tcPr>
            <w:tcW w:w="4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1F14A"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lang w:eastAsia="ru-RU"/>
              </w:rPr>
              <w:t>                98% &gt; УОб &gt;= 85%</w:t>
            </w:r>
          </w:p>
        </w:tc>
        <w:tc>
          <w:tcPr>
            <w:tcW w:w="4463" w:type="dxa"/>
            <w:tcBorders>
              <w:top w:val="nil"/>
              <w:left w:val="nil"/>
              <w:bottom w:val="single" w:sz="8" w:space="0" w:color="auto"/>
              <w:right w:val="single" w:sz="8" w:space="0" w:color="auto"/>
            </w:tcBorders>
            <w:tcMar>
              <w:top w:w="0" w:type="dxa"/>
              <w:left w:w="108" w:type="dxa"/>
              <w:bottom w:w="0" w:type="dxa"/>
              <w:right w:w="108" w:type="dxa"/>
            </w:tcMar>
            <w:hideMark/>
          </w:tcPr>
          <w:p w14:paraId="22F259C2"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lang w:eastAsia="ru-RU"/>
              </w:rPr>
              <w:t>средний</w:t>
            </w:r>
          </w:p>
        </w:tc>
      </w:tr>
      <w:tr w:rsidR="007625DC" w:rsidRPr="003D0BB9" w14:paraId="36EE909E" w14:textId="77777777" w:rsidTr="00302504">
        <w:trPr>
          <w:trHeight w:val="275"/>
        </w:trPr>
        <w:tc>
          <w:tcPr>
            <w:tcW w:w="4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B4C9B"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lang w:eastAsia="ru-RU"/>
              </w:rPr>
              <w:t xml:space="preserve">                85% &gt; УОб </w:t>
            </w:r>
          </w:p>
        </w:tc>
        <w:tc>
          <w:tcPr>
            <w:tcW w:w="4463" w:type="dxa"/>
            <w:tcBorders>
              <w:top w:val="nil"/>
              <w:left w:val="nil"/>
              <w:bottom w:val="single" w:sz="8" w:space="0" w:color="auto"/>
              <w:right w:val="single" w:sz="8" w:space="0" w:color="auto"/>
            </w:tcBorders>
            <w:tcMar>
              <w:top w:w="0" w:type="dxa"/>
              <w:left w:w="108" w:type="dxa"/>
              <w:bottom w:w="0" w:type="dxa"/>
              <w:right w:w="108" w:type="dxa"/>
            </w:tcMar>
            <w:hideMark/>
          </w:tcPr>
          <w:p w14:paraId="1386D6E3" w14:textId="77777777" w:rsidR="007625DC" w:rsidRPr="008E52B7" w:rsidRDefault="007625DC" w:rsidP="007625DC">
            <w:pPr>
              <w:rPr>
                <w:rFonts w:ascii="Times New Roman" w:hAnsi="Times New Roman" w:cs="Times New Roman"/>
                <w:lang w:eastAsia="ru-RU"/>
              </w:rPr>
            </w:pPr>
            <w:r w:rsidRPr="008E52B7">
              <w:rPr>
                <w:rFonts w:ascii="Times New Roman" w:hAnsi="Times New Roman" w:cs="Times New Roman"/>
                <w:lang w:eastAsia="ru-RU"/>
              </w:rPr>
              <w:t>низкий</w:t>
            </w:r>
          </w:p>
        </w:tc>
      </w:tr>
    </w:tbl>
    <w:p w14:paraId="792EC22E" w14:textId="77777777" w:rsidR="007625DC" w:rsidRPr="008E52B7" w:rsidRDefault="007625DC" w:rsidP="007625DC">
      <w:pPr>
        <w:rPr>
          <w:rFonts w:ascii="Times New Roman" w:hAnsi="Times New Roman" w:cs="Times New Roman"/>
        </w:rPr>
      </w:pPr>
      <w:bookmarkStart w:id="41" w:name="_Toc172118474"/>
    </w:p>
    <w:p w14:paraId="11DC552D"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Штрафы.</w:t>
      </w:r>
      <w:bookmarkEnd w:id="41"/>
    </w:p>
    <w:p w14:paraId="4CBC5991"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Если уровень обслуживания не соответствует установленным требованиям или нарушаются другие условия оказания услуг, Исполнитель выплачивает штраф. Размер штрафа зависит от стоимости услуг, оказанных в отчётном периоде, или устанавливается в фиксированном размере за каждое нарушение.</w:t>
      </w:r>
    </w:p>
    <w:p w14:paraId="70C4EEAF"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Задание не считается выполненным с нарушениями, если:</w:t>
      </w:r>
    </w:p>
    <w:p w14:paraId="752B85D0"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 просрочка выполнения Задания вызвана просрочкой Заказчика в соответствии </w:t>
      </w:r>
      <w:r w:rsidRPr="008E52B7">
        <w:rPr>
          <w:rFonts w:ascii="Times New Roman" w:hAnsi="Times New Roman" w:cs="Times New Roman"/>
        </w:rPr>
        <w:br/>
        <w:t>с распределением ответственности, закрепленным в соответствующем Регламенте;</w:t>
      </w:r>
    </w:p>
    <w:p w14:paraId="21B96D08"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Заказчиком и его работниками не выполнялись требования соответствующего Регламента, при условии, что это не позволило надлежащим образом выполнить Задание, и Инициатор Задания был своевременно извещен об этом.</w:t>
      </w:r>
    </w:p>
    <w:p w14:paraId="6198981B"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Задание выполнено – имеется подтверждение от Заказчика.</w:t>
      </w:r>
    </w:p>
    <w:p w14:paraId="36103999"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Размеры штрафов, рассчитываемых по уровню обслуживания:</w:t>
      </w:r>
    </w:p>
    <w:p w14:paraId="277E6ABD" w14:textId="77777777" w:rsidR="007625DC" w:rsidRPr="008E52B7" w:rsidRDefault="007625DC" w:rsidP="008E52B7">
      <w:pPr>
        <w:ind w:firstLine="567"/>
        <w:jc w:val="both"/>
        <w:rPr>
          <w:rFonts w:ascii="Times New Roman" w:hAnsi="Times New Roman" w:cs="Times New Roman"/>
        </w:rPr>
      </w:pPr>
    </w:p>
    <w:p w14:paraId="37D1AB6E"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Закупочная деятельность</w:t>
      </w:r>
    </w:p>
    <w:tbl>
      <w:tblPr>
        <w:tblW w:w="8926" w:type="dxa"/>
        <w:tblInd w:w="562" w:type="dxa"/>
        <w:tblLook w:val="04A0" w:firstRow="1" w:lastRow="0" w:firstColumn="1" w:lastColumn="0" w:noHBand="0" w:noVBand="1"/>
      </w:tblPr>
      <w:tblGrid>
        <w:gridCol w:w="3828"/>
        <w:gridCol w:w="5098"/>
      </w:tblGrid>
      <w:tr w:rsidR="007625DC" w:rsidRPr="003D0BB9" w14:paraId="09E0CBCB" w14:textId="77777777" w:rsidTr="00302504">
        <w:tc>
          <w:tcPr>
            <w:tcW w:w="3828" w:type="dxa"/>
          </w:tcPr>
          <w:p w14:paraId="01AA5B7A" w14:textId="77777777" w:rsidR="007625DC" w:rsidRPr="003D0BB9" w:rsidRDefault="007625DC" w:rsidP="007625DC">
            <w:pPr>
              <w:rPr>
                <w:rFonts w:eastAsia="Calibri"/>
              </w:rPr>
            </w:pPr>
            <w:r w:rsidRPr="003D0BB9">
              <w:rPr>
                <w:rFonts w:eastAsia="Calibri"/>
              </w:rPr>
              <w:t>Уровень обслуживания по закупочной деятельности (УОз)</w:t>
            </w:r>
          </w:p>
        </w:tc>
        <w:tc>
          <w:tcPr>
            <w:tcW w:w="5098" w:type="dxa"/>
          </w:tcPr>
          <w:p w14:paraId="7F8419DA" w14:textId="77777777" w:rsidR="007625DC" w:rsidRPr="003D0BB9" w:rsidRDefault="007625DC" w:rsidP="007625DC">
            <w:pPr>
              <w:rPr>
                <w:rFonts w:eastAsia="Calibri"/>
              </w:rPr>
            </w:pPr>
            <w:r w:rsidRPr="003D0BB9">
              <w:rPr>
                <w:rFonts w:eastAsia="Calibri"/>
              </w:rPr>
              <w:t>Размер штрафа за услугу по сопровождению закупочной деятельности (%)</w:t>
            </w:r>
          </w:p>
        </w:tc>
      </w:tr>
      <w:tr w:rsidR="007625DC" w:rsidRPr="003D0BB9" w14:paraId="33E46977" w14:textId="77777777" w:rsidTr="00302504">
        <w:tc>
          <w:tcPr>
            <w:tcW w:w="3828" w:type="dxa"/>
          </w:tcPr>
          <w:p w14:paraId="0FF6D2B0" w14:textId="77777777" w:rsidR="007625DC" w:rsidRPr="003D0BB9" w:rsidRDefault="007625DC" w:rsidP="007625DC">
            <w:pPr>
              <w:rPr>
                <w:rFonts w:eastAsia="Calibri"/>
                <w:lang w:val="en-US"/>
              </w:rPr>
            </w:pPr>
            <w:r w:rsidRPr="003D0BB9">
              <w:rPr>
                <w:rFonts w:eastAsia="Calibri"/>
              </w:rPr>
              <w:t xml:space="preserve">             100</w:t>
            </w:r>
            <w:r w:rsidRPr="003D0BB9">
              <w:rPr>
                <w:rFonts w:eastAsia="Calibri"/>
                <w:lang w:val="en-US"/>
              </w:rPr>
              <w:t>%</w:t>
            </w:r>
            <w:r w:rsidRPr="003D0BB9">
              <w:rPr>
                <w:rFonts w:eastAsia="Calibri"/>
              </w:rPr>
              <w:t xml:space="preserve"> </w:t>
            </w:r>
            <w:r w:rsidRPr="003D0BB9">
              <w:rPr>
                <w:rFonts w:eastAsia="Calibri"/>
                <w:lang w:val="en-US"/>
              </w:rPr>
              <w:t xml:space="preserve">&gt;= </w:t>
            </w:r>
            <w:r w:rsidRPr="003D0BB9">
              <w:rPr>
                <w:rFonts w:eastAsia="Calibri"/>
              </w:rPr>
              <w:t>УОз</w:t>
            </w:r>
            <w:r w:rsidRPr="003D0BB9">
              <w:rPr>
                <w:rFonts w:eastAsia="Calibri"/>
                <w:lang w:val="en-US"/>
              </w:rPr>
              <w:t xml:space="preserve"> &gt;= 9</w:t>
            </w:r>
            <w:r w:rsidRPr="003D0BB9">
              <w:rPr>
                <w:rFonts w:eastAsia="Calibri"/>
              </w:rPr>
              <w:t>8</w:t>
            </w:r>
            <w:r w:rsidRPr="003D0BB9">
              <w:rPr>
                <w:rFonts w:eastAsia="Calibri"/>
                <w:lang w:val="en-US"/>
              </w:rPr>
              <w:t>%</w:t>
            </w:r>
          </w:p>
        </w:tc>
        <w:tc>
          <w:tcPr>
            <w:tcW w:w="5098" w:type="dxa"/>
          </w:tcPr>
          <w:p w14:paraId="0AFD564C" w14:textId="77777777" w:rsidR="007625DC" w:rsidRPr="003D0BB9" w:rsidRDefault="007625DC" w:rsidP="007625DC">
            <w:pPr>
              <w:rPr>
                <w:rFonts w:eastAsia="Calibri"/>
              </w:rPr>
            </w:pPr>
            <w:r w:rsidRPr="003D0BB9">
              <w:rPr>
                <w:rFonts w:eastAsia="Calibri"/>
              </w:rPr>
              <w:t>0</w:t>
            </w:r>
          </w:p>
        </w:tc>
      </w:tr>
      <w:tr w:rsidR="007625DC" w:rsidRPr="003D0BB9" w14:paraId="66534C2E" w14:textId="77777777" w:rsidTr="00302504">
        <w:tc>
          <w:tcPr>
            <w:tcW w:w="3828" w:type="dxa"/>
          </w:tcPr>
          <w:p w14:paraId="5CAEDB7C" w14:textId="77777777" w:rsidR="007625DC" w:rsidRPr="003D0BB9" w:rsidRDefault="007625DC" w:rsidP="007625DC">
            <w:pPr>
              <w:rPr>
                <w:rFonts w:eastAsia="Calibri"/>
              </w:rPr>
            </w:pPr>
            <w:r w:rsidRPr="003D0BB9">
              <w:rPr>
                <w:rFonts w:eastAsia="Calibri"/>
                <w:lang w:val="en-US"/>
              </w:rPr>
              <w:t xml:space="preserve">             </w:t>
            </w:r>
            <w:r w:rsidRPr="003D0BB9">
              <w:rPr>
                <w:rFonts w:eastAsia="Calibri"/>
              </w:rPr>
              <w:t>98</w:t>
            </w:r>
            <w:r w:rsidRPr="003D0BB9">
              <w:rPr>
                <w:rFonts w:eastAsia="Calibri"/>
                <w:lang w:val="en-US"/>
              </w:rPr>
              <w:t>%</w:t>
            </w:r>
            <w:r w:rsidRPr="003D0BB9">
              <w:rPr>
                <w:rFonts w:eastAsia="Calibri"/>
              </w:rPr>
              <w:t xml:space="preserve"> </w:t>
            </w:r>
            <w:r w:rsidRPr="003D0BB9">
              <w:rPr>
                <w:rFonts w:eastAsia="Calibri"/>
                <w:lang w:val="en-US"/>
              </w:rPr>
              <w:t xml:space="preserve">&gt; </w:t>
            </w:r>
            <w:r w:rsidRPr="003D0BB9">
              <w:rPr>
                <w:rFonts w:eastAsia="Calibri"/>
              </w:rPr>
              <w:t>УОз</w:t>
            </w:r>
            <w:r w:rsidRPr="003D0BB9">
              <w:rPr>
                <w:rFonts w:eastAsia="Calibri"/>
                <w:lang w:val="en-US"/>
              </w:rPr>
              <w:t xml:space="preserve"> &gt;= 90%</w:t>
            </w:r>
          </w:p>
        </w:tc>
        <w:tc>
          <w:tcPr>
            <w:tcW w:w="5098" w:type="dxa"/>
          </w:tcPr>
          <w:p w14:paraId="3B271B69" w14:textId="77777777" w:rsidR="007625DC" w:rsidRPr="003D0BB9" w:rsidRDefault="007625DC" w:rsidP="007625DC">
            <w:pPr>
              <w:rPr>
                <w:rFonts w:eastAsia="Calibri"/>
              </w:rPr>
            </w:pPr>
            <w:r w:rsidRPr="003D0BB9">
              <w:rPr>
                <w:rFonts w:eastAsia="Calibri"/>
              </w:rPr>
              <w:t>3</w:t>
            </w:r>
          </w:p>
        </w:tc>
      </w:tr>
      <w:tr w:rsidR="007625DC" w:rsidRPr="003D0BB9" w14:paraId="44BB6168" w14:textId="77777777" w:rsidTr="00302504">
        <w:trPr>
          <w:trHeight w:val="469"/>
        </w:trPr>
        <w:tc>
          <w:tcPr>
            <w:tcW w:w="3828" w:type="dxa"/>
          </w:tcPr>
          <w:p w14:paraId="249E7407" w14:textId="77777777" w:rsidR="007625DC" w:rsidRPr="003D0BB9" w:rsidRDefault="007625DC" w:rsidP="007625DC">
            <w:pPr>
              <w:rPr>
                <w:rFonts w:eastAsia="Calibri"/>
                <w:lang w:val="en-US"/>
              </w:rPr>
            </w:pPr>
            <w:r w:rsidRPr="003D0BB9">
              <w:rPr>
                <w:rFonts w:eastAsia="Calibri"/>
                <w:lang w:val="en-US"/>
              </w:rPr>
              <w:t xml:space="preserve">                </w:t>
            </w:r>
            <w:r w:rsidRPr="003D0BB9">
              <w:rPr>
                <w:rFonts w:eastAsia="Calibri"/>
              </w:rPr>
              <w:t>90</w:t>
            </w:r>
            <w:r w:rsidRPr="003D0BB9">
              <w:rPr>
                <w:rFonts w:eastAsia="Calibri"/>
                <w:lang w:val="en-US"/>
              </w:rPr>
              <w:t>%</w:t>
            </w:r>
            <w:r w:rsidRPr="003D0BB9">
              <w:rPr>
                <w:rFonts w:eastAsia="Calibri"/>
              </w:rPr>
              <w:t xml:space="preserve"> </w:t>
            </w:r>
            <w:r w:rsidRPr="003D0BB9">
              <w:rPr>
                <w:rFonts w:eastAsia="Calibri"/>
                <w:lang w:val="en-US"/>
              </w:rPr>
              <w:t xml:space="preserve">&gt; </w:t>
            </w:r>
            <w:r w:rsidRPr="003D0BB9">
              <w:rPr>
                <w:rFonts w:eastAsia="Calibri"/>
              </w:rPr>
              <w:t>УОз</w:t>
            </w:r>
            <w:r w:rsidRPr="003D0BB9">
              <w:rPr>
                <w:rFonts w:eastAsia="Calibri"/>
                <w:lang w:val="en-US"/>
              </w:rPr>
              <w:t xml:space="preserve"> &gt;= 8</w:t>
            </w:r>
            <w:r w:rsidRPr="003D0BB9">
              <w:rPr>
                <w:rFonts w:eastAsia="Calibri"/>
              </w:rPr>
              <w:t>5</w:t>
            </w:r>
            <w:r w:rsidRPr="003D0BB9">
              <w:rPr>
                <w:rFonts w:eastAsia="Calibri"/>
                <w:lang w:val="en-US"/>
              </w:rPr>
              <w:t>%</w:t>
            </w:r>
          </w:p>
        </w:tc>
        <w:tc>
          <w:tcPr>
            <w:tcW w:w="5098" w:type="dxa"/>
          </w:tcPr>
          <w:p w14:paraId="6DD5F8EC" w14:textId="77777777" w:rsidR="007625DC" w:rsidRPr="003D0BB9" w:rsidRDefault="007625DC" w:rsidP="007625DC">
            <w:pPr>
              <w:rPr>
                <w:rFonts w:eastAsia="Calibri"/>
              </w:rPr>
            </w:pPr>
            <w:r w:rsidRPr="003D0BB9">
              <w:rPr>
                <w:rFonts w:eastAsia="Calibri"/>
              </w:rPr>
              <w:t>5</w:t>
            </w:r>
          </w:p>
        </w:tc>
      </w:tr>
      <w:tr w:rsidR="007625DC" w:rsidRPr="003D0BB9" w14:paraId="7D629B9E" w14:textId="77777777" w:rsidTr="00302504">
        <w:tc>
          <w:tcPr>
            <w:tcW w:w="3828" w:type="dxa"/>
          </w:tcPr>
          <w:p w14:paraId="6394AD5E" w14:textId="77777777" w:rsidR="007625DC" w:rsidRPr="003D0BB9" w:rsidRDefault="007625DC" w:rsidP="007625DC">
            <w:pPr>
              <w:rPr>
                <w:rFonts w:eastAsia="Calibri"/>
              </w:rPr>
            </w:pPr>
            <w:r w:rsidRPr="003D0BB9">
              <w:rPr>
                <w:rFonts w:eastAsia="Calibri"/>
                <w:lang w:val="en-US"/>
              </w:rPr>
              <w:t xml:space="preserve">             8</w:t>
            </w:r>
            <w:r w:rsidRPr="003D0BB9">
              <w:rPr>
                <w:rFonts w:eastAsia="Calibri"/>
              </w:rPr>
              <w:t>5</w:t>
            </w:r>
            <w:r w:rsidRPr="003D0BB9">
              <w:rPr>
                <w:rFonts w:eastAsia="Calibri"/>
                <w:lang w:val="en-US"/>
              </w:rPr>
              <w:t>%</w:t>
            </w:r>
            <w:r w:rsidRPr="003D0BB9">
              <w:rPr>
                <w:rFonts w:eastAsia="Calibri"/>
              </w:rPr>
              <w:t xml:space="preserve"> </w:t>
            </w:r>
            <w:r w:rsidRPr="003D0BB9">
              <w:rPr>
                <w:rFonts w:eastAsia="Calibri"/>
                <w:lang w:val="en-US"/>
              </w:rPr>
              <w:t xml:space="preserve">&gt; </w:t>
            </w:r>
            <w:r w:rsidRPr="003D0BB9">
              <w:rPr>
                <w:rFonts w:eastAsia="Calibri"/>
              </w:rPr>
              <w:t>УОз</w:t>
            </w:r>
          </w:p>
        </w:tc>
        <w:tc>
          <w:tcPr>
            <w:tcW w:w="5098" w:type="dxa"/>
          </w:tcPr>
          <w:p w14:paraId="59CBE024" w14:textId="77777777" w:rsidR="007625DC" w:rsidRPr="003D0BB9" w:rsidRDefault="007625DC" w:rsidP="007625DC">
            <w:pPr>
              <w:rPr>
                <w:rFonts w:eastAsia="Calibri"/>
                <w:lang w:val="en-US"/>
              </w:rPr>
            </w:pPr>
            <w:r w:rsidRPr="003D0BB9">
              <w:rPr>
                <w:rFonts w:eastAsia="Calibri"/>
              </w:rPr>
              <w:t>1</w:t>
            </w:r>
            <w:r w:rsidRPr="003D0BB9">
              <w:rPr>
                <w:rFonts w:eastAsia="Calibri"/>
                <w:lang w:val="en-US"/>
              </w:rPr>
              <w:t>0</w:t>
            </w:r>
          </w:p>
        </w:tc>
      </w:tr>
    </w:tbl>
    <w:p w14:paraId="4AF8F4BC" w14:textId="77777777" w:rsidR="007625DC" w:rsidRPr="008E52B7" w:rsidRDefault="007625DC" w:rsidP="007625DC">
      <w:pPr>
        <w:rPr>
          <w:rFonts w:ascii="Times New Roman" w:hAnsi="Times New Roman" w:cs="Times New Roman"/>
        </w:rPr>
      </w:pPr>
    </w:p>
    <w:p w14:paraId="4BD19F59" w14:textId="77777777" w:rsidR="007625DC" w:rsidRPr="008E52B7" w:rsidRDefault="007625DC" w:rsidP="001E4B27">
      <w:pPr>
        <w:ind w:firstLine="567"/>
        <w:rPr>
          <w:rFonts w:ascii="Times New Roman" w:hAnsi="Times New Roman" w:cs="Times New Roman"/>
        </w:rPr>
      </w:pPr>
      <w:r w:rsidRPr="008E52B7">
        <w:rPr>
          <w:rFonts w:ascii="Times New Roman" w:hAnsi="Times New Roman" w:cs="Times New Roman"/>
        </w:rPr>
        <w:t>Правовое сопровождение</w:t>
      </w:r>
    </w:p>
    <w:tbl>
      <w:tblPr>
        <w:tblW w:w="8931" w:type="dxa"/>
        <w:tblInd w:w="562" w:type="dxa"/>
        <w:tblLook w:val="04A0" w:firstRow="1" w:lastRow="0" w:firstColumn="1" w:lastColumn="0" w:noHBand="0" w:noVBand="1"/>
      </w:tblPr>
      <w:tblGrid>
        <w:gridCol w:w="3827"/>
        <w:gridCol w:w="5094"/>
        <w:gridCol w:w="10"/>
      </w:tblGrid>
      <w:tr w:rsidR="007625DC" w:rsidRPr="003D0BB9" w14:paraId="221CC916" w14:textId="77777777" w:rsidTr="00302504">
        <w:tc>
          <w:tcPr>
            <w:tcW w:w="3829" w:type="dxa"/>
            <w:tcBorders>
              <w:top w:val="single" w:sz="4" w:space="0" w:color="auto"/>
              <w:left w:val="single" w:sz="4" w:space="0" w:color="auto"/>
              <w:bottom w:val="single" w:sz="4" w:space="0" w:color="auto"/>
              <w:right w:val="single" w:sz="4" w:space="0" w:color="auto"/>
            </w:tcBorders>
            <w:hideMark/>
          </w:tcPr>
          <w:p w14:paraId="43DAE502" w14:textId="77777777" w:rsidR="007625DC" w:rsidRPr="008E52B7" w:rsidRDefault="007625DC" w:rsidP="007625DC">
            <w:pPr>
              <w:rPr>
                <w:rFonts w:ascii="Times New Roman" w:hAnsi="Times New Roman"/>
              </w:rPr>
            </w:pPr>
            <w:r w:rsidRPr="008E52B7">
              <w:rPr>
                <w:rFonts w:ascii="Times New Roman" w:hAnsi="Times New Roman"/>
              </w:rPr>
              <w:lastRenderedPageBreak/>
              <w:t>Уровень обслуживания по правовому сопровождению (УОп)</w:t>
            </w:r>
          </w:p>
        </w:tc>
        <w:tc>
          <w:tcPr>
            <w:tcW w:w="5102" w:type="dxa"/>
            <w:gridSpan w:val="2"/>
            <w:tcBorders>
              <w:top w:val="single" w:sz="4" w:space="0" w:color="auto"/>
              <w:left w:val="single" w:sz="4" w:space="0" w:color="auto"/>
              <w:bottom w:val="single" w:sz="4" w:space="0" w:color="auto"/>
              <w:right w:val="single" w:sz="4" w:space="0" w:color="auto"/>
            </w:tcBorders>
            <w:hideMark/>
          </w:tcPr>
          <w:p w14:paraId="3F906919" w14:textId="77777777" w:rsidR="007625DC" w:rsidRPr="008E52B7" w:rsidRDefault="007625DC" w:rsidP="007625DC">
            <w:pPr>
              <w:rPr>
                <w:rFonts w:ascii="Times New Roman" w:hAnsi="Times New Roman"/>
              </w:rPr>
            </w:pPr>
            <w:r w:rsidRPr="008E52B7">
              <w:rPr>
                <w:rFonts w:ascii="Times New Roman" w:hAnsi="Times New Roman"/>
              </w:rPr>
              <w:t>Размер штрафа за услугу по правовому сопровождению (%)</w:t>
            </w:r>
          </w:p>
        </w:tc>
      </w:tr>
      <w:tr w:rsidR="007625DC" w:rsidRPr="003D0BB9" w14:paraId="7A0BFF6B" w14:textId="77777777" w:rsidTr="00302504">
        <w:tc>
          <w:tcPr>
            <w:tcW w:w="3829" w:type="dxa"/>
            <w:tcBorders>
              <w:top w:val="single" w:sz="4" w:space="0" w:color="auto"/>
              <w:left w:val="single" w:sz="4" w:space="0" w:color="auto"/>
              <w:bottom w:val="single" w:sz="4" w:space="0" w:color="auto"/>
              <w:right w:val="single" w:sz="4" w:space="0" w:color="auto"/>
            </w:tcBorders>
            <w:hideMark/>
          </w:tcPr>
          <w:p w14:paraId="455B2523" w14:textId="77777777" w:rsidR="007625DC" w:rsidRPr="008E52B7" w:rsidRDefault="007625DC" w:rsidP="007625DC">
            <w:pPr>
              <w:rPr>
                <w:rFonts w:ascii="Times New Roman" w:hAnsi="Times New Roman"/>
                <w:lang w:val="en-US"/>
              </w:rPr>
            </w:pPr>
            <w:r w:rsidRPr="008E52B7">
              <w:rPr>
                <w:rFonts w:ascii="Times New Roman" w:hAnsi="Times New Roman"/>
                <w:lang w:val="en-US"/>
              </w:rPr>
              <w:t xml:space="preserve">              </w:t>
            </w:r>
            <w:r w:rsidRPr="008E52B7">
              <w:rPr>
                <w:rFonts w:ascii="Times New Roman" w:hAnsi="Times New Roman"/>
              </w:rPr>
              <w:t>100</w:t>
            </w:r>
            <w:r w:rsidRPr="008E52B7">
              <w:rPr>
                <w:rFonts w:ascii="Times New Roman" w:hAnsi="Times New Roman"/>
                <w:lang w:val="en-US"/>
              </w:rPr>
              <w:t xml:space="preserve">% &gt;= </w:t>
            </w:r>
            <w:r w:rsidRPr="008E52B7">
              <w:rPr>
                <w:rFonts w:ascii="Times New Roman" w:hAnsi="Times New Roman"/>
              </w:rPr>
              <w:t>УОп</w:t>
            </w:r>
            <w:r w:rsidRPr="008E52B7">
              <w:rPr>
                <w:rFonts w:ascii="Times New Roman" w:hAnsi="Times New Roman"/>
                <w:lang w:val="en-US"/>
              </w:rPr>
              <w:t xml:space="preserve"> &gt;= 9</w:t>
            </w:r>
            <w:r w:rsidRPr="008E52B7">
              <w:rPr>
                <w:rFonts w:ascii="Times New Roman" w:hAnsi="Times New Roman"/>
              </w:rPr>
              <w:t>8</w:t>
            </w:r>
            <w:r w:rsidRPr="008E52B7">
              <w:rPr>
                <w:rFonts w:ascii="Times New Roman" w:hAnsi="Times New Roman"/>
                <w:lang w:val="en-US"/>
              </w:rPr>
              <w:t>%</w:t>
            </w:r>
          </w:p>
        </w:tc>
        <w:tc>
          <w:tcPr>
            <w:tcW w:w="5102" w:type="dxa"/>
            <w:gridSpan w:val="2"/>
            <w:tcBorders>
              <w:top w:val="single" w:sz="4" w:space="0" w:color="auto"/>
              <w:left w:val="single" w:sz="4" w:space="0" w:color="auto"/>
              <w:bottom w:val="single" w:sz="4" w:space="0" w:color="auto"/>
              <w:right w:val="single" w:sz="4" w:space="0" w:color="auto"/>
            </w:tcBorders>
            <w:hideMark/>
          </w:tcPr>
          <w:p w14:paraId="54AC88E1" w14:textId="77777777" w:rsidR="007625DC" w:rsidRPr="008E52B7" w:rsidRDefault="007625DC" w:rsidP="007625DC">
            <w:pPr>
              <w:rPr>
                <w:rFonts w:ascii="Times New Roman" w:hAnsi="Times New Roman"/>
              </w:rPr>
            </w:pPr>
            <w:r w:rsidRPr="008E52B7">
              <w:rPr>
                <w:rFonts w:ascii="Times New Roman" w:hAnsi="Times New Roman"/>
              </w:rPr>
              <w:t>0</w:t>
            </w:r>
          </w:p>
        </w:tc>
      </w:tr>
      <w:tr w:rsidR="007625DC" w:rsidRPr="003D0BB9" w14:paraId="39A12B4F" w14:textId="77777777" w:rsidTr="00302504">
        <w:tc>
          <w:tcPr>
            <w:tcW w:w="3829" w:type="dxa"/>
            <w:tcBorders>
              <w:top w:val="single" w:sz="4" w:space="0" w:color="auto"/>
              <w:left w:val="single" w:sz="4" w:space="0" w:color="auto"/>
              <w:bottom w:val="single" w:sz="4" w:space="0" w:color="auto"/>
              <w:right w:val="single" w:sz="4" w:space="0" w:color="auto"/>
            </w:tcBorders>
            <w:hideMark/>
          </w:tcPr>
          <w:p w14:paraId="3952AA5A" w14:textId="77777777" w:rsidR="007625DC" w:rsidRPr="008E52B7" w:rsidRDefault="007625DC" w:rsidP="007625DC">
            <w:pPr>
              <w:rPr>
                <w:rFonts w:ascii="Times New Roman" w:hAnsi="Times New Roman"/>
                <w:lang w:val="en-US"/>
              </w:rPr>
            </w:pPr>
            <w:r w:rsidRPr="008E52B7">
              <w:rPr>
                <w:rFonts w:ascii="Times New Roman" w:hAnsi="Times New Roman"/>
              </w:rPr>
              <w:t>98</w:t>
            </w:r>
            <w:r w:rsidRPr="008E52B7">
              <w:rPr>
                <w:rFonts w:ascii="Times New Roman" w:hAnsi="Times New Roman"/>
                <w:lang w:val="en-US"/>
              </w:rPr>
              <w:t xml:space="preserve">% &gt; </w:t>
            </w:r>
            <w:r w:rsidRPr="008E52B7">
              <w:rPr>
                <w:rFonts w:ascii="Times New Roman" w:hAnsi="Times New Roman"/>
              </w:rPr>
              <w:t>УОп</w:t>
            </w:r>
            <w:r w:rsidRPr="008E52B7">
              <w:rPr>
                <w:rFonts w:ascii="Times New Roman" w:hAnsi="Times New Roman"/>
                <w:lang w:val="en-US"/>
              </w:rPr>
              <w:t xml:space="preserve"> &gt;= 90%</w:t>
            </w:r>
          </w:p>
        </w:tc>
        <w:tc>
          <w:tcPr>
            <w:tcW w:w="5102" w:type="dxa"/>
            <w:gridSpan w:val="2"/>
            <w:tcBorders>
              <w:top w:val="single" w:sz="4" w:space="0" w:color="auto"/>
              <w:left w:val="single" w:sz="4" w:space="0" w:color="auto"/>
              <w:bottom w:val="single" w:sz="4" w:space="0" w:color="auto"/>
              <w:right w:val="single" w:sz="4" w:space="0" w:color="auto"/>
            </w:tcBorders>
            <w:hideMark/>
          </w:tcPr>
          <w:p w14:paraId="335E098D" w14:textId="77777777" w:rsidR="007625DC" w:rsidRPr="008E52B7" w:rsidRDefault="007625DC" w:rsidP="007625DC">
            <w:pPr>
              <w:rPr>
                <w:rFonts w:ascii="Times New Roman" w:hAnsi="Times New Roman"/>
              </w:rPr>
            </w:pPr>
            <w:r w:rsidRPr="008E52B7">
              <w:rPr>
                <w:rFonts w:ascii="Times New Roman" w:hAnsi="Times New Roman"/>
              </w:rPr>
              <w:t>3</w:t>
            </w:r>
          </w:p>
        </w:tc>
      </w:tr>
      <w:tr w:rsidR="007625DC" w:rsidRPr="003D0BB9" w14:paraId="6BFD33BE" w14:textId="77777777" w:rsidTr="00302504">
        <w:tc>
          <w:tcPr>
            <w:tcW w:w="3829" w:type="dxa"/>
            <w:tcBorders>
              <w:top w:val="single" w:sz="4" w:space="0" w:color="auto"/>
              <w:left w:val="single" w:sz="4" w:space="0" w:color="auto"/>
              <w:bottom w:val="single" w:sz="4" w:space="0" w:color="auto"/>
              <w:right w:val="single" w:sz="4" w:space="0" w:color="auto"/>
            </w:tcBorders>
            <w:hideMark/>
          </w:tcPr>
          <w:p w14:paraId="77073B4E" w14:textId="77777777" w:rsidR="007625DC" w:rsidRPr="008E52B7" w:rsidRDefault="007625DC" w:rsidP="007625DC">
            <w:pPr>
              <w:rPr>
                <w:rFonts w:ascii="Times New Roman" w:hAnsi="Times New Roman"/>
              </w:rPr>
            </w:pPr>
            <w:r w:rsidRPr="008E52B7">
              <w:rPr>
                <w:rFonts w:ascii="Times New Roman" w:hAnsi="Times New Roman"/>
                <w:lang w:val="en-US"/>
              </w:rPr>
              <w:t xml:space="preserve">90% &gt; </w:t>
            </w:r>
            <w:r w:rsidRPr="008E52B7">
              <w:rPr>
                <w:rFonts w:ascii="Times New Roman" w:hAnsi="Times New Roman"/>
              </w:rPr>
              <w:t>УОп</w:t>
            </w:r>
            <w:r w:rsidRPr="008E52B7">
              <w:rPr>
                <w:rFonts w:ascii="Times New Roman" w:hAnsi="Times New Roman"/>
                <w:lang w:val="en-US"/>
              </w:rPr>
              <w:t xml:space="preserve"> &gt;= </w:t>
            </w:r>
            <w:r w:rsidRPr="008E52B7">
              <w:rPr>
                <w:rFonts w:ascii="Times New Roman" w:hAnsi="Times New Roman"/>
              </w:rPr>
              <w:t>85</w:t>
            </w:r>
            <w:r w:rsidRPr="008E52B7">
              <w:rPr>
                <w:rFonts w:ascii="Times New Roman" w:hAnsi="Times New Roman"/>
                <w:lang w:val="en-US"/>
              </w:rPr>
              <w:t>%</w:t>
            </w:r>
          </w:p>
        </w:tc>
        <w:tc>
          <w:tcPr>
            <w:tcW w:w="5102" w:type="dxa"/>
            <w:gridSpan w:val="2"/>
            <w:tcBorders>
              <w:top w:val="single" w:sz="4" w:space="0" w:color="auto"/>
              <w:left w:val="single" w:sz="4" w:space="0" w:color="auto"/>
              <w:bottom w:val="single" w:sz="4" w:space="0" w:color="auto"/>
              <w:right w:val="single" w:sz="4" w:space="0" w:color="auto"/>
            </w:tcBorders>
            <w:hideMark/>
          </w:tcPr>
          <w:p w14:paraId="6B7B15B8" w14:textId="77777777" w:rsidR="007625DC" w:rsidRPr="008E52B7" w:rsidRDefault="007625DC" w:rsidP="007625DC">
            <w:pPr>
              <w:rPr>
                <w:rFonts w:ascii="Times New Roman" w:hAnsi="Times New Roman"/>
                <w:lang w:val="en-US"/>
              </w:rPr>
            </w:pPr>
            <w:r w:rsidRPr="008E52B7">
              <w:rPr>
                <w:rFonts w:ascii="Times New Roman" w:hAnsi="Times New Roman"/>
              </w:rPr>
              <w:t>5</w:t>
            </w:r>
          </w:p>
        </w:tc>
      </w:tr>
      <w:tr w:rsidR="007625DC" w:rsidRPr="003D0BB9" w14:paraId="19C4A8DD" w14:textId="77777777" w:rsidTr="00302504">
        <w:trPr>
          <w:gridAfter w:val="1"/>
          <w:wAfter w:w="10" w:type="dxa"/>
        </w:trPr>
        <w:tc>
          <w:tcPr>
            <w:tcW w:w="3828" w:type="dxa"/>
          </w:tcPr>
          <w:p w14:paraId="6BB7029F" w14:textId="77777777" w:rsidR="007625DC" w:rsidRPr="003D0BB9" w:rsidRDefault="007625DC" w:rsidP="007625DC">
            <w:pPr>
              <w:rPr>
                <w:rFonts w:eastAsia="Calibri"/>
              </w:rPr>
            </w:pPr>
            <w:r w:rsidRPr="003D0BB9">
              <w:rPr>
                <w:rFonts w:eastAsia="Calibri"/>
                <w:lang w:val="en-US"/>
              </w:rPr>
              <w:t xml:space="preserve">            8</w:t>
            </w:r>
            <w:r w:rsidRPr="003D0BB9">
              <w:rPr>
                <w:rFonts w:eastAsia="Calibri"/>
              </w:rPr>
              <w:t>5</w:t>
            </w:r>
            <w:r w:rsidRPr="003D0BB9">
              <w:rPr>
                <w:rFonts w:eastAsia="Calibri"/>
                <w:lang w:val="en-US"/>
              </w:rPr>
              <w:t>%</w:t>
            </w:r>
            <w:r w:rsidRPr="003D0BB9">
              <w:rPr>
                <w:rFonts w:eastAsia="Calibri"/>
              </w:rPr>
              <w:t xml:space="preserve"> </w:t>
            </w:r>
            <w:r w:rsidRPr="003D0BB9">
              <w:rPr>
                <w:rFonts w:eastAsia="Calibri"/>
                <w:lang w:val="en-US"/>
              </w:rPr>
              <w:t xml:space="preserve">&gt; </w:t>
            </w:r>
            <w:r w:rsidRPr="003D0BB9">
              <w:rPr>
                <w:rFonts w:eastAsia="Calibri"/>
              </w:rPr>
              <w:t>УОп</w:t>
            </w:r>
          </w:p>
        </w:tc>
        <w:tc>
          <w:tcPr>
            <w:tcW w:w="5098" w:type="dxa"/>
          </w:tcPr>
          <w:p w14:paraId="66EC7EAD" w14:textId="77777777" w:rsidR="007625DC" w:rsidRPr="003D0BB9" w:rsidRDefault="007625DC" w:rsidP="007625DC">
            <w:pPr>
              <w:rPr>
                <w:rFonts w:eastAsia="Calibri"/>
                <w:lang w:val="en-US"/>
              </w:rPr>
            </w:pPr>
            <w:r w:rsidRPr="003D0BB9">
              <w:rPr>
                <w:rFonts w:eastAsia="Calibri"/>
              </w:rPr>
              <w:t>1</w:t>
            </w:r>
            <w:r w:rsidRPr="003D0BB9">
              <w:rPr>
                <w:rFonts w:eastAsia="Calibri"/>
                <w:lang w:val="en-US"/>
              </w:rPr>
              <w:t>0</w:t>
            </w:r>
          </w:p>
        </w:tc>
      </w:tr>
    </w:tbl>
    <w:p w14:paraId="288EDCFC" w14:textId="77777777" w:rsidR="007625DC" w:rsidRPr="008E52B7" w:rsidRDefault="007625DC" w:rsidP="007625DC">
      <w:pPr>
        <w:rPr>
          <w:rFonts w:ascii="Times New Roman" w:hAnsi="Times New Roman" w:cs="Times New Roman"/>
        </w:rPr>
      </w:pPr>
    </w:p>
    <w:p w14:paraId="0BC079F4" w14:textId="77777777" w:rsidR="007625DC" w:rsidRPr="008E52B7" w:rsidRDefault="007625DC" w:rsidP="008E52B7">
      <w:pPr>
        <w:ind w:firstLine="567"/>
        <w:rPr>
          <w:rFonts w:ascii="Times New Roman" w:hAnsi="Times New Roman" w:cs="Times New Roman"/>
        </w:rPr>
      </w:pPr>
      <w:bookmarkStart w:id="42" w:name="_Toc172118475"/>
      <w:r w:rsidRPr="008E52B7">
        <w:rPr>
          <w:rFonts w:ascii="Times New Roman" w:hAnsi="Times New Roman" w:cs="Times New Roman"/>
        </w:rPr>
        <w:t>Размеры штрафов, определенных в фиксированном размере:</w:t>
      </w:r>
    </w:p>
    <w:p w14:paraId="72134746" w14:textId="77777777" w:rsidR="007625DC" w:rsidRPr="008E52B7" w:rsidRDefault="007625DC" w:rsidP="008E52B7">
      <w:pPr>
        <w:ind w:firstLine="567"/>
        <w:rPr>
          <w:rFonts w:ascii="Times New Roman" w:hAnsi="Times New Roman" w:cs="Times New Roman"/>
        </w:rPr>
      </w:pPr>
    </w:p>
    <w:p w14:paraId="68A24D20" w14:textId="77777777" w:rsidR="007625DC" w:rsidRPr="008E52B7" w:rsidRDefault="007625DC" w:rsidP="008E52B7">
      <w:pPr>
        <w:ind w:firstLine="567"/>
        <w:rPr>
          <w:rFonts w:ascii="Times New Roman" w:hAnsi="Times New Roman" w:cs="Times New Roman"/>
        </w:rPr>
      </w:pPr>
      <w:r w:rsidRPr="008E52B7">
        <w:rPr>
          <w:rFonts w:ascii="Times New Roman" w:hAnsi="Times New Roman" w:cs="Times New Roman"/>
        </w:rPr>
        <w:t>Ведение бухгалтерского и налогового учета</w:t>
      </w:r>
    </w:p>
    <w:p w14:paraId="3575B8D7" w14:textId="77777777" w:rsidR="007625DC" w:rsidRPr="008E52B7" w:rsidRDefault="007625DC" w:rsidP="007625DC">
      <w:pPr>
        <w:rPr>
          <w:rFonts w:ascii="Times New Roman" w:hAnsi="Times New Roman" w:cs="Times New Roman"/>
        </w:rPr>
      </w:pPr>
    </w:p>
    <w:tbl>
      <w:tblPr>
        <w:tblW w:w="8931" w:type="dxa"/>
        <w:tblInd w:w="562" w:type="dxa"/>
        <w:tblLook w:val="04A0" w:firstRow="1" w:lastRow="0" w:firstColumn="1" w:lastColumn="0" w:noHBand="0" w:noVBand="1"/>
      </w:tblPr>
      <w:tblGrid>
        <w:gridCol w:w="2955"/>
        <w:gridCol w:w="2432"/>
        <w:gridCol w:w="3544"/>
      </w:tblGrid>
      <w:tr w:rsidR="007625DC" w:rsidRPr="003D0BB9" w14:paraId="67A4BF1F" w14:textId="77777777" w:rsidTr="00302504">
        <w:tc>
          <w:tcPr>
            <w:tcW w:w="2955" w:type="dxa"/>
          </w:tcPr>
          <w:p w14:paraId="0040DF62" w14:textId="77777777" w:rsidR="007625DC" w:rsidRPr="008E52B7" w:rsidRDefault="007625DC" w:rsidP="007625DC">
            <w:pPr>
              <w:rPr>
                <w:rFonts w:ascii="Times New Roman" w:hAnsi="Times New Roman"/>
              </w:rPr>
            </w:pPr>
            <w:r w:rsidRPr="008E52B7">
              <w:rPr>
                <w:rFonts w:ascii="Times New Roman" w:hAnsi="Times New Roman"/>
              </w:rPr>
              <w:t>Услуга</w:t>
            </w:r>
          </w:p>
        </w:tc>
        <w:tc>
          <w:tcPr>
            <w:tcW w:w="2432" w:type="dxa"/>
          </w:tcPr>
          <w:p w14:paraId="53C66CD2" w14:textId="77777777" w:rsidR="007625DC" w:rsidRPr="008E52B7" w:rsidRDefault="007625DC" w:rsidP="007625DC">
            <w:pPr>
              <w:rPr>
                <w:rFonts w:ascii="Times New Roman" w:hAnsi="Times New Roman"/>
              </w:rPr>
            </w:pPr>
            <w:r w:rsidRPr="008E52B7">
              <w:rPr>
                <w:rFonts w:ascii="Times New Roman" w:hAnsi="Times New Roman"/>
              </w:rPr>
              <w:t>Критерий</w:t>
            </w:r>
          </w:p>
        </w:tc>
        <w:tc>
          <w:tcPr>
            <w:tcW w:w="3544" w:type="dxa"/>
          </w:tcPr>
          <w:p w14:paraId="7E49934C" w14:textId="77777777" w:rsidR="007625DC" w:rsidRPr="008E52B7" w:rsidRDefault="007625DC" w:rsidP="007625DC">
            <w:pPr>
              <w:rPr>
                <w:rFonts w:ascii="Times New Roman" w:hAnsi="Times New Roman"/>
              </w:rPr>
            </w:pPr>
            <w:r w:rsidRPr="008E52B7">
              <w:rPr>
                <w:rFonts w:ascii="Times New Roman" w:hAnsi="Times New Roman"/>
              </w:rPr>
              <w:t>Величина штрафа</w:t>
            </w:r>
          </w:p>
        </w:tc>
      </w:tr>
      <w:tr w:rsidR="007625DC" w:rsidRPr="003D0BB9" w14:paraId="46C0A526" w14:textId="77777777" w:rsidTr="00302504">
        <w:tc>
          <w:tcPr>
            <w:tcW w:w="2955" w:type="dxa"/>
          </w:tcPr>
          <w:p w14:paraId="3644F37C" w14:textId="77777777" w:rsidR="007625DC" w:rsidRPr="008E52B7" w:rsidRDefault="007625DC" w:rsidP="007625DC">
            <w:pPr>
              <w:rPr>
                <w:rFonts w:ascii="Times New Roman" w:hAnsi="Times New Roman"/>
              </w:rPr>
            </w:pPr>
            <w:r w:rsidRPr="008E52B7">
              <w:rPr>
                <w:rFonts w:ascii="Times New Roman" w:hAnsi="Times New Roman"/>
              </w:rPr>
              <w:t>Бухгалтерская и налоговая отчетность</w:t>
            </w:r>
          </w:p>
        </w:tc>
        <w:tc>
          <w:tcPr>
            <w:tcW w:w="2432" w:type="dxa"/>
          </w:tcPr>
          <w:p w14:paraId="0E3DB31E" w14:textId="77777777" w:rsidR="007625DC" w:rsidRPr="008E52B7" w:rsidRDefault="007625DC" w:rsidP="007625DC">
            <w:pPr>
              <w:rPr>
                <w:rFonts w:ascii="Times New Roman" w:hAnsi="Times New Roman"/>
              </w:rPr>
            </w:pPr>
            <w:r w:rsidRPr="008E52B7">
              <w:rPr>
                <w:rFonts w:ascii="Times New Roman" w:hAnsi="Times New Roman"/>
              </w:rPr>
              <w:t xml:space="preserve">Несвоевременная подготовка отчетности  по вине Исполнителя </w:t>
            </w:r>
          </w:p>
        </w:tc>
        <w:tc>
          <w:tcPr>
            <w:tcW w:w="3544" w:type="dxa"/>
          </w:tcPr>
          <w:p w14:paraId="700D3BEB" w14:textId="77777777" w:rsidR="007625DC" w:rsidRPr="008E52B7" w:rsidRDefault="007625DC" w:rsidP="007625DC">
            <w:pPr>
              <w:rPr>
                <w:rFonts w:ascii="Times New Roman" w:hAnsi="Times New Roman"/>
              </w:rPr>
            </w:pPr>
            <w:r w:rsidRPr="008E52B7">
              <w:rPr>
                <w:rFonts w:ascii="Times New Roman" w:hAnsi="Times New Roman"/>
              </w:rPr>
              <w:t xml:space="preserve">1 000 рублей за каждое отклонение от срока </w:t>
            </w:r>
          </w:p>
        </w:tc>
      </w:tr>
      <w:tr w:rsidR="007625DC" w:rsidRPr="003D0BB9" w14:paraId="035D27E0" w14:textId="77777777" w:rsidTr="00302504">
        <w:tc>
          <w:tcPr>
            <w:tcW w:w="2955" w:type="dxa"/>
          </w:tcPr>
          <w:p w14:paraId="678C8987" w14:textId="77777777" w:rsidR="007625DC" w:rsidRPr="008E52B7" w:rsidRDefault="007625DC" w:rsidP="007625DC">
            <w:pPr>
              <w:rPr>
                <w:rFonts w:ascii="Times New Roman" w:hAnsi="Times New Roman"/>
              </w:rPr>
            </w:pPr>
            <w:r w:rsidRPr="008E52B7">
              <w:rPr>
                <w:rFonts w:ascii="Times New Roman" w:hAnsi="Times New Roman"/>
              </w:rPr>
              <w:t>Бухгалтерская и налоговая отчетность</w:t>
            </w:r>
          </w:p>
          <w:p w14:paraId="1585015F" w14:textId="77777777" w:rsidR="007625DC" w:rsidRPr="008E52B7" w:rsidRDefault="007625DC" w:rsidP="007625DC">
            <w:pPr>
              <w:rPr>
                <w:rFonts w:ascii="Times New Roman" w:hAnsi="Times New Roman"/>
              </w:rPr>
            </w:pPr>
          </w:p>
        </w:tc>
        <w:tc>
          <w:tcPr>
            <w:tcW w:w="2432" w:type="dxa"/>
          </w:tcPr>
          <w:p w14:paraId="2A92609F" w14:textId="77777777" w:rsidR="007625DC" w:rsidRPr="008E52B7" w:rsidRDefault="007625DC" w:rsidP="007625DC">
            <w:pPr>
              <w:rPr>
                <w:rFonts w:ascii="Times New Roman" w:hAnsi="Times New Roman"/>
              </w:rPr>
            </w:pPr>
            <w:r w:rsidRPr="008E52B7">
              <w:rPr>
                <w:rFonts w:ascii="Times New Roman" w:hAnsi="Times New Roman"/>
              </w:rPr>
              <w:t>Суммовая ошибка, допущенная по вине Исполнителя</w:t>
            </w:r>
          </w:p>
        </w:tc>
        <w:tc>
          <w:tcPr>
            <w:tcW w:w="3544" w:type="dxa"/>
          </w:tcPr>
          <w:p w14:paraId="4C9175B3" w14:textId="77777777" w:rsidR="007625DC" w:rsidRPr="008E52B7" w:rsidRDefault="007625DC" w:rsidP="007625DC">
            <w:pPr>
              <w:rPr>
                <w:rFonts w:ascii="Times New Roman" w:hAnsi="Times New Roman"/>
              </w:rPr>
            </w:pPr>
            <w:r w:rsidRPr="008E52B7">
              <w:rPr>
                <w:rFonts w:ascii="Times New Roman" w:hAnsi="Times New Roman"/>
              </w:rPr>
              <w:t>1 000 рублей за каждую ошибку</w:t>
            </w:r>
          </w:p>
        </w:tc>
      </w:tr>
    </w:tbl>
    <w:p w14:paraId="27CF79AB" w14:textId="77777777" w:rsidR="007625DC" w:rsidRPr="008E52B7" w:rsidRDefault="007625DC" w:rsidP="007625DC">
      <w:pPr>
        <w:rPr>
          <w:rFonts w:ascii="Times New Roman" w:hAnsi="Times New Roman" w:cs="Times New Roman"/>
          <w:lang w:eastAsia="ru-RU"/>
        </w:rPr>
      </w:pPr>
    </w:p>
    <w:p w14:paraId="5D7B5EED" w14:textId="77777777" w:rsidR="007625DC" w:rsidRPr="008E52B7" w:rsidRDefault="007625DC" w:rsidP="007625DC">
      <w:pPr>
        <w:rPr>
          <w:rFonts w:ascii="Times New Roman" w:hAnsi="Times New Roman" w:cs="Times New Roman"/>
          <w:lang w:eastAsia="ru-RU"/>
        </w:rPr>
      </w:pPr>
    </w:p>
    <w:p w14:paraId="60F580B7" w14:textId="77777777" w:rsidR="007625DC" w:rsidRPr="008E52B7" w:rsidRDefault="007625DC" w:rsidP="007625DC">
      <w:pPr>
        <w:rPr>
          <w:rFonts w:ascii="Times New Roman" w:hAnsi="Times New Roman" w:cs="Times New Roman"/>
          <w:lang w:eastAsia="ru-RU"/>
        </w:rPr>
      </w:pPr>
    </w:p>
    <w:p w14:paraId="4557C56C" w14:textId="77777777" w:rsidR="007625DC" w:rsidRPr="008E52B7" w:rsidRDefault="007625DC" w:rsidP="007625DC">
      <w:pPr>
        <w:rPr>
          <w:rFonts w:ascii="Times New Roman" w:hAnsi="Times New Roman" w:cs="Times New Roman"/>
          <w:lang w:eastAsia="ru-RU"/>
        </w:rPr>
      </w:pPr>
    </w:p>
    <w:p w14:paraId="533D8B03" w14:textId="48EDE466" w:rsidR="007625DC" w:rsidRPr="008E52B7" w:rsidRDefault="001E4B27" w:rsidP="007625DC">
      <w:pPr>
        <w:rPr>
          <w:rFonts w:ascii="Times New Roman" w:hAnsi="Times New Roman" w:cs="Times New Roman"/>
          <w:lang w:eastAsia="ru-RU"/>
        </w:rPr>
      </w:pPr>
      <w:r w:rsidRPr="003D0BB9">
        <w:rPr>
          <w:rFonts w:ascii="Times New Roman" w:hAnsi="Times New Roman" w:cs="Times New Roman"/>
          <w:lang w:eastAsia="ru-RU"/>
        </w:rPr>
        <w:br w:type="column"/>
      </w:r>
    </w:p>
    <w:p w14:paraId="7B0AD691" w14:textId="77777777" w:rsidR="007625DC" w:rsidRPr="008E52B7" w:rsidRDefault="007625DC" w:rsidP="008E52B7">
      <w:pPr>
        <w:ind w:firstLine="567"/>
        <w:rPr>
          <w:rFonts w:ascii="Times New Roman" w:hAnsi="Times New Roman" w:cs="Times New Roman"/>
        </w:rPr>
      </w:pPr>
      <w:r w:rsidRPr="008E52B7">
        <w:rPr>
          <w:rFonts w:ascii="Times New Roman" w:hAnsi="Times New Roman" w:cs="Times New Roman"/>
        </w:rPr>
        <w:t>Кадровое администрирование, подбор персонала и расчет заработной платы</w:t>
      </w:r>
    </w:p>
    <w:tbl>
      <w:tblPr>
        <w:tblW w:w="8870" w:type="dxa"/>
        <w:tblInd w:w="562" w:type="dxa"/>
        <w:tblLook w:val="04A0" w:firstRow="1" w:lastRow="0" w:firstColumn="1" w:lastColumn="0" w:noHBand="0" w:noVBand="1"/>
      </w:tblPr>
      <w:tblGrid>
        <w:gridCol w:w="2893"/>
        <w:gridCol w:w="3221"/>
        <w:gridCol w:w="2756"/>
      </w:tblGrid>
      <w:tr w:rsidR="007625DC" w:rsidRPr="003D0BB9" w14:paraId="5E290466" w14:textId="77777777" w:rsidTr="00302504">
        <w:trPr>
          <w:trHeight w:val="263"/>
        </w:trPr>
        <w:tc>
          <w:tcPr>
            <w:tcW w:w="2893" w:type="dxa"/>
          </w:tcPr>
          <w:p w14:paraId="69D668C4" w14:textId="77777777" w:rsidR="007625DC" w:rsidRPr="008E52B7" w:rsidRDefault="007625DC" w:rsidP="007625DC">
            <w:pPr>
              <w:rPr>
                <w:rFonts w:ascii="Times New Roman" w:hAnsi="Times New Roman"/>
              </w:rPr>
            </w:pPr>
            <w:r w:rsidRPr="008E52B7">
              <w:rPr>
                <w:rFonts w:ascii="Times New Roman" w:hAnsi="Times New Roman"/>
              </w:rPr>
              <w:t>Услуга</w:t>
            </w:r>
          </w:p>
        </w:tc>
        <w:tc>
          <w:tcPr>
            <w:tcW w:w="3221" w:type="dxa"/>
          </w:tcPr>
          <w:p w14:paraId="617E1D37" w14:textId="77777777" w:rsidR="007625DC" w:rsidRPr="008E52B7" w:rsidRDefault="007625DC" w:rsidP="007625DC">
            <w:pPr>
              <w:rPr>
                <w:rFonts w:ascii="Times New Roman" w:hAnsi="Times New Roman"/>
              </w:rPr>
            </w:pPr>
            <w:r w:rsidRPr="008E52B7">
              <w:rPr>
                <w:rFonts w:ascii="Times New Roman" w:hAnsi="Times New Roman"/>
              </w:rPr>
              <w:t>Критерий</w:t>
            </w:r>
          </w:p>
        </w:tc>
        <w:tc>
          <w:tcPr>
            <w:tcW w:w="2756" w:type="dxa"/>
          </w:tcPr>
          <w:p w14:paraId="3E33A40B" w14:textId="77777777" w:rsidR="007625DC" w:rsidRPr="008E52B7" w:rsidRDefault="007625DC" w:rsidP="007625DC">
            <w:pPr>
              <w:rPr>
                <w:rFonts w:ascii="Times New Roman" w:hAnsi="Times New Roman"/>
              </w:rPr>
            </w:pPr>
            <w:r w:rsidRPr="008E52B7">
              <w:rPr>
                <w:rFonts w:ascii="Times New Roman" w:hAnsi="Times New Roman"/>
              </w:rPr>
              <w:t>Величина штрафа</w:t>
            </w:r>
          </w:p>
        </w:tc>
      </w:tr>
      <w:tr w:rsidR="007625DC" w:rsidRPr="003D0BB9" w14:paraId="431EA378" w14:textId="77777777" w:rsidTr="00302504">
        <w:trPr>
          <w:trHeight w:val="1053"/>
        </w:trPr>
        <w:tc>
          <w:tcPr>
            <w:tcW w:w="2893" w:type="dxa"/>
          </w:tcPr>
          <w:p w14:paraId="669AA50E" w14:textId="77777777" w:rsidR="007625DC" w:rsidRPr="008E52B7" w:rsidRDefault="007625DC" w:rsidP="007625DC">
            <w:pPr>
              <w:rPr>
                <w:rFonts w:ascii="Times New Roman" w:hAnsi="Times New Roman"/>
              </w:rPr>
            </w:pPr>
            <w:r w:rsidRPr="008E52B7">
              <w:rPr>
                <w:rFonts w:ascii="Times New Roman" w:hAnsi="Times New Roman"/>
              </w:rPr>
              <w:t>Подбор персонала</w:t>
            </w:r>
          </w:p>
          <w:p w14:paraId="55BAE86B" w14:textId="77777777" w:rsidR="007625DC" w:rsidRPr="008E52B7" w:rsidRDefault="007625DC" w:rsidP="007625DC">
            <w:pPr>
              <w:rPr>
                <w:rFonts w:ascii="Times New Roman" w:hAnsi="Times New Roman"/>
              </w:rPr>
            </w:pPr>
          </w:p>
        </w:tc>
        <w:tc>
          <w:tcPr>
            <w:tcW w:w="3221" w:type="dxa"/>
            <w:vAlign w:val="center"/>
          </w:tcPr>
          <w:p w14:paraId="7E734502" w14:textId="77777777" w:rsidR="007625DC" w:rsidRPr="008E52B7" w:rsidRDefault="007625DC" w:rsidP="007625DC">
            <w:pPr>
              <w:rPr>
                <w:rFonts w:ascii="Times New Roman" w:hAnsi="Times New Roman"/>
              </w:rPr>
            </w:pPr>
            <w:r w:rsidRPr="008E52B7">
              <w:rPr>
                <w:rFonts w:ascii="Times New Roman" w:hAnsi="Times New Roman"/>
              </w:rPr>
              <w:t>Превышение срока закрытия вакансии по вине Исполнителя</w:t>
            </w:r>
            <w:r w:rsidRPr="008E52B7">
              <w:rPr>
                <w:rFonts w:ascii="Times New Roman" w:hAnsi="Times New Roman"/>
              </w:rPr>
              <w:footnoteReference w:id="11"/>
            </w:r>
            <w:r w:rsidRPr="008E52B7">
              <w:rPr>
                <w:rFonts w:ascii="Times New Roman" w:hAnsi="Times New Roman"/>
              </w:rPr>
              <w:t xml:space="preserve"> </w:t>
            </w:r>
            <w:r w:rsidRPr="008E52B7">
              <w:rPr>
                <w:rFonts w:ascii="Times New Roman" w:hAnsi="Times New Roman"/>
              </w:rPr>
              <w:footnoteReference w:id="12"/>
            </w:r>
            <w:r w:rsidRPr="008E52B7">
              <w:rPr>
                <w:rFonts w:ascii="Times New Roman" w:hAnsi="Times New Roman"/>
              </w:rPr>
              <w:t xml:space="preserve"> </w:t>
            </w:r>
            <w:r w:rsidRPr="008E52B7">
              <w:rPr>
                <w:rFonts w:ascii="Times New Roman" w:hAnsi="Times New Roman"/>
              </w:rPr>
              <w:footnoteReference w:id="13"/>
            </w:r>
          </w:p>
        </w:tc>
        <w:tc>
          <w:tcPr>
            <w:tcW w:w="2756" w:type="dxa"/>
          </w:tcPr>
          <w:p w14:paraId="272B4C66" w14:textId="77777777" w:rsidR="007625DC" w:rsidRPr="008E52B7" w:rsidRDefault="007625DC" w:rsidP="007625DC">
            <w:pPr>
              <w:rPr>
                <w:rFonts w:ascii="Times New Roman" w:hAnsi="Times New Roman"/>
              </w:rPr>
            </w:pPr>
            <w:r w:rsidRPr="008E52B7">
              <w:rPr>
                <w:rFonts w:ascii="Times New Roman" w:hAnsi="Times New Roman"/>
              </w:rPr>
              <w:t xml:space="preserve">1 000 рублей за каждую закрытую вакансию </w:t>
            </w:r>
            <w:r w:rsidRPr="008E52B7">
              <w:rPr>
                <w:rFonts w:ascii="Times New Roman" w:hAnsi="Times New Roman"/>
              </w:rPr>
              <w:br/>
              <w:t>с нарушением срока подбора</w:t>
            </w:r>
          </w:p>
        </w:tc>
      </w:tr>
      <w:tr w:rsidR="007625DC" w:rsidRPr="003D0BB9" w14:paraId="66830F0C" w14:textId="77777777" w:rsidTr="00302504">
        <w:trPr>
          <w:trHeight w:val="1569"/>
        </w:trPr>
        <w:tc>
          <w:tcPr>
            <w:tcW w:w="2893" w:type="dxa"/>
          </w:tcPr>
          <w:p w14:paraId="09721833" w14:textId="77777777" w:rsidR="007625DC" w:rsidRPr="008E52B7" w:rsidRDefault="007625DC" w:rsidP="007625DC">
            <w:pPr>
              <w:rPr>
                <w:rFonts w:ascii="Times New Roman" w:hAnsi="Times New Roman"/>
              </w:rPr>
            </w:pPr>
          </w:p>
          <w:p w14:paraId="79171BB0" w14:textId="77777777" w:rsidR="007625DC" w:rsidRPr="008E52B7" w:rsidRDefault="007625DC" w:rsidP="007625DC">
            <w:pPr>
              <w:rPr>
                <w:rFonts w:ascii="Times New Roman" w:hAnsi="Times New Roman"/>
              </w:rPr>
            </w:pPr>
            <w:r w:rsidRPr="008E52B7">
              <w:rPr>
                <w:rFonts w:ascii="Times New Roman" w:hAnsi="Times New Roman"/>
              </w:rPr>
              <w:t>Оформление документов при кадровом мероприятии (прием, перевод, увольнение, отпуск)</w:t>
            </w:r>
          </w:p>
        </w:tc>
        <w:tc>
          <w:tcPr>
            <w:tcW w:w="3221" w:type="dxa"/>
          </w:tcPr>
          <w:p w14:paraId="068E33DD" w14:textId="77777777" w:rsidR="007625DC" w:rsidRPr="008E52B7" w:rsidRDefault="007625DC" w:rsidP="007625DC">
            <w:pPr>
              <w:rPr>
                <w:rFonts w:ascii="Times New Roman" w:hAnsi="Times New Roman"/>
              </w:rPr>
            </w:pPr>
          </w:p>
          <w:p w14:paraId="186861C1" w14:textId="77777777" w:rsidR="007625DC" w:rsidRPr="008E52B7" w:rsidRDefault="007625DC" w:rsidP="007625DC">
            <w:pPr>
              <w:rPr>
                <w:rFonts w:ascii="Times New Roman" w:hAnsi="Times New Roman"/>
              </w:rPr>
            </w:pPr>
            <w:r w:rsidRPr="008E52B7">
              <w:rPr>
                <w:rFonts w:ascii="Times New Roman" w:hAnsi="Times New Roman"/>
              </w:rPr>
              <w:t>Оформление кадрового мероприятия с отклонением от срока по вине Исполнителя</w:t>
            </w:r>
          </w:p>
        </w:tc>
        <w:tc>
          <w:tcPr>
            <w:tcW w:w="2756" w:type="dxa"/>
          </w:tcPr>
          <w:p w14:paraId="777AF2FD" w14:textId="77777777" w:rsidR="007625DC" w:rsidRPr="008E52B7" w:rsidRDefault="007625DC" w:rsidP="007625DC">
            <w:pPr>
              <w:rPr>
                <w:rFonts w:ascii="Times New Roman" w:hAnsi="Times New Roman"/>
              </w:rPr>
            </w:pPr>
          </w:p>
          <w:p w14:paraId="42C8D7DC" w14:textId="77777777" w:rsidR="007625DC" w:rsidRPr="008E52B7" w:rsidRDefault="007625DC" w:rsidP="007625DC">
            <w:pPr>
              <w:rPr>
                <w:rFonts w:ascii="Times New Roman" w:hAnsi="Times New Roman"/>
              </w:rPr>
            </w:pPr>
            <w:r w:rsidRPr="008E52B7">
              <w:rPr>
                <w:rFonts w:ascii="Times New Roman" w:hAnsi="Times New Roman"/>
              </w:rPr>
              <w:t>1 000 рублей за каждое отклонение</w:t>
            </w:r>
          </w:p>
          <w:p w14:paraId="2E0DE7D1" w14:textId="77777777" w:rsidR="007625DC" w:rsidRPr="008E52B7" w:rsidRDefault="007625DC" w:rsidP="007625DC">
            <w:pPr>
              <w:rPr>
                <w:rFonts w:ascii="Times New Roman" w:hAnsi="Times New Roman"/>
              </w:rPr>
            </w:pPr>
          </w:p>
        </w:tc>
      </w:tr>
      <w:tr w:rsidR="007625DC" w:rsidRPr="003D0BB9" w14:paraId="25830D19" w14:textId="77777777" w:rsidTr="00302504">
        <w:trPr>
          <w:trHeight w:val="904"/>
        </w:trPr>
        <w:tc>
          <w:tcPr>
            <w:tcW w:w="2893" w:type="dxa"/>
          </w:tcPr>
          <w:p w14:paraId="4CE51C32" w14:textId="77777777" w:rsidR="007625DC" w:rsidRPr="008E52B7" w:rsidRDefault="007625DC" w:rsidP="007625DC">
            <w:pPr>
              <w:rPr>
                <w:rFonts w:ascii="Times New Roman" w:hAnsi="Times New Roman"/>
              </w:rPr>
            </w:pPr>
            <w:r w:rsidRPr="008E52B7">
              <w:rPr>
                <w:rFonts w:ascii="Times New Roman" w:hAnsi="Times New Roman"/>
              </w:rPr>
              <w:t>Кадровое администрирование</w:t>
            </w:r>
          </w:p>
        </w:tc>
        <w:tc>
          <w:tcPr>
            <w:tcW w:w="3221" w:type="dxa"/>
          </w:tcPr>
          <w:p w14:paraId="0C778608" w14:textId="77777777" w:rsidR="007625DC" w:rsidRPr="008E52B7" w:rsidRDefault="007625DC" w:rsidP="007625DC">
            <w:pPr>
              <w:rPr>
                <w:rFonts w:ascii="Times New Roman" w:hAnsi="Times New Roman"/>
              </w:rPr>
            </w:pPr>
            <w:r w:rsidRPr="008E52B7">
              <w:rPr>
                <w:rFonts w:ascii="Times New Roman" w:hAnsi="Times New Roman"/>
              </w:rPr>
              <w:t xml:space="preserve">Ошибка в оформлении кадрового мероприятия  </w:t>
            </w:r>
          </w:p>
          <w:p w14:paraId="605D888B" w14:textId="77777777" w:rsidR="007625DC" w:rsidRPr="008E52B7" w:rsidRDefault="007625DC" w:rsidP="007625DC">
            <w:pPr>
              <w:rPr>
                <w:rFonts w:ascii="Times New Roman" w:hAnsi="Times New Roman"/>
              </w:rPr>
            </w:pPr>
          </w:p>
        </w:tc>
        <w:tc>
          <w:tcPr>
            <w:tcW w:w="2756" w:type="dxa"/>
          </w:tcPr>
          <w:p w14:paraId="7F4C19B4" w14:textId="77777777" w:rsidR="007625DC" w:rsidRPr="008E52B7" w:rsidRDefault="007625DC" w:rsidP="007625DC">
            <w:pPr>
              <w:rPr>
                <w:rFonts w:ascii="Times New Roman" w:hAnsi="Times New Roman"/>
              </w:rPr>
            </w:pPr>
            <w:r w:rsidRPr="008E52B7">
              <w:rPr>
                <w:rFonts w:ascii="Times New Roman" w:hAnsi="Times New Roman"/>
              </w:rPr>
              <w:t>200 рублей за 1 документ, в котором допущена(ы) ошибка(и)</w:t>
            </w:r>
          </w:p>
        </w:tc>
      </w:tr>
      <w:tr w:rsidR="007625DC" w:rsidRPr="003D0BB9" w14:paraId="58EDDD9D" w14:textId="77777777" w:rsidTr="00302504">
        <w:trPr>
          <w:trHeight w:val="790"/>
        </w:trPr>
        <w:tc>
          <w:tcPr>
            <w:tcW w:w="2893" w:type="dxa"/>
          </w:tcPr>
          <w:p w14:paraId="2F9A318E" w14:textId="77777777" w:rsidR="007625DC" w:rsidRPr="008E52B7" w:rsidRDefault="007625DC" w:rsidP="007625DC">
            <w:pPr>
              <w:rPr>
                <w:rFonts w:ascii="Times New Roman" w:hAnsi="Times New Roman"/>
              </w:rPr>
            </w:pPr>
            <w:r w:rsidRPr="008E52B7">
              <w:rPr>
                <w:rFonts w:ascii="Times New Roman" w:hAnsi="Times New Roman"/>
              </w:rPr>
              <w:t>Подготовка отчетности</w:t>
            </w:r>
          </w:p>
        </w:tc>
        <w:tc>
          <w:tcPr>
            <w:tcW w:w="3221" w:type="dxa"/>
          </w:tcPr>
          <w:p w14:paraId="496BD446" w14:textId="77777777" w:rsidR="007625DC" w:rsidRPr="008E52B7" w:rsidRDefault="007625DC" w:rsidP="007625DC">
            <w:pPr>
              <w:rPr>
                <w:rFonts w:ascii="Times New Roman" w:hAnsi="Times New Roman"/>
              </w:rPr>
            </w:pPr>
            <w:r w:rsidRPr="008E52B7">
              <w:rPr>
                <w:rFonts w:ascii="Times New Roman" w:hAnsi="Times New Roman"/>
              </w:rPr>
              <w:t>Несвоевременная подготовка отчетности  по вине Исполнителя</w:t>
            </w:r>
          </w:p>
        </w:tc>
        <w:tc>
          <w:tcPr>
            <w:tcW w:w="2756" w:type="dxa"/>
          </w:tcPr>
          <w:p w14:paraId="48BB6A67" w14:textId="77777777" w:rsidR="007625DC" w:rsidRPr="008E52B7" w:rsidRDefault="007625DC" w:rsidP="007625DC">
            <w:pPr>
              <w:rPr>
                <w:rFonts w:ascii="Times New Roman" w:hAnsi="Times New Roman"/>
              </w:rPr>
            </w:pPr>
            <w:r w:rsidRPr="008E52B7">
              <w:rPr>
                <w:rFonts w:ascii="Times New Roman" w:hAnsi="Times New Roman"/>
              </w:rPr>
              <w:t xml:space="preserve">1 000 рублей за каждое отклонение от срока </w:t>
            </w:r>
          </w:p>
        </w:tc>
      </w:tr>
      <w:tr w:rsidR="007802C0" w:rsidRPr="003D0BB9" w14:paraId="78AD66C1" w14:textId="77777777" w:rsidTr="00302504">
        <w:trPr>
          <w:trHeight w:val="790"/>
        </w:trPr>
        <w:tc>
          <w:tcPr>
            <w:tcW w:w="2893" w:type="dxa"/>
          </w:tcPr>
          <w:p w14:paraId="58690064" w14:textId="56658FEB" w:rsidR="007802C0" w:rsidRPr="008E52B7" w:rsidRDefault="007802C0" w:rsidP="007625DC">
            <w:pPr>
              <w:rPr>
                <w:rFonts w:ascii="Times New Roman" w:hAnsi="Times New Roman"/>
              </w:rPr>
            </w:pPr>
            <w:r>
              <w:rPr>
                <w:rFonts w:ascii="Times New Roman" w:hAnsi="Times New Roman"/>
              </w:rPr>
              <w:t>Расчет заработной платы</w:t>
            </w:r>
          </w:p>
        </w:tc>
        <w:tc>
          <w:tcPr>
            <w:tcW w:w="3221" w:type="dxa"/>
          </w:tcPr>
          <w:p w14:paraId="4F40EE12" w14:textId="5D3D1080" w:rsidR="007802C0" w:rsidRPr="008E52B7" w:rsidRDefault="007802C0" w:rsidP="007625DC">
            <w:pPr>
              <w:rPr>
                <w:rFonts w:ascii="Times New Roman" w:hAnsi="Times New Roman"/>
              </w:rPr>
            </w:pPr>
            <w:r>
              <w:rPr>
                <w:rFonts w:ascii="Times New Roman" w:hAnsi="Times New Roman"/>
              </w:rPr>
              <w:t>Нарушение сроков мероприятий по начислению заработной платы по вине Исполнителя</w:t>
            </w:r>
          </w:p>
        </w:tc>
        <w:tc>
          <w:tcPr>
            <w:tcW w:w="2756" w:type="dxa"/>
          </w:tcPr>
          <w:p w14:paraId="08F9F80B" w14:textId="40FA3A3D" w:rsidR="007802C0" w:rsidRPr="008E52B7" w:rsidRDefault="007802C0" w:rsidP="007625DC">
            <w:pPr>
              <w:rPr>
                <w:rFonts w:ascii="Times New Roman" w:hAnsi="Times New Roman"/>
              </w:rPr>
            </w:pPr>
            <w:r w:rsidRPr="008E52B7">
              <w:rPr>
                <w:rFonts w:ascii="Times New Roman" w:hAnsi="Times New Roman"/>
              </w:rPr>
              <w:t>1 000 рублей за каждое отклонение от срока</w:t>
            </w:r>
          </w:p>
        </w:tc>
      </w:tr>
      <w:tr w:rsidR="007802C0" w:rsidRPr="003D0BB9" w14:paraId="2D5326EB" w14:textId="77777777" w:rsidTr="00302504">
        <w:trPr>
          <w:trHeight w:val="790"/>
        </w:trPr>
        <w:tc>
          <w:tcPr>
            <w:tcW w:w="2893" w:type="dxa"/>
          </w:tcPr>
          <w:p w14:paraId="732FCCB0" w14:textId="183B7111" w:rsidR="007802C0" w:rsidRPr="008E52B7" w:rsidRDefault="007802C0" w:rsidP="007625DC">
            <w:pPr>
              <w:rPr>
                <w:rFonts w:ascii="Times New Roman" w:hAnsi="Times New Roman"/>
              </w:rPr>
            </w:pPr>
            <w:r>
              <w:rPr>
                <w:rFonts w:ascii="Times New Roman" w:hAnsi="Times New Roman"/>
              </w:rPr>
              <w:t>Расчет заработной платы</w:t>
            </w:r>
          </w:p>
        </w:tc>
        <w:tc>
          <w:tcPr>
            <w:tcW w:w="3221" w:type="dxa"/>
          </w:tcPr>
          <w:p w14:paraId="0BCC6630" w14:textId="40075C9B" w:rsidR="007802C0" w:rsidRPr="008E52B7" w:rsidRDefault="007802C0" w:rsidP="007625DC">
            <w:pPr>
              <w:rPr>
                <w:rFonts w:ascii="Times New Roman" w:hAnsi="Times New Roman"/>
              </w:rPr>
            </w:pPr>
            <w:r>
              <w:rPr>
                <w:rFonts w:ascii="Times New Roman" w:hAnsi="Times New Roman"/>
              </w:rPr>
              <w:t>Некорректный расчет заработной платы, НДФЛ и страховых взносов</w:t>
            </w:r>
          </w:p>
        </w:tc>
        <w:tc>
          <w:tcPr>
            <w:tcW w:w="2756" w:type="dxa"/>
          </w:tcPr>
          <w:p w14:paraId="3B7908CB" w14:textId="7062A879" w:rsidR="007802C0" w:rsidRPr="008E52B7" w:rsidRDefault="007802C0" w:rsidP="007625DC">
            <w:pPr>
              <w:rPr>
                <w:rFonts w:ascii="Times New Roman" w:hAnsi="Times New Roman"/>
              </w:rPr>
            </w:pPr>
            <w:r w:rsidRPr="008E52B7">
              <w:rPr>
                <w:rFonts w:ascii="Times New Roman" w:hAnsi="Times New Roman"/>
              </w:rPr>
              <w:t xml:space="preserve">100 рублей за </w:t>
            </w:r>
            <w:r>
              <w:rPr>
                <w:rFonts w:ascii="Times New Roman" w:hAnsi="Times New Roman"/>
              </w:rPr>
              <w:t>одного работника</w:t>
            </w:r>
          </w:p>
        </w:tc>
      </w:tr>
      <w:tr w:rsidR="007802C0" w:rsidRPr="003D0BB9" w14:paraId="212F1542" w14:textId="77777777" w:rsidTr="00302504">
        <w:trPr>
          <w:trHeight w:val="790"/>
        </w:trPr>
        <w:tc>
          <w:tcPr>
            <w:tcW w:w="2893" w:type="dxa"/>
          </w:tcPr>
          <w:p w14:paraId="2A0716F6" w14:textId="3B6D54F8" w:rsidR="007802C0" w:rsidRPr="008E52B7" w:rsidRDefault="007802C0" w:rsidP="007625DC">
            <w:pPr>
              <w:rPr>
                <w:rFonts w:ascii="Times New Roman" w:hAnsi="Times New Roman"/>
              </w:rPr>
            </w:pPr>
            <w:r>
              <w:rPr>
                <w:rFonts w:ascii="Times New Roman" w:hAnsi="Times New Roman"/>
              </w:rPr>
              <w:t>Расчет заработной платы</w:t>
            </w:r>
          </w:p>
        </w:tc>
        <w:tc>
          <w:tcPr>
            <w:tcW w:w="3221" w:type="dxa"/>
          </w:tcPr>
          <w:p w14:paraId="6D08A9D1" w14:textId="4741B5B6" w:rsidR="007802C0" w:rsidRPr="008E52B7" w:rsidRDefault="007802C0" w:rsidP="007625DC">
            <w:pPr>
              <w:rPr>
                <w:rFonts w:ascii="Times New Roman" w:hAnsi="Times New Roman"/>
              </w:rPr>
            </w:pPr>
            <w:r>
              <w:rPr>
                <w:rFonts w:ascii="Times New Roman" w:hAnsi="Times New Roman"/>
              </w:rPr>
              <w:t>Некорректное удержание из заработной платы</w:t>
            </w:r>
          </w:p>
        </w:tc>
        <w:tc>
          <w:tcPr>
            <w:tcW w:w="2756" w:type="dxa"/>
          </w:tcPr>
          <w:p w14:paraId="00679796" w14:textId="7B8E0B05" w:rsidR="007802C0" w:rsidRPr="008E52B7" w:rsidRDefault="007802C0" w:rsidP="007625DC">
            <w:pPr>
              <w:rPr>
                <w:rFonts w:ascii="Times New Roman" w:hAnsi="Times New Roman"/>
              </w:rPr>
            </w:pPr>
            <w:r w:rsidRPr="008E52B7">
              <w:rPr>
                <w:rFonts w:ascii="Times New Roman" w:hAnsi="Times New Roman"/>
              </w:rPr>
              <w:t xml:space="preserve">100 рублей за каждое </w:t>
            </w:r>
            <w:r>
              <w:rPr>
                <w:rFonts w:ascii="Times New Roman" w:hAnsi="Times New Roman"/>
              </w:rPr>
              <w:t>нарушение</w:t>
            </w:r>
          </w:p>
        </w:tc>
      </w:tr>
    </w:tbl>
    <w:p w14:paraId="385BB4F7" w14:textId="77777777" w:rsidR="007625DC" w:rsidRPr="008E52B7" w:rsidRDefault="007625DC" w:rsidP="007625DC">
      <w:pPr>
        <w:rPr>
          <w:rFonts w:ascii="Times New Roman" w:hAnsi="Times New Roman" w:cs="Times New Roman"/>
        </w:rPr>
      </w:pPr>
    </w:p>
    <w:p w14:paraId="313A34E8"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Общий размер штрафов, определяемых в фиксированном размере, не может превышать 10% от стоимости услуг по направлению за отчетный период </w:t>
      </w:r>
      <w:r w:rsidRPr="008E52B7">
        <w:rPr>
          <w:rFonts w:ascii="Times New Roman" w:hAnsi="Times New Roman" w:cs="Times New Roman"/>
          <w:lang w:eastAsia="ru-RU"/>
        </w:rPr>
        <w:t>(календарный месяц)</w:t>
      </w:r>
      <w:r w:rsidRPr="008E52B7">
        <w:rPr>
          <w:rFonts w:ascii="Times New Roman" w:hAnsi="Times New Roman" w:cs="Times New Roman"/>
        </w:rPr>
        <w:t>.</w:t>
      </w:r>
    </w:p>
    <w:p w14:paraId="210C8592"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Управление изменениями.</w:t>
      </w:r>
      <w:bookmarkEnd w:id="42"/>
    </w:p>
    <w:p w14:paraId="786CEAFB"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lastRenderedPageBreak/>
        <w:t>Исполнитель ведет аналитический учёт реализации Соглашения и предоставляет консолидированный отчёт по результатам работы за прошлый год Заказчику не позднее 1 марта текущего года.</w:t>
      </w:r>
    </w:p>
    <w:p w14:paraId="057FA130"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Исполнитель рассматривает текущие результаты мониторинга по рассмотрению рекламаций и, при необходимости, инициирует процедуры внесения изменений в Соглашение.</w:t>
      </w:r>
    </w:p>
    <w:p w14:paraId="0C57679C"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Предложения Заказчика о внесении изменений в Соглашение рассматриваются Исполнителем в срок 15 (пятнадцать) рабочих дней с даты направления предложений.</w:t>
      </w:r>
    </w:p>
    <w:p w14:paraId="102E95DB" w14:textId="77777777" w:rsidR="007625DC" w:rsidRPr="008E52B7" w:rsidRDefault="007625DC" w:rsidP="008E52B7">
      <w:pPr>
        <w:ind w:firstLine="567"/>
        <w:jc w:val="both"/>
        <w:rPr>
          <w:rFonts w:ascii="Times New Roman" w:hAnsi="Times New Roman" w:cs="Times New Roman"/>
        </w:rPr>
      </w:pPr>
    </w:p>
    <w:p w14:paraId="66379F4A"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Изменения в Соглашение вносятся путем утверждения его в новой редакции с указанием даты изменения.</w:t>
      </w:r>
    </w:p>
    <w:p w14:paraId="7EE6C494"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Обратная связь.</w:t>
      </w:r>
    </w:p>
    <w:p w14:paraId="761054C7"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Описание системы сбора и анализа обратной связи</w:t>
      </w:r>
    </w:p>
    <w:p w14:paraId="6B914F99"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 Система сбора и анализа обратной связи является инструментом, направленным на оценку качества взаимодействия Заказчика с Исполнителем через сбор, агрегацию и анализ субъективных данных, полученных от Заказчика. </w:t>
      </w:r>
    </w:p>
    <w:p w14:paraId="40A7A3C8"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 Цели формирования системы обратной связи включают следующее: </w:t>
      </w:r>
    </w:p>
    <w:p w14:paraId="7A430B97"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получение единой и сравнимой информации о качестве всех взаимодействий Заказчика с Исполнителем в рамках оказания услуг;</w:t>
      </w:r>
    </w:p>
    <w:p w14:paraId="79209B2F"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 выявление проблем при взаимодействии с Заказчиком, разработка мер по их устранению и направленных на повышение удовлетворенности Заказчика; </w:t>
      </w:r>
    </w:p>
    <w:p w14:paraId="72EE59AD"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 разработка и контроль реализации требований к повышению качества существующих услуг; </w:t>
      </w:r>
    </w:p>
    <w:p w14:paraId="3CF32893"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выявление направлений развития отдельных аспектов деятельности Исполнителя в рамках оказания услуг, а также удачных решений Исполнителя с целью тиражирования лучших практик;</w:t>
      </w:r>
    </w:p>
    <w:p w14:paraId="57686A70"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 повышение эффективности процессов в рамках оказания услуг Исполнителем; </w:t>
      </w:r>
    </w:p>
    <w:p w14:paraId="5BC83F20"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оперативное реагирование на проблемы Заказчика в рамках оказания услуг Исполнителем.</w:t>
      </w:r>
    </w:p>
    <w:p w14:paraId="2C2A92CE"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 Источниками обратной связи являются данные, полученные Исполнителем через установленные каналы связи (далее - Единый канал обратной связи), интегрирующий информацию от Заказчика о качестве услуг путем обработки обращений и жалоб, поступающих от Заказчика.</w:t>
      </w:r>
    </w:p>
    <w:p w14:paraId="784EBD0D"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Исполнитель в срок не позднее 5 числа месяца, следующего за отчетным, направляет в адрес Заказчика Расшифровку ошибок за отчетный месяц (сформированных отчетов, оформленных документов, проведенных мероприятий) в виде таблицы с указанием полных данных о виде ошибки, причинах и сотруднике, по кому допущена ошибка, а Заказчик в срок не позднее 5 рабочих дней с момента его получения производит сверку и направляет заключение (согласие/не согласие). </w:t>
      </w:r>
    </w:p>
    <w:p w14:paraId="7FB7A237" w14:textId="77777777" w:rsidR="007625DC" w:rsidRPr="008E52B7" w:rsidRDefault="007625DC" w:rsidP="008E52B7">
      <w:pPr>
        <w:ind w:firstLine="567"/>
        <w:jc w:val="both"/>
        <w:rPr>
          <w:rFonts w:ascii="Times New Roman" w:hAnsi="Times New Roman" w:cs="Times New Roman"/>
        </w:rPr>
      </w:pPr>
    </w:p>
    <w:p w14:paraId="42D719FB"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7.2.    Анализ информации и принятие решений.</w:t>
      </w:r>
    </w:p>
    <w:p w14:paraId="510C91B7"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7.2.1. Анализ информации проводится Исполнителем с целью выявления как общего уровня удовлетворенности Заказчика услугой или иным видом взаимодействия, так и отдельными параметрами такого взаимодействия.</w:t>
      </w:r>
    </w:p>
    <w:p w14:paraId="6A3F0A05"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7.2.2. Результаты сбора обратной связи подлежат обобщению и анализу со стороны Исполнителя в целях повышения качества оказания услуг.</w:t>
      </w:r>
    </w:p>
    <w:p w14:paraId="0F705B47"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lastRenderedPageBreak/>
        <w:t>7.2.3. Мониторинг поступивших через Единый канал обратной связи обращений и жалоб проводится Исполнителем на ежедневной основе. Срок обработки Исполнителем обращений и жалоб, поступивших от Заказчика, составляет 10 (десять) рабочих дней.</w:t>
      </w:r>
    </w:p>
    <w:p w14:paraId="646A7720"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7.3.    Способ оценки уровня удовлетворенности.</w:t>
      </w:r>
    </w:p>
    <w:p w14:paraId="6368F9A3"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7.3.1. Исполнитель вправе в срок не позднее 05 числа месяца следующего за отчетным периодом(календарный месяц) направляет в адрес Заказчика лист оценки уровня удовлетворённости по форме Приложения № 1 (далее – лист оценки), а Заказчик в срок не позднее 5 рабочих дней с момента его получения производит оценку уровня оказанных Исполнителем услуг и направляет на Единый канал обратной связи - </w:t>
      </w:r>
      <w:hyperlink r:id="rId12" w:history="1">
        <w:r w:rsidRPr="008E52B7">
          <w:rPr>
            <w:rFonts w:ascii="Times New Roman" w:hAnsi="Times New Roman" w:cs="Times New Roman"/>
          </w:rPr>
          <w:t>_______________@____________.ru</w:t>
        </w:r>
      </w:hyperlink>
      <w:r w:rsidRPr="008E52B7">
        <w:rPr>
          <w:rFonts w:ascii="Times New Roman" w:hAnsi="Times New Roman" w:cs="Times New Roman"/>
        </w:rPr>
        <w:t xml:space="preserve"> лист оценки, подписанный генеральным директором Заказчика или иным уполномоченным лицом.</w:t>
      </w:r>
    </w:p>
    <w:p w14:paraId="61EF2735" w14:textId="77777777" w:rsidR="001E4B27" w:rsidRPr="003D0BB9" w:rsidRDefault="001E4B27" w:rsidP="001E4B27">
      <w:pPr>
        <w:ind w:firstLine="567"/>
        <w:jc w:val="both"/>
        <w:rPr>
          <w:rFonts w:ascii="Times New Roman" w:hAnsi="Times New Roman" w:cs="Times New Roman"/>
        </w:rPr>
        <w:sectPr w:rsidR="001E4B27" w:rsidRPr="003D0BB9" w:rsidSect="00356768">
          <w:pgSz w:w="11906" w:h="16838"/>
          <w:pgMar w:top="1134" w:right="851" w:bottom="1134" w:left="1418" w:header="709" w:footer="709" w:gutter="0"/>
          <w:cols w:space="720"/>
          <w:titlePg/>
          <w:docGrid w:linePitch="299"/>
        </w:sectPr>
      </w:pPr>
    </w:p>
    <w:p w14:paraId="4D3DDB73" w14:textId="5A96B01D" w:rsidR="007625DC" w:rsidRPr="008E52B7" w:rsidRDefault="007625DC" w:rsidP="008E52B7">
      <w:pPr>
        <w:ind w:firstLine="567"/>
        <w:jc w:val="both"/>
        <w:rPr>
          <w:rFonts w:ascii="Times New Roman" w:hAnsi="Times New Roman" w:cs="Times New Roman"/>
        </w:rPr>
      </w:pPr>
    </w:p>
    <w:p w14:paraId="5918A092" w14:textId="77777777" w:rsidR="007625DC" w:rsidRPr="008E52B7" w:rsidRDefault="007625DC" w:rsidP="008E52B7">
      <w:pPr>
        <w:ind w:firstLine="567"/>
        <w:jc w:val="both"/>
        <w:rPr>
          <w:rFonts w:ascii="Times New Roman" w:hAnsi="Times New Roman" w:cs="Times New Roman"/>
        </w:rPr>
      </w:pPr>
      <w:r w:rsidRPr="008E52B7">
        <w:rPr>
          <w:rFonts w:ascii="Times New Roman" w:hAnsi="Times New Roman" w:cs="Times New Roman"/>
        </w:rPr>
        <w:t xml:space="preserve">Приложение № 1. </w:t>
      </w:r>
    </w:p>
    <w:p w14:paraId="20D4DA0E" w14:textId="77777777" w:rsidR="007625DC" w:rsidRPr="008E52B7" w:rsidRDefault="007625DC" w:rsidP="007625DC">
      <w:pPr>
        <w:rPr>
          <w:rFonts w:ascii="Times New Roman" w:hAnsi="Times New Roman" w:cs="Times New Roman"/>
        </w:rPr>
      </w:pPr>
    </w:p>
    <w:p w14:paraId="20BE1CD6" w14:textId="77777777" w:rsidR="007625DC" w:rsidRPr="008E52B7" w:rsidRDefault="007625DC" w:rsidP="007625DC">
      <w:pPr>
        <w:rPr>
          <w:rFonts w:ascii="Times New Roman" w:hAnsi="Times New Roman" w:cs="Times New Roman"/>
        </w:rPr>
      </w:pPr>
      <w:r w:rsidRPr="008E52B7">
        <w:rPr>
          <w:rFonts w:ascii="Times New Roman" w:hAnsi="Times New Roman" w:cs="Times New Roman"/>
        </w:rPr>
        <w:t>Лист оценки уровня удовлетворенности</w:t>
      </w:r>
    </w:p>
    <w:tbl>
      <w:tblPr>
        <w:tblW w:w="12617" w:type="dxa"/>
        <w:tblInd w:w="709" w:type="dxa"/>
        <w:tblLayout w:type="fixed"/>
        <w:tblLook w:val="04A0" w:firstRow="1" w:lastRow="0" w:firstColumn="1" w:lastColumn="0" w:noHBand="0" w:noVBand="1"/>
      </w:tblPr>
      <w:tblGrid>
        <w:gridCol w:w="1701"/>
        <w:gridCol w:w="992"/>
        <w:gridCol w:w="2268"/>
        <w:gridCol w:w="1145"/>
        <w:gridCol w:w="1380"/>
        <w:gridCol w:w="1241"/>
        <w:gridCol w:w="1104"/>
        <w:gridCol w:w="1242"/>
        <w:gridCol w:w="1544"/>
      </w:tblGrid>
      <w:tr w:rsidR="001E4B27" w:rsidRPr="003D0BB9" w14:paraId="2634B0F9" w14:textId="77777777" w:rsidTr="008E52B7">
        <w:trPr>
          <w:trHeight w:val="772"/>
        </w:trPr>
        <w:tc>
          <w:tcPr>
            <w:tcW w:w="1701" w:type="dxa"/>
          </w:tcPr>
          <w:p w14:paraId="1480D7C4" w14:textId="77777777" w:rsidR="007625DC" w:rsidRPr="008E52B7" w:rsidRDefault="007625DC" w:rsidP="007625DC">
            <w:pPr>
              <w:rPr>
                <w:rFonts w:ascii="Times New Roman" w:hAnsi="Times New Roman"/>
              </w:rPr>
            </w:pPr>
          </w:p>
          <w:p w14:paraId="2DE24655" w14:textId="77777777" w:rsidR="007625DC" w:rsidRPr="008E52B7" w:rsidRDefault="007625DC" w:rsidP="007625DC">
            <w:pPr>
              <w:rPr>
                <w:rFonts w:ascii="Times New Roman" w:hAnsi="Times New Roman"/>
              </w:rPr>
            </w:pPr>
            <w:r w:rsidRPr="008E52B7">
              <w:rPr>
                <w:rFonts w:ascii="Times New Roman" w:hAnsi="Times New Roman"/>
              </w:rPr>
              <w:t>Заказчик</w:t>
            </w:r>
          </w:p>
          <w:p w14:paraId="5CB0F355" w14:textId="77777777" w:rsidR="007625DC" w:rsidRPr="008E52B7" w:rsidRDefault="007625DC" w:rsidP="007625DC">
            <w:pPr>
              <w:rPr>
                <w:rFonts w:ascii="Times New Roman" w:hAnsi="Times New Roman"/>
              </w:rPr>
            </w:pPr>
            <w:r w:rsidRPr="008E52B7">
              <w:rPr>
                <w:rFonts w:ascii="Times New Roman" w:hAnsi="Times New Roman"/>
              </w:rPr>
              <w:t>(наименование)</w:t>
            </w:r>
          </w:p>
        </w:tc>
        <w:tc>
          <w:tcPr>
            <w:tcW w:w="992" w:type="dxa"/>
          </w:tcPr>
          <w:p w14:paraId="0B73F686" w14:textId="77777777" w:rsidR="007625DC" w:rsidRPr="008E52B7" w:rsidRDefault="007625DC" w:rsidP="007625DC">
            <w:pPr>
              <w:rPr>
                <w:rFonts w:ascii="Times New Roman" w:hAnsi="Times New Roman"/>
              </w:rPr>
            </w:pPr>
          </w:p>
          <w:p w14:paraId="7AC522B5" w14:textId="77777777" w:rsidR="007625DC" w:rsidRPr="008E52B7" w:rsidRDefault="007625DC" w:rsidP="007625DC">
            <w:pPr>
              <w:rPr>
                <w:rFonts w:ascii="Times New Roman" w:hAnsi="Times New Roman"/>
              </w:rPr>
            </w:pPr>
            <w:r w:rsidRPr="008E52B7">
              <w:rPr>
                <w:rFonts w:ascii="Times New Roman" w:hAnsi="Times New Roman"/>
              </w:rPr>
              <w:t>Отчетный период</w:t>
            </w:r>
          </w:p>
        </w:tc>
        <w:tc>
          <w:tcPr>
            <w:tcW w:w="2268" w:type="dxa"/>
          </w:tcPr>
          <w:p w14:paraId="77D16426" w14:textId="77777777" w:rsidR="007625DC" w:rsidRPr="008E52B7" w:rsidRDefault="007625DC" w:rsidP="007625DC">
            <w:pPr>
              <w:rPr>
                <w:rFonts w:ascii="Times New Roman" w:hAnsi="Times New Roman"/>
              </w:rPr>
            </w:pPr>
          </w:p>
          <w:p w14:paraId="36FC034F" w14:textId="77777777" w:rsidR="007625DC" w:rsidRPr="008E52B7" w:rsidRDefault="007625DC" w:rsidP="007625DC">
            <w:pPr>
              <w:rPr>
                <w:rFonts w:ascii="Times New Roman" w:hAnsi="Times New Roman"/>
              </w:rPr>
            </w:pPr>
            <w:r w:rsidRPr="008E52B7">
              <w:rPr>
                <w:rFonts w:ascii="Times New Roman" w:hAnsi="Times New Roman"/>
              </w:rPr>
              <w:t>Критерии оценки</w:t>
            </w:r>
          </w:p>
        </w:tc>
        <w:tc>
          <w:tcPr>
            <w:tcW w:w="1145" w:type="dxa"/>
            <w:vAlign w:val="center"/>
          </w:tcPr>
          <w:p w14:paraId="7D17D120" w14:textId="77777777" w:rsidR="007625DC" w:rsidRPr="008E52B7" w:rsidRDefault="007625DC" w:rsidP="007625DC">
            <w:pPr>
              <w:rPr>
                <w:rFonts w:ascii="Times New Roman" w:hAnsi="Times New Roman"/>
              </w:rPr>
            </w:pPr>
          </w:p>
          <w:p w14:paraId="15BEBA41" w14:textId="77777777" w:rsidR="007625DC" w:rsidRPr="008E52B7" w:rsidRDefault="007625DC" w:rsidP="007625DC">
            <w:pPr>
              <w:rPr>
                <w:rFonts w:ascii="Times New Roman" w:hAnsi="Times New Roman"/>
              </w:rPr>
            </w:pPr>
            <w:r w:rsidRPr="008E52B7">
              <w:rPr>
                <w:rFonts w:ascii="Times New Roman" w:hAnsi="Times New Roman"/>
              </w:rPr>
              <w:t>Правовое сопровождение</w:t>
            </w:r>
          </w:p>
        </w:tc>
        <w:tc>
          <w:tcPr>
            <w:tcW w:w="1380" w:type="dxa"/>
            <w:vAlign w:val="center"/>
          </w:tcPr>
          <w:p w14:paraId="50FC0C61" w14:textId="77777777" w:rsidR="007625DC" w:rsidRPr="008E52B7" w:rsidRDefault="007625DC" w:rsidP="007625DC">
            <w:pPr>
              <w:rPr>
                <w:rFonts w:ascii="Times New Roman" w:hAnsi="Times New Roman"/>
              </w:rPr>
            </w:pPr>
            <w:r w:rsidRPr="008E52B7">
              <w:rPr>
                <w:rFonts w:ascii="Times New Roman" w:hAnsi="Times New Roman"/>
              </w:rPr>
              <w:t>Закупочная деятельность</w:t>
            </w:r>
          </w:p>
        </w:tc>
        <w:tc>
          <w:tcPr>
            <w:tcW w:w="1241" w:type="dxa"/>
            <w:vAlign w:val="center"/>
          </w:tcPr>
          <w:p w14:paraId="7073CAFD" w14:textId="77777777" w:rsidR="007625DC" w:rsidRPr="008E52B7" w:rsidRDefault="007625DC" w:rsidP="007625DC">
            <w:pPr>
              <w:rPr>
                <w:rFonts w:ascii="Times New Roman" w:hAnsi="Times New Roman"/>
              </w:rPr>
            </w:pPr>
            <w:r w:rsidRPr="008E52B7">
              <w:rPr>
                <w:rFonts w:ascii="Times New Roman" w:hAnsi="Times New Roman"/>
              </w:rPr>
              <w:t>Кадровое администрирование</w:t>
            </w:r>
          </w:p>
        </w:tc>
        <w:tc>
          <w:tcPr>
            <w:tcW w:w="1104" w:type="dxa"/>
            <w:vAlign w:val="center"/>
          </w:tcPr>
          <w:p w14:paraId="253F3F60" w14:textId="77777777" w:rsidR="007625DC" w:rsidRPr="008E52B7" w:rsidRDefault="007625DC" w:rsidP="007625DC">
            <w:pPr>
              <w:rPr>
                <w:rFonts w:ascii="Times New Roman" w:hAnsi="Times New Roman"/>
              </w:rPr>
            </w:pPr>
            <w:r w:rsidRPr="008E52B7">
              <w:rPr>
                <w:rFonts w:ascii="Times New Roman" w:hAnsi="Times New Roman"/>
              </w:rPr>
              <w:t>Подбор персонала</w:t>
            </w:r>
          </w:p>
        </w:tc>
        <w:tc>
          <w:tcPr>
            <w:tcW w:w="1242" w:type="dxa"/>
            <w:vAlign w:val="center"/>
          </w:tcPr>
          <w:p w14:paraId="066F1C45" w14:textId="77777777" w:rsidR="007625DC" w:rsidRPr="008E52B7" w:rsidRDefault="007625DC" w:rsidP="007625DC">
            <w:pPr>
              <w:rPr>
                <w:rFonts w:ascii="Times New Roman" w:hAnsi="Times New Roman"/>
              </w:rPr>
            </w:pPr>
            <w:r w:rsidRPr="008E52B7">
              <w:rPr>
                <w:rFonts w:ascii="Times New Roman" w:hAnsi="Times New Roman"/>
              </w:rPr>
              <w:t>Расчет заработной платы</w:t>
            </w:r>
          </w:p>
        </w:tc>
        <w:tc>
          <w:tcPr>
            <w:tcW w:w="1544" w:type="dxa"/>
            <w:vAlign w:val="center"/>
          </w:tcPr>
          <w:p w14:paraId="6F9C4719" w14:textId="77777777" w:rsidR="007625DC" w:rsidRPr="008E52B7" w:rsidRDefault="007625DC" w:rsidP="007625DC">
            <w:pPr>
              <w:rPr>
                <w:rFonts w:ascii="Times New Roman" w:hAnsi="Times New Roman"/>
              </w:rPr>
            </w:pPr>
            <w:r w:rsidRPr="008E52B7">
              <w:rPr>
                <w:rFonts w:ascii="Times New Roman" w:hAnsi="Times New Roman"/>
              </w:rPr>
              <w:t xml:space="preserve">Ведение бухгалтерского </w:t>
            </w:r>
          </w:p>
          <w:p w14:paraId="59608796" w14:textId="77777777" w:rsidR="007625DC" w:rsidRPr="008E52B7" w:rsidRDefault="007625DC" w:rsidP="007625DC">
            <w:pPr>
              <w:rPr>
                <w:rFonts w:ascii="Times New Roman" w:hAnsi="Times New Roman"/>
              </w:rPr>
            </w:pPr>
            <w:r w:rsidRPr="008E52B7">
              <w:rPr>
                <w:rFonts w:ascii="Times New Roman" w:hAnsi="Times New Roman"/>
              </w:rPr>
              <w:t>и налогового учета</w:t>
            </w:r>
          </w:p>
        </w:tc>
      </w:tr>
      <w:tr w:rsidR="001E4B27" w:rsidRPr="003D0BB9" w14:paraId="3AD72B5F" w14:textId="77777777" w:rsidTr="008E52B7">
        <w:trPr>
          <w:trHeight w:val="1283"/>
        </w:trPr>
        <w:tc>
          <w:tcPr>
            <w:tcW w:w="1701" w:type="dxa"/>
            <w:vAlign w:val="center"/>
          </w:tcPr>
          <w:p w14:paraId="604C00FF" w14:textId="77777777" w:rsidR="007625DC" w:rsidRPr="008E52B7" w:rsidRDefault="007625DC" w:rsidP="007625DC">
            <w:pPr>
              <w:rPr>
                <w:rFonts w:ascii="Times New Roman" w:hAnsi="Times New Roman"/>
              </w:rPr>
            </w:pPr>
          </w:p>
          <w:p w14:paraId="5ECF199E" w14:textId="77777777" w:rsidR="007625DC" w:rsidRPr="008E52B7" w:rsidRDefault="007625DC" w:rsidP="007625DC">
            <w:pPr>
              <w:rPr>
                <w:rFonts w:ascii="Times New Roman" w:hAnsi="Times New Roman"/>
              </w:rPr>
            </w:pPr>
          </w:p>
          <w:p w14:paraId="4A169A37" w14:textId="77777777" w:rsidR="007625DC" w:rsidRPr="008E52B7" w:rsidRDefault="007625DC" w:rsidP="007625DC">
            <w:pPr>
              <w:rPr>
                <w:rFonts w:ascii="Times New Roman" w:hAnsi="Times New Roman"/>
              </w:rPr>
            </w:pPr>
          </w:p>
          <w:p w14:paraId="60270552" w14:textId="77777777" w:rsidR="007625DC" w:rsidRPr="008E52B7" w:rsidRDefault="007625DC" w:rsidP="007625DC">
            <w:pPr>
              <w:rPr>
                <w:rFonts w:ascii="Times New Roman" w:hAnsi="Times New Roman"/>
              </w:rPr>
            </w:pPr>
          </w:p>
          <w:p w14:paraId="540416B8" w14:textId="77777777" w:rsidR="007625DC" w:rsidRPr="008E52B7" w:rsidRDefault="007625DC" w:rsidP="007625DC">
            <w:pPr>
              <w:rPr>
                <w:rFonts w:ascii="Times New Roman" w:hAnsi="Times New Roman"/>
              </w:rPr>
            </w:pPr>
          </w:p>
          <w:p w14:paraId="3BE87B51" w14:textId="77777777" w:rsidR="007625DC" w:rsidRPr="008E52B7" w:rsidRDefault="007625DC" w:rsidP="007625DC">
            <w:pPr>
              <w:rPr>
                <w:rFonts w:ascii="Times New Roman" w:hAnsi="Times New Roman"/>
              </w:rPr>
            </w:pPr>
          </w:p>
        </w:tc>
        <w:tc>
          <w:tcPr>
            <w:tcW w:w="992" w:type="dxa"/>
            <w:vAlign w:val="center"/>
          </w:tcPr>
          <w:p w14:paraId="60CFB089" w14:textId="77777777" w:rsidR="007625DC" w:rsidRPr="008E52B7" w:rsidRDefault="007625DC" w:rsidP="007625DC">
            <w:pPr>
              <w:rPr>
                <w:rFonts w:ascii="Times New Roman" w:hAnsi="Times New Roman"/>
              </w:rPr>
            </w:pPr>
          </w:p>
          <w:p w14:paraId="1AB45702" w14:textId="77777777" w:rsidR="007625DC" w:rsidRPr="008E52B7" w:rsidRDefault="007625DC" w:rsidP="007625DC">
            <w:pPr>
              <w:rPr>
                <w:rFonts w:ascii="Times New Roman" w:hAnsi="Times New Roman"/>
              </w:rPr>
            </w:pPr>
          </w:p>
        </w:tc>
        <w:tc>
          <w:tcPr>
            <w:tcW w:w="2268" w:type="dxa"/>
            <w:vAlign w:val="center"/>
          </w:tcPr>
          <w:p w14:paraId="137A9609" w14:textId="77777777" w:rsidR="007625DC" w:rsidRPr="008E52B7" w:rsidRDefault="007625DC" w:rsidP="007625DC">
            <w:pPr>
              <w:rPr>
                <w:rFonts w:ascii="Times New Roman" w:hAnsi="Times New Roman"/>
              </w:rPr>
            </w:pPr>
            <w:r w:rsidRPr="008E52B7">
              <w:rPr>
                <w:rFonts w:ascii="Times New Roman" w:hAnsi="Times New Roman"/>
              </w:rPr>
              <w:t>Взаимодействие с</w:t>
            </w:r>
          </w:p>
          <w:p w14:paraId="60DA947C" w14:textId="77777777" w:rsidR="007625DC" w:rsidRPr="008E52B7" w:rsidRDefault="007625DC" w:rsidP="007625DC">
            <w:pPr>
              <w:rPr>
                <w:rFonts w:ascii="Times New Roman" w:hAnsi="Times New Roman"/>
              </w:rPr>
            </w:pPr>
            <w:r w:rsidRPr="008E52B7">
              <w:rPr>
                <w:rFonts w:ascii="Times New Roman" w:hAnsi="Times New Roman"/>
              </w:rPr>
              <w:t>работниками в</w:t>
            </w:r>
          </w:p>
          <w:p w14:paraId="3C7F423F" w14:textId="77777777" w:rsidR="007625DC" w:rsidRPr="008E52B7" w:rsidRDefault="007625DC" w:rsidP="007625DC">
            <w:pPr>
              <w:rPr>
                <w:rFonts w:ascii="Times New Roman" w:hAnsi="Times New Roman"/>
              </w:rPr>
            </w:pPr>
            <w:r w:rsidRPr="008E52B7">
              <w:rPr>
                <w:rFonts w:ascii="Times New Roman" w:hAnsi="Times New Roman"/>
              </w:rPr>
              <w:t>рамках оказания</w:t>
            </w:r>
          </w:p>
          <w:p w14:paraId="791D459F" w14:textId="77777777" w:rsidR="007625DC" w:rsidRPr="008E52B7" w:rsidRDefault="007625DC" w:rsidP="007625DC">
            <w:pPr>
              <w:rPr>
                <w:rFonts w:ascii="Times New Roman" w:hAnsi="Times New Roman"/>
              </w:rPr>
            </w:pPr>
            <w:r w:rsidRPr="008E52B7">
              <w:rPr>
                <w:rFonts w:ascii="Times New Roman" w:hAnsi="Times New Roman"/>
              </w:rPr>
              <w:t>услуг (вежливость,</w:t>
            </w:r>
          </w:p>
          <w:p w14:paraId="7304E3B0" w14:textId="77777777" w:rsidR="007625DC" w:rsidRPr="008E52B7" w:rsidRDefault="007625DC" w:rsidP="007625DC">
            <w:pPr>
              <w:rPr>
                <w:rFonts w:ascii="Times New Roman" w:hAnsi="Times New Roman"/>
              </w:rPr>
            </w:pPr>
            <w:r w:rsidRPr="008E52B7">
              <w:rPr>
                <w:rFonts w:ascii="Times New Roman" w:hAnsi="Times New Roman"/>
              </w:rPr>
              <w:t>компетентность)</w:t>
            </w:r>
          </w:p>
          <w:p w14:paraId="1D9FCBC1" w14:textId="77777777" w:rsidR="007625DC" w:rsidRPr="008E52B7" w:rsidRDefault="007625DC" w:rsidP="007625DC">
            <w:pPr>
              <w:rPr>
                <w:rFonts w:ascii="Times New Roman" w:hAnsi="Times New Roman"/>
              </w:rPr>
            </w:pPr>
          </w:p>
        </w:tc>
        <w:tc>
          <w:tcPr>
            <w:tcW w:w="1145" w:type="dxa"/>
            <w:vAlign w:val="center"/>
          </w:tcPr>
          <w:p w14:paraId="1658657C" w14:textId="77777777" w:rsidR="007625DC" w:rsidRPr="008E52B7" w:rsidRDefault="007625DC" w:rsidP="007625DC">
            <w:pPr>
              <w:rPr>
                <w:rFonts w:ascii="Times New Roman" w:hAnsi="Times New Roman"/>
              </w:rPr>
            </w:pPr>
          </w:p>
        </w:tc>
        <w:tc>
          <w:tcPr>
            <w:tcW w:w="1380" w:type="dxa"/>
            <w:vAlign w:val="center"/>
          </w:tcPr>
          <w:p w14:paraId="583A0CA1" w14:textId="77777777" w:rsidR="007625DC" w:rsidRPr="008E52B7" w:rsidRDefault="007625DC" w:rsidP="007625DC">
            <w:pPr>
              <w:rPr>
                <w:rFonts w:ascii="Times New Roman" w:hAnsi="Times New Roman"/>
              </w:rPr>
            </w:pPr>
          </w:p>
        </w:tc>
        <w:tc>
          <w:tcPr>
            <w:tcW w:w="1241" w:type="dxa"/>
            <w:vAlign w:val="center"/>
          </w:tcPr>
          <w:p w14:paraId="46035A60" w14:textId="77777777" w:rsidR="007625DC" w:rsidRPr="008E52B7" w:rsidRDefault="007625DC" w:rsidP="007625DC">
            <w:pPr>
              <w:rPr>
                <w:rFonts w:ascii="Times New Roman" w:hAnsi="Times New Roman"/>
              </w:rPr>
            </w:pPr>
          </w:p>
        </w:tc>
        <w:tc>
          <w:tcPr>
            <w:tcW w:w="1104" w:type="dxa"/>
            <w:vAlign w:val="center"/>
          </w:tcPr>
          <w:p w14:paraId="09AEDF35" w14:textId="77777777" w:rsidR="007625DC" w:rsidRPr="008E52B7" w:rsidRDefault="007625DC" w:rsidP="007625DC">
            <w:pPr>
              <w:rPr>
                <w:rFonts w:ascii="Times New Roman" w:hAnsi="Times New Roman"/>
              </w:rPr>
            </w:pPr>
          </w:p>
        </w:tc>
        <w:tc>
          <w:tcPr>
            <w:tcW w:w="1242" w:type="dxa"/>
            <w:vAlign w:val="center"/>
          </w:tcPr>
          <w:p w14:paraId="14B5AEED" w14:textId="77777777" w:rsidR="007625DC" w:rsidRPr="008E52B7" w:rsidRDefault="007625DC" w:rsidP="007625DC">
            <w:pPr>
              <w:rPr>
                <w:rFonts w:ascii="Times New Roman" w:hAnsi="Times New Roman"/>
              </w:rPr>
            </w:pPr>
          </w:p>
        </w:tc>
        <w:tc>
          <w:tcPr>
            <w:tcW w:w="1544" w:type="dxa"/>
            <w:vAlign w:val="center"/>
          </w:tcPr>
          <w:p w14:paraId="19047631" w14:textId="77777777" w:rsidR="007625DC" w:rsidRPr="008E52B7" w:rsidRDefault="007625DC" w:rsidP="007625DC">
            <w:pPr>
              <w:rPr>
                <w:rFonts w:ascii="Times New Roman" w:hAnsi="Times New Roman"/>
              </w:rPr>
            </w:pPr>
          </w:p>
        </w:tc>
      </w:tr>
      <w:tr w:rsidR="001E4B27" w:rsidRPr="003D0BB9" w14:paraId="53BBD0F4" w14:textId="77777777" w:rsidTr="008E52B7">
        <w:trPr>
          <w:trHeight w:val="1283"/>
        </w:trPr>
        <w:tc>
          <w:tcPr>
            <w:tcW w:w="1701" w:type="dxa"/>
            <w:vAlign w:val="center"/>
          </w:tcPr>
          <w:p w14:paraId="6882ADB7" w14:textId="77777777" w:rsidR="007625DC" w:rsidRPr="008E52B7" w:rsidRDefault="007625DC" w:rsidP="007625DC">
            <w:pPr>
              <w:rPr>
                <w:rFonts w:ascii="Times New Roman" w:hAnsi="Times New Roman"/>
              </w:rPr>
            </w:pPr>
          </w:p>
          <w:p w14:paraId="784F3EC9" w14:textId="77777777" w:rsidR="007625DC" w:rsidRPr="008E52B7" w:rsidRDefault="007625DC" w:rsidP="007625DC">
            <w:pPr>
              <w:rPr>
                <w:rFonts w:ascii="Times New Roman" w:hAnsi="Times New Roman"/>
              </w:rPr>
            </w:pPr>
          </w:p>
        </w:tc>
        <w:tc>
          <w:tcPr>
            <w:tcW w:w="992" w:type="dxa"/>
            <w:vAlign w:val="center"/>
          </w:tcPr>
          <w:p w14:paraId="1328A826" w14:textId="77777777" w:rsidR="007625DC" w:rsidRPr="008E52B7" w:rsidRDefault="007625DC" w:rsidP="007625DC">
            <w:pPr>
              <w:rPr>
                <w:rFonts w:ascii="Times New Roman" w:hAnsi="Times New Roman"/>
              </w:rPr>
            </w:pPr>
          </w:p>
          <w:p w14:paraId="19C7687D" w14:textId="77777777" w:rsidR="007625DC" w:rsidRPr="008E52B7" w:rsidRDefault="007625DC" w:rsidP="007625DC">
            <w:pPr>
              <w:rPr>
                <w:rFonts w:ascii="Times New Roman" w:hAnsi="Times New Roman"/>
              </w:rPr>
            </w:pPr>
          </w:p>
        </w:tc>
        <w:tc>
          <w:tcPr>
            <w:tcW w:w="2268" w:type="dxa"/>
            <w:vAlign w:val="center"/>
          </w:tcPr>
          <w:p w14:paraId="12003D1C" w14:textId="77777777" w:rsidR="007625DC" w:rsidRPr="008E52B7" w:rsidRDefault="007625DC" w:rsidP="007625DC">
            <w:pPr>
              <w:rPr>
                <w:rFonts w:ascii="Times New Roman" w:hAnsi="Times New Roman"/>
              </w:rPr>
            </w:pPr>
            <w:r w:rsidRPr="008E52B7">
              <w:rPr>
                <w:rFonts w:ascii="Times New Roman" w:hAnsi="Times New Roman"/>
              </w:rPr>
              <w:t>Качество</w:t>
            </w:r>
          </w:p>
          <w:p w14:paraId="2E350967" w14:textId="77777777" w:rsidR="007625DC" w:rsidRPr="008E52B7" w:rsidRDefault="007625DC" w:rsidP="007625DC">
            <w:pPr>
              <w:rPr>
                <w:rFonts w:ascii="Times New Roman" w:hAnsi="Times New Roman"/>
              </w:rPr>
            </w:pPr>
            <w:r w:rsidRPr="008E52B7">
              <w:rPr>
                <w:rFonts w:ascii="Times New Roman" w:hAnsi="Times New Roman"/>
              </w:rPr>
              <w:t>оказанной услуги</w:t>
            </w:r>
          </w:p>
        </w:tc>
        <w:tc>
          <w:tcPr>
            <w:tcW w:w="1145" w:type="dxa"/>
            <w:vAlign w:val="center"/>
          </w:tcPr>
          <w:p w14:paraId="43B69108" w14:textId="77777777" w:rsidR="007625DC" w:rsidRPr="008E52B7" w:rsidRDefault="007625DC" w:rsidP="007625DC">
            <w:pPr>
              <w:rPr>
                <w:rFonts w:ascii="Times New Roman" w:hAnsi="Times New Roman"/>
              </w:rPr>
            </w:pPr>
          </w:p>
        </w:tc>
        <w:tc>
          <w:tcPr>
            <w:tcW w:w="1380" w:type="dxa"/>
            <w:vAlign w:val="center"/>
          </w:tcPr>
          <w:p w14:paraId="4DE6A6DD" w14:textId="77777777" w:rsidR="007625DC" w:rsidRPr="008E52B7" w:rsidRDefault="007625DC" w:rsidP="007625DC">
            <w:pPr>
              <w:rPr>
                <w:rFonts w:ascii="Times New Roman" w:hAnsi="Times New Roman"/>
              </w:rPr>
            </w:pPr>
          </w:p>
        </w:tc>
        <w:tc>
          <w:tcPr>
            <w:tcW w:w="1241" w:type="dxa"/>
            <w:vAlign w:val="center"/>
          </w:tcPr>
          <w:p w14:paraId="249C46A7" w14:textId="77777777" w:rsidR="007625DC" w:rsidRPr="008E52B7" w:rsidRDefault="007625DC" w:rsidP="007625DC">
            <w:pPr>
              <w:rPr>
                <w:rFonts w:ascii="Times New Roman" w:hAnsi="Times New Roman"/>
              </w:rPr>
            </w:pPr>
          </w:p>
        </w:tc>
        <w:tc>
          <w:tcPr>
            <w:tcW w:w="1104" w:type="dxa"/>
            <w:vAlign w:val="center"/>
          </w:tcPr>
          <w:p w14:paraId="1A4F2A65" w14:textId="77777777" w:rsidR="007625DC" w:rsidRPr="008E52B7" w:rsidRDefault="007625DC" w:rsidP="007625DC">
            <w:pPr>
              <w:rPr>
                <w:rFonts w:ascii="Times New Roman" w:hAnsi="Times New Roman"/>
              </w:rPr>
            </w:pPr>
          </w:p>
        </w:tc>
        <w:tc>
          <w:tcPr>
            <w:tcW w:w="1242" w:type="dxa"/>
            <w:vAlign w:val="center"/>
          </w:tcPr>
          <w:p w14:paraId="6A1A213B" w14:textId="77777777" w:rsidR="007625DC" w:rsidRPr="008E52B7" w:rsidRDefault="007625DC" w:rsidP="007625DC">
            <w:pPr>
              <w:rPr>
                <w:rFonts w:ascii="Times New Roman" w:hAnsi="Times New Roman"/>
              </w:rPr>
            </w:pPr>
          </w:p>
        </w:tc>
        <w:tc>
          <w:tcPr>
            <w:tcW w:w="1544" w:type="dxa"/>
            <w:vAlign w:val="center"/>
          </w:tcPr>
          <w:p w14:paraId="0779CBA6" w14:textId="77777777" w:rsidR="007625DC" w:rsidRPr="008E52B7" w:rsidRDefault="007625DC" w:rsidP="007625DC">
            <w:pPr>
              <w:rPr>
                <w:rFonts w:ascii="Times New Roman" w:hAnsi="Times New Roman"/>
              </w:rPr>
            </w:pPr>
          </w:p>
        </w:tc>
      </w:tr>
      <w:tr w:rsidR="001E4B27" w:rsidRPr="003D0BB9" w14:paraId="64EE8CA1" w14:textId="77777777" w:rsidTr="008E52B7">
        <w:trPr>
          <w:trHeight w:val="1283"/>
        </w:trPr>
        <w:tc>
          <w:tcPr>
            <w:tcW w:w="1701" w:type="dxa"/>
            <w:vAlign w:val="center"/>
          </w:tcPr>
          <w:p w14:paraId="4A1434F9" w14:textId="77777777" w:rsidR="007625DC" w:rsidRPr="008E52B7" w:rsidRDefault="007625DC" w:rsidP="007625DC">
            <w:pPr>
              <w:rPr>
                <w:rFonts w:ascii="Times New Roman" w:hAnsi="Times New Roman"/>
              </w:rPr>
            </w:pPr>
          </w:p>
          <w:p w14:paraId="04412275" w14:textId="77777777" w:rsidR="007625DC" w:rsidRPr="008E52B7" w:rsidRDefault="007625DC" w:rsidP="007625DC">
            <w:pPr>
              <w:rPr>
                <w:rFonts w:ascii="Times New Roman" w:hAnsi="Times New Roman"/>
              </w:rPr>
            </w:pPr>
          </w:p>
          <w:p w14:paraId="51D3887E" w14:textId="77777777" w:rsidR="007625DC" w:rsidRPr="008E52B7" w:rsidRDefault="007625DC" w:rsidP="007625DC">
            <w:pPr>
              <w:rPr>
                <w:rFonts w:ascii="Times New Roman" w:hAnsi="Times New Roman"/>
              </w:rPr>
            </w:pPr>
          </w:p>
          <w:p w14:paraId="3B282722" w14:textId="77777777" w:rsidR="007625DC" w:rsidRPr="008E52B7" w:rsidRDefault="007625DC" w:rsidP="007625DC">
            <w:pPr>
              <w:rPr>
                <w:rFonts w:ascii="Times New Roman" w:hAnsi="Times New Roman"/>
              </w:rPr>
            </w:pPr>
          </w:p>
          <w:p w14:paraId="0E7229A2" w14:textId="77777777" w:rsidR="007625DC" w:rsidRPr="008E52B7" w:rsidRDefault="007625DC" w:rsidP="007625DC">
            <w:pPr>
              <w:rPr>
                <w:rFonts w:ascii="Times New Roman" w:hAnsi="Times New Roman"/>
              </w:rPr>
            </w:pPr>
          </w:p>
        </w:tc>
        <w:tc>
          <w:tcPr>
            <w:tcW w:w="992" w:type="dxa"/>
            <w:vAlign w:val="center"/>
          </w:tcPr>
          <w:p w14:paraId="4CB3DD01" w14:textId="77777777" w:rsidR="007625DC" w:rsidRPr="008E52B7" w:rsidRDefault="007625DC" w:rsidP="007625DC">
            <w:pPr>
              <w:rPr>
                <w:rFonts w:ascii="Times New Roman" w:hAnsi="Times New Roman"/>
              </w:rPr>
            </w:pPr>
          </w:p>
          <w:p w14:paraId="2B324F33" w14:textId="77777777" w:rsidR="007625DC" w:rsidRPr="008E52B7" w:rsidRDefault="007625DC" w:rsidP="007625DC">
            <w:pPr>
              <w:rPr>
                <w:rFonts w:ascii="Times New Roman" w:hAnsi="Times New Roman"/>
              </w:rPr>
            </w:pPr>
          </w:p>
        </w:tc>
        <w:tc>
          <w:tcPr>
            <w:tcW w:w="2268" w:type="dxa"/>
            <w:vAlign w:val="center"/>
          </w:tcPr>
          <w:p w14:paraId="44151737" w14:textId="77777777" w:rsidR="007625DC" w:rsidRPr="008E52B7" w:rsidRDefault="007625DC" w:rsidP="007625DC">
            <w:pPr>
              <w:rPr>
                <w:rFonts w:ascii="Times New Roman" w:hAnsi="Times New Roman"/>
              </w:rPr>
            </w:pPr>
            <w:r w:rsidRPr="008E52B7">
              <w:rPr>
                <w:rFonts w:ascii="Times New Roman" w:hAnsi="Times New Roman"/>
              </w:rPr>
              <w:t>Скорость</w:t>
            </w:r>
          </w:p>
          <w:p w14:paraId="782881F4" w14:textId="77777777" w:rsidR="007625DC" w:rsidRPr="008E52B7" w:rsidRDefault="007625DC" w:rsidP="007625DC">
            <w:pPr>
              <w:rPr>
                <w:rFonts w:ascii="Times New Roman" w:hAnsi="Times New Roman"/>
              </w:rPr>
            </w:pPr>
            <w:r w:rsidRPr="008E52B7">
              <w:rPr>
                <w:rFonts w:ascii="Times New Roman" w:hAnsi="Times New Roman"/>
              </w:rPr>
              <w:t>предоставления</w:t>
            </w:r>
          </w:p>
          <w:p w14:paraId="450E59D6" w14:textId="77777777" w:rsidR="007625DC" w:rsidRPr="008E52B7" w:rsidRDefault="007625DC" w:rsidP="007625DC">
            <w:pPr>
              <w:rPr>
                <w:rFonts w:ascii="Times New Roman" w:hAnsi="Times New Roman"/>
              </w:rPr>
            </w:pPr>
            <w:r w:rsidRPr="008E52B7">
              <w:rPr>
                <w:rFonts w:ascii="Times New Roman" w:hAnsi="Times New Roman"/>
              </w:rPr>
              <w:t>информации</w:t>
            </w:r>
          </w:p>
          <w:p w14:paraId="52994BAB" w14:textId="77777777" w:rsidR="007625DC" w:rsidRPr="008E52B7" w:rsidRDefault="007625DC" w:rsidP="007625DC">
            <w:pPr>
              <w:rPr>
                <w:rFonts w:ascii="Times New Roman" w:hAnsi="Times New Roman"/>
              </w:rPr>
            </w:pPr>
            <w:r w:rsidRPr="008E52B7">
              <w:rPr>
                <w:rFonts w:ascii="Times New Roman" w:hAnsi="Times New Roman"/>
              </w:rPr>
              <w:t>(обработки</w:t>
            </w:r>
          </w:p>
          <w:p w14:paraId="5DF8D2A9" w14:textId="77777777" w:rsidR="007625DC" w:rsidRPr="008E52B7" w:rsidRDefault="007625DC" w:rsidP="007625DC">
            <w:pPr>
              <w:rPr>
                <w:rFonts w:ascii="Times New Roman" w:hAnsi="Times New Roman"/>
              </w:rPr>
            </w:pPr>
            <w:r w:rsidRPr="008E52B7">
              <w:rPr>
                <w:rFonts w:ascii="Times New Roman" w:hAnsi="Times New Roman"/>
              </w:rPr>
              <w:t>заданий)</w:t>
            </w:r>
          </w:p>
        </w:tc>
        <w:tc>
          <w:tcPr>
            <w:tcW w:w="1145" w:type="dxa"/>
            <w:vAlign w:val="center"/>
          </w:tcPr>
          <w:p w14:paraId="2DB67AAF" w14:textId="77777777" w:rsidR="007625DC" w:rsidRPr="008E52B7" w:rsidRDefault="007625DC" w:rsidP="007625DC">
            <w:pPr>
              <w:rPr>
                <w:rFonts w:ascii="Times New Roman" w:hAnsi="Times New Roman"/>
              </w:rPr>
            </w:pPr>
          </w:p>
        </w:tc>
        <w:tc>
          <w:tcPr>
            <w:tcW w:w="1380" w:type="dxa"/>
            <w:vAlign w:val="center"/>
          </w:tcPr>
          <w:p w14:paraId="4C8D4485" w14:textId="77777777" w:rsidR="007625DC" w:rsidRPr="008E52B7" w:rsidRDefault="007625DC" w:rsidP="007625DC">
            <w:pPr>
              <w:rPr>
                <w:rFonts w:ascii="Times New Roman" w:hAnsi="Times New Roman"/>
              </w:rPr>
            </w:pPr>
          </w:p>
        </w:tc>
        <w:tc>
          <w:tcPr>
            <w:tcW w:w="1241" w:type="dxa"/>
            <w:vAlign w:val="center"/>
          </w:tcPr>
          <w:p w14:paraId="628A7DF4" w14:textId="77777777" w:rsidR="007625DC" w:rsidRPr="008E52B7" w:rsidRDefault="007625DC" w:rsidP="007625DC">
            <w:pPr>
              <w:rPr>
                <w:rFonts w:ascii="Times New Roman" w:hAnsi="Times New Roman"/>
              </w:rPr>
            </w:pPr>
          </w:p>
        </w:tc>
        <w:tc>
          <w:tcPr>
            <w:tcW w:w="1104" w:type="dxa"/>
            <w:vAlign w:val="center"/>
          </w:tcPr>
          <w:p w14:paraId="760ED919" w14:textId="77777777" w:rsidR="007625DC" w:rsidRPr="008E52B7" w:rsidRDefault="007625DC" w:rsidP="007625DC">
            <w:pPr>
              <w:rPr>
                <w:rFonts w:ascii="Times New Roman" w:hAnsi="Times New Roman"/>
              </w:rPr>
            </w:pPr>
          </w:p>
        </w:tc>
        <w:tc>
          <w:tcPr>
            <w:tcW w:w="1242" w:type="dxa"/>
            <w:vAlign w:val="center"/>
          </w:tcPr>
          <w:p w14:paraId="32AB7DA8" w14:textId="77777777" w:rsidR="007625DC" w:rsidRPr="008E52B7" w:rsidRDefault="007625DC" w:rsidP="007625DC">
            <w:pPr>
              <w:rPr>
                <w:rFonts w:ascii="Times New Roman" w:hAnsi="Times New Roman"/>
              </w:rPr>
            </w:pPr>
          </w:p>
        </w:tc>
        <w:tc>
          <w:tcPr>
            <w:tcW w:w="1544" w:type="dxa"/>
            <w:vAlign w:val="center"/>
          </w:tcPr>
          <w:p w14:paraId="78006D52" w14:textId="77777777" w:rsidR="007625DC" w:rsidRPr="008E52B7" w:rsidRDefault="007625DC" w:rsidP="007625DC">
            <w:pPr>
              <w:rPr>
                <w:rFonts w:ascii="Times New Roman" w:hAnsi="Times New Roman"/>
              </w:rPr>
            </w:pPr>
          </w:p>
        </w:tc>
      </w:tr>
    </w:tbl>
    <w:p w14:paraId="0DCAF5AF" w14:textId="77777777" w:rsidR="007625DC" w:rsidRPr="008E52B7" w:rsidRDefault="007625DC" w:rsidP="007625DC">
      <w:pPr>
        <w:rPr>
          <w:rFonts w:ascii="Times New Roman" w:hAnsi="Times New Roman" w:cs="Times New Roman"/>
        </w:rPr>
      </w:pPr>
    </w:p>
    <w:p w14:paraId="37B5C236" w14:textId="77777777" w:rsidR="007625DC" w:rsidRPr="008E52B7" w:rsidRDefault="007625DC" w:rsidP="007625DC">
      <w:pPr>
        <w:rPr>
          <w:rFonts w:ascii="Times New Roman" w:hAnsi="Times New Roman" w:cs="Times New Roman"/>
        </w:rPr>
      </w:pPr>
      <w:r w:rsidRPr="008E52B7">
        <w:rPr>
          <w:rFonts w:ascii="Times New Roman" w:hAnsi="Times New Roman" w:cs="Times New Roman"/>
        </w:rPr>
        <w:t>Просим Вас оценить уровень оказания услуг по шкале от 1 до 5, где:</w:t>
      </w:r>
    </w:p>
    <w:p w14:paraId="52E867A2" w14:textId="77777777" w:rsidR="007625DC" w:rsidRPr="008E52B7" w:rsidRDefault="007625DC" w:rsidP="007625DC">
      <w:pPr>
        <w:rPr>
          <w:rFonts w:ascii="Times New Roman" w:hAnsi="Times New Roman" w:cs="Times New Roman"/>
        </w:rPr>
      </w:pPr>
      <w:r w:rsidRPr="008E52B7">
        <w:rPr>
          <w:rFonts w:ascii="Times New Roman" w:hAnsi="Times New Roman" w:cs="Times New Roman"/>
        </w:rPr>
        <w:t>5 - отлично;</w:t>
      </w:r>
    </w:p>
    <w:p w14:paraId="38DC9FC6" w14:textId="77777777" w:rsidR="007625DC" w:rsidRPr="008E52B7" w:rsidRDefault="007625DC" w:rsidP="007625DC">
      <w:pPr>
        <w:rPr>
          <w:rFonts w:ascii="Times New Roman" w:hAnsi="Times New Roman" w:cs="Times New Roman"/>
        </w:rPr>
      </w:pPr>
      <w:r w:rsidRPr="008E52B7">
        <w:rPr>
          <w:rFonts w:ascii="Times New Roman" w:hAnsi="Times New Roman" w:cs="Times New Roman"/>
        </w:rPr>
        <w:t>4 -  хорошо;</w:t>
      </w:r>
    </w:p>
    <w:p w14:paraId="02EA3451" w14:textId="77777777" w:rsidR="007625DC" w:rsidRPr="008E52B7" w:rsidRDefault="007625DC" w:rsidP="007625DC">
      <w:pPr>
        <w:rPr>
          <w:rFonts w:ascii="Times New Roman" w:hAnsi="Times New Roman" w:cs="Times New Roman"/>
        </w:rPr>
      </w:pPr>
      <w:r w:rsidRPr="008E52B7">
        <w:rPr>
          <w:rFonts w:ascii="Times New Roman" w:hAnsi="Times New Roman" w:cs="Times New Roman"/>
        </w:rPr>
        <w:t>3 - удовлетворительно;</w:t>
      </w:r>
    </w:p>
    <w:p w14:paraId="6DE5C28B" w14:textId="77777777" w:rsidR="007625DC" w:rsidRPr="008E52B7" w:rsidRDefault="007625DC" w:rsidP="007625DC">
      <w:pPr>
        <w:rPr>
          <w:rFonts w:ascii="Times New Roman" w:hAnsi="Times New Roman" w:cs="Times New Roman"/>
        </w:rPr>
      </w:pPr>
      <w:r w:rsidRPr="008E52B7">
        <w:rPr>
          <w:rFonts w:ascii="Times New Roman" w:hAnsi="Times New Roman" w:cs="Times New Roman"/>
        </w:rPr>
        <w:t>1-2 - неудовлетворительно.</w:t>
      </w:r>
    </w:p>
    <w:bookmarkEnd w:id="34"/>
    <w:bookmarkEnd w:id="35"/>
    <w:p w14:paraId="22653467" w14:textId="77777777" w:rsidR="007625DC" w:rsidRPr="008E52B7" w:rsidRDefault="007625DC" w:rsidP="007625DC">
      <w:pPr>
        <w:rPr>
          <w:rFonts w:ascii="Times New Roman" w:hAnsi="Times New Roman" w:cs="Times New Roman"/>
        </w:rPr>
      </w:pPr>
    </w:p>
    <w:p w14:paraId="1F981F2C" w14:textId="77777777" w:rsidR="007625DC" w:rsidRPr="008E52B7" w:rsidRDefault="007625DC" w:rsidP="007625DC">
      <w:pPr>
        <w:rPr>
          <w:rFonts w:ascii="Times New Roman" w:hAnsi="Times New Roman" w:cs="Times New Roman"/>
        </w:rPr>
      </w:pPr>
    </w:p>
    <w:p w14:paraId="004875C6" w14:textId="40E8A636" w:rsidR="00440766" w:rsidRPr="003D0BB9" w:rsidRDefault="00440766" w:rsidP="00146385">
      <w:pPr>
        <w:rPr>
          <w:rFonts w:ascii="Times New Roman" w:hAnsi="Times New Roman" w:cs="Times New Roman"/>
          <w:highlight w:val="yellow"/>
        </w:rPr>
      </w:pPr>
    </w:p>
    <w:sectPr w:rsidR="00440766" w:rsidRPr="003D0BB9" w:rsidSect="008E52B7">
      <w:pgSz w:w="16838" w:h="11906" w:orient="landscape"/>
      <w:pgMar w:top="1418" w:right="1134" w:bottom="851"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FC91" w14:textId="77777777" w:rsidR="005C5C12" w:rsidRDefault="005C5C12" w:rsidP="00152914">
      <w:pPr>
        <w:spacing w:after="0" w:line="240" w:lineRule="auto"/>
      </w:pPr>
      <w:r>
        <w:separator/>
      </w:r>
    </w:p>
  </w:endnote>
  <w:endnote w:type="continuationSeparator" w:id="0">
    <w:p w14:paraId="3B0D8034" w14:textId="77777777" w:rsidR="005C5C12" w:rsidRDefault="005C5C12" w:rsidP="00152914">
      <w:pPr>
        <w:spacing w:after="0" w:line="240" w:lineRule="auto"/>
      </w:pPr>
      <w:r>
        <w:continuationSeparator/>
      </w:r>
    </w:p>
  </w:endnote>
  <w:endnote w:type="continuationNotice" w:id="1">
    <w:p w14:paraId="58C91835" w14:textId="77777777" w:rsidR="005C5C12" w:rsidRDefault="005C5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194861"/>
      <w:docPartObj>
        <w:docPartGallery w:val="Page Numbers (Bottom of Page)"/>
        <w:docPartUnique/>
      </w:docPartObj>
    </w:sdtPr>
    <w:sdtEndPr>
      <w:rPr>
        <w:rFonts w:ascii="Times New Roman" w:hAnsi="Times New Roman"/>
        <w:sz w:val="20"/>
        <w:szCs w:val="20"/>
      </w:rPr>
    </w:sdtEndPr>
    <w:sdtContent>
      <w:p w14:paraId="5772F1B1" w14:textId="19FCC88C" w:rsidR="00FF3A99" w:rsidRPr="00F306C0" w:rsidRDefault="00FF3A99" w:rsidP="003E0AF9">
        <w:pPr>
          <w:pStyle w:val="ac"/>
          <w:jc w:val="center"/>
          <w:rPr>
            <w:rFonts w:ascii="Times New Roman" w:hAnsi="Times New Roman"/>
            <w:sz w:val="20"/>
            <w:szCs w:val="20"/>
          </w:rPr>
        </w:pPr>
        <w:r w:rsidRPr="00F306C0">
          <w:rPr>
            <w:rFonts w:ascii="Times New Roman" w:hAnsi="Times New Roman"/>
            <w:sz w:val="20"/>
            <w:szCs w:val="20"/>
          </w:rPr>
          <w:fldChar w:fldCharType="begin"/>
        </w:r>
        <w:r w:rsidRPr="00F306C0">
          <w:rPr>
            <w:rFonts w:ascii="Times New Roman" w:hAnsi="Times New Roman"/>
            <w:sz w:val="20"/>
            <w:szCs w:val="20"/>
          </w:rPr>
          <w:instrText>PAGE   \* MERGEFORMAT</w:instrText>
        </w:r>
        <w:r w:rsidRPr="00F306C0">
          <w:rPr>
            <w:rFonts w:ascii="Times New Roman" w:hAnsi="Times New Roman"/>
            <w:sz w:val="20"/>
            <w:szCs w:val="20"/>
          </w:rPr>
          <w:fldChar w:fldCharType="separate"/>
        </w:r>
        <w:r>
          <w:rPr>
            <w:rFonts w:ascii="Times New Roman" w:hAnsi="Times New Roman"/>
            <w:noProof/>
            <w:sz w:val="20"/>
            <w:szCs w:val="20"/>
          </w:rPr>
          <w:t>6</w:t>
        </w:r>
        <w:r w:rsidRPr="00F306C0">
          <w:rPr>
            <w:rFonts w:ascii="Times New Roman" w:hAnsi="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075659287"/>
      <w:docPartObj>
        <w:docPartGallery w:val="Page Numbers (Bottom of Page)"/>
        <w:docPartUnique/>
      </w:docPartObj>
    </w:sdtPr>
    <w:sdtEndPr/>
    <w:sdtContent>
      <w:p w14:paraId="25FD020B" w14:textId="527A23DB" w:rsidR="00FF3A99" w:rsidRPr="0017734A" w:rsidRDefault="00FF3A99" w:rsidP="003E0AF9">
        <w:pPr>
          <w:pStyle w:val="ac"/>
          <w:jc w:val="center"/>
          <w:rPr>
            <w:rFonts w:ascii="Times New Roman" w:hAnsi="Times New Roman"/>
          </w:rPr>
        </w:pPr>
        <w:r w:rsidRPr="0017734A">
          <w:rPr>
            <w:rFonts w:ascii="Times New Roman" w:hAnsi="Times New Roman"/>
          </w:rPr>
          <w:fldChar w:fldCharType="begin"/>
        </w:r>
        <w:r w:rsidRPr="0017734A">
          <w:rPr>
            <w:rFonts w:ascii="Times New Roman" w:hAnsi="Times New Roman"/>
          </w:rPr>
          <w:instrText>PAGE   \* MERGEFORMAT</w:instrText>
        </w:r>
        <w:r w:rsidRPr="0017734A">
          <w:rPr>
            <w:rFonts w:ascii="Times New Roman" w:hAnsi="Times New Roman"/>
          </w:rPr>
          <w:fldChar w:fldCharType="separate"/>
        </w:r>
        <w:r>
          <w:rPr>
            <w:rFonts w:ascii="Times New Roman" w:hAnsi="Times New Roman"/>
            <w:noProof/>
          </w:rPr>
          <w:t>57</w:t>
        </w:r>
        <w:r w:rsidRPr="0017734A">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088041"/>
      <w:docPartObj>
        <w:docPartGallery w:val="Page Numbers (Bottom of Page)"/>
        <w:docPartUnique/>
      </w:docPartObj>
    </w:sdtPr>
    <w:sdtEndPr/>
    <w:sdtContent>
      <w:p w14:paraId="71B04403" w14:textId="1046A8AC" w:rsidR="00FF3A99" w:rsidRPr="004627FD" w:rsidRDefault="00FF3A99" w:rsidP="004627FD">
        <w:r w:rsidRPr="004627FD">
          <w:fldChar w:fldCharType="begin"/>
        </w:r>
        <w:r w:rsidRPr="004627FD">
          <w:instrText>PAGE   \* MERGEFORMAT</w:instrText>
        </w:r>
        <w:r w:rsidRPr="004627FD">
          <w:fldChar w:fldCharType="separate"/>
        </w:r>
        <w:r>
          <w:rPr>
            <w:noProof/>
          </w:rPr>
          <w:t>94</w:t>
        </w:r>
        <w:r w:rsidRPr="004627FD">
          <w:fldChar w:fldCharType="end"/>
        </w:r>
      </w:p>
    </w:sdtContent>
  </w:sdt>
  <w:p w14:paraId="10B5CC4F" w14:textId="77777777" w:rsidR="00FF3A99" w:rsidRPr="004627FD" w:rsidRDefault="00FF3A99" w:rsidP="004627F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BB5C" w14:textId="77777777" w:rsidR="007625DC" w:rsidRPr="007625DC" w:rsidRDefault="007625DC" w:rsidP="007625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9C1D" w14:textId="77777777" w:rsidR="005C5C12" w:rsidRDefault="005C5C12" w:rsidP="00152914">
      <w:pPr>
        <w:spacing w:after="0" w:line="240" w:lineRule="auto"/>
      </w:pPr>
      <w:r>
        <w:separator/>
      </w:r>
    </w:p>
  </w:footnote>
  <w:footnote w:type="continuationSeparator" w:id="0">
    <w:p w14:paraId="2C9818BD" w14:textId="77777777" w:rsidR="005C5C12" w:rsidRDefault="005C5C12" w:rsidP="00152914">
      <w:pPr>
        <w:spacing w:after="0" w:line="240" w:lineRule="auto"/>
      </w:pPr>
      <w:r>
        <w:continuationSeparator/>
      </w:r>
    </w:p>
  </w:footnote>
  <w:footnote w:type="continuationNotice" w:id="1">
    <w:p w14:paraId="47C8F650" w14:textId="77777777" w:rsidR="005C5C12" w:rsidRDefault="005C5C12">
      <w:pPr>
        <w:spacing w:after="0" w:line="240" w:lineRule="auto"/>
      </w:pPr>
    </w:p>
  </w:footnote>
  <w:footnote w:id="2">
    <w:p w14:paraId="37054CAB" w14:textId="2EA7F81F" w:rsidR="000A018E" w:rsidRDefault="000A018E">
      <w:pPr>
        <w:pStyle w:val="a7"/>
      </w:pPr>
      <w:r>
        <w:rPr>
          <w:rStyle w:val="a9"/>
        </w:rPr>
        <w:footnoteRef/>
      </w:r>
      <w:r>
        <w:t xml:space="preserve"> Для контрагента, являющимся субъектом малого или среднего предпринимательства: «не позднее 7 (семи) дней»</w:t>
      </w:r>
    </w:p>
  </w:footnote>
  <w:footnote w:id="3">
    <w:p w14:paraId="285A896A" w14:textId="77777777" w:rsidR="00F97020" w:rsidRPr="00DA3BD0" w:rsidRDefault="00F97020" w:rsidP="00DA3BD0">
      <w:pPr>
        <w:pStyle w:val="a7"/>
        <w:jc w:val="both"/>
        <w:rPr>
          <w:rFonts w:ascii="Times New Roman" w:hAnsi="Times New Roman"/>
        </w:rPr>
      </w:pPr>
      <w:r w:rsidRPr="00DA3BD0">
        <w:rPr>
          <w:rStyle w:val="a9"/>
          <w:rFonts w:ascii="Times New Roman" w:hAnsi="Times New Roman"/>
        </w:rPr>
        <w:footnoteRef/>
      </w:r>
      <w:r w:rsidRPr="00DA3BD0">
        <w:rPr>
          <w:rFonts w:ascii="Times New Roman" w:hAnsi="Times New Roman"/>
        </w:rPr>
        <w:t xml:space="preserve"> Исполнитель при подготовке отчетности заполняет только те данные, которыми обладает в силу оказания услуг</w:t>
      </w:r>
    </w:p>
  </w:footnote>
  <w:footnote w:id="4">
    <w:p w14:paraId="6C2BF439" w14:textId="538D2100" w:rsidR="00FF3A99" w:rsidRPr="00811669" w:rsidRDefault="00FF3A99" w:rsidP="006B2B13">
      <w:pPr>
        <w:pStyle w:val="a7"/>
        <w:rPr>
          <w:rFonts w:ascii="Times New Roman" w:hAnsi="Times New Roman"/>
          <w:sz w:val="16"/>
          <w:szCs w:val="16"/>
        </w:rPr>
      </w:pPr>
      <w:r>
        <w:rPr>
          <w:rStyle w:val="a9"/>
        </w:rPr>
        <w:footnoteRef/>
      </w:r>
      <w:r>
        <w:t xml:space="preserve"> </w:t>
      </w:r>
      <w:r w:rsidRPr="00811669">
        <w:rPr>
          <w:rFonts w:ascii="Times New Roman" w:hAnsi="Times New Roman"/>
          <w:sz w:val="16"/>
          <w:szCs w:val="16"/>
        </w:rPr>
        <w:t>Здесь и далее указаны предельные сроки шага для ОЗ, без учета сроков Заказчика.</w:t>
      </w:r>
    </w:p>
  </w:footnote>
  <w:footnote w:id="5">
    <w:p w14:paraId="6D451A9A" w14:textId="5FC56572" w:rsidR="00FF3A99" w:rsidRPr="003B46FC" w:rsidRDefault="00FF3A99" w:rsidP="006B2B13">
      <w:pPr>
        <w:pStyle w:val="a7"/>
        <w:jc w:val="both"/>
        <w:rPr>
          <w:rFonts w:ascii="Times New Roman" w:hAnsi="Times New Roman"/>
        </w:rPr>
      </w:pPr>
      <w:r w:rsidRPr="003B46FC">
        <w:rPr>
          <w:rStyle w:val="a9"/>
          <w:rFonts w:ascii="Times New Roman" w:hAnsi="Times New Roman"/>
          <w:sz w:val="16"/>
        </w:rPr>
        <w:footnoteRef/>
      </w:r>
      <w:r w:rsidRPr="003B46FC">
        <w:rPr>
          <w:rFonts w:ascii="Times New Roman" w:hAnsi="Times New Roman"/>
          <w:sz w:val="16"/>
        </w:rPr>
        <w:t xml:space="preserve"> </w:t>
      </w:r>
      <w:r w:rsidRPr="008626EA">
        <w:rPr>
          <w:rFonts w:ascii="Times New Roman" w:hAnsi="Times New Roman"/>
          <w:sz w:val="16"/>
        </w:rPr>
        <w:t xml:space="preserve">Здесь и далее сроки, определенные для </w:t>
      </w:r>
      <w:r>
        <w:rPr>
          <w:rFonts w:ascii="Times New Roman" w:hAnsi="Times New Roman"/>
          <w:sz w:val="16"/>
        </w:rPr>
        <w:t>ДЗД</w:t>
      </w:r>
      <w:r w:rsidRPr="008626EA">
        <w:rPr>
          <w:rFonts w:ascii="Times New Roman" w:hAnsi="Times New Roman"/>
          <w:sz w:val="16"/>
        </w:rPr>
        <w:t xml:space="preserve">, указаны в качестве ориентировочных, их нарушение со стороны </w:t>
      </w:r>
      <w:r>
        <w:rPr>
          <w:rFonts w:ascii="Times New Roman" w:hAnsi="Times New Roman"/>
          <w:sz w:val="16"/>
        </w:rPr>
        <w:t xml:space="preserve">ДЗД </w:t>
      </w:r>
      <w:r w:rsidRPr="008626EA">
        <w:rPr>
          <w:rFonts w:ascii="Times New Roman" w:hAnsi="Times New Roman"/>
          <w:sz w:val="16"/>
        </w:rPr>
        <w:t xml:space="preserve">не может быть рассмотрено как нарушение обязательств со стороны Исполнителя по </w:t>
      </w:r>
      <w:r>
        <w:rPr>
          <w:rFonts w:ascii="Times New Roman" w:hAnsi="Times New Roman"/>
          <w:sz w:val="16"/>
        </w:rPr>
        <w:t xml:space="preserve">сервисному </w:t>
      </w:r>
      <w:r w:rsidRPr="008626EA">
        <w:rPr>
          <w:rFonts w:ascii="Times New Roman" w:hAnsi="Times New Roman"/>
          <w:sz w:val="16"/>
        </w:rPr>
        <w:t>договору</w:t>
      </w:r>
      <w:r>
        <w:rPr>
          <w:rFonts w:ascii="Times New Roman" w:hAnsi="Times New Roman"/>
          <w:sz w:val="16"/>
        </w:rPr>
        <w:t>.</w:t>
      </w:r>
    </w:p>
  </w:footnote>
  <w:footnote w:id="6">
    <w:p w14:paraId="0F1A755E" w14:textId="77777777" w:rsidR="00FF3A99" w:rsidRPr="00271720" w:rsidRDefault="00FF3A99" w:rsidP="006B2B13">
      <w:pPr>
        <w:pStyle w:val="a7"/>
        <w:rPr>
          <w:rFonts w:ascii="Times New Roman" w:hAnsi="Times New Roman"/>
        </w:rPr>
      </w:pPr>
      <w:r w:rsidRPr="00271720">
        <w:rPr>
          <w:rStyle w:val="a9"/>
          <w:rFonts w:ascii="Times New Roman" w:hAnsi="Times New Roman"/>
        </w:rPr>
        <w:footnoteRef/>
      </w:r>
      <w:r w:rsidRPr="00271720">
        <w:rPr>
          <w:rFonts w:ascii="Times New Roman" w:hAnsi="Times New Roman"/>
        </w:rPr>
        <w:t xml:space="preserve"> Срок продлевается на время согласования проекта договора с предложенным инициатором контрагентом</w:t>
      </w:r>
      <w:r>
        <w:rPr>
          <w:rFonts w:ascii="Times New Roman" w:hAnsi="Times New Roman"/>
        </w:rPr>
        <w:t xml:space="preserve">. </w:t>
      </w:r>
    </w:p>
  </w:footnote>
  <w:footnote w:id="7">
    <w:p w14:paraId="05154E86" w14:textId="77777777" w:rsidR="00FF3A99" w:rsidRDefault="00FF3A99" w:rsidP="006B2B13">
      <w:pPr>
        <w:pStyle w:val="a7"/>
      </w:pPr>
      <w:r>
        <w:rPr>
          <w:rStyle w:val="a9"/>
        </w:rPr>
        <w:footnoteRef/>
      </w:r>
      <w:r>
        <w:t xml:space="preserve"> </w:t>
      </w:r>
      <w:r>
        <w:rPr>
          <w:rFonts w:ascii="Times New Roman" w:hAnsi="Times New Roman"/>
        </w:rPr>
        <w:t>В случае необходимости подготовки договора срок продлевается до 5-ти рабочих дней.</w:t>
      </w:r>
    </w:p>
  </w:footnote>
  <w:footnote w:id="8">
    <w:p w14:paraId="1D722713" w14:textId="4770F51C" w:rsidR="00FF3A99" w:rsidRPr="003B46FC" w:rsidRDefault="00FF3A99" w:rsidP="006B2B13">
      <w:pPr>
        <w:pStyle w:val="a7"/>
        <w:jc w:val="both"/>
        <w:rPr>
          <w:rFonts w:ascii="Times New Roman" w:hAnsi="Times New Roman"/>
        </w:rPr>
      </w:pPr>
      <w:r w:rsidRPr="003B46FC">
        <w:rPr>
          <w:rStyle w:val="a9"/>
          <w:rFonts w:ascii="Times New Roman" w:hAnsi="Times New Roman"/>
          <w:sz w:val="16"/>
        </w:rPr>
        <w:footnoteRef/>
      </w:r>
      <w:r w:rsidRPr="003B46FC">
        <w:rPr>
          <w:rFonts w:ascii="Times New Roman" w:hAnsi="Times New Roman"/>
          <w:sz w:val="16"/>
        </w:rPr>
        <w:t xml:space="preserve"> </w:t>
      </w:r>
      <w:r w:rsidRPr="008626EA">
        <w:rPr>
          <w:rFonts w:ascii="Times New Roman" w:hAnsi="Times New Roman"/>
          <w:sz w:val="16"/>
        </w:rPr>
        <w:t xml:space="preserve">Здесь и далее сроки, определенные для </w:t>
      </w:r>
      <w:r>
        <w:rPr>
          <w:rFonts w:ascii="Times New Roman" w:hAnsi="Times New Roman"/>
          <w:sz w:val="16"/>
        </w:rPr>
        <w:t>ДЗД</w:t>
      </w:r>
      <w:r w:rsidRPr="008626EA">
        <w:rPr>
          <w:rFonts w:ascii="Times New Roman" w:hAnsi="Times New Roman"/>
          <w:sz w:val="16"/>
        </w:rPr>
        <w:t xml:space="preserve">, указаны в качестве ориентировочных, их нарушение со стороны </w:t>
      </w:r>
      <w:r>
        <w:rPr>
          <w:rFonts w:ascii="Times New Roman" w:hAnsi="Times New Roman"/>
          <w:sz w:val="16"/>
        </w:rPr>
        <w:t xml:space="preserve">ДЗД </w:t>
      </w:r>
      <w:r w:rsidRPr="008626EA">
        <w:rPr>
          <w:rFonts w:ascii="Times New Roman" w:hAnsi="Times New Roman"/>
          <w:sz w:val="16"/>
        </w:rPr>
        <w:t>не может быть рассмотрено как нарушение обязательств со стороны Исполнителя по договору</w:t>
      </w:r>
      <w:r>
        <w:rPr>
          <w:rFonts w:ascii="Times New Roman" w:hAnsi="Times New Roman"/>
          <w:sz w:val="16"/>
        </w:rPr>
        <w:t>.</w:t>
      </w:r>
    </w:p>
  </w:footnote>
  <w:footnote w:id="9">
    <w:p w14:paraId="3F51C6D0" w14:textId="53780E6F" w:rsidR="00FF3A99" w:rsidRPr="00A76A96" w:rsidRDefault="00FF3A99" w:rsidP="006B2B13">
      <w:pPr>
        <w:pStyle w:val="a7"/>
        <w:rPr>
          <w:rFonts w:ascii="Times New Roman" w:hAnsi="Times New Roman"/>
        </w:rPr>
      </w:pPr>
      <w:r w:rsidRPr="00A76A96">
        <w:rPr>
          <w:rStyle w:val="a9"/>
          <w:rFonts w:ascii="Times New Roman" w:hAnsi="Times New Roman"/>
        </w:rPr>
        <w:footnoteRef/>
      </w:r>
      <w:r w:rsidRPr="00A76A96">
        <w:rPr>
          <w:rFonts w:ascii="Times New Roman" w:hAnsi="Times New Roman"/>
        </w:rPr>
        <w:t xml:space="preserve"> При отсутствии заключения инициатора закупках только среди СМСП резюмируется, что заявки рассмотрены и соответствуют условиям Документации по технической части.</w:t>
      </w:r>
    </w:p>
  </w:footnote>
  <w:footnote w:id="10">
    <w:p w14:paraId="0C5A2865" w14:textId="77777777" w:rsidR="00FF3A99" w:rsidRPr="00203527" w:rsidRDefault="00FF3A99" w:rsidP="00146385">
      <w:pPr>
        <w:pStyle w:val="a7"/>
        <w:jc w:val="both"/>
        <w:rPr>
          <w:sz w:val="18"/>
          <w:szCs w:val="18"/>
        </w:rPr>
      </w:pPr>
      <w:r>
        <w:rPr>
          <w:rStyle w:val="a9"/>
        </w:rPr>
        <w:footnoteRef/>
      </w:r>
      <w:r w:rsidRPr="00203527">
        <w:rPr>
          <w:sz w:val="18"/>
          <w:szCs w:val="18"/>
        </w:rPr>
        <w:t>В качестве единицы измерения объема услуг по направлению «Ведение бухгалтерского и налогового учета» принимаются следующие виды операций (но не ограничиваясь):</w:t>
      </w:r>
    </w:p>
    <w:p w14:paraId="79CC5C24" w14:textId="77777777" w:rsidR="00FF3A99" w:rsidRPr="00203527" w:rsidRDefault="00FF3A99" w:rsidP="00146385">
      <w:pPr>
        <w:pStyle w:val="a7"/>
        <w:jc w:val="both"/>
        <w:rPr>
          <w:sz w:val="18"/>
          <w:szCs w:val="18"/>
        </w:rPr>
      </w:pPr>
      <w:r w:rsidRPr="00203527">
        <w:rPr>
          <w:sz w:val="18"/>
          <w:szCs w:val="18"/>
        </w:rPr>
        <w:t xml:space="preserve">– любая одна хозяйственная операция, отраженная в программе «1С Бухгалтерия» (источник данных – Журнал операций), </w:t>
      </w:r>
    </w:p>
    <w:p w14:paraId="2FF7CCC9" w14:textId="740C927F" w:rsidR="00FF3A99" w:rsidRPr="00203527" w:rsidRDefault="00FF3A99" w:rsidP="00146385">
      <w:pPr>
        <w:pStyle w:val="a7"/>
        <w:jc w:val="both"/>
        <w:rPr>
          <w:sz w:val="18"/>
          <w:szCs w:val="18"/>
        </w:rPr>
      </w:pPr>
      <w:r w:rsidRPr="00203527">
        <w:rPr>
          <w:sz w:val="18"/>
          <w:szCs w:val="18"/>
        </w:rPr>
        <w:t xml:space="preserve">- любое одно начисление, удержание, выплата зарплаты (источник данных – «Полный свод начислений, удержаний и выплат»), при количестве работников не более  </w:t>
      </w:r>
      <w:r>
        <w:rPr>
          <w:sz w:val="18"/>
          <w:szCs w:val="18"/>
        </w:rPr>
        <w:t>2 700</w:t>
      </w:r>
      <w:r w:rsidRPr="00203527">
        <w:rPr>
          <w:sz w:val="18"/>
          <w:szCs w:val="18"/>
        </w:rPr>
        <w:t xml:space="preserve"> человек.</w:t>
      </w:r>
    </w:p>
    <w:p w14:paraId="507810A9" w14:textId="77777777" w:rsidR="00FF3A99" w:rsidRPr="00203527" w:rsidRDefault="00FF3A99" w:rsidP="00146385">
      <w:pPr>
        <w:pStyle w:val="a7"/>
        <w:jc w:val="both"/>
        <w:rPr>
          <w:sz w:val="18"/>
          <w:szCs w:val="18"/>
        </w:rPr>
      </w:pPr>
      <w:r w:rsidRPr="00203527">
        <w:rPr>
          <w:sz w:val="18"/>
          <w:szCs w:val="18"/>
        </w:rPr>
        <w:t xml:space="preserve">- любая одна отчетная форма (источник данных – журнал «Регламентированная отчетность»), </w:t>
      </w:r>
    </w:p>
    <w:p w14:paraId="292414D6" w14:textId="77777777" w:rsidR="00FF3A99" w:rsidRDefault="00FF3A99" w:rsidP="00146385">
      <w:pPr>
        <w:pStyle w:val="a7"/>
        <w:jc w:val="both"/>
      </w:pPr>
      <w:r w:rsidRPr="00203527">
        <w:rPr>
          <w:sz w:val="18"/>
          <w:szCs w:val="18"/>
        </w:rPr>
        <w:t>- любая одна отчетная форма, сформированная и направленная в ответ на неформализованный запрос (источник данных – исходящее письмо в ответ на запрос).</w:t>
      </w:r>
    </w:p>
  </w:footnote>
  <w:footnote w:id="11">
    <w:p w14:paraId="1E81F6A8" w14:textId="2BD7E5C9" w:rsidR="007625DC" w:rsidRPr="008E52B7" w:rsidRDefault="007625DC" w:rsidP="007625DC">
      <w:pPr>
        <w:rPr>
          <w:rFonts w:ascii="Times New Roman" w:hAnsi="Times New Roman" w:cs="Times New Roman"/>
          <w:sz w:val="18"/>
          <w:szCs w:val="18"/>
        </w:rPr>
      </w:pPr>
      <w:r w:rsidRPr="007625DC">
        <w:footnoteRef/>
      </w:r>
      <w:r w:rsidRPr="007625DC">
        <w:t xml:space="preserve"> </w:t>
      </w:r>
      <w:r w:rsidRPr="008E52B7">
        <w:rPr>
          <w:rFonts w:ascii="Times New Roman" w:hAnsi="Times New Roman" w:cs="Times New Roman"/>
          <w:sz w:val="18"/>
          <w:szCs w:val="18"/>
        </w:rPr>
        <w:t xml:space="preserve">Установленные сроки закрытия распространяются на вакансии с уровнем мотивации, соответствующим рынку труда. Соответствие рынку труда устанавливается на основании данных сайта hh.ru (1 место в России среди сайтов по поиску работы, 4 место в мире) и мониторинга отделом подбора персонала ООО «Почтовые финансы» в течение 10 дней с даты получения задачи в работу. </w:t>
      </w:r>
    </w:p>
  </w:footnote>
  <w:footnote w:id="12">
    <w:p w14:paraId="08A828F2" w14:textId="0089D355" w:rsidR="007625DC" w:rsidRPr="008E52B7" w:rsidRDefault="007625DC" w:rsidP="007625DC">
      <w:pPr>
        <w:rPr>
          <w:rFonts w:ascii="Times New Roman" w:hAnsi="Times New Roman" w:cs="Times New Roman"/>
          <w:sz w:val="18"/>
          <w:szCs w:val="18"/>
        </w:rPr>
      </w:pPr>
      <w:r w:rsidRPr="008E52B7">
        <w:rPr>
          <w:rFonts w:ascii="Times New Roman" w:hAnsi="Times New Roman" w:cs="Times New Roman"/>
          <w:sz w:val="18"/>
          <w:szCs w:val="18"/>
        </w:rPr>
        <w:footnoteRef/>
      </w:r>
      <w:r w:rsidRPr="008E52B7">
        <w:rPr>
          <w:rFonts w:ascii="Times New Roman" w:hAnsi="Times New Roman" w:cs="Times New Roman"/>
          <w:sz w:val="18"/>
          <w:szCs w:val="18"/>
        </w:rPr>
        <w:t xml:space="preserve"> В случае вакансии, открытой в населенных пунктах с полным или практически полным отсутствием резюме, вакансия передается в ЦЗН (центр занятости населения). Установленные сроки на такие типы вакансий не распространяются.</w:t>
      </w:r>
    </w:p>
  </w:footnote>
  <w:footnote w:id="13">
    <w:p w14:paraId="3637749A" w14:textId="77777777" w:rsidR="007625DC" w:rsidRPr="008E52B7" w:rsidRDefault="007625DC" w:rsidP="007625DC">
      <w:pPr>
        <w:rPr>
          <w:rFonts w:ascii="Times New Roman" w:hAnsi="Times New Roman" w:cs="Times New Roman"/>
          <w:sz w:val="18"/>
          <w:szCs w:val="18"/>
        </w:rPr>
      </w:pPr>
      <w:r w:rsidRPr="008E52B7">
        <w:rPr>
          <w:rFonts w:ascii="Times New Roman" w:hAnsi="Times New Roman" w:cs="Times New Roman"/>
          <w:sz w:val="18"/>
          <w:szCs w:val="18"/>
        </w:rPr>
        <w:footnoteRef/>
      </w:r>
      <w:r w:rsidRPr="008E52B7">
        <w:rPr>
          <w:rFonts w:ascii="Times New Roman" w:hAnsi="Times New Roman" w:cs="Times New Roman"/>
          <w:sz w:val="18"/>
          <w:szCs w:val="18"/>
        </w:rPr>
        <w:t xml:space="preserve"> В случае, если заказчику предоставлено 3-5 кандидатов с уровнем дохода в соответствии с рынком труда, заявленным набором компетенций и проведенным первичным собеседованием, но ни один кандидат не был одобрен заказчиком, то вакансия исключается из расчета сервисного обслуживания в отчетном периоде.</w:t>
      </w:r>
    </w:p>
    <w:p w14:paraId="5874D622" w14:textId="77777777" w:rsidR="007625DC" w:rsidRPr="007625DC" w:rsidRDefault="007625DC" w:rsidP="001E4B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7088"/>
        </w:tabs>
        <w:ind w:left="7088" w:hanging="360"/>
      </w:pPr>
      <w:rPr>
        <w:rFonts w:ascii="Symbol" w:hAnsi="Symbol" w:hint="default"/>
      </w:rPr>
    </w:lvl>
  </w:abstractNum>
  <w:abstractNum w:abstractNumId="1" w15:restartNumberingAfterBreak="0">
    <w:nsid w:val="00000007"/>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15:restartNumberingAfterBreak="0">
    <w:nsid w:val="04C47B43"/>
    <w:multiLevelType w:val="multilevel"/>
    <w:tmpl w:val="91F6FCD4"/>
    <w:lvl w:ilvl="0">
      <w:start w:val="1"/>
      <w:numFmt w:val="decimal"/>
      <w:lvlText w:val="%1."/>
      <w:lvlJc w:val="left"/>
      <w:pPr>
        <w:ind w:left="720" w:hanging="360"/>
      </w:pPr>
      <w:rPr>
        <w:rFonts w:ascii="Times New Roman" w:hAnsi="Times New Roman" w:cs="Times New Roman" w:hint="default"/>
        <w:b/>
        <w:sz w:val="22"/>
        <w:szCs w:val="22"/>
      </w:rPr>
    </w:lvl>
    <w:lvl w:ilvl="1">
      <w:start w:val="1"/>
      <w:numFmt w:val="decimal"/>
      <w:isLgl/>
      <w:lvlText w:val="%1.%2."/>
      <w:lvlJc w:val="left"/>
      <w:pPr>
        <w:ind w:left="1430" w:hanging="720"/>
      </w:pPr>
      <w:rPr>
        <w:rFonts w:asciiTheme="majorBidi" w:hAnsiTheme="majorBidi" w:cstheme="majorBidi" w:hint="default"/>
        <w:b w:val="0"/>
        <w:bCs/>
        <w:sz w:val="22"/>
        <w:szCs w:val="22"/>
      </w:rPr>
    </w:lvl>
    <w:lvl w:ilvl="2">
      <w:start w:val="1"/>
      <w:numFmt w:val="decimal"/>
      <w:isLgl/>
      <w:lvlText w:val="%1.%2.%3."/>
      <w:lvlJc w:val="left"/>
      <w:pPr>
        <w:ind w:left="3131" w:hanging="720"/>
      </w:pPr>
      <w:rPr>
        <w:rFonts w:asciiTheme="majorBidi" w:hAnsiTheme="majorBidi" w:cstheme="majorBidi" w:hint="default"/>
        <w:b w:val="0"/>
        <w:i w:val="0"/>
        <w:sz w:val="24"/>
        <w:szCs w:val="24"/>
      </w:rPr>
    </w:lvl>
    <w:lvl w:ilvl="3">
      <w:start w:val="1"/>
      <w:numFmt w:val="decimal"/>
      <w:isLgl/>
      <w:lvlText w:val="%1.%2.%3.%4."/>
      <w:lvlJc w:val="left"/>
      <w:pPr>
        <w:ind w:left="1648" w:hanging="1080"/>
      </w:pPr>
      <w:rPr>
        <w:rFonts w:hint="default"/>
        <w:b w:val="0"/>
      </w:rPr>
    </w:lvl>
    <w:lvl w:ilvl="4">
      <w:start w:val="1"/>
      <w:numFmt w:val="decimal"/>
      <w:isLgl/>
      <w:lvlText w:val="%1.%2.%3.%4.%5."/>
      <w:lvlJc w:val="left"/>
      <w:pPr>
        <w:ind w:left="14360" w:hanging="1080"/>
      </w:pPr>
      <w:rPr>
        <w:rFonts w:hint="default"/>
      </w:rPr>
    </w:lvl>
    <w:lvl w:ilvl="5">
      <w:start w:val="1"/>
      <w:numFmt w:val="decimal"/>
      <w:isLgl/>
      <w:lvlText w:val="%1.%2.%3.%4.%5.%6."/>
      <w:lvlJc w:val="left"/>
      <w:pPr>
        <w:ind w:left="17950" w:hanging="1440"/>
      </w:pPr>
      <w:rPr>
        <w:rFonts w:hint="default"/>
      </w:rPr>
    </w:lvl>
    <w:lvl w:ilvl="6">
      <w:start w:val="1"/>
      <w:numFmt w:val="decimal"/>
      <w:isLgl/>
      <w:lvlText w:val="%1.%2.%3.%4.%5.%6.%7."/>
      <w:lvlJc w:val="left"/>
      <w:pPr>
        <w:ind w:left="21540" w:hanging="1800"/>
      </w:pPr>
      <w:rPr>
        <w:rFonts w:hint="default"/>
      </w:rPr>
    </w:lvl>
    <w:lvl w:ilvl="7">
      <w:start w:val="1"/>
      <w:numFmt w:val="decimal"/>
      <w:isLgl/>
      <w:lvlText w:val="%1.%2.%3.%4.%5.%6.%7.%8."/>
      <w:lvlJc w:val="left"/>
      <w:pPr>
        <w:ind w:left="24770" w:hanging="1800"/>
      </w:pPr>
      <w:rPr>
        <w:rFonts w:hint="default"/>
      </w:rPr>
    </w:lvl>
    <w:lvl w:ilvl="8">
      <w:start w:val="1"/>
      <w:numFmt w:val="decimal"/>
      <w:isLgl/>
      <w:lvlText w:val="%1.%2.%3.%4.%5.%6.%7.%8.%9."/>
      <w:lvlJc w:val="left"/>
      <w:pPr>
        <w:ind w:left="28360" w:hanging="2160"/>
      </w:pPr>
      <w:rPr>
        <w:rFonts w:hint="default"/>
      </w:rPr>
    </w:lvl>
  </w:abstractNum>
  <w:abstractNum w:abstractNumId="3" w15:restartNumberingAfterBreak="0">
    <w:nsid w:val="05F64B92"/>
    <w:multiLevelType w:val="multilevel"/>
    <w:tmpl w:val="CC5C60A0"/>
    <w:lvl w:ilvl="0">
      <w:start w:val="2"/>
      <w:numFmt w:val="decimal"/>
      <w:lvlText w:val="%1"/>
      <w:lvlJc w:val="left"/>
      <w:pPr>
        <w:ind w:left="660" w:hanging="660"/>
      </w:pPr>
      <w:rPr>
        <w:rFonts w:hint="default"/>
      </w:rPr>
    </w:lvl>
    <w:lvl w:ilvl="1">
      <w:start w:val="3"/>
      <w:numFmt w:val="decimal"/>
      <w:lvlText w:val="%1.%2"/>
      <w:lvlJc w:val="left"/>
      <w:pPr>
        <w:ind w:left="896" w:hanging="66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 w15:restartNumberingAfterBreak="0">
    <w:nsid w:val="06F921D4"/>
    <w:multiLevelType w:val="hybridMultilevel"/>
    <w:tmpl w:val="119E4BF0"/>
    <w:lvl w:ilvl="0" w:tplc="4DDAF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591696"/>
    <w:multiLevelType w:val="hybridMultilevel"/>
    <w:tmpl w:val="6E9E151E"/>
    <w:lvl w:ilvl="0" w:tplc="4DDAF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85BBA"/>
    <w:multiLevelType w:val="multilevel"/>
    <w:tmpl w:val="F03A9E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A36E84"/>
    <w:multiLevelType w:val="hybridMultilevel"/>
    <w:tmpl w:val="28802002"/>
    <w:lvl w:ilvl="0" w:tplc="5002E00E">
      <w:start w:val="1"/>
      <w:numFmt w:val="decimal"/>
      <w:lvlText w:val="%1)"/>
      <w:lvlJc w:val="left"/>
      <w:pPr>
        <w:ind w:left="720" w:hanging="360"/>
      </w:pPr>
      <w:rPr>
        <w:rFonts w:ascii="Calibri" w:hAnsi="Calibri" w:cs="Calibr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A2A2ED2"/>
    <w:multiLevelType w:val="multilevel"/>
    <w:tmpl w:val="5BAA1EEE"/>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9" w15:restartNumberingAfterBreak="0">
    <w:nsid w:val="0A4064EA"/>
    <w:multiLevelType w:val="multilevel"/>
    <w:tmpl w:val="B41AE6E2"/>
    <w:lvl w:ilvl="0">
      <w:start w:val="1"/>
      <w:numFmt w:val="decimal"/>
      <w:lvlText w:val="%1."/>
      <w:lvlJc w:val="left"/>
      <w:pPr>
        <w:ind w:left="720" w:hanging="360"/>
      </w:pPr>
      <w:rPr>
        <w:rFonts w:hint="default"/>
      </w:rPr>
    </w:lvl>
    <w:lvl w:ilvl="1">
      <w:start w:val="4"/>
      <w:numFmt w:val="decimal"/>
      <w:isLgl/>
      <w:lvlText w:val="%1.%2"/>
      <w:lvlJc w:val="left"/>
      <w:pPr>
        <w:ind w:left="1703" w:hanging="660"/>
      </w:pPr>
      <w:rPr>
        <w:rFonts w:hint="default"/>
      </w:rPr>
    </w:lvl>
    <w:lvl w:ilvl="2">
      <w:start w:val="4"/>
      <w:numFmt w:val="decimal"/>
      <w:isLgl/>
      <w:lvlText w:val="%1.%2.%3"/>
      <w:lvlJc w:val="left"/>
      <w:pPr>
        <w:ind w:left="2446" w:hanging="720"/>
      </w:pPr>
      <w:rPr>
        <w:rFonts w:hint="default"/>
      </w:rPr>
    </w:lvl>
    <w:lvl w:ilvl="3">
      <w:start w:val="1"/>
      <w:numFmt w:val="decimal"/>
      <w:isLgl/>
      <w:lvlText w:val="%1.%2.%3.%4"/>
      <w:lvlJc w:val="left"/>
      <w:pPr>
        <w:ind w:left="3129"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55" w:hanging="1080"/>
      </w:pPr>
      <w:rPr>
        <w:rFonts w:hint="default"/>
      </w:rPr>
    </w:lvl>
    <w:lvl w:ilvl="6">
      <w:start w:val="1"/>
      <w:numFmt w:val="decimal"/>
      <w:isLgl/>
      <w:lvlText w:val="%1.%2.%3.%4.%5.%6.%7"/>
      <w:lvlJc w:val="left"/>
      <w:pPr>
        <w:ind w:left="5898" w:hanging="1440"/>
      </w:pPr>
      <w:rPr>
        <w:rFonts w:hint="default"/>
      </w:rPr>
    </w:lvl>
    <w:lvl w:ilvl="7">
      <w:start w:val="1"/>
      <w:numFmt w:val="decimal"/>
      <w:isLgl/>
      <w:lvlText w:val="%1.%2.%3.%4.%5.%6.%7.%8"/>
      <w:lvlJc w:val="left"/>
      <w:pPr>
        <w:ind w:left="6581" w:hanging="1440"/>
      </w:pPr>
      <w:rPr>
        <w:rFonts w:hint="default"/>
      </w:rPr>
    </w:lvl>
    <w:lvl w:ilvl="8">
      <w:start w:val="1"/>
      <w:numFmt w:val="decimal"/>
      <w:isLgl/>
      <w:lvlText w:val="%1.%2.%3.%4.%5.%6.%7.%8.%9"/>
      <w:lvlJc w:val="left"/>
      <w:pPr>
        <w:ind w:left="7624" w:hanging="1800"/>
      </w:pPr>
      <w:rPr>
        <w:rFonts w:hint="default"/>
      </w:rPr>
    </w:lvl>
  </w:abstractNum>
  <w:abstractNum w:abstractNumId="10" w15:restartNumberingAfterBreak="0">
    <w:nsid w:val="0A5C299C"/>
    <w:multiLevelType w:val="hybridMultilevel"/>
    <w:tmpl w:val="5C5244E8"/>
    <w:lvl w:ilvl="0" w:tplc="795067C6">
      <w:start w:val="1"/>
      <w:numFmt w:val="decimal"/>
      <w:lvlText w:val="%1."/>
      <w:lvlJc w:val="left"/>
      <w:pPr>
        <w:ind w:left="928"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15:restartNumberingAfterBreak="0">
    <w:nsid w:val="0CD865C1"/>
    <w:multiLevelType w:val="hybridMultilevel"/>
    <w:tmpl w:val="95960512"/>
    <w:lvl w:ilvl="0" w:tplc="3536A9EE">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D2C0770"/>
    <w:multiLevelType w:val="multilevel"/>
    <w:tmpl w:val="112C0FAC"/>
    <w:lvl w:ilvl="0">
      <w:start w:val="1"/>
      <w:numFmt w:val="decimal"/>
      <w:lvlText w:val="%1."/>
      <w:lvlJc w:val="left"/>
      <w:pPr>
        <w:ind w:left="720" w:hanging="360"/>
      </w:pPr>
      <w:rPr>
        <w:rFonts w:ascii="Times New Roman" w:hAnsi="Times New Roman" w:cs="Times New Roman" w:hint="default"/>
        <w:b/>
        <w:sz w:val="22"/>
        <w:szCs w:val="22"/>
      </w:rPr>
    </w:lvl>
    <w:lvl w:ilvl="1">
      <w:start w:val="1"/>
      <w:numFmt w:val="decimal"/>
      <w:isLgl/>
      <w:lvlText w:val="%1.%2."/>
      <w:lvlJc w:val="left"/>
      <w:pPr>
        <w:ind w:left="1430" w:hanging="720"/>
      </w:pPr>
      <w:rPr>
        <w:rFonts w:asciiTheme="majorBidi" w:hAnsiTheme="majorBidi" w:cstheme="majorBidi" w:hint="default"/>
        <w:b w:val="0"/>
        <w:bCs/>
        <w:sz w:val="22"/>
        <w:szCs w:val="22"/>
      </w:rPr>
    </w:lvl>
    <w:lvl w:ilvl="2">
      <w:start w:val="1"/>
      <w:numFmt w:val="decimal"/>
      <w:isLgl/>
      <w:lvlText w:val="%1.%2.%3."/>
      <w:lvlJc w:val="left"/>
      <w:pPr>
        <w:ind w:left="3131" w:hanging="720"/>
      </w:pPr>
      <w:rPr>
        <w:rFonts w:asciiTheme="majorBidi" w:hAnsiTheme="majorBidi" w:cstheme="majorBidi" w:hint="default"/>
        <w:b w:val="0"/>
        <w:i w:val="0"/>
        <w:sz w:val="24"/>
        <w:szCs w:val="24"/>
      </w:rPr>
    </w:lvl>
    <w:lvl w:ilvl="3">
      <w:start w:val="1"/>
      <w:numFmt w:val="decimal"/>
      <w:isLgl/>
      <w:lvlText w:val="%1.%2.%3.%4."/>
      <w:lvlJc w:val="left"/>
      <w:pPr>
        <w:ind w:left="1648" w:hanging="1080"/>
      </w:pPr>
      <w:rPr>
        <w:rFonts w:hint="default"/>
        <w:b w:val="0"/>
      </w:rPr>
    </w:lvl>
    <w:lvl w:ilvl="4">
      <w:start w:val="1"/>
      <w:numFmt w:val="decimal"/>
      <w:isLgl/>
      <w:lvlText w:val="%1.%2.%3.%4.%5."/>
      <w:lvlJc w:val="left"/>
      <w:pPr>
        <w:ind w:left="14360" w:hanging="1080"/>
      </w:pPr>
      <w:rPr>
        <w:rFonts w:hint="default"/>
      </w:rPr>
    </w:lvl>
    <w:lvl w:ilvl="5">
      <w:start w:val="1"/>
      <w:numFmt w:val="decimal"/>
      <w:isLgl/>
      <w:lvlText w:val="%1.%2.%3.%4.%5.%6."/>
      <w:lvlJc w:val="left"/>
      <w:pPr>
        <w:ind w:left="17950" w:hanging="1440"/>
      </w:pPr>
      <w:rPr>
        <w:rFonts w:hint="default"/>
      </w:rPr>
    </w:lvl>
    <w:lvl w:ilvl="6">
      <w:start w:val="1"/>
      <w:numFmt w:val="decimal"/>
      <w:isLgl/>
      <w:lvlText w:val="%1.%2.%3.%4.%5.%6.%7."/>
      <w:lvlJc w:val="left"/>
      <w:pPr>
        <w:ind w:left="21540" w:hanging="1800"/>
      </w:pPr>
      <w:rPr>
        <w:rFonts w:hint="default"/>
      </w:rPr>
    </w:lvl>
    <w:lvl w:ilvl="7">
      <w:start w:val="1"/>
      <w:numFmt w:val="decimal"/>
      <w:isLgl/>
      <w:lvlText w:val="%1.%2.%3.%4.%5.%6.%7.%8."/>
      <w:lvlJc w:val="left"/>
      <w:pPr>
        <w:ind w:left="24770" w:hanging="1800"/>
      </w:pPr>
      <w:rPr>
        <w:rFonts w:hint="default"/>
      </w:rPr>
    </w:lvl>
    <w:lvl w:ilvl="8">
      <w:start w:val="1"/>
      <w:numFmt w:val="decimal"/>
      <w:isLgl/>
      <w:lvlText w:val="%1.%2.%3.%4.%5.%6.%7.%8.%9."/>
      <w:lvlJc w:val="left"/>
      <w:pPr>
        <w:ind w:left="28360" w:hanging="2160"/>
      </w:pPr>
      <w:rPr>
        <w:rFonts w:hint="default"/>
      </w:rPr>
    </w:lvl>
  </w:abstractNum>
  <w:abstractNum w:abstractNumId="13"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613FCF"/>
    <w:multiLevelType w:val="hybridMultilevel"/>
    <w:tmpl w:val="421A473A"/>
    <w:lvl w:ilvl="0" w:tplc="4DBA3F70">
      <w:start w:val="2"/>
      <w:numFmt w:val="bullet"/>
      <w:lvlText w:val="-"/>
      <w:lvlJc w:val="left"/>
      <w:pPr>
        <w:ind w:left="862" w:hanging="360"/>
      </w:pPr>
      <w:rPr>
        <w:rFonts w:ascii="Times New Roman" w:eastAsiaTheme="minorHAns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0E60C3D"/>
    <w:multiLevelType w:val="hybridMultilevel"/>
    <w:tmpl w:val="243EC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C55D6F"/>
    <w:multiLevelType w:val="multilevel"/>
    <w:tmpl w:val="47501898"/>
    <w:lvl w:ilvl="0">
      <w:start w:val="1"/>
      <w:numFmt w:val="decimal"/>
      <w:lvlText w:val="%1."/>
      <w:lvlJc w:val="left"/>
      <w:pPr>
        <w:ind w:left="720" w:hanging="360"/>
      </w:pPr>
      <w:rPr>
        <w:rFonts w:hint="default"/>
      </w:rPr>
    </w:lvl>
    <w:lvl w:ilvl="1">
      <w:start w:val="4"/>
      <w:numFmt w:val="decimal"/>
      <w:isLgl/>
      <w:lvlText w:val="%1.%2"/>
      <w:lvlJc w:val="left"/>
      <w:pPr>
        <w:ind w:left="1703" w:hanging="660"/>
      </w:pPr>
      <w:rPr>
        <w:rFonts w:hint="default"/>
      </w:rPr>
    </w:lvl>
    <w:lvl w:ilvl="2">
      <w:start w:val="8"/>
      <w:numFmt w:val="decimal"/>
      <w:isLgl/>
      <w:lvlText w:val="%1.%2.%3"/>
      <w:lvlJc w:val="left"/>
      <w:pPr>
        <w:ind w:left="2446" w:hanging="720"/>
      </w:pPr>
      <w:rPr>
        <w:rFonts w:hint="default"/>
      </w:rPr>
    </w:lvl>
    <w:lvl w:ilvl="3">
      <w:start w:val="1"/>
      <w:numFmt w:val="decimal"/>
      <w:isLgl/>
      <w:lvlText w:val="%1.%2.%3.%4"/>
      <w:lvlJc w:val="left"/>
      <w:pPr>
        <w:ind w:left="3129"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55" w:hanging="1080"/>
      </w:pPr>
      <w:rPr>
        <w:rFonts w:hint="default"/>
      </w:rPr>
    </w:lvl>
    <w:lvl w:ilvl="6">
      <w:start w:val="1"/>
      <w:numFmt w:val="decimal"/>
      <w:isLgl/>
      <w:lvlText w:val="%1.%2.%3.%4.%5.%6.%7"/>
      <w:lvlJc w:val="left"/>
      <w:pPr>
        <w:ind w:left="5898" w:hanging="1440"/>
      </w:pPr>
      <w:rPr>
        <w:rFonts w:hint="default"/>
      </w:rPr>
    </w:lvl>
    <w:lvl w:ilvl="7">
      <w:start w:val="1"/>
      <w:numFmt w:val="decimal"/>
      <w:isLgl/>
      <w:lvlText w:val="%1.%2.%3.%4.%5.%6.%7.%8"/>
      <w:lvlJc w:val="left"/>
      <w:pPr>
        <w:ind w:left="6581" w:hanging="1440"/>
      </w:pPr>
      <w:rPr>
        <w:rFonts w:hint="default"/>
      </w:rPr>
    </w:lvl>
    <w:lvl w:ilvl="8">
      <w:start w:val="1"/>
      <w:numFmt w:val="decimal"/>
      <w:isLgl/>
      <w:lvlText w:val="%1.%2.%3.%4.%5.%6.%7.%8.%9"/>
      <w:lvlJc w:val="left"/>
      <w:pPr>
        <w:ind w:left="7624" w:hanging="1800"/>
      </w:pPr>
      <w:rPr>
        <w:rFonts w:hint="default"/>
      </w:rPr>
    </w:lvl>
  </w:abstractNum>
  <w:abstractNum w:abstractNumId="18" w15:restartNumberingAfterBreak="0">
    <w:nsid w:val="11D41305"/>
    <w:multiLevelType w:val="hybridMultilevel"/>
    <w:tmpl w:val="C2FCE6FA"/>
    <w:lvl w:ilvl="0" w:tplc="933840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2B85C57"/>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3CC3660"/>
    <w:multiLevelType w:val="hybridMultilevel"/>
    <w:tmpl w:val="28467344"/>
    <w:lvl w:ilvl="0" w:tplc="96909C0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14EA77B0"/>
    <w:multiLevelType w:val="hybridMultilevel"/>
    <w:tmpl w:val="34B427E6"/>
    <w:lvl w:ilvl="0" w:tplc="A65CBDF2">
      <w:start w:val="1"/>
      <w:numFmt w:val="russianLower"/>
      <w:pStyle w:val="6"/>
      <w:lvlText w:val="%1)"/>
      <w:lvlJc w:val="left"/>
      <w:pPr>
        <w:ind w:left="2949" w:hanging="825"/>
      </w:pPr>
    </w:lvl>
    <w:lvl w:ilvl="1" w:tplc="04190019">
      <w:start w:val="1"/>
      <w:numFmt w:val="lowerLetter"/>
      <w:lvlText w:val="%2."/>
      <w:lvlJc w:val="left"/>
      <w:pPr>
        <w:ind w:left="3630" w:hanging="360"/>
      </w:pPr>
    </w:lvl>
    <w:lvl w:ilvl="2" w:tplc="0419001B">
      <w:start w:val="1"/>
      <w:numFmt w:val="lowerRoman"/>
      <w:lvlText w:val="%3."/>
      <w:lvlJc w:val="right"/>
      <w:pPr>
        <w:ind w:left="4350" w:hanging="180"/>
      </w:pPr>
    </w:lvl>
    <w:lvl w:ilvl="3" w:tplc="0419000F">
      <w:start w:val="1"/>
      <w:numFmt w:val="decimal"/>
      <w:lvlText w:val="%4."/>
      <w:lvlJc w:val="left"/>
      <w:pPr>
        <w:ind w:left="5070" w:hanging="360"/>
      </w:pPr>
    </w:lvl>
    <w:lvl w:ilvl="4" w:tplc="04190019">
      <w:start w:val="1"/>
      <w:numFmt w:val="lowerLetter"/>
      <w:lvlText w:val="%5."/>
      <w:lvlJc w:val="left"/>
      <w:pPr>
        <w:ind w:left="5790" w:hanging="360"/>
      </w:pPr>
    </w:lvl>
    <w:lvl w:ilvl="5" w:tplc="0419001B">
      <w:start w:val="1"/>
      <w:numFmt w:val="lowerRoman"/>
      <w:lvlText w:val="%6."/>
      <w:lvlJc w:val="right"/>
      <w:pPr>
        <w:ind w:left="6510" w:hanging="180"/>
      </w:pPr>
    </w:lvl>
    <w:lvl w:ilvl="6" w:tplc="0419000F">
      <w:start w:val="1"/>
      <w:numFmt w:val="decimal"/>
      <w:lvlText w:val="%7."/>
      <w:lvlJc w:val="left"/>
      <w:pPr>
        <w:ind w:left="7230" w:hanging="360"/>
      </w:pPr>
    </w:lvl>
    <w:lvl w:ilvl="7" w:tplc="04190019">
      <w:start w:val="1"/>
      <w:numFmt w:val="lowerLetter"/>
      <w:lvlText w:val="%8."/>
      <w:lvlJc w:val="left"/>
      <w:pPr>
        <w:ind w:left="7950" w:hanging="360"/>
      </w:pPr>
    </w:lvl>
    <w:lvl w:ilvl="8" w:tplc="0419001B">
      <w:start w:val="1"/>
      <w:numFmt w:val="lowerRoman"/>
      <w:lvlText w:val="%9."/>
      <w:lvlJc w:val="right"/>
      <w:pPr>
        <w:ind w:left="8670" w:hanging="180"/>
      </w:pPr>
    </w:lvl>
  </w:abstractNum>
  <w:abstractNum w:abstractNumId="24" w15:restartNumberingAfterBreak="0">
    <w:nsid w:val="15FD4255"/>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7413D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8011379"/>
    <w:multiLevelType w:val="multilevel"/>
    <w:tmpl w:val="591E390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1C06494C"/>
    <w:multiLevelType w:val="multilevel"/>
    <w:tmpl w:val="7EA8518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CE37015"/>
    <w:multiLevelType w:val="multilevel"/>
    <w:tmpl w:val="A02EA6B8"/>
    <w:lvl w:ilvl="0">
      <w:start w:val="1"/>
      <w:numFmt w:val="decimal"/>
      <w:lvlText w:val="%1."/>
      <w:lvlJc w:val="left"/>
      <w:pPr>
        <w:ind w:left="720" w:hanging="360"/>
      </w:pPr>
    </w:lvl>
    <w:lvl w:ilvl="1">
      <w:start w:val="1"/>
      <w:numFmt w:val="bullet"/>
      <w:lvlText w:val=""/>
      <w:lvlJc w:val="left"/>
      <w:pPr>
        <w:ind w:left="6533" w:hanging="720"/>
      </w:pPr>
      <w:rPr>
        <w:rFonts w:ascii="Symbol" w:hAnsi="Symbol" w:hint="default"/>
        <w:b/>
        <w:bCs/>
        <w:sz w:val="24"/>
        <w:szCs w:val="24"/>
      </w:rPr>
    </w:lvl>
    <w:lvl w:ilvl="2">
      <w:start w:val="1"/>
      <w:numFmt w:val="bullet"/>
      <w:lvlText w:val=""/>
      <w:lvlJc w:val="left"/>
      <w:pPr>
        <w:ind w:left="2771" w:hanging="360"/>
      </w:pPr>
      <w:rPr>
        <w:rFonts w:ascii="Symbol" w:hAnsi="Symbol" w:hint="default"/>
      </w:rPr>
    </w:lvl>
    <w:lvl w:ilvl="3">
      <w:start w:val="1"/>
      <w:numFmt w:val="decimal"/>
      <w:isLgl/>
      <w:lvlText w:val="%1.%2.%3.%4."/>
      <w:lvlJc w:val="left"/>
      <w:pPr>
        <w:ind w:left="11130" w:hanging="1080"/>
      </w:pPr>
      <w:rPr>
        <w:rFonts w:hint="default"/>
      </w:rPr>
    </w:lvl>
    <w:lvl w:ilvl="4">
      <w:start w:val="1"/>
      <w:numFmt w:val="decimal"/>
      <w:isLgl/>
      <w:lvlText w:val="%1.%2.%3.%4.%5."/>
      <w:lvlJc w:val="left"/>
      <w:pPr>
        <w:ind w:left="14360" w:hanging="1080"/>
      </w:pPr>
      <w:rPr>
        <w:rFonts w:hint="default"/>
      </w:rPr>
    </w:lvl>
    <w:lvl w:ilvl="5">
      <w:start w:val="1"/>
      <w:numFmt w:val="decimal"/>
      <w:isLgl/>
      <w:lvlText w:val="%1.%2.%3.%4.%5.%6."/>
      <w:lvlJc w:val="left"/>
      <w:pPr>
        <w:ind w:left="17950" w:hanging="1440"/>
      </w:pPr>
      <w:rPr>
        <w:rFonts w:hint="default"/>
      </w:rPr>
    </w:lvl>
    <w:lvl w:ilvl="6">
      <w:start w:val="1"/>
      <w:numFmt w:val="decimal"/>
      <w:isLgl/>
      <w:lvlText w:val="%1.%2.%3.%4.%5.%6.%7."/>
      <w:lvlJc w:val="left"/>
      <w:pPr>
        <w:ind w:left="21540" w:hanging="1800"/>
      </w:pPr>
      <w:rPr>
        <w:rFonts w:hint="default"/>
      </w:rPr>
    </w:lvl>
    <w:lvl w:ilvl="7">
      <w:start w:val="1"/>
      <w:numFmt w:val="decimal"/>
      <w:isLgl/>
      <w:lvlText w:val="%1.%2.%3.%4.%5.%6.%7.%8."/>
      <w:lvlJc w:val="left"/>
      <w:pPr>
        <w:ind w:left="24770" w:hanging="1800"/>
      </w:pPr>
      <w:rPr>
        <w:rFonts w:hint="default"/>
      </w:rPr>
    </w:lvl>
    <w:lvl w:ilvl="8">
      <w:start w:val="1"/>
      <w:numFmt w:val="decimal"/>
      <w:isLgl/>
      <w:lvlText w:val="%1.%2.%3.%4.%5.%6.%7.%8.%9."/>
      <w:lvlJc w:val="left"/>
      <w:pPr>
        <w:ind w:left="28360" w:hanging="2160"/>
      </w:pPr>
      <w:rPr>
        <w:rFonts w:hint="default"/>
      </w:rPr>
    </w:lvl>
  </w:abstractNum>
  <w:abstractNum w:abstractNumId="30" w15:restartNumberingAfterBreak="0">
    <w:nsid w:val="1DA4615A"/>
    <w:multiLevelType w:val="multilevel"/>
    <w:tmpl w:val="CFD830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1F316260"/>
    <w:multiLevelType w:val="hybridMultilevel"/>
    <w:tmpl w:val="0DA4D046"/>
    <w:lvl w:ilvl="0" w:tplc="0DACD8F0">
      <w:start w:val="1"/>
      <w:numFmt w:val="upperRoman"/>
      <w:lvlText w:val="%1."/>
      <w:lvlJc w:val="left"/>
      <w:pPr>
        <w:ind w:left="1872" w:hanging="720"/>
      </w:pPr>
      <w:rPr>
        <w:rFonts w:eastAsia="Times New Roman" w:hint="default"/>
        <w:sz w:val="24"/>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32"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17B358B"/>
    <w:multiLevelType w:val="multilevel"/>
    <w:tmpl w:val="30B61D4C"/>
    <w:lvl w:ilvl="0">
      <w:start w:val="1"/>
      <w:numFmt w:val="decimal"/>
      <w:lvlText w:val="%1."/>
      <w:lvlJc w:val="left"/>
      <w:pPr>
        <w:ind w:left="720" w:hanging="360"/>
      </w:pPr>
      <w:rPr>
        <w:rFonts w:hint="default"/>
      </w:rPr>
    </w:lvl>
    <w:lvl w:ilvl="1">
      <w:start w:val="3"/>
      <w:numFmt w:val="decimal"/>
      <w:isLgl/>
      <w:lvlText w:val="%1.%2"/>
      <w:lvlJc w:val="left"/>
      <w:pPr>
        <w:ind w:left="2285" w:hanging="660"/>
      </w:pPr>
      <w:rPr>
        <w:rFonts w:hint="default"/>
      </w:rPr>
    </w:lvl>
    <w:lvl w:ilvl="2">
      <w:start w:val="2"/>
      <w:numFmt w:val="decimal"/>
      <w:isLgl/>
      <w:lvlText w:val="%1.%2.%3"/>
      <w:lvlJc w:val="left"/>
      <w:pPr>
        <w:ind w:left="3610" w:hanging="720"/>
      </w:pPr>
      <w:rPr>
        <w:rFonts w:hint="default"/>
      </w:rPr>
    </w:lvl>
    <w:lvl w:ilvl="3">
      <w:start w:val="1"/>
      <w:numFmt w:val="decimal"/>
      <w:isLgl/>
      <w:lvlText w:val="%1.%2.%3.%4"/>
      <w:lvlJc w:val="left"/>
      <w:pPr>
        <w:ind w:left="4875" w:hanging="720"/>
      </w:pPr>
      <w:rPr>
        <w:rFonts w:hint="default"/>
      </w:rPr>
    </w:lvl>
    <w:lvl w:ilvl="4">
      <w:start w:val="1"/>
      <w:numFmt w:val="decimal"/>
      <w:isLgl/>
      <w:lvlText w:val="%1.%2.%3.%4.%5"/>
      <w:lvlJc w:val="left"/>
      <w:pPr>
        <w:ind w:left="6500" w:hanging="1080"/>
      </w:pPr>
      <w:rPr>
        <w:rFonts w:hint="default"/>
      </w:rPr>
    </w:lvl>
    <w:lvl w:ilvl="5">
      <w:start w:val="1"/>
      <w:numFmt w:val="decimal"/>
      <w:isLgl/>
      <w:lvlText w:val="%1.%2.%3.%4.%5.%6"/>
      <w:lvlJc w:val="left"/>
      <w:pPr>
        <w:ind w:left="7765" w:hanging="1080"/>
      </w:pPr>
      <w:rPr>
        <w:rFonts w:hint="default"/>
      </w:rPr>
    </w:lvl>
    <w:lvl w:ilvl="6">
      <w:start w:val="1"/>
      <w:numFmt w:val="decimal"/>
      <w:isLgl/>
      <w:lvlText w:val="%1.%2.%3.%4.%5.%6.%7"/>
      <w:lvlJc w:val="left"/>
      <w:pPr>
        <w:ind w:left="9390" w:hanging="1440"/>
      </w:pPr>
      <w:rPr>
        <w:rFonts w:hint="default"/>
      </w:rPr>
    </w:lvl>
    <w:lvl w:ilvl="7">
      <w:start w:val="1"/>
      <w:numFmt w:val="decimal"/>
      <w:isLgl/>
      <w:lvlText w:val="%1.%2.%3.%4.%5.%6.%7.%8"/>
      <w:lvlJc w:val="left"/>
      <w:pPr>
        <w:ind w:left="10655" w:hanging="1440"/>
      </w:pPr>
      <w:rPr>
        <w:rFonts w:hint="default"/>
      </w:rPr>
    </w:lvl>
    <w:lvl w:ilvl="8">
      <w:start w:val="1"/>
      <w:numFmt w:val="decimal"/>
      <w:isLgl/>
      <w:lvlText w:val="%1.%2.%3.%4.%5.%6.%7.%8.%9"/>
      <w:lvlJc w:val="left"/>
      <w:pPr>
        <w:ind w:left="12280" w:hanging="1800"/>
      </w:pPr>
      <w:rPr>
        <w:rFonts w:hint="default"/>
      </w:rPr>
    </w:lvl>
  </w:abstractNum>
  <w:abstractNum w:abstractNumId="34"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65839F2"/>
    <w:multiLevelType w:val="hybridMultilevel"/>
    <w:tmpl w:val="0DA4D046"/>
    <w:lvl w:ilvl="0" w:tplc="0DACD8F0">
      <w:start w:val="1"/>
      <w:numFmt w:val="upperRoman"/>
      <w:lvlText w:val="%1."/>
      <w:lvlJc w:val="left"/>
      <w:pPr>
        <w:ind w:left="1872" w:hanging="720"/>
      </w:pPr>
      <w:rPr>
        <w:rFonts w:eastAsia="Times New Roman" w:hint="default"/>
        <w:sz w:val="24"/>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36" w15:restartNumberingAfterBreak="0">
    <w:nsid w:val="26D03F7E"/>
    <w:multiLevelType w:val="multilevel"/>
    <w:tmpl w:val="2DDE2020"/>
    <w:lvl w:ilvl="0">
      <w:start w:val="1"/>
      <w:numFmt w:val="decimal"/>
      <w:lvlText w:val="%1."/>
      <w:lvlJc w:val="left"/>
      <w:pPr>
        <w:ind w:left="720" w:hanging="360"/>
      </w:pPr>
      <w:rPr>
        <w:rFonts w:hint="default"/>
      </w:rPr>
    </w:lvl>
    <w:lvl w:ilvl="1">
      <w:start w:val="4"/>
      <w:numFmt w:val="decimal"/>
      <w:isLgl/>
      <w:lvlText w:val="%1.%2"/>
      <w:lvlJc w:val="left"/>
      <w:pPr>
        <w:ind w:left="1703" w:hanging="660"/>
      </w:pPr>
      <w:rPr>
        <w:rFonts w:hint="default"/>
      </w:rPr>
    </w:lvl>
    <w:lvl w:ilvl="2">
      <w:start w:val="3"/>
      <w:numFmt w:val="decimal"/>
      <w:isLgl/>
      <w:lvlText w:val="%1.%2.%3"/>
      <w:lvlJc w:val="left"/>
      <w:pPr>
        <w:ind w:left="2446" w:hanging="720"/>
      </w:pPr>
      <w:rPr>
        <w:rFonts w:hint="default"/>
      </w:rPr>
    </w:lvl>
    <w:lvl w:ilvl="3">
      <w:start w:val="1"/>
      <w:numFmt w:val="decimal"/>
      <w:isLgl/>
      <w:lvlText w:val="%1.%2.%3.%4"/>
      <w:lvlJc w:val="left"/>
      <w:pPr>
        <w:ind w:left="3129"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55" w:hanging="1080"/>
      </w:pPr>
      <w:rPr>
        <w:rFonts w:hint="default"/>
      </w:rPr>
    </w:lvl>
    <w:lvl w:ilvl="6">
      <w:start w:val="1"/>
      <w:numFmt w:val="decimal"/>
      <w:isLgl/>
      <w:lvlText w:val="%1.%2.%3.%4.%5.%6.%7"/>
      <w:lvlJc w:val="left"/>
      <w:pPr>
        <w:ind w:left="5898" w:hanging="1440"/>
      </w:pPr>
      <w:rPr>
        <w:rFonts w:hint="default"/>
      </w:rPr>
    </w:lvl>
    <w:lvl w:ilvl="7">
      <w:start w:val="1"/>
      <w:numFmt w:val="decimal"/>
      <w:isLgl/>
      <w:lvlText w:val="%1.%2.%3.%4.%5.%6.%7.%8"/>
      <w:lvlJc w:val="left"/>
      <w:pPr>
        <w:ind w:left="6581" w:hanging="1440"/>
      </w:pPr>
      <w:rPr>
        <w:rFonts w:hint="default"/>
      </w:rPr>
    </w:lvl>
    <w:lvl w:ilvl="8">
      <w:start w:val="1"/>
      <w:numFmt w:val="decimal"/>
      <w:isLgl/>
      <w:lvlText w:val="%1.%2.%3.%4.%5.%6.%7.%8.%9"/>
      <w:lvlJc w:val="left"/>
      <w:pPr>
        <w:ind w:left="7624" w:hanging="1800"/>
      </w:pPr>
      <w:rPr>
        <w:rFonts w:hint="default"/>
      </w:rPr>
    </w:lvl>
  </w:abstractNum>
  <w:abstractNum w:abstractNumId="37" w15:restartNumberingAfterBreak="0">
    <w:nsid w:val="2874262C"/>
    <w:multiLevelType w:val="hybridMultilevel"/>
    <w:tmpl w:val="82AEB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AA947FF"/>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AD67F0E"/>
    <w:multiLevelType w:val="hybridMultilevel"/>
    <w:tmpl w:val="0CBCD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BF5164C"/>
    <w:multiLevelType w:val="multilevel"/>
    <w:tmpl w:val="7616A4B4"/>
    <w:lvl w:ilvl="0">
      <w:start w:val="1"/>
      <w:numFmt w:val="decimal"/>
      <w:pStyle w:val="10"/>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1701"/>
        </w:tabs>
        <w:ind w:firstLine="567"/>
      </w:pPr>
      <w:rPr>
        <w:rFonts w:cs="Times New Roman" w:hint="default"/>
        <w:b w:val="0"/>
        <w:bCs w:val="0"/>
        <w:i w:val="0"/>
        <w:iCs w:val="0"/>
        <w:color w:val="auto"/>
      </w:rPr>
    </w:lvl>
    <w:lvl w:ilvl="3">
      <w:start w:val="1"/>
      <w:numFmt w:val="decimal"/>
      <w:pStyle w:val="4"/>
      <w:lvlText w:val="%1.%2.%3.%4"/>
      <w:lvlJc w:val="left"/>
      <w:pPr>
        <w:tabs>
          <w:tab w:val="num" w:pos="1701"/>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41" w15:restartNumberingAfterBreak="0">
    <w:nsid w:val="2DDA3B95"/>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03F2A2B"/>
    <w:multiLevelType w:val="hybridMultilevel"/>
    <w:tmpl w:val="2DB02B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2146E03"/>
    <w:multiLevelType w:val="singleLevel"/>
    <w:tmpl w:val="0419000F"/>
    <w:lvl w:ilvl="0">
      <w:start w:val="1"/>
      <w:numFmt w:val="decimal"/>
      <w:lvlText w:val="%1."/>
      <w:lvlJc w:val="left"/>
      <w:pPr>
        <w:tabs>
          <w:tab w:val="num" w:pos="360"/>
        </w:tabs>
        <w:ind w:left="360" w:hanging="360"/>
      </w:pPr>
    </w:lvl>
  </w:abstractNum>
  <w:abstractNum w:abstractNumId="44" w15:restartNumberingAfterBreak="0">
    <w:nsid w:val="32A64BE0"/>
    <w:multiLevelType w:val="hybridMultilevel"/>
    <w:tmpl w:val="51606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7"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47B1396"/>
    <w:multiLevelType w:val="multilevel"/>
    <w:tmpl w:val="6542ED3C"/>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35431091"/>
    <w:multiLevelType w:val="hybridMultilevel"/>
    <w:tmpl w:val="BA12D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57C0121"/>
    <w:multiLevelType w:val="hybridMultilevel"/>
    <w:tmpl w:val="E75EB0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1" w15:restartNumberingAfterBreak="0">
    <w:nsid w:val="373F17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8CC26B3"/>
    <w:multiLevelType w:val="hybridMultilevel"/>
    <w:tmpl w:val="FB7A00B8"/>
    <w:lvl w:ilvl="0" w:tplc="294237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9971284"/>
    <w:multiLevelType w:val="multilevel"/>
    <w:tmpl w:val="0A0CBCE4"/>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3A5E73C0"/>
    <w:multiLevelType w:val="hybridMultilevel"/>
    <w:tmpl w:val="0DA85C4E"/>
    <w:lvl w:ilvl="0" w:tplc="C910027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5" w15:restartNumberingAfterBreak="0">
    <w:nsid w:val="3B22427D"/>
    <w:multiLevelType w:val="hybridMultilevel"/>
    <w:tmpl w:val="D9B6D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CEB38D9"/>
    <w:multiLevelType w:val="multilevel"/>
    <w:tmpl w:val="948C2E1A"/>
    <w:lvl w:ilvl="0">
      <w:start w:val="1"/>
      <w:numFmt w:val="decimal"/>
      <w:lvlText w:val="%1."/>
      <w:lvlJc w:val="left"/>
      <w:pPr>
        <w:ind w:left="720" w:hanging="360"/>
      </w:pPr>
      <w:rPr>
        <w:rFonts w:hint="default"/>
      </w:rPr>
    </w:lvl>
    <w:lvl w:ilvl="1">
      <w:start w:val="4"/>
      <w:numFmt w:val="decimal"/>
      <w:isLgl/>
      <w:lvlText w:val="%1.%2"/>
      <w:lvlJc w:val="left"/>
      <w:pPr>
        <w:ind w:left="1703" w:hanging="660"/>
      </w:pPr>
      <w:rPr>
        <w:rFonts w:hint="default"/>
      </w:rPr>
    </w:lvl>
    <w:lvl w:ilvl="2">
      <w:start w:val="5"/>
      <w:numFmt w:val="decimal"/>
      <w:isLgl/>
      <w:lvlText w:val="%1.%2.%3"/>
      <w:lvlJc w:val="left"/>
      <w:pPr>
        <w:ind w:left="2446" w:hanging="720"/>
      </w:pPr>
      <w:rPr>
        <w:rFonts w:hint="default"/>
      </w:rPr>
    </w:lvl>
    <w:lvl w:ilvl="3">
      <w:start w:val="1"/>
      <w:numFmt w:val="decimal"/>
      <w:isLgl/>
      <w:lvlText w:val="%1.%2.%3.%4"/>
      <w:lvlJc w:val="left"/>
      <w:pPr>
        <w:ind w:left="3129"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55" w:hanging="1080"/>
      </w:pPr>
      <w:rPr>
        <w:rFonts w:hint="default"/>
      </w:rPr>
    </w:lvl>
    <w:lvl w:ilvl="6">
      <w:start w:val="1"/>
      <w:numFmt w:val="decimal"/>
      <w:isLgl/>
      <w:lvlText w:val="%1.%2.%3.%4.%5.%6.%7"/>
      <w:lvlJc w:val="left"/>
      <w:pPr>
        <w:ind w:left="5898" w:hanging="1440"/>
      </w:pPr>
      <w:rPr>
        <w:rFonts w:hint="default"/>
      </w:rPr>
    </w:lvl>
    <w:lvl w:ilvl="7">
      <w:start w:val="1"/>
      <w:numFmt w:val="decimal"/>
      <w:isLgl/>
      <w:lvlText w:val="%1.%2.%3.%4.%5.%6.%7.%8"/>
      <w:lvlJc w:val="left"/>
      <w:pPr>
        <w:ind w:left="6581" w:hanging="1440"/>
      </w:pPr>
      <w:rPr>
        <w:rFonts w:hint="default"/>
      </w:rPr>
    </w:lvl>
    <w:lvl w:ilvl="8">
      <w:start w:val="1"/>
      <w:numFmt w:val="decimal"/>
      <w:isLgl/>
      <w:lvlText w:val="%1.%2.%3.%4.%5.%6.%7.%8.%9"/>
      <w:lvlJc w:val="left"/>
      <w:pPr>
        <w:ind w:left="7624" w:hanging="1800"/>
      </w:pPr>
      <w:rPr>
        <w:rFonts w:hint="default"/>
      </w:rPr>
    </w:lvl>
  </w:abstractNum>
  <w:abstractNum w:abstractNumId="57" w15:restartNumberingAfterBreak="0">
    <w:nsid w:val="3D0F2E36"/>
    <w:multiLevelType w:val="multilevel"/>
    <w:tmpl w:val="7B249A86"/>
    <w:lvl w:ilvl="0">
      <w:start w:val="3"/>
      <w:numFmt w:val="decimal"/>
      <w:lvlText w:val="%1."/>
      <w:lvlJc w:val="left"/>
      <w:pPr>
        <w:ind w:left="360" w:hanging="360"/>
      </w:pPr>
      <w:rPr>
        <w:rFonts w:hint="default"/>
      </w:rPr>
    </w:lvl>
    <w:lvl w:ilvl="1">
      <w:start w:val="1"/>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600" w:hanging="1800"/>
      </w:pPr>
      <w:rPr>
        <w:rFonts w:hint="default"/>
      </w:rPr>
    </w:lvl>
  </w:abstractNum>
  <w:abstractNum w:abstractNumId="58" w15:restartNumberingAfterBreak="0">
    <w:nsid w:val="3D187EB3"/>
    <w:multiLevelType w:val="multilevel"/>
    <w:tmpl w:val="0BFC15B8"/>
    <w:styleLink w:val="23"/>
    <w:lvl w:ilvl="0">
      <w:start w:val="5"/>
      <w:numFmt w:val="decimal"/>
      <w:suff w:val="space"/>
      <w:lvlText w:val="%1"/>
      <w:lvlJc w:val="left"/>
      <w:pPr>
        <w:ind w:left="600" w:hanging="600"/>
      </w:pPr>
    </w:lvl>
    <w:lvl w:ilvl="1">
      <w:start w:val="5"/>
      <w:numFmt w:val="decimal"/>
      <w:lvlText w:val="%1.%2"/>
      <w:lvlJc w:val="left"/>
      <w:pPr>
        <w:ind w:left="1494" w:hanging="600"/>
      </w:pPr>
    </w:lvl>
    <w:lvl w:ilvl="2">
      <w:start w:val="1"/>
      <w:numFmt w:val="decimal"/>
      <w:lvlText w:val="5.5.%3."/>
      <w:lvlJc w:val="left"/>
      <w:pPr>
        <w:ind w:left="2508" w:hanging="720"/>
      </w:pPr>
    </w:lvl>
    <w:lvl w:ilvl="3">
      <w:start w:val="1"/>
      <w:numFmt w:val="decimal"/>
      <w:lvlText w:val="%1.%2.%3.%4"/>
      <w:lvlJc w:val="left"/>
      <w:pPr>
        <w:ind w:left="3762" w:hanging="1080"/>
      </w:pPr>
    </w:lvl>
    <w:lvl w:ilvl="4">
      <w:start w:val="1"/>
      <w:numFmt w:val="decimal"/>
      <w:lvlText w:val="%1.%2.%3.%4.%5"/>
      <w:lvlJc w:val="left"/>
      <w:pPr>
        <w:ind w:left="4656" w:hanging="1080"/>
      </w:pPr>
    </w:lvl>
    <w:lvl w:ilvl="5">
      <w:start w:val="1"/>
      <w:numFmt w:val="decimal"/>
      <w:lvlText w:val="%1.%2.%3.%4.%5.%6"/>
      <w:lvlJc w:val="left"/>
      <w:pPr>
        <w:ind w:left="5910" w:hanging="1440"/>
      </w:pPr>
    </w:lvl>
    <w:lvl w:ilvl="6">
      <w:start w:val="1"/>
      <w:numFmt w:val="decimal"/>
      <w:lvlText w:val="%1.%2.%3.%4.%5.%6.%7"/>
      <w:lvlJc w:val="left"/>
      <w:pPr>
        <w:ind w:left="6804" w:hanging="1440"/>
      </w:pPr>
    </w:lvl>
    <w:lvl w:ilvl="7">
      <w:start w:val="1"/>
      <w:numFmt w:val="decimal"/>
      <w:lvlText w:val="%1.%2.%3.%4.%5.%6.%7.%8"/>
      <w:lvlJc w:val="left"/>
      <w:pPr>
        <w:ind w:left="8058" w:hanging="1800"/>
      </w:pPr>
    </w:lvl>
    <w:lvl w:ilvl="8">
      <w:start w:val="1"/>
      <w:numFmt w:val="decimal"/>
      <w:lvlText w:val="%1.%2.%3.%4.%5.%6.%7.%8.%9"/>
      <w:lvlJc w:val="left"/>
      <w:pPr>
        <w:ind w:left="9312" w:hanging="2160"/>
      </w:pPr>
    </w:lvl>
  </w:abstractNum>
  <w:abstractNum w:abstractNumId="59" w15:restartNumberingAfterBreak="0">
    <w:nsid w:val="3D3675F7"/>
    <w:multiLevelType w:val="hybridMultilevel"/>
    <w:tmpl w:val="F0AEE6AE"/>
    <w:lvl w:ilvl="0" w:tplc="315E5CAC">
      <w:start w:val="1"/>
      <w:numFmt w:val="decimal"/>
      <w:suff w:val="space"/>
      <w:lvlText w:val="%1."/>
      <w:lvlJc w:val="left"/>
      <w:pPr>
        <w:ind w:left="2022" w:hanging="37"/>
      </w:pPr>
      <w:rPr>
        <w:rFonts w:ascii="Times New Roman" w:hAnsi="Times New Roman" w:cs="Times New Roman" w:hint="default"/>
        <w:b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D442BB5"/>
    <w:multiLevelType w:val="hybridMultilevel"/>
    <w:tmpl w:val="ED2E8B50"/>
    <w:lvl w:ilvl="0" w:tplc="BB624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3D552F29"/>
    <w:multiLevelType w:val="hybridMultilevel"/>
    <w:tmpl w:val="E9FCE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DAF24E2"/>
    <w:multiLevelType w:val="multilevel"/>
    <w:tmpl w:val="663094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3E3963C3"/>
    <w:multiLevelType w:val="hybridMultilevel"/>
    <w:tmpl w:val="7A487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400E10FC"/>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17440C6"/>
    <w:multiLevelType w:val="hybridMultilevel"/>
    <w:tmpl w:val="E75EB0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6" w15:restartNumberingAfterBreak="0">
    <w:nsid w:val="41E07BF0"/>
    <w:multiLevelType w:val="multilevel"/>
    <w:tmpl w:val="0419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21E28B2"/>
    <w:multiLevelType w:val="hybridMultilevel"/>
    <w:tmpl w:val="79F8BBE8"/>
    <w:lvl w:ilvl="0" w:tplc="0504E8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8" w15:restartNumberingAfterBreak="0">
    <w:nsid w:val="429339C7"/>
    <w:multiLevelType w:val="multilevel"/>
    <w:tmpl w:val="14765B92"/>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418"/>
        </w:tabs>
        <w:ind w:left="284" w:firstLine="0"/>
      </w:pPr>
      <w:rPr>
        <w:rFonts w:ascii="Trebuchet MS" w:hAnsi="Trebuchet MS"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lang w:val="ru-RU"/>
      </w:rPr>
    </w:lvl>
    <w:lvl w:ilvl="3">
      <w:start w:val="1"/>
      <w:numFmt w:val="decimal"/>
      <w:lvlText w:val="%1.%2.%3.%4."/>
      <w:lvlJc w:val="left"/>
      <w:pPr>
        <w:tabs>
          <w:tab w:val="num" w:pos="1134"/>
        </w:tabs>
        <w:ind w:left="0" w:firstLine="0"/>
      </w:pPr>
      <w:rPr>
        <w:rFonts w:cs="Times New Roman" w:hint="default"/>
      </w:rPr>
    </w:lvl>
    <w:lvl w:ilvl="4">
      <w:start w:val="1"/>
      <w:numFmt w:val="decimal"/>
      <w:pStyle w:val="-5"/>
      <w:lvlText w:val="%1.%2.%3.%4.%5."/>
      <w:lvlJc w:val="left"/>
      <w:pPr>
        <w:tabs>
          <w:tab w:val="num" w:pos="1134"/>
        </w:tabs>
        <w:ind w:left="0" w:firstLine="0"/>
      </w:pPr>
      <w:rPr>
        <w:rFonts w:cs="Times New Roman" w:hint="default"/>
      </w:rPr>
    </w:lvl>
    <w:lvl w:ilvl="5">
      <w:start w:val="1"/>
      <w:numFmt w:val="russianLower"/>
      <w:pStyle w:val="-6"/>
      <w:lvlText w:val="%6)"/>
      <w:lvlJc w:val="left"/>
      <w:pPr>
        <w:tabs>
          <w:tab w:val="num" w:pos="1134"/>
        </w:tabs>
        <w:ind w:left="0" w:firstLine="0"/>
      </w:pPr>
      <w:rPr>
        <w:rFonts w:cs="Times New Roman" w:hint="default"/>
      </w:rPr>
    </w:lvl>
    <w:lvl w:ilvl="6">
      <w:start w:val="1"/>
      <w:numFmt w:val="decimal"/>
      <w:lvlText w:val="%1.%2.%3.%4.%5.%6.%7."/>
      <w:lvlJc w:val="left"/>
      <w:pPr>
        <w:tabs>
          <w:tab w:val="num" w:pos="1134"/>
        </w:tabs>
        <w:ind w:left="0" w:firstLine="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9" w15:restartNumberingAfterBreak="0">
    <w:nsid w:val="43611402"/>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3BA795D"/>
    <w:multiLevelType w:val="hybridMultilevel"/>
    <w:tmpl w:val="60B453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5035225"/>
    <w:multiLevelType w:val="hybridMultilevel"/>
    <w:tmpl w:val="BA12D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51E54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478A395C"/>
    <w:multiLevelType w:val="multilevel"/>
    <w:tmpl w:val="C890ED0A"/>
    <w:lvl w:ilvl="0">
      <w:start w:val="1"/>
      <w:numFmt w:val="decimal"/>
      <w:lvlText w:val="%1."/>
      <w:lvlJc w:val="left"/>
      <w:pPr>
        <w:tabs>
          <w:tab w:val="num" w:pos="1985"/>
        </w:tabs>
        <w:ind w:firstLine="709"/>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986"/>
        </w:tabs>
        <w:ind w:left="1" w:firstLine="709"/>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553"/>
        </w:tabs>
        <w:ind w:left="568" w:firstLine="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985"/>
        </w:tabs>
        <w:ind w:firstLine="709"/>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firstLine="709"/>
      </w:pPr>
      <w:rPr>
        <w:rFonts w:cs="Times New Roman" w:hint="default"/>
        <w:b w:val="0"/>
        <w:bCs w:val="0"/>
        <w:i w:val="0"/>
        <w:iCs w:val="0"/>
        <w:caps w:val="0"/>
        <w:smallCaps w:val="0"/>
        <w:strike w:val="0"/>
        <w:dstrike w:val="0"/>
        <w:vanish w:val="0"/>
        <w:spacing w:val="0"/>
        <w:kern w:val="0"/>
        <w:position w:val="0"/>
        <w:u w:val="none"/>
        <w:vertAlign w:val="baseline"/>
      </w:rPr>
    </w:lvl>
    <w:lvl w:ilvl="5">
      <w:start w:val="1"/>
      <w:numFmt w:val="russianLower"/>
      <w:lvlText w:val="%6)"/>
      <w:lvlJc w:val="left"/>
      <w:pPr>
        <w:tabs>
          <w:tab w:val="num" w:pos="360"/>
        </w:tabs>
      </w:pPr>
      <w:rPr>
        <w:rFonts w:cs="Times New Roman" w:hint="default"/>
      </w:rPr>
    </w:lvl>
    <w:lvl w:ilvl="6">
      <w:numFmt w:val="none"/>
      <w:pStyle w:val="-7"/>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75" w15:restartNumberingAfterBreak="0">
    <w:nsid w:val="488135D7"/>
    <w:multiLevelType w:val="hybridMultilevel"/>
    <w:tmpl w:val="8236C084"/>
    <w:lvl w:ilvl="0" w:tplc="4DDAF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9F33247"/>
    <w:multiLevelType w:val="multilevel"/>
    <w:tmpl w:val="2DACA27E"/>
    <w:lvl w:ilvl="0">
      <w:start w:val="1"/>
      <w:numFmt w:val="decimal"/>
      <w:lvlText w:val="%1."/>
      <w:lvlJc w:val="left"/>
      <w:pPr>
        <w:ind w:left="1152" w:hanging="360"/>
      </w:pPr>
      <w:rPr>
        <w:b/>
      </w:rPr>
    </w:lvl>
    <w:lvl w:ilvl="1">
      <w:start w:val="1"/>
      <w:numFmt w:val="decimal"/>
      <w:isLgl/>
      <w:lvlText w:val="%1.%2."/>
      <w:lvlJc w:val="left"/>
      <w:pPr>
        <w:ind w:left="1172" w:hanging="380"/>
      </w:pPr>
      <w:rPr>
        <w:b w:val="0"/>
      </w:rPr>
    </w:lvl>
    <w:lvl w:ilvl="2">
      <w:start w:val="1"/>
      <w:numFmt w:val="decimal"/>
      <w:isLgl/>
      <w:lvlText w:val="%1.%2.%3."/>
      <w:lvlJc w:val="left"/>
      <w:pPr>
        <w:ind w:left="1512" w:hanging="720"/>
      </w:pPr>
    </w:lvl>
    <w:lvl w:ilvl="3">
      <w:start w:val="1"/>
      <w:numFmt w:val="decimal"/>
      <w:isLgl/>
      <w:lvlText w:val="%1.%2.%3.%4."/>
      <w:lvlJc w:val="left"/>
      <w:pPr>
        <w:ind w:left="1512" w:hanging="720"/>
      </w:pPr>
    </w:lvl>
    <w:lvl w:ilvl="4">
      <w:start w:val="1"/>
      <w:numFmt w:val="decimal"/>
      <w:isLgl/>
      <w:lvlText w:val="%1.%2.%3.%4.%5."/>
      <w:lvlJc w:val="left"/>
      <w:pPr>
        <w:ind w:left="1872" w:hanging="1080"/>
      </w:pPr>
    </w:lvl>
    <w:lvl w:ilvl="5">
      <w:start w:val="1"/>
      <w:numFmt w:val="decimal"/>
      <w:isLgl/>
      <w:lvlText w:val="%1.%2.%3.%4.%5.%6."/>
      <w:lvlJc w:val="left"/>
      <w:pPr>
        <w:ind w:left="1872" w:hanging="1080"/>
      </w:pPr>
    </w:lvl>
    <w:lvl w:ilvl="6">
      <w:start w:val="1"/>
      <w:numFmt w:val="decimal"/>
      <w:isLgl/>
      <w:lvlText w:val="%1.%2.%3.%4.%5.%6.%7."/>
      <w:lvlJc w:val="left"/>
      <w:pPr>
        <w:ind w:left="2232" w:hanging="1440"/>
      </w:pPr>
    </w:lvl>
    <w:lvl w:ilvl="7">
      <w:start w:val="1"/>
      <w:numFmt w:val="decimal"/>
      <w:isLgl/>
      <w:lvlText w:val="%1.%2.%3.%4.%5.%6.%7.%8."/>
      <w:lvlJc w:val="left"/>
      <w:pPr>
        <w:ind w:left="2232" w:hanging="1440"/>
      </w:pPr>
    </w:lvl>
    <w:lvl w:ilvl="8">
      <w:start w:val="1"/>
      <w:numFmt w:val="decimal"/>
      <w:isLgl/>
      <w:lvlText w:val="%1.%2.%3.%4.%5.%6.%7.%8.%9."/>
      <w:lvlJc w:val="left"/>
      <w:pPr>
        <w:ind w:left="2592" w:hanging="1800"/>
      </w:pPr>
    </w:lvl>
  </w:abstractNum>
  <w:abstractNum w:abstractNumId="77" w15:restartNumberingAfterBreak="0">
    <w:nsid w:val="4A8501F0"/>
    <w:multiLevelType w:val="multilevel"/>
    <w:tmpl w:val="1D908E62"/>
    <w:lvl w:ilvl="0">
      <w:start w:val="1"/>
      <w:numFmt w:val="upperRoman"/>
      <w:lvlText w:val="%1."/>
      <w:lvlJc w:val="right"/>
      <w:pPr>
        <w:tabs>
          <w:tab w:val="num" w:pos="5464"/>
        </w:tabs>
        <w:ind w:left="5464" w:hanging="360"/>
      </w:pPr>
      <w:rPr>
        <w:sz w:val="28"/>
        <w:szCs w:val="28"/>
      </w:rPr>
    </w:lvl>
    <w:lvl w:ilvl="1">
      <w:start w:val="1"/>
      <w:numFmt w:val="decimal"/>
      <w:lvlText w:val="%1.%2."/>
      <w:lvlJc w:val="left"/>
      <w:pPr>
        <w:tabs>
          <w:tab w:val="num" w:pos="8370"/>
        </w:tabs>
        <w:ind w:left="8370" w:hanging="432"/>
      </w:pPr>
    </w:lvl>
    <w:lvl w:ilvl="2">
      <w:start w:val="1"/>
      <w:numFmt w:val="decimal"/>
      <w:lvlText w:val="%1.%2.%3."/>
      <w:lvlJc w:val="left"/>
      <w:pPr>
        <w:tabs>
          <w:tab w:val="num" w:pos="1571"/>
        </w:tabs>
        <w:ind w:left="1355" w:hanging="504"/>
      </w:pPr>
      <w:rPr>
        <w:b w:val="0"/>
        <w:sz w:val="28"/>
        <w:szCs w:val="28"/>
      </w:rPr>
    </w:lvl>
    <w:lvl w:ilvl="3">
      <w:start w:val="1"/>
      <w:numFmt w:val="decimal"/>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lvl>
    <w:lvl w:ilvl="7">
      <w:start w:val="1"/>
      <w:numFmt w:val="decimal"/>
      <w:lvlText w:val="%1.%2.%3.%4.%5.%6.%7.%8."/>
      <w:lvlJc w:val="left"/>
      <w:pPr>
        <w:tabs>
          <w:tab w:val="num" w:pos="5170"/>
        </w:tabs>
        <w:ind w:left="4594" w:hanging="1224"/>
      </w:pPr>
    </w:lvl>
    <w:lvl w:ilvl="8">
      <w:start w:val="1"/>
      <w:numFmt w:val="decimal"/>
      <w:lvlText w:val="%1.%2.%3.%4.%5.%6.%7.%8.%9."/>
      <w:lvlJc w:val="left"/>
      <w:pPr>
        <w:tabs>
          <w:tab w:val="num" w:pos="5890"/>
        </w:tabs>
        <w:ind w:left="5170" w:hanging="1440"/>
      </w:pPr>
    </w:lvl>
  </w:abstractNum>
  <w:abstractNum w:abstractNumId="78" w15:restartNumberingAfterBreak="0">
    <w:nsid w:val="4A9F04B8"/>
    <w:multiLevelType w:val="hybridMultilevel"/>
    <w:tmpl w:val="637AA54E"/>
    <w:lvl w:ilvl="0" w:tplc="04190001">
      <w:start w:val="1"/>
      <w:numFmt w:val="bullet"/>
      <w:lvlText w:val=""/>
      <w:lvlJc w:val="left"/>
      <w:pPr>
        <w:ind w:left="349" w:hanging="360"/>
      </w:pPr>
      <w:rPr>
        <w:rFonts w:ascii="Symbol" w:hAnsi="Symbol" w:hint="default"/>
      </w:rPr>
    </w:lvl>
    <w:lvl w:ilvl="1" w:tplc="04190003" w:tentative="1">
      <w:start w:val="1"/>
      <w:numFmt w:val="bullet"/>
      <w:lvlText w:val="o"/>
      <w:lvlJc w:val="left"/>
      <w:pPr>
        <w:ind w:left="1069" w:hanging="360"/>
      </w:pPr>
      <w:rPr>
        <w:rFonts w:ascii="Courier New" w:hAnsi="Courier New" w:cs="Courier New" w:hint="default"/>
      </w:rPr>
    </w:lvl>
    <w:lvl w:ilvl="2" w:tplc="04190005" w:tentative="1">
      <w:start w:val="1"/>
      <w:numFmt w:val="bullet"/>
      <w:lvlText w:val=""/>
      <w:lvlJc w:val="left"/>
      <w:pPr>
        <w:ind w:left="1789" w:hanging="360"/>
      </w:pPr>
      <w:rPr>
        <w:rFonts w:ascii="Wingdings" w:hAnsi="Wingdings" w:hint="default"/>
      </w:rPr>
    </w:lvl>
    <w:lvl w:ilvl="3" w:tplc="04190001" w:tentative="1">
      <w:start w:val="1"/>
      <w:numFmt w:val="bullet"/>
      <w:lvlText w:val=""/>
      <w:lvlJc w:val="left"/>
      <w:pPr>
        <w:ind w:left="2509" w:hanging="360"/>
      </w:pPr>
      <w:rPr>
        <w:rFonts w:ascii="Symbol" w:hAnsi="Symbol" w:hint="default"/>
      </w:rPr>
    </w:lvl>
    <w:lvl w:ilvl="4" w:tplc="04190003" w:tentative="1">
      <w:start w:val="1"/>
      <w:numFmt w:val="bullet"/>
      <w:lvlText w:val="o"/>
      <w:lvlJc w:val="left"/>
      <w:pPr>
        <w:ind w:left="3229" w:hanging="360"/>
      </w:pPr>
      <w:rPr>
        <w:rFonts w:ascii="Courier New" w:hAnsi="Courier New" w:cs="Courier New" w:hint="default"/>
      </w:rPr>
    </w:lvl>
    <w:lvl w:ilvl="5" w:tplc="04190005" w:tentative="1">
      <w:start w:val="1"/>
      <w:numFmt w:val="bullet"/>
      <w:lvlText w:val=""/>
      <w:lvlJc w:val="left"/>
      <w:pPr>
        <w:ind w:left="3949" w:hanging="360"/>
      </w:pPr>
      <w:rPr>
        <w:rFonts w:ascii="Wingdings" w:hAnsi="Wingdings" w:hint="default"/>
      </w:rPr>
    </w:lvl>
    <w:lvl w:ilvl="6" w:tplc="04190001" w:tentative="1">
      <w:start w:val="1"/>
      <w:numFmt w:val="bullet"/>
      <w:lvlText w:val=""/>
      <w:lvlJc w:val="left"/>
      <w:pPr>
        <w:ind w:left="4669" w:hanging="360"/>
      </w:pPr>
      <w:rPr>
        <w:rFonts w:ascii="Symbol" w:hAnsi="Symbol" w:hint="default"/>
      </w:rPr>
    </w:lvl>
    <w:lvl w:ilvl="7" w:tplc="04190003" w:tentative="1">
      <w:start w:val="1"/>
      <w:numFmt w:val="bullet"/>
      <w:lvlText w:val="o"/>
      <w:lvlJc w:val="left"/>
      <w:pPr>
        <w:ind w:left="5389" w:hanging="360"/>
      </w:pPr>
      <w:rPr>
        <w:rFonts w:ascii="Courier New" w:hAnsi="Courier New" w:cs="Courier New" w:hint="default"/>
      </w:rPr>
    </w:lvl>
    <w:lvl w:ilvl="8" w:tplc="04190005" w:tentative="1">
      <w:start w:val="1"/>
      <w:numFmt w:val="bullet"/>
      <w:lvlText w:val=""/>
      <w:lvlJc w:val="left"/>
      <w:pPr>
        <w:ind w:left="6109" w:hanging="360"/>
      </w:pPr>
      <w:rPr>
        <w:rFonts w:ascii="Wingdings" w:hAnsi="Wingdings" w:hint="default"/>
      </w:rPr>
    </w:lvl>
  </w:abstractNum>
  <w:abstractNum w:abstractNumId="79" w15:restartNumberingAfterBreak="0">
    <w:nsid w:val="4AF90572"/>
    <w:multiLevelType w:val="multilevel"/>
    <w:tmpl w:val="1C2E8D26"/>
    <w:lvl w:ilvl="0">
      <w:start w:val="1"/>
      <w:numFmt w:val="decimal"/>
      <w:lvlText w:val="%1."/>
      <w:lvlJc w:val="left"/>
      <w:pPr>
        <w:ind w:left="720" w:hanging="360"/>
      </w:pPr>
    </w:lvl>
    <w:lvl w:ilvl="1">
      <w:start w:val="1"/>
      <w:numFmt w:val="decimal"/>
      <w:isLgl/>
      <w:lvlText w:val="%1.%2."/>
      <w:lvlJc w:val="left"/>
      <w:pPr>
        <w:ind w:left="1430" w:hanging="720"/>
      </w:pPr>
      <w:rPr>
        <w:rFonts w:asciiTheme="majorBidi" w:hAnsiTheme="majorBidi" w:cstheme="majorBidi" w:hint="default"/>
        <w:b/>
        <w:bCs/>
        <w:sz w:val="24"/>
        <w:szCs w:val="24"/>
      </w:rPr>
    </w:lvl>
    <w:lvl w:ilvl="2">
      <w:start w:val="1"/>
      <w:numFmt w:val="decimal"/>
      <w:isLgl/>
      <w:lvlText w:val="%1.%2.%3."/>
      <w:lvlJc w:val="left"/>
      <w:pPr>
        <w:ind w:left="3131" w:hanging="720"/>
      </w:pPr>
      <w:rPr>
        <w:rFonts w:asciiTheme="majorBidi" w:hAnsiTheme="majorBidi" w:cstheme="majorBidi" w:hint="default"/>
        <w:i w:val="0"/>
        <w:sz w:val="24"/>
        <w:szCs w:val="24"/>
      </w:rPr>
    </w:lvl>
    <w:lvl w:ilvl="3">
      <w:start w:val="1"/>
      <w:numFmt w:val="bullet"/>
      <w:lvlText w:val=""/>
      <w:lvlJc w:val="left"/>
      <w:pPr>
        <w:ind w:left="1648" w:hanging="1080"/>
      </w:pPr>
      <w:rPr>
        <w:rFonts w:ascii="Symbol" w:hAnsi="Symbol" w:hint="default"/>
        <w:color w:val="000000" w:themeColor="text1"/>
      </w:rPr>
    </w:lvl>
    <w:lvl w:ilvl="4">
      <w:start w:val="1"/>
      <w:numFmt w:val="decimal"/>
      <w:isLgl/>
      <w:lvlText w:val="%1.%2.%3.%4.%5."/>
      <w:lvlJc w:val="left"/>
      <w:pPr>
        <w:ind w:left="14360" w:hanging="1080"/>
      </w:pPr>
      <w:rPr>
        <w:rFonts w:hint="default"/>
      </w:rPr>
    </w:lvl>
    <w:lvl w:ilvl="5">
      <w:start w:val="1"/>
      <w:numFmt w:val="decimal"/>
      <w:isLgl/>
      <w:lvlText w:val="%1.%2.%3.%4.%5.%6."/>
      <w:lvlJc w:val="left"/>
      <w:pPr>
        <w:ind w:left="17950" w:hanging="1440"/>
      </w:pPr>
      <w:rPr>
        <w:rFonts w:hint="default"/>
      </w:rPr>
    </w:lvl>
    <w:lvl w:ilvl="6">
      <w:start w:val="1"/>
      <w:numFmt w:val="decimal"/>
      <w:isLgl/>
      <w:lvlText w:val="%1.%2.%3.%4.%5.%6.%7."/>
      <w:lvlJc w:val="left"/>
      <w:pPr>
        <w:ind w:left="21540" w:hanging="1800"/>
      </w:pPr>
      <w:rPr>
        <w:rFonts w:hint="default"/>
      </w:rPr>
    </w:lvl>
    <w:lvl w:ilvl="7">
      <w:start w:val="1"/>
      <w:numFmt w:val="decimal"/>
      <w:isLgl/>
      <w:lvlText w:val="%1.%2.%3.%4.%5.%6.%7.%8."/>
      <w:lvlJc w:val="left"/>
      <w:pPr>
        <w:ind w:left="24770" w:hanging="1800"/>
      </w:pPr>
      <w:rPr>
        <w:rFonts w:hint="default"/>
      </w:rPr>
    </w:lvl>
    <w:lvl w:ilvl="8">
      <w:start w:val="1"/>
      <w:numFmt w:val="decimal"/>
      <w:isLgl/>
      <w:lvlText w:val="%1.%2.%3.%4.%5.%6.%7.%8.%9."/>
      <w:lvlJc w:val="left"/>
      <w:pPr>
        <w:ind w:left="28360" w:hanging="2160"/>
      </w:pPr>
      <w:rPr>
        <w:rFonts w:hint="default"/>
      </w:rPr>
    </w:lvl>
  </w:abstractNum>
  <w:abstractNum w:abstractNumId="80" w15:restartNumberingAfterBreak="0">
    <w:nsid w:val="4B542D79"/>
    <w:multiLevelType w:val="multilevel"/>
    <w:tmpl w:val="215E6CA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4C6036E7"/>
    <w:multiLevelType w:val="multilevel"/>
    <w:tmpl w:val="0882CA96"/>
    <w:lvl w:ilvl="0">
      <w:start w:val="1"/>
      <w:numFmt w:val="decimal"/>
      <w:lvlText w:val="%1."/>
      <w:lvlJc w:val="left"/>
      <w:pPr>
        <w:ind w:left="720" w:hanging="360"/>
      </w:pPr>
    </w:lvl>
    <w:lvl w:ilvl="1">
      <w:start w:val="1"/>
      <w:numFmt w:val="decimal"/>
      <w:isLgl/>
      <w:lvlText w:val="%1.%2."/>
      <w:lvlJc w:val="left"/>
      <w:pPr>
        <w:ind w:left="1430" w:hanging="720"/>
      </w:pPr>
      <w:rPr>
        <w:rFonts w:asciiTheme="majorBidi" w:hAnsiTheme="majorBidi" w:cstheme="majorBidi" w:hint="default"/>
        <w:b/>
        <w:bCs/>
        <w:sz w:val="24"/>
        <w:szCs w:val="24"/>
      </w:rPr>
    </w:lvl>
    <w:lvl w:ilvl="2">
      <w:start w:val="1"/>
      <w:numFmt w:val="decimal"/>
      <w:isLgl/>
      <w:lvlText w:val="%1.%2.%3."/>
      <w:lvlJc w:val="left"/>
      <w:pPr>
        <w:ind w:left="3131" w:hanging="720"/>
      </w:pPr>
      <w:rPr>
        <w:rFonts w:asciiTheme="majorBidi" w:hAnsiTheme="majorBidi" w:cstheme="majorBidi" w:hint="default"/>
        <w:i w:val="0"/>
        <w:sz w:val="24"/>
        <w:szCs w:val="24"/>
      </w:rPr>
    </w:lvl>
    <w:lvl w:ilvl="3">
      <w:start w:val="1"/>
      <w:numFmt w:val="bullet"/>
      <w:lvlText w:val=""/>
      <w:lvlJc w:val="left"/>
      <w:pPr>
        <w:ind w:left="1648" w:hanging="1080"/>
      </w:pPr>
      <w:rPr>
        <w:rFonts w:ascii="Symbol" w:hAnsi="Symbol" w:hint="default"/>
      </w:rPr>
    </w:lvl>
    <w:lvl w:ilvl="4">
      <w:start w:val="1"/>
      <w:numFmt w:val="decimal"/>
      <w:isLgl/>
      <w:lvlText w:val="%1.%2.%3.%4.%5."/>
      <w:lvlJc w:val="left"/>
      <w:pPr>
        <w:ind w:left="14360" w:hanging="1080"/>
      </w:pPr>
      <w:rPr>
        <w:rFonts w:hint="default"/>
      </w:rPr>
    </w:lvl>
    <w:lvl w:ilvl="5">
      <w:start w:val="1"/>
      <w:numFmt w:val="decimal"/>
      <w:isLgl/>
      <w:lvlText w:val="%1.%2.%3.%4.%5.%6."/>
      <w:lvlJc w:val="left"/>
      <w:pPr>
        <w:ind w:left="17950" w:hanging="1440"/>
      </w:pPr>
      <w:rPr>
        <w:rFonts w:hint="default"/>
      </w:rPr>
    </w:lvl>
    <w:lvl w:ilvl="6">
      <w:start w:val="1"/>
      <w:numFmt w:val="decimal"/>
      <w:isLgl/>
      <w:lvlText w:val="%1.%2.%3.%4.%5.%6.%7."/>
      <w:lvlJc w:val="left"/>
      <w:pPr>
        <w:ind w:left="21540" w:hanging="1800"/>
      </w:pPr>
      <w:rPr>
        <w:rFonts w:hint="default"/>
      </w:rPr>
    </w:lvl>
    <w:lvl w:ilvl="7">
      <w:start w:val="1"/>
      <w:numFmt w:val="decimal"/>
      <w:isLgl/>
      <w:lvlText w:val="%1.%2.%3.%4.%5.%6.%7.%8."/>
      <w:lvlJc w:val="left"/>
      <w:pPr>
        <w:ind w:left="24770" w:hanging="1800"/>
      </w:pPr>
      <w:rPr>
        <w:rFonts w:hint="default"/>
      </w:rPr>
    </w:lvl>
    <w:lvl w:ilvl="8">
      <w:start w:val="1"/>
      <w:numFmt w:val="decimal"/>
      <w:isLgl/>
      <w:lvlText w:val="%1.%2.%3.%4.%5.%6.%7.%8.%9."/>
      <w:lvlJc w:val="left"/>
      <w:pPr>
        <w:ind w:left="28360" w:hanging="2160"/>
      </w:pPr>
      <w:rPr>
        <w:rFonts w:hint="default"/>
      </w:rPr>
    </w:lvl>
  </w:abstractNum>
  <w:abstractNum w:abstractNumId="82" w15:restartNumberingAfterBreak="0">
    <w:nsid w:val="4D5C000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03C433C"/>
    <w:multiLevelType w:val="hybridMultilevel"/>
    <w:tmpl w:val="E580EA10"/>
    <w:lvl w:ilvl="0" w:tplc="8A3A4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50EB0EB2"/>
    <w:multiLevelType w:val="multilevel"/>
    <w:tmpl w:val="D75CA4E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11B3462"/>
    <w:multiLevelType w:val="multilevel"/>
    <w:tmpl w:val="DC2E5B58"/>
    <w:lvl w:ilvl="0">
      <w:start w:val="1"/>
      <w:numFmt w:val="decimal"/>
      <w:lvlText w:val="%1."/>
      <w:lvlJc w:val="left"/>
      <w:pPr>
        <w:ind w:left="927" w:hanging="360"/>
      </w:pPr>
      <w:rPr>
        <w:rFonts w:hint="default"/>
      </w:rPr>
    </w:lvl>
    <w:lvl w:ilvl="1">
      <w:start w:val="1"/>
      <w:numFmt w:val="decimal"/>
      <w:isLgl/>
      <w:lvlText w:val="%1.%2."/>
      <w:lvlJc w:val="left"/>
      <w:pPr>
        <w:ind w:left="168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6"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87" w15:restartNumberingAfterBreak="0">
    <w:nsid w:val="523F037B"/>
    <w:multiLevelType w:val="multilevel"/>
    <w:tmpl w:val="2C5E9E4E"/>
    <w:lvl w:ilvl="0">
      <w:start w:val="1"/>
      <w:numFmt w:val="decimal"/>
      <w:lvlText w:val="%1."/>
      <w:lvlJc w:val="left"/>
      <w:pPr>
        <w:ind w:left="360" w:hanging="360"/>
      </w:pPr>
      <w:rPr>
        <w:rFonts w:hint="default"/>
        <w:color w:val="auto"/>
      </w:rPr>
    </w:lvl>
    <w:lvl w:ilvl="1">
      <w:start w:val="2"/>
      <w:numFmt w:val="decimal"/>
      <w:isLgl/>
      <w:lvlText w:val="%1.%2."/>
      <w:lvlJc w:val="left"/>
      <w:pPr>
        <w:ind w:left="1182" w:hanging="57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528"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112" w:hanging="1440"/>
      </w:pPr>
      <w:rPr>
        <w:rFonts w:hint="default"/>
      </w:rPr>
    </w:lvl>
    <w:lvl w:ilvl="7">
      <w:start w:val="1"/>
      <w:numFmt w:val="decimal"/>
      <w:isLgl/>
      <w:lvlText w:val="%1.%2.%3.%4.%5.%6.%7.%8."/>
      <w:lvlJc w:val="left"/>
      <w:pPr>
        <w:ind w:left="5724" w:hanging="1440"/>
      </w:pPr>
      <w:rPr>
        <w:rFonts w:hint="default"/>
      </w:rPr>
    </w:lvl>
    <w:lvl w:ilvl="8">
      <w:start w:val="1"/>
      <w:numFmt w:val="decimal"/>
      <w:isLgl/>
      <w:lvlText w:val="%1.%2.%3.%4.%5.%6.%7.%8.%9."/>
      <w:lvlJc w:val="left"/>
      <w:pPr>
        <w:ind w:left="6696" w:hanging="1800"/>
      </w:pPr>
      <w:rPr>
        <w:rFonts w:hint="default"/>
      </w:rPr>
    </w:lvl>
  </w:abstractNum>
  <w:abstractNum w:abstractNumId="88" w15:restartNumberingAfterBreak="0">
    <w:nsid w:val="524B50AA"/>
    <w:multiLevelType w:val="hybridMultilevel"/>
    <w:tmpl w:val="16842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29E35FE"/>
    <w:multiLevelType w:val="multilevel"/>
    <w:tmpl w:val="426A5C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53B1696B"/>
    <w:multiLevelType w:val="multilevel"/>
    <w:tmpl w:val="ECA403DE"/>
    <w:lvl w:ilvl="0">
      <w:start w:val="2"/>
      <w:numFmt w:val="decimal"/>
      <w:lvlText w:val="%1"/>
      <w:lvlJc w:val="left"/>
      <w:pPr>
        <w:ind w:left="540" w:hanging="54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numPr>
          <w:ilvl w:val="1"/>
          <w:numId w:val="0"/>
        </w:numPr>
        <w:ind w:left="31680" w:firstLine="3168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54B57101"/>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5FE27FB"/>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68D1A46"/>
    <w:multiLevelType w:val="multilevel"/>
    <w:tmpl w:val="3B302EB4"/>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589054FE"/>
    <w:multiLevelType w:val="multilevel"/>
    <w:tmpl w:val="591E390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5A070020"/>
    <w:multiLevelType w:val="multilevel"/>
    <w:tmpl w:val="A5F06B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6" w15:restartNumberingAfterBreak="0">
    <w:nsid w:val="5A1F18E4"/>
    <w:multiLevelType w:val="multilevel"/>
    <w:tmpl w:val="11DC8016"/>
    <w:lvl w:ilvl="0">
      <w:start w:val="1"/>
      <w:numFmt w:val="decimal"/>
      <w:lvlText w:val="%1."/>
      <w:lvlJc w:val="left"/>
      <w:pPr>
        <w:ind w:left="786" w:hanging="360"/>
      </w:pPr>
      <w:rPr>
        <w:rFonts w:hint="default"/>
      </w:rPr>
    </w:lvl>
    <w:lvl w:ilvl="1">
      <w:start w:val="1"/>
      <w:numFmt w:val="decimal"/>
      <w:isLgl/>
      <w:lvlText w:val="%1.%2."/>
      <w:lvlJc w:val="left"/>
      <w:pPr>
        <w:ind w:left="936" w:hanging="51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7" w15:restartNumberingAfterBreak="0">
    <w:nsid w:val="5B301132"/>
    <w:multiLevelType w:val="multilevel"/>
    <w:tmpl w:val="421CC14E"/>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8" w15:restartNumberingAfterBreak="0">
    <w:nsid w:val="5B8A19E6"/>
    <w:multiLevelType w:val="hybridMultilevel"/>
    <w:tmpl w:val="66C4C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D461E44"/>
    <w:multiLevelType w:val="hybridMultilevel"/>
    <w:tmpl w:val="A8789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D4C0665"/>
    <w:multiLevelType w:val="multilevel"/>
    <w:tmpl w:val="19483D60"/>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1" w15:restartNumberingAfterBreak="0">
    <w:nsid w:val="5DCA54A7"/>
    <w:multiLevelType w:val="hybridMultilevel"/>
    <w:tmpl w:val="FA9CF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F517608"/>
    <w:multiLevelType w:val="hybridMultilevel"/>
    <w:tmpl w:val="ABC65260"/>
    <w:lvl w:ilvl="0" w:tplc="BB624F2A">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03" w15:restartNumberingAfterBreak="0">
    <w:nsid w:val="61F8285D"/>
    <w:multiLevelType w:val="multilevel"/>
    <w:tmpl w:val="89DE6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4" w15:restartNumberingAfterBreak="0">
    <w:nsid w:val="658B5F64"/>
    <w:multiLevelType w:val="hybridMultilevel"/>
    <w:tmpl w:val="0436F6EC"/>
    <w:lvl w:ilvl="0" w:tplc="C972988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5" w15:restartNumberingAfterBreak="0">
    <w:nsid w:val="6635540F"/>
    <w:multiLevelType w:val="hybridMultilevel"/>
    <w:tmpl w:val="FAF6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76E2476"/>
    <w:multiLevelType w:val="hybridMultilevel"/>
    <w:tmpl w:val="0E6E111C"/>
    <w:lvl w:ilvl="0" w:tplc="93E8A508">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B433592"/>
    <w:multiLevelType w:val="hybridMultilevel"/>
    <w:tmpl w:val="90F0DAA4"/>
    <w:lvl w:ilvl="0" w:tplc="D504856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15:restartNumberingAfterBreak="0">
    <w:nsid w:val="6B6962C0"/>
    <w:multiLevelType w:val="multilevel"/>
    <w:tmpl w:val="674C4624"/>
    <w:lvl w:ilvl="0">
      <w:start w:val="1"/>
      <w:numFmt w:val="decimal"/>
      <w:lvlText w:val="%1."/>
      <w:lvlJc w:val="left"/>
      <w:pPr>
        <w:ind w:left="720" w:hanging="360"/>
      </w:pPr>
      <w:rPr>
        <w:rFonts w:hint="default"/>
      </w:rPr>
    </w:lvl>
    <w:lvl w:ilvl="1">
      <w:start w:val="1"/>
      <w:numFmt w:val="decimal"/>
      <w:lvlText w:val="3.%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0" w15:restartNumberingAfterBreak="0">
    <w:nsid w:val="6CA83863"/>
    <w:multiLevelType w:val="hybridMultilevel"/>
    <w:tmpl w:val="E75EB0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1" w15:restartNumberingAfterBreak="0">
    <w:nsid w:val="6CF70BC1"/>
    <w:multiLevelType w:val="multilevel"/>
    <w:tmpl w:val="5178E9F4"/>
    <w:lvl w:ilvl="0">
      <w:start w:val="1"/>
      <w:numFmt w:val="decimal"/>
      <w:pStyle w:val="1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2" w15:restartNumberingAfterBreak="0">
    <w:nsid w:val="6E7550F7"/>
    <w:multiLevelType w:val="hybridMultilevel"/>
    <w:tmpl w:val="D172AC8E"/>
    <w:lvl w:ilvl="0" w:tplc="5D26FF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F1F3FCA"/>
    <w:multiLevelType w:val="hybridMultilevel"/>
    <w:tmpl w:val="29561094"/>
    <w:lvl w:ilvl="0" w:tplc="81DE8992">
      <w:start w:val="1"/>
      <w:numFmt w:val="decimal"/>
      <w:pStyle w:val="a0"/>
      <w:lvlText w:val="Глава %1."/>
      <w:lvlJc w:val="left"/>
      <w:pPr>
        <w:ind w:left="1069" w:hanging="360"/>
      </w:pPr>
      <w:rPr>
        <w:rFonts w:cs="Times New Roman" w:hint="default"/>
      </w:rPr>
    </w:lvl>
    <w:lvl w:ilvl="1" w:tplc="04190019">
      <w:numFmt w:val="decimal"/>
      <w:lvlText w:val=""/>
      <w:lvlJc w:val="left"/>
      <w:rPr>
        <w:rFonts w:cs="Times New Roman"/>
      </w:rPr>
    </w:lvl>
    <w:lvl w:ilvl="2" w:tplc="0419001B">
      <w:numFmt w:val="decimal"/>
      <w:lvlText w:val=""/>
      <w:lvlJc w:val="left"/>
      <w:rPr>
        <w:rFonts w:cs="Times New Roman"/>
      </w:rPr>
    </w:lvl>
    <w:lvl w:ilvl="3" w:tplc="0419000F">
      <w:numFmt w:val="decimal"/>
      <w:lvlText w:val=""/>
      <w:lvlJc w:val="left"/>
      <w:rPr>
        <w:rFonts w:cs="Times New Roman"/>
      </w:rPr>
    </w:lvl>
    <w:lvl w:ilvl="4" w:tplc="04190019">
      <w:numFmt w:val="decimal"/>
      <w:lvlText w:val=""/>
      <w:lvlJc w:val="left"/>
      <w:rPr>
        <w:rFonts w:cs="Times New Roman"/>
      </w:rPr>
    </w:lvl>
    <w:lvl w:ilvl="5" w:tplc="0419001B">
      <w:numFmt w:val="decimal"/>
      <w:lvlText w:val=""/>
      <w:lvlJc w:val="left"/>
      <w:rPr>
        <w:rFonts w:cs="Times New Roman"/>
      </w:rPr>
    </w:lvl>
    <w:lvl w:ilvl="6" w:tplc="0419000F">
      <w:numFmt w:val="decimal"/>
      <w:lvlText w:val=""/>
      <w:lvlJc w:val="left"/>
      <w:rPr>
        <w:rFonts w:cs="Times New Roman"/>
      </w:rPr>
    </w:lvl>
    <w:lvl w:ilvl="7" w:tplc="04190019">
      <w:numFmt w:val="decimal"/>
      <w:lvlText w:val=""/>
      <w:lvlJc w:val="left"/>
      <w:rPr>
        <w:rFonts w:cs="Times New Roman"/>
      </w:rPr>
    </w:lvl>
    <w:lvl w:ilvl="8" w:tplc="0419001B">
      <w:numFmt w:val="decimal"/>
      <w:lvlText w:val=""/>
      <w:lvlJc w:val="left"/>
      <w:rPr>
        <w:rFonts w:cs="Times New Roman"/>
      </w:rPr>
    </w:lvl>
  </w:abstractNum>
  <w:abstractNum w:abstractNumId="114" w15:restartNumberingAfterBreak="0">
    <w:nsid w:val="6F2662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FBE1391"/>
    <w:multiLevelType w:val="hybridMultilevel"/>
    <w:tmpl w:val="FBE4E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14F45DC"/>
    <w:multiLevelType w:val="hybridMultilevel"/>
    <w:tmpl w:val="1A6868CE"/>
    <w:lvl w:ilvl="0" w:tplc="0F56A806">
      <w:start w:val="1"/>
      <w:numFmt w:val="decimal"/>
      <w:lvlText w:val="%1."/>
      <w:lvlJc w:val="left"/>
      <w:pPr>
        <w:ind w:left="1353" w:hanging="360"/>
      </w:pPr>
      <w:rPr>
        <w:rFonts w:cs="Times New Roman" w:hint="default"/>
        <w:b w:val="0"/>
      </w:rPr>
    </w:lvl>
    <w:lvl w:ilvl="1" w:tplc="04190019">
      <w:start w:val="1"/>
      <w:numFmt w:val="lowerLetter"/>
      <w:lvlText w:val="%2."/>
      <w:lvlJc w:val="left"/>
      <w:pPr>
        <w:ind w:left="2045" w:hanging="360"/>
      </w:pPr>
      <w:rPr>
        <w:rFonts w:cs="Times New Roman"/>
      </w:rPr>
    </w:lvl>
    <w:lvl w:ilvl="2" w:tplc="0419001B">
      <w:start w:val="1"/>
      <w:numFmt w:val="lowerRoman"/>
      <w:lvlText w:val="%3."/>
      <w:lvlJc w:val="right"/>
      <w:pPr>
        <w:ind w:left="2765" w:hanging="180"/>
      </w:pPr>
      <w:rPr>
        <w:rFonts w:cs="Times New Roman"/>
      </w:rPr>
    </w:lvl>
    <w:lvl w:ilvl="3" w:tplc="0419000F">
      <w:start w:val="1"/>
      <w:numFmt w:val="decimal"/>
      <w:lvlText w:val="%4."/>
      <w:lvlJc w:val="left"/>
      <w:pPr>
        <w:ind w:left="3485" w:hanging="360"/>
      </w:pPr>
      <w:rPr>
        <w:rFonts w:cs="Times New Roman"/>
      </w:rPr>
    </w:lvl>
    <w:lvl w:ilvl="4" w:tplc="04190019">
      <w:start w:val="1"/>
      <w:numFmt w:val="lowerLetter"/>
      <w:lvlText w:val="%5."/>
      <w:lvlJc w:val="left"/>
      <w:pPr>
        <w:ind w:left="4205" w:hanging="360"/>
      </w:pPr>
      <w:rPr>
        <w:rFonts w:cs="Times New Roman"/>
      </w:rPr>
    </w:lvl>
    <w:lvl w:ilvl="5" w:tplc="0419001B">
      <w:start w:val="1"/>
      <w:numFmt w:val="lowerRoman"/>
      <w:lvlText w:val="%6."/>
      <w:lvlJc w:val="right"/>
      <w:pPr>
        <w:ind w:left="4925" w:hanging="180"/>
      </w:pPr>
      <w:rPr>
        <w:rFonts w:cs="Times New Roman"/>
      </w:rPr>
    </w:lvl>
    <w:lvl w:ilvl="6" w:tplc="0419000F">
      <w:start w:val="1"/>
      <w:numFmt w:val="decimal"/>
      <w:lvlText w:val="%7."/>
      <w:lvlJc w:val="left"/>
      <w:pPr>
        <w:ind w:left="5645" w:hanging="360"/>
      </w:pPr>
      <w:rPr>
        <w:rFonts w:cs="Times New Roman"/>
      </w:rPr>
    </w:lvl>
    <w:lvl w:ilvl="7" w:tplc="04190019">
      <w:start w:val="1"/>
      <w:numFmt w:val="lowerLetter"/>
      <w:lvlText w:val="%8."/>
      <w:lvlJc w:val="left"/>
      <w:pPr>
        <w:ind w:left="6365" w:hanging="360"/>
      </w:pPr>
      <w:rPr>
        <w:rFonts w:cs="Times New Roman"/>
      </w:rPr>
    </w:lvl>
    <w:lvl w:ilvl="8" w:tplc="0419001B">
      <w:start w:val="1"/>
      <w:numFmt w:val="lowerRoman"/>
      <w:lvlText w:val="%9."/>
      <w:lvlJc w:val="right"/>
      <w:pPr>
        <w:ind w:left="7085" w:hanging="180"/>
      </w:pPr>
      <w:rPr>
        <w:rFonts w:cs="Times New Roman"/>
      </w:rPr>
    </w:lvl>
  </w:abstractNum>
  <w:abstractNum w:abstractNumId="117" w15:restartNumberingAfterBreak="0">
    <w:nsid w:val="71604069"/>
    <w:multiLevelType w:val="hybridMultilevel"/>
    <w:tmpl w:val="8FE26498"/>
    <w:lvl w:ilvl="0" w:tplc="84064F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9" w15:restartNumberingAfterBreak="0">
    <w:nsid w:val="73C067FC"/>
    <w:multiLevelType w:val="multilevel"/>
    <w:tmpl w:val="0882CA96"/>
    <w:lvl w:ilvl="0">
      <w:start w:val="1"/>
      <w:numFmt w:val="decimal"/>
      <w:lvlText w:val="%1."/>
      <w:lvlJc w:val="left"/>
      <w:pPr>
        <w:ind w:left="720" w:hanging="360"/>
      </w:pPr>
    </w:lvl>
    <w:lvl w:ilvl="1">
      <w:start w:val="1"/>
      <w:numFmt w:val="decimal"/>
      <w:isLgl/>
      <w:lvlText w:val="%1.%2."/>
      <w:lvlJc w:val="left"/>
      <w:pPr>
        <w:ind w:left="1430" w:hanging="720"/>
      </w:pPr>
      <w:rPr>
        <w:rFonts w:asciiTheme="majorBidi" w:hAnsiTheme="majorBidi" w:cstheme="majorBidi" w:hint="default"/>
        <w:b/>
        <w:bCs/>
        <w:sz w:val="24"/>
        <w:szCs w:val="24"/>
      </w:rPr>
    </w:lvl>
    <w:lvl w:ilvl="2">
      <w:start w:val="1"/>
      <w:numFmt w:val="decimal"/>
      <w:isLgl/>
      <w:lvlText w:val="%1.%2.%3."/>
      <w:lvlJc w:val="left"/>
      <w:pPr>
        <w:ind w:left="3131" w:hanging="720"/>
      </w:pPr>
      <w:rPr>
        <w:rFonts w:asciiTheme="majorBidi" w:hAnsiTheme="majorBidi" w:cstheme="majorBidi" w:hint="default"/>
        <w:i w:val="0"/>
        <w:sz w:val="24"/>
        <w:szCs w:val="24"/>
      </w:rPr>
    </w:lvl>
    <w:lvl w:ilvl="3">
      <w:start w:val="1"/>
      <w:numFmt w:val="bullet"/>
      <w:lvlText w:val=""/>
      <w:lvlJc w:val="left"/>
      <w:pPr>
        <w:ind w:left="1648" w:hanging="1080"/>
      </w:pPr>
      <w:rPr>
        <w:rFonts w:ascii="Symbol" w:hAnsi="Symbol" w:hint="default"/>
      </w:rPr>
    </w:lvl>
    <w:lvl w:ilvl="4">
      <w:start w:val="1"/>
      <w:numFmt w:val="decimal"/>
      <w:isLgl/>
      <w:lvlText w:val="%1.%2.%3.%4.%5."/>
      <w:lvlJc w:val="left"/>
      <w:pPr>
        <w:ind w:left="14360" w:hanging="1080"/>
      </w:pPr>
      <w:rPr>
        <w:rFonts w:hint="default"/>
      </w:rPr>
    </w:lvl>
    <w:lvl w:ilvl="5">
      <w:start w:val="1"/>
      <w:numFmt w:val="decimal"/>
      <w:isLgl/>
      <w:lvlText w:val="%1.%2.%3.%4.%5.%6."/>
      <w:lvlJc w:val="left"/>
      <w:pPr>
        <w:ind w:left="17950" w:hanging="1440"/>
      </w:pPr>
      <w:rPr>
        <w:rFonts w:hint="default"/>
      </w:rPr>
    </w:lvl>
    <w:lvl w:ilvl="6">
      <w:start w:val="1"/>
      <w:numFmt w:val="decimal"/>
      <w:isLgl/>
      <w:lvlText w:val="%1.%2.%3.%4.%5.%6.%7."/>
      <w:lvlJc w:val="left"/>
      <w:pPr>
        <w:ind w:left="21540" w:hanging="1800"/>
      </w:pPr>
      <w:rPr>
        <w:rFonts w:hint="default"/>
      </w:rPr>
    </w:lvl>
    <w:lvl w:ilvl="7">
      <w:start w:val="1"/>
      <w:numFmt w:val="decimal"/>
      <w:isLgl/>
      <w:lvlText w:val="%1.%2.%3.%4.%5.%6.%7.%8."/>
      <w:lvlJc w:val="left"/>
      <w:pPr>
        <w:ind w:left="24770" w:hanging="1800"/>
      </w:pPr>
      <w:rPr>
        <w:rFonts w:hint="default"/>
      </w:rPr>
    </w:lvl>
    <w:lvl w:ilvl="8">
      <w:start w:val="1"/>
      <w:numFmt w:val="decimal"/>
      <w:isLgl/>
      <w:lvlText w:val="%1.%2.%3.%4.%5.%6.%7.%8.%9."/>
      <w:lvlJc w:val="left"/>
      <w:pPr>
        <w:ind w:left="28360" w:hanging="2160"/>
      </w:pPr>
      <w:rPr>
        <w:rFonts w:hint="default"/>
      </w:rPr>
    </w:lvl>
  </w:abstractNum>
  <w:abstractNum w:abstractNumId="12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1" w15:restartNumberingAfterBreak="0">
    <w:nsid w:val="75E35CF7"/>
    <w:multiLevelType w:val="multilevel"/>
    <w:tmpl w:val="1BE0B954"/>
    <w:lvl w:ilvl="0">
      <w:start w:val="9"/>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2" w15:restartNumberingAfterBreak="0">
    <w:nsid w:val="7A69702F"/>
    <w:multiLevelType w:val="hybridMultilevel"/>
    <w:tmpl w:val="A50686F0"/>
    <w:lvl w:ilvl="0" w:tplc="B5F85AF0">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123" w15:restartNumberingAfterBreak="0">
    <w:nsid w:val="7B54110F"/>
    <w:multiLevelType w:val="multilevel"/>
    <w:tmpl w:val="1FA086A8"/>
    <w:lvl w:ilvl="0">
      <w:start w:val="1"/>
      <w:numFmt w:val="decimal"/>
      <w:lvlText w:val="%1."/>
      <w:lvlJc w:val="left"/>
      <w:pPr>
        <w:ind w:left="720" w:hanging="360"/>
      </w:pPr>
      <w:rPr>
        <w:rFonts w:hint="default"/>
      </w:rPr>
    </w:lvl>
    <w:lvl w:ilvl="1">
      <w:start w:val="4"/>
      <w:numFmt w:val="decimal"/>
      <w:isLgl/>
      <w:lvlText w:val="%1.%2"/>
      <w:lvlJc w:val="left"/>
      <w:pPr>
        <w:ind w:left="1703" w:hanging="660"/>
      </w:pPr>
      <w:rPr>
        <w:rFonts w:hint="default"/>
      </w:rPr>
    </w:lvl>
    <w:lvl w:ilvl="2">
      <w:start w:val="9"/>
      <w:numFmt w:val="decimal"/>
      <w:isLgl/>
      <w:lvlText w:val="%1.%2.%3"/>
      <w:lvlJc w:val="left"/>
      <w:pPr>
        <w:ind w:left="2446" w:hanging="720"/>
      </w:pPr>
      <w:rPr>
        <w:rFonts w:hint="default"/>
      </w:rPr>
    </w:lvl>
    <w:lvl w:ilvl="3">
      <w:start w:val="1"/>
      <w:numFmt w:val="decimal"/>
      <w:isLgl/>
      <w:lvlText w:val="%1.%2.%3.%4"/>
      <w:lvlJc w:val="left"/>
      <w:pPr>
        <w:ind w:left="3129"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55" w:hanging="1080"/>
      </w:pPr>
      <w:rPr>
        <w:rFonts w:hint="default"/>
      </w:rPr>
    </w:lvl>
    <w:lvl w:ilvl="6">
      <w:start w:val="1"/>
      <w:numFmt w:val="decimal"/>
      <w:isLgl/>
      <w:lvlText w:val="%1.%2.%3.%4.%5.%6.%7"/>
      <w:lvlJc w:val="left"/>
      <w:pPr>
        <w:ind w:left="5898" w:hanging="1440"/>
      </w:pPr>
      <w:rPr>
        <w:rFonts w:hint="default"/>
      </w:rPr>
    </w:lvl>
    <w:lvl w:ilvl="7">
      <w:start w:val="1"/>
      <w:numFmt w:val="decimal"/>
      <w:isLgl/>
      <w:lvlText w:val="%1.%2.%3.%4.%5.%6.%7.%8"/>
      <w:lvlJc w:val="left"/>
      <w:pPr>
        <w:ind w:left="6581" w:hanging="1440"/>
      </w:pPr>
      <w:rPr>
        <w:rFonts w:hint="default"/>
      </w:rPr>
    </w:lvl>
    <w:lvl w:ilvl="8">
      <w:start w:val="1"/>
      <w:numFmt w:val="decimal"/>
      <w:isLgl/>
      <w:lvlText w:val="%1.%2.%3.%4.%5.%6.%7.%8.%9"/>
      <w:lvlJc w:val="left"/>
      <w:pPr>
        <w:ind w:left="7624" w:hanging="1800"/>
      </w:pPr>
      <w:rPr>
        <w:rFonts w:hint="default"/>
      </w:rPr>
    </w:lvl>
  </w:abstractNum>
  <w:abstractNum w:abstractNumId="124" w15:restartNumberingAfterBreak="0">
    <w:nsid w:val="7C633912"/>
    <w:multiLevelType w:val="multilevel"/>
    <w:tmpl w:val="45E6D626"/>
    <w:lvl w:ilvl="0">
      <w:numFmt w:val="decimal"/>
      <w:lvlText w:val=""/>
      <w:lvlJc w:val="left"/>
      <w:rPr>
        <w:rFonts w:cs="Times New Roman"/>
      </w:rPr>
    </w:lvl>
    <w:lvl w:ilvl="1">
      <w:numFmt w:val="decimal"/>
      <w:pStyle w:val="212"/>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15:restartNumberingAfterBreak="0">
    <w:nsid w:val="7C6B5630"/>
    <w:multiLevelType w:val="multilevel"/>
    <w:tmpl w:val="0882CA96"/>
    <w:lvl w:ilvl="0">
      <w:start w:val="1"/>
      <w:numFmt w:val="decimal"/>
      <w:lvlText w:val="%1."/>
      <w:lvlJc w:val="left"/>
      <w:pPr>
        <w:ind w:left="720" w:hanging="360"/>
      </w:pPr>
    </w:lvl>
    <w:lvl w:ilvl="1">
      <w:start w:val="1"/>
      <w:numFmt w:val="decimal"/>
      <w:isLgl/>
      <w:lvlText w:val="%1.%2."/>
      <w:lvlJc w:val="left"/>
      <w:pPr>
        <w:ind w:left="1430" w:hanging="720"/>
      </w:pPr>
      <w:rPr>
        <w:rFonts w:asciiTheme="majorBidi" w:hAnsiTheme="majorBidi" w:cstheme="majorBidi" w:hint="default"/>
        <w:b/>
        <w:bCs/>
        <w:sz w:val="24"/>
        <w:szCs w:val="24"/>
      </w:rPr>
    </w:lvl>
    <w:lvl w:ilvl="2">
      <w:start w:val="1"/>
      <w:numFmt w:val="decimal"/>
      <w:isLgl/>
      <w:lvlText w:val="%1.%2.%3."/>
      <w:lvlJc w:val="left"/>
      <w:pPr>
        <w:ind w:left="3131" w:hanging="720"/>
      </w:pPr>
      <w:rPr>
        <w:rFonts w:asciiTheme="majorBidi" w:hAnsiTheme="majorBidi" w:cstheme="majorBidi" w:hint="default"/>
        <w:i w:val="0"/>
        <w:sz w:val="24"/>
        <w:szCs w:val="24"/>
      </w:rPr>
    </w:lvl>
    <w:lvl w:ilvl="3">
      <w:start w:val="1"/>
      <w:numFmt w:val="bullet"/>
      <w:lvlText w:val=""/>
      <w:lvlJc w:val="left"/>
      <w:pPr>
        <w:ind w:left="1648" w:hanging="1080"/>
      </w:pPr>
      <w:rPr>
        <w:rFonts w:ascii="Symbol" w:hAnsi="Symbol" w:hint="default"/>
      </w:rPr>
    </w:lvl>
    <w:lvl w:ilvl="4">
      <w:start w:val="1"/>
      <w:numFmt w:val="decimal"/>
      <w:isLgl/>
      <w:lvlText w:val="%1.%2.%3.%4.%5."/>
      <w:lvlJc w:val="left"/>
      <w:pPr>
        <w:ind w:left="14360" w:hanging="1080"/>
      </w:pPr>
      <w:rPr>
        <w:rFonts w:hint="default"/>
      </w:rPr>
    </w:lvl>
    <w:lvl w:ilvl="5">
      <w:start w:val="1"/>
      <w:numFmt w:val="decimal"/>
      <w:isLgl/>
      <w:lvlText w:val="%1.%2.%3.%4.%5.%6."/>
      <w:lvlJc w:val="left"/>
      <w:pPr>
        <w:ind w:left="17950" w:hanging="1440"/>
      </w:pPr>
      <w:rPr>
        <w:rFonts w:hint="default"/>
      </w:rPr>
    </w:lvl>
    <w:lvl w:ilvl="6">
      <w:start w:val="1"/>
      <w:numFmt w:val="decimal"/>
      <w:isLgl/>
      <w:lvlText w:val="%1.%2.%3.%4.%5.%6.%7."/>
      <w:lvlJc w:val="left"/>
      <w:pPr>
        <w:ind w:left="21540" w:hanging="1800"/>
      </w:pPr>
      <w:rPr>
        <w:rFonts w:hint="default"/>
      </w:rPr>
    </w:lvl>
    <w:lvl w:ilvl="7">
      <w:start w:val="1"/>
      <w:numFmt w:val="decimal"/>
      <w:isLgl/>
      <w:lvlText w:val="%1.%2.%3.%4.%5.%6.%7.%8."/>
      <w:lvlJc w:val="left"/>
      <w:pPr>
        <w:ind w:left="24770" w:hanging="1800"/>
      </w:pPr>
      <w:rPr>
        <w:rFonts w:hint="default"/>
      </w:rPr>
    </w:lvl>
    <w:lvl w:ilvl="8">
      <w:start w:val="1"/>
      <w:numFmt w:val="decimal"/>
      <w:isLgl/>
      <w:lvlText w:val="%1.%2.%3.%4.%5.%6.%7.%8.%9."/>
      <w:lvlJc w:val="left"/>
      <w:pPr>
        <w:ind w:left="28360" w:hanging="2160"/>
      </w:pPr>
      <w:rPr>
        <w:rFonts w:hint="default"/>
      </w:rPr>
    </w:lvl>
  </w:abstractNum>
  <w:abstractNum w:abstractNumId="126" w15:restartNumberingAfterBreak="0">
    <w:nsid w:val="7E846F30"/>
    <w:multiLevelType w:val="hybridMultilevel"/>
    <w:tmpl w:val="E25C7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F6F0994"/>
    <w:multiLevelType w:val="hybridMultilevel"/>
    <w:tmpl w:val="D73498CA"/>
    <w:lvl w:ilvl="0" w:tplc="91FCE4C4">
      <w:start w:val="1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8" w15:restartNumberingAfterBreak="0">
    <w:nsid w:val="7F7759E6"/>
    <w:multiLevelType w:val="multilevel"/>
    <w:tmpl w:val="0882CA96"/>
    <w:lvl w:ilvl="0">
      <w:start w:val="1"/>
      <w:numFmt w:val="decimal"/>
      <w:lvlText w:val="%1."/>
      <w:lvlJc w:val="left"/>
      <w:pPr>
        <w:ind w:left="720" w:hanging="360"/>
      </w:pPr>
    </w:lvl>
    <w:lvl w:ilvl="1">
      <w:start w:val="1"/>
      <w:numFmt w:val="decimal"/>
      <w:isLgl/>
      <w:lvlText w:val="%1.%2."/>
      <w:lvlJc w:val="left"/>
      <w:pPr>
        <w:ind w:left="1430" w:hanging="720"/>
      </w:pPr>
      <w:rPr>
        <w:rFonts w:asciiTheme="majorBidi" w:hAnsiTheme="majorBidi" w:cstheme="majorBidi" w:hint="default"/>
        <w:b/>
        <w:bCs/>
        <w:sz w:val="24"/>
        <w:szCs w:val="24"/>
      </w:rPr>
    </w:lvl>
    <w:lvl w:ilvl="2">
      <w:start w:val="1"/>
      <w:numFmt w:val="decimal"/>
      <w:isLgl/>
      <w:lvlText w:val="%1.%2.%3."/>
      <w:lvlJc w:val="left"/>
      <w:pPr>
        <w:ind w:left="3131" w:hanging="720"/>
      </w:pPr>
      <w:rPr>
        <w:rFonts w:asciiTheme="majorBidi" w:hAnsiTheme="majorBidi" w:cstheme="majorBidi" w:hint="default"/>
        <w:i w:val="0"/>
        <w:sz w:val="24"/>
        <w:szCs w:val="24"/>
      </w:rPr>
    </w:lvl>
    <w:lvl w:ilvl="3">
      <w:start w:val="1"/>
      <w:numFmt w:val="bullet"/>
      <w:lvlText w:val=""/>
      <w:lvlJc w:val="left"/>
      <w:pPr>
        <w:ind w:left="1648" w:hanging="1080"/>
      </w:pPr>
      <w:rPr>
        <w:rFonts w:ascii="Symbol" w:hAnsi="Symbol" w:hint="default"/>
      </w:rPr>
    </w:lvl>
    <w:lvl w:ilvl="4">
      <w:start w:val="1"/>
      <w:numFmt w:val="decimal"/>
      <w:isLgl/>
      <w:lvlText w:val="%1.%2.%3.%4.%5."/>
      <w:lvlJc w:val="left"/>
      <w:pPr>
        <w:ind w:left="14360" w:hanging="1080"/>
      </w:pPr>
      <w:rPr>
        <w:rFonts w:hint="default"/>
      </w:rPr>
    </w:lvl>
    <w:lvl w:ilvl="5">
      <w:start w:val="1"/>
      <w:numFmt w:val="decimal"/>
      <w:isLgl/>
      <w:lvlText w:val="%1.%2.%3.%4.%5.%6."/>
      <w:lvlJc w:val="left"/>
      <w:pPr>
        <w:ind w:left="17950" w:hanging="1440"/>
      </w:pPr>
      <w:rPr>
        <w:rFonts w:hint="default"/>
      </w:rPr>
    </w:lvl>
    <w:lvl w:ilvl="6">
      <w:start w:val="1"/>
      <w:numFmt w:val="decimal"/>
      <w:isLgl/>
      <w:lvlText w:val="%1.%2.%3.%4.%5.%6.%7."/>
      <w:lvlJc w:val="left"/>
      <w:pPr>
        <w:ind w:left="21540" w:hanging="1800"/>
      </w:pPr>
      <w:rPr>
        <w:rFonts w:hint="default"/>
      </w:rPr>
    </w:lvl>
    <w:lvl w:ilvl="7">
      <w:start w:val="1"/>
      <w:numFmt w:val="decimal"/>
      <w:isLgl/>
      <w:lvlText w:val="%1.%2.%3.%4.%5.%6.%7.%8."/>
      <w:lvlJc w:val="left"/>
      <w:pPr>
        <w:ind w:left="24770" w:hanging="1800"/>
      </w:pPr>
      <w:rPr>
        <w:rFonts w:hint="default"/>
      </w:rPr>
    </w:lvl>
    <w:lvl w:ilvl="8">
      <w:start w:val="1"/>
      <w:numFmt w:val="decimal"/>
      <w:isLgl/>
      <w:lvlText w:val="%1.%2.%3.%4.%5.%6.%7.%8.%9."/>
      <w:lvlJc w:val="left"/>
      <w:pPr>
        <w:ind w:left="28360" w:hanging="2160"/>
      </w:pPr>
      <w:rPr>
        <w:rFonts w:hint="default"/>
      </w:rPr>
    </w:lvl>
  </w:abstractNum>
  <w:num w:numId="1">
    <w:abstractNumId w:val="118"/>
  </w:num>
  <w:num w:numId="2">
    <w:abstractNumId w:val="25"/>
  </w:num>
  <w:num w:numId="3">
    <w:abstractNumId w:val="107"/>
  </w:num>
  <w:num w:numId="4">
    <w:abstractNumId w:val="0"/>
  </w:num>
  <w:num w:numId="5">
    <w:abstractNumId w:val="111"/>
  </w:num>
  <w:num w:numId="6">
    <w:abstractNumId w:val="47"/>
  </w:num>
  <w:num w:numId="7">
    <w:abstractNumId w:val="32"/>
  </w:num>
  <w:num w:numId="8">
    <w:abstractNumId w:val="120"/>
  </w:num>
  <w:num w:numId="9">
    <w:abstractNumId w:val="86"/>
  </w:num>
  <w:num w:numId="10">
    <w:abstractNumId w:val="13"/>
  </w:num>
  <w:num w:numId="11">
    <w:abstractNumId w:val="46"/>
  </w:num>
  <w:num w:numId="12">
    <w:abstractNumId w:val="45"/>
  </w:num>
  <w:num w:numId="1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8"/>
  </w:num>
  <w:num w:numId="15">
    <w:abstractNumId w:val="34"/>
  </w:num>
  <w:num w:numId="16">
    <w:abstractNumId w:val="20"/>
  </w:num>
  <w:num w:numId="17">
    <w:abstractNumId w:val="21"/>
  </w:num>
  <w:num w:numId="18">
    <w:abstractNumId w:val="91"/>
  </w:num>
  <w:num w:numId="19">
    <w:abstractNumId w:val="87"/>
  </w:num>
  <w:num w:numId="20">
    <w:abstractNumId w:val="80"/>
  </w:num>
  <w:num w:numId="21">
    <w:abstractNumId w:val="96"/>
  </w:num>
  <w:num w:numId="22">
    <w:abstractNumId w:val="72"/>
  </w:num>
  <w:num w:numId="23">
    <w:abstractNumId w:val="83"/>
  </w:num>
  <w:num w:numId="24">
    <w:abstractNumId w:val="82"/>
  </w:num>
  <w:num w:numId="25">
    <w:abstractNumId w:val="69"/>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14"/>
  </w:num>
  <w:num w:numId="29">
    <w:abstractNumId w:val="6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7"/>
  </w:num>
  <w:num w:numId="34">
    <w:abstractNumId w:val="121"/>
  </w:num>
  <w:num w:numId="35">
    <w:abstractNumId w:val="37"/>
  </w:num>
  <w:num w:numId="36">
    <w:abstractNumId w:val="88"/>
  </w:num>
  <w:num w:numId="37">
    <w:abstractNumId w:val="115"/>
  </w:num>
  <w:num w:numId="38">
    <w:abstractNumId w:val="27"/>
  </w:num>
  <w:num w:numId="39">
    <w:abstractNumId w:val="16"/>
  </w:num>
  <w:num w:numId="40">
    <w:abstractNumId w:val="105"/>
  </w:num>
  <w:num w:numId="41">
    <w:abstractNumId w:val="93"/>
  </w:num>
  <w:num w:numId="42">
    <w:abstractNumId w:val="53"/>
  </w:num>
  <w:num w:numId="43">
    <w:abstractNumId w:val="84"/>
  </w:num>
  <w:num w:numId="44">
    <w:abstractNumId w:val="57"/>
  </w:num>
  <w:num w:numId="45">
    <w:abstractNumId w:val="43"/>
    <w:lvlOverride w:ilvl="0">
      <w:startOverride w:val="1"/>
    </w:lvlOverride>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num>
  <w:num w:numId="48">
    <w:abstractNumId w:val="26"/>
  </w:num>
  <w:num w:numId="49">
    <w:abstractNumId w:val="92"/>
  </w:num>
  <w:num w:numId="50">
    <w:abstractNumId w:val="41"/>
  </w:num>
  <w:num w:numId="51">
    <w:abstractNumId w:val="19"/>
  </w:num>
  <w:num w:numId="52">
    <w:abstractNumId w:val="99"/>
  </w:num>
  <w:num w:numId="53">
    <w:abstractNumId w:val="67"/>
  </w:num>
  <w:num w:numId="54">
    <w:abstractNumId w:val="22"/>
  </w:num>
  <w:num w:numId="55">
    <w:abstractNumId w:val="18"/>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num>
  <w:num w:numId="58">
    <w:abstractNumId w:val="100"/>
  </w:num>
  <w:num w:numId="59">
    <w:abstractNumId w:val="42"/>
  </w:num>
  <w:num w:numId="60">
    <w:abstractNumId w:val="14"/>
  </w:num>
  <w:num w:numId="61">
    <w:abstractNumId w:val="7"/>
  </w:num>
  <w:num w:numId="62">
    <w:abstractNumId w:val="85"/>
  </w:num>
  <w:num w:numId="63">
    <w:abstractNumId w:val="10"/>
  </w:num>
  <w:num w:numId="64">
    <w:abstractNumId w:val="30"/>
  </w:num>
  <w:num w:numId="65">
    <w:abstractNumId w:val="98"/>
  </w:num>
  <w:num w:numId="66">
    <w:abstractNumId w:val="109"/>
  </w:num>
  <w:num w:numId="67">
    <w:abstractNumId w:val="62"/>
  </w:num>
  <w:num w:numId="68">
    <w:abstractNumId w:val="55"/>
  </w:num>
  <w:num w:numId="69">
    <w:abstractNumId w:val="74"/>
  </w:num>
  <w:num w:numId="70">
    <w:abstractNumId w:val="73"/>
  </w:num>
  <w:num w:numId="71">
    <w:abstractNumId w:val="113"/>
  </w:num>
  <w:num w:numId="72">
    <w:abstractNumId w:val="15"/>
  </w:num>
  <w:num w:numId="73">
    <w:abstractNumId w:val="124"/>
  </w:num>
  <w:num w:numId="74">
    <w:abstractNumId w:val="68"/>
  </w:num>
  <w:num w:numId="75">
    <w:abstractNumId w:val="40"/>
  </w:num>
  <w:num w:numId="76">
    <w:abstractNumId w:val="2"/>
  </w:num>
  <w:num w:numId="77">
    <w:abstractNumId w:val="77"/>
  </w:num>
  <w:num w:numId="78">
    <w:abstractNumId w:val="23"/>
  </w:num>
  <w:num w:numId="79">
    <w:abstractNumId w:val="8"/>
  </w:num>
  <w:num w:numId="80">
    <w:abstractNumId w:val="58"/>
  </w:num>
  <w:num w:numId="81">
    <w:abstractNumId w:val="66"/>
  </w:num>
  <w:num w:numId="82">
    <w:abstractNumId w:val="5"/>
  </w:num>
  <w:num w:numId="83">
    <w:abstractNumId w:val="4"/>
  </w:num>
  <w:num w:numId="84">
    <w:abstractNumId w:val="61"/>
  </w:num>
  <w:num w:numId="85">
    <w:abstractNumId w:val="106"/>
  </w:num>
  <w:num w:numId="86">
    <w:abstractNumId w:val="75"/>
  </w:num>
  <w:num w:numId="87">
    <w:abstractNumId w:val="12"/>
  </w:num>
  <w:num w:numId="88">
    <w:abstractNumId w:val="94"/>
  </w:num>
  <w:num w:numId="89">
    <w:abstractNumId w:val="97"/>
  </w:num>
  <w:num w:numId="90">
    <w:abstractNumId w:val="1"/>
  </w:num>
  <w:num w:numId="91">
    <w:abstractNumId w:val="112"/>
  </w:num>
  <w:num w:numId="92">
    <w:abstractNumId w:val="52"/>
  </w:num>
  <w:num w:numId="93">
    <w:abstractNumId w:val="31"/>
  </w:num>
  <w:num w:numId="94">
    <w:abstractNumId w:val="29"/>
  </w:num>
  <w:num w:numId="95">
    <w:abstractNumId w:val="70"/>
  </w:num>
  <w:num w:numId="96">
    <w:abstractNumId w:val="44"/>
  </w:num>
  <w:num w:numId="97">
    <w:abstractNumId w:val="117"/>
  </w:num>
  <w:num w:numId="98">
    <w:abstractNumId w:val="101"/>
  </w:num>
  <w:num w:numId="99">
    <w:abstractNumId w:val="90"/>
  </w:num>
  <w:num w:numId="100">
    <w:abstractNumId w:val="123"/>
  </w:num>
  <w:num w:numId="101">
    <w:abstractNumId w:val="17"/>
  </w:num>
  <w:num w:numId="102">
    <w:abstractNumId w:val="39"/>
  </w:num>
  <w:num w:numId="103">
    <w:abstractNumId w:val="56"/>
  </w:num>
  <w:num w:numId="104">
    <w:abstractNumId w:val="9"/>
  </w:num>
  <w:num w:numId="105">
    <w:abstractNumId w:val="36"/>
  </w:num>
  <w:num w:numId="106">
    <w:abstractNumId w:val="33"/>
  </w:num>
  <w:num w:numId="107">
    <w:abstractNumId w:val="71"/>
  </w:num>
  <w:num w:numId="108">
    <w:abstractNumId w:val="78"/>
  </w:num>
  <w:num w:numId="109">
    <w:abstractNumId w:val="81"/>
  </w:num>
  <w:num w:numId="110">
    <w:abstractNumId w:val="119"/>
  </w:num>
  <w:num w:numId="111">
    <w:abstractNumId w:val="125"/>
  </w:num>
  <w:num w:numId="112">
    <w:abstractNumId w:val="128"/>
  </w:num>
  <w:num w:numId="113">
    <w:abstractNumId w:val="89"/>
  </w:num>
  <w:num w:numId="114">
    <w:abstractNumId w:val="103"/>
  </w:num>
  <w:num w:numId="11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0"/>
  </w:num>
  <w:num w:numId="117">
    <w:abstractNumId w:val="102"/>
  </w:num>
  <w:num w:numId="118">
    <w:abstractNumId w:val="3"/>
  </w:num>
  <w:num w:numId="119">
    <w:abstractNumId w:val="6"/>
  </w:num>
  <w:num w:numId="120">
    <w:abstractNumId w:val="54"/>
  </w:num>
  <w:num w:numId="121">
    <w:abstractNumId w:val="11"/>
  </w:num>
  <w:num w:numId="122">
    <w:abstractNumId w:val="122"/>
  </w:num>
  <w:num w:numId="123">
    <w:abstractNumId w:val="59"/>
  </w:num>
  <w:num w:numId="124">
    <w:abstractNumId w:val="110"/>
  </w:num>
  <w:num w:numId="125">
    <w:abstractNumId w:val="49"/>
  </w:num>
  <w:num w:numId="126">
    <w:abstractNumId w:val="95"/>
  </w:num>
  <w:num w:numId="127">
    <w:abstractNumId w:val="79"/>
  </w:num>
  <w:num w:numId="128">
    <w:abstractNumId w:val="65"/>
  </w:num>
  <w:num w:numId="129">
    <w:abstractNumId w:val="50"/>
  </w:num>
  <w:num w:numId="130">
    <w:abstractNumId w:val="35"/>
  </w:num>
  <w:num w:numId="131">
    <w:abstractNumId w:val="104"/>
  </w:num>
  <w:num w:numId="132">
    <w:abstractNumId w:val="7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FF"/>
    <w:rsid w:val="00003BDE"/>
    <w:rsid w:val="00005DCE"/>
    <w:rsid w:val="00006F8A"/>
    <w:rsid w:val="0001135A"/>
    <w:rsid w:val="00011605"/>
    <w:rsid w:val="00011CFA"/>
    <w:rsid w:val="00011ECC"/>
    <w:rsid w:val="0001305E"/>
    <w:rsid w:val="00013280"/>
    <w:rsid w:val="00015104"/>
    <w:rsid w:val="00016A85"/>
    <w:rsid w:val="00016E5A"/>
    <w:rsid w:val="00021025"/>
    <w:rsid w:val="00022B74"/>
    <w:rsid w:val="000240E3"/>
    <w:rsid w:val="00027497"/>
    <w:rsid w:val="0003318B"/>
    <w:rsid w:val="00033DFD"/>
    <w:rsid w:val="0003575A"/>
    <w:rsid w:val="000357A6"/>
    <w:rsid w:val="00035809"/>
    <w:rsid w:val="00035BB4"/>
    <w:rsid w:val="00042DDE"/>
    <w:rsid w:val="00044703"/>
    <w:rsid w:val="000502D5"/>
    <w:rsid w:val="0005729F"/>
    <w:rsid w:val="0006169C"/>
    <w:rsid w:val="000703D6"/>
    <w:rsid w:val="00071541"/>
    <w:rsid w:val="00072B79"/>
    <w:rsid w:val="0007560B"/>
    <w:rsid w:val="000764C2"/>
    <w:rsid w:val="00076E0B"/>
    <w:rsid w:val="00077059"/>
    <w:rsid w:val="00080339"/>
    <w:rsid w:val="000812F1"/>
    <w:rsid w:val="0008217A"/>
    <w:rsid w:val="0008250D"/>
    <w:rsid w:val="00085843"/>
    <w:rsid w:val="0008729D"/>
    <w:rsid w:val="0009193F"/>
    <w:rsid w:val="00092C62"/>
    <w:rsid w:val="0009543E"/>
    <w:rsid w:val="00096436"/>
    <w:rsid w:val="000A018E"/>
    <w:rsid w:val="000A019F"/>
    <w:rsid w:val="000A27C6"/>
    <w:rsid w:val="000B0679"/>
    <w:rsid w:val="000B20E6"/>
    <w:rsid w:val="000B7BB1"/>
    <w:rsid w:val="000C3409"/>
    <w:rsid w:val="000C427C"/>
    <w:rsid w:val="000D245A"/>
    <w:rsid w:val="000D3F6D"/>
    <w:rsid w:val="000D4F88"/>
    <w:rsid w:val="000D53E3"/>
    <w:rsid w:val="000E03BB"/>
    <w:rsid w:val="000E0F69"/>
    <w:rsid w:val="000E4690"/>
    <w:rsid w:val="000F013A"/>
    <w:rsid w:val="000F1D37"/>
    <w:rsid w:val="000F7ADF"/>
    <w:rsid w:val="00101270"/>
    <w:rsid w:val="001026AC"/>
    <w:rsid w:val="00103464"/>
    <w:rsid w:val="001078F4"/>
    <w:rsid w:val="00110349"/>
    <w:rsid w:val="001176E7"/>
    <w:rsid w:val="0011795C"/>
    <w:rsid w:val="00117CC1"/>
    <w:rsid w:val="00122790"/>
    <w:rsid w:val="00123166"/>
    <w:rsid w:val="0012483F"/>
    <w:rsid w:val="001250B8"/>
    <w:rsid w:val="001272AC"/>
    <w:rsid w:val="0012798C"/>
    <w:rsid w:val="0013056C"/>
    <w:rsid w:val="00133D0D"/>
    <w:rsid w:val="00135227"/>
    <w:rsid w:val="00137520"/>
    <w:rsid w:val="00144A96"/>
    <w:rsid w:val="00146385"/>
    <w:rsid w:val="00146C4E"/>
    <w:rsid w:val="00152914"/>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1A8"/>
    <w:rsid w:val="00182C81"/>
    <w:rsid w:val="00185900"/>
    <w:rsid w:val="00186866"/>
    <w:rsid w:val="0018739A"/>
    <w:rsid w:val="0019028E"/>
    <w:rsid w:val="00190E37"/>
    <w:rsid w:val="00194882"/>
    <w:rsid w:val="001963A0"/>
    <w:rsid w:val="001A5399"/>
    <w:rsid w:val="001B1AE9"/>
    <w:rsid w:val="001B4F87"/>
    <w:rsid w:val="001B54E6"/>
    <w:rsid w:val="001B70FD"/>
    <w:rsid w:val="001C1971"/>
    <w:rsid w:val="001C3464"/>
    <w:rsid w:val="001C792C"/>
    <w:rsid w:val="001C7E22"/>
    <w:rsid w:val="001D00CD"/>
    <w:rsid w:val="001D1CC3"/>
    <w:rsid w:val="001E361D"/>
    <w:rsid w:val="001E3677"/>
    <w:rsid w:val="001E4B27"/>
    <w:rsid w:val="001F072C"/>
    <w:rsid w:val="001F2BC3"/>
    <w:rsid w:val="001F4818"/>
    <w:rsid w:val="001F495C"/>
    <w:rsid w:val="001F533F"/>
    <w:rsid w:val="001F5862"/>
    <w:rsid w:val="001F609E"/>
    <w:rsid w:val="001F7D7C"/>
    <w:rsid w:val="00206A5B"/>
    <w:rsid w:val="0021381E"/>
    <w:rsid w:val="00214E3C"/>
    <w:rsid w:val="0022632C"/>
    <w:rsid w:val="00226A59"/>
    <w:rsid w:val="002348E9"/>
    <w:rsid w:val="00236ECE"/>
    <w:rsid w:val="00241372"/>
    <w:rsid w:val="00241927"/>
    <w:rsid w:val="0024258D"/>
    <w:rsid w:val="002428A1"/>
    <w:rsid w:val="00250CF4"/>
    <w:rsid w:val="0025108A"/>
    <w:rsid w:val="002537AB"/>
    <w:rsid w:val="00255756"/>
    <w:rsid w:val="00256FEC"/>
    <w:rsid w:val="00260D15"/>
    <w:rsid w:val="00266342"/>
    <w:rsid w:val="00267DFF"/>
    <w:rsid w:val="00271686"/>
    <w:rsid w:val="00272E6A"/>
    <w:rsid w:val="00275DB9"/>
    <w:rsid w:val="002840EE"/>
    <w:rsid w:val="002851A5"/>
    <w:rsid w:val="00285CA4"/>
    <w:rsid w:val="002920E6"/>
    <w:rsid w:val="002941A9"/>
    <w:rsid w:val="002A65FB"/>
    <w:rsid w:val="002B673B"/>
    <w:rsid w:val="002B7C4C"/>
    <w:rsid w:val="002C20D3"/>
    <w:rsid w:val="002C5894"/>
    <w:rsid w:val="002C6E3E"/>
    <w:rsid w:val="002D133D"/>
    <w:rsid w:val="002D754A"/>
    <w:rsid w:val="002E1251"/>
    <w:rsid w:val="002F3AB5"/>
    <w:rsid w:val="002F44B7"/>
    <w:rsid w:val="002F4516"/>
    <w:rsid w:val="002F472F"/>
    <w:rsid w:val="002F5CB9"/>
    <w:rsid w:val="0030222A"/>
    <w:rsid w:val="00304C40"/>
    <w:rsid w:val="00313100"/>
    <w:rsid w:val="003154AB"/>
    <w:rsid w:val="00315EB0"/>
    <w:rsid w:val="0032029D"/>
    <w:rsid w:val="003247CB"/>
    <w:rsid w:val="0032580E"/>
    <w:rsid w:val="00334454"/>
    <w:rsid w:val="00340749"/>
    <w:rsid w:val="003434CA"/>
    <w:rsid w:val="00344007"/>
    <w:rsid w:val="003471F8"/>
    <w:rsid w:val="00356768"/>
    <w:rsid w:val="00364A35"/>
    <w:rsid w:val="00364AA7"/>
    <w:rsid w:val="0036583F"/>
    <w:rsid w:val="00366439"/>
    <w:rsid w:val="0037007B"/>
    <w:rsid w:val="00371980"/>
    <w:rsid w:val="003720F2"/>
    <w:rsid w:val="003723EB"/>
    <w:rsid w:val="00381981"/>
    <w:rsid w:val="00386943"/>
    <w:rsid w:val="00392B53"/>
    <w:rsid w:val="00393226"/>
    <w:rsid w:val="0039512E"/>
    <w:rsid w:val="003A0732"/>
    <w:rsid w:val="003A0884"/>
    <w:rsid w:val="003A3C93"/>
    <w:rsid w:val="003A667B"/>
    <w:rsid w:val="003B307E"/>
    <w:rsid w:val="003B4F0F"/>
    <w:rsid w:val="003B78C3"/>
    <w:rsid w:val="003B79F0"/>
    <w:rsid w:val="003C100A"/>
    <w:rsid w:val="003C229E"/>
    <w:rsid w:val="003C584F"/>
    <w:rsid w:val="003C5EB4"/>
    <w:rsid w:val="003D0BB9"/>
    <w:rsid w:val="003D56EB"/>
    <w:rsid w:val="003E099D"/>
    <w:rsid w:val="003E0AF9"/>
    <w:rsid w:val="003E4BD7"/>
    <w:rsid w:val="003E5864"/>
    <w:rsid w:val="003F24F9"/>
    <w:rsid w:val="003F7521"/>
    <w:rsid w:val="003F7C3B"/>
    <w:rsid w:val="00400450"/>
    <w:rsid w:val="004014BB"/>
    <w:rsid w:val="00404709"/>
    <w:rsid w:val="00407355"/>
    <w:rsid w:val="0041038D"/>
    <w:rsid w:val="004108B1"/>
    <w:rsid w:val="00412FB8"/>
    <w:rsid w:val="00424784"/>
    <w:rsid w:val="004269B7"/>
    <w:rsid w:val="004322CD"/>
    <w:rsid w:val="00434C2D"/>
    <w:rsid w:val="00436210"/>
    <w:rsid w:val="00440766"/>
    <w:rsid w:val="00443A50"/>
    <w:rsid w:val="00444A5B"/>
    <w:rsid w:val="004554A3"/>
    <w:rsid w:val="00457250"/>
    <w:rsid w:val="00461EAC"/>
    <w:rsid w:val="004627FD"/>
    <w:rsid w:val="00464DA3"/>
    <w:rsid w:val="00467345"/>
    <w:rsid w:val="004762F9"/>
    <w:rsid w:val="0048528D"/>
    <w:rsid w:val="00490C3A"/>
    <w:rsid w:val="004923D0"/>
    <w:rsid w:val="0049432B"/>
    <w:rsid w:val="00495A22"/>
    <w:rsid w:val="0049667A"/>
    <w:rsid w:val="004A442F"/>
    <w:rsid w:val="004A6D46"/>
    <w:rsid w:val="004B0D56"/>
    <w:rsid w:val="004B525F"/>
    <w:rsid w:val="004C065D"/>
    <w:rsid w:val="004C0D14"/>
    <w:rsid w:val="004C3716"/>
    <w:rsid w:val="004C4E80"/>
    <w:rsid w:val="004D1036"/>
    <w:rsid w:val="004D6652"/>
    <w:rsid w:val="004D67A4"/>
    <w:rsid w:val="004E262E"/>
    <w:rsid w:val="004E3645"/>
    <w:rsid w:val="004E6045"/>
    <w:rsid w:val="004E6387"/>
    <w:rsid w:val="004E675C"/>
    <w:rsid w:val="004E6C54"/>
    <w:rsid w:val="004F7056"/>
    <w:rsid w:val="00500AB5"/>
    <w:rsid w:val="00504B93"/>
    <w:rsid w:val="005069CF"/>
    <w:rsid w:val="00507812"/>
    <w:rsid w:val="00507DFA"/>
    <w:rsid w:val="005129A8"/>
    <w:rsid w:val="00514D74"/>
    <w:rsid w:val="00516F1C"/>
    <w:rsid w:val="00517472"/>
    <w:rsid w:val="005179BE"/>
    <w:rsid w:val="0052076D"/>
    <w:rsid w:val="0052165A"/>
    <w:rsid w:val="005222AC"/>
    <w:rsid w:val="00541213"/>
    <w:rsid w:val="005424C6"/>
    <w:rsid w:val="00544092"/>
    <w:rsid w:val="0054591E"/>
    <w:rsid w:val="00550A09"/>
    <w:rsid w:val="00551EAB"/>
    <w:rsid w:val="00561FDB"/>
    <w:rsid w:val="00562EF2"/>
    <w:rsid w:val="00564563"/>
    <w:rsid w:val="0056479A"/>
    <w:rsid w:val="00565414"/>
    <w:rsid w:val="005656CE"/>
    <w:rsid w:val="0056675B"/>
    <w:rsid w:val="00571AC7"/>
    <w:rsid w:val="005743B1"/>
    <w:rsid w:val="00582025"/>
    <w:rsid w:val="00593456"/>
    <w:rsid w:val="005939F9"/>
    <w:rsid w:val="00594261"/>
    <w:rsid w:val="00594266"/>
    <w:rsid w:val="00597322"/>
    <w:rsid w:val="005A1B4D"/>
    <w:rsid w:val="005A3723"/>
    <w:rsid w:val="005A53B7"/>
    <w:rsid w:val="005A705B"/>
    <w:rsid w:val="005B3077"/>
    <w:rsid w:val="005B4DF0"/>
    <w:rsid w:val="005B70CB"/>
    <w:rsid w:val="005C375C"/>
    <w:rsid w:val="005C5C12"/>
    <w:rsid w:val="005C7972"/>
    <w:rsid w:val="005D1B21"/>
    <w:rsid w:val="005D6CD4"/>
    <w:rsid w:val="005E0FB7"/>
    <w:rsid w:val="005E10FD"/>
    <w:rsid w:val="005E3B3B"/>
    <w:rsid w:val="005E54D4"/>
    <w:rsid w:val="005E553D"/>
    <w:rsid w:val="005E6176"/>
    <w:rsid w:val="005E7E30"/>
    <w:rsid w:val="005F3C4B"/>
    <w:rsid w:val="005F7E0F"/>
    <w:rsid w:val="00602B40"/>
    <w:rsid w:val="00602EE0"/>
    <w:rsid w:val="0061005E"/>
    <w:rsid w:val="00610F7A"/>
    <w:rsid w:val="0061384B"/>
    <w:rsid w:val="00616BA8"/>
    <w:rsid w:val="00620B46"/>
    <w:rsid w:val="0062110F"/>
    <w:rsid w:val="00623340"/>
    <w:rsid w:val="0062725E"/>
    <w:rsid w:val="00630589"/>
    <w:rsid w:val="00630CFA"/>
    <w:rsid w:val="0063216F"/>
    <w:rsid w:val="00633FE1"/>
    <w:rsid w:val="006368A1"/>
    <w:rsid w:val="00642D1C"/>
    <w:rsid w:val="00643059"/>
    <w:rsid w:val="0064449A"/>
    <w:rsid w:val="0064597E"/>
    <w:rsid w:val="0065023D"/>
    <w:rsid w:val="006508A8"/>
    <w:rsid w:val="006626F4"/>
    <w:rsid w:val="00662820"/>
    <w:rsid w:val="00665982"/>
    <w:rsid w:val="00667E72"/>
    <w:rsid w:val="00684D3A"/>
    <w:rsid w:val="00685070"/>
    <w:rsid w:val="006867F2"/>
    <w:rsid w:val="00687A20"/>
    <w:rsid w:val="00694FEF"/>
    <w:rsid w:val="006A4372"/>
    <w:rsid w:val="006A4540"/>
    <w:rsid w:val="006A5A4A"/>
    <w:rsid w:val="006A6A90"/>
    <w:rsid w:val="006A77D3"/>
    <w:rsid w:val="006B2B13"/>
    <w:rsid w:val="006B3769"/>
    <w:rsid w:val="006B4EC3"/>
    <w:rsid w:val="006B4FC3"/>
    <w:rsid w:val="006B5CD3"/>
    <w:rsid w:val="006B6139"/>
    <w:rsid w:val="006B7388"/>
    <w:rsid w:val="006C3BF5"/>
    <w:rsid w:val="006C7540"/>
    <w:rsid w:val="006D3D5D"/>
    <w:rsid w:val="006E0C89"/>
    <w:rsid w:val="006E20DE"/>
    <w:rsid w:val="006E5A53"/>
    <w:rsid w:val="006E724D"/>
    <w:rsid w:val="006F2AB4"/>
    <w:rsid w:val="006F3DBF"/>
    <w:rsid w:val="006F45F4"/>
    <w:rsid w:val="006F4B3C"/>
    <w:rsid w:val="006F6A53"/>
    <w:rsid w:val="006F6DC5"/>
    <w:rsid w:val="007010E5"/>
    <w:rsid w:val="0070350C"/>
    <w:rsid w:val="00704C21"/>
    <w:rsid w:val="0070528D"/>
    <w:rsid w:val="00707168"/>
    <w:rsid w:val="0072040D"/>
    <w:rsid w:val="0072158C"/>
    <w:rsid w:val="007225DD"/>
    <w:rsid w:val="00723B94"/>
    <w:rsid w:val="00725F53"/>
    <w:rsid w:val="00730CD3"/>
    <w:rsid w:val="007324C3"/>
    <w:rsid w:val="00735180"/>
    <w:rsid w:val="0073599A"/>
    <w:rsid w:val="00737E42"/>
    <w:rsid w:val="00741281"/>
    <w:rsid w:val="00741304"/>
    <w:rsid w:val="00742F0F"/>
    <w:rsid w:val="0074320E"/>
    <w:rsid w:val="00743568"/>
    <w:rsid w:val="0074389B"/>
    <w:rsid w:val="007446E8"/>
    <w:rsid w:val="00744B1C"/>
    <w:rsid w:val="00745B24"/>
    <w:rsid w:val="00753140"/>
    <w:rsid w:val="00754250"/>
    <w:rsid w:val="00756605"/>
    <w:rsid w:val="007625DC"/>
    <w:rsid w:val="00762CD4"/>
    <w:rsid w:val="00762E40"/>
    <w:rsid w:val="007644D7"/>
    <w:rsid w:val="007665B4"/>
    <w:rsid w:val="00771023"/>
    <w:rsid w:val="00773CF4"/>
    <w:rsid w:val="00774349"/>
    <w:rsid w:val="0077445F"/>
    <w:rsid w:val="0077748E"/>
    <w:rsid w:val="0078006A"/>
    <w:rsid w:val="0078025D"/>
    <w:rsid w:val="007802C0"/>
    <w:rsid w:val="0078467B"/>
    <w:rsid w:val="00786A9A"/>
    <w:rsid w:val="00790C26"/>
    <w:rsid w:val="00790F10"/>
    <w:rsid w:val="00793683"/>
    <w:rsid w:val="00793E81"/>
    <w:rsid w:val="007943B6"/>
    <w:rsid w:val="007A3F12"/>
    <w:rsid w:val="007A50DF"/>
    <w:rsid w:val="007A5CA6"/>
    <w:rsid w:val="007B151B"/>
    <w:rsid w:val="007B1C9C"/>
    <w:rsid w:val="007B45F6"/>
    <w:rsid w:val="007B79EF"/>
    <w:rsid w:val="007D3FB0"/>
    <w:rsid w:val="007D534C"/>
    <w:rsid w:val="007D539E"/>
    <w:rsid w:val="007D56A5"/>
    <w:rsid w:val="007D67CE"/>
    <w:rsid w:val="007D7D19"/>
    <w:rsid w:val="007E559F"/>
    <w:rsid w:val="007F026A"/>
    <w:rsid w:val="007F07D1"/>
    <w:rsid w:val="007F2B36"/>
    <w:rsid w:val="007F59E8"/>
    <w:rsid w:val="007F625E"/>
    <w:rsid w:val="0080020F"/>
    <w:rsid w:val="00801F8C"/>
    <w:rsid w:val="00804431"/>
    <w:rsid w:val="008063FD"/>
    <w:rsid w:val="00812071"/>
    <w:rsid w:val="00812961"/>
    <w:rsid w:val="0081537B"/>
    <w:rsid w:val="00817627"/>
    <w:rsid w:val="008248B6"/>
    <w:rsid w:val="00830844"/>
    <w:rsid w:val="008356B4"/>
    <w:rsid w:val="00840AC2"/>
    <w:rsid w:val="008423F9"/>
    <w:rsid w:val="00843E93"/>
    <w:rsid w:val="00844167"/>
    <w:rsid w:val="008477A7"/>
    <w:rsid w:val="0084796A"/>
    <w:rsid w:val="00850C0A"/>
    <w:rsid w:val="008522ED"/>
    <w:rsid w:val="00852A2C"/>
    <w:rsid w:val="00867407"/>
    <w:rsid w:val="00871AC8"/>
    <w:rsid w:val="00872408"/>
    <w:rsid w:val="008746D9"/>
    <w:rsid w:val="00884301"/>
    <w:rsid w:val="0088686D"/>
    <w:rsid w:val="00886F28"/>
    <w:rsid w:val="00892FE2"/>
    <w:rsid w:val="008A1AD7"/>
    <w:rsid w:val="008A4254"/>
    <w:rsid w:val="008A6264"/>
    <w:rsid w:val="008A730A"/>
    <w:rsid w:val="008B1065"/>
    <w:rsid w:val="008B47ED"/>
    <w:rsid w:val="008B4F39"/>
    <w:rsid w:val="008B7414"/>
    <w:rsid w:val="008B7437"/>
    <w:rsid w:val="008B7839"/>
    <w:rsid w:val="008C59C9"/>
    <w:rsid w:val="008D0459"/>
    <w:rsid w:val="008D0EFB"/>
    <w:rsid w:val="008E4C4C"/>
    <w:rsid w:val="008E52B7"/>
    <w:rsid w:val="008E55F7"/>
    <w:rsid w:val="008E6ADE"/>
    <w:rsid w:val="008F0FBD"/>
    <w:rsid w:val="008F1CC0"/>
    <w:rsid w:val="008F234D"/>
    <w:rsid w:val="00903257"/>
    <w:rsid w:val="00903D5A"/>
    <w:rsid w:val="00903EB8"/>
    <w:rsid w:val="009049F6"/>
    <w:rsid w:val="0090635A"/>
    <w:rsid w:val="00915CA2"/>
    <w:rsid w:val="00917C8C"/>
    <w:rsid w:val="0092027C"/>
    <w:rsid w:val="0092232C"/>
    <w:rsid w:val="00923E4D"/>
    <w:rsid w:val="00924D78"/>
    <w:rsid w:val="00924F16"/>
    <w:rsid w:val="00927D1B"/>
    <w:rsid w:val="00930424"/>
    <w:rsid w:val="0093261C"/>
    <w:rsid w:val="00933F91"/>
    <w:rsid w:val="00934E7E"/>
    <w:rsid w:val="00936B05"/>
    <w:rsid w:val="00940949"/>
    <w:rsid w:val="00941520"/>
    <w:rsid w:val="00941E15"/>
    <w:rsid w:val="00950279"/>
    <w:rsid w:val="0095125B"/>
    <w:rsid w:val="00955162"/>
    <w:rsid w:val="00955380"/>
    <w:rsid w:val="0095724D"/>
    <w:rsid w:val="009603F0"/>
    <w:rsid w:val="0096061C"/>
    <w:rsid w:val="00960D68"/>
    <w:rsid w:val="00961CE4"/>
    <w:rsid w:val="00965218"/>
    <w:rsid w:val="00966741"/>
    <w:rsid w:val="009678F0"/>
    <w:rsid w:val="009735CE"/>
    <w:rsid w:val="00975580"/>
    <w:rsid w:val="00975DDC"/>
    <w:rsid w:val="009762CC"/>
    <w:rsid w:val="00984B93"/>
    <w:rsid w:val="00985E3B"/>
    <w:rsid w:val="0098640F"/>
    <w:rsid w:val="00987F0B"/>
    <w:rsid w:val="0099570A"/>
    <w:rsid w:val="00995BFB"/>
    <w:rsid w:val="009A5E41"/>
    <w:rsid w:val="009B024D"/>
    <w:rsid w:val="009B5B1D"/>
    <w:rsid w:val="009B7988"/>
    <w:rsid w:val="009C0341"/>
    <w:rsid w:val="009C4A89"/>
    <w:rsid w:val="009C66AC"/>
    <w:rsid w:val="009D425C"/>
    <w:rsid w:val="009D574D"/>
    <w:rsid w:val="009E736D"/>
    <w:rsid w:val="009E7501"/>
    <w:rsid w:val="009F4BAA"/>
    <w:rsid w:val="009F576C"/>
    <w:rsid w:val="009F6338"/>
    <w:rsid w:val="009F7A3E"/>
    <w:rsid w:val="00A0685D"/>
    <w:rsid w:val="00A07F1C"/>
    <w:rsid w:val="00A15785"/>
    <w:rsid w:val="00A160E4"/>
    <w:rsid w:val="00A170BE"/>
    <w:rsid w:val="00A23B1B"/>
    <w:rsid w:val="00A2542C"/>
    <w:rsid w:val="00A2612D"/>
    <w:rsid w:val="00A30ABC"/>
    <w:rsid w:val="00A314C0"/>
    <w:rsid w:val="00A3164A"/>
    <w:rsid w:val="00A3166E"/>
    <w:rsid w:val="00A3190E"/>
    <w:rsid w:val="00A3301A"/>
    <w:rsid w:val="00A34608"/>
    <w:rsid w:val="00A349A5"/>
    <w:rsid w:val="00A360FE"/>
    <w:rsid w:val="00A401ED"/>
    <w:rsid w:val="00A41B22"/>
    <w:rsid w:val="00A46633"/>
    <w:rsid w:val="00A46644"/>
    <w:rsid w:val="00A5402B"/>
    <w:rsid w:val="00A6132F"/>
    <w:rsid w:val="00A62713"/>
    <w:rsid w:val="00A63C51"/>
    <w:rsid w:val="00A64BA6"/>
    <w:rsid w:val="00A71005"/>
    <w:rsid w:val="00A71B49"/>
    <w:rsid w:val="00A76442"/>
    <w:rsid w:val="00A8045B"/>
    <w:rsid w:val="00A80FB9"/>
    <w:rsid w:val="00A84217"/>
    <w:rsid w:val="00A8760C"/>
    <w:rsid w:val="00A91F3D"/>
    <w:rsid w:val="00A92361"/>
    <w:rsid w:val="00A94B42"/>
    <w:rsid w:val="00A96E28"/>
    <w:rsid w:val="00AA23CD"/>
    <w:rsid w:val="00AA3AF0"/>
    <w:rsid w:val="00AA5F05"/>
    <w:rsid w:val="00AA6BFE"/>
    <w:rsid w:val="00AA6D4D"/>
    <w:rsid w:val="00AB0513"/>
    <w:rsid w:val="00AB32F5"/>
    <w:rsid w:val="00AB7280"/>
    <w:rsid w:val="00AB791E"/>
    <w:rsid w:val="00AC2178"/>
    <w:rsid w:val="00AC27BD"/>
    <w:rsid w:val="00AC2D64"/>
    <w:rsid w:val="00AC665B"/>
    <w:rsid w:val="00AC7919"/>
    <w:rsid w:val="00AD01D2"/>
    <w:rsid w:val="00AD7160"/>
    <w:rsid w:val="00AE54D4"/>
    <w:rsid w:val="00AE65AE"/>
    <w:rsid w:val="00AE7788"/>
    <w:rsid w:val="00AF2B80"/>
    <w:rsid w:val="00AF37E0"/>
    <w:rsid w:val="00B014B4"/>
    <w:rsid w:val="00B03986"/>
    <w:rsid w:val="00B03F21"/>
    <w:rsid w:val="00B07799"/>
    <w:rsid w:val="00B11A1E"/>
    <w:rsid w:val="00B1369A"/>
    <w:rsid w:val="00B15C3E"/>
    <w:rsid w:val="00B15DD6"/>
    <w:rsid w:val="00B17952"/>
    <w:rsid w:val="00B2062B"/>
    <w:rsid w:val="00B22E92"/>
    <w:rsid w:val="00B239DA"/>
    <w:rsid w:val="00B2405B"/>
    <w:rsid w:val="00B26CA1"/>
    <w:rsid w:val="00B27064"/>
    <w:rsid w:val="00B2751F"/>
    <w:rsid w:val="00B32904"/>
    <w:rsid w:val="00B33B40"/>
    <w:rsid w:val="00B4563D"/>
    <w:rsid w:val="00B51459"/>
    <w:rsid w:val="00B53D6D"/>
    <w:rsid w:val="00B57253"/>
    <w:rsid w:val="00B63FCB"/>
    <w:rsid w:val="00B64A82"/>
    <w:rsid w:val="00B65ED5"/>
    <w:rsid w:val="00B677E2"/>
    <w:rsid w:val="00B67D8A"/>
    <w:rsid w:val="00B71F70"/>
    <w:rsid w:val="00B75584"/>
    <w:rsid w:val="00B759F8"/>
    <w:rsid w:val="00B76764"/>
    <w:rsid w:val="00B82ADD"/>
    <w:rsid w:val="00B8775C"/>
    <w:rsid w:val="00B91F25"/>
    <w:rsid w:val="00B929C3"/>
    <w:rsid w:val="00B939B1"/>
    <w:rsid w:val="00B966AC"/>
    <w:rsid w:val="00B97B47"/>
    <w:rsid w:val="00BA24C1"/>
    <w:rsid w:val="00BA2D16"/>
    <w:rsid w:val="00BA449F"/>
    <w:rsid w:val="00BA5A3D"/>
    <w:rsid w:val="00BA6D0A"/>
    <w:rsid w:val="00BB371C"/>
    <w:rsid w:val="00BC1CF4"/>
    <w:rsid w:val="00BC380E"/>
    <w:rsid w:val="00BD122F"/>
    <w:rsid w:val="00BD1B2A"/>
    <w:rsid w:val="00BD51C8"/>
    <w:rsid w:val="00BD55EC"/>
    <w:rsid w:val="00BE148E"/>
    <w:rsid w:val="00BE45DD"/>
    <w:rsid w:val="00BE66F8"/>
    <w:rsid w:val="00BE770E"/>
    <w:rsid w:val="00BF126A"/>
    <w:rsid w:val="00BF347F"/>
    <w:rsid w:val="00C00300"/>
    <w:rsid w:val="00C02EE9"/>
    <w:rsid w:val="00C04676"/>
    <w:rsid w:val="00C05738"/>
    <w:rsid w:val="00C05B63"/>
    <w:rsid w:val="00C1355E"/>
    <w:rsid w:val="00C14708"/>
    <w:rsid w:val="00C166BF"/>
    <w:rsid w:val="00C1738C"/>
    <w:rsid w:val="00C21847"/>
    <w:rsid w:val="00C2264F"/>
    <w:rsid w:val="00C23708"/>
    <w:rsid w:val="00C24142"/>
    <w:rsid w:val="00C3073E"/>
    <w:rsid w:val="00C3477B"/>
    <w:rsid w:val="00C34EF0"/>
    <w:rsid w:val="00C36657"/>
    <w:rsid w:val="00C3726E"/>
    <w:rsid w:val="00C40A1C"/>
    <w:rsid w:val="00C41459"/>
    <w:rsid w:val="00C41474"/>
    <w:rsid w:val="00C41B30"/>
    <w:rsid w:val="00C44AE0"/>
    <w:rsid w:val="00C44C2E"/>
    <w:rsid w:val="00C4559F"/>
    <w:rsid w:val="00C45C95"/>
    <w:rsid w:val="00C47BFA"/>
    <w:rsid w:val="00C52371"/>
    <w:rsid w:val="00C53017"/>
    <w:rsid w:val="00C53198"/>
    <w:rsid w:val="00C536A5"/>
    <w:rsid w:val="00C538D7"/>
    <w:rsid w:val="00C54185"/>
    <w:rsid w:val="00C56B11"/>
    <w:rsid w:val="00C64037"/>
    <w:rsid w:val="00C64E04"/>
    <w:rsid w:val="00C6765D"/>
    <w:rsid w:val="00C709A9"/>
    <w:rsid w:val="00C72206"/>
    <w:rsid w:val="00C750FB"/>
    <w:rsid w:val="00C764F7"/>
    <w:rsid w:val="00C768D9"/>
    <w:rsid w:val="00C81F34"/>
    <w:rsid w:val="00C904E4"/>
    <w:rsid w:val="00C90D63"/>
    <w:rsid w:val="00C94724"/>
    <w:rsid w:val="00C969A9"/>
    <w:rsid w:val="00CA4E9E"/>
    <w:rsid w:val="00CA4F7F"/>
    <w:rsid w:val="00CA6DF3"/>
    <w:rsid w:val="00CA7403"/>
    <w:rsid w:val="00CB17FD"/>
    <w:rsid w:val="00CB1814"/>
    <w:rsid w:val="00CB38A6"/>
    <w:rsid w:val="00CB39AC"/>
    <w:rsid w:val="00CB6133"/>
    <w:rsid w:val="00CB63CC"/>
    <w:rsid w:val="00CC102A"/>
    <w:rsid w:val="00CC12CA"/>
    <w:rsid w:val="00CC1FAD"/>
    <w:rsid w:val="00CC2CA9"/>
    <w:rsid w:val="00CC5874"/>
    <w:rsid w:val="00CC7EC9"/>
    <w:rsid w:val="00CD0061"/>
    <w:rsid w:val="00CD41CA"/>
    <w:rsid w:val="00CE04BD"/>
    <w:rsid w:val="00CE22B4"/>
    <w:rsid w:val="00CE5510"/>
    <w:rsid w:val="00CE61C2"/>
    <w:rsid w:val="00CE6758"/>
    <w:rsid w:val="00CE7061"/>
    <w:rsid w:val="00CF06B6"/>
    <w:rsid w:val="00CF34CC"/>
    <w:rsid w:val="00D01644"/>
    <w:rsid w:val="00D0302C"/>
    <w:rsid w:val="00D04BB5"/>
    <w:rsid w:val="00D054C6"/>
    <w:rsid w:val="00D06D43"/>
    <w:rsid w:val="00D10092"/>
    <w:rsid w:val="00D11652"/>
    <w:rsid w:val="00D12F89"/>
    <w:rsid w:val="00D1331F"/>
    <w:rsid w:val="00D1351A"/>
    <w:rsid w:val="00D21E94"/>
    <w:rsid w:val="00D27898"/>
    <w:rsid w:val="00D33C0C"/>
    <w:rsid w:val="00D34375"/>
    <w:rsid w:val="00D3473B"/>
    <w:rsid w:val="00D367BB"/>
    <w:rsid w:val="00D424DB"/>
    <w:rsid w:val="00D42BE4"/>
    <w:rsid w:val="00D42E9C"/>
    <w:rsid w:val="00D451EA"/>
    <w:rsid w:val="00D464A9"/>
    <w:rsid w:val="00D4706D"/>
    <w:rsid w:val="00D552BE"/>
    <w:rsid w:val="00D5686F"/>
    <w:rsid w:val="00D572BE"/>
    <w:rsid w:val="00D57458"/>
    <w:rsid w:val="00D62A39"/>
    <w:rsid w:val="00D64948"/>
    <w:rsid w:val="00D64CBC"/>
    <w:rsid w:val="00D66ECA"/>
    <w:rsid w:val="00D67040"/>
    <w:rsid w:val="00D679F3"/>
    <w:rsid w:val="00D76C4E"/>
    <w:rsid w:val="00D81831"/>
    <w:rsid w:val="00D843F0"/>
    <w:rsid w:val="00D86B79"/>
    <w:rsid w:val="00D90526"/>
    <w:rsid w:val="00D94466"/>
    <w:rsid w:val="00D960FC"/>
    <w:rsid w:val="00D9630F"/>
    <w:rsid w:val="00D967D4"/>
    <w:rsid w:val="00D97B41"/>
    <w:rsid w:val="00DA09E8"/>
    <w:rsid w:val="00DA3BD0"/>
    <w:rsid w:val="00DA438C"/>
    <w:rsid w:val="00DB1095"/>
    <w:rsid w:val="00DB2715"/>
    <w:rsid w:val="00DB36B7"/>
    <w:rsid w:val="00DB3958"/>
    <w:rsid w:val="00DC0F3C"/>
    <w:rsid w:val="00DC1E2E"/>
    <w:rsid w:val="00DC2BA4"/>
    <w:rsid w:val="00DC4272"/>
    <w:rsid w:val="00DD014B"/>
    <w:rsid w:val="00DD192A"/>
    <w:rsid w:val="00DD2A33"/>
    <w:rsid w:val="00DD315A"/>
    <w:rsid w:val="00DD72F1"/>
    <w:rsid w:val="00DE4C1E"/>
    <w:rsid w:val="00DF0BD2"/>
    <w:rsid w:val="00DF6D21"/>
    <w:rsid w:val="00DF7CBE"/>
    <w:rsid w:val="00E025DB"/>
    <w:rsid w:val="00E0278C"/>
    <w:rsid w:val="00E16E39"/>
    <w:rsid w:val="00E213D1"/>
    <w:rsid w:val="00E222EB"/>
    <w:rsid w:val="00E224B8"/>
    <w:rsid w:val="00E243B5"/>
    <w:rsid w:val="00E279CD"/>
    <w:rsid w:val="00E347E5"/>
    <w:rsid w:val="00E367DE"/>
    <w:rsid w:val="00E43E4A"/>
    <w:rsid w:val="00E452F8"/>
    <w:rsid w:val="00E5166B"/>
    <w:rsid w:val="00E63AA6"/>
    <w:rsid w:val="00E64C62"/>
    <w:rsid w:val="00E7045F"/>
    <w:rsid w:val="00E770FF"/>
    <w:rsid w:val="00E773CD"/>
    <w:rsid w:val="00E802CA"/>
    <w:rsid w:val="00E83BC5"/>
    <w:rsid w:val="00E84EEE"/>
    <w:rsid w:val="00E85641"/>
    <w:rsid w:val="00E8579E"/>
    <w:rsid w:val="00E916F8"/>
    <w:rsid w:val="00E93BF1"/>
    <w:rsid w:val="00EA022B"/>
    <w:rsid w:val="00EA0401"/>
    <w:rsid w:val="00EA0BF8"/>
    <w:rsid w:val="00EA4984"/>
    <w:rsid w:val="00EA53FA"/>
    <w:rsid w:val="00EA6510"/>
    <w:rsid w:val="00EA670A"/>
    <w:rsid w:val="00EA6B88"/>
    <w:rsid w:val="00EB0791"/>
    <w:rsid w:val="00EB264D"/>
    <w:rsid w:val="00EB6AE9"/>
    <w:rsid w:val="00EC0E12"/>
    <w:rsid w:val="00EC60DE"/>
    <w:rsid w:val="00ED0E45"/>
    <w:rsid w:val="00ED2199"/>
    <w:rsid w:val="00EE33B5"/>
    <w:rsid w:val="00EE4651"/>
    <w:rsid w:val="00EE586A"/>
    <w:rsid w:val="00EE7271"/>
    <w:rsid w:val="00EF0794"/>
    <w:rsid w:val="00EF1992"/>
    <w:rsid w:val="00EF5007"/>
    <w:rsid w:val="00EF71D7"/>
    <w:rsid w:val="00F01373"/>
    <w:rsid w:val="00F023E9"/>
    <w:rsid w:val="00F14722"/>
    <w:rsid w:val="00F1501E"/>
    <w:rsid w:val="00F24D44"/>
    <w:rsid w:val="00F25421"/>
    <w:rsid w:val="00F26305"/>
    <w:rsid w:val="00F263F6"/>
    <w:rsid w:val="00F26D4A"/>
    <w:rsid w:val="00F27212"/>
    <w:rsid w:val="00F27985"/>
    <w:rsid w:val="00F316DF"/>
    <w:rsid w:val="00F31BB3"/>
    <w:rsid w:val="00F32E6D"/>
    <w:rsid w:val="00F334DC"/>
    <w:rsid w:val="00F3560F"/>
    <w:rsid w:val="00F37272"/>
    <w:rsid w:val="00F376DE"/>
    <w:rsid w:val="00F4164F"/>
    <w:rsid w:val="00F448A6"/>
    <w:rsid w:val="00F44B87"/>
    <w:rsid w:val="00F45526"/>
    <w:rsid w:val="00F477E5"/>
    <w:rsid w:val="00F47C2E"/>
    <w:rsid w:val="00F5395C"/>
    <w:rsid w:val="00F56B0C"/>
    <w:rsid w:val="00F67551"/>
    <w:rsid w:val="00F707E6"/>
    <w:rsid w:val="00F70E86"/>
    <w:rsid w:val="00F74AD4"/>
    <w:rsid w:val="00F7674E"/>
    <w:rsid w:val="00F77791"/>
    <w:rsid w:val="00F83591"/>
    <w:rsid w:val="00F8394C"/>
    <w:rsid w:val="00F91234"/>
    <w:rsid w:val="00F92313"/>
    <w:rsid w:val="00F93720"/>
    <w:rsid w:val="00F94F52"/>
    <w:rsid w:val="00F9546D"/>
    <w:rsid w:val="00F97020"/>
    <w:rsid w:val="00FA021A"/>
    <w:rsid w:val="00FA0A29"/>
    <w:rsid w:val="00FA1657"/>
    <w:rsid w:val="00FA4A9F"/>
    <w:rsid w:val="00FA74BF"/>
    <w:rsid w:val="00FC06BD"/>
    <w:rsid w:val="00FC30CF"/>
    <w:rsid w:val="00FC64D3"/>
    <w:rsid w:val="00FD1A00"/>
    <w:rsid w:val="00FD2BB5"/>
    <w:rsid w:val="00FD323D"/>
    <w:rsid w:val="00FE5A2B"/>
    <w:rsid w:val="00FE5B79"/>
    <w:rsid w:val="00FF07E4"/>
    <w:rsid w:val="00FF3102"/>
    <w:rsid w:val="00FF3A99"/>
    <w:rsid w:val="00FF4EE8"/>
    <w:rsid w:val="00FF6BAC"/>
    <w:rsid w:val="00FF6D52"/>
    <w:rsid w:val="00FF7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15EB0"/>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1"/>
    <w:next w:val="a1"/>
    <w:link w:val="14"/>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1">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1"/>
    <w:next w:val="a1"/>
    <w:link w:val="22"/>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aliases w:val="H3"/>
    <w:basedOn w:val="a1"/>
    <w:next w:val="a1"/>
    <w:link w:val="31"/>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0">
    <w:name w:val="heading 5"/>
    <w:basedOn w:val="a1"/>
    <w:next w:val="a1"/>
    <w:link w:val="51"/>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0">
    <w:name w:val="heading 6"/>
    <w:aliases w:val="RTC 6, RTC 6"/>
    <w:basedOn w:val="a1"/>
    <w:next w:val="a1"/>
    <w:link w:val="61"/>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aliases w:val="RTC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rsid w:val="00152914"/>
    <w:rPr>
      <w:rFonts w:ascii="Times New Roman" w:eastAsia="Times New Roman" w:hAnsi="Times New Roman" w:cs="Times New Roman"/>
      <w:b/>
      <w:sz w:val="32"/>
      <w:szCs w:val="20"/>
      <w:lang w:eastAsia="ru-RU"/>
    </w:rPr>
  </w:style>
  <w:style w:type="character" w:customStyle="1" w:styleId="51">
    <w:name w:val="Заголовок 5 Знак"/>
    <w:basedOn w:val="a2"/>
    <w:link w:val="50"/>
    <w:rsid w:val="00152914"/>
    <w:rPr>
      <w:rFonts w:ascii="Times New Roman" w:eastAsia="Times New Roman" w:hAnsi="Times New Roman" w:cs="Times New Roman"/>
      <w:b/>
      <w:bCs/>
      <w:i/>
      <w:iCs/>
      <w:sz w:val="26"/>
      <w:szCs w:val="26"/>
      <w:lang w:eastAsia="ru-RU"/>
    </w:rPr>
  </w:style>
  <w:style w:type="character" w:customStyle="1" w:styleId="61">
    <w:name w:val="Заголовок 6 Знак"/>
    <w:aliases w:val="RTC 6 Знак, RTC 6 Знак"/>
    <w:basedOn w:val="a2"/>
    <w:link w:val="60"/>
    <w:rsid w:val="00152914"/>
    <w:rPr>
      <w:rFonts w:ascii="Times New Roman" w:eastAsia="Times New Roman" w:hAnsi="Times New Roman" w:cs="Times New Roman"/>
      <w:b/>
      <w:bCs/>
      <w:lang w:eastAsia="ru-RU"/>
    </w:rPr>
  </w:style>
  <w:style w:type="character" w:customStyle="1" w:styleId="70">
    <w:name w:val="Заголовок 7 Знак"/>
    <w:aliases w:val="RTC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rsid w:val="00152914"/>
    <w:rPr>
      <w:rFonts w:ascii="Arial" w:eastAsia="Times New Roman" w:hAnsi="Arial" w:cs="Arial"/>
      <w:lang w:eastAsia="ru-RU"/>
    </w:rPr>
  </w:style>
  <w:style w:type="numbering" w:customStyle="1" w:styleId="15">
    <w:name w:val="Нет списка1"/>
    <w:next w:val="a4"/>
    <w:uiPriority w:val="99"/>
    <w:semiHidden/>
    <w:unhideWhenUsed/>
    <w:rsid w:val="00152914"/>
  </w:style>
  <w:style w:type="character" w:customStyle="1" w:styleId="14">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1"/>
    <w:basedOn w:val="a2"/>
    <w:link w:val="13"/>
    <w:rsid w:val="00152914"/>
    <w:rPr>
      <w:rFonts w:ascii="Cambria" w:eastAsia="Times New Roman" w:hAnsi="Cambria" w:cs="Times New Roman"/>
      <w:b/>
      <w:bCs/>
      <w:color w:val="365F91"/>
      <w:sz w:val="28"/>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basedOn w:val="a2"/>
    <w:link w:val="21"/>
    <w:uiPriority w:val="9"/>
    <w:rsid w:val="00152914"/>
    <w:rPr>
      <w:rFonts w:ascii="Cambria" w:eastAsia="Times New Roman" w:hAnsi="Cambria" w:cs="Times New Roman"/>
      <w:b/>
      <w:bCs/>
      <w:color w:val="4F81BD"/>
      <w:sz w:val="26"/>
      <w:szCs w:val="26"/>
    </w:rPr>
  </w:style>
  <w:style w:type="character" w:customStyle="1" w:styleId="31">
    <w:name w:val="Заголовок 3 Знак"/>
    <w:aliases w:val="H3 Знак"/>
    <w:basedOn w:val="a2"/>
    <w:link w:val="30"/>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rsid w:val="00152914"/>
    <w:rPr>
      <w:rFonts w:ascii="Calibri" w:eastAsia="Calibri" w:hAnsi="Calibri" w:cs="Times New Roman"/>
      <w:sz w:val="20"/>
      <w:szCs w:val="20"/>
    </w:rPr>
  </w:style>
  <w:style w:type="character" w:styleId="a9">
    <w:name w:val="footnote reference"/>
    <w:aliases w:val="fr,Used by Word for Help footnote symbols"/>
    <w:basedOn w:val="a2"/>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Titul,Heder,Верхний колонтитул1,Верхний колонтитул2"/>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Titul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6">
    <w:name w:val="Гиперссылка1"/>
    <w:basedOn w:val="a2"/>
    <w:uiPriority w:val="99"/>
    <w:unhideWhenUsed/>
    <w:rsid w:val="00152914"/>
    <w:rPr>
      <w:color w:val="0000FF"/>
      <w:u w:val="single"/>
    </w:rPr>
  </w:style>
  <w:style w:type="character" w:customStyle="1" w:styleId="17">
    <w:name w:val="Просмотренная гиперссылка1"/>
    <w:basedOn w:val="a2"/>
    <w:uiPriority w:val="99"/>
    <w:unhideWhenUsed/>
    <w:rsid w:val="00152914"/>
    <w:rPr>
      <w:color w:val="800080"/>
      <w:u w:val="single"/>
    </w:rPr>
  </w:style>
  <w:style w:type="paragraph" w:styleId="24">
    <w:name w:val="Body Text Indent 2"/>
    <w:basedOn w:val="a1"/>
    <w:link w:val="25"/>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rsid w:val="00152914"/>
    <w:rPr>
      <w:rFonts w:ascii="Times New Roman" w:eastAsia="Times New Roman" w:hAnsi="Times New Roman" w:cs="Times New Roman"/>
      <w:sz w:val="28"/>
      <w:szCs w:val="20"/>
      <w:lang w:val="x-none" w:eastAsia="x-none"/>
    </w:rPr>
  </w:style>
  <w:style w:type="paragraph" w:styleId="32">
    <w:name w:val="Body Text 3"/>
    <w:basedOn w:val="a1"/>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8">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3"/>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a">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3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3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b">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7">
    <w:name w:val="Body Text 2"/>
    <w:basedOn w:val="a1"/>
    <w:link w:val="28"/>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2">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9"/>
    <w:link w:val="2a"/>
    <w:qFormat/>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link w:val="38"/>
    <w:qFormat/>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9">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c">
    <w:name w:val="Обычный1"/>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d">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b">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link w:val="affd"/>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e">
    <w:name w:val="Пункт"/>
    <w:basedOn w:val="af3"/>
    <w:link w:val="1f"/>
    <w:uiPriority w:val="99"/>
    <w:rsid w:val="00152914"/>
    <w:pPr>
      <w:tabs>
        <w:tab w:val="num" w:pos="360"/>
      </w:tabs>
      <w:spacing w:after="0"/>
      <w:ind w:left="360" w:hanging="360"/>
      <w:jc w:val="both"/>
    </w:pPr>
    <w:rPr>
      <w:lang w:val="ru-RU" w:eastAsia="ru-RU"/>
    </w:rPr>
  </w:style>
  <w:style w:type="paragraph" w:customStyle="1" w:styleId="2c">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e"/>
    <w:link w:val="-20"/>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
    <w:name w:val="Таблица шапка"/>
    <w:basedOn w:val="a1"/>
    <w:link w:val="afff0"/>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1">
    <w:name w:val="Таблица текст"/>
    <w:basedOn w:val="a1"/>
    <w:rsid w:val="00152914"/>
    <w:pPr>
      <w:spacing w:before="40" w:after="40" w:line="240" w:lineRule="auto"/>
      <w:ind w:left="57" w:right="57"/>
    </w:pPr>
    <w:rPr>
      <w:rFonts w:ascii="Times New Roman" w:eastAsia="Times New Roman" w:hAnsi="Times New Roman" w:cs="Times New Roman"/>
      <w:lang w:eastAsia="ru-RU"/>
    </w:rPr>
  </w:style>
  <w:style w:type="paragraph" w:styleId="afff2">
    <w:name w:val="Subtitle"/>
    <w:basedOn w:val="a1"/>
    <w:link w:val="afff3"/>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3">
    <w:name w:val="Подзаголовок Знак"/>
    <w:basedOn w:val="a2"/>
    <w:link w:val="afff2"/>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4">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5">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0">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1">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6">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7">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uiPriority w:val="99"/>
    <w:rsid w:val="00152914"/>
    <w:rPr>
      <w:rFonts w:ascii="Courier New" w:eastAsia="Times New Roman" w:hAnsi="Courier New" w:cs="Courier New"/>
      <w:color w:val="000000"/>
      <w:sz w:val="20"/>
      <w:szCs w:val="20"/>
      <w:lang w:eastAsia="ru-RU"/>
    </w:rPr>
  </w:style>
  <w:style w:type="paragraph" w:customStyle="1" w:styleId="1f2">
    <w:name w:val="Без интервала1"/>
    <w:next w:val="afff8"/>
    <w:link w:val="afff9"/>
    <w:qFormat/>
    <w:rsid w:val="00152914"/>
    <w:pPr>
      <w:spacing w:after="0" w:line="240" w:lineRule="auto"/>
    </w:pPr>
  </w:style>
  <w:style w:type="character" w:customStyle="1" w:styleId="afff9">
    <w:name w:val="Без интервала Знак"/>
    <w:basedOn w:val="a2"/>
    <w:link w:val="1f2"/>
    <w:uiPriority w:val="1"/>
    <w:rsid w:val="00152914"/>
  </w:style>
  <w:style w:type="character" w:customStyle="1" w:styleId="1f3">
    <w:name w:val="Текст сноски Знак1"/>
    <w:basedOn w:val="a2"/>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4">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3">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3"/>
    <w:next w:val="af7"/>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a">
    <w:name w:val="endnote text"/>
    <w:basedOn w:val="a1"/>
    <w:link w:val="afffb"/>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b">
    <w:name w:val="Текст концевой сноски Знак"/>
    <w:basedOn w:val="a2"/>
    <w:link w:val="afffa"/>
    <w:uiPriority w:val="99"/>
    <w:semiHidden/>
    <w:rsid w:val="00152914"/>
    <w:rPr>
      <w:rFonts w:ascii="Times New Roman" w:eastAsia="Times New Roman" w:hAnsi="Times New Roman" w:cs="Times New Roman"/>
      <w:sz w:val="20"/>
      <w:szCs w:val="20"/>
      <w:lang w:eastAsia="ru-RU"/>
    </w:rPr>
  </w:style>
  <w:style w:type="character" w:styleId="afffc">
    <w:name w:val="endnote reference"/>
    <w:basedOn w:val="a2"/>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c"/>
    <w:rsid w:val="00152914"/>
    <w:pPr>
      <w:spacing w:before="0" w:line="360" w:lineRule="auto"/>
      <w:ind w:firstLine="709"/>
    </w:pPr>
    <w:rPr>
      <w:rFonts w:ascii="Arial" w:hAnsi="Arial"/>
      <w:sz w:val="24"/>
    </w:rPr>
  </w:style>
  <w:style w:type="paragraph" w:customStyle="1" w:styleId="2f">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c"/>
    <w:rsid w:val="00152914"/>
    <w:pPr>
      <w:spacing w:before="0" w:line="360" w:lineRule="auto"/>
      <w:ind w:firstLine="851"/>
    </w:pPr>
    <w:rPr>
      <w:rFonts w:ascii="Arial" w:hAnsi="Arial"/>
      <w:sz w:val="24"/>
    </w:rPr>
  </w:style>
  <w:style w:type="paragraph" w:styleId="afffd">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5">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e">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
    <w:name w:val="Placeholder Text"/>
    <w:basedOn w:val="a2"/>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6">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3"/>
    <w:next w:val="af7"/>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2">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4">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f0">
    <w:name w:val="Hyperlink"/>
    <w:basedOn w:val="a2"/>
    <w:uiPriority w:val="99"/>
    <w:unhideWhenUsed/>
    <w:rsid w:val="00152914"/>
    <w:rPr>
      <w:color w:val="0563C1" w:themeColor="hyperlink"/>
      <w:u w:val="single"/>
    </w:rPr>
  </w:style>
  <w:style w:type="character" w:styleId="affff1">
    <w:name w:val="FollowedHyperlink"/>
    <w:basedOn w:val="a2"/>
    <w:uiPriority w:val="99"/>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7"/>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paragraph" w:customStyle="1" w:styleId="TableText">
    <w:name w:val="Table Text"/>
    <w:basedOn w:val="a1"/>
    <w:rsid w:val="00A76442"/>
    <w:pPr>
      <w:keepLines/>
      <w:spacing w:before="30" w:after="0" w:line="240" w:lineRule="atLeast"/>
      <w:ind w:left="57" w:right="57"/>
    </w:pPr>
    <w:rPr>
      <w:rFonts w:ascii="Credit Suisse Type Roman" w:eastAsia="PMingLiU" w:hAnsi="Credit Suisse Type Roman" w:cs="Times New Roman"/>
      <w:sz w:val="18"/>
      <w:szCs w:val="24"/>
      <w:lang w:val="en-GB" w:eastAsia="zh-TW"/>
    </w:rPr>
  </w:style>
  <w:style w:type="table" w:customStyle="1" w:styleId="1111">
    <w:name w:val="Сетка таблицы111"/>
    <w:basedOn w:val="a3"/>
    <w:next w:val="af7"/>
    <w:uiPriority w:val="59"/>
    <w:rsid w:val="00A764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961CE4"/>
  </w:style>
  <w:style w:type="table" w:customStyle="1" w:styleId="140">
    <w:name w:val="Сетка таблицы14"/>
    <w:basedOn w:val="a3"/>
    <w:next w:val="af7"/>
    <w:uiPriority w:val="39"/>
    <w:rsid w:val="00961C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7"/>
    <w:rsid w:val="0096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961C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961C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961CE4"/>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961CE4"/>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961CE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961CE4"/>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20">
    <w:name w:val="Сетка таблицы12"/>
    <w:basedOn w:val="a3"/>
    <w:next w:val="af7"/>
    <w:uiPriority w:val="59"/>
    <w:rsid w:val="00961CE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uiPriority w:val="99"/>
    <w:rsid w:val="00961CE4"/>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11110">
    <w:name w:val="Сетка таблицы1111"/>
    <w:basedOn w:val="a3"/>
    <w:next w:val="af7"/>
    <w:uiPriority w:val="59"/>
    <w:rsid w:val="00961CE4"/>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next w:val="af7"/>
    <w:uiPriority w:val="39"/>
    <w:rsid w:val="00961C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3"/>
    <w:next w:val="af7"/>
    <w:uiPriority w:val="39"/>
    <w:rsid w:val="00961C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39"/>
    <w:rsid w:val="00961CE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2">
    <w:name w:val="_ИРАО Таблица"/>
    <w:basedOn w:val="a3"/>
    <w:rsid w:val="00961CE4"/>
    <w:pPr>
      <w:spacing w:after="0" w:line="240" w:lineRule="auto"/>
    </w:pPr>
    <w:rPr>
      <w:rFonts w:ascii="Arial" w:eastAsia="Times New Roman" w:hAnsi="Arial"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cs="Arial" w:hint="default"/>
        <w:b/>
        <w:sz w:val="24"/>
        <w:szCs w:val="24"/>
      </w:rPr>
      <w:tblPr/>
      <w:tcPr>
        <w:shd w:val="clear" w:color="auto" w:fill="BFBFBF"/>
        <w:vAlign w:val="center"/>
      </w:tcPr>
    </w:tblStylePr>
  </w:style>
  <w:style w:type="table" w:customStyle="1" w:styleId="610">
    <w:name w:val="Сетка таблицы61"/>
    <w:basedOn w:val="a3"/>
    <w:next w:val="af7"/>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3"/>
    <w:next w:val="af7"/>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7"/>
    <w:uiPriority w:val="59"/>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7"/>
    <w:uiPriority w:val="59"/>
    <w:rsid w:val="00961C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uiPriority w:val="99"/>
    <w:semiHidden/>
    <w:unhideWhenUsed/>
    <w:rsid w:val="00961CE4"/>
  </w:style>
  <w:style w:type="paragraph" w:customStyle="1" w:styleId="-3">
    <w:name w:val="Пункт-3"/>
    <w:basedOn w:val="a1"/>
    <w:rsid w:val="00961CE4"/>
    <w:pPr>
      <w:tabs>
        <w:tab w:val="left" w:pos="851"/>
        <w:tab w:val="num" w:pos="1418"/>
      </w:tabs>
      <w:spacing w:after="0" w:line="240" w:lineRule="auto"/>
      <w:ind w:left="284"/>
      <w:jc w:val="both"/>
    </w:pPr>
    <w:rPr>
      <w:rFonts w:ascii="Times New Roman" w:eastAsia="Times New Roman" w:hAnsi="Times New Roman" w:cs="Times New Roman"/>
      <w:sz w:val="24"/>
      <w:szCs w:val="24"/>
      <w:lang w:eastAsia="ru-RU"/>
    </w:rPr>
  </w:style>
  <w:style w:type="paragraph" w:customStyle="1" w:styleId="-30">
    <w:name w:val="Подзаголовок-3"/>
    <w:basedOn w:val="-3"/>
    <w:autoRedefine/>
    <w:rsid w:val="00961CE4"/>
    <w:pPr>
      <w:keepNext/>
      <w:outlineLvl w:val="2"/>
    </w:pPr>
    <w:rPr>
      <w:rFonts w:ascii="Arial" w:eastAsia="Arial Unicode MS" w:hAnsi="Arial"/>
      <w:b/>
      <w:bCs/>
      <w:i/>
      <w:caps/>
      <w:sz w:val="20"/>
    </w:rPr>
  </w:style>
  <w:style w:type="character" w:styleId="affff3">
    <w:name w:val="Emphasis"/>
    <w:qFormat/>
    <w:rsid w:val="00961CE4"/>
    <w:rPr>
      <w:rFonts w:cs="Times New Roman"/>
      <w:i/>
    </w:rPr>
  </w:style>
  <w:style w:type="paragraph" w:styleId="2f1">
    <w:name w:val="List Bullet 2"/>
    <w:basedOn w:val="a1"/>
    <w:autoRedefine/>
    <w:rsid w:val="00961CE4"/>
    <w:pPr>
      <w:widowControl w:val="0"/>
      <w:adjustRightInd w:val="0"/>
      <w:spacing w:before="120" w:after="0" w:line="360" w:lineRule="atLeast"/>
      <w:jc w:val="both"/>
      <w:textAlignment w:val="baseline"/>
    </w:pPr>
    <w:rPr>
      <w:rFonts w:ascii="Times New Roman" w:eastAsia="Times New Roman" w:hAnsi="Times New Roman" w:cs="Times New Roman"/>
      <w:sz w:val="28"/>
      <w:szCs w:val="20"/>
      <w:lang w:eastAsia="ru-RU"/>
    </w:rPr>
  </w:style>
  <w:style w:type="paragraph" w:styleId="3e">
    <w:name w:val="List Bullet 3"/>
    <w:basedOn w:val="a1"/>
    <w:autoRedefine/>
    <w:rsid w:val="00961CE4"/>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cs="Times New Roman"/>
      <w:i/>
      <w:iCs/>
      <w:sz w:val="28"/>
      <w:szCs w:val="24"/>
      <w:lang w:eastAsia="ru-RU"/>
    </w:rPr>
  </w:style>
  <w:style w:type="paragraph" w:styleId="affff4">
    <w:name w:val="caption"/>
    <w:basedOn w:val="a1"/>
    <w:next w:val="a1"/>
    <w:qFormat/>
    <w:rsid w:val="00961CE4"/>
    <w:pPr>
      <w:keepNext/>
      <w:suppressAutoHyphens/>
      <w:spacing w:after="0" w:line="240" w:lineRule="auto"/>
      <w:jc w:val="both"/>
    </w:pPr>
    <w:rPr>
      <w:rFonts w:ascii="Times New Roman" w:eastAsia="Times New Roman" w:hAnsi="Times New Roman" w:cs="Times New Roman"/>
      <w:i/>
      <w:iCs/>
      <w:sz w:val="28"/>
      <w:szCs w:val="24"/>
      <w:lang w:eastAsia="ru-RU"/>
    </w:rPr>
  </w:style>
  <w:style w:type="paragraph" w:styleId="affff5">
    <w:name w:val="List Number"/>
    <w:basedOn w:val="a1"/>
    <w:rsid w:val="00961CE4"/>
    <w:pPr>
      <w:tabs>
        <w:tab w:val="num" w:pos="360"/>
      </w:tabs>
      <w:autoSpaceDE w:val="0"/>
      <w:autoSpaceDN w:val="0"/>
      <w:spacing w:before="60" w:after="0" w:line="288" w:lineRule="auto"/>
      <w:ind w:left="360" w:hanging="360"/>
      <w:jc w:val="both"/>
    </w:pPr>
    <w:rPr>
      <w:rFonts w:ascii="Times New Roman" w:eastAsia="Times New Roman" w:hAnsi="Times New Roman" w:cs="Times New Roman"/>
      <w:sz w:val="28"/>
      <w:szCs w:val="28"/>
      <w:lang w:eastAsia="ru-RU"/>
    </w:rPr>
  </w:style>
  <w:style w:type="paragraph" w:customStyle="1" w:styleId="216">
    <w:name w:val="Оглавление 21"/>
    <w:basedOn w:val="a1"/>
    <w:next w:val="a1"/>
    <w:autoRedefine/>
    <w:uiPriority w:val="39"/>
    <w:rsid w:val="00961CE4"/>
    <w:pPr>
      <w:spacing w:before="240" w:after="0"/>
    </w:pPr>
    <w:rPr>
      <w:rFonts w:ascii="Calibri" w:eastAsia="Calibri" w:hAnsi="Calibri" w:cs="Calibri"/>
      <w:b/>
      <w:bCs/>
      <w:sz w:val="20"/>
      <w:szCs w:val="20"/>
    </w:rPr>
  </w:style>
  <w:style w:type="paragraph" w:customStyle="1" w:styleId="611">
    <w:name w:val="Оглавление 61"/>
    <w:basedOn w:val="a1"/>
    <w:next w:val="a1"/>
    <w:autoRedefine/>
    <w:uiPriority w:val="39"/>
    <w:rsid w:val="00961CE4"/>
    <w:pPr>
      <w:spacing w:after="0"/>
      <w:ind w:left="880"/>
    </w:pPr>
    <w:rPr>
      <w:rFonts w:ascii="Calibri" w:eastAsia="Calibri" w:hAnsi="Calibri" w:cs="Calibri"/>
      <w:sz w:val="20"/>
      <w:szCs w:val="20"/>
    </w:rPr>
  </w:style>
  <w:style w:type="paragraph" w:customStyle="1" w:styleId="-4">
    <w:name w:val="пункт-4"/>
    <w:basedOn w:val="a1"/>
    <w:rsid w:val="00961CE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50">
    <w:name w:val="пункт-5"/>
    <w:basedOn w:val="a1"/>
    <w:link w:val="-51"/>
    <w:rsid w:val="00961CE4"/>
    <w:pPr>
      <w:tabs>
        <w:tab w:val="num" w:pos="1701"/>
      </w:tabs>
      <w:spacing w:after="0" w:line="288" w:lineRule="auto"/>
      <w:ind w:firstLine="567"/>
      <w:jc w:val="both"/>
    </w:pPr>
    <w:rPr>
      <w:rFonts w:ascii="Times New Roman" w:eastAsia="Times New Roman" w:hAnsi="Times New Roman" w:cs="Times New Roman"/>
      <w:sz w:val="28"/>
      <w:szCs w:val="20"/>
      <w:lang w:eastAsia="ru-RU"/>
    </w:rPr>
  </w:style>
  <w:style w:type="character" w:customStyle="1" w:styleId="-51">
    <w:name w:val="пункт-5 Знак"/>
    <w:link w:val="-50"/>
    <w:locked/>
    <w:rsid w:val="00961CE4"/>
    <w:rPr>
      <w:rFonts w:ascii="Times New Roman" w:eastAsia="Times New Roman" w:hAnsi="Times New Roman" w:cs="Times New Roman"/>
      <w:sz w:val="28"/>
      <w:szCs w:val="20"/>
      <w:lang w:eastAsia="ru-RU"/>
    </w:rPr>
  </w:style>
  <w:style w:type="paragraph" w:customStyle="1" w:styleId="-60">
    <w:name w:val="пункт-6"/>
    <w:basedOn w:val="a1"/>
    <w:rsid w:val="00961CE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70">
    <w:name w:val="пункт-7"/>
    <w:basedOn w:val="a1"/>
    <w:rsid w:val="00961CE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table" w:customStyle="1" w:styleId="710">
    <w:name w:val="Сетка таблицы71"/>
    <w:basedOn w:val="a3"/>
    <w:next w:val="af7"/>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Структура"/>
    <w:basedOn w:val="a1"/>
    <w:semiHidden/>
    <w:rsid w:val="00961CE4"/>
    <w:pPr>
      <w:pageBreakBefore/>
      <w:pBdr>
        <w:bottom w:val="thinThickSmallGap" w:sz="24" w:space="1" w:color="auto"/>
      </w:pBdr>
      <w:tabs>
        <w:tab w:val="left" w:pos="851"/>
      </w:tabs>
      <w:suppressAutoHyphens/>
      <w:spacing w:before="480" w:after="240" w:line="240" w:lineRule="auto"/>
      <w:ind w:right="2835"/>
      <w:jc w:val="both"/>
      <w:outlineLvl w:val="0"/>
    </w:pPr>
    <w:rPr>
      <w:rFonts w:ascii="Arial" w:eastAsia="Times New Roman" w:hAnsi="Arial" w:cs="Arial"/>
      <w:b/>
      <w:bCs/>
      <w:caps/>
      <w:sz w:val="36"/>
      <w:szCs w:val="36"/>
      <w:lang w:eastAsia="ru-RU"/>
    </w:rPr>
  </w:style>
  <w:style w:type="character" w:customStyle="1" w:styleId="afff0">
    <w:name w:val="Таблица шапка Знак"/>
    <w:link w:val="afff"/>
    <w:locked/>
    <w:rsid w:val="00961CE4"/>
    <w:rPr>
      <w:rFonts w:ascii="Times New Roman" w:eastAsia="Times New Roman" w:hAnsi="Times New Roman" w:cs="Times New Roman"/>
      <w:sz w:val="18"/>
      <w:szCs w:val="18"/>
      <w:lang w:eastAsia="ru-RU"/>
    </w:rPr>
  </w:style>
  <w:style w:type="paragraph" w:customStyle="1" w:styleId="affff7">
    <w:name w:val="Текст таблицы"/>
    <w:basedOn w:val="a1"/>
    <w:semiHidden/>
    <w:rsid w:val="00961CE4"/>
    <w:pPr>
      <w:spacing w:before="40" w:after="40" w:line="240" w:lineRule="auto"/>
      <w:ind w:left="57" w:right="57"/>
      <w:jc w:val="both"/>
    </w:pPr>
    <w:rPr>
      <w:rFonts w:ascii="Times New Roman" w:eastAsia="Times New Roman" w:hAnsi="Times New Roman" w:cs="Times New Roman"/>
      <w:sz w:val="28"/>
      <w:szCs w:val="24"/>
      <w:lang w:eastAsia="ru-RU"/>
    </w:rPr>
  </w:style>
  <w:style w:type="paragraph" w:styleId="1f7">
    <w:name w:val="index 1"/>
    <w:basedOn w:val="a1"/>
    <w:next w:val="a1"/>
    <w:autoRedefine/>
    <w:rsid w:val="00961CE4"/>
    <w:pPr>
      <w:spacing w:after="0" w:line="240" w:lineRule="auto"/>
      <w:ind w:left="240" w:hanging="240"/>
      <w:jc w:val="both"/>
    </w:pPr>
    <w:rPr>
      <w:rFonts w:ascii="Times New Roman" w:eastAsia="Times New Roman" w:hAnsi="Times New Roman" w:cs="Times New Roman"/>
      <w:sz w:val="28"/>
      <w:szCs w:val="24"/>
      <w:lang w:val="en-US"/>
    </w:rPr>
  </w:style>
  <w:style w:type="paragraph" w:customStyle="1" w:styleId="411">
    <w:name w:val="Оглавление 41"/>
    <w:basedOn w:val="a1"/>
    <w:next w:val="a1"/>
    <w:autoRedefine/>
    <w:uiPriority w:val="39"/>
    <w:rsid w:val="00961CE4"/>
    <w:pPr>
      <w:spacing w:after="0"/>
      <w:ind w:left="440"/>
    </w:pPr>
    <w:rPr>
      <w:rFonts w:ascii="Calibri" w:eastAsia="Calibri" w:hAnsi="Calibri" w:cs="Calibri"/>
      <w:sz w:val="20"/>
      <w:szCs w:val="20"/>
    </w:rPr>
  </w:style>
  <w:style w:type="paragraph" w:customStyle="1" w:styleId="511">
    <w:name w:val="Оглавление 51"/>
    <w:basedOn w:val="a1"/>
    <w:next w:val="a1"/>
    <w:autoRedefine/>
    <w:uiPriority w:val="39"/>
    <w:rsid w:val="00961CE4"/>
    <w:pPr>
      <w:spacing w:after="0"/>
      <w:ind w:left="660"/>
    </w:pPr>
    <w:rPr>
      <w:rFonts w:ascii="Calibri" w:eastAsia="Calibri" w:hAnsi="Calibri" w:cs="Calibri"/>
      <w:sz w:val="20"/>
      <w:szCs w:val="20"/>
    </w:rPr>
  </w:style>
  <w:style w:type="paragraph" w:customStyle="1" w:styleId="711">
    <w:name w:val="Оглавление 71"/>
    <w:basedOn w:val="a1"/>
    <w:next w:val="a1"/>
    <w:autoRedefine/>
    <w:uiPriority w:val="39"/>
    <w:rsid w:val="00961CE4"/>
    <w:pPr>
      <w:spacing w:after="0"/>
      <w:ind w:left="1100"/>
    </w:pPr>
    <w:rPr>
      <w:rFonts w:ascii="Calibri" w:eastAsia="Calibri" w:hAnsi="Calibri" w:cs="Calibri"/>
      <w:sz w:val="20"/>
      <w:szCs w:val="20"/>
    </w:rPr>
  </w:style>
  <w:style w:type="paragraph" w:customStyle="1" w:styleId="81">
    <w:name w:val="Оглавление 81"/>
    <w:basedOn w:val="a1"/>
    <w:next w:val="a1"/>
    <w:autoRedefine/>
    <w:uiPriority w:val="39"/>
    <w:rsid w:val="00961CE4"/>
    <w:pPr>
      <w:spacing w:after="0"/>
      <w:ind w:left="1320"/>
    </w:pPr>
    <w:rPr>
      <w:rFonts w:ascii="Calibri" w:eastAsia="Calibri" w:hAnsi="Calibri" w:cs="Calibri"/>
      <w:sz w:val="20"/>
      <w:szCs w:val="20"/>
    </w:rPr>
  </w:style>
  <w:style w:type="paragraph" w:customStyle="1" w:styleId="91">
    <w:name w:val="Оглавление 91"/>
    <w:basedOn w:val="a1"/>
    <w:next w:val="a1"/>
    <w:autoRedefine/>
    <w:uiPriority w:val="39"/>
    <w:rsid w:val="00961CE4"/>
    <w:pPr>
      <w:spacing w:after="0"/>
      <w:ind w:left="1540"/>
    </w:pPr>
    <w:rPr>
      <w:rFonts w:ascii="Calibri" w:eastAsia="Calibri" w:hAnsi="Calibri" w:cs="Calibri"/>
      <w:sz w:val="20"/>
      <w:szCs w:val="20"/>
    </w:rPr>
  </w:style>
  <w:style w:type="paragraph" w:customStyle="1" w:styleId="a0">
    <w:name w:val="Глава"/>
    <w:basedOn w:val="a1"/>
    <w:rsid w:val="00961CE4"/>
    <w:pPr>
      <w:keepNext/>
      <w:numPr>
        <w:numId w:val="71"/>
      </w:numPr>
      <w:suppressAutoHyphens/>
      <w:spacing w:after="0" w:line="240" w:lineRule="auto"/>
      <w:jc w:val="center"/>
      <w:outlineLvl w:val="0"/>
    </w:pPr>
    <w:rPr>
      <w:rFonts w:ascii="Times New Roman" w:eastAsia="Times New Roman" w:hAnsi="Times New Roman" w:cs="Arial"/>
      <w:b/>
      <w:caps/>
      <w:sz w:val="24"/>
      <w:szCs w:val="48"/>
      <w:lang w:eastAsia="ru-RU"/>
    </w:rPr>
  </w:style>
  <w:style w:type="paragraph" w:customStyle="1" w:styleId="affff8">
    <w:name w:val="Примечание"/>
    <w:basedOn w:val="a1"/>
    <w:link w:val="affff9"/>
    <w:rsid w:val="00961CE4"/>
    <w:pPr>
      <w:spacing w:after="240" w:line="240" w:lineRule="auto"/>
      <w:ind w:left="1134" w:right="1134"/>
      <w:jc w:val="both"/>
    </w:pPr>
    <w:rPr>
      <w:rFonts w:ascii="Times New Roman" w:eastAsia="Times New Roman" w:hAnsi="Times New Roman" w:cs="Times New Roman"/>
      <w:spacing w:val="20"/>
      <w:sz w:val="28"/>
      <w:szCs w:val="20"/>
      <w:lang w:val="x-none" w:eastAsia="x-none"/>
    </w:rPr>
  </w:style>
  <w:style w:type="character" w:customStyle="1" w:styleId="affff9">
    <w:name w:val="Примечание Знак"/>
    <w:link w:val="affff8"/>
    <w:locked/>
    <w:rsid w:val="00961CE4"/>
    <w:rPr>
      <w:rFonts w:ascii="Times New Roman" w:eastAsia="Times New Roman" w:hAnsi="Times New Roman" w:cs="Times New Roman"/>
      <w:spacing w:val="20"/>
      <w:sz w:val="28"/>
      <w:szCs w:val="20"/>
      <w:lang w:val="x-none" w:eastAsia="x-none"/>
    </w:rPr>
  </w:style>
  <w:style w:type="character" w:customStyle="1" w:styleId="affd">
    <w:name w:val="Подподпункт Знак"/>
    <w:link w:val="affc"/>
    <w:locked/>
    <w:rsid w:val="00961CE4"/>
    <w:rPr>
      <w:rFonts w:ascii="Times New Roman" w:eastAsia="Times New Roman" w:hAnsi="Times New Roman" w:cs="Times New Roman"/>
      <w:sz w:val="24"/>
      <w:szCs w:val="24"/>
      <w:lang w:eastAsia="ru-RU"/>
    </w:rPr>
  </w:style>
  <w:style w:type="character" w:customStyle="1" w:styleId="affffa">
    <w:name w:val="Часть Знак"/>
    <w:link w:val="affffb"/>
    <w:locked/>
    <w:rsid w:val="00961CE4"/>
    <w:rPr>
      <w:sz w:val="24"/>
    </w:rPr>
  </w:style>
  <w:style w:type="paragraph" w:customStyle="1" w:styleId="affffb">
    <w:name w:val="Часть"/>
    <w:basedOn w:val="a1"/>
    <w:link w:val="affffa"/>
    <w:rsid w:val="00961CE4"/>
    <w:pPr>
      <w:tabs>
        <w:tab w:val="num" w:pos="1134"/>
      </w:tabs>
      <w:spacing w:after="0" w:line="288" w:lineRule="auto"/>
      <w:ind w:firstLine="567"/>
      <w:jc w:val="both"/>
    </w:pPr>
    <w:rPr>
      <w:sz w:val="24"/>
    </w:rPr>
  </w:style>
  <w:style w:type="paragraph" w:styleId="affffc">
    <w:name w:val="List"/>
    <w:aliases w:val="Список Знак1,Список Знак Знак"/>
    <w:basedOn w:val="a1"/>
    <w:link w:val="affffd"/>
    <w:rsid w:val="00961CE4"/>
    <w:pPr>
      <w:spacing w:after="0" w:line="288" w:lineRule="auto"/>
      <w:jc w:val="both"/>
    </w:pPr>
    <w:rPr>
      <w:rFonts w:ascii="Arial" w:eastAsia="Times New Roman" w:hAnsi="Arial" w:cs="Tahoma"/>
      <w:sz w:val="24"/>
      <w:lang w:eastAsia="ar-SA"/>
    </w:rPr>
  </w:style>
  <w:style w:type="paragraph" w:customStyle="1" w:styleId="affffe">
    <w:name w:val="маркированный"/>
    <w:basedOn w:val="a1"/>
    <w:rsid w:val="00961CE4"/>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
    <w:name w:val="нумерованный"/>
    <w:basedOn w:val="a1"/>
    <w:rsid w:val="00961CE4"/>
    <w:pPr>
      <w:tabs>
        <w:tab w:val="num" w:pos="432"/>
        <w:tab w:val="num" w:pos="567"/>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0">
    <w:name w:val="Подподподпункт"/>
    <w:basedOn w:val="a1"/>
    <w:rsid w:val="00961CE4"/>
    <w:pPr>
      <w:tabs>
        <w:tab w:val="num" w:pos="1008"/>
        <w:tab w:val="num" w:pos="1701"/>
        <w:tab w:val="num" w:pos="2448"/>
        <w:tab w:val="num" w:pos="3560"/>
        <w:tab w:val="num" w:pos="3600"/>
      </w:tabs>
      <w:spacing w:after="0" w:line="360" w:lineRule="auto"/>
      <w:ind w:left="1701" w:hanging="567"/>
      <w:jc w:val="both"/>
    </w:pPr>
    <w:rPr>
      <w:rFonts w:ascii="Times New Roman" w:eastAsia="Times New Roman" w:hAnsi="Times New Roman" w:cs="Times New Roman"/>
      <w:sz w:val="28"/>
      <w:szCs w:val="28"/>
      <w:lang w:eastAsia="ru-RU"/>
    </w:rPr>
  </w:style>
  <w:style w:type="paragraph" w:customStyle="1" w:styleId="afffff1">
    <w:name w:val="Пункт б/н"/>
    <w:basedOn w:val="a1"/>
    <w:rsid w:val="00961CE4"/>
    <w:pPr>
      <w:spacing w:after="0" w:line="360" w:lineRule="auto"/>
      <w:ind w:left="1134" w:firstLine="567"/>
      <w:jc w:val="both"/>
    </w:pPr>
    <w:rPr>
      <w:rFonts w:ascii="Times New Roman" w:eastAsia="Times New Roman" w:hAnsi="Times New Roman" w:cs="Times New Roman"/>
      <w:sz w:val="28"/>
      <w:szCs w:val="28"/>
      <w:lang w:eastAsia="ru-RU"/>
    </w:rPr>
  </w:style>
  <w:style w:type="paragraph" w:customStyle="1" w:styleId="1f8">
    <w:name w:val="Абзац списка1"/>
    <w:basedOn w:val="a1"/>
    <w:uiPriority w:val="34"/>
    <w:rsid w:val="00961CE4"/>
    <w:pPr>
      <w:spacing w:after="0" w:line="288" w:lineRule="auto"/>
      <w:ind w:left="720"/>
      <w:jc w:val="both"/>
    </w:pPr>
    <w:rPr>
      <w:rFonts w:ascii="Times New Roman" w:eastAsia="Times New Roman" w:hAnsi="Times New Roman" w:cs="Calibri"/>
      <w:sz w:val="24"/>
      <w:lang w:eastAsia="ar-SA"/>
    </w:rPr>
  </w:style>
  <w:style w:type="paragraph" w:customStyle="1" w:styleId="afffff2">
    <w:name w:val="Новая редакция"/>
    <w:basedOn w:val="a1"/>
    <w:rsid w:val="00961CE4"/>
    <w:pPr>
      <w:spacing w:after="0" w:line="360" w:lineRule="auto"/>
      <w:ind w:firstLine="567"/>
      <w:jc w:val="both"/>
    </w:pPr>
    <w:rPr>
      <w:rFonts w:ascii="Arial" w:eastAsia="Times New Roman" w:hAnsi="Arial" w:cs="Arial"/>
      <w:sz w:val="28"/>
      <w:szCs w:val="24"/>
      <w:lang w:eastAsia="ru-RU"/>
    </w:rPr>
  </w:style>
  <w:style w:type="paragraph" w:customStyle="1" w:styleId="1f9">
    <w:name w:val="Рецензия1"/>
    <w:hidden/>
    <w:semiHidden/>
    <w:rsid w:val="00961CE4"/>
    <w:pPr>
      <w:spacing w:after="0" w:line="240" w:lineRule="auto"/>
    </w:pPr>
    <w:rPr>
      <w:rFonts w:ascii="Times New Roman" w:eastAsia="Times New Roman" w:hAnsi="Times New Roman" w:cs="Times New Roman"/>
      <w:sz w:val="28"/>
      <w:szCs w:val="24"/>
      <w:lang w:eastAsia="ru-RU"/>
    </w:rPr>
  </w:style>
  <w:style w:type="paragraph" w:customStyle="1" w:styleId="-21">
    <w:name w:val="Подзаголовок-2"/>
    <w:basedOn w:val="-2"/>
    <w:link w:val="-22"/>
    <w:rsid w:val="00961CE4"/>
    <w:pPr>
      <w:tabs>
        <w:tab w:val="clear" w:pos="1008"/>
        <w:tab w:val="clear" w:pos="1080"/>
        <w:tab w:val="clear" w:pos="1134"/>
      </w:tabs>
      <w:spacing w:before="360" w:line="288" w:lineRule="auto"/>
      <w:ind w:left="0" w:firstLine="0"/>
      <w:outlineLvl w:val="1"/>
    </w:pPr>
    <w:rPr>
      <w:bCs w:val="0"/>
      <w:caps/>
      <w:sz w:val="24"/>
      <w:szCs w:val="20"/>
      <w:lang w:val="x-none" w:eastAsia="x-none"/>
    </w:rPr>
  </w:style>
  <w:style w:type="character" w:customStyle="1" w:styleId="-20">
    <w:name w:val="Пункт-2 Знак"/>
    <w:link w:val="-2"/>
    <w:locked/>
    <w:rsid w:val="00961CE4"/>
    <w:rPr>
      <w:rFonts w:ascii="Times New Roman" w:eastAsia="Times New Roman" w:hAnsi="Times New Roman" w:cs="Times New Roman"/>
      <w:b/>
      <w:bCs/>
      <w:sz w:val="28"/>
      <w:szCs w:val="28"/>
      <w:lang w:eastAsia="ru-RU"/>
    </w:rPr>
  </w:style>
  <w:style w:type="character" w:customStyle="1" w:styleId="-22">
    <w:name w:val="Подзаголовок-2 Знак"/>
    <w:link w:val="-21"/>
    <w:locked/>
    <w:rsid w:val="00961CE4"/>
    <w:rPr>
      <w:rFonts w:ascii="Times New Roman" w:eastAsia="Times New Roman" w:hAnsi="Times New Roman" w:cs="Times New Roman"/>
      <w:b/>
      <w:caps/>
      <w:sz w:val="24"/>
      <w:szCs w:val="20"/>
      <w:lang w:val="x-none" w:eastAsia="x-none"/>
    </w:rPr>
  </w:style>
  <w:style w:type="paragraph" w:customStyle="1" w:styleId="-40">
    <w:name w:val="Пункт-4"/>
    <w:basedOn w:val="a1"/>
    <w:link w:val="-41"/>
    <w:autoRedefine/>
    <w:rsid w:val="00961CE4"/>
    <w:pPr>
      <w:tabs>
        <w:tab w:val="left" w:pos="993"/>
      </w:tabs>
      <w:spacing w:after="0" w:line="240" w:lineRule="auto"/>
      <w:jc w:val="both"/>
    </w:pPr>
    <w:rPr>
      <w:rFonts w:ascii="Times New Roman" w:eastAsia="Times New Roman" w:hAnsi="Times New Roman" w:cs="Times New Roman"/>
      <w:sz w:val="24"/>
      <w:szCs w:val="24"/>
      <w:lang w:val="x-none" w:eastAsia="x-none"/>
    </w:rPr>
  </w:style>
  <w:style w:type="character" w:customStyle="1" w:styleId="-41">
    <w:name w:val="Пункт-4 Знак"/>
    <w:link w:val="-40"/>
    <w:locked/>
    <w:rsid w:val="00961CE4"/>
    <w:rPr>
      <w:rFonts w:ascii="Times New Roman" w:eastAsia="Times New Roman" w:hAnsi="Times New Roman" w:cs="Times New Roman"/>
      <w:sz w:val="24"/>
      <w:szCs w:val="24"/>
      <w:lang w:val="x-none" w:eastAsia="x-none"/>
    </w:rPr>
  </w:style>
  <w:style w:type="paragraph" w:customStyle="1" w:styleId="-5">
    <w:name w:val="Пункт-5"/>
    <w:basedOn w:val="a1"/>
    <w:rsid w:val="00961CE4"/>
    <w:pPr>
      <w:numPr>
        <w:ilvl w:val="4"/>
        <w:numId w:val="74"/>
      </w:numPr>
      <w:spacing w:after="0" w:line="240" w:lineRule="auto"/>
      <w:jc w:val="both"/>
    </w:pPr>
    <w:rPr>
      <w:rFonts w:ascii="Times New Roman" w:eastAsia="Times New Roman" w:hAnsi="Times New Roman" w:cs="Times New Roman"/>
      <w:szCs w:val="24"/>
      <w:lang w:eastAsia="ru-RU"/>
    </w:rPr>
  </w:style>
  <w:style w:type="paragraph" w:customStyle="1" w:styleId="-6">
    <w:name w:val="Пункт-6"/>
    <w:basedOn w:val="a1"/>
    <w:rsid w:val="00961CE4"/>
    <w:pPr>
      <w:numPr>
        <w:ilvl w:val="5"/>
        <w:numId w:val="74"/>
      </w:numPr>
      <w:spacing w:after="0" w:line="240" w:lineRule="auto"/>
      <w:jc w:val="both"/>
    </w:pPr>
    <w:rPr>
      <w:rFonts w:ascii="Times New Roman" w:eastAsia="Times New Roman" w:hAnsi="Times New Roman" w:cs="Times New Roman"/>
      <w:sz w:val="24"/>
      <w:szCs w:val="24"/>
      <w:lang w:eastAsia="ru-RU"/>
    </w:rPr>
  </w:style>
  <w:style w:type="paragraph" w:customStyle="1" w:styleId="-7">
    <w:name w:val="Пункт-7"/>
    <w:basedOn w:val="a1"/>
    <w:rsid w:val="00961CE4"/>
    <w:pPr>
      <w:numPr>
        <w:ilvl w:val="6"/>
        <w:numId w:val="69"/>
      </w:numPr>
      <w:spacing w:after="0" w:line="240" w:lineRule="auto"/>
      <w:jc w:val="both"/>
    </w:pPr>
    <w:rPr>
      <w:rFonts w:ascii="Times New Roman" w:eastAsia="Times New Roman" w:hAnsi="Times New Roman" w:cs="Times New Roman"/>
      <w:sz w:val="28"/>
      <w:szCs w:val="24"/>
      <w:lang w:eastAsia="ru-RU"/>
    </w:rPr>
  </w:style>
  <w:style w:type="character" w:customStyle="1" w:styleId="2f2">
    <w:name w:val="Основной шрифт абзаца2"/>
    <w:rsid w:val="00961CE4"/>
  </w:style>
  <w:style w:type="character" w:customStyle="1" w:styleId="1fa">
    <w:name w:val="Основной шрифт абзаца1"/>
    <w:rsid w:val="00961CE4"/>
  </w:style>
  <w:style w:type="character" w:customStyle="1" w:styleId="afffff3">
    <w:name w:val="Символ нумерации"/>
    <w:rsid w:val="00961CE4"/>
  </w:style>
  <w:style w:type="paragraph" w:customStyle="1" w:styleId="2f3">
    <w:name w:val="Название2"/>
    <w:basedOn w:val="a1"/>
    <w:rsid w:val="00961CE4"/>
    <w:pPr>
      <w:suppressLineNumbers/>
      <w:spacing w:before="120" w:after="120" w:line="288" w:lineRule="auto"/>
      <w:ind w:firstLine="567"/>
      <w:jc w:val="both"/>
    </w:pPr>
    <w:rPr>
      <w:rFonts w:ascii="Arial" w:eastAsia="Times New Roman" w:hAnsi="Arial" w:cs="Tahoma"/>
      <w:i/>
      <w:iCs/>
      <w:sz w:val="20"/>
      <w:szCs w:val="24"/>
      <w:lang w:eastAsia="ar-SA"/>
    </w:rPr>
  </w:style>
  <w:style w:type="paragraph" w:customStyle="1" w:styleId="2f4">
    <w:name w:val="Указатель2"/>
    <w:basedOn w:val="a1"/>
    <w:rsid w:val="00961CE4"/>
    <w:pPr>
      <w:suppressLineNumbers/>
      <w:spacing w:after="0" w:line="288" w:lineRule="auto"/>
      <w:ind w:firstLine="567"/>
      <w:jc w:val="both"/>
    </w:pPr>
    <w:rPr>
      <w:rFonts w:ascii="Arial" w:eastAsia="Times New Roman" w:hAnsi="Arial" w:cs="Tahoma"/>
      <w:sz w:val="28"/>
      <w:lang w:eastAsia="ar-SA"/>
    </w:rPr>
  </w:style>
  <w:style w:type="paragraph" w:customStyle="1" w:styleId="1fb">
    <w:name w:val="Название1"/>
    <w:basedOn w:val="a1"/>
    <w:rsid w:val="00961CE4"/>
    <w:pPr>
      <w:suppressLineNumbers/>
      <w:spacing w:before="120" w:after="120" w:line="288" w:lineRule="auto"/>
      <w:ind w:firstLine="567"/>
      <w:jc w:val="both"/>
    </w:pPr>
    <w:rPr>
      <w:rFonts w:ascii="Arial" w:eastAsia="Times New Roman" w:hAnsi="Arial" w:cs="Tahoma"/>
      <w:i/>
      <w:iCs/>
      <w:sz w:val="20"/>
      <w:szCs w:val="24"/>
      <w:lang w:eastAsia="ar-SA"/>
    </w:rPr>
  </w:style>
  <w:style w:type="paragraph" w:customStyle="1" w:styleId="1fc">
    <w:name w:val="Указатель1"/>
    <w:basedOn w:val="a1"/>
    <w:rsid w:val="00961CE4"/>
    <w:pPr>
      <w:suppressLineNumbers/>
      <w:spacing w:after="0" w:line="288" w:lineRule="auto"/>
      <w:ind w:firstLine="567"/>
      <w:jc w:val="both"/>
    </w:pPr>
    <w:rPr>
      <w:rFonts w:ascii="Arial" w:eastAsia="Times New Roman" w:hAnsi="Arial" w:cs="Tahoma"/>
      <w:sz w:val="28"/>
      <w:lang w:eastAsia="ar-SA"/>
    </w:rPr>
  </w:style>
  <w:style w:type="paragraph" w:customStyle="1" w:styleId="-23">
    <w:name w:val="пункт-2"/>
    <w:basedOn w:val="a1"/>
    <w:rsid w:val="00961CE4"/>
    <w:pPr>
      <w:tabs>
        <w:tab w:val="right" w:pos="0"/>
        <w:tab w:val="num" w:pos="1701"/>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
    <w:name w:val="Список 1"/>
    <w:basedOn w:val="a"/>
    <w:uiPriority w:val="99"/>
    <w:rsid w:val="00961CE4"/>
    <w:pPr>
      <w:widowControl w:val="0"/>
      <w:numPr>
        <w:numId w:val="72"/>
      </w:numPr>
      <w:tabs>
        <w:tab w:val="clear" w:pos="360"/>
        <w:tab w:val="num" w:pos="720"/>
        <w:tab w:val="num" w:pos="851"/>
      </w:tabs>
      <w:overflowPunct w:val="0"/>
      <w:autoSpaceDE w:val="0"/>
      <w:autoSpaceDN w:val="0"/>
      <w:adjustRightInd w:val="0"/>
      <w:spacing w:before="60"/>
      <w:ind w:left="851" w:hanging="425"/>
      <w:jc w:val="both"/>
      <w:textAlignment w:val="baseline"/>
    </w:pPr>
    <w:rPr>
      <w:szCs w:val="20"/>
    </w:rPr>
  </w:style>
  <w:style w:type="paragraph" w:customStyle="1" w:styleId="afffff4">
    <w:name w:val="Пункт_б/н"/>
    <w:basedOn w:val="a1"/>
    <w:rsid w:val="00961CE4"/>
    <w:pPr>
      <w:spacing w:after="0" w:line="360" w:lineRule="auto"/>
      <w:ind w:left="1134"/>
      <w:jc w:val="both"/>
    </w:pPr>
    <w:rPr>
      <w:rFonts w:ascii="Times New Roman" w:eastAsia="Times New Roman" w:hAnsi="Times New Roman" w:cs="Times New Roman"/>
      <w:sz w:val="28"/>
      <w:szCs w:val="28"/>
      <w:lang w:eastAsia="ru-RU"/>
    </w:rPr>
  </w:style>
  <w:style w:type="character" w:customStyle="1" w:styleId="afffff5">
    <w:name w:val="комментарий"/>
    <w:rsid w:val="00961CE4"/>
    <w:rPr>
      <w:shd w:val="clear" w:color="auto" w:fill="FFFF99"/>
    </w:rPr>
  </w:style>
  <w:style w:type="paragraph" w:customStyle="1" w:styleId="212">
    <w:name w:val="Стиль Стиль2 + 12 пт"/>
    <w:basedOn w:val="a1"/>
    <w:autoRedefine/>
    <w:rsid w:val="00961CE4"/>
    <w:pPr>
      <w:keepNext/>
      <w:numPr>
        <w:ilvl w:val="1"/>
        <w:numId w:val="73"/>
      </w:numPr>
      <w:spacing w:before="240" w:after="60" w:line="240" w:lineRule="auto"/>
      <w:outlineLvl w:val="1"/>
    </w:pPr>
    <w:rPr>
      <w:rFonts w:ascii="Arial" w:eastAsia="Times New Roman" w:hAnsi="Arial" w:cs="Arial"/>
      <w:sz w:val="24"/>
      <w:szCs w:val="28"/>
      <w:lang w:eastAsia="ru-RU"/>
    </w:rPr>
  </w:style>
  <w:style w:type="paragraph" w:styleId="afffff6">
    <w:name w:val="index heading"/>
    <w:basedOn w:val="a1"/>
    <w:next w:val="1f7"/>
    <w:rsid w:val="00961CE4"/>
    <w:pPr>
      <w:spacing w:after="0" w:line="240" w:lineRule="auto"/>
    </w:pPr>
    <w:rPr>
      <w:rFonts w:ascii="Times New Roman" w:eastAsia="Times New Roman" w:hAnsi="Times New Roman" w:cs="Times New Roman"/>
      <w:sz w:val="24"/>
      <w:szCs w:val="24"/>
      <w:lang w:eastAsia="ru-RU"/>
    </w:rPr>
  </w:style>
  <w:style w:type="paragraph" w:customStyle="1" w:styleId="2f5">
    <w:name w:val="Подзаголовок_2"/>
    <w:basedOn w:val="a1"/>
    <w:rsid w:val="00961CE4"/>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cs="Times New Roman"/>
      <w:b/>
      <w:sz w:val="32"/>
      <w:szCs w:val="20"/>
      <w:lang w:eastAsia="ru-RU"/>
    </w:rPr>
  </w:style>
  <w:style w:type="paragraph" w:customStyle="1" w:styleId="2f6">
    <w:name w:val="Абзац списка2"/>
    <w:basedOn w:val="a1"/>
    <w:rsid w:val="00961CE4"/>
    <w:pPr>
      <w:spacing w:after="200" w:line="276" w:lineRule="auto"/>
      <w:ind w:left="720"/>
    </w:pPr>
    <w:rPr>
      <w:rFonts w:ascii="Calibri" w:eastAsia="Times New Roman" w:hAnsi="Calibri" w:cs="Times New Roman"/>
    </w:rPr>
  </w:style>
  <w:style w:type="paragraph" w:customStyle="1" w:styleId="-0">
    <w:name w:val="Введение-подзаголовок"/>
    <w:basedOn w:val="a1"/>
    <w:rsid w:val="00961CE4"/>
    <w:pPr>
      <w:keepNext/>
      <w:spacing w:after="0" w:line="240" w:lineRule="auto"/>
      <w:jc w:val="both"/>
      <w:outlineLvl w:val="1"/>
    </w:pPr>
    <w:rPr>
      <w:rFonts w:ascii="Arial" w:eastAsia="Times New Roman" w:hAnsi="Arial" w:cs="Times New Roman"/>
      <w:b/>
      <w:bCs/>
      <w:caps/>
      <w:sz w:val="24"/>
      <w:szCs w:val="24"/>
      <w:lang w:eastAsia="ru-RU"/>
    </w:rPr>
  </w:style>
  <w:style w:type="paragraph" w:customStyle="1" w:styleId="2f7">
    <w:name w:val="Стиль Примечание + разреженный на  2 пт"/>
    <w:basedOn w:val="affff8"/>
    <w:link w:val="2f8"/>
    <w:rsid w:val="00961CE4"/>
    <w:rPr>
      <w:spacing w:val="40"/>
    </w:rPr>
  </w:style>
  <w:style w:type="character" w:customStyle="1" w:styleId="2f8">
    <w:name w:val="Стиль Примечание + разреженный на  2 пт Знак"/>
    <w:link w:val="2f7"/>
    <w:locked/>
    <w:rsid w:val="00961CE4"/>
    <w:rPr>
      <w:rFonts w:ascii="Times New Roman" w:eastAsia="Times New Roman" w:hAnsi="Times New Roman" w:cs="Times New Roman"/>
      <w:spacing w:val="40"/>
      <w:sz w:val="28"/>
      <w:szCs w:val="20"/>
      <w:lang w:val="x-none" w:eastAsia="x-none"/>
    </w:rPr>
  </w:style>
  <w:style w:type="paragraph" w:customStyle="1" w:styleId="10">
    <w:name w:val="Заголовок_1"/>
    <w:basedOn w:val="a1"/>
    <w:locked/>
    <w:rsid w:val="00961CE4"/>
    <w:pPr>
      <w:keepNext/>
      <w:keepLines/>
      <w:numPr>
        <w:numId w:val="75"/>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4">
    <w:name w:val="Пункт_4"/>
    <w:basedOn w:val="a1"/>
    <w:link w:val="44"/>
    <w:rsid w:val="00961CE4"/>
    <w:pPr>
      <w:numPr>
        <w:ilvl w:val="3"/>
        <w:numId w:val="75"/>
      </w:numPr>
      <w:spacing w:after="0" w:line="240" w:lineRule="auto"/>
      <w:jc w:val="both"/>
    </w:pPr>
    <w:rPr>
      <w:rFonts w:ascii="Times New Roman" w:eastAsia="Times New Roman" w:hAnsi="Times New Roman" w:cs="Times New Roman"/>
      <w:sz w:val="28"/>
      <w:szCs w:val="28"/>
      <w:lang w:eastAsia="ko-KR"/>
    </w:rPr>
  </w:style>
  <w:style w:type="character" w:customStyle="1" w:styleId="44">
    <w:name w:val="Пункт_4 Знак"/>
    <w:link w:val="4"/>
    <w:locked/>
    <w:rsid w:val="00961CE4"/>
    <w:rPr>
      <w:rFonts w:ascii="Times New Roman" w:eastAsia="Times New Roman" w:hAnsi="Times New Roman" w:cs="Times New Roman"/>
      <w:sz w:val="28"/>
      <w:szCs w:val="28"/>
      <w:lang w:eastAsia="ko-KR"/>
    </w:rPr>
  </w:style>
  <w:style w:type="paragraph" w:customStyle="1" w:styleId="3">
    <w:name w:val="Пункт_3"/>
    <w:basedOn w:val="a1"/>
    <w:rsid w:val="00961CE4"/>
    <w:pPr>
      <w:numPr>
        <w:ilvl w:val="2"/>
        <w:numId w:val="75"/>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1"/>
    <w:rsid w:val="00961CE4"/>
    <w:pPr>
      <w:numPr>
        <w:ilvl w:val="1"/>
        <w:numId w:val="75"/>
      </w:numPr>
      <w:spacing w:after="0" w:line="240" w:lineRule="auto"/>
      <w:jc w:val="both"/>
    </w:pPr>
    <w:rPr>
      <w:rFonts w:ascii="Times New Roman" w:eastAsia="Times New Roman" w:hAnsi="Times New Roman" w:cs="Times New Roman"/>
      <w:sz w:val="28"/>
      <w:szCs w:val="20"/>
      <w:lang w:eastAsia="ru-RU"/>
    </w:rPr>
  </w:style>
  <w:style w:type="paragraph" w:customStyle="1" w:styleId="3f">
    <w:name w:val="Пункт_3_заглав"/>
    <w:basedOn w:val="3"/>
    <w:locked/>
    <w:rsid w:val="00961CE4"/>
    <w:pPr>
      <w:keepNext/>
      <w:spacing w:before="240"/>
      <w:outlineLvl w:val="2"/>
    </w:pPr>
    <w:rPr>
      <w:b/>
      <w:bCs/>
    </w:rPr>
  </w:style>
  <w:style w:type="paragraph" w:customStyle="1" w:styleId="5">
    <w:name w:val="Пункт_5"/>
    <w:basedOn w:val="3"/>
    <w:rsid w:val="00961CE4"/>
    <w:pPr>
      <w:numPr>
        <w:ilvl w:val="4"/>
      </w:numPr>
      <w:tabs>
        <w:tab w:val="num" w:pos="1134"/>
      </w:tabs>
    </w:pPr>
  </w:style>
  <w:style w:type="paragraph" w:customStyle="1" w:styleId="afffff7">
    <w:name w:val="Пункт Знак"/>
    <w:basedOn w:val="a1"/>
    <w:rsid w:val="00961CE4"/>
    <w:pPr>
      <w:tabs>
        <w:tab w:val="num" w:pos="1134"/>
        <w:tab w:val="left" w:pos="1701"/>
      </w:tabs>
      <w:spacing w:after="0" w:line="240" w:lineRule="auto"/>
      <w:ind w:left="1134" w:hanging="567"/>
      <w:jc w:val="both"/>
    </w:pPr>
    <w:rPr>
      <w:rFonts w:ascii="Times New Roman" w:eastAsia="Times New Roman" w:hAnsi="Times New Roman" w:cs="Times New Roman"/>
      <w:snapToGrid w:val="0"/>
      <w:sz w:val="24"/>
      <w:szCs w:val="20"/>
      <w:lang w:eastAsia="ru-RU"/>
    </w:rPr>
  </w:style>
  <w:style w:type="character" w:customStyle="1" w:styleId="1f">
    <w:name w:val="Пункт Знак1"/>
    <w:link w:val="affe"/>
    <w:uiPriority w:val="99"/>
    <w:locked/>
    <w:rsid w:val="00961CE4"/>
    <w:rPr>
      <w:rFonts w:ascii="Times New Roman" w:eastAsia="Times New Roman" w:hAnsi="Times New Roman" w:cs="Times New Roman"/>
      <w:sz w:val="24"/>
      <w:szCs w:val="24"/>
      <w:lang w:eastAsia="ru-RU"/>
    </w:rPr>
  </w:style>
  <w:style w:type="paragraph" w:customStyle="1" w:styleId="-42">
    <w:name w:val="Подзаголовок-4"/>
    <w:basedOn w:val="-40"/>
    <w:autoRedefine/>
    <w:rsid w:val="00961CE4"/>
    <w:pPr>
      <w:keepNext/>
      <w:tabs>
        <w:tab w:val="num" w:pos="284"/>
      </w:tabs>
      <w:ind w:left="284"/>
      <w:outlineLvl w:val="3"/>
    </w:pPr>
    <w:rPr>
      <w:rFonts w:ascii="Arial" w:eastAsia="Arial Unicode MS" w:hAnsi="Arial"/>
      <w:b/>
      <w:i/>
      <w:caps/>
      <w:sz w:val="20"/>
    </w:rPr>
  </w:style>
  <w:style w:type="paragraph" w:customStyle="1" w:styleId="1fd">
    <w:name w:val="Текст концевой сноски1"/>
    <w:basedOn w:val="a1"/>
    <w:next w:val="afffa"/>
    <w:uiPriority w:val="99"/>
    <w:semiHidden/>
    <w:unhideWhenUsed/>
    <w:rsid w:val="00961CE4"/>
    <w:pPr>
      <w:spacing w:after="0" w:line="240" w:lineRule="auto"/>
    </w:pPr>
    <w:rPr>
      <w:rFonts w:ascii="Calibri" w:eastAsia="Times New Roman" w:hAnsi="Calibri" w:cs="Calibri"/>
      <w:sz w:val="20"/>
      <w:szCs w:val="20"/>
      <w:lang w:eastAsia="ru-RU"/>
    </w:rPr>
  </w:style>
  <w:style w:type="character" w:customStyle="1" w:styleId="FootnoteTextChar1">
    <w:name w:val="Footnote Text Char Знак Знак Знак1"/>
    <w:aliases w:val="Footnote Text Char Знак Знак2,Footnote Text Char Знак Знак Знак Знак Знак1,Знак2 Знак1,Footnote Text Char Знак Знак Знак Знак Char Char Знак1,Знак21 Знак1,Знак15 Знак1,Знак5 Знак1,Знак211 Знак1"/>
    <w:basedOn w:val="a2"/>
    <w:semiHidden/>
    <w:rsid w:val="00961CE4"/>
    <w:rPr>
      <w:rFonts w:ascii="Times New Roman" w:eastAsia="Times New Roman" w:hAnsi="Times New Roman" w:cs="Times New Roman"/>
      <w:sz w:val="20"/>
      <w:szCs w:val="20"/>
      <w:lang w:eastAsia="ru-RU"/>
    </w:rPr>
  </w:style>
  <w:style w:type="character" w:customStyle="1" w:styleId="1fe">
    <w:name w:val="Верхний колонтитул Знак1"/>
    <w:aliases w:val="Linie Знак1,АВИАКОМПАНИЯ &quot;ТЮМЕНТРАНСГАЗАВИА&quot;  СВИДЕТЕЛЬСТВО ЭКСПЛУАТАНТА  N 433 Знак1,АВИАКОМПАНИЯ &quot;ТЮМЕНТРАНСГАЗАВИА&quot;  СВИДЕТЕЛЬСТВО  ЭКСПЛУАТАНТА  N 433 Знак1,ВерхКолонтитул-1я-строкa Знак1,Знак23 Знак1,Titul Знак1,Heder Знак"/>
    <w:basedOn w:val="a2"/>
    <w:uiPriority w:val="99"/>
    <w:semiHidden/>
    <w:rsid w:val="00961CE4"/>
    <w:rPr>
      <w:rFonts w:ascii="Times New Roman" w:eastAsia="Times New Roman" w:hAnsi="Times New Roman" w:cs="Times New Roman"/>
      <w:sz w:val="24"/>
      <w:szCs w:val="24"/>
      <w:lang w:eastAsia="ru-RU"/>
    </w:rPr>
  </w:style>
  <w:style w:type="character" w:customStyle="1" w:styleId="affffd">
    <w:name w:val="Список Знак"/>
    <w:aliases w:val="Список Знак1 Знак,Список Знак Знак Знак"/>
    <w:link w:val="affffc"/>
    <w:locked/>
    <w:rsid w:val="00961CE4"/>
    <w:rPr>
      <w:rFonts w:ascii="Arial" w:eastAsia="Times New Roman" w:hAnsi="Arial" w:cs="Tahoma"/>
      <w:sz w:val="24"/>
      <w:lang w:eastAsia="ar-SA"/>
    </w:rPr>
  </w:style>
  <w:style w:type="paragraph" w:customStyle="1" w:styleId="1ff">
    <w:name w:val="Основной текст1"/>
    <w:basedOn w:val="1c"/>
    <w:rsid w:val="00961CE4"/>
    <w:pPr>
      <w:widowControl/>
      <w:spacing w:before="0" w:line="240" w:lineRule="auto"/>
      <w:ind w:firstLine="0"/>
    </w:pPr>
    <w:rPr>
      <w:sz w:val="28"/>
    </w:rPr>
  </w:style>
  <w:style w:type="paragraph" w:customStyle="1" w:styleId="afffff8">
    <w:name w:val="Словарная статья"/>
    <w:basedOn w:val="a1"/>
    <w:next w:val="a1"/>
    <w:uiPriority w:val="99"/>
    <w:rsid w:val="00961CE4"/>
    <w:pPr>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2a">
    <w:name w:val="Стиль2 Знак"/>
    <w:link w:val="20"/>
    <w:locked/>
    <w:rsid w:val="00961CE4"/>
    <w:rPr>
      <w:rFonts w:ascii="Times New Roman" w:eastAsia="Times New Roman" w:hAnsi="Times New Roman" w:cs="Times New Roman"/>
      <w:b/>
      <w:sz w:val="24"/>
      <w:szCs w:val="20"/>
      <w:lang w:eastAsia="ru-RU"/>
    </w:rPr>
  </w:style>
  <w:style w:type="character" w:customStyle="1" w:styleId="38">
    <w:name w:val="Стиль3 Знак"/>
    <w:link w:val="37"/>
    <w:locked/>
    <w:rsid w:val="00961CE4"/>
    <w:rPr>
      <w:rFonts w:ascii="Times New Roman" w:eastAsia="Times New Roman" w:hAnsi="Times New Roman" w:cs="Times New Roman"/>
      <w:sz w:val="24"/>
      <w:szCs w:val="20"/>
      <w:lang w:eastAsia="ru-RU"/>
    </w:rPr>
  </w:style>
  <w:style w:type="character" w:customStyle="1" w:styleId="45">
    <w:name w:val="Стиль4 Знак"/>
    <w:basedOn w:val="38"/>
    <w:link w:val="46"/>
    <w:locked/>
    <w:rsid w:val="00961CE4"/>
    <w:rPr>
      <w:rFonts w:ascii="Times New Roman" w:eastAsia="Times New Roman" w:hAnsi="Times New Roman" w:cs="Times New Roman"/>
      <w:sz w:val="24"/>
      <w:szCs w:val="20"/>
      <w:lang w:eastAsia="ru-RU"/>
    </w:rPr>
  </w:style>
  <w:style w:type="paragraph" w:customStyle="1" w:styleId="46">
    <w:name w:val="Стиль4"/>
    <w:basedOn w:val="37"/>
    <w:link w:val="45"/>
    <w:qFormat/>
    <w:rsid w:val="00961CE4"/>
    <w:pPr>
      <w:widowControl/>
      <w:tabs>
        <w:tab w:val="clear" w:pos="2160"/>
        <w:tab w:val="left" w:pos="0"/>
        <w:tab w:val="left" w:pos="1276"/>
        <w:tab w:val="num" w:pos="1571"/>
      </w:tabs>
      <w:autoSpaceDE w:val="0"/>
      <w:autoSpaceDN w:val="0"/>
      <w:ind w:left="1355" w:hanging="504"/>
      <w:textAlignment w:val="auto"/>
    </w:pPr>
  </w:style>
  <w:style w:type="character" w:customStyle="1" w:styleId="53">
    <w:name w:val="Стиль5 Знак"/>
    <w:link w:val="54"/>
    <w:locked/>
    <w:rsid w:val="00961CE4"/>
    <w:rPr>
      <w:rFonts w:ascii="Times New Roman" w:hAnsi="Times New Roman" w:cs="Times New Roman"/>
      <w:sz w:val="24"/>
      <w:szCs w:val="24"/>
    </w:rPr>
  </w:style>
  <w:style w:type="paragraph" w:customStyle="1" w:styleId="54">
    <w:name w:val="Стиль5"/>
    <w:basedOn w:val="a1"/>
    <w:link w:val="53"/>
    <w:qFormat/>
    <w:rsid w:val="00961CE4"/>
    <w:pPr>
      <w:tabs>
        <w:tab w:val="num" w:pos="3207"/>
      </w:tabs>
      <w:autoSpaceDE w:val="0"/>
      <w:autoSpaceDN w:val="0"/>
      <w:adjustRightInd w:val="0"/>
      <w:spacing w:after="0" w:line="240" w:lineRule="auto"/>
      <w:ind w:left="2775" w:hanging="648"/>
      <w:jc w:val="both"/>
    </w:pPr>
    <w:rPr>
      <w:rFonts w:ascii="Times New Roman" w:hAnsi="Times New Roman" w:cs="Times New Roman"/>
      <w:sz w:val="24"/>
      <w:szCs w:val="24"/>
    </w:rPr>
  </w:style>
  <w:style w:type="character" w:customStyle="1" w:styleId="64">
    <w:name w:val="Стиль6 Знак"/>
    <w:basedOn w:val="53"/>
    <w:link w:val="6"/>
    <w:locked/>
    <w:rsid w:val="00961CE4"/>
    <w:rPr>
      <w:rFonts w:ascii="Times New Roman" w:hAnsi="Times New Roman" w:cs="Times New Roman"/>
      <w:sz w:val="24"/>
      <w:szCs w:val="24"/>
    </w:rPr>
  </w:style>
  <w:style w:type="paragraph" w:customStyle="1" w:styleId="6">
    <w:name w:val="Стиль6"/>
    <w:basedOn w:val="54"/>
    <w:link w:val="64"/>
    <w:qFormat/>
    <w:rsid w:val="00961CE4"/>
    <w:pPr>
      <w:numPr>
        <w:numId w:val="78"/>
      </w:numPr>
    </w:pPr>
  </w:style>
  <w:style w:type="character" w:customStyle="1" w:styleId="72">
    <w:name w:val="Стиль7 Знак"/>
    <w:basedOn w:val="38"/>
    <w:link w:val="73"/>
    <w:locked/>
    <w:rsid w:val="00961CE4"/>
    <w:rPr>
      <w:rFonts w:ascii="Times New Roman" w:eastAsia="Times New Roman" w:hAnsi="Times New Roman" w:cs="Times New Roman"/>
      <w:sz w:val="24"/>
      <w:szCs w:val="20"/>
      <w:lang w:eastAsia="ru-RU"/>
    </w:rPr>
  </w:style>
  <w:style w:type="paragraph" w:customStyle="1" w:styleId="73">
    <w:name w:val="Стиль7"/>
    <w:basedOn w:val="37"/>
    <w:link w:val="72"/>
    <w:qFormat/>
    <w:rsid w:val="00961CE4"/>
    <w:pPr>
      <w:widowControl/>
      <w:tabs>
        <w:tab w:val="clear" w:pos="2160"/>
        <w:tab w:val="left" w:pos="993"/>
      </w:tabs>
      <w:autoSpaceDE w:val="0"/>
      <w:autoSpaceDN w:val="0"/>
      <w:ind w:left="0" w:firstLine="567"/>
      <w:textAlignment w:val="auto"/>
    </w:pPr>
  </w:style>
  <w:style w:type="paragraph" w:customStyle="1" w:styleId="223">
    <w:name w:val="223 Положение"/>
    <w:basedOn w:val="afff8"/>
    <w:qFormat/>
    <w:rsid w:val="00961CE4"/>
    <w:pPr>
      <w:numPr>
        <w:numId w:val="79"/>
      </w:numPr>
      <w:tabs>
        <w:tab w:val="num" w:pos="360"/>
      </w:tabs>
      <w:spacing w:after="240"/>
      <w:ind w:left="0" w:firstLine="0"/>
      <w:jc w:val="center"/>
      <w:outlineLvl w:val="0"/>
    </w:pPr>
    <w:rPr>
      <w:rFonts w:ascii="Times New Roman" w:hAnsi="Times New Roman"/>
      <w:sz w:val="28"/>
      <w:szCs w:val="28"/>
    </w:rPr>
  </w:style>
  <w:style w:type="character" w:customStyle="1" w:styleId="1112">
    <w:name w:val="Стиль111 Знак"/>
    <w:link w:val="111"/>
    <w:locked/>
    <w:rsid w:val="00961CE4"/>
    <w:rPr>
      <w:rFonts w:ascii="Times New Roman" w:eastAsia="Calibri" w:hAnsi="Times New Roman" w:cs="Times New Roman"/>
      <w:color w:val="000000"/>
      <w:sz w:val="28"/>
      <w:szCs w:val="28"/>
      <w:u w:val="single"/>
    </w:rPr>
  </w:style>
  <w:style w:type="paragraph" w:customStyle="1" w:styleId="111">
    <w:name w:val="Стиль111"/>
    <w:basedOn w:val="afff8"/>
    <w:link w:val="1112"/>
    <w:qFormat/>
    <w:rsid w:val="00961CE4"/>
    <w:pPr>
      <w:numPr>
        <w:ilvl w:val="1"/>
        <w:numId w:val="79"/>
      </w:numPr>
      <w:tabs>
        <w:tab w:val="num" w:pos="360"/>
      </w:tabs>
      <w:ind w:left="0" w:firstLine="709"/>
      <w:jc w:val="both"/>
    </w:pPr>
    <w:rPr>
      <w:rFonts w:ascii="Times New Roman" w:hAnsi="Times New Roman"/>
      <w:color w:val="000000"/>
      <w:sz w:val="28"/>
      <w:szCs w:val="28"/>
      <w:u w:val="single"/>
    </w:rPr>
  </w:style>
  <w:style w:type="character" w:customStyle="1" w:styleId="Heading2">
    <w:name w:val="Heading #2_"/>
    <w:link w:val="Heading20"/>
    <w:locked/>
    <w:rsid w:val="00961CE4"/>
    <w:rPr>
      <w:sz w:val="26"/>
      <w:szCs w:val="26"/>
      <w:shd w:val="clear" w:color="auto" w:fill="FFFFFF"/>
    </w:rPr>
  </w:style>
  <w:style w:type="paragraph" w:customStyle="1" w:styleId="Heading20">
    <w:name w:val="Heading #2"/>
    <w:basedOn w:val="a1"/>
    <w:link w:val="Heading2"/>
    <w:rsid w:val="00961CE4"/>
    <w:pPr>
      <w:shd w:val="clear" w:color="auto" w:fill="FFFFFF"/>
      <w:spacing w:after="0" w:line="320" w:lineRule="exact"/>
      <w:ind w:firstLine="600"/>
      <w:jc w:val="both"/>
      <w:outlineLvl w:val="1"/>
    </w:pPr>
    <w:rPr>
      <w:sz w:val="26"/>
      <w:szCs w:val="26"/>
    </w:rPr>
  </w:style>
  <w:style w:type="character" w:customStyle="1" w:styleId="Bodytext2">
    <w:name w:val="Body text (2)_"/>
    <w:link w:val="Bodytext20"/>
    <w:locked/>
    <w:rsid w:val="00961CE4"/>
    <w:rPr>
      <w:shd w:val="clear" w:color="auto" w:fill="FFFFFF"/>
    </w:rPr>
  </w:style>
  <w:style w:type="paragraph" w:customStyle="1" w:styleId="Bodytext20">
    <w:name w:val="Body text (2)"/>
    <w:basedOn w:val="a1"/>
    <w:link w:val="Bodytext2"/>
    <w:rsid w:val="00961CE4"/>
    <w:pPr>
      <w:shd w:val="clear" w:color="auto" w:fill="FFFFFF"/>
      <w:spacing w:before="600" w:after="0" w:line="274" w:lineRule="exact"/>
      <w:ind w:hanging="340"/>
      <w:jc w:val="both"/>
    </w:pPr>
  </w:style>
  <w:style w:type="character" w:customStyle="1" w:styleId="Bodytext3">
    <w:name w:val="Body text (3)_"/>
    <w:link w:val="Bodytext30"/>
    <w:locked/>
    <w:rsid w:val="00961CE4"/>
    <w:rPr>
      <w:sz w:val="21"/>
      <w:szCs w:val="21"/>
      <w:shd w:val="clear" w:color="auto" w:fill="FFFFFF"/>
    </w:rPr>
  </w:style>
  <w:style w:type="paragraph" w:customStyle="1" w:styleId="Bodytext30">
    <w:name w:val="Body text (3)"/>
    <w:basedOn w:val="a1"/>
    <w:link w:val="Bodytext3"/>
    <w:rsid w:val="00961CE4"/>
    <w:pPr>
      <w:shd w:val="clear" w:color="auto" w:fill="FFFFFF"/>
      <w:spacing w:before="240" w:after="0" w:line="252" w:lineRule="exact"/>
      <w:ind w:firstLine="600"/>
      <w:jc w:val="both"/>
    </w:pPr>
    <w:rPr>
      <w:sz w:val="21"/>
      <w:szCs w:val="21"/>
    </w:rPr>
  </w:style>
  <w:style w:type="paragraph" w:customStyle="1" w:styleId="xl64826">
    <w:name w:val="xl64826"/>
    <w:basedOn w:val="a1"/>
    <w:rsid w:val="00961CE4"/>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4827">
    <w:name w:val="xl64827"/>
    <w:basedOn w:val="a1"/>
    <w:rsid w:val="00961CE4"/>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4828">
    <w:name w:val="xl64828"/>
    <w:basedOn w:val="a1"/>
    <w:rsid w:val="00961CE4"/>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829">
    <w:name w:val="xl64829"/>
    <w:basedOn w:val="a1"/>
    <w:rsid w:val="00961CE4"/>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4830">
    <w:name w:val="xl64830"/>
    <w:basedOn w:val="a1"/>
    <w:rsid w:val="00961CE4"/>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831">
    <w:name w:val="xl64831"/>
    <w:basedOn w:val="a1"/>
    <w:rsid w:val="00961CE4"/>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4832">
    <w:name w:val="xl64832"/>
    <w:basedOn w:val="a1"/>
    <w:rsid w:val="00961CE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33">
    <w:name w:val="xl64833"/>
    <w:basedOn w:val="a1"/>
    <w:rsid w:val="00961CE4"/>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64834">
    <w:name w:val="xl64834"/>
    <w:basedOn w:val="a1"/>
    <w:rsid w:val="00961CE4"/>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64835">
    <w:name w:val="xl64835"/>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4836">
    <w:name w:val="xl64836"/>
    <w:basedOn w:val="a1"/>
    <w:rsid w:val="00961CE4"/>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xl64837">
    <w:name w:val="xl64837"/>
    <w:basedOn w:val="a1"/>
    <w:rsid w:val="00961CE4"/>
    <w:pPr>
      <w:spacing w:before="100" w:beforeAutospacing="1" w:after="100" w:afterAutospacing="1" w:line="240" w:lineRule="auto"/>
      <w:jc w:val="right"/>
    </w:pPr>
    <w:rPr>
      <w:rFonts w:ascii="Times New Roman" w:eastAsia="Times New Roman" w:hAnsi="Times New Roman" w:cs="Times New Roman"/>
      <w:sz w:val="26"/>
      <w:szCs w:val="26"/>
      <w:lang w:eastAsia="ru-RU"/>
    </w:rPr>
  </w:style>
  <w:style w:type="paragraph" w:customStyle="1" w:styleId="xl64838">
    <w:name w:val="xl64838"/>
    <w:basedOn w:val="a1"/>
    <w:rsid w:val="00961CE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839">
    <w:name w:val="xl64839"/>
    <w:basedOn w:val="a1"/>
    <w:rsid w:val="00961CE4"/>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840">
    <w:name w:val="xl64840"/>
    <w:basedOn w:val="a1"/>
    <w:rsid w:val="00961CE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41">
    <w:name w:val="xl64841"/>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42">
    <w:name w:val="xl64842"/>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4843">
    <w:name w:val="xl64843"/>
    <w:basedOn w:val="a1"/>
    <w:rsid w:val="00961CE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4844">
    <w:name w:val="xl64844"/>
    <w:basedOn w:val="a1"/>
    <w:rsid w:val="00961CE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45">
    <w:name w:val="xl64845"/>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846">
    <w:name w:val="xl64846"/>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4847">
    <w:name w:val="xl64847"/>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4848">
    <w:name w:val="xl64848"/>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4849">
    <w:name w:val="xl64849"/>
    <w:basedOn w:val="a1"/>
    <w:rsid w:val="00961CE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850">
    <w:name w:val="xl64850"/>
    <w:basedOn w:val="a1"/>
    <w:rsid w:val="00961CE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851">
    <w:name w:val="xl64851"/>
    <w:basedOn w:val="a1"/>
    <w:rsid w:val="00961CE4"/>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852">
    <w:name w:val="xl64852"/>
    <w:basedOn w:val="a1"/>
    <w:rsid w:val="00961CE4"/>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4853">
    <w:name w:val="xl64853"/>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854">
    <w:name w:val="xl64854"/>
    <w:basedOn w:val="a1"/>
    <w:rsid w:val="00961CE4"/>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855">
    <w:name w:val="xl64855"/>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856">
    <w:name w:val="xl64856"/>
    <w:basedOn w:val="a1"/>
    <w:rsid w:val="00961CE4"/>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4857">
    <w:name w:val="xl64857"/>
    <w:basedOn w:val="a1"/>
    <w:rsid w:val="00961CE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858">
    <w:name w:val="xl64858"/>
    <w:basedOn w:val="a1"/>
    <w:rsid w:val="00961CE4"/>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4859">
    <w:name w:val="xl64859"/>
    <w:basedOn w:val="a1"/>
    <w:rsid w:val="00961CE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860">
    <w:name w:val="xl64860"/>
    <w:basedOn w:val="a1"/>
    <w:rsid w:val="00961CE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4861">
    <w:name w:val="xl64861"/>
    <w:basedOn w:val="a1"/>
    <w:rsid w:val="00961CE4"/>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4862">
    <w:name w:val="xl64862"/>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63">
    <w:name w:val="xl64863"/>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64">
    <w:name w:val="xl64864"/>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865">
    <w:name w:val="xl64865"/>
    <w:basedOn w:val="a1"/>
    <w:rsid w:val="00961CE4"/>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66">
    <w:name w:val="xl64866"/>
    <w:basedOn w:val="a1"/>
    <w:rsid w:val="00961CE4"/>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4867">
    <w:name w:val="xl64867"/>
    <w:basedOn w:val="a1"/>
    <w:rsid w:val="00961CE4"/>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868">
    <w:name w:val="xl64868"/>
    <w:basedOn w:val="a1"/>
    <w:rsid w:val="00961CE4"/>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4869">
    <w:name w:val="xl64869"/>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4870">
    <w:name w:val="xl64870"/>
    <w:basedOn w:val="a1"/>
    <w:rsid w:val="00961CE4"/>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4871">
    <w:name w:val="xl64871"/>
    <w:basedOn w:val="a1"/>
    <w:rsid w:val="00961CE4"/>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72">
    <w:name w:val="xl64872"/>
    <w:basedOn w:val="a1"/>
    <w:rsid w:val="00961CE4"/>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73">
    <w:name w:val="xl64873"/>
    <w:basedOn w:val="a1"/>
    <w:rsid w:val="00961CE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874">
    <w:name w:val="xl64874"/>
    <w:basedOn w:val="a1"/>
    <w:rsid w:val="00961CE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75">
    <w:name w:val="xl64875"/>
    <w:basedOn w:val="a1"/>
    <w:rsid w:val="00961CE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4876">
    <w:name w:val="xl64876"/>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877">
    <w:name w:val="xl64877"/>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64878">
    <w:name w:val="xl64878"/>
    <w:basedOn w:val="a1"/>
    <w:rsid w:val="00961CE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879">
    <w:name w:val="xl64879"/>
    <w:basedOn w:val="a1"/>
    <w:rsid w:val="00961CE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880">
    <w:name w:val="xl64880"/>
    <w:basedOn w:val="a1"/>
    <w:rsid w:val="00961CE4"/>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4881">
    <w:name w:val="xl64881"/>
    <w:basedOn w:val="a1"/>
    <w:rsid w:val="00961CE4"/>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4882">
    <w:name w:val="xl64882"/>
    <w:basedOn w:val="a1"/>
    <w:rsid w:val="00961CE4"/>
    <w:pPr>
      <w:pBdr>
        <w:top w:val="single" w:sz="4" w:space="0" w:color="auto"/>
        <w:left w:val="single" w:sz="8"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883">
    <w:name w:val="xl64883"/>
    <w:basedOn w:val="a1"/>
    <w:rsid w:val="00961CE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884">
    <w:name w:val="xl64884"/>
    <w:basedOn w:val="a1"/>
    <w:rsid w:val="00961CE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885">
    <w:name w:val="xl64885"/>
    <w:basedOn w:val="a1"/>
    <w:rsid w:val="00961CE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886">
    <w:name w:val="xl64886"/>
    <w:basedOn w:val="a1"/>
    <w:rsid w:val="00961CE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887">
    <w:name w:val="xl64887"/>
    <w:basedOn w:val="a1"/>
    <w:rsid w:val="00961CE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888">
    <w:name w:val="xl64888"/>
    <w:basedOn w:val="a1"/>
    <w:rsid w:val="00961CE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4889">
    <w:name w:val="xl64889"/>
    <w:basedOn w:val="a1"/>
    <w:rsid w:val="00961CE4"/>
    <w:pPr>
      <w:pBdr>
        <w:top w:val="single" w:sz="8" w:space="0" w:color="auto"/>
        <w:left w:val="single" w:sz="4" w:space="0" w:color="auto"/>
        <w:bottom w:val="single" w:sz="8" w:space="0" w:color="auto"/>
        <w:right w:val="single" w:sz="4" w:space="0" w:color="auto"/>
      </w:pBdr>
      <w:shd w:val="clear" w:color="auto" w:fill="DBE5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890">
    <w:name w:val="xl64890"/>
    <w:basedOn w:val="a1"/>
    <w:rsid w:val="00961CE4"/>
    <w:pPr>
      <w:pBdr>
        <w:top w:val="single" w:sz="8" w:space="0" w:color="auto"/>
        <w:left w:val="single" w:sz="4" w:space="0" w:color="auto"/>
        <w:bottom w:val="single" w:sz="8" w:space="0" w:color="auto"/>
        <w:right w:val="single" w:sz="4" w:space="0" w:color="auto"/>
      </w:pBdr>
      <w:shd w:val="clear" w:color="auto" w:fill="DBE5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891">
    <w:name w:val="xl64891"/>
    <w:basedOn w:val="a1"/>
    <w:rsid w:val="00961CE4"/>
    <w:pPr>
      <w:pBdr>
        <w:top w:val="single" w:sz="8" w:space="0" w:color="auto"/>
        <w:left w:val="single" w:sz="4" w:space="0" w:color="auto"/>
        <w:bottom w:val="single" w:sz="8" w:space="0" w:color="auto"/>
        <w:right w:val="single" w:sz="4"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892">
    <w:name w:val="xl64892"/>
    <w:basedOn w:val="a1"/>
    <w:rsid w:val="00961CE4"/>
    <w:pPr>
      <w:pBdr>
        <w:top w:val="single" w:sz="8" w:space="0" w:color="auto"/>
        <w:left w:val="single" w:sz="4" w:space="0" w:color="auto"/>
        <w:bottom w:val="single" w:sz="8" w:space="0" w:color="auto"/>
        <w:right w:val="single" w:sz="8"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893">
    <w:name w:val="xl64893"/>
    <w:basedOn w:val="a1"/>
    <w:rsid w:val="00961CE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894">
    <w:name w:val="xl64894"/>
    <w:basedOn w:val="a1"/>
    <w:rsid w:val="00961CE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4895">
    <w:name w:val="xl64895"/>
    <w:basedOn w:val="a1"/>
    <w:rsid w:val="00961CE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896">
    <w:name w:val="xl64896"/>
    <w:basedOn w:val="a1"/>
    <w:rsid w:val="00961CE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64897">
    <w:name w:val="xl64897"/>
    <w:basedOn w:val="a1"/>
    <w:rsid w:val="00961CE4"/>
    <w:pPr>
      <w:pBdr>
        <w:top w:val="single" w:sz="8" w:space="0" w:color="auto"/>
        <w:left w:val="single" w:sz="4" w:space="0" w:color="auto"/>
        <w:bottom w:val="single" w:sz="8" w:space="0" w:color="auto"/>
        <w:right w:val="single" w:sz="4"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898">
    <w:name w:val="xl64898"/>
    <w:basedOn w:val="a1"/>
    <w:rsid w:val="00961CE4"/>
    <w:pPr>
      <w:pBdr>
        <w:top w:val="single" w:sz="8" w:space="0" w:color="auto"/>
        <w:left w:val="single" w:sz="4" w:space="0" w:color="auto"/>
        <w:bottom w:val="single" w:sz="8" w:space="0" w:color="auto"/>
        <w:right w:val="single" w:sz="4"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4899">
    <w:name w:val="xl64899"/>
    <w:basedOn w:val="a1"/>
    <w:rsid w:val="00961CE4"/>
    <w:pPr>
      <w:pBdr>
        <w:top w:val="single" w:sz="8" w:space="0" w:color="auto"/>
        <w:left w:val="single" w:sz="4" w:space="0" w:color="auto"/>
        <w:bottom w:val="single" w:sz="8" w:space="0" w:color="auto"/>
        <w:right w:val="single" w:sz="4" w:space="0" w:color="auto"/>
      </w:pBdr>
      <w:shd w:val="clear" w:color="auto" w:fill="DBE5F1"/>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4900">
    <w:name w:val="xl64900"/>
    <w:basedOn w:val="a1"/>
    <w:rsid w:val="00961CE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01">
    <w:name w:val="xl64901"/>
    <w:basedOn w:val="a1"/>
    <w:rsid w:val="00961CE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02">
    <w:name w:val="xl64902"/>
    <w:basedOn w:val="a1"/>
    <w:rsid w:val="00961CE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03">
    <w:name w:val="xl64903"/>
    <w:basedOn w:val="a1"/>
    <w:rsid w:val="00961CE4"/>
    <w:pPr>
      <w:pBdr>
        <w:top w:val="single" w:sz="4" w:space="0" w:color="auto"/>
        <w:left w:val="single" w:sz="4" w:space="0" w:color="auto"/>
        <w:bottom w:val="single" w:sz="4"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04">
    <w:name w:val="xl64904"/>
    <w:basedOn w:val="a1"/>
    <w:rsid w:val="00961CE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05">
    <w:name w:val="xl64905"/>
    <w:basedOn w:val="a1"/>
    <w:rsid w:val="00961CE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06">
    <w:name w:val="xl64906"/>
    <w:basedOn w:val="a1"/>
    <w:rsid w:val="00961CE4"/>
    <w:pPr>
      <w:pBdr>
        <w:left w:val="single" w:sz="8"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07">
    <w:name w:val="xl64907"/>
    <w:basedOn w:val="a1"/>
    <w:rsid w:val="00961CE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08">
    <w:name w:val="xl64908"/>
    <w:basedOn w:val="a1"/>
    <w:rsid w:val="00961CE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09">
    <w:name w:val="xl64909"/>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10">
    <w:name w:val="xl64910"/>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11">
    <w:name w:val="xl64911"/>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12">
    <w:name w:val="xl64912"/>
    <w:basedOn w:val="a1"/>
    <w:rsid w:val="00961CE4"/>
    <w:pPr>
      <w:pBdr>
        <w:left w:val="single" w:sz="4" w:space="0" w:color="auto"/>
        <w:bottom w:val="single" w:sz="8" w:space="0" w:color="auto"/>
        <w:right w:val="single" w:sz="4"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13">
    <w:name w:val="xl64913"/>
    <w:basedOn w:val="a1"/>
    <w:rsid w:val="00961CE4"/>
    <w:pPr>
      <w:pBdr>
        <w:left w:val="single" w:sz="4" w:space="0" w:color="auto"/>
        <w:bottom w:val="single" w:sz="8" w:space="0" w:color="auto"/>
        <w:right w:val="single" w:sz="8"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14">
    <w:name w:val="xl64914"/>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915">
    <w:name w:val="xl64915"/>
    <w:basedOn w:val="a1"/>
    <w:rsid w:val="00961CE4"/>
    <w:pPr>
      <w:pBdr>
        <w:top w:val="single" w:sz="8" w:space="0" w:color="auto"/>
        <w:left w:val="single" w:sz="8"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16">
    <w:name w:val="xl64916"/>
    <w:basedOn w:val="a1"/>
    <w:rsid w:val="00961CE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917">
    <w:name w:val="xl64917"/>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18">
    <w:name w:val="xl64918"/>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19">
    <w:name w:val="xl64919"/>
    <w:basedOn w:val="a1"/>
    <w:rsid w:val="00961CE4"/>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920">
    <w:name w:val="xl64920"/>
    <w:basedOn w:val="a1"/>
    <w:rsid w:val="00961CE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921">
    <w:name w:val="xl64921"/>
    <w:basedOn w:val="a1"/>
    <w:rsid w:val="00961CE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22">
    <w:name w:val="xl64922"/>
    <w:basedOn w:val="a1"/>
    <w:rsid w:val="00961CE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23">
    <w:name w:val="xl64923"/>
    <w:basedOn w:val="a1"/>
    <w:rsid w:val="00961CE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24">
    <w:name w:val="xl64924"/>
    <w:basedOn w:val="a1"/>
    <w:rsid w:val="00961CE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25">
    <w:name w:val="xl64925"/>
    <w:basedOn w:val="a1"/>
    <w:rsid w:val="00961CE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26">
    <w:name w:val="xl64926"/>
    <w:basedOn w:val="a1"/>
    <w:rsid w:val="00961CE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27">
    <w:name w:val="xl64927"/>
    <w:basedOn w:val="a1"/>
    <w:rsid w:val="00961CE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928">
    <w:name w:val="xl64928"/>
    <w:basedOn w:val="a1"/>
    <w:rsid w:val="00961CE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29">
    <w:name w:val="xl64929"/>
    <w:basedOn w:val="a1"/>
    <w:rsid w:val="00961CE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930">
    <w:name w:val="xl64930"/>
    <w:basedOn w:val="a1"/>
    <w:rsid w:val="00961CE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31">
    <w:name w:val="xl64931"/>
    <w:basedOn w:val="a1"/>
    <w:rsid w:val="00961CE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32">
    <w:name w:val="xl64932"/>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33">
    <w:name w:val="xl64933"/>
    <w:basedOn w:val="a1"/>
    <w:rsid w:val="00961CE4"/>
    <w:pPr>
      <w:pBdr>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34">
    <w:name w:val="xl64934"/>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4935">
    <w:name w:val="xl64935"/>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16"/>
      <w:szCs w:val="16"/>
      <w:lang w:eastAsia="ru-RU"/>
    </w:rPr>
  </w:style>
  <w:style w:type="paragraph" w:customStyle="1" w:styleId="xl64936">
    <w:name w:val="xl64936"/>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37">
    <w:name w:val="xl64937"/>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38">
    <w:name w:val="xl64938"/>
    <w:basedOn w:val="a1"/>
    <w:rsid w:val="00961CE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39">
    <w:name w:val="xl64939"/>
    <w:basedOn w:val="a1"/>
    <w:rsid w:val="00961CE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40">
    <w:name w:val="xl64940"/>
    <w:basedOn w:val="a1"/>
    <w:rsid w:val="00961CE4"/>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41">
    <w:name w:val="xl64941"/>
    <w:basedOn w:val="a1"/>
    <w:rsid w:val="00961C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42">
    <w:name w:val="xl64942"/>
    <w:basedOn w:val="a1"/>
    <w:rsid w:val="00961CE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43">
    <w:name w:val="xl64943"/>
    <w:basedOn w:val="a1"/>
    <w:rsid w:val="00961CE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44">
    <w:name w:val="xl64944"/>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45">
    <w:name w:val="xl64945"/>
    <w:basedOn w:val="a1"/>
    <w:rsid w:val="00961C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46">
    <w:name w:val="xl64946"/>
    <w:basedOn w:val="a1"/>
    <w:rsid w:val="00961CE4"/>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47">
    <w:name w:val="xl64947"/>
    <w:basedOn w:val="a1"/>
    <w:rsid w:val="00961CE4"/>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48">
    <w:name w:val="xl64948"/>
    <w:basedOn w:val="a1"/>
    <w:rsid w:val="00961CE4"/>
    <w:pPr>
      <w:pBdr>
        <w:top w:val="single" w:sz="8" w:space="0" w:color="auto"/>
        <w:left w:val="single" w:sz="8" w:space="0" w:color="auto"/>
        <w:bottom w:val="single" w:sz="8" w:space="0" w:color="auto"/>
        <w:right w:val="single" w:sz="4"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49">
    <w:name w:val="xl64949"/>
    <w:basedOn w:val="a1"/>
    <w:rsid w:val="00961CE4"/>
    <w:pPr>
      <w:pBdr>
        <w:top w:val="single" w:sz="8" w:space="0" w:color="auto"/>
        <w:left w:val="single" w:sz="4" w:space="0" w:color="auto"/>
        <w:bottom w:val="single" w:sz="8" w:space="0" w:color="auto"/>
        <w:right w:val="single" w:sz="4"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50">
    <w:name w:val="xl64950"/>
    <w:basedOn w:val="a1"/>
    <w:rsid w:val="00961CE4"/>
    <w:pPr>
      <w:pBdr>
        <w:top w:val="single" w:sz="8" w:space="0" w:color="auto"/>
        <w:left w:val="single" w:sz="4" w:space="0" w:color="auto"/>
        <w:bottom w:val="single" w:sz="8"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51">
    <w:name w:val="xl64951"/>
    <w:basedOn w:val="a1"/>
    <w:rsid w:val="00961CE4"/>
    <w:pPr>
      <w:pBdr>
        <w:top w:val="single" w:sz="8" w:space="0" w:color="auto"/>
        <w:bottom w:val="single" w:sz="8"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52">
    <w:name w:val="xl64952"/>
    <w:basedOn w:val="a1"/>
    <w:rsid w:val="00961CE4"/>
    <w:pPr>
      <w:pBdr>
        <w:top w:val="single" w:sz="8" w:space="0" w:color="auto"/>
        <w:bottom w:val="single" w:sz="8" w:space="0" w:color="auto"/>
        <w:right w:val="single" w:sz="4"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53">
    <w:name w:val="xl64953"/>
    <w:basedOn w:val="a1"/>
    <w:rsid w:val="00961CE4"/>
    <w:pPr>
      <w:pBdr>
        <w:top w:val="single" w:sz="8" w:space="0" w:color="auto"/>
        <w:left w:val="single" w:sz="4" w:space="0" w:color="auto"/>
        <w:bottom w:val="single" w:sz="8"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54">
    <w:name w:val="xl64954"/>
    <w:basedOn w:val="a1"/>
    <w:rsid w:val="00961CE4"/>
    <w:pPr>
      <w:pBdr>
        <w:top w:val="single" w:sz="8" w:space="0" w:color="auto"/>
        <w:bottom w:val="single" w:sz="8" w:space="0" w:color="auto"/>
        <w:right w:val="single" w:sz="4" w:space="0" w:color="auto"/>
      </w:pBdr>
      <w:shd w:val="clear" w:color="auto" w:fill="DBE5F1"/>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55">
    <w:name w:val="xl64955"/>
    <w:basedOn w:val="a1"/>
    <w:rsid w:val="00961CE4"/>
    <w:pPr>
      <w:pBdr>
        <w:left w:val="single" w:sz="4" w:space="0" w:color="auto"/>
        <w:bottom w:val="single" w:sz="4"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56">
    <w:name w:val="xl64956"/>
    <w:basedOn w:val="a1"/>
    <w:rsid w:val="00961CE4"/>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57">
    <w:name w:val="xl64957"/>
    <w:basedOn w:val="a1"/>
    <w:rsid w:val="00961C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58">
    <w:name w:val="xl64958"/>
    <w:basedOn w:val="a1"/>
    <w:rsid w:val="00961C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59">
    <w:name w:val="xl64959"/>
    <w:basedOn w:val="a1"/>
    <w:rsid w:val="00961C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4960">
    <w:name w:val="xl64960"/>
    <w:basedOn w:val="a1"/>
    <w:rsid w:val="00961C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4961">
    <w:name w:val="xl64961"/>
    <w:basedOn w:val="a1"/>
    <w:rsid w:val="00961CE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4962">
    <w:name w:val="xl64962"/>
    <w:basedOn w:val="a1"/>
    <w:rsid w:val="00961CE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4963">
    <w:name w:val="xl64963"/>
    <w:basedOn w:val="a1"/>
    <w:rsid w:val="00961CE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64">
    <w:name w:val="xl64964"/>
    <w:basedOn w:val="a1"/>
    <w:rsid w:val="00961CE4"/>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65">
    <w:name w:val="xl64965"/>
    <w:basedOn w:val="a1"/>
    <w:rsid w:val="00961CE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66">
    <w:name w:val="xl64966"/>
    <w:basedOn w:val="a1"/>
    <w:rsid w:val="00961C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67">
    <w:name w:val="xl64967"/>
    <w:basedOn w:val="a1"/>
    <w:rsid w:val="00961C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68">
    <w:name w:val="xl64968"/>
    <w:basedOn w:val="a1"/>
    <w:rsid w:val="00961C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69">
    <w:name w:val="xl64969"/>
    <w:basedOn w:val="a1"/>
    <w:rsid w:val="00961C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70">
    <w:name w:val="xl64970"/>
    <w:basedOn w:val="a1"/>
    <w:rsid w:val="00961C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71">
    <w:name w:val="xl64971"/>
    <w:basedOn w:val="a1"/>
    <w:rsid w:val="00961C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72">
    <w:name w:val="xl64972"/>
    <w:basedOn w:val="a1"/>
    <w:rsid w:val="00961CE4"/>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73">
    <w:name w:val="xl64973"/>
    <w:basedOn w:val="a1"/>
    <w:rsid w:val="00961CE4"/>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74">
    <w:name w:val="xl64974"/>
    <w:basedOn w:val="a1"/>
    <w:rsid w:val="00961CE4"/>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75">
    <w:name w:val="xl64975"/>
    <w:basedOn w:val="a1"/>
    <w:rsid w:val="00961CE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76">
    <w:name w:val="xl64976"/>
    <w:basedOn w:val="a1"/>
    <w:rsid w:val="00961CE4"/>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77">
    <w:name w:val="xl64977"/>
    <w:basedOn w:val="a1"/>
    <w:rsid w:val="00961CE4"/>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78">
    <w:name w:val="xl64978"/>
    <w:basedOn w:val="a1"/>
    <w:rsid w:val="00961CE4"/>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79">
    <w:name w:val="xl64979"/>
    <w:basedOn w:val="a1"/>
    <w:rsid w:val="00961CE4"/>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4980">
    <w:name w:val="xl64980"/>
    <w:basedOn w:val="a1"/>
    <w:rsid w:val="00961CE4"/>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81">
    <w:name w:val="xl64981"/>
    <w:basedOn w:val="a1"/>
    <w:rsid w:val="00961CE4"/>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82">
    <w:name w:val="xl64982"/>
    <w:basedOn w:val="a1"/>
    <w:rsid w:val="00961CE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83">
    <w:name w:val="xl64983"/>
    <w:basedOn w:val="a1"/>
    <w:rsid w:val="00961CE4"/>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84">
    <w:name w:val="xl64984"/>
    <w:basedOn w:val="a1"/>
    <w:rsid w:val="00961CE4"/>
    <w:pPr>
      <w:pBdr>
        <w:top w:val="single" w:sz="8" w:space="0" w:color="auto"/>
        <w:left w:val="single" w:sz="4" w:space="0" w:color="auto"/>
        <w:bottom w:val="single" w:sz="4"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985">
    <w:name w:val="xl64985"/>
    <w:basedOn w:val="a1"/>
    <w:rsid w:val="00961CE4"/>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86">
    <w:name w:val="xl64986"/>
    <w:basedOn w:val="a1"/>
    <w:rsid w:val="00961CE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87">
    <w:name w:val="xl64987"/>
    <w:basedOn w:val="a1"/>
    <w:rsid w:val="00961CE4"/>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4988">
    <w:name w:val="xl64988"/>
    <w:basedOn w:val="a1"/>
    <w:rsid w:val="00961C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89">
    <w:name w:val="xl64989"/>
    <w:basedOn w:val="a1"/>
    <w:rsid w:val="00961C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90">
    <w:name w:val="xl64990"/>
    <w:basedOn w:val="a1"/>
    <w:rsid w:val="00961C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991">
    <w:name w:val="xl64991"/>
    <w:basedOn w:val="a1"/>
    <w:rsid w:val="00961C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992">
    <w:name w:val="xl64992"/>
    <w:basedOn w:val="a1"/>
    <w:rsid w:val="00961C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993">
    <w:name w:val="xl64993"/>
    <w:basedOn w:val="a1"/>
    <w:rsid w:val="00961C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994">
    <w:name w:val="xl64994"/>
    <w:basedOn w:val="a1"/>
    <w:rsid w:val="00961CE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995">
    <w:name w:val="xl64995"/>
    <w:basedOn w:val="a1"/>
    <w:rsid w:val="00961CE4"/>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996">
    <w:name w:val="xl64996"/>
    <w:basedOn w:val="a1"/>
    <w:rsid w:val="00961CE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997">
    <w:name w:val="xl64997"/>
    <w:basedOn w:val="a1"/>
    <w:rsid w:val="00961CE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apple-converted-space">
    <w:name w:val="apple-converted-space"/>
    <w:basedOn w:val="a2"/>
    <w:rsid w:val="00961CE4"/>
  </w:style>
  <w:style w:type="character" w:customStyle="1" w:styleId="Heading1">
    <w:name w:val="Heading #1"/>
    <w:rsid w:val="00961CE4"/>
  </w:style>
  <w:style w:type="character" w:customStyle="1" w:styleId="Heading2Bold">
    <w:name w:val="Heading #2 + Bold"/>
    <w:rsid w:val="00961CE4"/>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Bodytext210pt">
    <w:name w:val="Body text (2) + 10 pt"/>
    <w:rsid w:val="00961CE4"/>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table" w:customStyle="1" w:styleId="1121">
    <w:name w:val="Сетка таблицы1121"/>
    <w:basedOn w:val="a3"/>
    <w:uiPriority w:val="59"/>
    <w:rsid w:val="00961CE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9">
    <w:name w:val="Календарь 2"/>
    <w:basedOn w:val="a3"/>
    <w:uiPriority w:val="99"/>
    <w:qFormat/>
    <w:rsid w:val="00961CE4"/>
    <w:pPr>
      <w:spacing w:after="0" w:line="240" w:lineRule="auto"/>
      <w:jc w:val="center"/>
    </w:pPr>
    <w:rPr>
      <w:rFonts w:ascii="Calibri" w:eastAsia="Times New Roman" w:hAnsi="Calibri" w:cs="Arial"/>
      <w:sz w:val="28"/>
      <w:szCs w:val="28"/>
    </w:rPr>
    <w:tblPr>
      <w:tblInd w:w="0" w:type="nil"/>
      <w:tblBorders>
        <w:insideV w:val="single" w:sz="4" w:space="0" w:color="9CC2E5"/>
      </w:tblBorders>
    </w:tblPr>
    <w:tblStylePr w:type="firstRow">
      <w:rPr>
        <w:rFonts w:ascii="Calibri Light" w:hAnsi="Calibri Light" w:cs="Calibri Light" w:hint="default"/>
        <w:b w:val="0"/>
        <w:i w:val="0"/>
        <w:caps/>
        <w:smallCaps w:val="0"/>
        <w:color w:val="5B9BD5"/>
        <w:spacing w:val="20"/>
        <w:sz w:val="32"/>
        <w:szCs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961CE4"/>
    <w:pPr>
      <w:numPr>
        <w:numId w:val="80"/>
      </w:numPr>
    </w:pPr>
  </w:style>
  <w:style w:type="character" w:customStyle="1" w:styleId="blk">
    <w:name w:val="blk"/>
    <w:basedOn w:val="a2"/>
    <w:rsid w:val="00961CE4"/>
  </w:style>
  <w:style w:type="character" w:customStyle="1" w:styleId="f">
    <w:name w:val="f"/>
    <w:basedOn w:val="a2"/>
    <w:rsid w:val="00961CE4"/>
  </w:style>
  <w:style w:type="character" w:customStyle="1" w:styleId="nobr">
    <w:name w:val="nobr"/>
    <w:basedOn w:val="a2"/>
    <w:rsid w:val="00961CE4"/>
  </w:style>
  <w:style w:type="paragraph" w:customStyle="1" w:styleId="3f3f3f3f3f3f3f">
    <w:name w:val="О3fб3fы3fч3fн3fы3fй3f"/>
    <w:rsid w:val="00961CE4"/>
    <w:pPr>
      <w:autoSpaceDE w:val="0"/>
      <w:autoSpaceDN w:val="0"/>
      <w:adjustRightInd w:val="0"/>
      <w:spacing w:after="0" w:line="200" w:lineRule="atLeast"/>
    </w:pPr>
    <w:rPr>
      <w:rFonts w:ascii="Arial" w:eastAsia="Microsoft YaHei" w:hAnsi="Arial" w:cs="Arial"/>
      <w:kern w:val="1"/>
      <w:sz w:val="36"/>
      <w:szCs w:val="36"/>
    </w:rPr>
  </w:style>
  <w:style w:type="character" w:customStyle="1" w:styleId="1ff0">
    <w:name w:val="Неразрешенное упоминание1"/>
    <w:basedOn w:val="a2"/>
    <w:uiPriority w:val="99"/>
    <w:semiHidden/>
    <w:unhideWhenUsed/>
    <w:rsid w:val="00961CE4"/>
    <w:rPr>
      <w:color w:val="605E5C"/>
      <w:shd w:val="clear" w:color="auto" w:fill="E1DFDD"/>
    </w:rPr>
  </w:style>
  <w:style w:type="paragraph" w:customStyle="1" w:styleId="1ff1">
    <w:name w:val="Подзаголовок1"/>
    <w:basedOn w:val="a1"/>
    <w:next w:val="a1"/>
    <w:uiPriority w:val="11"/>
    <w:qFormat/>
    <w:rsid w:val="00961CE4"/>
    <w:pPr>
      <w:numPr>
        <w:ilvl w:val="1"/>
      </w:numPr>
    </w:pPr>
    <w:rPr>
      <w:rFonts w:ascii="Calibri" w:eastAsia="Times New Roman" w:hAnsi="Calibri" w:cs="Arial"/>
      <w:color w:val="5A5A5A"/>
      <w:spacing w:val="15"/>
    </w:rPr>
  </w:style>
  <w:style w:type="paragraph" w:customStyle="1" w:styleId="217">
    <w:name w:val="Продолжение списка 21"/>
    <w:basedOn w:val="a1"/>
    <w:next w:val="2fa"/>
    <w:uiPriority w:val="99"/>
    <w:semiHidden/>
    <w:unhideWhenUsed/>
    <w:rsid w:val="00961CE4"/>
    <w:pPr>
      <w:spacing w:after="120"/>
      <w:ind w:left="566"/>
      <w:contextualSpacing/>
    </w:pPr>
    <w:rPr>
      <w:rFonts w:ascii="Calibri" w:eastAsia="Calibri" w:hAnsi="Calibri" w:cs="Arial"/>
    </w:rPr>
  </w:style>
  <w:style w:type="table" w:customStyle="1" w:styleId="2110">
    <w:name w:val="Сетка таблицы211"/>
    <w:basedOn w:val="a3"/>
    <w:next w:val="af7"/>
    <w:uiPriority w:val="39"/>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7"/>
    <w:uiPriority w:val="39"/>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3"/>
    <w:next w:val="af7"/>
    <w:uiPriority w:val="59"/>
    <w:rsid w:val="00961CE4"/>
    <w:pPr>
      <w:spacing w:after="0" w:line="240" w:lineRule="auto"/>
    </w:pPr>
    <w:rPr>
      <w:rFonts w:ascii="Calibri" w:eastAsia="Times New Roman" w:hAnsi="Calibri" w:cs="Times New Roman"/>
      <w:szCs w:val="20"/>
      <w:lang w:eastAsia="ru-RU"/>
    </w:rPr>
    <w:tblPr/>
  </w:style>
  <w:style w:type="table" w:customStyle="1" w:styleId="11211">
    <w:name w:val="Сетка таблицы11211"/>
    <w:basedOn w:val="a3"/>
    <w:next w:val="af7"/>
    <w:uiPriority w:val="59"/>
    <w:rsid w:val="00961C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f7"/>
    <w:uiPriority w:val="59"/>
    <w:rsid w:val="00961C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961CE4"/>
  </w:style>
  <w:style w:type="table" w:customStyle="1" w:styleId="82">
    <w:name w:val="Сетка таблицы8"/>
    <w:basedOn w:val="a3"/>
    <w:next w:val="af7"/>
    <w:uiPriority w:val="39"/>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uiPriority w:val="59"/>
    <w:rsid w:val="00961CE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Календарь 21"/>
    <w:basedOn w:val="a3"/>
    <w:uiPriority w:val="99"/>
    <w:qFormat/>
    <w:rsid w:val="00961CE4"/>
    <w:pPr>
      <w:spacing w:after="0" w:line="240" w:lineRule="auto"/>
      <w:jc w:val="center"/>
    </w:pPr>
    <w:rPr>
      <w:rFonts w:ascii="Calibri" w:eastAsia="Times New Roman" w:hAnsi="Calibri" w:cs="Arial"/>
      <w:sz w:val="28"/>
      <w:szCs w:val="28"/>
    </w:rPr>
    <w:tblPr>
      <w:tblInd w:w="0" w:type="nil"/>
      <w:tblBorders>
        <w:insideV w:val="single" w:sz="4" w:space="0" w:color="9CC2E5"/>
      </w:tblBorders>
    </w:tblPr>
    <w:tblStylePr w:type="firstRow">
      <w:rPr>
        <w:rFonts w:ascii="Calibri Light" w:hAnsi="Calibri Light" w:cs="Calibri Light" w:hint="default"/>
        <w:b w:val="0"/>
        <w:i w:val="0"/>
        <w:caps/>
        <w:smallCaps w:val="0"/>
        <w:color w:val="5B9BD5"/>
        <w:spacing w:val="20"/>
        <w:sz w:val="32"/>
        <w:szCs w:val="32"/>
      </w:rPr>
      <w:tblPr/>
      <w:tcPr>
        <w:tcBorders>
          <w:top w:val="nil"/>
          <w:left w:val="nil"/>
          <w:bottom w:val="nil"/>
          <w:right w:val="nil"/>
          <w:insideH w:val="nil"/>
          <w:insideV w:val="nil"/>
          <w:tl2br w:val="nil"/>
          <w:tr2bl w:val="nil"/>
        </w:tcBorders>
      </w:tcPr>
    </w:tblStylePr>
  </w:style>
  <w:style w:type="table" w:customStyle="1" w:styleId="11111">
    <w:name w:val="Сетка таблицы11111"/>
    <w:basedOn w:val="a3"/>
    <w:next w:val="af7"/>
    <w:uiPriority w:val="59"/>
    <w:rsid w:val="00961C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
    <w:next w:val="a4"/>
    <w:uiPriority w:val="99"/>
    <w:semiHidden/>
    <w:unhideWhenUsed/>
    <w:rsid w:val="00961CE4"/>
  </w:style>
  <w:style w:type="table" w:customStyle="1" w:styleId="130">
    <w:name w:val="Сетка таблицы13"/>
    <w:basedOn w:val="a3"/>
    <w:next w:val="af7"/>
    <w:uiPriority w:val="39"/>
    <w:rsid w:val="00961CE4"/>
    <w:pPr>
      <w:spacing w:after="0" w:line="240" w:lineRule="auto"/>
    </w:pPr>
    <w:rPr>
      <w:rFonts w:ascii="Cambria" w:eastAsia="MS Gothic"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next w:val="af7"/>
    <w:uiPriority w:val="39"/>
    <w:rsid w:val="00961CE4"/>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7"/>
    <w:uiPriority w:val="39"/>
    <w:rsid w:val="00961CE4"/>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Текст концевой сноски Знак1"/>
    <w:basedOn w:val="a2"/>
    <w:uiPriority w:val="99"/>
    <w:rsid w:val="00961CE4"/>
    <w:rPr>
      <w:rFonts w:ascii="Calibri" w:eastAsia="Times New Roman" w:hAnsi="Calibri" w:cs="Times New Roman"/>
      <w:sz w:val="20"/>
      <w:szCs w:val="20"/>
      <w:lang w:eastAsia="ru-RU"/>
    </w:rPr>
  </w:style>
  <w:style w:type="character" w:customStyle="1" w:styleId="1ff3">
    <w:name w:val="Подзаголовок Знак1"/>
    <w:basedOn w:val="a2"/>
    <w:uiPriority w:val="11"/>
    <w:rsid w:val="00961CE4"/>
    <w:rPr>
      <w:rFonts w:eastAsiaTheme="minorEastAsia"/>
      <w:color w:val="5A5A5A" w:themeColor="text1" w:themeTint="A5"/>
      <w:spacing w:val="15"/>
      <w:lang w:eastAsia="ru-RU"/>
    </w:rPr>
  </w:style>
  <w:style w:type="paragraph" w:styleId="2fa">
    <w:name w:val="List Continue 2"/>
    <w:basedOn w:val="a1"/>
    <w:uiPriority w:val="99"/>
    <w:rsid w:val="00961CE4"/>
    <w:pPr>
      <w:spacing w:after="120" w:line="276" w:lineRule="auto"/>
      <w:ind w:left="566"/>
      <w:contextualSpacing/>
    </w:pPr>
    <w:rPr>
      <w:rFonts w:ascii="Calibri" w:eastAsia="Times New Roman" w:hAnsi="Calibri" w:cs="Times New Roman"/>
      <w:lang w:eastAsia="ru-RU"/>
    </w:rPr>
  </w:style>
  <w:style w:type="numbering" w:customStyle="1" w:styleId="219">
    <w:name w:val="Нет списка21"/>
    <w:next w:val="a4"/>
    <w:uiPriority w:val="99"/>
    <w:semiHidden/>
    <w:unhideWhenUsed/>
    <w:rsid w:val="00961CE4"/>
  </w:style>
  <w:style w:type="paragraph" w:styleId="1ff4">
    <w:name w:val="toc 1"/>
    <w:basedOn w:val="a1"/>
    <w:next w:val="a1"/>
    <w:autoRedefine/>
    <w:uiPriority w:val="39"/>
    <w:rsid w:val="00961CE4"/>
    <w:pPr>
      <w:tabs>
        <w:tab w:val="left" w:pos="709"/>
        <w:tab w:val="right" w:leader="dot" w:pos="9627"/>
      </w:tabs>
      <w:spacing w:after="0" w:line="240" w:lineRule="auto"/>
    </w:pPr>
    <w:rPr>
      <w:rFonts w:ascii="Times New Roman" w:hAnsi="Times New Roman" w:cstheme="majorHAnsi"/>
      <w:bCs/>
      <w:noProof/>
      <w:sz w:val="24"/>
    </w:rPr>
  </w:style>
  <w:style w:type="paragraph" w:styleId="3f0">
    <w:name w:val="toc 3"/>
    <w:basedOn w:val="a1"/>
    <w:next w:val="a1"/>
    <w:autoRedefine/>
    <w:uiPriority w:val="39"/>
    <w:rsid w:val="00961CE4"/>
    <w:pPr>
      <w:spacing w:after="0"/>
      <w:ind w:left="220"/>
    </w:pPr>
    <w:rPr>
      <w:rFonts w:cstheme="minorHAnsi"/>
      <w:sz w:val="20"/>
      <w:szCs w:val="20"/>
    </w:rPr>
  </w:style>
  <w:style w:type="paragraph" w:styleId="65">
    <w:name w:val="toc 6"/>
    <w:basedOn w:val="a1"/>
    <w:next w:val="a1"/>
    <w:autoRedefine/>
    <w:uiPriority w:val="39"/>
    <w:rsid w:val="00961CE4"/>
    <w:pPr>
      <w:spacing w:after="0"/>
      <w:ind w:left="880"/>
    </w:pPr>
    <w:rPr>
      <w:rFonts w:cstheme="minorHAnsi"/>
      <w:sz w:val="20"/>
      <w:szCs w:val="20"/>
    </w:rPr>
  </w:style>
  <w:style w:type="table" w:customStyle="1" w:styleId="150">
    <w:name w:val="Сетка таблицы15"/>
    <w:basedOn w:val="a3"/>
    <w:next w:val="af7"/>
    <w:uiPriority w:val="39"/>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7">
    <w:name w:val="toc 4"/>
    <w:basedOn w:val="a1"/>
    <w:next w:val="a1"/>
    <w:autoRedefine/>
    <w:uiPriority w:val="39"/>
    <w:rsid w:val="00961CE4"/>
    <w:pPr>
      <w:spacing w:after="0"/>
      <w:ind w:left="440"/>
    </w:pPr>
    <w:rPr>
      <w:rFonts w:cstheme="minorHAnsi"/>
      <w:sz w:val="20"/>
      <w:szCs w:val="20"/>
    </w:rPr>
  </w:style>
  <w:style w:type="paragraph" w:styleId="55">
    <w:name w:val="toc 5"/>
    <w:basedOn w:val="a1"/>
    <w:next w:val="a1"/>
    <w:autoRedefine/>
    <w:uiPriority w:val="39"/>
    <w:rsid w:val="00961CE4"/>
    <w:pPr>
      <w:spacing w:after="0"/>
      <w:ind w:left="660"/>
    </w:pPr>
    <w:rPr>
      <w:rFonts w:cstheme="minorHAnsi"/>
      <w:sz w:val="20"/>
      <w:szCs w:val="20"/>
    </w:rPr>
  </w:style>
  <w:style w:type="paragraph" w:styleId="74">
    <w:name w:val="toc 7"/>
    <w:basedOn w:val="a1"/>
    <w:next w:val="a1"/>
    <w:autoRedefine/>
    <w:uiPriority w:val="39"/>
    <w:rsid w:val="00961CE4"/>
    <w:pPr>
      <w:spacing w:after="0"/>
      <w:ind w:left="1100"/>
    </w:pPr>
    <w:rPr>
      <w:rFonts w:cstheme="minorHAnsi"/>
      <w:sz w:val="20"/>
      <w:szCs w:val="20"/>
    </w:rPr>
  </w:style>
  <w:style w:type="paragraph" w:styleId="83">
    <w:name w:val="toc 8"/>
    <w:basedOn w:val="a1"/>
    <w:next w:val="a1"/>
    <w:autoRedefine/>
    <w:uiPriority w:val="39"/>
    <w:rsid w:val="00961CE4"/>
    <w:pPr>
      <w:spacing w:after="0"/>
      <w:ind w:left="1320"/>
    </w:pPr>
    <w:rPr>
      <w:rFonts w:cstheme="minorHAnsi"/>
      <w:sz w:val="20"/>
      <w:szCs w:val="20"/>
    </w:rPr>
  </w:style>
  <w:style w:type="paragraph" w:styleId="93">
    <w:name w:val="toc 9"/>
    <w:basedOn w:val="a1"/>
    <w:next w:val="a1"/>
    <w:autoRedefine/>
    <w:uiPriority w:val="39"/>
    <w:rsid w:val="00961CE4"/>
    <w:pPr>
      <w:spacing w:after="0"/>
      <w:ind w:left="1540"/>
    </w:pPr>
    <w:rPr>
      <w:rFonts w:cstheme="minorHAnsi"/>
      <w:sz w:val="20"/>
      <w:szCs w:val="20"/>
    </w:rPr>
  </w:style>
  <w:style w:type="paragraph" w:styleId="afffff9">
    <w:name w:val="TOC Heading"/>
    <w:basedOn w:val="13"/>
    <w:next w:val="a1"/>
    <w:uiPriority w:val="39"/>
    <w:unhideWhenUsed/>
    <w:qFormat/>
    <w:rsid w:val="00961CE4"/>
    <w:pPr>
      <w:spacing w:line="256"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table" w:customStyle="1" w:styleId="160">
    <w:name w:val="Сетка таблицы16"/>
    <w:basedOn w:val="a3"/>
    <w:uiPriority w:val="59"/>
    <w:rsid w:val="00961CE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Календарь 22"/>
    <w:basedOn w:val="a3"/>
    <w:uiPriority w:val="99"/>
    <w:qFormat/>
    <w:rsid w:val="00961CE4"/>
    <w:pPr>
      <w:spacing w:after="0" w:line="240" w:lineRule="auto"/>
      <w:jc w:val="center"/>
    </w:pPr>
    <w:rPr>
      <w:rFonts w:eastAsiaTheme="minorEastAsia"/>
      <w:sz w:val="28"/>
      <w:szCs w:val="28"/>
    </w:rPr>
    <w:tblPr>
      <w:tblInd w:w="0" w:type="nil"/>
      <w:tblBorders>
        <w:insideV w:val="single" w:sz="4" w:space="0" w:color="9CC2E5" w:themeColor="accent1" w:themeTint="99"/>
      </w:tblBorders>
    </w:tblPr>
    <w:tblStylePr w:type="firstRow">
      <w:rPr>
        <w:rFonts w:asciiTheme="majorHAnsi" w:hAnsiTheme="majorHAnsi" w:cs="Calibri Light" w:hint="default"/>
        <w:b w:val="0"/>
        <w:i w:val="0"/>
        <w:caps/>
        <w:smallCaps w:val="0"/>
        <w:color w:val="5B9BD5" w:themeColor="accent1"/>
        <w:spacing w:val="20"/>
        <w:sz w:val="32"/>
        <w:szCs w:val="32"/>
      </w:rPr>
      <w:tblPr/>
      <w:tcPr>
        <w:tcBorders>
          <w:top w:val="nil"/>
          <w:left w:val="nil"/>
          <w:bottom w:val="nil"/>
          <w:right w:val="nil"/>
          <w:insideH w:val="nil"/>
          <w:insideV w:val="nil"/>
          <w:tl2br w:val="nil"/>
          <w:tr2bl w:val="nil"/>
        </w:tcBorders>
      </w:tcPr>
    </w:tblStylePr>
  </w:style>
  <w:style w:type="numbering" w:customStyle="1" w:styleId="231">
    <w:name w:val="Стиль231"/>
    <w:uiPriority w:val="99"/>
    <w:rsid w:val="00961CE4"/>
  </w:style>
  <w:style w:type="numbering" w:customStyle="1" w:styleId="115">
    <w:name w:val="Стиль11"/>
    <w:uiPriority w:val="99"/>
    <w:rsid w:val="00961CE4"/>
  </w:style>
  <w:style w:type="table" w:customStyle="1" w:styleId="221">
    <w:name w:val="Сетка таблицы22"/>
    <w:basedOn w:val="a3"/>
    <w:next w:val="af7"/>
    <w:uiPriority w:val="39"/>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7"/>
    <w:uiPriority w:val="39"/>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7"/>
    <w:uiPriority w:val="59"/>
    <w:rsid w:val="00961CE4"/>
    <w:pPr>
      <w:spacing w:after="0" w:line="240" w:lineRule="auto"/>
    </w:pPr>
    <w:rPr>
      <w:rFonts w:ascii="Calibri" w:eastAsia="Times New Roman" w:hAnsi="Calibri" w:cs="Times New Roman"/>
      <w:szCs w:val="20"/>
      <w:lang w:eastAsia="ru-RU"/>
    </w:rPr>
    <w:tblPr/>
  </w:style>
  <w:style w:type="table" w:customStyle="1" w:styleId="1130">
    <w:name w:val="Сетка таблицы113"/>
    <w:basedOn w:val="a3"/>
    <w:next w:val="af7"/>
    <w:uiPriority w:val="59"/>
    <w:rsid w:val="0096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7"/>
    <w:uiPriority w:val="59"/>
    <w:rsid w:val="00961C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4"/>
    <w:uiPriority w:val="99"/>
    <w:semiHidden/>
    <w:unhideWhenUsed/>
    <w:rsid w:val="00961CE4"/>
  </w:style>
  <w:style w:type="table" w:customStyle="1" w:styleId="2111">
    <w:name w:val="Календарь 211"/>
    <w:basedOn w:val="a3"/>
    <w:uiPriority w:val="99"/>
    <w:qFormat/>
    <w:rsid w:val="00961CE4"/>
    <w:pPr>
      <w:spacing w:after="0" w:line="240" w:lineRule="auto"/>
      <w:jc w:val="center"/>
    </w:pPr>
    <w:rPr>
      <w:rFonts w:eastAsiaTheme="minorEastAsia"/>
      <w:sz w:val="28"/>
      <w:szCs w:val="28"/>
    </w:rPr>
    <w:tblPr>
      <w:tblInd w:w="0" w:type="nil"/>
      <w:tblBorders>
        <w:insideV w:val="single" w:sz="4" w:space="0" w:color="9CC2E5" w:themeColor="accent1" w:themeTint="99"/>
      </w:tblBorders>
    </w:tblPr>
    <w:tblStylePr w:type="firstRow">
      <w:rPr>
        <w:rFonts w:asciiTheme="majorHAnsi" w:hAnsiTheme="majorHAnsi" w:cs="Calibri Light" w:hint="default"/>
        <w:b w:val="0"/>
        <w:i w:val="0"/>
        <w:caps/>
        <w:smallCaps w:val="0"/>
        <w:color w:val="5B9BD5"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11120">
    <w:name w:val="Сетка таблицы1112"/>
    <w:basedOn w:val="a3"/>
    <w:next w:val="af7"/>
    <w:uiPriority w:val="59"/>
    <w:rsid w:val="0096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4"/>
    <w:uiPriority w:val="99"/>
    <w:semiHidden/>
    <w:unhideWhenUsed/>
    <w:rsid w:val="00961CE4"/>
  </w:style>
  <w:style w:type="table" w:customStyle="1" w:styleId="910">
    <w:name w:val="Сетка таблицы91"/>
    <w:basedOn w:val="a3"/>
    <w:next w:val="af7"/>
    <w:uiPriority w:val="39"/>
    <w:rsid w:val="00961C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7"/>
    <w:uiPriority w:val="39"/>
    <w:rsid w:val="00961C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3"/>
    <w:next w:val="af7"/>
    <w:uiPriority w:val="39"/>
    <w:rsid w:val="00961CE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4"/>
    <w:uiPriority w:val="99"/>
    <w:semiHidden/>
    <w:unhideWhenUsed/>
    <w:rsid w:val="00961CE4"/>
  </w:style>
  <w:style w:type="table" w:customStyle="1" w:styleId="170">
    <w:name w:val="Сетка таблицы17"/>
    <w:basedOn w:val="a3"/>
    <w:next w:val="af7"/>
    <w:uiPriority w:val="39"/>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uiPriority w:val="59"/>
    <w:rsid w:val="00961CE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Календарь 23"/>
    <w:basedOn w:val="a3"/>
    <w:uiPriority w:val="99"/>
    <w:qFormat/>
    <w:rsid w:val="00961CE4"/>
    <w:pPr>
      <w:spacing w:after="0" w:line="240" w:lineRule="auto"/>
      <w:jc w:val="center"/>
    </w:pPr>
    <w:rPr>
      <w:rFonts w:eastAsiaTheme="minorEastAsia"/>
      <w:sz w:val="28"/>
      <w:szCs w:val="28"/>
    </w:rPr>
    <w:tblPr>
      <w:tblInd w:w="0" w:type="nil"/>
      <w:tblBorders>
        <w:insideV w:val="single" w:sz="4" w:space="0" w:color="9CC2E5" w:themeColor="accent1" w:themeTint="99"/>
      </w:tblBorders>
    </w:tblPr>
    <w:tblStylePr w:type="firstRow">
      <w:rPr>
        <w:rFonts w:asciiTheme="majorHAnsi" w:hAnsiTheme="majorHAnsi" w:cs="Calibri Light" w:hint="default"/>
        <w:b w:val="0"/>
        <w:i w:val="0"/>
        <w:caps/>
        <w:smallCaps w:val="0"/>
        <w:color w:val="5B9BD5" w:themeColor="accent1"/>
        <w:spacing w:val="20"/>
        <w:sz w:val="32"/>
        <w:szCs w:val="32"/>
      </w:rPr>
      <w:tblPr/>
      <w:tcPr>
        <w:tcBorders>
          <w:top w:val="nil"/>
          <w:left w:val="nil"/>
          <w:bottom w:val="nil"/>
          <w:right w:val="nil"/>
          <w:insideH w:val="nil"/>
          <w:insideV w:val="nil"/>
          <w:tl2br w:val="nil"/>
          <w:tr2bl w:val="nil"/>
        </w:tcBorders>
      </w:tcPr>
    </w:tblStylePr>
  </w:style>
  <w:style w:type="numbering" w:customStyle="1" w:styleId="232">
    <w:name w:val="Стиль232"/>
    <w:uiPriority w:val="99"/>
    <w:rsid w:val="00961CE4"/>
  </w:style>
  <w:style w:type="numbering" w:customStyle="1" w:styleId="122">
    <w:name w:val="Стиль12"/>
    <w:uiPriority w:val="99"/>
    <w:rsid w:val="00961CE4"/>
  </w:style>
  <w:style w:type="table" w:customStyle="1" w:styleId="233">
    <w:name w:val="Сетка таблицы23"/>
    <w:basedOn w:val="a3"/>
    <w:next w:val="af7"/>
    <w:uiPriority w:val="39"/>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f7"/>
    <w:uiPriority w:val="39"/>
    <w:rsid w:val="00961CE4"/>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7"/>
    <w:uiPriority w:val="59"/>
    <w:rsid w:val="00961CE4"/>
    <w:pPr>
      <w:spacing w:after="0" w:line="240" w:lineRule="auto"/>
    </w:pPr>
    <w:rPr>
      <w:rFonts w:ascii="Calibri" w:eastAsia="Times New Roman" w:hAnsi="Calibri" w:cs="Times New Roman"/>
      <w:szCs w:val="20"/>
      <w:lang w:eastAsia="ru-RU"/>
    </w:rPr>
    <w:tblPr/>
  </w:style>
  <w:style w:type="table" w:customStyle="1" w:styleId="1140">
    <w:name w:val="Сетка таблицы114"/>
    <w:basedOn w:val="a3"/>
    <w:next w:val="af7"/>
    <w:uiPriority w:val="59"/>
    <w:rsid w:val="0096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f7"/>
    <w:uiPriority w:val="59"/>
    <w:rsid w:val="00961C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961CE4"/>
  </w:style>
  <w:style w:type="table" w:customStyle="1" w:styleId="2120">
    <w:name w:val="Календарь 212"/>
    <w:basedOn w:val="a3"/>
    <w:uiPriority w:val="99"/>
    <w:qFormat/>
    <w:rsid w:val="00961CE4"/>
    <w:pPr>
      <w:spacing w:after="0" w:line="240" w:lineRule="auto"/>
      <w:jc w:val="center"/>
    </w:pPr>
    <w:rPr>
      <w:rFonts w:eastAsiaTheme="minorEastAsia"/>
      <w:sz w:val="28"/>
      <w:szCs w:val="28"/>
    </w:rPr>
    <w:tblPr>
      <w:tblInd w:w="0" w:type="nil"/>
      <w:tblBorders>
        <w:insideV w:val="single" w:sz="4" w:space="0" w:color="9CC2E5" w:themeColor="accent1" w:themeTint="99"/>
      </w:tblBorders>
    </w:tblPr>
    <w:tblStylePr w:type="firstRow">
      <w:rPr>
        <w:rFonts w:asciiTheme="majorHAnsi" w:hAnsiTheme="majorHAnsi" w:cs="Calibri Light" w:hint="default"/>
        <w:b w:val="0"/>
        <w:i w:val="0"/>
        <w:caps/>
        <w:smallCaps w:val="0"/>
        <w:color w:val="5B9BD5"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1113">
    <w:name w:val="Сетка таблицы1113"/>
    <w:basedOn w:val="a3"/>
    <w:next w:val="af7"/>
    <w:uiPriority w:val="59"/>
    <w:rsid w:val="0096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4"/>
    <w:uiPriority w:val="99"/>
    <w:semiHidden/>
    <w:unhideWhenUsed/>
    <w:rsid w:val="00961CE4"/>
  </w:style>
  <w:style w:type="table" w:customStyle="1" w:styleId="920">
    <w:name w:val="Сетка таблицы92"/>
    <w:basedOn w:val="a3"/>
    <w:next w:val="af7"/>
    <w:uiPriority w:val="39"/>
    <w:rsid w:val="00961C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f7"/>
    <w:uiPriority w:val="39"/>
    <w:rsid w:val="00961C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3"/>
    <w:next w:val="af7"/>
    <w:uiPriority w:val="39"/>
    <w:rsid w:val="00961CE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next w:val="af7"/>
    <w:uiPriority w:val="39"/>
    <w:rsid w:val="00961CE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7"/>
    <w:uiPriority w:val="39"/>
    <w:rsid w:val="00961CE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uiPriority w:val="59"/>
    <w:rsid w:val="00961CE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Стиль233"/>
    <w:uiPriority w:val="99"/>
    <w:rsid w:val="00961CE4"/>
  </w:style>
  <w:style w:type="numbering" w:customStyle="1" w:styleId="132">
    <w:name w:val="Стиль13"/>
    <w:uiPriority w:val="99"/>
    <w:rsid w:val="00961CE4"/>
  </w:style>
  <w:style w:type="table" w:customStyle="1" w:styleId="11220">
    <w:name w:val="Сетка таблицы1122"/>
    <w:basedOn w:val="a3"/>
    <w:next w:val="af7"/>
    <w:uiPriority w:val="59"/>
    <w:rsid w:val="00961C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f7"/>
    <w:uiPriority w:val="39"/>
    <w:rsid w:val="00961C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b">
    <w:name w:val="Неразрешенное упоминание2"/>
    <w:basedOn w:val="a2"/>
    <w:uiPriority w:val="99"/>
    <w:semiHidden/>
    <w:unhideWhenUsed/>
    <w:rsid w:val="006B2B13"/>
    <w:rPr>
      <w:color w:val="605E5C"/>
      <w:shd w:val="clear" w:color="auto" w:fill="E1DFDD"/>
    </w:rPr>
  </w:style>
  <w:style w:type="character" w:customStyle="1" w:styleId="uv3um">
    <w:name w:val="uv3um"/>
    <w:basedOn w:val="a2"/>
    <w:rsid w:val="006B2B13"/>
  </w:style>
  <w:style w:type="character" w:customStyle="1" w:styleId="afffffa">
    <w:name w:val="Основной текст_"/>
    <w:basedOn w:val="a2"/>
    <w:link w:val="2fc"/>
    <w:rsid w:val="005A705B"/>
    <w:rPr>
      <w:rFonts w:ascii="Times New Roman" w:eastAsia="Times New Roman" w:hAnsi="Times New Roman" w:cs="Times New Roman"/>
      <w:sz w:val="25"/>
      <w:szCs w:val="25"/>
      <w:shd w:val="clear" w:color="auto" w:fill="FFFFFF"/>
    </w:rPr>
  </w:style>
  <w:style w:type="paragraph" w:customStyle="1" w:styleId="2fc">
    <w:name w:val="Основной текст2"/>
    <w:basedOn w:val="a1"/>
    <w:link w:val="afffffa"/>
    <w:rsid w:val="005A705B"/>
    <w:pPr>
      <w:widowControl w:val="0"/>
      <w:shd w:val="clear" w:color="auto" w:fill="FFFFFF"/>
      <w:spacing w:after="0" w:line="0" w:lineRule="atLeast"/>
    </w:pPr>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6406">
      <w:bodyDiv w:val="1"/>
      <w:marLeft w:val="0"/>
      <w:marRight w:val="0"/>
      <w:marTop w:val="0"/>
      <w:marBottom w:val="0"/>
      <w:divBdr>
        <w:top w:val="none" w:sz="0" w:space="0" w:color="auto"/>
        <w:left w:val="none" w:sz="0" w:space="0" w:color="auto"/>
        <w:bottom w:val="none" w:sz="0" w:space="0" w:color="auto"/>
        <w:right w:val="none" w:sz="0" w:space="0" w:color="auto"/>
      </w:divBdr>
    </w:div>
    <w:div w:id="5636164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79136778">
      <w:bodyDiv w:val="1"/>
      <w:marLeft w:val="0"/>
      <w:marRight w:val="0"/>
      <w:marTop w:val="0"/>
      <w:marBottom w:val="0"/>
      <w:divBdr>
        <w:top w:val="none" w:sz="0" w:space="0" w:color="auto"/>
        <w:left w:val="none" w:sz="0" w:space="0" w:color="auto"/>
        <w:bottom w:val="none" w:sz="0" w:space="0" w:color="auto"/>
        <w:right w:val="none" w:sz="0" w:space="0" w:color="auto"/>
      </w:divBdr>
    </w:div>
    <w:div w:id="55839901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06490412">
      <w:bodyDiv w:val="1"/>
      <w:marLeft w:val="0"/>
      <w:marRight w:val="0"/>
      <w:marTop w:val="0"/>
      <w:marBottom w:val="0"/>
      <w:divBdr>
        <w:top w:val="none" w:sz="0" w:space="0" w:color="auto"/>
        <w:left w:val="none" w:sz="0" w:space="0" w:color="auto"/>
        <w:bottom w:val="none" w:sz="0" w:space="0" w:color="auto"/>
        <w:right w:val="none" w:sz="0" w:space="0" w:color="auto"/>
      </w:divBdr>
      <w:divsChild>
        <w:div w:id="1989246188">
          <w:marLeft w:val="-15"/>
          <w:marRight w:val="0"/>
          <w:marTop w:val="0"/>
          <w:marBottom w:val="0"/>
          <w:divBdr>
            <w:top w:val="none" w:sz="0" w:space="0" w:color="auto"/>
            <w:left w:val="none" w:sz="0" w:space="0" w:color="auto"/>
            <w:bottom w:val="none" w:sz="0" w:space="0" w:color="auto"/>
            <w:right w:val="none" w:sz="0" w:space="0" w:color="auto"/>
          </w:divBdr>
        </w:div>
      </w:divsChild>
    </w:div>
    <w:div w:id="752320305">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896278455">
      <w:bodyDiv w:val="1"/>
      <w:marLeft w:val="0"/>
      <w:marRight w:val="0"/>
      <w:marTop w:val="0"/>
      <w:marBottom w:val="0"/>
      <w:divBdr>
        <w:top w:val="none" w:sz="0" w:space="0" w:color="auto"/>
        <w:left w:val="none" w:sz="0" w:space="0" w:color="auto"/>
        <w:bottom w:val="none" w:sz="0" w:space="0" w:color="auto"/>
        <w:right w:val="none" w:sz="0" w:space="0" w:color="auto"/>
      </w:divBdr>
    </w:div>
    <w:div w:id="920020988">
      <w:bodyDiv w:val="1"/>
      <w:marLeft w:val="0"/>
      <w:marRight w:val="0"/>
      <w:marTop w:val="0"/>
      <w:marBottom w:val="0"/>
      <w:divBdr>
        <w:top w:val="none" w:sz="0" w:space="0" w:color="auto"/>
        <w:left w:val="none" w:sz="0" w:space="0" w:color="auto"/>
        <w:bottom w:val="none" w:sz="0" w:space="0" w:color="auto"/>
        <w:right w:val="none" w:sz="0" w:space="0" w:color="auto"/>
      </w:divBdr>
    </w:div>
    <w:div w:id="967321024">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0542199">
      <w:bodyDiv w:val="1"/>
      <w:marLeft w:val="0"/>
      <w:marRight w:val="0"/>
      <w:marTop w:val="0"/>
      <w:marBottom w:val="0"/>
      <w:divBdr>
        <w:top w:val="none" w:sz="0" w:space="0" w:color="auto"/>
        <w:left w:val="none" w:sz="0" w:space="0" w:color="auto"/>
        <w:bottom w:val="none" w:sz="0" w:space="0" w:color="auto"/>
        <w:right w:val="none" w:sz="0" w:space="0" w:color="auto"/>
      </w:divBdr>
    </w:div>
    <w:div w:id="146060763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472794176">
      <w:bodyDiv w:val="1"/>
      <w:marLeft w:val="0"/>
      <w:marRight w:val="0"/>
      <w:marTop w:val="0"/>
      <w:marBottom w:val="0"/>
      <w:divBdr>
        <w:top w:val="none" w:sz="0" w:space="0" w:color="auto"/>
        <w:left w:val="none" w:sz="0" w:space="0" w:color="auto"/>
        <w:bottom w:val="none" w:sz="0" w:space="0" w:color="auto"/>
        <w:right w:val="none" w:sz="0" w:space="0" w:color="auto"/>
      </w:divBdr>
      <w:divsChild>
        <w:div w:id="1193953898">
          <w:marLeft w:val="-15"/>
          <w:marRight w:val="0"/>
          <w:marTop w:val="0"/>
          <w:marBottom w:val="0"/>
          <w:divBdr>
            <w:top w:val="none" w:sz="0" w:space="0" w:color="auto"/>
            <w:left w:val="none" w:sz="0" w:space="0" w:color="auto"/>
            <w:bottom w:val="none" w:sz="0" w:space="0" w:color="auto"/>
            <w:right w:val="none" w:sz="0" w:space="0" w:color="auto"/>
          </w:divBdr>
        </w:div>
      </w:divsChild>
    </w:div>
    <w:div w:id="1587227739">
      <w:bodyDiv w:val="1"/>
      <w:marLeft w:val="0"/>
      <w:marRight w:val="0"/>
      <w:marTop w:val="0"/>
      <w:marBottom w:val="0"/>
      <w:divBdr>
        <w:top w:val="none" w:sz="0" w:space="0" w:color="auto"/>
        <w:left w:val="none" w:sz="0" w:space="0" w:color="auto"/>
        <w:bottom w:val="none" w:sz="0" w:space="0" w:color="auto"/>
        <w:right w:val="none" w:sz="0" w:space="0" w:color="auto"/>
      </w:divBdr>
    </w:div>
    <w:div w:id="1628242968">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979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__________@____________.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5829-053D-4FEA-8315-063AD9F8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112</Pages>
  <Words>25478</Words>
  <Characters>145228</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Карасев Вадим Александрович</cp:lastModifiedBy>
  <cp:revision>5</cp:revision>
  <cp:lastPrinted>2019-06-18T06:20:00Z</cp:lastPrinted>
  <dcterms:created xsi:type="dcterms:W3CDTF">2026-02-03T10:08:00Z</dcterms:created>
  <dcterms:modified xsi:type="dcterms:W3CDTF">2026-02-03T12:45:00Z</dcterms:modified>
</cp:coreProperties>
</file>