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8EE" w:rsidRDefault="006D28EE">
      <w:pPr>
        <w:keepNext/>
        <w:keepLines/>
        <w:jc w:val="right"/>
        <w:rPr>
          <w:b/>
          <w:bCs/>
          <w:sz w:val="26"/>
          <w:szCs w:val="26"/>
        </w:rPr>
      </w:pPr>
    </w:p>
    <w:p w:rsidR="006D28EE" w:rsidRDefault="006D28EE">
      <w:pPr>
        <w:keepNext/>
        <w:keepLines/>
        <w:rPr>
          <w:sz w:val="26"/>
          <w:szCs w:val="26"/>
        </w:rPr>
      </w:pPr>
    </w:p>
    <w:p w:rsidR="006D28EE" w:rsidRDefault="006D28EE">
      <w:pPr>
        <w:keepNext/>
        <w:keepLines/>
        <w:rPr>
          <w:sz w:val="26"/>
          <w:szCs w:val="26"/>
        </w:rPr>
      </w:pPr>
    </w:p>
    <w:p w:rsidR="006D28EE" w:rsidRDefault="006D28EE">
      <w:pPr>
        <w:keepNext/>
        <w:keepLines/>
        <w:rPr>
          <w:sz w:val="26"/>
          <w:szCs w:val="26"/>
        </w:rPr>
      </w:pPr>
    </w:p>
    <w:p w:rsidR="006D28EE" w:rsidRDefault="006D28EE">
      <w:pPr>
        <w:keepNext/>
        <w:keepLines/>
        <w:rPr>
          <w:sz w:val="26"/>
          <w:szCs w:val="26"/>
        </w:rPr>
      </w:pPr>
    </w:p>
    <w:p w:rsidR="006D28EE" w:rsidRDefault="006D28EE">
      <w:pPr>
        <w:keepNext/>
        <w:keepLines/>
        <w:rPr>
          <w:sz w:val="26"/>
          <w:szCs w:val="26"/>
        </w:rPr>
      </w:pPr>
    </w:p>
    <w:p w:rsidR="006D28EE" w:rsidRDefault="006D28EE">
      <w:pPr>
        <w:keepNext/>
        <w:keepLines/>
        <w:rPr>
          <w:sz w:val="26"/>
          <w:szCs w:val="26"/>
        </w:rPr>
      </w:pPr>
    </w:p>
    <w:p w:rsidR="006D28EE" w:rsidRDefault="006D28EE">
      <w:pPr>
        <w:keepNext/>
        <w:keepLines/>
        <w:rPr>
          <w:sz w:val="26"/>
          <w:szCs w:val="26"/>
        </w:rPr>
      </w:pPr>
    </w:p>
    <w:p w:rsidR="006D28EE" w:rsidRDefault="006D28EE">
      <w:pPr>
        <w:keepNext/>
        <w:keepLines/>
        <w:rPr>
          <w:sz w:val="26"/>
          <w:szCs w:val="26"/>
        </w:rPr>
      </w:pPr>
    </w:p>
    <w:p w:rsidR="006D28EE" w:rsidRDefault="006D28EE">
      <w:pPr>
        <w:keepNext/>
        <w:keepLines/>
        <w:rPr>
          <w:sz w:val="26"/>
          <w:szCs w:val="26"/>
        </w:rPr>
      </w:pPr>
    </w:p>
    <w:p w:rsidR="006D28EE" w:rsidRDefault="006D28EE">
      <w:pPr>
        <w:keepNext/>
        <w:keepLines/>
        <w:jc w:val="center"/>
        <w:rPr>
          <w:rFonts w:eastAsia="Calibri"/>
          <w:b/>
          <w:sz w:val="26"/>
          <w:szCs w:val="26"/>
        </w:rPr>
      </w:pPr>
    </w:p>
    <w:p w:rsidR="006D28EE" w:rsidRDefault="0066183E">
      <w:pPr>
        <w:keepNext/>
        <w:keepLines/>
        <w:jc w:val="center"/>
        <w:rPr>
          <w:rFonts w:eastAsia="Calibri"/>
          <w:b/>
          <w:sz w:val="26"/>
          <w:szCs w:val="26"/>
        </w:rPr>
      </w:pPr>
      <w:r>
        <w:rPr>
          <w:rFonts w:eastAsia="Calibri"/>
          <w:b/>
          <w:bCs/>
          <w:sz w:val="26"/>
          <w:szCs w:val="26"/>
        </w:rPr>
        <w:t>ТЕХНИЧЕСКИЕ ТРЕБОВАНИЯ</w:t>
      </w:r>
    </w:p>
    <w:p w:rsidR="006D28EE" w:rsidRDefault="0066183E">
      <w:pPr>
        <w:widowControl w:val="0"/>
        <w:tabs>
          <w:tab w:val="left" w:pos="426"/>
        </w:tabs>
        <w:spacing w:before="120" w:after="120"/>
        <w:jc w:val="center"/>
        <w:rPr>
          <w:rStyle w:val="aff0"/>
          <w:rFonts w:eastAsia="Calibri"/>
          <w:sz w:val="26"/>
          <w:szCs w:val="26"/>
          <w:shd w:val="clear" w:color="auto" w:fill="auto"/>
        </w:rPr>
        <w:sectPr w:rsidR="006D28EE">
          <w:headerReference w:type="default" r:id="rId8"/>
          <w:pgSz w:w="11906" w:h="16838"/>
          <w:pgMar w:top="1134" w:right="851" w:bottom="992" w:left="1134" w:header="680" w:footer="0" w:gutter="0"/>
          <w:cols w:space="720"/>
          <w:formProt w:val="0"/>
          <w:docGrid w:linePitch="360"/>
        </w:sectPr>
      </w:pPr>
      <w:r>
        <w:rPr>
          <w:rFonts w:eastAsia="Calibri"/>
          <w:sz w:val="26"/>
          <w:szCs w:val="26"/>
        </w:rPr>
        <w:t xml:space="preserve">Поставка </w:t>
      </w:r>
      <w:r w:rsidR="00383411" w:rsidRPr="00383411">
        <w:rPr>
          <w:rFonts w:eastAsia="Calibri"/>
          <w:sz w:val="26"/>
          <w:szCs w:val="26"/>
        </w:rPr>
        <w:t xml:space="preserve">оборудования мастерской и склада гидросилового оборудования </w:t>
      </w:r>
      <w:r>
        <w:rPr>
          <w:rFonts w:eastAsia="Calibri"/>
          <w:sz w:val="26"/>
          <w:szCs w:val="26"/>
        </w:rPr>
        <w:t>для нужд Дагестанского филиала АО “Гидроремонт-ВКК” в г. Махачкала</w:t>
      </w:r>
    </w:p>
    <w:p w:rsidR="006D28EE" w:rsidRDefault="0066183E">
      <w:pPr>
        <w:jc w:val="center"/>
        <w:rPr>
          <w:b/>
        </w:rPr>
      </w:pPr>
      <w:r>
        <w:rPr>
          <w:b/>
        </w:rPr>
        <w:lastRenderedPageBreak/>
        <w:t>СОДЕРЖАНИЕ</w:t>
      </w:r>
    </w:p>
    <w:sdt>
      <w:sdtPr>
        <w:rPr>
          <w:rFonts w:cs="Times New Roman"/>
          <w:b w:val="0"/>
          <w:bCs w:val="0"/>
          <w:sz w:val="28"/>
          <w:szCs w:val="28"/>
        </w:rPr>
        <w:id w:val="-1992632898"/>
        <w:docPartObj>
          <w:docPartGallery w:val="Table of Contents"/>
          <w:docPartUnique/>
        </w:docPartObj>
      </w:sdtPr>
      <w:sdtContent>
        <w:p w:rsidR="0005339B" w:rsidRDefault="0066183E">
          <w:pPr>
            <w:pStyle w:val="17"/>
            <w:tabs>
              <w:tab w:val="left" w:pos="560"/>
              <w:tab w:val="right" w:leader="dot" w:pos="9770"/>
            </w:tabs>
            <w:rPr>
              <w:rFonts w:asciiTheme="minorHAnsi" w:eastAsiaTheme="minorEastAsia" w:hAnsiTheme="minorHAnsi" w:cstheme="minorBidi"/>
              <w:b w:val="0"/>
              <w:bCs w:val="0"/>
              <w:noProof/>
              <w:sz w:val="22"/>
              <w:szCs w:val="22"/>
            </w:rPr>
          </w:pPr>
          <w:r>
            <w:fldChar w:fldCharType="begin"/>
          </w:r>
          <w:r>
            <w:rPr>
              <w:rStyle w:val="affb"/>
              <w:webHidden/>
            </w:rPr>
            <w:instrText xml:space="preserve"> TOC \z \o "1-4" \u \h</w:instrText>
          </w:r>
          <w:r>
            <w:rPr>
              <w:rStyle w:val="affb"/>
            </w:rPr>
            <w:fldChar w:fldCharType="separate"/>
          </w:r>
          <w:hyperlink w:anchor="_Toc231977612" w:history="1">
            <w:r w:rsidR="0005339B" w:rsidRPr="00A1282B">
              <w:rPr>
                <w:rStyle w:val="aa"/>
                <w:rFonts w:eastAsia="Calibri"/>
                <w:noProof/>
              </w:rPr>
              <w:t>1.</w:t>
            </w:r>
            <w:r w:rsidR="0005339B">
              <w:rPr>
                <w:rFonts w:asciiTheme="minorHAnsi" w:eastAsiaTheme="minorEastAsia" w:hAnsiTheme="minorHAnsi" w:cstheme="minorBidi"/>
                <w:b w:val="0"/>
                <w:bCs w:val="0"/>
                <w:noProof/>
                <w:sz w:val="22"/>
                <w:szCs w:val="22"/>
              </w:rPr>
              <w:tab/>
            </w:r>
            <w:r w:rsidR="0005339B" w:rsidRPr="00A1282B">
              <w:rPr>
                <w:rStyle w:val="aa"/>
                <w:rFonts w:eastAsia="Calibri"/>
                <w:noProof/>
              </w:rPr>
              <w:t>Общие сведения</w:t>
            </w:r>
            <w:r w:rsidR="0005339B">
              <w:rPr>
                <w:noProof/>
                <w:webHidden/>
              </w:rPr>
              <w:tab/>
            </w:r>
            <w:r w:rsidR="0005339B">
              <w:rPr>
                <w:noProof/>
                <w:webHidden/>
              </w:rPr>
              <w:fldChar w:fldCharType="begin"/>
            </w:r>
            <w:r w:rsidR="0005339B">
              <w:rPr>
                <w:noProof/>
                <w:webHidden/>
              </w:rPr>
              <w:instrText xml:space="preserve"> PAGEREF _Toc231977612 \h </w:instrText>
            </w:r>
            <w:r w:rsidR="0005339B">
              <w:rPr>
                <w:noProof/>
                <w:webHidden/>
              </w:rPr>
            </w:r>
            <w:r w:rsidR="0005339B">
              <w:rPr>
                <w:noProof/>
                <w:webHidden/>
              </w:rPr>
              <w:fldChar w:fldCharType="separate"/>
            </w:r>
            <w:r w:rsidR="0005339B">
              <w:rPr>
                <w:noProof/>
                <w:webHidden/>
              </w:rPr>
              <w:t>3</w:t>
            </w:r>
            <w:r w:rsidR="0005339B">
              <w:rPr>
                <w:noProof/>
                <w:webHidden/>
              </w:rPr>
              <w:fldChar w:fldCharType="end"/>
            </w:r>
          </w:hyperlink>
        </w:p>
        <w:p w:rsidR="0005339B" w:rsidRDefault="00F339B8">
          <w:pPr>
            <w:pStyle w:val="42"/>
            <w:tabs>
              <w:tab w:val="left" w:pos="1120"/>
              <w:tab w:val="right" w:leader="dot" w:pos="9770"/>
            </w:tabs>
            <w:rPr>
              <w:rFonts w:asciiTheme="minorHAnsi" w:eastAsiaTheme="minorEastAsia" w:hAnsiTheme="minorHAnsi" w:cstheme="minorBidi"/>
              <w:noProof/>
              <w:sz w:val="22"/>
              <w:szCs w:val="22"/>
            </w:rPr>
          </w:pPr>
          <w:hyperlink w:anchor="_Toc231977613" w:history="1">
            <w:r w:rsidR="0005339B" w:rsidRPr="00A1282B">
              <w:rPr>
                <w:rStyle w:val="aa"/>
                <w:rFonts w:eastAsia="Calibri"/>
                <w:iCs/>
                <w:noProof/>
              </w:rPr>
              <w:t>1.1.</w:t>
            </w:r>
            <w:r w:rsidR="0005339B">
              <w:rPr>
                <w:rFonts w:asciiTheme="minorHAnsi" w:eastAsiaTheme="minorEastAsia" w:hAnsiTheme="minorHAnsi" w:cstheme="minorBidi"/>
                <w:noProof/>
                <w:sz w:val="22"/>
                <w:szCs w:val="22"/>
              </w:rPr>
              <w:tab/>
            </w:r>
            <w:r w:rsidR="0005339B" w:rsidRPr="00A1282B">
              <w:rPr>
                <w:rStyle w:val="aa"/>
                <w:rFonts w:eastAsia="Calibri"/>
                <w:noProof/>
              </w:rPr>
              <w:t>Обозначения и сокращения</w:t>
            </w:r>
            <w:r w:rsidR="0005339B">
              <w:rPr>
                <w:noProof/>
                <w:webHidden/>
              </w:rPr>
              <w:tab/>
            </w:r>
            <w:r w:rsidR="0005339B">
              <w:rPr>
                <w:noProof/>
                <w:webHidden/>
              </w:rPr>
              <w:fldChar w:fldCharType="begin"/>
            </w:r>
            <w:r w:rsidR="0005339B">
              <w:rPr>
                <w:noProof/>
                <w:webHidden/>
              </w:rPr>
              <w:instrText xml:space="preserve"> PAGEREF _Toc231977613 \h </w:instrText>
            </w:r>
            <w:r w:rsidR="0005339B">
              <w:rPr>
                <w:noProof/>
                <w:webHidden/>
              </w:rPr>
            </w:r>
            <w:r w:rsidR="0005339B">
              <w:rPr>
                <w:noProof/>
                <w:webHidden/>
              </w:rPr>
              <w:fldChar w:fldCharType="separate"/>
            </w:r>
            <w:r w:rsidR="0005339B">
              <w:rPr>
                <w:noProof/>
                <w:webHidden/>
              </w:rPr>
              <w:t>3</w:t>
            </w:r>
            <w:r w:rsidR="0005339B">
              <w:rPr>
                <w:noProof/>
                <w:webHidden/>
              </w:rPr>
              <w:fldChar w:fldCharType="end"/>
            </w:r>
          </w:hyperlink>
        </w:p>
        <w:p w:rsidR="0005339B" w:rsidRDefault="00F339B8">
          <w:pPr>
            <w:pStyle w:val="42"/>
            <w:tabs>
              <w:tab w:val="left" w:pos="1120"/>
              <w:tab w:val="right" w:leader="dot" w:pos="9770"/>
            </w:tabs>
            <w:rPr>
              <w:rFonts w:asciiTheme="minorHAnsi" w:eastAsiaTheme="minorEastAsia" w:hAnsiTheme="minorHAnsi" w:cstheme="minorBidi"/>
              <w:noProof/>
              <w:sz w:val="22"/>
              <w:szCs w:val="22"/>
            </w:rPr>
          </w:pPr>
          <w:hyperlink w:anchor="_Toc231977614" w:history="1">
            <w:r w:rsidR="0005339B" w:rsidRPr="00A1282B">
              <w:rPr>
                <w:rStyle w:val="aa"/>
                <w:rFonts w:eastAsia="Calibri"/>
                <w:iCs/>
                <w:noProof/>
              </w:rPr>
              <w:t>1.2.</w:t>
            </w:r>
            <w:r w:rsidR="0005339B">
              <w:rPr>
                <w:rFonts w:asciiTheme="minorHAnsi" w:eastAsiaTheme="minorEastAsia" w:hAnsiTheme="minorHAnsi" w:cstheme="minorBidi"/>
                <w:noProof/>
                <w:sz w:val="22"/>
                <w:szCs w:val="22"/>
              </w:rPr>
              <w:tab/>
            </w:r>
            <w:r w:rsidR="0005339B" w:rsidRPr="00A1282B">
              <w:rPr>
                <w:rStyle w:val="aa"/>
                <w:rFonts w:eastAsia="Calibri"/>
                <w:noProof/>
              </w:rPr>
              <w:t>Наименование закупаемой продукции</w:t>
            </w:r>
            <w:r w:rsidR="0005339B">
              <w:rPr>
                <w:noProof/>
                <w:webHidden/>
              </w:rPr>
              <w:tab/>
            </w:r>
            <w:r w:rsidR="0005339B">
              <w:rPr>
                <w:noProof/>
                <w:webHidden/>
              </w:rPr>
              <w:fldChar w:fldCharType="begin"/>
            </w:r>
            <w:r w:rsidR="0005339B">
              <w:rPr>
                <w:noProof/>
                <w:webHidden/>
              </w:rPr>
              <w:instrText xml:space="preserve"> PAGEREF _Toc231977614 \h </w:instrText>
            </w:r>
            <w:r w:rsidR="0005339B">
              <w:rPr>
                <w:noProof/>
                <w:webHidden/>
              </w:rPr>
            </w:r>
            <w:r w:rsidR="0005339B">
              <w:rPr>
                <w:noProof/>
                <w:webHidden/>
              </w:rPr>
              <w:fldChar w:fldCharType="separate"/>
            </w:r>
            <w:r w:rsidR="0005339B">
              <w:rPr>
                <w:noProof/>
                <w:webHidden/>
              </w:rPr>
              <w:t>4</w:t>
            </w:r>
            <w:r w:rsidR="0005339B">
              <w:rPr>
                <w:noProof/>
                <w:webHidden/>
              </w:rPr>
              <w:fldChar w:fldCharType="end"/>
            </w:r>
          </w:hyperlink>
        </w:p>
        <w:p w:rsidR="0005339B" w:rsidRDefault="00F339B8">
          <w:pPr>
            <w:pStyle w:val="42"/>
            <w:tabs>
              <w:tab w:val="left" w:pos="1120"/>
              <w:tab w:val="right" w:leader="dot" w:pos="9770"/>
            </w:tabs>
            <w:rPr>
              <w:rFonts w:asciiTheme="minorHAnsi" w:eastAsiaTheme="minorEastAsia" w:hAnsiTheme="minorHAnsi" w:cstheme="minorBidi"/>
              <w:noProof/>
              <w:sz w:val="22"/>
              <w:szCs w:val="22"/>
            </w:rPr>
          </w:pPr>
          <w:hyperlink w:anchor="_Toc231977615" w:history="1">
            <w:r w:rsidR="0005339B" w:rsidRPr="00A1282B">
              <w:rPr>
                <w:rStyle w:val="aa"/>
                <w:rFonts w:eastAsia="Calibri"/>
                <w:iCs/>
                <w:noProof/>
              </w:rPr>
              <w:t>1.3.</w:t>
            </w:r>
            <w:r w:rsidR="0005339B">
              <w:rPr>
                <w:rFonts w:asciiTheme="minorHAnsi" w:eastAsiaTheme="minorEastAsia" w:hAnsiTheme="minorHAnsi" w:cstheme="minorBidi"/>
                <w:noProof/>
                <w:sz w:val="22"/>
                <w:szCs w:val="22"/>
              </w:rPr>
              <w:tab/>
            </w:r>
            <w:r w:rsidR="0005339B" w:rsidRPr="00A1282B">
              <w:rPr>
                <w:rStyle w:val="aa"/>
                <w:rFonts w:eastAsia="Calibri"/>
                <w:noProof/>
              </w:rPr>
              <w:t>Цель использования закупаемой продукции</w:t>
            </w:r>
            <w:r w:rsidR="0005339B">
              <w:rPr>
                <w:noProof/>
                <w:webHidden/>
              </w:rPr>
              <w:tab/>
            </w:r>
            <w:r w:rsidR="0005339B">
              <w:rPr>
                <w:noProof/>
                <w:webHidden/>
              </w:rPr>
              <w:fldChar w:fldCharType="begin"/>
            </w:r>
            <w:r w:rsidR="0005339B">
              <w:rPr>
                <w:noProof/>
                <w:webHidden/>
              </w:rPr>
              <w:instrText xml:space="preserve"> PAGEREF _Toc231977615 \h </w:instrText>
            </w:r>
            <w:r w:rsidR="0005339B">
              <w:rPr>
                <w:noProof/>
                <w:webHidden/>
              </w:rPr>
            </w:r>
            <w:r w:rsidR="0005339B">
              <w:rPr>
                <w:noProof/>
                <w:webHidden/>
              </w:rPr>
              <w:fldChar w:fldCharType="separate"/>
            </w:r>
            <w:r w:rsidR="0005339B">
              <w:rPr>
                <w:noProof/>
                <w:webHidden/>
              </w:rPr>
              <w:t>4</w:t>
            </w:r>
            <w:r w:rsidR="0005339B">
              <w:rPr>
                <w:noProof/>
                <w:webHidden/>
              </w:rPr>
              <w:fldChar w:fldCharType="end"/>
            </w:r>
          </w:hyperlink>
        </w:p>
        <w:p w:rsidR="0005339B" w:rsidRDefault="00F339B8">
          <w:pPr>
            <w:pStyle w:val="17"/>
            <w:tabs>
              <w:tab w:val="left" w:pos="560"/>
              <w:tab w:val="right" w:leader="dot" w:pos="9770"/>
            </w:tabs>
            <w:rPr>
              <w:rFonts w:asciiTheme="minorHAnsi" w:eastAsiaTheme="minorEastAsia" w:hAnsiTheme="minorHAnsi" w:cstheme="minorBidi"/>
              <w:b w:val="0"/>
              <w:bCs w:val="0"/>
              <w:noProof/>
              <w:sz w:val="22"/>
              <w:szCs w:val="22"/>
            </w:rPr>
          </w:pPr>
          <w:hyperlink w:anchor="_Toc231977616" w:history="1">
            <w:r w:rsidR="0005339B" w:rsidRPr="00A1282B">
              <w:rPr>
                <w:rStyle w:val="aa"/>
                <w:rFonts w:eastAsia="Calibri"/>
                <w:noProof/>
              </w:rPr>
              <w:t>2.</w:t>
            </w:r>
            <w:r w:rsidR="0005339B">
              <w:rPr>
                <w:rFonts w:asciiTheme="minorHAnsi" w:eastAsiaTheme="minorEastAsia" w:hAnsiTheme="minorHAnsi" w:cstheme="minorBidi"/>
                <w:b w:val="0"/>
                <w:bCs w:val="0"/>
                <w:noProof/>
                <w:sz w:val="22"/>
                <w:szCs w:val="22"/>
              </w:rPr>
              <w:tab/>
            </w:r>
            <w:r w:rsidR="0005339B" w:rsidRPr="00A1282B">
              <w:rPr>
                <w:rStyle w:val="aa"/>
                <w:rFonts w:eastAsia="Calibri"/>
                <w:iCs/>
                <w:noProof/>
              </w:rPr>
              <w:t>Требования к продукции</w:t>
            </w:r>
            <w:r w:rsidR="0005339B">
              <w:rPr>
                <w:noProof/>
                <w:webHidden/>
              </w:rPr>
              <w:tab/>
            </w:r>
            <w:r w:rsidR="0005339B">
              <w:rPr>
                <w:noProof/>
                <w:webHidden/>
              </w:rPr>
              <w:fldChar w:fldCharType="begin"/>
            </w:r>
            <w:r w:rsidR="0005339B">
              <w:rPr>
                <w:noProof/>
                <w:webHidden/>
              </w:rPr>
              <w:instrText xml:space="preserve"> PAGEREF _Toc231977616 \h </w:instrText>
            </w:r>
            <w:r w:rsidR="0005339B">
              <w:rPr>
                <w:noProof/>
                <w:webHidden/>
              </w:rPr>
            </w:r>
            <w:r w:rsidR="0005339B">
              <w:rPr>
                <w:noProof/>
                <w:webHidden/>
              </w:rPr>
              <w:fldChar w:fldCharType="separate"/>
            </w:r>
            <w:r w:rsidR="0005339B">
              <w:rPr>
                <w:noProof/>
                <w:webHidden/>
              </w:rPr>
              <w:t>4</w:t>
            </w:r>
            <w:r w:rsidR="0005339B">
              <w:rPr>
                <w:noProof/>
                <w:webHidden/>
              </w:rPr>
              <w:fldChar w:fldCharType="end"/>
            </w:r>
          </w:hyperlink>
        </w:p>
        <w:p w:rsidR="0005339B" w:rsidRDefault="00F339B8">
          <w:pPr>
            <w:pStyle w:val="42"/>
            <w:tabs>
              <w:tab w:val="left" w:pos="1120"/>
              <w:tab w:val="right" w:leader="dot" w:pos="9770"/>
            </w:tabs>
            <w:rPr>
              <w:rFonts w:asciiTheme="minorHAnsi" w:eastAsiaTheme="minorEastAsia" w:hAnsiTheme="minorHAnsi" w:cstheme="minorBidi"/>
              <w:noProof/>
              <w:sz w:val="22"/>
              <w:szCs w:val="22"/>
            </w:rPr>
          </w:pPr>
          <w:hyperlink w:anchor="_Toc231977617" w:history="1">
            <w:r w:rsidR="0005339B" w:rsidRPr="00A1282B">
              <w:rPr>
                <w:rStyle w:val="aa"/>
                <w:rFonts w:eastAsia="Calibri"/>
                <w:iCs/>
                <w:noProof/>
              </w:rPr>
              <w:t>2.1.</w:t>
            </w:r>
            <w:r w:rsidR="0005339B">
              <w:rPr>
                <w:rFonts w:asciiTheme="minorHAnsi" w:eastAsiaTheme="minorEastAsia" w:hAnsiTheme="minorHAnsi" w:cstheme="minorBidi"/>
                <w:noProof/>
                <w:sz w:val="22"/>
                <w:szCs w:val="22"/>
              </w:rPr>
              <w:tab/>
            </w:r>
            <w:r w:rsidR="0005339B" w:rsidRPr="00A1282B">
              <w:rPr>
                <w:rStyle w:val="aa"/>
                <w:rFonts w:eastAsia="Calibri"/>
                <w:noProof/>
              </w:rPr>
              <w:t>Требования к объемам и срокам поставки</w:t>
            </w:r>
            <w:r w:rsidR="0005339B">
              <w:rPr>
                <w:noProof/>
                <w:webHidden/>
              </w:rPr>
              <w:tab/>
            </w:r>
            <w:r w:rsidR="0005339B">
              <w:rPr>
                <w:noProof/>
                <w:webHidden/>
              </w:rPr>
              <w:fldChar w:fldCharType="begin"/>
            </w:r>
            <w:r w:rsidR="0005339B">
              <w:rPr>
                <w:noProof/>
                <w:webHidden/>
              </w:rPr>
              <w:instrText xml:space="preserve"> PAGEREF _Toc231977617 \h </w:instrText>
            </w:r>
            <w:r w:rsidR="0005339B">
              <w:rPr>
                <w:noProof/>
                <w:webHidden/>
              </w:rPr>
            </w:r>
            <w:r w:rsidR="0005339B">
              <w:rPr>
                <w:noProof/>
                <w:webHidden/>
              </w:rPr>
              <w:fldChar w:fldCharType="separate"/>
            </w:r>
            <w:r w:rsidR="0005339B">
              <w:rPr>
                <w:noProof/>
                <w:webHidden/>
              </w:rPr>
              <w:t>4</w:t>
            </w:r>
            <w:r w:rsidR="0005339B">
              <w:rPr>
                <w:noProof/>
                <w:webHidden/>
              </w:rPr>
              <w:fldChar w:fldCharType="end"/>
            </w:r>
          </w:hyperlink>
        </w:p>
        <w:p w:rsidR="0005339B" w:rsidRDefault="00F339B8">
          <w:pPr>
            <w:pStyle w:val="38"/>
            <w:tabs>
              <w:tab w:val="left" w:pos="1120"/>
              <w:tab w:val="right" w:leader="dot" w:pos="9770"/>
            </w:tabs>
            <w:rPr>
              <w:rFonts w:asciiTheme="minorHAnsi" w:eastAsiaTheme="minorEastAsia" w:hAnsiTheme="minorHAnsi" w:cstheme="minorBidi"/>
              <w:noProof/>
              <w:sz w:val="22"/>
              <w:szCs w:val="22"/>
            </w:rPr>
          </w:pPr>
          <w:hyperlink w:anchor="_Toc231977618" w:history="1">
            <w:r w:rsidR="0005339B" w:rsidRPr="00A1282B">
              <w:rPr>
                <w:rStyle w:val="aa"/>
                <w:rFonts w:eastAsia="Calibri"/>
                <w:noProof/>
              </w:rPr>
              <w:t>2.1.1.</w:t>
            </w:r>
            <w:r w:rsidR="0005339B">
              <w:rPr>
                <w:rFonts w:asciiTheme="minorHAnsi" w:eastAsiaTheme="minorEastAsia" w:hAnsiTheme="minorHAnsi" w:cstheme="minorBidi"/>
                <w:noProof/>
                <w:sz w:val="22"/>
                <w:szCs w:val="22"/>
              </w:rPr>
              <w:tab/>
            </w:r>
            <w:r w:rsidR="0005339B" w:rsidRPr="00A1282B">
              <w:rPr>
                <w:rStyle w:val="aa"/>
                <w:rFonts w:eastAsia="Calibri"/>
                <w:noProof/>
              </w:rPr>
              <w:t>Перечень и объём закупаемой продукции</w:t>
            </w:r>
            <w:r w:rsidR="0005339B">
              <w:rPr>
                <w:noProof/>
                <w:webHidden/>
              </w:rPr>
              <w:tab/>
            </w:r>
            <w:r w:rsidR="0005339B">
              <w:rPr>
                <w:noProof/>
                <w:webHidden/>
              </w:rPr>
              <w:fldChar w:fldCharType="begin"/>
            </w:r>
            <w:r w:rsidR="0005339B">
              <w:rPr>
                <w:noProof/>
                <w:webHidden/>
              </w:rPr>
              <w:instrText xml:space="preserve"> PAGEREF _Toc231977618 \h </w:instrText>
            </w:r>
            <w:r w:rsidR="0005339B">
              <w:rPr>
                <w:noProof/>
                <w:webHidden/>
              </w:rPr>
            </w:r>
            <w:r w:rsidR="0005339B">
              <w:rPr>
                <w:noProof/>
                <w:webHidden/>
              </w:rPr>
              <w:fldChar w:fldCharType="separate"/>
            </w:r>
            <w:r w:rsidR="0005339B">
              <w:rPr>
                <w:noProof/>
                <w:webHidden/>
              </w:rPr>
              <w:t>4</w:t>
            </w:r>
            <w:r w:rsidR="0005339B">
              <w:rPr>
                <w:noProof/>
                <w:webHidden/>
              </w:rPr>
              <w:fldChar w:fldCharType="end"/>
            </w:r>
          </w:hyperlink>
        </w:p>
        <w:p w:rsidR="0005339B" w:rsidRDefault="00F339B8">
          <w:pPr>
            <w:pStyle w:val="17"/>
            <w:tabs>
              <w:tab w:val="right" w:leader="dot" w:pos="9770"/>
            </w:tabs>
            <w:rPr>
              <w:rFonts w:asciiTheme="minorHAnsi" w:eastAsiaTheme="minorEastAsia" w:hAnsiTheme="minorHAnsi" w:cstheme="minorBidi"/>
              <w:b w:val="0"/>
              <w:bCs w:val="0"/>
              <w:noProof/>
              <w:sz w:val="22"/>
              <w:szCs w:val="22"/>
            </w:rPr>
          </w:pPr>
          <w:hyperlink w:anchor="_Toc231977619" w:history="1">
            <w:r w:rsidR="0005339B" w:rsidRPr="00A1282B">
              <w:rPr>
                <w:rStyle w:val="aa"/>
                <w:rFonts w:eastAsia="Calibri"/>
                <w:noProof/>
              </w:rPr>
              <w:t>Таблица 1.1 Перечень и объем закупаемой продукции</w:t>
            </w:r>
            <w:r w:rsidR="0005339B">
              <w:rPr>
                <w:noProof/>
                <w:webHidden/>
              </w:rPr>
              <w:tab/>
            </w:r>
            <w:r w:rsidR="0005339B">
              <w:rPr>
                <w:noProof/>
                <w:webHidden/>
              </w:rPr>
              <w:fldChar w:fldCharType="begin"/>
            </w:r>
            <w:r w:rsidR="0005339B">
              <w:rPr>
                <w:noProof/>
                <w:webHidden/>
              </w:rPr>
              <w:instrText xml:space="preserve"> PAGEREF _Toc231977619 \h </w:instrText>
            </w:r>
            <w:r w:rsidR="0005339B">
              <w:rPr>
                <w:noProof/>
                <w:webHidden/>
              </w:rPr>
            </w:r>
            <w:r w:rsidR="0005339B">
              <w:rPr>
                <w:noProof/>
                <w:webHidden/>
              </w:rPr>
              <w:fldChar w:fldCharType="separate"/>
            </w:r>
            <w:r w:rsidR="0005339B">
              <w:rPr>
                <w:noProof/>
                <w:webHidden/>
              </w:rPr>
              <w:t>4</w:t>
            </w:r>
            <w:r w:rsidR="0005339B">
              <w:rPr>
                <w:noProof/>
                <w:webHidden/>
              </w:rPr>
              <w:fldChar w:fldCharType="end"/>
            </w:r>
          </w:hyperlink>
        </w:p>
        <w:p w:rsidR="0005339B" w:rsidRDefault="00F339B8">
          <w:pPr>
            <w:pStyle w:val="17"/>
            <w:tabs>
              <w:tab w:val="right" w:leader="dot" w:pos="9770"/>
            </w:tabs>
            <w:rPr>
              <w:rFonts w:asciiTheme="minorHAnsi" w:eastAsiaTheme="minorEastAsia" w:hAnsiTheme="minorHAnsi" w:cstheme="minorBidi"/>
              <w:b w:val="0"/>
              <w:bCs w:val="0"/>
              <w:noProof/>
              <w:sz w:val="22"/>
              <w:szCs w:val="22"/>
            </w:rPr>
          </w:pPr>
          <w:hyperlink w:anchor="_Toc231977620" w:history="1">
            <w:r w:rsidR="0005339B" w:rsidRPr="00A1282B">
              <w:rPr>
                <w:rStyle w:val="aa"/>
                <w:rFonts w:eastAsia="Calibri"/>
                <w:noProof/>
              </w:rPr>
              <w:t>Таблица 2.1 Требования по срокам поставки продукции</w:t>
            </w:r>
            <w:r w:rsidR="0005339B">
              <w:rPr>
                <w:noProof/>
                <w:webHidden/>
              </w:rPr>
              <w:tab/>
            </w:r>
            <w:r w:rsidR="0005339B">
              <w:rPr>
                <w:noProof/>
                <w:webHidden/>
              </w:rPr>
              <w:fldChar w:fldCharType="begin"/>
            </w:r>
            <w:r w:rsidR="0005339B">
              <w:rPr>
                <w:noProof/>
                <w:webHidden/>
              </w:rPr>
              <w:instrText xml:space="preserve"> PAGEREF _Toc231977620 \h </w:instrText>
            </w:r>
            <w:r w:rsidR="0005339B">
              <w:rPr>
                <w:noProof/>
                <w:webHidden/>
              </w:rPr>
            </w:r>
            <w:r w:rsidR="0005339B">
              <w:rPr>
                <w:noProof/>
                <w:webHidden/>
              </w:rPr>
              <w:fldChar w:fldCharType="separate"/>
            </w:r>
            <w:r w:rsidR="0005339B">
              <w:rPr>
                <w:noProof/>
                <w:webHidden/>
              </w:rPr>
              <w:t>4</w:t>
            </w:r>
            <w:r w:rsidR="0005339B">
              <w:rPr>
                <w:noProof/>
                <w:webHidden/>
              </w:rPr>
              <w:fldChar w:fldCharType="end"/>
            </w:r>
          </w:hyperlink>
        </w:p>
        <w:p w:rsidR="0005339B" w:rsidRDefault="00F339B8">
          <w:pPr>
            <w:pStyle w:val="17"/>
            <w:tabs>
              <w:tab w:val="left" w:pos="840"/>
              <w:tab w:val="right" w:leader="dot" w:pos="9770"/>
            </w:tabs>
            <w:rPr>
              <w:rFonts w:asciiTheme="minorHAnsi" w:eastAsiaTheme="minorEastAsia" w:hAnsiTheme="minorHAnsi" w:cstheme="minorBidi"/>
              <w:b w:val="0"/>
              <w:bCs w:val="0"/>
              <w:noProof/>
              <w:sz w:val="22"/>
              <w:szCs w:val="22"/>
            </w:rPr>
          </w:pPr>
          <w:hyperlink w:anchor="_Toc231977621" w:history="1">
            <w:r w:rsidR="0005339B" w:rsidRPr="00A1282B">
              <w:rPr>
                <w:rStyle w:val="aa"/>
                <w:rFonts w:eastAsia="Calibri"/>
                <w:iCs/>
                <w:noProof/>
              </w:rPr>
              <w:t>2.2.</w:t>
            </w:r>
            <w:r w:rsidR="0005339B">
              <w:rPr>
                <w:rFonts w:asciiTheme="minorHAnsi" w:eastAsiaTheme="minorEastAsia" w:hAnsiTheme="minorHAnsi" w:cstheme="minorBidi"/>
                <w:b w:val="0"/>
                <w:bCs w:val="0"/>
                <w:noProof/>
                <w:sz w:val="22"/>
                <w:szCs w:val="22"/>
              </w:rPr>
              <w:tab/>
            </w:r>
            <w:r w:rsidR="0005339B" w:rsidRPr="00A1282B">
              <w:rPr>
                <w:rStyle w:val="aa"/>
                <w:rFonts w:eastAsia="Calibri"/>
                <w:noProof/>
              </w:rPr>
              <w:t>Требования к качеству продукции</w:t>
            </w:r>
            <w:r w:rsidR="0005339B">
              <w:rPr>
                <w:noProof/>
                <w:webHidden/>
              </w:rPr>
              <w:tab/>
            </w:r>
            <w:r w:rsidR="0005339B">
              <w:rPr>
                <w:noProof/>
                <w:webHidden/>
              </w:rPr>
              <w:fldChar w:fldCharType="begin"/>
            </w:r>
            <w:r w:rsidR="0005339B">
              <w:rPr>
                <w:noProof/>
                <w:webHidden/>
              </w:rPr>
              <w:instrText xml:space="preserve"> PAGEREF _Toc231977621 \h </w:instrText>
            </w:r>
            <w:r w:rsidR="0005339B">
              <w:rPr>
                <w:noProof/>
                <w:webHidden/>
              </w:rPr>
            </w:r>
            <w:r w:rsidR="0005339B">
              <w:rPr>
                <w:noProof/>
                <w:webHidden/>
              </w:rPr>
              <w:fldChar w:fldCharType="separate"/>
            </w:r>
            <w:r w:rsidR="0005339B">
              <w:rPr>
                <w:noProof/>
                <w:webHidden/>
              </w:rPr>
              <w:t>5</w:t>
            </w:r>
            <w:r w:rsidR="0005339B">
              <w:rPr>
                <w:noProof/>
                <w:webHidden/>
              </w:rPr>
              <w:fldChar w:fldCharType="end"/>
            </w:r>
          </w:hyperlink>
        </w:p>
        <w:p w:rsidR="0005339B" w:rsidRDefault="00F339B8">
          <w:pPr>
            <w:pStyle w:val="38"/>
            <w:tabs>
              <w:tab w:val="left" w:pos="1120"/>
              <w:tab w:val="right" w:leader="dot" w:pos="9770"/>
            </w:tabs>
            <w:rPr>
              <w:rFonts w:asciiTheme="minorHAnsi" w:eastAsiaTheme="minorEastAsia" w:hAnsiTheme="minorHAnsi" w:cstheme="minorBidi"/>
              <w:noProof/>
              <w:sz w:val="22"/>
              <w:szCs w:val="22"/>
            </w:rPr>
          </w:pPr>
          <w:hyperlink w:anchor="_Toc231977622" w:history="1">
            <w:r w:rsidR="0005339B" w:rsidRPr="00A1282B">
              <w:rPr>
                <w:rStyle w:val="aa"/>
                <w:rFonts w:eastAsia="Calibri"/>
                <w:noProof/>
              </w:rPr>
              <w:t>2.2.1.</w:t>
            </w:r>
            <w:r w:rsidR="0005339B">
              <w:rPr>
                <w:rFonts w:asciiTheme="minorHAnsi" w:eastAsiaTheme="minorEastAsia" w:hAnsiTheme="minorHAnsi" w:cstheme="minorBidi"/>
                <w:noProof/>
                <w:sz w:val="22"/>
                <w:szCs w:val="22"/>
              </w:rPr>
              <w:tab/>
            </w:r>
            <w:r w:rsidR="0005339B" w:rsidRPr="00A1282B">
              <w:rPr>
                <w:rStyle w:val="aa"/>
                <w:rFonts w:eastAsia="Calibri"/>
                <w:noProof/>
              </w:rPr>
              <w:t>Таблица 3. Требования к качеству продукции</w:t>
            </w:r>
            <w:r w:rsidR="0005339B">
              <w:rPr>
                <w:noProof/>
                <w:webHidden/>
              </w:rPr>
              <w:tab/>
            </w:r>
            <w:r w:rsidR="0005339B">
              <w:rPr>
                <w:noProof/>
                <w:webHidden/>
              </w:rPr>
              <w:fldChar w:fldCharType="begin"/>
            </w:r>
            <w:r w:rsidR="0005339B">
              <w:rPr>
                <w:noProof/>
                <w:webHidden/>
              </w:rPr>
              <w:instrText xml:space="preserve"> PAGEREF _Toc231977622 \h </w:instrText>
            </w:r>
            <w:r w:rsidR="0005339B">
              <w:rPr>
                <w:noProof/>
                <w:webHidden/>
              </w:rPr>
            </w:r>
            <w:r w:rsidR="0005339B">
              <w:rPr>
                <w:noProof/>
                <w:webHidden/>
              </w:rPr>
              <w:fldChar w:fldCharType="separate"/>
            </w:r>
            <w:r w:rsidR="0005339B">
              <w:rPr>
                <w:noProof/>
                <w:webHidden/>
              </w:rPr>
              <w:t>5</w:t>
            </w:r>
            <w:r w:rsidR="0005339B">
              <w:rPr>
                <w:noProof/>
                <w:webHidden/>
              </w:rPr>
              <w:fldChar w:fldCharType="end"/>
            </w:r>
          </w:hyperlink>
        </w:p>
        <w:p w:rsidR="006D28EE" w:rsidRDefault="0066183E">
          <w:pPr>
            <w:pStyle w:val="38"/>
            <w:tabs>
              <w:tab w:val="right" w:leader="dot" w:pos="9780"/>
            </w:tabs>
          </w:pPr>
          <w:r>
            <w:rPr>
              <w:rStyle w:val="affb"/>
            </w:rPr>
            <w:fldChar w:fldCharType="end"/>
          </w:r>
        </w:p>
        <w:p w:rsidR="006D28EE" w:rsidRDefault="00F339B8">
          <w:pPr>
            <w:sectPr w:rsidR="006D28EE">
              <w:headerReference w:type="even" r:id="rId9"/>
              <w:headerReference w:type="default" r:id="rId10"/>
              <w:headerReference w:type="first" r:id="rId11"/>
              <w:pgSz w:w="11906" w:h="16838"/>
              <w:pgMar w:top="851" w:right="992" w:bottom="1134" w:left="1134" w:header="680" w:footer="0" w:gutter="0"/>
              <w:cols w:space="720"/>
              <w:formProt w:val="0"/>
              <w:docGrid w:linePitch="381"/>
            </w:sectPr>
          </w:pPr>
        </w:p>
      </w:sdtContent>
    </w:sdt>
    <w:p w:rsidR="006D28EE" w:rsidRDefault="006D28EE">
      <w:pPr>
        <w:keepNext/>
        <w:keepLines/>
        <w:rPr>
          <w:rFonts w:eastAsia="Calibri"/>
          <w:b/>
          <w:i/>
          <w:sz w:val="24"/>
          <w:szCs w:val="24"/>
        </w:rPr>
      </w:pPr>
    </w:p>
    <w:p w:rsidR="006D28EE" w:rsidRDefault="0066183E">
      <w:pPr>
        <w:pStyle w:val="1"/>
        <w:keepLines/>
        <w:ind w:left="357" w:hanging="357"/>
        <w:jc w:val="center"/>
        <w:rPr>
          <w:caps/>
          <w:lang w:val="ru-RU"/>
        </w:rPr>
      </w:pPr>
      <w:bookmarkStart w:id="0" w:name="_Toc231393045"/>
      <w:bookmarkStart w:id="1" w:name="_Toc51339692"/>
      <w:bookmarkStart w:id="2" w:name="_Toc231830942"/>
      <w:bookmarkStart w:id="3" w:name="_Toc231977612"/>
      <w:r>
        <w:rPr>
          <w:lang w:val="ru-RU"/>
        </w:rPr>
        <w:t>Общие сведения</w:t>
      </w:r>
      <w:bookmarkEnd w:id="0"/>
      <w:bookmarkEnd w:id="1"/>
      <w:bookmarkEnd w:id="2"/>
      <w:bookmarkEnd w:id="3"/>
    </w:p>
    <w:p w:rsidR="006D28EE" w:rsidRDefault="0066183E">
      <w:pPr>
        <w:pStyle w:val="4"/>
        <w:numPr>
          <w:ilvl w:val="1"/>
          <w:numId w:val="3"/>
        </w:numPr>
        <w:rPr>
          <w:rStyle w:val="aff0"/>
          <w:b/>
          <w:i w:val="0"/>
          <w:shd w:val="clear" w:color="auto" w:fill="auto"/>
        </w:rPr>
      </w:pPr>
      <w:bookmarkStart w:id="4" w:name="_Toc231393046"/>
      <w:bookmarkStart w:id="5" w:name="_Toc46743505"/>
      <w:bookmarkStart w:id="6" w:name="_Toc231830943"/>
      <w:bookmarkStart w:id="7" w:name="_Toc231977613"/>
      <w:r>
        <w:t>Обозначения и сокращения</w:t>
      </w:r>
      <w:bookmarkEnd w:id="4"/>
      <w:bookmarkEnd w:id="5"/>
      <w:bookmarkEnd w:id="6"/>
      <w:bookmarkEnd w:id="7"/>
    </w:p>
    <w:tbl>
      <w:tblPr>
        <w:tblW w:w="9783" w:type="dxa"/>
        <w:jc w:val="center"/>
        <w:tblLayout w:type="fixed"/>
        <w:tblLook w:val="04A0" w:firstRow="1" w:lastRow="0" w:firstColumn="1" w:lastColumn="0" w:noHBand="0" w:noVBand="1"/>
      </w:tblPr>
      <w:tblGrid>
        <w:gridCol w:w="1785"/>
        <w:gridCol w:w="7998"/>
      </w:tblGrid>
      <w:tr w:rsidR="006D28EE">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rPr>
                <w:rStyle w:val="aff0"/>
                <w:b w:val="0"/>
                <w:bCs/>
                <w:iCs/>
                <w:sz w:val="24"/>
                <w:szCs w:val="24"/>
              </w:rPr>
            </w:pPr>
            <w:r>
              <w:rPr>
                <w:sz w:val="24"/>
                <w:szCs w:val="24"/>
              </w:rPr>
              <w:t>ГОСТ</w:t>
            </w:r>
          </w:p>
        </w:tc>
        <w:tc>
          <w:tcPr>
            <w:tcW w:w="7997"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rPr>
                <w:rStyle w:val="aff0"/>
                <w:b w:val="0"/>
                <w:bCs/>
                <w:i w:val="0"/>
                <w:iCs/>
                <w:sz w:val="24"/>
                <w:szCs w:val="24"/>
              </w:rPr>
            </w:pPr>
            <w:r>
              <w:rPr>
                <w:sz w:val="24"/>
                <w:szCs w:val="24"/>
              </w:rPr>
              <w:t>Государственный стандарт</w:t>
            </w:r>
          </w:p>
        </w:tc>
      </w:tr>
      <w:tr w:rsidR="006D28EE">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pPr>
            <w:r>
              <w:rPr>
                <w:sz w:val="24"/>
                <w:szCs w:val="24"/>
              </w:rPr>
              <w:t>ТТ</w:t>
            </w:r>
          </w:p>
        </w:tc>
        <w:tc>
          <w:tcPr>
            <w:tcW w:w="7997"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pPr>
            <w:r>
              <w:rPr>
                <w:sz w:val="24"/>
                <w:szCs w:val="24"/>
              </w:rPr>
              <w:t>Технические требования</w:t>
            </w:r>
          </w:p>
        </w:tc>
      </w:tr>
      <w:tr w:rsidR="006D28EE">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rPr>
                <w:sz w:val="24"/>
                <w:szCs w:val="24"/>
              </w:rPr>
            </w:pPr>
            <w:r>
              <w:rPr>
                <w:sz w:val="24"/>
                <w:szCs w:val="24"/>
              </w:rPr>
              <w:t>ОРУ</w:t>
            </w:r>
          </w:p>
        </w:tc>
        <w:tc>
          <w:tcPr>
            <w:tcW w:w="7997"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rPr>
                <w:sz w:val="24"/>
                <w:szCs w:val="24"/>
              </w:rPr>
            </w:pPr>
            <w:r>
              <w:rPr>
                <w:sz w:val="24"/>
                <w:szCs w:val="24"/>
              </w:rPr>
              <w:t>Открытое распределительное устройство</w:t>
            </w:r>
          </w:p>
        </w:tc>
      </w:tr>
      <w:tr w:rsidR="006D28EE">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rPr>
                <w:rStyle w:val="aff0"/>
                <w:b w:val="0"/>
                <w:bCs/>
                <w:i w:val="0"/>
                <w:iCs/>
                <w:sz w:val="24"/>
                <w:szCs w:val="24"/>
              </w:rPr>
            </w:pPr>
            <w:r>
              <w:rPr>
                <w:sz w:val="24"/>
                <w:szCs w:val="24"/>
              </w:rPr>
              <w:t>ГЭС</w:t>
            </w:r>
          </w:p>
        </w:tc>
        <w:tc>
          <w:tcPr>
            <w:tcW w:w="7997"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rPr>
                <w:rStyle w:val="aff0"/>
                <w:b w:val="0"/>
                <w:bCs/>
                <w:i w:val="0"/>
                <w:iCs/>
                <w:sz w:val="24"/>
                <w:szCs w:val="24"/>
              </w:rPr>
            </w:pPr>
            <w:r>
              <w:rPr>
                <w:sz w:val="24"/>
                <w:szCs w:val="24"/>
              </w:rPr>
              <w:t>Гидроэлектростанция</w:t>
            </w:r>
          </w:p>
        </w:tc>
      </w:tr>
      <w:tr w:rsidR="006D28EE">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rPr>
                <w:rStyle w:val="aff0"/>
                <w:b w:val="0"/>
                <w:bCs/>
                <w:i w:val="0"/>
                <w:iCs/>
                <w:sz w:val="24"/>
                <w:szCs w:val="24"/>
              </w:rPr>
            </w:pPr>
            <w:r>
              <w:rPr>
                <w:sz w:val="24"/>
                <w:szCs w:val="24"/>
              </w:rPr>
              <w:t>ТУ</w:t>
            </w:r>
          </w:p>
        </w:tc>
        <w:tc>
          <w:tcPr>
            <w:tcW w:w="7997" w:type="dxa"/>
            <w:tcBorders>
              <w:top w:val="single" w:sz="4" w:space="0" w:color="000000"/>
              <w:left w:val="single" w:sz="4" w:space="0" w:color="000000"/>
              <w:bottom w:val="single" w:sz="4" w:space="0" w:color="000000"/>
              <w:right w:val="single" w:sz="4" w:space="0" w:color="000000"/>
            </w:tcBorders>
          </w:tcPr>
          <w:p w:rsidR="006D28EE" w:rsidRDefault="0066183E">
            <w:pPr>
              <w:widowControl w:val="0"/>
              <w:tabs>
                <w:tab w:val="left" w:pos="426"/>
              </w:tabs>
              <w:spacing w:before="120" w:after="120"/>
              <w:jc w:val="both"/>
              <w:rPr>
                <w:rStyle w:val="aff0"/>
                <w:b w:val="0"/>
                <w:bCs/>
                <w:i w:val="0"/>
                <w:iCs/>
                <w:sz w:val="24"/>
                <w:szCs w:val="24"/>
              </w:rPr>
            </w:pPr>
            <w:r>
              <w:rPr>
                <w:sz w:val="24"/>
                <w:szCs w:val="24"/>
              </w:rPr>
              <w:t>Технические условия</w:t>
            </w:r>
          </w:p>
        </w:tc>
      </w:tr>
    </w:tbl>
    <w:p w:rsidR="006D28EE" w:rsidRDefault="006D28EE">
      <w:pPr>
        <w:keepNext/>
        <w:keepLines/>
        <w:jc w:val="both"/>
        <w:rPr>
          <w:sz w:val="24"/>
          <w:szCs w:val="24"/>
        </w:rPr>
      </w:pPr>
    </w:p>
    <w:p w:rsidR="006D28EE" w:rsidRDefault="006D28EE">
      <w:pPr>
        <w:keepNext/>
        <w:keepLines/>
        <w:jc w:val="both"/>
        <w:rPr>
          <w:sz w:val="24"/>
          <w:szCs w:val="24"/>
        </w:rPr>
      </w:pPr>
    </w:p>
    <w:p w:rsidR="006D28EE" w:rsidRDefault="0066183E">
      <w:pPr>
        <w:keepNext/>
        <w:keepLines/>
        <w:rPr>
          <w:sz w:val="24"/>
          <w:szCs w:val="24"/>
        </w:rPr>
      </w:pPr>
      <w:r>
        <w:br w:type="page"/>
      </w:r>
    </w:p>
    <w:p w:rsidR="006D28EE" w:rsidRDefault="0066183E">
      <w:pPr>
        <w:pStyle w:val="4"/>
        <w:numPr>
          <w:ilvl w:val="1"/>
          <w:numId w:val="3"/>
        </w:numPr>
      </w:pPr>
      <w:bookmarkStart w:id="8" w:name="_Toc231393047"/>
      <w:bookmarkStart w:id="9" w:name="_Toc46743506"/>
      <w:bookmarkStart w:id="10" w:name="_Toc231830944"/>
      <w:bookmarkStart w:id="11" w:name="_Toc231977614"/>
      <w:r>
        <w:lastRenderedPageBreak/>
        <w:t>Наименование закупаемой продукции</w:t>
      </w:r>
      <w:bookmarkEnd w:id="8"/>
      <w:bookmarkEnd w:id="9"/>
      <w:bookmarkEnd w:id="10"/>
      <w:bookmarkEnd w:id="11"/>
    </w:p>
    <w:p w:rsidR="006D28EE" w:rsidRDefault="0066183E">
      <w:pPr>
        <w:widowControl w:val="0"/>
        <w:tabs>
          <w:tab w:val="left" w:pos="426"/>
        </w:tabs>
        <w:spacing w:before="120" w:after="120"/>
        <w:jc w:val="both"/>
        <w:rPr>
          <w:rFonts w:eastAsia="Calibri"/>
          <w:i/>
          <w:sz w:val="24"/>
          <w:szCs w:val="24"/>
          <w:lang w:eastAsia="x-none"/>
        </w:rPr>
      </w:pPr>
      <w:r>
        <w:rPr>
          <w:rFonts w:eastAsia="Calibri"/>
          <w:sz w:val="24"/>
          <w:szCs w:val="24"/>
          <w:lang w:eastAsia="x-none"/>
        </w:rPr>
        <w:t xml:space="preserve">ОКПД Поставка </w:t>
      </w:r>
      <w:r w:rsidR="00383411" w:rsidRPr="00383411">
        <w:rPr>
          <w:rFonts w:eastAsia="Calibri"/>
          <w:sz w:val="24"/>
          <w:szCs w:val="24"/>
          <w:lang w:eastAsia="x-none"/>
        </w:rPr>
        <w:t xml:space="preserve">оборудования мастерской и склада гидросилового оборудования </w:t>
      </w:r>
      <w:r>
        <w:rPr>
          <w:rFonts w:eastAsia="Calibri"/>
          <w:sz w:val="24"/>
          <w:szCs w:val="24"/>
          <w:lang w:eastAsia="x-none"/>
        </w:rPr>
        <w:t>для нужд Дагестанского филиала АО “Гидроремонт-ВКК” в г. Махачкала»</w:t>
      </w:r>
    </w:p>
    <w:p w:rsidR="006D28EE" w:rsidRDefault="0066183E">
      <w:pPr>
        <w:pStyle w:val="4"/>
        <w:numPr>
          <w:ilvl w:val="1"/>
          <w:numId w:val="3"/>
        </w:numPr>
        <w:spacing w:before="240"/>
        <w:ind w:left="431" w:hanging="431"/>
        <w:rPr>
          <w:lang w:val="ru-RU"/>
        </w:rPr>
      </w:pPr>
      <w:bookmarkStart w:id="12" w:name="_Toc46743507"/>
      <w:bookmarkStart w:id="13" w:name="_Toc231393048"/>
      <w:bookmarkStart w:id="14" w:name="_Toc231830945"/>
      <w:bookmarkStart w:id="15" w:name="_Toc231977615"/>
      <w:r>
        <w:t xml:space="preserve">Цель </w:t>
      </w:r>
      <w:bookmarkEnd w:id="12"/>
      <w:r>
        <w:rPr>
          <w:lang w:val="ru-RU"/>
        </w:rPr>
        <w:t>использования закупаемой продукции</w:t>
      </w:r>
      <w:bookmarkEnd w:id="13"/>
      <w:bookmarkEnd w:id="14"/>
      <w:bookmarkEnd w:id="15"/>
    </w:p>
    <w:p w:rsidR="006D28EE" w:rsidRDefault="0066183E">
      <w:pPr>
        <w:widowControl w:val="0"/>
        <w:tabs>
          <w:tab w:val="left" w:pos="426"/>
        </w:tabs>
        <w:spacing w:before="120" w:after="120"/>
        <w:jc w:val="both"/>
        <w:rPr>
          <w:rStyle w:val="aff0"/>
          <w:rFonts w:eastAsia="Calibri"/>
          <w:b w:val="0"/>
          <w:sz w:val="24"/>
          <w:szCs w:val="24"/>
          <w:shd w:val="clear" w:color="auto" w:fill="auto"/>
          <w:lang w:eastAsia="x-none"/>
        </w:rPr>
      </w:pPr>
      <w:r>
        <w:rPr>
          <w:rFonts w:eastAsia="Calibri"/>
          <w:sz w:val="24"/>
          <w:szCs w:val="24"/>
          <w:lang w:eastAsia="x-none"/>
        </w:rPr>
        <w:t>Исполнение договора №2/2026 от 14.04.2026г. "Выполнение монтажных и пусконаладочных работ электротехнического оборудования, системы отопления, кондиционирования и вентиляции воздуха, системы пожаротушения и сигнализации»</w:t>
      </w:r>
    </w:p>
    <w:p w:rsidR="006D28EE" w:rsidRDefault="0066183E">
      <w:pPr>
        <w:pStyle w:val="1"/>
        <w:keepLines/>
        <w:ind w:left="357" w:hanging="357"/>
        <w:jc w:val="center"/>
        <w:rPr>
          <w:iCs/>
          <w:caps/>
          <w:lang w:val="ru-RU"/>
        </w:rPr>
      </w:pPr>
      <w:bookmarkStart w:id="16" w:name="_Toc50125126"/>
      <w:bookmarkStart w:id="17" w:name="_Toc231393049"/>
      <w:bookmarkStart w:id="18" w:name="_Toc231392590"/>
      <w:bookmarkStart w:id="19" w:name="_Toc51339693"/>
      <w:bookmarkStart w:id="20" w:name="_Toc231830946"/>
      <w:bookmarkStart w:id="21" w:name="_Toc231977616"/>
      <w:bookmarkEnd w:id="16"/>
      <w:r>
        <w:rPr>
          <w:iCs/>
        </w:rPr>
        <w:t>Требования к продукции</w:t>
      </w:r>
      <w:bookmarkEnd w:id="17"/>
      <w:bookmarkEnd w:id="18"/>
      <w:bookmarkEnd w:id="19"/>
      <w:bookmarkEnd w:id="20"/>
      <w:bookmarkEnd w:id="21"/>
    </w:p>
    <w:p w:rsidR="006D28EE" w:rsidRDefault="0066183E">
      <w:pPr>
        <w:pStyle w:val="4"/>
        <w:numPr>
          <w:ilvl w:val="1"/>
          <w:numId w:val="3"/>
        </w:numPr>
        <w:rPr>
          <w:lang w:val="ru-RU"/>
        </w:rPr>
      </w:pPr>
      <w:bookmarkStart w:id="22" w:name="_Toc231393050"/>
      <w:bookmarkStart w:id="23" w:name="_Toc231392591"/>
      <w:bookmarkStart w:id="24" w:name="_Toc231830947"/>
      <w:bookmarkStart w:id="25" w:name="_Toc231977617"/>
      <w:r>
        <w:t xml:space="preserve">Требования к объемам и срокам </w:t>
      </w:r>
      <w:r>
        <w:rPr>
          <w:lang w:val="ru-RU"/>
        </w:rPr>
        <w:t>поставки</w:t>
      </w:r>
      <w:bookmarkEnd w:id="22"/>
      <w:bookmarkEnd w:id="23"/>
      <w:bookmarkEnd w:id="24"/>
      <w:bookmarkEnd w:id="25"/>
    </w:p>
    <w:p w:rsidR="0005339B" w:rsidRPr="00F437E7" w:rsidRDefault="0005339B" w:rsidP="0005339B">
      <w:pPr>
        <w:pStyle w:val="31"/>
        <w:rPr>
          <w:highlight w:val="yellow"/>
          <w:lang w:val="ru-RU"/>
        </w:rPr>
      </w:pPr>
      <w:bookmarkStart w:id="26" w:name="_Toc231977618"/>
      <w:r w:rsidRPr="00F437E7">
        <w:rPr>
          <w:highlight w:val="yellow"/>
          <w:lang w:val="ru-RU"/>
        </w:rPr>
        <w:t>Перечень и объём закупаемой продукции</w:t>
      </w:r>
      <w:bookmarkEnd w:id="26"/>
    </w:p>
    <w:p w:rsidR="006D28EE" w:rsidRDefault="0066183E">
      <w:pPr>
        <w:pStyle w:val="1"/>
        <w:keepLines/>
        <w:numPr>
          <w:ilvl w:val="0"/>
          <w:numId w:val="0"/>
        </w:numPr>
        <w:spacing w:before="240"/>
        <w:rPr>
          <w:sz w:val="24"/>
          <w:szCs w:val="24"/>
          <w:lang w:val="ru-RU"/>
        </w:rPr>
      </w:pPr>
      <w:bookmarkStart w:id="27" w:name="_Toc51339695"/>
      <w:bookmarkStart w:id="28" w:name="_Toc231393052"/>
      <w:bookmarkStart w:id="29" w:name="_Toc231392593"/>
      <w:bookmarkStart w:id="30" w:name="_Toc231392525"/>
      <w:bookmarkStart w:id="31" w:name="_Toc231830949"/>
      <w:bookmarkStart w:id="32" w:name="_Toc231977619"/>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7"/>
      <w:r>
        <w:rPr>
          <w:sz w:val="24"/>
          <w:szCs w:val="24"/>
          <w:lang w:val="ru-RU"/>
        </w:rPr>
        <w:t>и объем закупаемой продукции</w:t>
      </w:r>
      <w:bookmarkEnd w:id="28"/>
      <w:bookmarkEnd w:id="29"/>
      <w:bookmarkEnd w:id="30"/>
      <w:bookmarkEnd w:id="31"/>
      <w:bookmarkEnd w:id="32"/>
    </w:p>
    <w:tbl>
      <w:tblPr>
        <w:tblStyle w:val="affffc"/>
        <w:tblW w:w="9920" w:type="dxa"/>
        <w:tblInd w:w="113" w:type="dxa"/>
        <w:tblLayout w:type="fixed"/>
        <w:tblLook w:val="04A0" w:firstRow="1" w:lastRow="0" w:firstColumn="1" w:lastColumn="0" w:noHBand="0" w:noVBand="1"/>
      </w:tblPr>
      <w:tblGrid>
        <w:gridCol w:w="849"/>
        <w:gridCol w:w="6126"/>
        <w:gridCol w:w="1427"/>
        <w:gridCol w:w="1518"/>
      </w:tblGrid>
      <w:tr w:rsidR="006D28EE" w:rsidTr="00383411">
        <w:tc>
          <w:tcPr>
            <w:tcW w:w="849" w:type="dxa"/>
          </w:tcPr>
          <w:p w:rsidR="006D28EE" w:rsidRDefault="0066183E">
            <w:pPr>
              <w:keepNext/>
              <w:widowControl w:val="0"/>
              <w:jc w:val="center"/>
              <w:rPr>
                <w:sz w:val="24"/>
                <w:szCs w:val="24"/>
              </w:rPr>
            </w:pPr>
            <w:r>
              <w:rPr>
                <w:sz w:val="24"/>
                <w:szCs w:val="24"/>
              </w:rPr>
              <w:t>№</w:t>
            </w:r>
          </w:p>
          <w:p w:rsidR="006D28EE" w:rsidRDefault="0066183E">
            <w:pPr>
              <w:keepNext/>
              <w:widowControl w:val="0"/>
              <w:jc w:val="center"/>
              <w:rPr>
                <w:sz w:val="24"/>
                <w:szCs w:val="24"/>
              </w:rPr>
            </w:pPr>
            <w:r>
              <w:rPr>
                <w:sz w:val="24"/>
                <w:szCs w:val="24"/>
              </w:rPr>
              <w:t>п/п</w:t>
            </w:r>
          </w:p>
        </w:tc>
        <w:tc>
          <w:tcPr>
            <w:tcW w:w="6126" w:type="dxa"/>
          </w:tcPr>
          <w:p w:rsidR="006D28EE" w:rsidRDefault="0066183E">
            <w:pPr>
              <w:keepNext/>
              <w:widowControl w:val="0"/>
              <w:jc w:val="center"/>
              <w:rPr>
                <w:sz w:val="24"/>
                <w:szCs w:val="24"/>
              </w:rPr>
            </w:pPr>
            <w:r>
              <w:rPr>
                <w:sz w:val="24"/>
                <w:szCs w:val="24"/>
              </w:rPr>
              <w:t>Наименование продукции</w:t>
            </w:r>
          </w:p>
        </w:tc>
        <w:tc>
          <w:tcPr>
            <w:tcW w:w="1427" w:type="dxa"/>
          </w:tcPr>
          <w:p w:rsidR="006D28EE" w:rsidRDefault="0066183E">
            <w:pPr>
              <w:keepNext/>
              <w:widowControl w:val="0"/>
              <w:jc w:val="center"/>
              <w:rPr>
                <w:sz w:val="24"/>
                <w:szCs w:val="24"/>
              </w:rPr>
            </w:pPr>
            <w:r>
              <w:rPr>
                <w:sz w:val="24"/>
                <w:szCs w:val="24"/>
              </w:rPr>
              <w:t>Единица измерения</w:t>
            </w:r>
          </w:p>
        </w:tc>
        <w:tc>
          <w:tcPr>
            <w:tcW w:w="1518" w:type="dxa"/>
          </w:tcPr>
          <w:p w:rsidR="006D28EE" w:rsidRDefault="0066183E">
            <w:pPr>
              <w:keepNext/>
              <w:widowControl w:val="0"/>
              <w:jc w:val="center"/>
              <w:rPr>
                <w:sz w:val="24"/>
                <w:szCs w:val="24"/>
              </w:rPr>
            </w:pPr>
            <w:r>
              <w:rPr>
                <w:sz w:val="24"/>
                <w:szCs w:val="24"/>
              </w:rPr>
              <w:t>Количество</w:t>
            </w:r>
          </w:p>
        </w:tc>
      </w:tr>
      <w:tr w:rsidR="006D28EE" w:rsidTr="00383411">
        <w:tc>
          <w:tcPr>
            <w:tcW w:w="849" w:type="dxa"/>
          </w:tcPr>
          <w:p w:rsidR="006D28EE" w:rsidRDefault="0066183E">
            <w:pPr>
              <w:widowControl w:val="0"/>
              <w:jc w:val="center"/>
              <w:rPr>
                <w:b/>
                <w:sz w:val="24"/>
                <w:szCs w:val="24"/>
              </w:rPr>
            </w:pPr>
            <w:r>
              <w:rPr>
                <w:b/>
                <w:sz w:val="24"/>
                <w:szCs w:val="24"/>
              </w:rPr>
              <w:t>1</w:t>
            </w:r>
          </w:p>
        </w:tc>
        <w:tc>
          <w:tcPr>
            <w:tcW w:w="6126" w:type="dxa"/>
            <w:tcBorders>
              <w:top w:val="nil"/>
              <w:left w:val="nil"/>
              <w:bottom w:val="single" w:sz="8" w:space="0" w:color="000000"/>
              <w:right w:val="single" w:sz="8" w:space="0" w:color="000000"/>
            </w:tcBorders>
            <w:shd w:val="clear" w:color="auto" w:fill="FFFFFF"/>
            <w:vAlign w:val="bottom"/>
          </w:tcPr>
          <w:p w:rsidR="006D28EE" w:rsidRDefault="0066183E">
            <w:pPr>
              <w:widowControl w:val="0"/>
              <w:jc w:val="center"/>
              <w:rPr>
                <w:color w:val="2C2D2E"/>
                <w:sz w:val="24"/>
                <w:szCs w:val="24"/>
              </w:rPr>
            </w:pPr>
            <w:r>
              <w:rPr>
                <w:color w:val="2C2D2E"/>
                <w:sz w:val="24"/>
                <w:szCs w:val="24"/>
              </w:rPr>
              <w:t>2</w:t>
            </w:r>
          </w:p>
        </w:tc>
        <w:tc>
          <w:tcPr>
            <w:tcW w:w="1427" w:type="dxa"/>
          </w:tcPr>
          <w:p w:rsidR="006D28EE" w:rsidRDefault="0066183E">
            <w:pPr>
              <w:widowControl w:val="0"/>
              <w:jc w:val="center"/>
              <w:rPr>
                <w:b/>
                <w:sz w:val="24"/>
                <w:szCs w:val="24"/>
              </w:rPr>
            </w:pPr>
            <w:r>
              <w:rPr>
                <w:b/>
                <w:sz w:val="24"/>
                <w:szCs w:val="24"/>
              </w:rPr>
              <w:t>3</w:t>
            </w:r>
          </w:p>
        </w:tc>
        <w:tc>
          <w:tcPr>
            <w:tcW w:w="1518" w:type="dxa"/>
          </w:tcPr>
          <w:p w:rsidR="006D28EE" w:rsidRDefault="0066183E">
            <w:pPr>
              <w:widowControl w:val="0"/>
              <w:jc w:val="center"/>
              <w:rPr>
                <w:b/>
                <w:sz w:val="24"/>
                <w:szCs w:val="24"/>
              </w:rPr>
            </w:pPr>
            <w:r>
              <w:rPr>
                <w:b/>
                <w:sz w:val="24"/>
                <w:szCs w:val="24"/>
              </w:rPr>
              <w:t>4</w:t>
            </w:r>
          </w:p>
        </w:tc>
      </w:tr>
      <w:tr w:rsidR="00383411" w:rsidTr="00F46BD4">
        <w:tc>
          <w:tcPr>
            <w:tcW w:w="849" w:type="dxa"/>
          </w:tcPr>
          <w:p w:rsidR="00383411" w:rsidRDefault="00383411" w:rsidP="00383411">
            <w:pPr>
              <w:pStyle w:val="aff"/>
              <w:widowControl w:val="0"/>
              <w:numPr>
                <w:ilvl w:val="0"/>
                <w:numId w:val="6"/>
              </w:numPr>
              <w:jc w:val="center"/>
              <w:rPr>
                <w:color w:val="000000" w:themeColor="text1"/>
              </w:rPr>
            </w:pPr>
          </w:p>
        </w:tc>
        <w:tc>
          <w:tcPr>
            <w:tcW w:w="6126"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rPr>
                <w:iCs/>
                <w:sz w:val="24"/>
                <w:szCs w:val="24"/>
              </w:rPr>
            </w:pPr>
            <w:r w:rsidRPr="00383411">
              <w:rPr>
                <w:iCs/>
                <w:sz w:val="24"/>
                <w:szCs w:val="24"/>
              </w:rPr>
              <w:t>Тиски слесарные поворотные с усилием зажима 2000 кгс, ширина губок 100 мм, длина хода ползуна 140 мм</w:t>
            </w:r>
          </w:p>
        </w:tc>
        <w:tc>
          <w:tcPr>
            <w:tcW w:w="1427"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компл.</w:t>
            </w:r>
          </w:p>
        </w:tc>
        <w:tc>
          <w:tcPr>
            <w:tcW w:w="1518"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2</w:t>
            </w:r>
          </w:p>
        </w:tc>
      </w:tr>
      <w:tr w:rsidR="00383411" w:rsidTr="00F46BD4">
        <w:tc>
          <w:tcPr>
            <w:tcW w:w="849" w:type="dxa"/>
          </w:tcPr>
          <w:p w:rsidR="00383411" w:rsidRDefault="00383411" w:rsidP="00383411">
            <w:pPr>
              <w:pStyle w:val="aff"/>
              <w:widowControl w:val="0"/>
              <w:numPr>
                <w:ilvl w:val="0"/>
                <w:numId w:val="6"/>
              </w:numPr>
              <w:jc w:val="center"/>
              <w:rPr>
                <w:color w:val="000000" w:themeColor="text1"/>
              </w:rPr>
            </w:pPr>
          </w:p>
        </w:tc>
        <w:tc>
          <w:tcPr>
            <w:tcW w:w="6126"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rPr>
                <w:sz w:val="24"/>
                <w:szCs w:val="24"/>
                <w:lang w:eastAsia="x-none"/>
              </w:rPr>
            </w:pPr>
            <w:r w:rsidRPr="00383411">
              <w:rPr>
                <w:sz w:val="24"/>
                <w:szCs w:val="24"/>
                <w:lang w:eastAsia="x-none"/>
              </w:rPr>
              <w:t xml:space="preserve">Верстак однотумбовый, размеры столешницы ДхШ 1400х700 мм, комплектно с ящиками </w:t>
            </w:r>
          </w:p>
          <w:p w:rsidR="00383411" w:rsidRPr="00383411" w:rsidRDefault="00383411" w:rsidP="00383411">
            <w:pPr>
              <w:widowControl w:val="0"/>
              <w:rPr>
                <w:iCs/>
                <w:sz w:val="24"/>
                <w:szCs w:val="24"/>
                <w:highlight w:val="yellow"/>
              </w:rPr>
            </w:pPr>
            <w:r w:rsidRPr="00383411">
              <w:rPr>
                <w:sz w:val="24"/>
                <w:szCs w:val="24"/>
                <w:lang w:eastAsia="x-none"/>
              </w:rPr>
              <w:t>(5-8 шт.)</w:t>
            </w:r>
          </w:p>
        </w:tc>
        <w:tc>
          <w:tcPr>
            <w:tcW w:w="1427"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компл.</w:t>
            </w:r>
          </w:p>
        </w:tc>
        <w:tc>
          <w:tcPr>
            <w:tcW w:w="1518"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2</w:t>
            </w:r>
          </w:p>
        </w:tc>
      </w:tr>
      <w:tr w:rsidR="00383411" w:rsidTr="00F46BD4">
        <w:tc>
          <w:tcPr>
            <w:tcW w:w="849" w:type="dxa"/>
          </w:tcPr>
          <w:p w:rsidR="00383411" w:rsidRDefault="00383411" w:rsidP="00383411">
            <w:pPr>
              <w:pStyle w:val="aff"/>
              <w:widowControl w:val="0"/>
              <w:numPr>
                <w:ilvl w:val="0"/>
                <w:numId w:val="6"/>
              </w:numPr>
              <w:jc w:val="center"/>
              <w:rPr>
                <w:color w:val="000000" w:themeColor="text1"/>
              </w:rPr>
            </w:pPr>
          </w:p>
        </w:tc>
        <w:tc>
          <w:tcPr>
            <w:tcW w:w="6126"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rPr>
                <w:iCs/>
                <w:sz w:val="24"/>
                <w:szCs w:val="24"/>
                <w:highlight w:val="yellow"/>
              </w:rPr>
            </w:pPr>
            <w:r w:rsidRPr="00383411">
              <w:rPr>
                <w:iCs/>
                <w:sz w:val="24"/>
                <w:szCs w:val="24"/>
              </w:rPr>
              <w:t>Шкаф для хранения оснастки и инструмента, с расчетной распределенной нагрузкой на полку 80 кг, комплектно с ящиком для инструментов</w:t>
            </w:r>
          </w:p>
        </w:tc>
        <w:tc>
          <w:tcPr>
            <w:tcW w:w="1427"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компл.</w:t>
            </w:r>
          </w:p>
        </w:tc>
        <w:tc>
          <w:tcPr>
            <w:tcW w:w="1518"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1</w:t>
            </w:r>
          </w:p>
        </w:tc>
      </w:tr>
      <w:tr w:rsidR="00383411" w:rsidTr="00F46BD4">
        <w:tc>
          <w:tcPr>
            <w:tcW w:w="849" w:type="dxa"/>
          </w:tcPr>
          <w:p w:rsidR="00383411" w:rsidRDefault="00383411" w:rsidP="00383411">
            <w:pPr>
              <w:pStyle w:val="aff"/>
              <w:widowControl w:val="0"/>
              <w:numPr>
                <w:ilvl w:val="0"/>
                <w:numId w:val="6"/>
              </w:numPr>
              <w:jc w:val="center"/>
              <w:rPr>
                <w:color w:val="000000" w:themeColor="text1"/>
              </w:rPr>
            </w:pPr>
          </w:p>
        </w:tc>
        <w:tc>
          <w:tcPr>
            <w:tcW w:w="6126"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rPr>
                <w:iCs/>
                <w:sz w:val="24"/>
                <w:szCs w:val="24"/>
              </w:rPr>
            </w:pPr>
            <w:r w:rsidRPr="00383411">
              <w:rPr>
                <w:iCs/>
                <w:sz w:val="24"/>
                <w:szCs w:val="24"/>
              </w:rPr>
              <w:t>Стеллаж металлический из 3 секций, размер секции 1800х800х2500 мм, 4 полки, нагрузка на полку 400 кг</w:t>
            </w:r>
          </w:p>
        </w:tc>
        <w:tc>
          <w:tcPr>
            <w:tcW w:w="1427"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компл.</w:t>
            </w:r>
          </w:p>
        </w:tc>
        <w:tc>
          <w:tcPr>
            <w:tcW w:w="1518"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1</w:t>
            </w:r>
          </w:p>
        </w:tc>
      </w:tr>
      <w:tr w:rsidR="00383411" w:rsidTr="00F46BD4">
        <w:tc>
          <w:tcPr>
            <w:tcW w:w="849" w:type="dxa"/>
          </w:tcPr>
          <w:p w:rsidR="00383411" w:rsidRDefault="00383411" w:rsidP="00383411">
            <w:pPr>
              <w:pStyle w:val="aff"/>
              <w:widowControl w:val="0"/>
              <w:numPr>
                <w:ilvl w:val="0"/>
                <w:numId w:val="6"/>
              </w:numPr>
              <w:jc w:val="center"/>
              <w:rPr>
                <w:color w:val="000000" w:themeColor="text1"/>
              </w:rPr>
            </w:pPr>
          </w:p>
        </w:tc>
        <w:tc>
          <w:tcPr>
            <w:tcW w:w="6126"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rPr>
                <w:iCs/>
                <w:sz w:val="24"/>
                <w:szCs w:val="24"/>
                <w:vertAlign w:val="superscript"/>
              </w:rPr>
            </w:pPr>
            <w:r w:rsidRPr="00383411">
              <w:rPr>
                <w:iCs/>
                <w:sz w:val="24"/>
                <w:szCs w:val="24"/>
              </w:rPr>
              <w:t>Ящик для металлической стружки / для ветоши 0,1 м</w:t>
            </w:r>
            <w:r w:rsidRPr="00383411">
              <w:rPr>
                <w:iCs/>
                <w:sz w:val="24"/>
                <w:szCs w:val="24"/>
                <w:vertAlign w:val="superscript"/>
              </w:rPr>
              <w:t>3</w:t>
            </w:r>
          </w:p>
          <w:p w:rsidR="00383411" w:rsidRPr="00383411" w:rsidRDefault="00383411" w:rsidP="00383411">
            <w:pPr>
              <w:widowControl w:val="0"/>
              <w:rPr>
                <w:iCs/>
                <w:sz w:val="24"/>
                <w:szCs w:val="24"/>
              </w:rPr>
            </w:pPr>
          </w:p>
        </w:tc>
        <w:tc>
          <w:tcPr>
            <w:tcW w:w="1427"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компл.</w:t>
            </w:r>
          </w:p>
        </w:tc>
        <w:tc>
          <w:tcPr>
            <w:tcW w:w="1518" w:type="dxa"/>
            <w:tcBorders>
              <w:top w:val="nil"/>
              <w:left w:val="nil"/>
              <w:bottom w:val="single" w:sz="4" w:space="0" w:color="auto"/>
              <w:right w:val="single" w:sz="8" w:space="0" w:color="000000"/>
            </w:tcBorders>
            <w:shd w:val="clear" w:color="000000" w:fill="FFFFFF"/>
          </w:tcPr>
          <w:p w:rsidR="00383411" w:rsidRPr="00383411" w:rsidRDefault="00383411" w:rsidP="00383411">
            <w:pPr>
              <w:widowControl w:val="0"/>
              <w:jc w:val="center"/>
              <w:rPr>
                <w:iCs/>
                <w:sz w:val="24"/>
                <w:szCs w:val="24"/>
              </w:rPr>
            </w:pPr>
            <w:r w:rsidRPr="00383411">
              <w:rPr>
                <w:iCs/>
                <w:sz w:val="24"/>
                <w:szCs w:val="24"/>
              </w:rPr>
              <w:t>1</w:t>
            </w:r>
          </w:p>
        </w:tc>
      </w:tr>
    </w:tbl>
    <w:p w:rsidR="006D28EE" w:rsidRDefault="0066183E">
      <w:pPr>
        <w:pStyle w:val="1"/>
        <w:keepLines/>
        <w:numPr>
          <w:ilvl w:val="0"/>
          <w:numId w:val="0"/>
        </w:numPr>
        <w:spacing w:before="240"/>
        <w:rPr>
          <w:sz w:val="24"/>
          <w:szCs w:val="24"/>
        </w:rPr>
      </w:pPr>
      <w:bookmarkStart w:id="33" w:name="_Toc50125127"/>
      <w:bookmarkStart w:id="34" w:name="_Toc51339697"/>
      <w:bookmarkStart w:id="35" w:name="_Toc231393054"/>
      <w:bookmarkStart w:id="36" w:name="_Toc231392595"/>
      <w:bookmarkStart w:id="37" w:name="_Toc231392527"/>
      <w:bookmarkStart w:id="38" w:name="_Toc231830838"/>
      <w:bookmarkStart w:id="39" w:name="_Toc231830952"/>
      <w:bookmarkStart w:id="40" w:name="_Toc231977620"/>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41" w:name="_Hlk50465284"/>
      <w:r>
        <w:rPr>
          <w:sz w:val="24"/>
          <w:szCs w:val="24"/>
        </w:rPr>
        <w:t xml:space="preserve">Требования по срокам </w:t>
      </w:r>
      <w:bookmarkEnd w:id="33"/>
      <w:bookmarkEnd w:id="34"/>
      <w:bookmarkEnd w:id="41"/>
      <w:r>
        <w:rPr>
          <w:sz w:val="24"/>
          <w:szCs w:val="24"/>
          <w:lang w:val="ru-RU"/>
        </w:rPr>
        <w:t>поставки продукции</w:t>
      </w:r>
      <w:bookmarkEnd w:id="35"/>
      <w:bookmarkEnd w:id="36"/>
      <w:bookmarkEnd w:id="37"/>
      <w:bookmarkEnd w:id="38"/>
      <w:bookmarkEnd w:id="39"/>
      <w:bookmarkEnd w:id="40"/>
      <w:r>
        <w:rPr>
          <w:sz w:val="24"/>
          <w:szCs w:val="24"/>
          <w:lang w:val="ru-RU"/>
        </w:rPr>
        <w:t xml:space="preserve"> </w:t>
      </w:r>
    </w:p>
    <w:tbl>
      <w:tblPr>
        <w:tblW w:w="9918" w:type="dxa"/>
        <w:tblInd w:w="113" w:type="dxa"/>
        <w:tblLayout w:type="fixed"/>
        <w:tblLook w:val="04A0" w:firstRow="1" w:lastRow="0" w:firstColumn="1" w:lastColumn="0" w:noHBand="0" w:noVBand="1"/>
      </w:tblPr>
      <w:tblGrid>
        <w:gridCol w:w="1124"/>
        <w:gridCol w:w="2557"/>
        <w:gridCol w:w="2977"/>
        <w:gridCol w:w="3260"/>
      </w:tblGrid>
      <w:tr w:rsidR="006D28EE" w:rsidTr="00AC2EAF">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8EE" w:rsidRDefault="0066183E">
            <w:pPr>
              <w:widowControl w:val="0"/>
              <w:jc w:val="center"/>
              <w:rPr>
                <w:sz w:val="24"/>
                <w:szCs w:val="24"/>
              </w:rPr>
            </w:pPr>
            <w:r>
              <w:rPr>
                <w:sz w:val="24"/>
                <w:szCs w:val="24"/>
              </w:rPr>
              <w:t>№ п/п</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8EE" w:rsidRDefault="0066183E">
            <w:pPr>
              <w:widowControl w:val="0"/>
              <w:jc w:val="center"/>
              <w:rPr>
                <w:sz w:val="24"/>
                <w:szCs w:val="24"/>
              </w:rPr>
            </w:pPr>
            <w:r>
              <w:rPr>
                <w:sz w:val="24"/>
                <w:szCs w:val="24"/>
              </w:rPr>
              <w:t>Наименование продукции / партии продукции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6D28EE" w:rsidRDefault="0066183E" w:rsidP="0071193C">
            <w:pPr>
              <w:widowControl w:val="0"/>
              <w:jc w:val="center"/>
              <w:rPr>
                <w:sz w:val="24"/>
                <w:szCs w:val="24"/>
              </w:rPr>
            </w:pPr>
            <w:r>
              <w:rPr>
                <w:sz w:val="24"/>
                <w:szCs w:val="24"/>
              </w:rPr>
              <w:t>Требования к началу срока поставки продукции</w:t>
            </w:r>
          </w:p>
        </w:tc>
        <w:tc>
          <w:tcPr>
            <w:tcW w:w="3260" w:type="dxa"/>
            <w:tcBorders>
              <w:top w:val="single" w:sz="4" w:space="0" w:color="000000"/>
              <w:left w:val="single" w:sz="4" w:space="0" w:color="000000"/>
              <w:bottom w:val="single" w:sz="4" w:space="0" w:color="000000"/>
              <w:right w:val="single" w:sz="4" w:space="0" w:color="000000"/>
            </w:tcBorders>
            <w:vAlign w:val="center"/>
          </w:tcPr>
          <w:p w:rsidR="006D28EE" w:rsidRDefault="0066183E" w:rsidP="0071193C">
            <w:pPr>
              <w:widowControl w:val="0"/>
              <w:jc w:val="center"/>
              <w:rPr>
                <w:sz w:val="24"/>
                <w:szCs w:val="24"/>
              </w:rPr>
            </w:pPr>
            <w:r>
              <w:rPr>
                <w:sz w:val="24"/>
                <w:szCs w:val="24"/>
              </w:rPr>
              <w:t>Требования к окончанию срока поставки продукции</w:t>
            </w:r>
          </w:p>
        </w:tc>
      </w:tr>
      <w:tr w:rsidR="006D28EE" w:rsidTr="00AC2EAF">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6D28EE" w:rsidRDefault="0066183E">
            <w:pPr>
              <w:widowControl w:val="0"/>
              <w:jc w:val="center"/>
              <w:rPr>
                <w:sz w:val="24"/>
                <w:szCs w:val="24"/>
              </w:rPr>
            </w:pPr>
            <w:r>
              <w:rPr>
                <w:b/>
                <w:sz w:val="24"/>
                <w:szCs w:val="24"/>
              </w:rPr>
              <w:t>1</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6D28EE" w:rsidRDefault="0066183E">
            <w:pPr>
              <w:widowControl w:val="0"/>
              <w:jc w:val="center"/>
              <w:rPr>
                <w:sz w:val="24"/>
                <w:szCs w:val="24"/>
              </w:rPr>
            </w:pPr>
            <w:r>
              <w:rPr>
                <w:b/>
                <w:sz w:val="24"/>
                <w:szCs w:val="24"/>
              </w:rPr>
              <w:t>2</w:t>
            </w:r>
          </w:p>
        </w:tc>
        <w:tc>
          <w:tcPr>
            <w:tcW w:w="2977" w:type="dxa"/>
            <w:tcBorders>
              <w:top w:val="single" w:sz="4" w:space="0" w:color="000000"/>
              <w:left w:val="single" w:sz="4" w:space="0" w:color="000000"/>
              <w:bottom w:val="single" w:sz="4" w:space="0" w:color="000000"/>
              <w:right w:val="single" w:sz="4" w:space="0" w:color="000000"/>
            </w:tcBorders>
          </w:tcPr>
          <w:p w:rsidR="006D28EE" w:rsidRDefault="0066183E">
            <w:pPr>
              <w:pStyle w:val="affff6"/>
              <w:keepNext w:val="0"/>
              <w:widowControl w:val="0"/>
              <w:jc w:val="center"/>
              <w:rPr>
                <w:sz w:val="24"/>
                <w:szCs w:val="24"/>
              </w:rPr>
            </w:pPr>
            <w:r>
              <w:rPr>
                <w:b/>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rsidR="006D28EE" w:rsidRDefault="0066183E">
            <w:pPr>
              <w:pStyle w:val="affff6"/>
              <w:keepNext w:val="0"/>
              <w:widowControl w:val="0"/>
              <w:jc w:val="center"/>
              <w:rPr>
                <w:sz w:val="24"/>
                <w:szCs w:val="24"/>
              </w:rPr>
            </w:pPr>
            <w:r>
              <w:rPr>
                <w:b/>
                <w:sz w:val="24"/>
                <w:szCs w:val="24"/>
              </w:rPr>
              <w:t>4</w:t>
            </w:r>
          </w:p>
        </w:tc>
      </w:tr>
      <w:tr w:rsidR="006D28EE" w:rsidTr="00AC2EAF">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6D28EE" w:rsidRDefault="006D28EE">
            <w:pPr>
              <w:pStyle w:val="aff"/>
              <w:widowControl w:val="0"/>
              <w:numPr>
                <w:ilvl w:val="0"/>
                <w:numId w:val="15"/>
              </w:num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6D28EE" w:rsidRDefault="0066183E">
            <w:pPr>
              <w:widowControl w:val="0"/>
              <w:rPr>
                <w:sz w:val="24"/>
                <w:szCs w:val="24"/>
              </w:rPr>
            </w:pPr>
            <w:r w:rsidRPr="00AC2EAF">
              <w:rPr>
                <w:sz w:val="24"/>
                <w:szCs w:val="24"/>
              </w:rPr>
              <w:t>Перечень продукции согласно</w:t>
            </w:r>
            <w:r w:rsidR="00AC2EAF" w:rsidRPr="00AC2EAF">
              <w:rPr>
                <w:sz w:val="24"/>
                <w:szCs w:val="24"/>
              </w:rPr>
              <w:t xml:space="preserve"> п.п. 1</w:t>
            </w:r>
            <w:r w:rsidR="00383411" w:rsidRPr="00383411">
              <w:rPr>
                <w:sz w:val="24"/>
                <w:szCs w:val="24"/>
              </w:rPr>
              <w:t xml:space="preserve"> - 5</w:t>
            </w:r>
            <w:r w:rsidR="00AC2EAF">
              <w:rPr>
                <w:sz w:val="24"/>
                <w:szCs w:val="24"/>
              </w:rPr>
              <w:t xml:space="preserve"> Таблицы</w:t>
            </w:r>
            <w:r w:rsidRPr="00AC2EAF">
              <w:rPr>
                <w:sz w:val="24"/>
                <w:szCs w:val="24"/>
              </w:rPr>
              <w:t xml:space="preserve"> 1.1</w:t>
            </w:r>
          </w:p>
        </w:tc>
        <w:tc>
          <w:tcPr>
            <w:tcW w:w="2977" w:type="dxa"/>
            <w:tcBorders>
              <w:top w:val="single" w:sz="4" w:space="0" w:color="000000"/>
              <w:left w:val="single" w:sz="4" w:space="0" w:color="000000"/>
              <w:bottom w:val="single" w:sz="4" w:space="0" w:color="000000"/>
              <w:right w:val="single" w:sz="4" w:space="0" w:color="000000"/>
            </w:tcBorders>
          </w:tcPr>
          <w:p w:rsidR="006D28EE" w:rsidRDefault="0066183E">
            <w:pPr>
              <w:widowControl w:val="0"/>
              <w:rPr>
                <w:sz w:val="24"/>
                <w:szCs w:val="24"/>
              </w:rPr>
            </w:pPr>
            <w:r w:rsidRPr="00AC2EAF">
              <w:rPr>
                <w:sz w:val="24"/>
                <w:szCs w:val="24"/>
              </w:rPr>
              <w:t>С даты подписания договора</w:t>
            </w:r>
          </w:p>
        </w:tc>
        <w:tc>
          <w:tcPr>
            <w:tcW w:w="3260" w:type="dxa"/>
            <w:tcBorders>
              <w:top w:val="single" w:sz="4" w:space="0" w:color="000000"/>
              <w:left w:val="single" w:sz="4" w:space="0" w:color="000000"/>
              <w:bottom w:val="single" w:sz="4" w:space="0" w:color="000000"/>
              <w:right w:val="single" w:sz="4" w:space="0" w:color="000000"/>
            </w:tcBorders>
          </w:tcPr>
          <w:p w:rsidR="006D28EE" w:rsidRDefault="0066183E">
            <w:pPr>
              <w:widowControl w:val="0"/>
              <w:rPr>
                <w:sz w:val="24"/>
                <w:szCs w:val="24"/>
              </w:rPr>
            </w:pPr>
            <w:r>
              <w:rPr>
                <w:sz w:val="24"/>
                <w:szCs w:val="24"/>
              </w:rPr>
              <w:t>в течение 150 календарных дней с даты подписания договора</w:t>
            </w:r>
          </w:p>
        </w:tc>
      </w:tr>
    </w:tbl>
    <w:p w:rsidR="006D28EE" w:rsidRDefault="006D28EE">
      <w:pPr>
        <w:sectPr w:rsidR="006D28EE">
          <w:headerReference w:type="default" r:id="rId12"/>
          <w:headerReference w:type="first" r:id="rId13"/>
          <w:pgSz w:w="11906" w:h="16838"/>
          <w:pgMar w:top="851" w:right="992" w:bottom="1134" w:left="1134" w:header="680" w:footer="0" w:gutter="0"/>
          <w:cols w:space="720"/>
          <w:formProt w:val="0"/>
          <w:docGrid w:linePitch="381"/>
        </w:sectPr>
      </w:pPr>
    </w:p>
    <w:p w:rsidR="006D28EE" w:rsidRDefault="006D28EE">
      <w:pPr>
        <w:rPr>
          <w:b/>
          <w:sz w:val="24"/>
          <w:szCs w:val="24"/>
        </w:rPr>
      </w:pPr>
    </w:p>
    <w:p w:rsidR="006D28EE" w:rsidRDefault="006D28EE">
      <w:pPr>
        <w:rPr>
          <w:b/>
          <w:sz w:val="24"/>
          <w:szCs w:val="24"/>
        </w:rPr>
      </w:pPr>
    </w:p>
    <w:p w:rsidR="006D28EE" w:rsidRDefault="0066183E">
      <w:pPr>
        <w:pStyle w:val="aff"/>
        <w:numPr>
          <w:ilvl w:val="1"/>
          <w:numId w:val="3"/>
        </w:numPr>
        <w:outlineLvl w:val="0"/>
        <w:rPr>
          <w:b/>
        </w:rPr>
      </w:pPr>
      <w:bookmarkStart w:id="42" w:name="_Toc231830954"/>
      <w:bookmarkStart w:id="43" w:name="_Toc231977621"/>
      <w:r>
        <w:rPr>
          <w:b/>
        </w:rPr>
        <w:t>Требования к качеству продукции</w:t>
      </w:r>
      <w:bookmarkEnd w:id="42"/>
      <w:bookmarkEnd w:id="43"/>
    </w:p>
    <w:p w:rsidR="006D28EE" w:rsidRDefault="006D28EE">
      <w:pPr>
        <w:rPr>
          <w:b/>
        </w:rPr>
      </w:pPr>
    </w:p>
    <w:p w:rsidR="006D28EE" w:rsidRDefault="0066183E" w:rsidP="00DA2301">
      <w:pPr>
        <w:pStyle w:val="31"/>
        <w:numPr>
          <w:ilvl w:val="0"/>
          <w:numId w:val="0"/>
        </w:numPr>
        <w:rPr>
          <w:b w:val="0"/>
        </w:rPr>
      </w:pPr>
      <w:bookmarkStart w:id="44" w:name="_Toc231830955"/>
      <w:bookmarkStart w:id="45" w:name="_Toc231977622"/>
      <w:bookmarkStart w:id="46" w:name="_GoBack"/>
      <w:bookmarkEnd w:id="46"/>
      <w:r>
        <w:t>Таблица 3. Требования к качеству продукции</w:t>
      </w:r>
      <w:bookmarkEnd w:id="44"/>
      <w:bookmarkEnd w:id="45"/>
      <w:r>
        <w:t xml:space="preserve"> </w:t>
      </w:r>
    </w:p>
    <w:p w:rsidR="006D28EE" w:rsidRDefault="0066183E">
      <w:pPr>
        <w:rPr>
          <w:b/>
          <w:sz w:val="24"/>
          <w:szCs w:val="24"/>
        </w:rPr>
      </w:pPr>
      <w:r>
        <w:rPr>
          <w:b/>
          <w:sz w:val="24"/>
          <w:szCs w:val="24"/>
        </w:rPr>
        <w:t xml:space="preserve"> </w:t>
      </w:r>
    </w:p>
    <w:p w:rsidR="006D28EE" w:rsidRDefault="0066183E">
      <w:pPr>
        <w:rPr>
          <w:b/>
          <w:sz w:val="24"/>
          <w:szCs w:val="24"/>
        </w:rPr>
      </w:pPr>
      <w:r>
        <w:rPr>
          <w:b/>
          <w:sz w:val="24"/>
          <w:szCs w:val="24"/>
        </w:rPr>
        <w:t>Наименование продукции (Перечень пр</w:t>
      </w:r>
      <w:r w:rsidR="00383411">
        <w:rPr>
          <w:b/>
          <w:sz w:val="24"/>
          <w:szCs w:val="24"/>
        </w:rPr>
        <w:t xml:space="preserve">одукции согласно Таблице 1.1): </w:t>
      </w:r>
      <w:r>
        <w:rPr>
          <w:rFonts w:eastAsia="Calibri"/>
          <w:b/>
          <w:sz w:val="24"/>
          <w:szCs w:val="24"/>
          <w:lang w:eastAsia="x-none"/>
        </w:rPr>
        <w:t xml:space="preserve">Поставка </w:t>
      </w:r>
      <w:r w:rsidR="00383411" w:rsidRPr="00383411">
        <w:rPr>
          <w:rFonts w:eastAsia="Calibri"/>
          <w:b/>
          <w:sz w:val="24"/>
          <w:szCs w:val="24"/>
          <w:lang w:eastAsia="x-none"/>
        </w:rPr>
        <w:t>оборудования мастерской и склада гидросилового оборудования</w:t>
      </w:r>
      <w:r>
        <w:rPr>
          <w:rFonts w:eastAsia="Calibri"/>
          <w:b/>
          <w:sz w:val="24"/>
          <w:szCs w:val="24"/>
          <w:lang w:eastAsia="x-none"/>
        </w:rPr>
        <w:t xml:space="preserve"> для нужд</w:t>
      </w:r>
      <w:r>
        <w:rPr>
          <w:b/>
          <w:sz w:val="24"/>
          <w:szCs w:val="24"/>
        </w:rPr>
        <w:t xml:space="preserve"> Дагестанского филиала АО “Гидроремонт-ВКК” в г. Махачкала</w:t>
      </w:r>
    </w:p>
    <w:tbl>
      <w:tblPr>
        <w:tblStyle w:val="affffc"/>
        <w:tblW w:w="14742" w:type="dxa"/>
        <w:tblInd w:w="-5" w:type="dxa"/>
        <w:tblLayout w:type="fixed"/>
        <w:tblLook w:val="04A0" w:firstRow="1" w:lastRow="0" w:firstColumn="1" w:lastColumn="0" w:noHBand="0" w:noVBand="1"/>
      </w:tblPr>
      <w:tblGrid>
        <w:gridCol w:w="708"/>
        <w:gridCol w:w="3828"/>
        <w:gridCol w:w="2837"/>
        <w:gridCol w:w="2409"/>
        <w:gridCol w:w="2693"/>
        <w:gridCol w:w="2267"/>
      </w:tblGrid>
      <w:tr w:rsidR="00383411" w:rsidRPr="00383411" w:rsidTr="00BA417E">
        <w:trPr>
          <w:tblHeader/>
        </w:trPr>
        <w:tc>
          <w:tcPr>
            <w:tcW w:w="708" w:type="dxa"/>
            <w:vMerge w:val="restart"/>
            <w:vAlign w:val="center"/>
          </w:tcPr>
          <w:p w:rsidR="00383411" w:rsidRPr="00383411" w:rsidRDefault="00383411" w:rsidP="006D1399">
            <w:pPr>
              <w:ind w:left="-441" w:firstLine="475"/>
              <w:jc w:val="center"/>
              <w:rPr>
                <w:bCs/>
                <w:sz w:val="18"/>
                <w:szCs w:val="18"/>
              </w:rPr>
            </w:pPr>
            <w:r w:rsidRPr="00383411">
              <w:rPr>
                <w:bCs/>
                <w:sz w:val="18"/>
                <w:szCs w:val="18"/>
              </w:rPr>
              <w:t>№</w:t>
            </w:r>
          </w:p>
          <w:p w:rsidR="00383411" w:rsidRPr="00383411" w:rsidRDefault="00383411" w:rsidP="006D1399">
            <w:pPr>
              <w:ind w:left="-441" w:firstLine="475"/>
              <w:jc w:val="center"/>
              <w:rPr>
                <w:bCs/>
                <w:sz w:val="18"/>
                <w:szCs w:val="18"/>
              </w:rPr>
            </w:pPr>
            <w:r w:rsidRPr="00383411">
              <w:rPr>
                <w:bCs/>
                <w:sz w:val="18"/>
                <w:szCs w:val="18"/>
              </w:rPr>
              <w:t>п/п</w:t>
            </w:r>
          </w:p>
        </w:tc>
        <w:tc>
          <w:tcPr>
            <w:tcW w:w="3828" w:type="dxa"/>
            <w:vMerge w:val="restart"/>
            <w:vAlign w:val="center"/>
          </w:tcPr>
          <w:p w:rsidR="00383411" w:rsidRPr="00383411" w:rsidRDefault="00383411" w:rsidP="006D1399">
            <w:pPr>
              <w:ind w:left="34" w:hanging="142"/>
              <w:jc w:val="center"/>
              <w:rPr>
                <w:bCs/>
                <w:sz w:val="18"/>
                <w:szCs w:val="18"/>
              </w:rPr>
            </w:pPr>
            <w:r w:rsidRPr="00383411">
              <w:rPr>
                <w:bCs/>
                <w:sz w:val="18"/>
                <w:szCs w:val="18"/>
              </w:rPr>
              <w:t>Наименование параметра</w:t>
            </w:r>
          </w:p>
        </w:tc>
        <w:tc>
          <w:tcPr>
            <w:tcW w:w="2837" w:type="dxa"/>
            <w:vMerge w:val="restart"/>
            <w:vAlign w:val="center"/>
          </w:tcPr>
          <w:p w:rsidR="00383411" w:rsidRPr="00383411" w:rsidRDefault="00383411" w:rsidP="006D1399">
            <w:pPr>
              <w:ind w:left="34" w:hanging="142"/>
              <w:jc w:val="center"/>
              <w:rPr>
                <w:bCs/>
                <w:sz w:val="18"/>
                <w:szCs w:val="18"/>
              </w:rPr>
            </w:pPr>
            <w:r w:rsidRPr="00383411">
              <w:rPr>
                <w:bCs/>
                <w:sz w:val="18"/>
                <w:szCs w:val="18"/>
              </w:rPr>
              <w:t>Требование заказчика</w:t>
            </w:r>
          </w:p>
        </w:tc>
        <w:tc>
          <w:tcPr>
            <w:tcW w:w="5102" w:type="dxa"/>
            <w:gridSpan w:val="2"/>
            <w:vAlign w:val="center"/>
          </w:tcPr>
          <w:p w:rsidR="00383411" w:rsidRPr="00383411" w:rsidRDefault="00383411" w:rsidP="006D1399">
            <w:pPr>
              <w:ind w:left="34" w:hanging="142"/>
              <w:jc w:val="center"/>
              <w:rPr>
                <w:bCs/>
                <w:sz w:val="18"/>
                <w:szCs w:val="18"/>
              </w:rPr>
            </w:pPr>
            <w:r w:rsidRPr="00383411">
              <w:rPr>
                <w:bCs/>
                <w:sz w:val="18"/>
                <w:szCs w:val="18"/>
              </w:rPr>
              <w:t>Способ подтверждения участником соответствия требованиям</w:t>
            </w:r>
          </w:p>
        </w:tc>
        <w:tc>
          <w:tcPr>
            <w:tcW w:w="2267" w:type="dxa"/>
            <w:vMerge w:val="restart"/>
            <w:vAlign w:val="center"/>
          </w:tcPr>
          <w:p w:rsidR="00383411" w:rsidRPr="00383411" w:rsidRDefault="00383411" w:rsidP="006D1399">
            <w:pPr>
              <w:ind w:left="34" w:hanging="142"/>
              <w:jc w:val="center"/>
              <w:rPr>
                <w:bCs/>
                <w:sz w:val="18"/>
                <w:szCs w:val="18"/>
              </w:rPr>
            </w:pPr>
            <w:r w:rsidRPr="00383411">
              <w:rPr>
                <w:bCs/>
                <w:sz w:val="18"/>
                <w:szCs w:val="18"/>
              </w:rPr>
              <w:t>Предложение участника по характеристикам и параметрам</w:t>
            </w:r>
          </w:p>
        </w:tc>
      </w:tr>
      <w:tr w:rsidR="00383411" w:rsidRPr="00383411" w:rsidTr="00BA417E">
        <w:trPr>
          <w:tblHeader/>
        </w:trPr>
        <w:tc>
          <w:tcPr>
            <w:tcW w:w="708" w:type="dxa"/>
            <w:vMerge/>
            <w:vAlign w:val="center"/>
          </w:tcPr>
          <w:p w:rsidR="00383411" w:rsidRPr="00383411" w:rsidRDefault="00383411" w:rsidP="006D1399">
            <w:pPr>
              <w:rPr>
                <w:bCs/>
                <w:sz w:val="18"/>
                <w:szCs w:val="18"/>
              </w:rPr>
            </w:pPr>
          </w:p>
        </w:tc>
        <w:tc>
          <w:tcPr>
            <w:tcW w:w="3828" w:type="dxa"/>
            <w:vMerge/>
            <w:vAlign w:val="center"/>
          </w:tcPr>
          <w:p w:rsidR="00383411" w:rsidRPr="00383411" w:rsidRDefault="00383411" w:rsidP="006D1399">
            <w:pPr>
              <w:rPr>
                <w:bCs/>
                <w:sz w:val="18"/>
                <w:szCs w:val="18"/>
              </w:rPr>
            </w:pPr>
          </w:p>
        </w:tc>
        <w:tc>
          <w:tcPr>
            <w:tcW w:w="2837" w:type="dxa"/>
            <w:vMerge/>
            <w:vAlign w:val="center"/>
          </w:tcPr>
          <w:p w:rsidR="00383411" w:rsidRPr="00383411" w:rsidRDefault="00383411" w:rsidP="006D1399">
            <w:pPr>
              <w:rPr>
                <w:bCs/>
                <w:sz w:val="18"/>
                <w:szCs w:val="18"/>
              </w:rPr>
            </w:pPr>
          </w:p>
        </w:tc>
        <w:tc>
          <w:tcPr>
            <w:tcW w:w="2409" w:type="dxa"/>
            <w:vAlign w:val="center"/>
          </w:tcPr>
          <w:p w:rsidR="00383411" w:rsidRPr="00383411" w:rsidRDefault="00383411" w:rsidP="006D1399">
            <w:pPr>
              <w:ind w:hanging="85"/>
              <w:jc w:val="center"/>
              <w:rPr>
                <w:bCs/>
                <w:sz w:val="18"/>
                <w:szCs w:val="18"/>
              </w:rPr>
            </w:pPr>
            <w:r w:rsidRPr="00383411">
              <w:rPr>
                <w:bCs/>
                <w:sz w:val="18"/>
                <w:szCs w:val="18"/>
              </w:rPr>
              <w:t>Согласие с требованием/ указание характеристик</w:t>
            </w:r>
          </w:p>
        </w:tc>
        <w:tc>
          <w:tcPr>
            <w:tcW w:w="2693" w:type="dxa"/>
            <w:vAlign w:val="center"/>
          </w:tcPr>
          <w:p w:rsidR="00383411" w:rsidRPr="00383411" w:rsidRDefault="00383411" w:rsidP="006D1399">
            <w:pPr>
              <w:ind w:hanging="85"/>
              <w:jc w:val="center"/>
              <w:rPr>
                <w:bCs/>
                <w:sz w:val="18"/>
                <w:szCs w:val="18"/>
              </w:rPr>
            </w:pPr>
            <w:r w:rsidRPr="00383411">
              <w:rPr>
                <w:bCs/>
                <w:sz w:val="18"/>
                <w:szCs w:val="18"/>
              </w:rPr>
              <w:t>Предоставление подтверждающего документа или иной способ подтверждения</w:t>
            </w:r>
          </w:p>
        </w:tc>
        <w:tc>
          <w:tcPr>
            <w:tcW w:w="2267" w:type="dxa"/>
            <w:vMerge/>
            <w:vAlign w:val="center"/>
          </w:tcPr>
          <w:p w:rsidR="00383411" w:rsidRPr="00383411" w:rsidRDefault="00383411" w:rsidP="006D1399">
            <w:pPr>
              <w:rPr>
                <w:bCs/>
                <w:sz w:val="18"/>
                <w:szCs w:val="18"/>
              </w:rPr>
            </w:pPr>
          </w:p>
        </w:tc>
      </w:tr>
      <w:tr w:rsidR="00383411" w:rsidRPr="00383411" w:rsidTr="00BA417E">
        <w:trPr>
          <w:tblHeader/>
        </w:trPr>
        <w:tc>
          <w:tcPr>
            <w:tcW w:w="708" w:type="dxa"/>
            <w:tcBorders>
              <w:bottom w:val="double" w:sz="4" w:space="0" w:color="000000"/>
            </w:tcBorders>
            <w:vAlign w:val="center"/>
          </w:tcPr>
          <w:p w:rsidR="00383411" w:rsidRPr="00383411" w:rsidRDefault="00383411" w:rsidP="006D1399">
            <w:pPr>
              <w:spacing w:before="60" w:after="60"/>
              <w:ind w:left="-416" w:firstLine="416"/>
              <w:jc w:val="center"/>
              <w:rPr>
                <w:sz w:val="18"/>
                <w:szCs w:val="18"/>
              </w:rPr>
            </w:pPr>
            <w:r w:rsidRPr="00383411">
              <w:rPr>
                <w:sz w:val="18"/>
                <w:szCs w:val="18"/>
              </w:rPr>
              <w:t>1</w:t>
            </w:r>
          </w:p>
        </w:tc>
        <w:tc>
          <w:tcPr>
            <w:tcW w:w="3828" w:type="dxa"/>
            <w:tcBorders>
              <w:bottom w:val="double" w:sz="4" w:space="0" w:color="000000"/>
            </w:tcBorders>
            <w:vAlign w:val="center"/>
          </w:tcPr>
          <w:p w:rsidR="00383411" w:rsidRPr="00383411" w:rsidRDefault="00383411" w:rsidP="006D1399">
            <w:pPr>
              <w:ind w:left="34"/>
              <w:jc w:val="center"/>
              <w:rPr>
                <w:sz w:val="18"/>
                <w:szCs w:val="18"/>
              </w:rPr>
            </w:pPr>
            <w:r w:rsidRPr="00383411">
              <w:rPr>
                <w:sz w:val="18"/>
                <w:szCs w:val="18"/>
              </w:rPr>
              <w:t>2</w:t>
            </w:r>
          </w:p>
        </w:tc>
        <w:tc>
          <w:tcPr>
            <w:tcW w:w="2837" w:type="dxa"/>
            <w:tcBorders>
              <w:bottom w:val="double" w:sz="4" w:space="0" w:color="000000"/>
            </w:tcBorders>
            <w:vAlign w:val="center"/>
          </w:tcPr>
          <w:p w:rsidR="00383411" w:rsidRPr="00383411" w:rsidRDefault="00383411" w:rsidP="006D1399">
            <w:pPr>
              <w:ind w:left="63" w:hanging="29"/>
              <w:jc w:val="center"/>
              <w:rPr>
                <w:sz w:val="18"/>
                <w:szCs w:val="18"/>
              </w:rPr>
            </w:pPr>
            <w:r w:rsidRPr="00383411">
              <w:rPr>
                <w:sz w:val="18"/>
                <w:szCs w:val="18"/>
              </w:rPr>
              <w:t>3</w:t>
            </w:r>
          </w:p>
        </w:tc>
        <w:tc>
          <w:tcPr>
            <w:tcW w:w="2409" w:type="dxa"/>
            <w:tcBorders>
              <w:bottom w:val="double" w:sz="4" w:space="0" w:color="000000"/>
            </w:tcBorders>
            <w:vAlign w:val="center"/>
          </w:tcPr>
          <w:p w:rsidR="00383411" w:rsidRPr="00383411" w:rsidRDefault="00383411" w:rsidP="006D1399">
            <w:pPr>
              <w:ind w:left="55" w:hanging="21"/>
              <w:jc w:val="center"/>
              <w:rPr>
                <w:sz w:val="18"/>
                <w:szCs w:val="18"/>
              </w:rPr>
            </w:pPr>
            <w:r w:rsidRPr="00383411">
              <w:rPr>
                <w:sz w:val="18"/>
                <w:szCs w:val="18"/>
              </w:rPr>
              <w:t>4</w:t>
            </w:r>
          </w:p>
        </w:tc>
        <w:tc>
          <w:tcPr>
            <w:tcW w:w="2693" w:type="dxa"/>
            <w:tcBorders>
              <w:bottom w:val="double" w:sz="4" w:space="0" w:color="000000"/>
            </w:tcBorders>
            <w:vAlign w:val="center"/>
          </w:tcPr>
          <w:p w:rsidR="00383411" w:rsidRPr="00383411" w:rsidRDefault="00383411" w:rsidP="006D1399">
            <w:pPr>
              <w:ind w:left="41" w:hanging="7"/>
              <w:jc w:val="center"/>
              <w:rPr>
                <w:sz w:val="18"/>
                <w:szCs w:val="18"/>
              </w:rPr>
            </w:pPr>
            <w:r w:rsidRPr="00383411">
              <w:rPr>
                <w:sz w:val="18"/>
                <w:szCs w:val="18"/>
              </w:rPr>
              <w:t>5</w:t>
            </w:r>
          </w:p>
        </w:tc>
        <w:tc>
          <w:tcPr>
            <w:tcW w:w="2267" w:type="dxa"/>
            <w:tcBorders>
              <w:bottom w:val="double" w:sz="4" w:space="0" w:color="000000"/>
            </w:tcBorders>
            <w:vAlign w:val="center"/>
          </w:tcPr>
          <w:p w:rsidR="00383411" w:rsidRPr="00383411" w:rsidRDefault="00383411" w:rsidP="006D1399">
            <w:pPr>
              <w:jc w:val="center"/>
              <w:rPr>
                <w:sz w:val="18"/>
                <w:szCs w:val="18"/>
              </w:rPr>
            </w:pPr>
            <w:r w:rsidRPr="00383411">
              <w:rPr>
                <w:sz w:val="18"/>
                <w:szCs w:val="18"/>
              </w:rPr>
              <w:t>6</w:t>
            </w:r>
          </w:p>
        </w:tc>
      </w:tr>
      <w:tr w:rsidR="00383411" w:rsidRPr="00383411" w:rsidTr="00BA417E">
        <w:tc>
          <w:tcPr>
            <w:tcW w:w="708" w:type="dxa"/>
            <w:tcBorders>
              <w:top w:val="double" w:sz="4" w:space="0" w:color="000000"/>
            </w:tcBorders>
            <w:shd w:val="clear" w:color="auto" w:fill="D9D9D9" w:themeFill="background1" w:themeFillShade="D9"/>
            <w:vAlign w:val="center"/>
          </w:tcPr>
          <w:p w:rsidR="00383411" w:rsidRPr="00383411" w:rsidRDefault="00383411" w:rsidP="006D1399">
            <w:pPr>
              <w:spacing w:before="60" w:after="60"/>
              <w:jc w:val="center"/>
              <w:rPr>
                <w:sz w:val="18"/>
                <w:szCs w:val="18"/>
              </w:rPr>
            </w:pPr>
            <w:r w:rsidRPr="00383411">
              <w:rPr>
                <w:sz w:val="18"/>
                <w:szCs w:val="18"/>
              </w:rPr>
              <w:t>1.</w:t>
            </w:r>
          </w:p>
        </w:tc>
        <w:tc>
          <w:tcPr>
            <w:tcW w:w="6665" w:type="dxa"/>
            <w:gridSpan w:val="2"/>
            <w:tcBorders>
              <w:top w:val="double" w:sz="4" w:space="0" w:color="000000"/>
            </w:tcBorders>
            <w:shd w:val="clear" w:color="auto" w:fill="D9D9D9" w:themeFill="background1" w:themeFillShade="D9"/>
            <w:vAlign w:val="center"/>
          </w:tcPr>
          <w:p w:rsidR="00383411" w:rsidRPr="00383411" w:rsidRDefault="00383411" w:rsidP="006D1399">
            <w:pPr>
              <w:rPr>
                <w:b/>
                <w:sz w:val="18"/>
                <w:szCs w:val="18"/>
              </w:rPr>
            </w:pPr>
            <w:r w:rsidRPr="00383411">
              <w:rPr>
                <w:b/>
                <w:sz w:val="18"/>
                <w:szCs w:val="18"/>
              </w:rPr>
              <w:t>Требования к техническим и функциональным характеристикам (включая гарантируемые показатели)</w:t>
            </w:r>
          </w:p>
        </w:tc>
        <w:tc>
          <w:tcPr>
            <w:tcW w:w="2409" w:type="dxa"/>
            <w:tcBorders>
              <w:top w:val="double" w:sz="4" w:space="0" w:color="000000"/>
            </w:tcBorders>
            <w:shd w:val="clear" w:color="auto" w:fill="D9D9D9" w:themeFill="background1" w:themeFillShade="D9"/>
          </w:tcPr>
          <w:p w:rsidR="00383411" w:rsidRPr="00383411" w:rsidRDefault="00383411" w:rsidP="006D1399">
            <w:pPr>
              <w:ind w:left="34"/>
              <w:jc w:val="center"/>
              <w:rPr>
                <w:b/>
                <w:sz w:val="18"/>
                <w:szCs w:val="18"/>
              </w:rPr>
            </w:pPr>
            <w:r w:rsidRPr="00383411">
              <w:rPr>
                <w:b/>
                <w:sz w:val="18"/>
                <w:szCs w:val="18"/>
              </w:rPr>
              <w:t>-//-</w:t>
            </w:r>
          </w:p>
        </w:tc>
        <w:tc>
          <w:tcPr>
            <w:tcW w:w="2693" w:type="dxa"/>
            <w:tcBorders>
              <w:top w:val="double" w:sz="4" w:space="0" w:color="000000"/>
            </w:tcBorders>
            <w:shd w:val="clear" w:color="auto" w:fill="D9D9D9" w:themeFill="background1" w:themeFillShade="D9"/>
          </w:tcPr>
          <w:p w:rsidR="00383411" w:rsidRPr="00383411" w:rsidRDefault="00383411" w:rsidP="006D1399">
            <w:pPr>
              <w:ind w:left="34"/>
              <w:jc w:val="center"/>
              <w:rPr>
                <w:b/>
                <w:sz w:val="18"/>
                <w:szCs w:val="18"/>
              </w:rPr>
            </w:pPr>
            <w:r w:rsidRPr="00383411">
              <w:rPr>
                <w:b/>
                <w:sz w:val="18"/>
                <w:szCs w:val="18"/>
              </w:rPr>
              <w:t>-//-</w:t>
            </w:r>
          </w:p>
        </w:tc>
        <w:tc>
          <w:tcPr>
            <w:tcW w:w="2267" w:type="dxa"/>
            <w:tcBorders>
              <w:top w:val="double" w:sz="4" w:space="0" w:color="000000"/>
            </w:tcBorders>
            <w:shd w:val="clear" w:color="auto" w:fill="D9D9D9" w:themeFill="background1" w:themeFillShade="D9"/>
          </w:tcPr>
          <w:p w:rsidR="00383411" w:rsidRPr="00383411" w:rsidRDefault="00383411" w:rsidP="006D1399">
            <w:pPr>
              <w:ind w:left="34"/>
              <w:jc w:val="center"/>
              <w:rPr>
                <w:b/>
                <w:sz w:val="18"/>
                <w:szCs w:val="18"/>
              </w:rPr>
            </w:pPr>
            <w:r w:rsidRPr="00383411">
              <w:rPr>
                <w:b/>
                <w:sz w:val="18"/>
                <w:szCs w:val="18"/>
              </w:rPr>
              <w:t>-//-</w:t>
            </w:r>
          </w:p>
        </w:tc>
      </w:tr>
      <w:tr w:rsidR="00383411" w:rsidRPr="00383411" w:rsidTr="00BA417E">
        <w:trPr>
          <w:trHeight w:val="247"/>
        </w:trPr>
        <w:tc>
          <w:tcPr>
            <w:tcW w:w="708" w:type="dxa"/>
            <w:shd w:val="clear" w:color="auto" w:fill="D9D9D9" w:themeFill="background1" w:themeFillShade="D9"/>
            <w:vAlign w:val="center"/>
          </w:tcPr>
          <w:p w:rsidR="00383411" w:rsidRPr="00383411" w:rsidRDefault="00383411" w:rsidP="00383411">
            <w:pPr>
              <w:spacing w:before="60" w:after="60"/>
              <w:jc w:val="center"/>
              <w:rPr>
                <w:b/>
                <w:sz w:val="18"/>
                <w:szCs w:val="18"/>
              </w:rPr>
            </w:pPr>
            <w:r w:rsidRPr="00383411">
              <w:rPr>
                <w:b/>
                <w:sz w:val="18"/>
                <w:szCs w:val="18"/>
              </w:rPr>
              <w:t>1.1</w:t>
            </w:r>
          </w:p>
        </w:tc>
        <w:tc>
          <w:tcPr>
            <w:tcW w:w="3828" w:type="dxa"/>
            <w:shd w:val="clear" w:color="auto" w:fill="D9D9D9" w:themeFill="background1" w:themeFillShade="D9"/>
          </w:tcPr>
          <w:p w:rsidR="00383411" w:rsidRPr="00383411" w:rsidRDefault="00383411" w:rsidP="00383411">
            <w:pPr>
              <w:ind w:left="-108"/>
              <w:jc w:val="center"/>
              <w:rPr>
                <w:b/>
                <w:sz w:val="18"/>
                <w:szCs w:val="18"/>
              </w:rPr>
            </w:pPr>
            <w:r w:rsidRPr="00383411">
              <w:rPr>
                <w:b/>
                <w:iCs/>
                <w:sz w:val="18"/>
                <w:szCs w:val="18"/>
              </w:rPr>
              <w:t>Тиски слесарные поворотные</w:t>
            </w:r>
          </w:p>
        </w:tc>
        <w:tc>
          <w:tcPr>
            <w:tcW w:w="2837"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409"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693"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267"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r>
      <w:tr w:rsidR="00383411" w:rsidRPr="00383411" w:rsidTr="00BA417E">
        <w:trPr>
          <w:trHeight w:val="526"/>
        </w:trPr>
        <w:tc>
          <w:tcPr>
            <w:tcW w:w="708" w:type="dxa"/>
            <w:vAlign w:val="center"/>
          </w:tcPr>
          <w:p w:rsidR="00383411" w:rsidRPr="00383411" w:rsidRDefault="00383411" w:rsidP="00383411">
            <w:pPr>
              <w:spacing w:before="60" w:after="60"/>
              <w:jc w:val="center"/>
              <w:rPr>
                <w:sz w:val="18"/>
                <w:szCs w:val="18"/>
              </w:rPr>
            </w:pPr>
            <w:r w:rsidRPr="00383411">
              <w:rPr>
                <w:sz w:val="18"/>
                <w:szCs w:val="18"/>
              </w:rPr>
              <w:t>1.1.1</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Усилие зажима, кгс</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2000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jc w:val="center"/>
              <w:rPr>
                <w:sz w:val="18"/>
                <w:szCs w:val="18"/>
              </w:rPr>
            </w:pPr>
            <w:r w:rsidRPr="00383411">
              <w:rPr>
                <w:iCs/>
                <w:sz w:val="18"/>
                <w:szCs w:val="18"/>
              </w:rPr>
              <w:t>1.1.2</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Ширина губок, мм</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100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 xml:space="preserve">Согласие с требованием </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jc w:val="center"/>
              <w:rPr>
                <w:sz w:val="18"/>
                <w:szCs w:val="18"/>
              </w:rPr>
            </w:pPr>
            <w:r w:rsidRPr="00383411">
              <w:rPr>
                <w:iCs/>
                <w:sz w:val="18"/>
                <w:szCs w:val="18"/>
              </w:rPr>
              <w:t>1.1.3</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Длина хода ползуна, мм</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140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jc w:val="center"/>
              <w:rPr>
                <w:iCs/>
                <w:sz w:val="18"/>
                <w:szCs w:val="18"/>
              </w:rPr>
            </w:pPr>
            <w:r w:rsidRPr="00383411">
              <w:rPr>
                <w:sz w:val="18"/>
                <w:szCs w:val="18"/>
              </w:rPr>
              <w:t>1.1.4</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Материал корпуса</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Сталь или высокопрочный чугун</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Предложение по материалу</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shd w:val="clear" w:color="auto" w:fill="D9D9D9" w:themeFill="background1" w:themeFillShade="D9"/>
            <w:vAlign w:val="center"/>
          </w:tcPr>
          <w:p w:rsidR="00383411" w:rsidRPr="00383411" w:rsidRDefault="00383411" w:rsidP="00383411">
            <w:pPr>
              <w:spacing w:before="60" w:after="60"/>
              <w:ind w:left="25"/>
              <w:jc w:val="center"/>
              <w:rPr>
                <w:b/>
                <w:sz w:val="18"/>
                <w:szCs w:val="18"/>
              </w:rPr>
            </w:pPr>
            <w:r w:rsidRPr="00383411">
              <w:rPr>
                <w:b/>
                <w:sz w:val="18"/>
                <w:szCs w:val="18"/>
              </w:rPr>
              <w:t>1.2</w:t>
            </w:r>
          </w:p>
        </w:tc>
        <w:tc>
          <w:tcPr>
            <w:tcW w:w="3828" w:type="dxa"/>
            <w:shd w:val="clear" w:color="auto" w:fill="D9D9D9" w:themeFill="background1" w:themeFillShade="D9"/>
          </w:tcPr>
          <w:p w:rsidR="00383411" w:rsidRPr="00383411" w:rsidRDefault="00383411" w:rsidP="00383411">
            <w:pPr>
              <w:ind w:left="-108"/>
              <w:jc w:val="center"/>
              <w:rPr>
                <w:b/>
                <w:sz w:val="18"/>
                <w:szCs w:val="18"/>
              </w:rPr>
            </w:pPr>
            <w:r w:rsidRPr="00383411">
              <w:rPr>
                <w:b/>
                <w:sz w:val="18"/>
                <w:szCs w:val="18"/>
              </w:rPr>
              <w:t>Верстак однотумбовый</w:t>
            </w:r>
          </w:p>
        </w:tc>
        <w:tc>
          <w:tcPr>
            <w:tcW w:w="2837"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409"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693"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267"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1.2.1</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Размеры столешницы (ДхШ), мм</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1400х700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1.2.2</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Допустимая нагрузка, не менее, кг</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500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Предложение по допустимой нагрузке</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1.2.3</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Материал столешницы</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МДФ толщиной 24 мм с покрытием из стального листа толщиной 3 мм</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1.2.4</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Допустимая распределенная нагрузка на столешницу, не менее, кг</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500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Предложение по нагрузке</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1.2.5</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Количество ящиков</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5-8</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Предложение по количеству</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1.2.6</w:t>
            </w:r>
          </w:p>
        </w:tc>
        <w:tc>
          <w:tcPr>
            <w:tcW w:w="3828" w:type="dxa"/>
            <w:shd w:val="clear" w:color="auto" w:fill="auto"/>
          </w:tcPr>
          <w:p w:rsidR="00383411" w:rsidRPr="00383411" w:rsidRDefault="00383411" w:rsidP="00383411">
            <w:pPr>
              <w:jc w:val="center"/>
              <w:rPr>
                <w:sz w:val="18"/>
                <w:szCs w:val="18"/>
              </w:rPr>
            </w:pPr>
            <w:r w:rsidRPr="00383411">
              <w:rPr>
                <w:sz w:val="18"/>
                <w:szCs w:val="18"/>
              </w:rPr>
              <w:t xml:space="preserve">Допустимая распределенная нагрузка на ящик, не менее, кг </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30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Предложение по нагрузке</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1.2.7</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 xml:space="preserve">Материал опор </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Сталь с антикоррозионным покрытием</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lastRenderedPageBreak/>
              <w:t>1.2.8</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 xml:space="preserve">Комплект поставки </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Столешница, опоры, тумба с ящиками, стенки, крепеж</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shd w:val="clear" w:color="auto" w:fill="D9D9D9" w:themeFill="background1" w:themeFillShade="D9"/>
            <w:vAlign w:val="center"/>
          </w:tcPr>
          <w:p w:rsidR="00383411" w:rsidRPr="00383411" w:rsidRDefault="00383411" w:rsidP="00383411">
            <w:pPr>
              <w:spacing w:before="60" w:after="60"/>
              <w:ind w:left="25"/>
              <w:jc w:val="center"/>
              <w:rPr>
                <w:b/>
                <w:sz w:val="18"/>
                <w:szCs w:val="18"/>
              </w:rPr>
            </w:pPr>
            <w:r w:rsidRPr="00383411">
              <w:rPr>
                <w:b/>
                <w:sz w:val="18"/>
                <w:szCs w:val="18"/>
              </w:rPr>
              <w:t>1.3</w:t>
            </w:r>
          </w:p>
        </w:tc>
        <w:tc>
          <w:tcPr>
            <w:tcW w:w="3828" w:type="dxa"/>
            <w:shd w:val="clear" w:color="auto" w:fill="D9D9D9" w:themeFill="background1" w:themeFillShade="D9"/>
          </w:tcPr>
          <w:p w:rsidR="00383411" w:rsidRPr="00383411" w:rsidRDefault="00383411" w:rsidP="00383411">
            <w:pPr>
              <w:ind w:left="-108"/>
              <w:jc w:val="center"/>
              <w:rPr>
                <w:b/>
                <w:sz w:val="18"/>
                <w:szCs w:val="18"/>
              </w:rPr>
            </w:pPr>
            <w:r w:rsidRPr="00383411">
              <w:rPr>
                <w:b/>
                <w:iCs/>
                <w:sz w:val="18"/>
                <w:szCs w:val="18"/>
              </w:rPr>
              <w:t>Шкаф для хранения оснастки и инструмента</w:t>
            </w:r>
          </w:p>
        </w:tc>
        <w:tc>
          <w:tcPr>
            <w:tcW w:w="2837"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409"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693"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267"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1.3.1</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Размеры шкафа, ШхГхВ, мм</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900х500х1900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1.3.2</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Допустимая распределенная нагрузка на полку, не менее, кг</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80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Предложение по нагрузке</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1.3.3</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Допустимая распределенная нагрузка на ящик, не менее, кг</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30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Предложение по нагрузке</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1.3.4</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Допустимая распределенная нагрузка на шкаф, не менее, кг</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500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Предложение по нагрузке</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1.3.5</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Тип дверей</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Распашные</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1.3.6</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Количество дверей, шт.</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2</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1.3.7</w:t>
            </w:r>
          </w:p>
        </w:tc>
        <w:tc>
          <w:tcPr>
            <w:tcW w:w="3828" w:type="dxa"/>
            <w:shd w:val="clear" w:color="auto" w:fill="auto"/>
          </w:tcPr>
          <w:p w:rsidR="00383411" w:rsidRPr="00383411" w:rsidRDefault="00383411" w:rsidP="00383411">
            <w:pPr>
              <w:jc w:val="center"/>
              <w:rPr>
                <w:sz w:val="18"/>
                <w:szCs w:val="18"/>
              </w:rPr>
            </w:pPr>
            <w:r w:rsidRPr="00383411">
              <w:rPr>
                <w:sz w:val="18"/>
                <w:szCs w:val="18"/>
              </w:rPr>
              <w:t>Материал изготовления</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Сталь с антикоррозионным покрытием</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1.3.8</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Комплект поставки</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Шкаф, ящики, полки, крепеж</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shd w:val="clear" w:color="auto" w:fill="D9D9D9" w:themeFill="background1" w:themeFillShade="D9"/>
            <w:vAlign w:val="center"/>
          </w:tcPr>
          <w:p w:rsidR="00383411" w:rsidRPr="00383411" w:rsidRDefault="00383411" w:rsidP="00383411">
            <w:pPr>
              <w:spacing w:before="60" w:after="60"/>
              <w:ind w:left="25"/>
              <w:jc w:val="center"/>
              <w:rPr>
                <w:b/>
                <w:sz w:val="18"/>
                <w:szCs w:val="18"/>
              </w:rPr>
            </w:pPr>
            <w:r w:rsidRPr="00383411">
              <w:rPr>
                <w:b/>
                <w:sz w:val="18"/>
                <w:szCs w:val="18"/>
              </w:rPr>
              <w:t>1.4</w:t>
            </w:r>
          </w:p>
        </w:tc>
        <w:tc>
          <w:tcPr>
            <w:tcW w:w="3828" w:type="dxa"/>
            <w:shd w:val="clear" w:color="auto" w:fill="D9D9D9" w:themeFill="background1" w:themeFillShade="D9"/>
          </w:tcPr>
          <w:p w:rsidR="00383411" w:rsidRPr="00383411" w:rsidRDefault="00383411" w:rsidP="00383411">
            <w:pPr>
              <w:ind w:left="-108"/>
              <w:jc w:val="center"/>
              <w:rPr>
                <w:b/>
                <w:sz w:val="18"/>
                <w:szCs w:val="18"/>
              </w:rPr>
            </w:pPr>
            <w:r w:rsidRPr="00383411">
              <w:rPr>
                <w:b/>
                <w:iCs/>
                <w:sz w:val="18"/>
                <w:szCs w:val="18"/>
              </w:rPr>
              <w:t>Стеллаж металлический из 3 секций</w:t>
            </w:r>
          </w:p>
        </w:tc>
        <w:tc>
          <w:tcPr>
            <w:tcW w:w="2837"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409"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693"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267"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1.4.1</w:t>
            </w:r>
          </w:p>
        </w:tc>
        <w:tc>
          <w:tcPr>
            <w:tcW w:w="3828" w:type="dxa"/>
            <w:shd w:val="clear" w:color="auto" w:fill="auto"/>
          </w:tcPr>
          <w:p w:rsidR="00383411" w:rsidRPr="00383411" w:rsidRDefault="00383411" w:rsidP="00383411">
            <w:pPr>
              <w:ind w:left="-108"/>
              <w:jc w:val="center"/>
              <w:rPr>
                <w:iCs/>
                <w:sz w:val="18"/>
                <w:szCs w:val="18"/>
              </w:rPr>
            </w:pPr>
            <w:r w:rsidRPr="00383411">
              <w:rPr>
                <w:iCs/>
                <w:sz w:val="18"/>
                <w:szCs w:val="18"/>
              </w:rPr>
              <w:t>Количество секций</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3</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1.4.2</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Размеры секции стеллажа, ШхГхВ, мм</w:t>
            </w:r>
          </w:p>
          <w:p w:rsidR="00383411" w:rsidRPr="00383411" w:rsidRDefault="00383411" w:rsidP="00383411">
            <w:pPr>
              <w:ind w:left="-108"/>
              <w:jc w:val="center"/>
              <w:rPr>
                <w:sz w:val="18"/>
                <w:szCs w:val="18"/>
              </w:rPr>
            </w:pP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1800х800х2500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1.4.3</w:t>
            </w:r>
          </w:p>
        </w:tc>
        <w:tc>
          <w:tcPr>
            <w:tcW w:w="3828" w:type="dxa"/>
            <w:shd w:val="clear" w:color="auto" w:fill="auto"/>
          </w:tcPr>
          <w:p w:rsidR="00383411" w:rsidRPr="00383411" w:rsidRDefault="00383411" w:rsidP="00383411">
            <w:pPr>
              <w:jc w:val="center"/>
              <w:rPr>
                <w:sz w:val="18"/>
                <w:szCs w:val="18"/>
              </w:rPr>
            </w:pPr>
            <w:r w:rsidRPr="00383411">
              <w:rPr>
                <w:sz w:val="18"/>
                <w:szCs w:val="18"/>
              </w:rPr>
              <w:t>Количество полок</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4</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1.4.4</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Допустимая нагрузка на полку, не менее, кг</w:t>
            </w:r>
          </w:p>
          <w:p w:rsidR="00383411" w:rsidRPr="00383411" w:rsidRDefault="00383411" w:rsidP="00383411">
            <w:pPr>
              <w:ind w:left="-108"/>
              <w:jc w:val="center"/>
              <w:rPr>
                <w:sz w:val="18"/>
                <w:szCs w:val="18"/>
              </w:rPr>
            </w:pP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400</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Предложение по нагрузке</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1.4.5</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Материал</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Сталь с антикоррозионным покрытием</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AB5800">
        <w:trPr>
          <w:trHeight w:val="449"/>
        </w:trPr>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1.4.6</w:t>
            </w:r>
          </w:p>
        </w:tc>
        <w:tc>
          <w:tcPr>
            <w:tcW w:w="3828" w:type="dxa"/>
            <w:shd w:val="clear" w:color="auto" w:fill="auto"/>
          </w:tcPr>
          <w:p w:rsidR="00383411" w:rsidRPr="00383411" w:rsidRDefault="00383411" w:rsidP="00383411">
            <w:pPr>
              <w:ind w:left="-108"/>
              <w:jc w:val="center"/>
              <w:rPr>
                <w:sz w:val="18"/>
                <w:szCs w:val="18"/>
              </w:rPr>
            </w:pPr>
            <w:r w:rsidRPr="00383411">
              <w:rPr>
                <w:sz w:val="18"/>
                <w:szCs w:val="18"/>
              </w:rPr>
              <w:t>Комплект поставки</w:t>
            </w:r>
          </w:p>
        </w:tc>
        <w:tc>
          <w:tcPr>
            <w:tcW w:w="2837" w:type="dxa"/>
            <w:shd w:val="clear" w:color="auto" w:fill="auto"/>
          </w:tcPr>
          <w:p w:rsidR="00383411" w:rsidRPr="00383411" w:rsidRDefault="00383411" w:rsidP="00383411">
            <w:pPr>
              <w:ind w:left="63"/>
              <w:jc w:val="center"/>
              <w:rPr>
                <w:sz w:val="18"/>
                <w:szCs w:val="18"/>
              </w:rPr>
            </w:pPr>
            <w:r w:rsidRPr="00383411">
              <w:rPr>
                <w:sz w:val="18"/>
                <w:szCs w:val="18"/>
              </w:rPr>
              <w:t>Стойки, поперечные стяжки, полки, крепеж</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rPr>
          <w:trHeight w:val="173"/>
        </w:trPr>
        <w:tc>
          <w:tcPr>
            <w:tcW w:w="708" w:type="dxa"/>
            <w:shd w:val="clear" w:color="auto" w:fill="D9D9D9" w:themeFill="background1" w:themeFillShade="D9"/>
            <w:vAlign w:val="center"/>
          </w:tcPr>
          <w:p w:rsidR="00383411" w:rsidRPr="00383411" w:rsidRDefault="00383411" w:rsidP="00383411">
            <w:pPr>
              <w:spacing w:before="60" w:after="60"/>
              <w:ind w:left="25"/>
              <w:jc w:val="center"/>
              <w:rPr>
                <w:b/>
                <w:sz w:val="18"/>
                <w:szCs w:val="18"/>
              </w:rPr>
            </w:pPr>
            <w:r w:rsidRPr="00383411">
              <w:rPr>
                <w:b/>
                <w:sz w:val="18"/>
                <w:szCs w:val="18"/>
              </w:rPr>
              <w:t>1.5</w:t>
            </w:r>
          </w:p>
        </w:tc>
        <w:tc>
          <w:tcPr>
            <w:tcW w:w="6665" w:type="dxa"/>
            <w:gridSpan w:val="2"/>
            <w:shd w:val="clear" w:color="auto" w:fill="D9D9D9" w:themeFill="background1" w:themeFillShade="D9"/>
            <w:vAlign w:val="center"/>
          </w:tcPr>
          <w:p w:rsidR="00383411" w:rsidRPr="00383411" w:rsidRDefault="00383411" w:rsidP="00383411">
            <w:pPr>
              <w:ind w:left="34"/>
              <w:rPr>
                <w:b/>
                <w:sz w:val="18"/>
                <w:szCs w:val="18"/>
              </w:rPr>
            </w:pPr>
            <w:r w:rsidRPr="00383411">
              <w:rPr>
                <w:b/>
                <w:sz w:val="18"/>
                <w:szCs w:val="18"/>
              </w:rPr>
              <w:t>Общие требования</w:t>
            </w:r>
          </w:p>
        </w:tc>
        <w:tc>
          <w:tcPr>
            <w:tcW w:w="2409"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693"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c>
          <w:tcPr>
            <w:tcW w:w="2267" w:type="dxa"/>
            <w:shd w:val="clear" w:color="auto" w:fill="D9D9D9" w:themeFill="background1" w:themeFillShade="D9"/>
          </w:tcPr>
          <w:p w:rsidR="00383411" w:rsidRPr="00383411" w:rsidRDefault="00383411" w:rsidP="00383411">
            <w:pPr>
              <w:ind w:left="34" w:firstLine="34"/>
              <w:jc w:val="center"/>
              <w:rPr>
                <w:b/>
                <w:sz w:val="18"/>
                <w:szCs w:val="18"/>
              </w:rPr>
            </w:pPr>
            <w:r w:rsidRPr="00383411">
              <w:rPr>
                <w:b/>
                <w:sz w:val="18"/>
                <w:szCs w:val="18"/>
              </w:rPr>
              <w:t>-//-</w:t>
            </w:r>
          </w:p>
        </w:tc>
      </w:tr>
      <w:tr w:rsidR="00383411" w:rsidRPr="00383411" w:rsidTr="00BA417E">
        <w:trPr>
          <w:trHeight w:val="64"/>
        </w:trPr>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1.5.1</w:t>
            </w:r>
          </w:p>
        </w:tc>
        <w:tc>
          <w:tcPr>
            <w:tcW w:w="6665" w:type="dxa"/>
            <w:gridSpan w:val="2"/>
            <w:shd w:val="clear" w:color="auto" w:fill="auto"/>
          </w:tcPr>
          <w:p w:rsidR="00383411" w:rsidRPr="00383411" w:rsidRDefault="00383411" w:rsidP="00060547">
            <w:pPr>
              <w:ind w:left="63"/>
              <w:rPr>
                <w:sz w:val="18"/>
                <w:szCs w:val="18"/>
              </w:rPr>
            </w:pPr>
            <w:r w:rsidRPr="00383411">
              <w:rPr>
                <w:sz w:val="18"/>
                <w:szCs w:val="18"/>
              </w:rPr>
              <w:t>Оборудование должно быть промышленного изготовления, иметь современную отработанную конструкцию, обеспечивающую высокие эксплуатационные характеристики, долгосрочную, надежную эксплуатацию и простоту в обслуживании</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383411" w:rsidRPr="00383411" w:rsidTr="00BA417E">
        <w:trPr>
          <w:trHeight w:val="507"/>
        </w:trPr>
        <w:tc>
          <w:tcPr>
            <w:tcW w:w="708" w:type="dxa"/>
            <w:vAlign w:val="center"/>
          </w:tcPr>
          <w:p w:rsidR="00383411" w:rsidRPr="00383411" w:rsidRDefault="00383411" w:rsidP="00383411">
            <w:pPr>
              <w:spacing w:before="60" w:after="60"/>
              <w:ind w:left="25"/>
              <w:jc w:val="center"/>
              <w:rPr>
                <w:sz w:val="18"/>
                <w:szCs w:val="18"/>
              </w:rPr>
            </w:pPr>
            <w:r w:rsidRPr="00383411">
              <w:rPr>
                <w:sz w:val="18"/>
                <w:szCs w:val="18"/>
              </w:rPr>
              <w:t>1.5.2</w:t>
            </w:r>
          </w:p>
        </w:tc>
        <w:tc>
          <w:tcPr>
            <w:tcW w:w="6665" w:type="dxa"/>
            <w:gridSpan w:val="2"/>
            <w:shd w:val="clear" w:color="auto" w:fill="auto"/>
          </w:tcPr>
          <w:p w:rsidR="00383411" w:rsidRPr="00383411" w:rsidRDefault="00383411" w:rsidP="00060547">
            <w:pPr>
              <w:ind w:left="63"/>
              <w:rPr>
                <w:sz w:val="18"/>
                <w:szCs w:val="18"/>
              </w:rPr>
            </w:pPr>
            <w:r w:rsidRPr="00383411">
              <w:rPr>
                <w:sz w:val="18"/>
                <w:szCs w:val="18"/>
              </w:rPr>
              <w:t>Оборудование должно быть испытано на заводе-изготовителе, результаты испытаний должны быть представлены в заводском сертификате</w:t>
            </w:r>
          </w:p>
        </w:tc>
        <w:tc>
          <w:tcPr>
            <w:tcW w:w="2409" w:type="dxa"/>
            <w:shd w:val="clear" w:color="auto" w:fill="auto"/>
          </w:tcPr>
          <w:p w:rsidR="00383411" w:rsidRPr="00383411" w:rsidRDefault="00383411" w:rsidP="00383411">
            <w:pPr>
              <w:ind w:left="63"/>
              <w:jc w:val="center"/>
              <w:rPr>
                <w:sz w:val="18"/>
                <w:szCs w:val="18"/>
              </w:rPr>
            </w:pPr>
            <w:r w:rsidRPr="00383411">
              <w:rPr>
                <w:sz w:val="18"/>
                <w:szCs w:val="18"/>
              </w:rPr>
              <w:t>Согласие с требованием</w:t>
            </w:r>
          </w:p>
        </w:tc>
        <w:tc>
          <w:tcPr>
            <w:tcW w:w="2693" w:type="dxa"/>
            <w:shd w:val="clear" w:color="auto" w:fill="auto"/>
          </w:tcPr>
          <w:p w:rsidR="00383411" w:rsidRPr="00383411" w:rsidRDefault="00383411" w:rsidP="00383411">
            <w:pPr>
              <w:ind w:left="63"/>
              <w:jc w:val="center"/>
              <w:rPr>
                <w:sz w:val="18"/>
                <w:szCs w:val="18"/>
              </w:rPr>
            </w:pPr>
          </w:p>
        </w:tc>
        <w:tc>
          <w:tcPr>
            <w:tcW w:w="2267" w:type="dxa"/>
            <w:shd w:val="clear" w:color="auto" w:fill="auto"/>
          </w:tcPr>
          <w:p w:rsidR="00383411" w:rsidRPr="00383411" w:rsidRDefault="00383411" w:rsidP="00383411">
            <w:pPr>
              <w:rPr>
                <w:sz w:val="18"/>
                <w:szCs w:val="18"/>
              </w:rPr>
            </w:pPr>
          </w:p>
        </w:tc>
      </w:tr>
      <w:tr w:rsidR="00060547" w:rsidRPr="00383411" w:rsidTr="00BA417E">
        <w:trPr>
          <w:trHeight w:val="507"/>
        </w:trPr>
        <w:tc>
          <w:tcPr>
            <w:tcW w:w="708" w:type="dxa"/>
            <w:vAlign w:val="center"/>
          </w:tcPr>
          <w:p w:rsidR="00060547" w:rsidRPr="00060547" w:rsidRDefault="00060547" w:rsidP="00060547">
            <w:pPr>
              <w:spacing w:before="60" w:after="60"/>
              <w:ind w:left="25"/>
              <w:jc w:val="center"/>
              <w:rPr>
                <w:sz w:val="18"/>
                <w:szCs w:val="18"/>
                <w:lang w:val="en-US"/>
              </w:rPr>
            </w:pPr>
            <w:r>
              <w:rPr>
                <w:sz w:val="18"/>
                <w:szCs w:val="18"/>
                <w:lang w:val="en-US"/>
              </w:rPr>
              <w:lastRenderedPageBreak/>
              <w:t>1.5.3</w:t>
            </w:r>
          </w:p>
        </w:tc>
        <w:tc>
          <w:tcPr>
            <w:tcW w:w="3828" w:type="dxa"/>
            <w:shd w:val="clear" w:color="auto" w:fill="auto"/>
          </w:tcPr>
          <w:p w:rsidR="00060547" w:rsidRPr="009F5A65" w:rsidRDefault="00060547" w:rsidP="00060547">
            <w:pPr>
              <w:widowControl w:val="0"/>
              <w:rPr>
                <w:sz w:val="18"/>
                <w:szCs w:val="18"/>
                <w:highlight w:val="yellow"/>
              </w:rPr>
            </w:pPr>
            <w:r w:rsidRPr="009F5A65">
              <w:rPr>
                <w:sz w:val="18"/>
                <w:szCs w:val="18"/>
                <w:highlight w:val="yellow"/>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2837" w:type="dxa"/>
            <w:shd w:val="clear" w:color="auto" w:fill="auto"/>
            <w:vAlign w:val="center"/>
          </w:tcPr>
          <w:p w:rsidR="00060547" w:rsidRPr="009F5A65" w:rsidRDefault="00060547" w:rsidP="00060547">
            <w:pPr>
              <w:widowControl w:val="0"/>
              <w:jc w:val="center"/>
              <w:rPr>
                <w:sz w:val="18"/>
                <w:szCs w:val="18"/>
                <w:highlight w:val="yellow"/>
              </w:rPr>
            </w:pPr>
            <w:r w:rsidRPr="009F5A65">
              <w:rPr>
                <w:sz w:val="18"/>
                <w:szCs w:val="18"/>
                <w:highlight w:val="yellow"/>
              </w:rPr>
              <w:t>Российская Федерация</w:t>
            </w:r>
          </w:p>
        </w:tc>
        <w:tc>
          <w:tcPr>
            <w:tcW w:w="2409" w:type="dxa"/>
            <w:shd w:val="clear" w:color="auto" w:fill="auto"/>
            <w:vAlign w:val="center"/>
          </w:tcPr>
          <w:p w:rsidR="00060547" w:rsidRPr="009F5A65" w:rsidRDefault="00060547" w:rsidP="00060547">
            <w:pPr>
              <w:widowControl w:val="0"/>
              <w:jc w:val="center"/>
              <w:rPr>
                <w:sz w:val="18"/>
                <w:szCs w:val="18"/>
                <w:highlight w:val="yellow"/>
              </w:rPr>
            </w:pPr>
            <w:r w:rsidRPr="009F5A65">
              <w:rPr>
                <w:sz w:val="18"/>
                <w:szCs w:val="18"/>
                <w:highlight w:val="yellow"/>
              </w:rPr>
              <w:t>Согласие с требованием</w:t>
            </w:r>
          </w:p>
        </w:tc>
        <w:tc>
          <w:tcPr>
            <w:tcW w:w="2693" w:type="dxa"/>
            <w:shd w:val="clear" w:color="auto" w:fill="auto"/>
            <w:vAlign w:val="center"/>
          </w:tcPr>
          <w:p w:rsidR="00060547" w:rsidRPr="009F5A65" w:rsidRDefault="00060547" w:rsidP="00060547">
            <w:pPr>
              <w:pStyle w:val="aff"/>
              <w:widowControl w:val="0"/>
              <w:numPr>
                <w:ilvl w:val="0"/>
                <w:numId w:val="7"/>
              </w:numPr>
              <w:ind w:left="312" w:hanging="131"/>
              <w:contextualSpacing w:val="0"/>
              <w:rPr>
                <w:sz w:val="18"/>
                <w:szCs w:val="18"/>
                <w:highlight w:val="yellow"/>
              </w:rPr>
            </w:pPr>
            <w:r w:rsidRPr="009F5A65">
              <w:rPr>
                <w:sz w:val="18"/>
                <w:szCs w:val="18"/>
                <w:highlight w:val="yellow"/>
              </w:rPr>
              <w:t>Сертификат происхождения товара по форме СТ-1</w:t>
            </w:r>
          </w:p>
        </w:tc>
        <w:tc>
          <w:tcPr>
            <w:tcW w:w="2267" w:type="dxa"/>
            <w:shd w:val="clear" w:color="auto" w:fill="auto"/>
            <w:vAlign w:val="center"/>
          </w:tcPr>
          <w:p w:rsidR="00060547" w:rsidRPr="00060547" w:rsidRDefault="00060547" w:rsidP="00060547">
            <w:pPr>
              <w:widowControl w:val="0"/>
              <w:rPr>
                <w:sz w:val="18"/>
                <w:szCs w:val="18"/>
                <w:highlight w:val="yellow"/>
              </w:rPr>
            </w:pPr>
          </w:p>
        </w:tc>
      </w:tr>
      <w:tr w:rsidR="00060547" w:rsidRPr="00383411" w:rsidTr="00BA417E">
        <w:trPr>
          <w:trHeight w:val="507"/>
        </w:trPr>
        <w:tc>
          <w:tcPr>
            <w:tcW w:w="708" w:type="dxa"/>
            <w:vAlign w:val="center"/>
          </w:tcPr>
          <w:p w:rsidR="00060547" w:rsidRPr="00060547" w:rsidRDefault="00060547" w:rsidP="00060547">
            <w:pPr>
              <w:spacing w:before="60" w:after="60"/>
              <w:ind w:left="25"/>
              <w:jc w:val="center"/>
              <w:rPr>
                <w:sz w:val="18"/>
                <w:szCs w:val="18"/>
                <w:lang w:val="en-US"/>
              </w:rPr>
            </w:pPr>
            <w:r>
              <w:rPr>
                <w:sz w:val="18"/>
                <w:szCs w:val="18"/>
                <w:lang w:val="en-US"/>
              </w:rPr>
              <w:t>1.5.4</w:t>
            </w:r>
          </w:p>
        </w:tc>
        <w:tc>
          <w:tcPr>
            <w:tcW w:w="3828" w:type="dxa"/>
            <w:shd w:val="clear" w:color="auto" w:fill="auto"/>
          </w:tcPr>
          <w:p w:rsidR="00060547" w:rsidRPr="009F5A65" w:rsidRDefault="00060547" w:rsidP="00060547">
            <w:pPr>
              <w:widowControl w:val="0"/>
              <w:rPr>
                <w:sz w:val="18"/>
                <w:szCs w:val="18"/>
                <w:highlight w:val="yellow"/>
              </w:rPr>
            </w:pPr>
            <w:r w:rsidRPr="009F5A65">
              <w:rPr>
                <w:sz w:val="18"/>
                <w:szCs w:val="18"/>
                <w:highlight w:val="yellow"/>
              </w:rPr>
              <w:t>Наименование предприятия-изготовителя (производителя) Оборудования/Страна регистрации производителя Оборудования</w:t>
            </w:r>
          </w:p>
        </w:tc>
        <w:tc>
          <w:tcPr>
            <w:tcW w:w="2837" w:type="dxa"/>
            <w:shd w:val="clear" w:color="auto" w:fill="auto"/>
            <w:vAlign w:val="center"/>
          </w:tcPr>
          <w:p w:rsidR="00060547" w:rsidRPr="009F5A65" w:rsidRDefault="00060547" w:rsidP="00060547">
            <w:pPr>
              <w:widowControl w:val="0"/>
              <w:jc w:val="center"/>
              <w:rPr>
                <w:sz w:val="18"/>
                <w:szCs w:val="18"/>
                <w:highlight w:val="yellow"/>
              </w:rPr>
            </w:pPr>
            <w:r>
              <w:rPr>
                <w:sz w:val="18"/>
                <w:szCs w:val="18"/>
                <w:highlight w:val="yellow"/>
                <w:lang w:val="en-US"/>
              </w:rPr>
              <w:t>Указать/</w:t>
            </w:r>
            <w:r w:rsidRPr="009F5A65">
              <w:rPr>
                <w:sz w:val="18"/>
                <w:szCs w:val="18"/>
                <w:highlight w:val="yellow"/>
              </w:rPr>
              <w:t>Российская Федерация</w:t>
            </w:r>
          </w:p>
        </w:tc>
        <w:tc>
          <w:tcPr>
            <w:tcW w:w="2409" w:type="dxa"/>
            <w:shd w:val="clear" w:color="auto" w:fill="auto"/>
            <w:vAlign w:val="center"/>
          </w:tcPr>
          <w:p w:rsidR="00060547" w:rsidRPr="009F5A65" w:rsidRDefault="00060547" w:rsidP="00060547">
            <w:pPr>
              <w:widowControl w:val="0"/>
              <w:jc w:val="center"/>
              <w:rPr>
                <w:sz w:val="18"/>
                <w:szCs w:val="18"/>
                <w:highlight w:val="yellow"/>
              </w:rPr>
            </w:pPr>
            <w:r w:rsidRPr="0005339B">
              <w:rPr>
                <w:sz w:val="18"/>
                <w:szCs w:val="18"/>
                <w:highlight w:val="yellow"/>
              </w:rPr>
              <w:t>Указание характеристик/</w:t>
            </w:r>
            <w:r w:rsidRPr="009F5A65">
              <w:rPr>
                <w:sz w:val="18"/>
                <w:szCs w:val="18"/>
                <w:highlight w:val="yellow"/>
              </w:rPr>
              <w:t>Согласие с требованием</w:t>
            </w:r>
          </w:p>
        </w:tc>
        <w:tc>
          <w:tcPr>
            <w:tcW w:w="2693" w:type="dxa"/>
            <w:shd w:val="clear" w:color="auto" w:fill="auto"/>
            <w:vAlign w:val="center"/>
          </w:tcPr>
          <w:p w:rsidR="00060547" w:rsidRPr="009F5A65" w:rsidRDefault="00060547" w:rsidP="00060547">
            <w:pPr>
              <w:pStyle w:val="aff"/>
              <w:widowControl w:val="0"/>
              <w:numPr>
                <w:ilvl w:val="0"/>
                <w:numId w:val="9"/>
              </w:numPr>
              <w:suppressAutoHyphens w:val="0"/>
              <w:ind w:left="312" w:hanging="131"/>
              <w:contextualSpacing w:val="0"/>
              <w:rPr>
                <w:sz w:val="18"/>
                <w:szCs w:val="18"/>
                <w:highlight w:val="yellow"/>
              </w:rPr>
            </w:pPr>
            <w:r w:rsidRPr="0005339B">
              <w:rPr>
                <w:sz w:val="18"/>
                <w:szCs w:val="18"/>
                <w:highlight w:val="yellow"/>
              </w:rPr>
              <w:t xml:space="preserve"> </w:t>
            </w:r>
            <w:r w:rsidRPr="009F5A65">
              <w:rPr>
                <w:sz w:val="18"/>
                <w:szCs w:val="18"/>
                <w:highlight w:val="yellow"/>
              </w:rPr>
              <w:t>Сертификат (Декларация) о соответствии</w:t>
            </w:r>
          </w:p>
        </w:tc>
        <w:tc>
          <w:tcPr>
            <w:tcW w:w="2267" w:type="dxa"/>
            <w:shd w:val="clear" w:color="auto" w:fill="auto"/>
            <w:vAlign w:val="center"/>
          </w:tcPr>
          <w:p w:rsidR="00060547" w:rsidRPr="00060547" w:rsidRDefault="00060547" w:rsidP="00060547">
            <w:pPr>
              <w:widowControl w:val="0"/>
              <w:suppressAutoHyphens w:val="0"/>
              <w:rPr>
                <w:sz w:val="18"/>
                <w:szCs w:val="18"/>
                <w:highlight w:val="yellow"/>
              </w:rPr>
            </w:pPr>
          </w:p>
        </w:tc>
      </w:tr>
      <w:tr w:rsidR="00060547" w:rsidRPr="00383411" w:rsidTr="00BA417E">
        <w:trPr>
          <w:trHeight w:val="698"/>
        </w:trPr>
        <w:tc>
          <w:tcPr>
            <w:tcW w:w="708" w:type="dxa"/>
            <w:vAlign w:val="center"/>
          </w:tcPr>
          <w:p w:rsidR="00060547" w:rsidRPr="00383411" w:rsidRDefault="00060547" w:rsidP="00060547">
            <w:pPr>
              <w:spacing w:before="60" w:after="60"/>
              <w:ind w:left="25"/>
              <w:jc w:val="center"/>
              <w:rPr>
                <w:sz w:val="18"/>
                <w:szCs w:val="18"/>
              </w:rPr>
            </w:pPr>
            <w:r>
              <w:rPr>
                <w:sz w:val="18"/>
                <w:szCs w:val="18"/>
              </w:rPr>
              <w:t>1.5.5</w:t>
            </w:r>
          </w:p>
        </w:tc>
        <w:tc>
          <w:tcPr>
            <w:tcW w:w="6665" w:type="dxa"/>
            <w:gridSpan w:val="2"/>
            <w:shd w:val="clear" w:color="auto" w:fill="auto"/>
          </w:tcPr>
          <w:p w:rsidR="00060547" w:rsidRPr="00383411" w:rsidRDefault="00060547" w:rsidP="00060547">
            <w:pPr>
              <w:ind w:left="63"/>
              <w:rPr>
                <w:sz w:val="18"/>
                <w:szCs w:val="18"/>
              </w:rPr>
            </w:pPr>
            <w:r w:rsidRPr="00383411">
              <w:rPr>
                <w:sz w:val="18"/>
                <w:szCs w:val="18"/>
              </w:rPr>
              <w:t>Поставка оборудования производится под ключ – т.е. поставляется в такой комплектации, которая позволяет начать монтаж оборудования без заку</w:t>
            </w:r>
            <w:r>
              <w:rPr>
                <w:sz w:val="18"/>
                <w:szCs w:val="18"/>
              </w:rPr>
              <w:t>пки дополнительных комплектующих</w:t>
            </w:r>
          </w:p>
        </w:tc>
        <w:tc>
          <w:tcPr>
            <w:tcW w:w="2409" w:type="dxa"/>
            <w:shd w:val="clear" w:color="auto" w:fill="auto"/>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shd w:val="clear" w:color="auto" w:fill="auto"/>
          </w:tcPr>
          <w:p w:rsidR="00060547" w:rsidRPr="00383411" w:rsidRDefault="00060547" w:rsidP="00060547">
            <w:pPr>
              <w:ind w:left="63"/>
              <w:jc w:val="center"/>
              <w:rPr>
                <w:sz w:val="18"/>
                <w:szCs w:val="18"/>
              </w:rPr>
            </w:pPr>
          </w:p>
        </w:tc>
        <w:tc>
          <w:tcPr>
            <w:tcW w:w="2267" w:type="dxa"/>
            <w:shd w:val="clear" w:color="auto" w:fill="auto"/>
          </w:tcPr>
          <w:p w:rsidR="00060547" w:rsidRPr="00383411" w:rsidRDefault="00060547" w:rsidP="00060547">
            <w:pPr>
              <w:rPr>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t>2.</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безопасности</w:t>
            </w:r>
          </w:p>
        </w:tc>
        <w:tc>
          <w:tcPr>
            <w:tcW w:w="2409" w:type="dxa"/>
            <w:shd w:val="clear" w:color="auto" w:fill="D9D9D9" w:themeFill="background1" w:themeFillShade="D9"/>
          </w:tcPr>
          <w:p w:rsidR="00060547" w:rsidRPr="00383411" w:rsidRDefault="00060547" w:rsidP="00060547">
            <w:pPr>
              <w:ind w:left="34" w:firstLine="34"/>
              <w:jc w:val="center"/>
              <w:rPr>
                <w:b/>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ind w:left="34" w:firstLine="34"/>
              <w:jc w:val="center"/>
              <w:rPr>
                <w:b/>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ind w:left="34" w:firstLine="34"/>
              <w:jc w:val="center"/>
              <w:rPr>
                <w:b/>
                <w:sz w:val="18"/>
                <w:szCs w:val="18"/>
              </w:rPr>
            </w:pPr>
            <w:r w:rsidRPr="00383411">
              <w:rPr>
                <w:b/>
                <w:sz w:val="18"/>
                <w:szCs w:val="18"/>
              </w:rPr>
              <w:t>-//-</w:t>
            </w:r>
          </w:p>
        </w:tc>
      </w:tr>
      <w:tr w:rsidR="00060547" w:rsidRPr="00383411" w:rsidTr="00BA417E">
        <w:trPr>
          <w:trHeight w:val="1030"/>
        </w:trPr>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2.1</w:t>
            </w:r>
          </w:p>
        </w:tc>
        <w:tc>
          <w:tcPr>
            <w:tcW w:w="6665" w:type="dxa"/>
            <w:gridSpan w:val="2"/>
          </w:tcPr>
          <w:p w:rsidR="00060547" w:rsidRPr="00383411" w:rsidRDefault="00060547" w:rsidP="00060547">
            <w:pPr>
              <w:ind w:left="63"/>
              <w:rPr>
                <w:sz w:val="18"/>
                <w:szCs w:val="18"/>
              </w:rPr>
            </w:pPr>
            <w:r w:rsidRPr="00383411">
              <w:rPr>
                <w:sz w:val="18"/>
                <w:szCs w:val="18"/>
              </w:rPr>
              <w:t>Оборудование должно удовлетворять требованиям безопасности, охраны труда и производственной санитарии согласно ГОСТ 12.2.003-91</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jc w:val="center"/>
              <w:rPr>
                <w:b/>
                <w:sz w:val="18"/>
                <w:szCs w:val="18"/>
              </w:rPr>
            </w:pPr>
          </w:p>
        </w:tc>
        <w:tc>
          <w:tcPr>
            <w:tcW w:w="2267" w:type="dxa"/>
          </w:tcPr>
          <w:p w:rsidR="00060547" w:rsidRPr="00383411" w:rsidRDefault="00060547" w:rsidP="00060547">
            <w:pPr>
              <w:jc w:val="center"/>
              <w:rPr>
                <w:b/>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2.2</w:t>
            </w:r>
          </w:p>
        </w:tc>
        <w:tc>
          <w:tcPr>
            <w:tcW w:w="6665" w:type="dxa"/>
            <w:gridSpan w:val="2"/>
          </w:tcPr>
          <w:p w:rsidR="00060547" w:rsidRPr="00383411" w:rsidRDefault="00060547" w:rsidP="00060547">
            <w:pPr>
              <w:ind w:left="63"/>
              <w:rPr>
                <w:sz w:val="18"/>
                <w:szCs w:val="18"/>
              </w:rPr>
            </w:pPr>
            <w:r w:rsidRPr="00383411">
              <w:rPr>
                <w:sz w:val="18"/>
                <w:szCs w:val="18"/>
              </w:rPr>
              <w:t>Оборудование, при необходимости, должно быть снабжено специальным инструментом для сборки и разборки оборудования, а также приспособлениями для механизации работ, обеспечивающими удобство и безопасность обслуживающего персонала при выполнении монтажных и ремонтных работ</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jc w:val="center"/>
              <w:rPr>
                <w:b/>
                <w:sz w:val="18"/>
                <w:szCs w:val="18"/>
              </w:rPr>
            </w:pPr>
          </w:p>
        </w:tc>
        <w:tc>
          <w:tcPr>
            <w:tcW w:w="2267" w:type="dxa"/>
          </w:tcPr>
          <w:p w:rsidR="00060547" w:rsidRPr="00383411" w:rsidRDefault="00060547" w:rsidP="00060547">
            <w:pPr>
              <w:jc w:val="center"/>
              <w:rPr>
                <w:b/>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t>3.</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конструкции, изготовлению и материалам</w:t>
            </w:r>
          </w:p>
        </w:tc>
        <w:tc>
          <w:tcPr>
            <w:tcW w:w="2409" w:type="dxa"/>
            <w:shd w:val="clear" w:color="auto" w:fill="D9D9D9" w:themeFill="background1" w:themeFillShade="D9"/>
          </w:tcPr>
          <w:p w:rsidR="00060547" w:rsidRPr="00383411" w:rsidRDefault="00060547" w:rsidP="00060547">
            <w:pPr>
              <w:ind w:left="34" w:firstLine="33"/>
              <w:jc w:val="center"/>
              <w:rPr>
                <w:b/>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ind w:left="34" w:firstLine="33"/>
              <w:jc w:val="center"/>
              <w:rPr>
                <w:b/>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ind w:left="34" w:firstLine="33"/>
              <w:jc w:val="center"/>
              <w:rPr>
                <w:b/>
                <w:sz w:val="18"/>
                <w:szCs w:val="18"/>
              </w:rPr>
            </w:pPr>
            <w:r w:rsidRPr="00383411">
              <w:rPr>
                <w:b/>
                <w:sz w:val="18"/>
                <w:szCs w:val="18"/>
              </w:rPr>
              <w:t>-//-</w:t>
            </w:r>
          </w:p>
        </w:tc>
      </w:tr>
      <w:tr w:rsidR="00060547" w:rsidRPr="00383411" w:rsidTr="00BA417E">
        <w:tc>
          <w:tcPr>
            <w:tcW w:w="708" w:type="dxa"/>
            <w:vAlign w:val="center"/>
          </w:tcPr>
          <w:p w:rsidR="00060547" w:rsidRPr="00383411" w:rsidRDefault="00060547" w:rsidP="00060547">
            <w:pPr>
              <w:spacing w:before="60" w:after="60"/>
              <w:jc w:val="center"/>
              <w:rPr>
                <w:sz w:val="18"/>
                <w:szCs w:val="18"/>
              </w:rPr>
            </w:pPr>
            <w:r w:rsidRPr="00383411">
              <w:rPr>
                <w:sz w:val="18"/>
                <w:szCs w:val="18"/>
              </w:rPr>
              <w:t>3.1</w:t>
            </w:r>
          </w:p>
        </w:tc>
        <w:tc>
          <w:tcPr>
            <w:tcW w:w="6665" w:type="dxa"/>
            <w:gridSpan w:val="2"/>
            <w:vAlign w:val="center"/>
          </w:tcPr>
          <w:p w:rsidR="00060547" w:rsidRPr="00383411" w:rsidRDefault="00060547" w:rsidP="00060547">
            <w:pPr>
              <w:ind w:left="63"/>
              <w:rPr>
                <w:sz w:val="18"/>
                <w:szCs w:val="18"/>
              </w:rPr>
            </w:pPr>
            <w:r w:rsidRPr="00383411">
              <w:rPr>
                <w:sz w:val="18"/>
                <w:szCs w:val="18"/>
              </w:rPr>
              <w:t>Все элементы оборудования должны быть рассчитаны и сконструированы так, чтобы они выдерживали требуемые нагрузки</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jc w:val="center"/>
              <w:rPr>
                <w:b/>
                <w:sz w:val="18"/>
                <w:szCs w:val="18"/>
              </w:rPr>
            </w:pPr>
          </w:p>
        </w:tc>
        <w:tc>
          <w:tcPr>
            <w:tcW w:w="2267" w:type="dxa"/>
          </w:tcPr>
          <w:p w:rsidR="00060547" w:rsidRPr="00383411" w:rsidRDefault="00060547" w:rsidP="00060547">
            <w:pPr>
              <w:jc w:val="center"/>
              <w:rPr>
                <w:b/>
                <w:sz w:val="18"/>
                <w:szCs w:val="18"/>
              </w:rPr>
            </w:pPr>
          </w:p>
        </w:tc>
      </w:tr>
      <w:tr w:rsidR="00060547" w:rsidRPr="00383411" w:rsidTr="00BA417E">
        <w:tc>
          <w:tcPr>
            <w:tcW w:w="708" w:type="dxa"/>
            <w:vAlign w:val="center"/>
          </w:tcPr>
          <w:p w:rsidR="00060547" w:rsidRPr="00383411" w:rsidRDefault="00060547" w:rsidP="00060547">
            <w:pPr>
              <w:spacing w:before="60" w:after="60"/>
              <w:jc w:val="center"/>
              <w:rPr>
                <w:sz w:val="18"/>
                <w:szCs w:val="18"/>
              </w:rPr>
            </w:pPr>
            <w:r w:rsidRPr="00383411">
              <w:rPr>
                <w:sz w:val="18"/>
                <w:szCs w:val="18"/>
              </w:rPr>
              <w:t>3.2</w:t>
            </w:r>
          </w:p>
        </w:tc>
        <w:tc>
          <w:tcPr>
            <w:tcW w:w="3828" w:type="dxa"/>
            <w:shd w:val="clear" w:color="auto" w:fill="auto"/>
            <w:vAlign w:val="center"/>
          </w:tcPr>
          <w:p w:rsidR="00060547" w:rsidRPr="00383411" w:rsidRDefault="00060547" w:rsidP="00060547">
            <w:pPr>
              <w:ind w:left="63"/>
              <w:rPr>
                <w:sz w:val="18"/>
                <w:szCs w:val="18"/>
              </w:rPr>
            </w:pPr>
            <w:r w:rsidRPr="00383411">
              <w:rPr>
                <w:sz w:val="18"/>
                <w:szCs w:val="18"/>
              </w:rPr>
              <w:t>Материал изготовления</w:t>
            </w:r>
          </w:p>
          <w:p w:rsidR="00060547" w:rsidRPr="00383411" w:rsidRDefault="00060547" w:rsidP="00060547">
            <w:pPr>
              <w:ind w:left="63"/>
              <w:rPr>
                <w:sz w:val="18"/>
                <w:szCs w:val="18"/>
              </w:rPr>
            </w:pPr>
          </w:p>
        </w:tc>
        <w:tc>
          <w:tcPr>
            <w:tcW w:w="2837" w:type="dxa"/>
            <w:shd w:val="clear" w:color="auto" w:fill="auto"/>
            <w:vAlign w:val="center"/>
          </w:tcPr>
          <w:p w:rsidR="00060547" w:rsidRPr="00383411" w:rsidRDefault="00060547" w:rsidP="00060547">
            <w:pPr>
              <w:ind w:left="63"/>
              <w:rPr>
                <w:sz w:val="18"/>
                <w:szCs w:val="18"/>
              </w:rPr>
            </w:pPr>
            <w:r w:rsidRPr="00383411">
              <w:rPr>
                <w:sz w:val="18"/>
                <w:szCs w:val="18"/>
              </w:rPr>
              <w:t>См. пп. 1.1.4, 1.2.3, 1.2.7, 1.3.7, 1.4.5</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jc w:val="center"/>
              <w:rPr>
                <w:b/>
                <w:sz w:val="18"/>
                <w:szCs w:val="18"/>
              </w:rPr>
            </w:pPr>
          </w:p>
        </w:tc>
        <w:tc>
          <w:tcPr>
            <w:tcW w:w="2267" w:type="dxa"/>
          </w:tcPr>
          <w:p w:rsidR="00060547" w:rsidRPr="00383411" w:rsidRDefault="00060547" w:rsidP="00060547">
            <w:pPr>
              <w:jc w:val="center"/>
              <w:rPr>
                <w:b/>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t>4.</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климатическому исполнению и стойкости к воздействующим климатическим факторам</w:t>
            </w:r>
          </w:p>
        </w:tc>
        <w:tc>
          <w:tcPr>
            <w:tcW w:w="2409" w:type="dxa"/>
            <w:shd w:val="clear" w:color="auto" w:fill="D9D9D9" w:themeFill="background1" w:themeFillShade="D9"/>
          </w:tcPr>
          <w:p w:rsidR="00060547" w:rsidRPr="00383411" w:rsidRDefault="00060547" w:rsidP="00060547">
            <w:pPr>
              <w:ind w:firstLine="33"/>
              <w:jc w:val="center"/>
              <w:rPr>
                <w:b/>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ind w:firstLine="33"/>
              <w:jc w:val="center"/>
              <w:rPr>
                <w:b/>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ind w:firstLine="33"/>
              <w:jc w:val="center"/>
              <w:rPr>
                <w:b/>
                <w:sz w:val="18"/>
                <w:szCs w:val="18"/>
              </w:rPr>
            </w:pPr>
            <w:r w:rsidRPr="00383411">
              <w:rPr>
                <w:b/>
                <w:sz w:val="18"/>
                <w:szCs w:val="18"/>
              </w:rPr>
              <w:t>-//-</w:t>
            </w:r>
          </w:p>
        </w:tc>
      </w:tr>
      <w:tr w:rsidR="00060547" w:rsidRPr="00383411" w:rsidTr="00BA417E">
        <w:tc>
          <w:tcPr>
            <w:tcW w:w="708" w:type="dxa"/>
            <w:vAlign w:val="center"/>
          </w:tcPr>
          <w:p w:rsidR="00060547" w:rsidRPr="00383411" w:rsidRDefault="00060547" w:rsidP="00060547">
            <w:pPr>
              <w:spacing w:before="60" w:after="60"/>
              <w:jc w:val="center"/>
              <w:rPr>
                <w:sz w:val="18"/>
                <w:szCs w:val="18"/>
              </w:rPr>
            </w:pPr>
            <w:r w:rsidRPr="00383411">
              <w:rPr>
                <w:sz w:val="18"/>
                <w:szCs w:val="18"/>
              </w:rPr>
              <w:t>4.1</w:t>
            </w:r>
          </w:p>
        </w:tc>
        <w:tc>
          <w:tcPr>
            <w:tcW w:w="6665" w:type="dxa"/>
            <w:gridSpan w:val="2"/>
          </w:tcPr>
          <w:p w:rsidR="00060547" w:rsidRPr="00383411" w:rsidRDefault="00060547" w:rsidP="00060547">
            <w:pPr>
              <w:widowControl w:val="0"/>
              <w:ind w:right="249"/>
              <w:contextualSpacing/>
              <w:rPr>
                <w:sz w:val="18"/>
                <w:szCs w:val="18"/>
              </w:rPr>
            </w:pPr>
            <w:r w:rsidRPr="00383411">
              <w:rPr>
                <w:sz w:val="18"/>
                <w:szCs w:val="18"/>
              </w:rPr>
              <w:t>Климатическое исполнение и категория размещения поставляемого оборудования – УХЛ4</w:t>
            </w:r>
          </w:p>
          <w:p w:rsidR="00060547" w:rsidRPr="00383411" w:rsidRDefault="00060547" w:rsidP="00060547">
            <w:pPr>
              <w:widowControl w:val="0"/>
              <w:ind w:right="249"/>
              <w:contextualSpacing/>
              <w:rPr>
                <w:sz w:val="18"/>
                <w:szCs w:val="18"/>
              </w:rPr>
            </w:pP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jc w:val="center"/>
              <w:rPr>
                <w:b/>
                <w:sz w:val="18"/>
                <w:szCs w:val="18"/>
              </w:rPr>
            </w:pPr>
          </w:p>
        </w:tc>
        <w:tc>
          <w:tcPr>
            <w:tcW w:w="2267" w:type="dxa"/>
          </w:tcPr>
          <w:p w:rsidR="00060547" w:rsidRPr="00383411" w:rsidRDefault="00060547" w:rsidP="00060547">
            <w:pPr>
              <w:jc w:val="center"/>
              <w:rPr>
                <w:b/>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t>5.</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доставке, маркировке, упаковке, транспортировке, перемещению, условиям хранения, приемке и испытаниям</w:t>
            </w:r>
          </w:p>
        </w:tc>
        <w:tc>
          <w:tcPr>
            <w:tcW w:w="2409" w:type="dxa"/>
            <w:shd w:val="clear" w:color="auto" w:fill="D9D9D9" w:themeFill="background1" w:themeFillShade="D9"/>
          </w:tcPr>
          <w:p w:rsidR="00060547" w:rsidRPr="00383411" w:rsidRDefault="00060547" w:rsidP="00060547">
            <w:pPr>
              <w:ind w:left="34" w:firstLine="33"/>
              <w:jc w:val="center"/>
              <w:rPr>
                <w:b/>
                <w:bCs/>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ind w:left="34" w:firstLine="33"/>
              <w:jc w:val="center"/>
              <w:rPr>
                <w:b/>
                <w:bCs/>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ind w:left="34" w:firstLine="33"/>
              <w:jc w:val="center"/>
              <w:rPr>
                <w:b/>
                <w:bCs/>
                <w:sz w:val="18"/>
                <w:szCs w:val="18"/>
              </w:rPr>
            </w:pPr>
            <w:r w:rsidRPr="00383411">
              <w:rPr>
                <w:b/>
                <w:sz w:val="18"/>
                <w:szCs w:val="18"/>
              </w:rPr>
              <w:t>-//-</w:t>
            </w: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lastRenderedPageBreak/>
              <w:t>5.2</w:t>
            </w:r>
          </w:p>
        </w:tc>
        <w:tc>
          <w:tcPr>
            <w:tcW w:w="3828" w:type="dxa"/>
          </w:tcPr>
          <w:p w:rsidR="00060547" w:rsidRPr="00383411" w:rsidRDefault="00060547" w:rsidP="00060547">
            <w:pPr>
              <w:ind w:left="-108"/>
              <w:jc w:val="center"/>
              <w:rPr>
                <w:sz w:val="18"/>
                <w:szCs w:val="18"/>
              </w:rPr>
            </w:pPr>
            <w:r w:rsidRPr="00383411">
              <w:rPr>
                <w:sz w:val="18"/>
                <w:szCs w:val="18"/>
              </w:rPr>
              <w:t xml:space="preserve">Условия транспортирования </w:t>
            </w:r>
          </w:p>
        </w:tc>
        <w:tc>
          <w:tcPr>
            <w:tcW w:w="2837" w:type="dxa"/>
          </w:tcPr>
          <w:p w:rsidR="00060547" w:rsidRPr="00383411" w:rsidRDefault="00060547" w:rsidP="00060547">
            <w:pPr>
              <w:ind w:left="63"/>
              <w:jc w:val="center"/>
              <w:rPr>
                <w:sz w:val="18"/>
                <w:szCs w:val="18"/>
              </w:rPr>
            </w:pPr>
            <w:r w:rsidRPr="00383411">
              <w:rPr>
                <w:rFonts w:eastAsia="Calibri"/>
                <w:sz w:val="18"/>
                <w:szCs w:val="18"/>
                <w:lang w:eastAsia="en-US"/>
              </w:rPr>
              <w:t xml:space="preserve">Транспортировку и доставку оборудования на объект, включая погрузочно-разгрузочные работы, осуществляет Подрядчик. До отгрузки поставляемого оборудования производится проверка оборудования на соответствие требованиям проекта. В случае отсутствия паспортов, инструкций по эксплуатации, несоответствия комплектности оборудования (по паспорту) поставляемое оборудование не принимается </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5.3</w:t>
            </w:r>
          </w:p>
        </w:tc>
        <w:tc>
          <w:tcPr>
            <w:tcW w:w="3828" w:type="dxa"/>
          </w:tcPr>
          <w:p w:rsidR="00060547" w:rsidRPr="00383411" w:rsidRDefault="00060547" w:rsidP="00060547">
            <w:pPr>
              <w:ind w:left="-108"/>
              <w:jc w:val="center"/>
              <w:rPr>
                <w:sz w:val="18"/>
                <w:szCs w:val="18"/>
              </w:rPr>
            </w:pPr>
            <w:r w:rsidRPr="00383411">
              <w:rPr>
                <w:sz w:val="18"/>
                <w:szCs w:val="18"/>
              </w:rPr>
              <w:t>Условия транспортирования и хранения</w:t>
            </w:r>
          </w:p>
        </w:tc>
        <w:tc>
          <w:tcPr>
            <w:tcW w:w="2837" w:type="dxa"/>
          </w:tcPr>
          <w:p w:rsidR="00060547" w:rsidRPr="00383411" w:rsidRDefault="00060547" w:rsidP="00060547">
            <w:pPr>
              <w:ind w:left="63"/>
              <w:jc w:val="center"/>
              <w:rPr>
                <w:sz w:val="18"/>
                <w:szCs w:val="18"/>
              </w:rPr>
            </w:pPr>
            <w:r w:rsidRPr="00383411">
              <w:rPr>
                <w:sz w:val="18"/>
                <w:szCs w:val="18"/>
              </w:rPr>
              <w:t>Должны соответствовать условиям хранения по ГОСТ 15150-69</w:t>
            </w:r>
          </w:p>
        </w:tc>
        <w:tc>
          <w:tcPr>
            <w:tcW w:w="2409" w:type="dxa"/>
          </w:tcPr>
          <w:p w:rsidR="00060547" w:rsidRPr="00383411" w:rsidRDefault="00060547" w:rsidP="00060547">
            <w:pPr>
              <w:ind w:left="63"/>
              <w:jc w:val="center"/>
              <w:rPr>
                <w:sz w:val="18"/>
                <w:szCs w:val="18"/>
              </w:rPr>
            </w:pP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5.4</w:t>
            </w:r>
          </w:p>
        </w:tc>
        <w:tc>
          <w:tcPr>
            <w:tcW w:w="3828" w:type="dxa"/>
            <w:shd w:val="clear" w:color="auto" w:fill="auto"/>
          </w:tcPr>
          <w:p w:rsidR="00060547" w:rsidRPr="00383411" w:rsidRDefault="00060547" w:rsidP="00060547">
            <w:pPr>
              <w:ind w:left="-108"/>
              <w:jc w:val="center"/>
              <w:rPr>
                <w:sz w:val="18"/>
                <w:szCs w:val="18"/>
              </w:rPr>
            </w:pPr>
            <w:r w:rsidRPr="00383411">
              <w:rPr>
                <w:sz w:val="18"/>
                <w:szCs w:val="18"/>
                <w:lang w:bidi="hi-IN"/>
              </w:rPr>
              <w:t>Маркировка и упаковка</w:t>
            </w:r>
          </w:p>
        </w:tc>
        <w:tc>
          <w:tcPr>
            <w:tcW w:w="2837" w:type="dxa"/>
          </w:tcPr>
          <w:p w:rsidR="00060547" w:rsidRPr="00383411" w:rsidRDefault="00060547" w:rsidP="00060547">
            <w:pPr>
              <w:tabs>
                <w:tab w:val="left" w:pos="0"/>
              </w:tabs>
              <w:rPr>
                <w:rFonts w:eastAsia="Calibri"/>
                <w:sz w:val="18"/>
                <w:szCs w:val="18"/>
                <w:lang w:eastAsia="en-US"/>
              </w:rPr>
            </w:pPr>
            <w:r w:rsidRPr="00383411">
              <w:rPr>
                <w:rFonts w:eastAsia="Calibri"/>
                <w:sz w:val="18"/>
                <w:szCs w:val="18"/>
                <w:lang w:eastAsia="en-US"/>
              </w:rPr>
              <w:t>На поставляемом оборудовании должна быть прикреплена фирменная табличка (из нержавеющей стали) с указанием:</w:t>
            </w:r>
          </w:p>
          <w:p w:rsidR="00060547" w:rsidRPr="00383411" w:rsidRDefault="00060547" w:rsidP="00060547">
            <w:pPr>
              <w:tabs>
                <w:tab w:val="left" w:pos="0"/>
              </w:tabs>
              <w:rPr>
                <w:rFonts w:eastAsia="Calibri"/>
                <w:sz w:val="18"/>
                <w:szCs w:val="18"/>
                <w:lang w:eastAsia="en-US"/>
              </w:rPr>
            </w:pPr>
            <w:r w:rsidRPr="00383411">
              <w:rPr>
                <w:rFonts w:eastAsia="Calibri"/>
                <w:sz w:val="18"/>
                <w:szCs w:val="18"/>
                <w:lang w:eastAsia="en-US"/>
              </w:rPr>
              <w:t>- завода-изготовителя;</w:t>
            </w:r>
          </w:p>
          <w:p w:rsidR="00060547" w:rsidRPr="00383411" w:rsidRDefault="00060547" w:rsidP="00060547">
            <w:pPr>
              <w:tabs>
                <w:tab w:val="left" w:pos="0"/>
              </w:tabs>
              <w:rPr>
                <w:rFonts w:eastAsia="Calibri"/>
                <w:sz w:val="18"/>
                <w:szCs w:val="18"/>
                <w:lang w:eastAsia="en-US"/>
              </w:rPr>
            </w:pPr>
            <w:r w:rsidRPr="00383411">
              <w:rPr>
                <w:rFonts w:eastAsia="Calibri"/>
                <w:sz w:val="18"/>
                <w:szCs w:val="18"/>
                <w:lang w:eastAsia="en-US"/>
              </w:rPr>
              <w:t>- наименования продукции;</w:t>
            </w:r>
          </w:p>
          <w:p w:rsidR="00060547" w:rsidRPr="00383411" w:rsidRDefault="00060547" w:rsidP="00060547">
            <w:pPr>
              <w:rPr>
                <w:rFonts w:eastAsia="Calibri"/>
                <w:sz w:val="18"/>
                <w:szCs w:val="18"/>
                <w:lang w:eastAsia="en-US"/>
              </w:rPr>
            </w:pPr>
            <w:r w:rsidRPr="00383411">
              <w:rPr>
                <w:rFonts w:eastAsia="Calibri"/>
                <w:sz w:val="18"/>
                <w:szCs w:val="18"/>
                <w:lang w:eastAsia="en-US"/>
              </w:rPr>
              <w:t>- заводского номера;</w:t>
            </w:r>
          </w:p>
          <w:p w:rsidR="00060547" w:rsidRPr="00383411" w:rsidRDefault="00060547" w:rsidP="00060547">
            <w:pPr>
              <w:rPr>
                <w:rFonts w:eastAsia="Calibri"/>
                <w:sz w:val="18"/>
                <w:szCs w:val="18"/>
                <w:lang w:eastAsia="en-US"/>
              </w:rPr>
            </w:pPr>
            <w:r w:rsidRPr="00383411">
              <w:rPr>
                <w:rFonts w:eastAsia="Calibri"/>
                <w:sz w:val="18"/>
                <w:szCs w:val="18"/>
                <w:lang w:eastAsia="en-US"/>
              </w:rPr>
              <w:t>- основных технических параметров;</w:t>
            </w:r>
          </w:p>
          <w:p w:rsidR="00060547" w:rsidRPr="00383411" w:rsidRDefault="00060547" w:rsidP="00060547">
            <w:pPr>
              <w:rPr>
                <w:rFonts w:eastAsia="Calibri"/>
                <w:sz w:val="18"/>
                <w:szCs w:val="18"/>
                <w:lang w:eastAsia="en-US"/>
              </w:rPr>
            </w:pPr>
            <w:r w:rsidRPr="00383411">
              <w:rPr>
                <w:rFonts w:eastAsia="Calibri"/>
                <w:sz w:val="18"/>
                <w:szCs w:val="18"/>
                <w:lang w:eastAsia="en-US"/>
              </w:rPr>
              <w:t>- года выпуска.</w:t>
            </w:r>
          </w:p>
          <w:p w:rsidR="00060547" w:rsidRPr="00383411" w:rsidRDefault="00060547" w:rsidP="00060547">
            <w:pPr>
              <w:ind w:left="63"/>
              <w:rPr>
                <w:sz w:val="18"/>
                <w:szCs w:val="18"/>
              </w:rPr>
            </w:pPr>
            <w:r w:rsidRPr="00383411">
              <w:rPr>
                <w:sz w:val="18"/>
                <w:szCs w:val="18"/>
                <w:lang w:bidi="hi-IN"/>
              </w:rPr>
              <w:t>Упаковка должна соответствовать требованиям стандартов и обеспечивать защиту оборудования повреждений, от влаги и пыли.</w:t>
            </w:r>
            <w:r w:rsidRPr="00383411">
              <w:rPr>
                <w:sz w:val="18"/>
                <w:szCs w:val="18"/>
              </w:rPr>
              <w:t xml:space="preserve"> Маркирование оборудования должно производиться в соответствии с требованиями ГОСТ 2.314-68</w:t>
            </w:r>
          </w:p>
        </w:tc>
        <w:tc>
          <w:tcPr>
            <w:tcW w:w="2409" w:type="dxa"/>
          </w:tcPr>
          <w:p w:rsidR="00060547" w:rsidRPr="00383411" w:rsidRDefault="00060547" w:rsidP="00060547">
            <w:pPr>
              <w:ind w:left="63"/>
              <w:jc w:val="center"/>
              <w:rPr>
                <w:sz w:val="18"/>
                <w:szCs w:val="18"/>
              </w:rPr>
            </w:pP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5.5</w:t>
            </w:r>
          </w:p>
        </w:tc>
        <w:tc>
          <w:tcPr>
            <w:tcW w:w="6665" w:type="dxa"/>
            <w:gridSpan w:val="2"/>
          </w:tcPr>
          <w:p w:rsidR="00060547" w:rsidRPr="00383411" w:rsidRDefault="00060547" w:rsidP="00060547">
            <w:pPr>
              <w:ind w:left="63"/>
              <w:rPr>
                <w:sz w:val="18"/>
                <w:szCs w:val="18"/>
              </w:rPr>
            </w:pPr>
            <w:r w:rsidRPr="00383411">
              <w:rPr>
                <w:sz w:val="18"/>
                <w:szCs w:val="18"/>
              </w:rPr>
              <w:t>Оборудование доставляется железнодорожным, речным и автомобильным транспортом. Вид транспорта согласуется с Заказчиком</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lastRenderedPageBreak/>
              <w:t>5.6</w:t>
            </w:r>
          </w:p>
        </w:tc>
        <w:tc>
          <w:tcPr>
            <w:tcW w:w="6665" w:type="dxa"/>
            <w:gridSpan w:val="2"/>
          </w:tcPr>
          <w:p w:rsidR="00060547" w:rsidRPr="00383411" w:rsidRDefault="00060547" w:rsidP="00060547">
            <w:pPr>
              <w:ind w:left="63"/>
              <w:rPr>
                <w:sz w:val="18"/>
                <w:szCs w:val="18"/>
              </w:rPr>
            </w:pPr>
            <w:r w:rsidRPr="00383411">
              <w:rPr>
                <w:sz w:val="18"/>
                <w:szCs w:val="18"/>
              </w:rPr>
              <w:t>Транспортирование и хранение оборудования должно учитывать климатические условия</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5.7</w:t>
            </w:r>
          </w:p>
        </w:tc>
        <w:tc>
          <w:tcPr>
            <w:tcW w:w="6665" w:type="dxa"/>
            <w:gridSpan w:val="2"/>
          </w:tcPr>
          <w:p w:rsidR="00060547" w:rsidRPr="00383411" w:rsidRDefault="00060547" w:rsidP="00060547">
            <w:pPr>
              <w:ind w:left="63"/>
              <w:rPr>
                <w:sz w:val="18"/>
                <w:szCs w:val="18"/>
              </w:rPr>
            </w:pPr>
            <w:r w:rsidRPr="00383411">
              <w:rPr>
                <w:sz w:val="18"/>
                <w:szCs w:val="18"/>
              </w:rPr>
              <w:t xml:space="preserve">Транспортная маркировка каждого грузового места должна выполняться в соответствии с ГОСТ 14192-96. Транспортная маркировка грузовых мест должна наноситься по трафарету яркой несмываемой краской на видных местах </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5.8</w:t>
            </w:r>
          </w:p>
        </w:tc>
        <w:tc>
          <w:tcPr>
            <w:tcW w:w="6665" w:type="dxa"/>
            <w:gridSpan w:val="2"/>
          </w:tcPr>
          <w:p w:rsidR="00060547" w:rsidRPr="00383411" w:rsidRDefault="00060547" w:rsidP="00060547">
            <w:pPr>
              <w:ind w:left="63"/>
              <w:rPr>
                <w:sz w:val="18"/>
                <w:szCs w:val="18"/>
              </w:rPr>
            </w:pPr>
            <w:r w:rsidRPr="00383411">
              <w:rPr>
                <w:sz w:val="18"/>
                <w:szCs w:val="18"/>
              </w:rPr>
              <w:t>Консервация оборудования должна производиться в соответствии с требованиями технической документации Поставщика и обеспечивать хранение на складе Заказчика без дополнительных мероприятий в течение не менее 12 месяцев</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5.9</w:t>
            </w:r>
          </w:p>
        </w:tc>
        <w:tc>
          <w:tcPr>
            <w:tcW w:w="6665" w:type="dxa"/>
            <w:gridSpan w:val="2"/>
          </w:tcPr>
          <w:p w:rsidR="00060547" w:rsidRPr="00383411" w:rsidRDefault="00060547" w:rsidP="00060547">
            <w:pPr>
              <w:ind w:left="63"/>
              <w:rPr>
                <w:sz w:val="18"/>
                <w:szCs w:val="18"/>
              </w:rPr>
            </w:pPr>
            <w:r w:rsidRPr="00383411">
              <w:rPr>
                <w:sz w:val="18"/>
                <w:szCs w:val="18"/>
              </w:rPr>
              <w:t>Консервация оборудования должна обеспечивать возможность удаления при монтаже защитных покрытий механическим или химическим путем (с применением неядовитых растворителей)</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5.10</w:t>
            </w:r>
          </w:p>
        </w:tc>
        <w:tc>
          <w:tcPr>
            <w:tcW w:w="6665" w:type="dxa"/>
            <w:gridSpan w:val="2"/>
          </w:tcPr>
          <w:p w:rsidR="00060547" w:rsidRPr="00383411" w:rsidRDefault="00060547" w:rsidP="00060547">
            <w:pPr>
              <w:ind w:left="63"/>
              <w:rPr>
                <w:sz w:val="18"/>
                <w:szCs w:val="18"/>
              </w:rPr>
            </w:pPr>
            <w:r w:rsidRPr="00383411">
              <w:rPr>
                <w:sz w:val="18"/>
                <w:szCs w:val="18"/>
              </w:rPr>
              <w:t>Удаление на монтаже консервирующих покрытий должно производиться без применения средств, нарушающих точность сопряжений. Консервирующие покрытия для резьбовых поверхностей должны выбираться таким образом, чтобы удаление их на монтаже производилось без применения механических средств очистки</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rPr>
          <w:trHeight w:val="765"/>
        </w:trPr>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5.11</w:t>
            </w:r>
          </w:p>
        </w:tc>
        <w:tc>
          <w:tcPr>
            <w:tcW w:w="6665" w:type="dxa"/>
            <w:gridSpan w:val="2"/>
          </w:tcPr>
          <w:p w:rsidR="00060547" w:rsidRPr="00383411" w:rsidRDefault="00060547" w:rsidP="00060547">
            <w:pPr>
              <w:ind w:left="63"/>
              <w:rPr>
                <w:sz w:val="18"/>
                <w:szCs w:val="18"/>
              </w:rPr>
            </w:pPr>
            <w:r w:rsidRPr="00383411">
              <w:rPr>
                <w:sz w:val="18"/>
                <w:szCs w:val="18"/>
              </w:rPr>
              <w:t xml:space="preserve">Срок действия консервации, способы хранения и переконсервации оборудования должны соответствовать нормативным требованиям Поставщика, указанным в технической документации </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60"/>
              <w:rPr>
                <w:sz w:val="18"/>
                <w:szCs w:val="18"/>
              </w:rPr>
            </w:pPr>
          </w:p>
        </w:tc>
        <w:tc>
          <w:tcPr>
            <w:tcW w:w="2267" w:type="dxa"/>
          </w:tcPr>
          <w:p w:rsidR="00060547" w:rsidRPr="00383411" w:rsidRDefault="00060547" w:rsidP="00060547">
            <w:pPr>
              <w:widowControl w:val="0"/>
              <w:tabs>
                <w:tab w:val="left" w:pos="426"/>
              </w:tabs>
              <w:spacing w:before="60"/>
              <w:rPr>
                <w:sz w:val="18"/>
                <w:szCs w:val="18"/>
              </w:rPr>
            </w:pPr>
          </w:p>
        </w:tc>
      </w:tr>
      <w:tr w:rsidR="00060547" w:rsidRPr="00383411" w:rsidTr="00BA417E">
        <w:trPr>
          <w:trHeight w:val="765"/>
        </w:trPr>
        <w:tc>
          <w:tcPr>
            <w:tcW w:w="708" w:type="dxa"/>
            <w:vAlign w:val="center"/>
          </w:tcPr>
          <w:p w:rsidR="00060547" w:rsidRPr="00060547" w:rsidRDefault="00060547" w:rsidP="00060547">
            <w:pPr>
              <w:spacing w:before="60" w:after="60"/>
              <w:ind w:left="25"/>
              <w:jc w:val="center"/>
              <w:rPr>
                <w:sz w:val="18"/>
                <w:szCs w:val="18"/>
                <w:lang w:val="en-US"/>
              </w:rPr>
            </w:pPr>
            <w:r>
              <w:rPr>
                <w:sz w:val="18"/>
                <w:szCs w:val="18"/>
                <w:lang w:val="en-US"/>
              </w:rPr>
              <w:t>5.12</w:t>
            </w:r>
          </w:p>
        </w:tc>
        <w:tc>
          <w:tcPr>
            <w:tcW w:w="3828" w:type="dxa"/>
            <w:vAlign w:val="center"/>
          </w:tcPr>
          <w:p w:rsidR="00060547" w:rsidRDefault="00060547" w:rsidP="00060547">
            <w:pPr>
              <w:widowControl w:val="0"/>
              <w:rPr>
                <w:rFonts w:eastAsia="Calibri"/>
                <w:spacing w:val="-1"/>
                <w:sz w:val="18"/>
                <w:szCs w:val="18"/>
                <w:lang w:val="en-US"/>
              </w:rPr>
            </w:pPr>
            <w:r>
              <w:rPr>
                <w:rFonts w:eastAsia="Calibri"/>
                <w:spacing w:val="-1"/>
                <w:sz w:val="18"/>
                <w:szCs w:val="18"/>
                <w:lang w:val="en-US"/>
              </w:rPr>
              <w:t>Доставка</w:t>
            </w:r>
          </w:p>
        </w:tc>
        <w:tc>
          <w:tcPr>
            <w:tcW w:w="2837" w:type="dxa"/>
            <w:vAlign w:val="center"/>
          </w:tcPr>
          <w:p w:rsidR="00060547" w:rsidRDefault="00060547" w:rsidP="00060547">
            <w:pPr>
              <w:widowControl w:val="0"/>
              <w:tabs>
                <w:tab w:val="left" w:pos="6435"/>
                <w:tab w:val="left" w:pos="7875"/>
              </w:tabs>
              <w:jc w:val="center"/>
              <w:rPr>
                <w:rFonts w:eastAsia="Calibri"/>
                <w:sz w:val="18"/>
                <w:szCs w:val="18"/>
              </w:rPr>
            </w:pPr>
            <w:r>
              <w:rPr>
                <w:rFonts w:eastAsia="Calibri"/>
                <w:sz w:val="18"/>
                <w:szCs w:val="18"/>
              </w:rPr>
              <w:t>Место поставки/адрес:</w:t>
            </w:r>
          </w:p>
          <w:p w:rsidR="00060547" w:rsidRDefault="00060547" w:rsidP="00060547">
            <w:pPr>
              <w:widowControl w:val="0"/>
              <w:tabs>
                <w:tab w:val="left" w:pos="6435"/>
                <w:tab w:val="left" w:pos="7875"/>
              </w:tabs>
              <w:jc w:val="center"/>
              <w:rPr>
                <w:rFonts w:eastAsia="Calibri"/>
                <w:sz w:val="18"/>
                <w:szCs w:val="18"/>
              </w:rPr>
            </w:pPr>
            <w:r>
              <w:rPr>
                <w:rFonts w:eastAsia="Calibri"/>
                <w:sz w:val="18"/>
                <w:szCs w:val="18"/>
              </w:rPr>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2409" w:type="dxa"/>
            <w:vAlign w:val="center"/>
          </w:tcPr>
          <w:p w:rsidR="00060547" w:rsidRDefault="00060547" w:rsidP="00060547">
            <w:pPr>
              <w:widowControl w:val="0"/>
              <w:jc w:val="center"/>
              <w:rPr>
                <w:sz w:val="18"/>
                <w:szCs w:val="18"/>
              </w:rPr>
            </w:pPr>
            <w:r>
              <w:rPr>
                <w:rFonts w:eastAsia="Calibri"/>
                <w:sz w:val="18"/>
                <w:szCs w:val="18"/>
              </w:rPr>
              <w:t>Согласие с требованиями</w:t>
            </w:r>
          </w:p>
        </w:tc>
        <w:tc>
          <w:tcPr>
            <w:tcW w:w="2693" w:type="dxa"/>
            <w:vAlign w:val="center"/>
          </w:tcPr>
          <w:p w:rsidR="00060547" w:rsidRDefault="00060547" w:rsidP="00060547">
            <w:pPr>
              <w:widowControl w:val="0"/>
              <w:rPr>
                <w:sz w:val="18"/>
                <w:szCs w:val="18"/>
              </w:rPr>
            </w:pPr>
          </w:p>
        </w:tc>
        <w:tc>
          <w:tcPr>
            <w:tcW w:w="2267" w:type="dxa"/>
            <w:vAlign w:val="center"/>
          </w:tcPr>
          <w:p w:rsidR="00060547" w:rsidRDefault="00060547" w:rsidP="00060547">
            <w:pPr>
              <w:widowControl w:val="0"/>
              <w:rPr>
                <w:sz w:val="18"/>
                <w:szCs w:val="18"/>
              </w:rPr>
            </w:pPr>
          </w:p>
        </w:tc>
      </w:tr>
      <w:tr w:rsidR="00060547" w:rsidRPr="00383411" w:rsidTr="00BA417E">
        <w:trPr>
          <w:trHeight w:val="765"/>
        </w:trPr>
        <w:tc>
          <w:tcPr>
            <w:tcW w:w="708" w:type="dxa"/>
            <w:vAlign w:val="center"/>
          </w:tcPr>
          <w:p w:rsidR="00060547" w:rsidRPr="00060547" w:rsidRDefault="00060547" w:rsidP="00060547">
            <w:pPr>
              <w:spacing w:before="60" w:after="60"/>
              <w:ind w:left="25"/>
              <w:jc w:val="center"/>
              <w:rPr>
                <w:sz w:val="18"/>
                <w:szCs w:val="18"/>
                <w:lang w:val="en-US"/>
              </w:rPr>
            </w:pPr>
            <w:r>
              <w:rPr>
                <w:sz w:val="18"/>
                <w:szCs w:val="18"/>
                <w:lang w:val="en-US"/>
              </w:rPr>
              <w:t>5.13</w:t>
            </w:r>
          </w:p>
        </w:tc>
        <w:tc>
          <w:tcPr>
            <w:tcW w:w="3828" w:type="dxa"/>
            <w:vAlign w:val="center"/>
          </w:tcPr>
          <w:p w:rsidR="00060547" w:rsidRPr="00060547" w:rsidRDefault="00060547" w:rsidP="00060547">
            <w:pPr>
              <w:widowControl w:val="0"/>
              <w:rPr>
                <w:rFonts w:eastAsia="Calibri"/>
                <w:spacing w:val="-1"/>
                <w:sz w:val="18"/>
                <w:szCs w:val="18"/>
                <w:highlight w:val="yellow"/>
              </w:rPr>
            </w:pPr>
            <w:r w:rsidRPr="00545D26">
              <w:rPr>
                <w:rFonts w:eastAsia="Calibri"/>
                <w:spacing w:val="-1"/>
                <w:sz w:val="18"/>
                <w:szCs w:val="18"/>
                <w:highlight w:val="yellow"/>
              </w:rPr>
              <w:t>Оборудование должно быть новым, ранее не использованным и соответствовать техническим т</w:t>
            </w:r>
            <w:r>
              <w:rPr>
                <w:rFonts w:eastAsia="Calibri"/>
                <w:spacing w:val="-1"/>
                <w:sz w:val="18"/>
                <w:szCs w:val="18"/>
                <w:highlight w:val="yellow"/>
              </w:rPr>
              <w:t>ребованиям Заказчика. Под новым</w:t>
            </w:r>
            <w:r w:rsidRPr="00821C84">
              <w:rPr>
                <w:rFonts w:eastAsia="Calibri"/>
                <w:spacing w:val="-1"/>
                <w:sz w:val="18"/>
                <w:szCs w:val="18"/>
                <w:highlight w:val="yellow"/>
              </w:rPr>
              <w:t xml:space="preserve"> </w:t>
            </w:r>
            <w:r w:rsidRPr="00545D26">
              <w:rPr>
                <w:rFonts w:eastAsia="Calibri"/>
                <w:spacing w:val="-1"/>
                <w:sz w:val="18"/>
                <w:szCs w:val="18"/>
                <w:highlight w:val="yellow"/>
              </w:rPr>
              <w:t>следует понимать оборудование, которое не было в употреблении, не проходило ремонт, в том числе восстановление, замену</w:t>
            </w:r>
            <w:r w:rsidRPr="00060547">
              <w:rPr>
                <w:rFonts w:eastAsia="Calibri"/>
                <w:spacing w:val="-1"/>
                <w:sz w:val="18"/>
                <w:szCs w:val="18"/>
                <w:highlight w:val="yellow"/>
              </w:rPr>
              <w:t xml:space="preserve"> </w:t>
            </w:r>
            <w:r w:rsidRPr="00545D26">
              <w:rPr>
                <w:rFonts w:eastAsia="Calibri"/>
                <w:spacing w:val="-1"/>
                <w:sz w:val="18"/>
                <w:szCs w:val="18"/>
                <w:highlight w:val="yellow"/>
              </w:rPr>
              <w:t>с</w:t>
            </w:r>
            <w:r>
              <w:rPr>
                <w:rFonts w:eastAsia="Calibri"/>
                <w:spacing w:val="-1"/>
                <w:sz w:val="18"/>
                <w:szCs w:val="18"/>
                <w:highlight w:val="yellow"/>
              </w:rPr>
              <w:t xml:space="preserve">оставных частей, восстановление </w:t>
            </w:r>
            <w:r w:rsidRPr="00545D26">
              <w:rPr>
                <w:rFonts w:eastAsia="Calibri"/>
                <w:spacing w:val="-1"/>
                <w:sz w:val="18"/>
                <w:szCs w:val="18"/>
                <w:highlight w:val="yellow"/>
              </w:rPr>
              <w:t>потребительских свойств.</w:t>
            </w:r>
          </w:p>
        </w:tc>
        <w:tc>
          <w:tcPr>
            <w:tcW w:w="2837" w:type="dxa"/>
            <w:vAlign w:val="center"/>
          </w:tcPr>
          <w:p w:rsidR="00060547" w:rsidRPr="00545D26" w:rsidRDefault="00060547" w:rsidP="00060547">
            <w:pPr>
              <w:widowControl w:val="0"/>
              <w:tabs>
                <w:tab w:val="left" w:pos="6435"/>
                <w:tab w:val="left" w:pos="7875"/>
              </w:tabs>
              <w:jc w:val="center"/>
              <w:rPr>
                <w:rFonts w:eastAsia="Calibri"/>
                <w:sz w:val="18"/>
                <w:szCs w:val="18"/>
                <w:highlight w:val="yellow"/>
                <w:lang w:val="en-US"/>
              </w:rPr>
            </w:pPr>
            <w:r w:rsidRPr="00545D26">
              <w:rPr>
                <w:rFonts w:eastAsia="Calibri"/>
                <w:sz w:val="18"/>
                <w:szCs w:val="18"/>
                <w:highlight w:val="yellow"/>
                <w:lang w:val="en-US"/>
              </w:rPr>
              <w:t>Да</w:t>
            </w:r>
          </w:p>
        </w:tc>
        <w:tc>
          <w:tcPr>
            <w:tcW w:w="2409" w:type="dxa"/>
            <w:vAlign w:val="center"/>
          </w:tcPr>
          <w:p w:rsidR="00060547" w:rsidRPr="00545D26" w:rsidRDefault="00060547" w:rsidP="00060547">
            <w:pPr>
              <w:widowControl w:val="0"/>
              <w:jc w:val="center"/>
              <w:rPr>
                <w:rFonts w:eastAsia="Calibri"/>
                <w:sz w:val="18"/>
                <w:szCs w:val="18"/>
                <w:highlight w:val="yellow"/>
                <w:lang w:eastAsia="en-US"/>
              </w:rPr>
            </w:pPr>
            <w:r w:rsidRPr="00545D26">
              <w:rPr>
                <w:rFonts w:eastAsia="Calibri"/>
                <w:sz w:val="18"/>
                <w:szCs w:val="18"/>
                <w:highlight w:val="yellow"/>
                <w:lang w:eastAsia="en-US"/>
              </w:rPr>
              <w:t>Согласие с требованием</w:t>
            </w:r>
          </w:p>
        </w:tc>
        <w:tc>
          <w:tcPr>
            <w:tcW w:w="2693" w:type="dxa"/>
            <w:vAlign w:val="center"/>
          </w:tcPr>
          <w:p w:rsidR="00060547" w:rsidRPr="00545D26" w:rsidRDefault="00060547" w:rsidP="00060547">
            <w:pPr>
              <w:widowControl w:val="0"/>
              <w:jc w:val="center"/>
              <w:rPr>
                <w:rFonts w:eastAsia="Calibri"/>
                <w:sz w:val="18"/>
                <w:szCs w:val="18"/>
                <w:highlight w:val="yellow"/>
                <w:lang w:eastAsia="en-US"/>
              </w:rPr>
            </w:pPr>
            <w:r w:rsidRPr="00545D26">
              <w:rPr>
                <w:rFonts w:eastAsia="Calibri"/>
                <w:b/>
                <w:sz w:val="18"/>
                <w:szCs w:val="18"/>
                <w:highlight w:val="yellow"/>
                <w:lang w:val="en-US" w:eastAsia="en-US"/>
              </w:rPr>
              <w:t>-//-</w:t>
            </w:r>
          </w:p>
        </w:tc>
        <w:tc>
          <w:tcPr>
            <w:tcW w:w="2267" w:type="dxa"/>
            <w:vAlign w:val="center"/>
          </w:tcPr>
          <w:p w:rsidR="00060547" w:rsidRPr="00545D26" w:rsidRDefault="00060547" w:rsidP="00060547">
            <w:pPr>
              <w:widowControl w:val="0"/>
              <w:jc w:val="center"/>
              <w:rPr>
                <w:rFonts w:eastAsia="Calibri"/>
                <w:sz w:val="18"/>
                <w:szCs w:val="18"/>
                <w:highlight w:val="yellow"/>
                <w:lang w:eastAsia="en-US"/>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t>6.</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эксплуатации, обеспечению и утилизации</w:t>
            </w:r>
          </w:p>
        </w:tc>
        <w:tc>
          <w:tcPr>
            <w:tcW w:w="2409" w:type="dxa"/>
            <w:shd w:val="clear" w:color="auto" w:fill="D9D9D9" w:themeFill="background1" w:themeFillShade="D9"/>
          </w:tcPr>
          <w:p w:rsidR="00060547" w:rsidRPr="00383411" w:rsidRDefault="00060547" w:rsidP="00060547">
            <w:pPr>
              <w:spacing w:before="40"/>
              <w:ind w:left="34"/>
              <w:jc w:val="center"/>
              <w:rPr>
                <w:b/>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spacing w:before="40"/>
              <w:ind w:left="34"/>
              <w:jc w:val="center"/>
              <w:rPr>
                <w:b/>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spacing w:before="40"/>
              <w:ind w:left="34"/>
              <w:jc w:val="center"/>
              <w:rPr>
                <w:b/>
                <w:sz w:val="18"/>
                <w:szCs w:val="18"/>
              </w:rPr>
            </w:pPr>
            <w:r w:rsidRPr="00383411">
              <w:rPr>
                <w:b/>
                <w:sz w:val="18"/>
                <w:szCs w:val="18"/>
              </w:rPr>
              <w:t>-//-</w:t>
            </w: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6.1</w:t>
            </w:r>
          </w:p>
        </w:tc>
        <w:tc>
          <w:tcPr>
            <w:tcW w:w="6665" w:type="dxa"/>
            <w:gridSpan w:val="2"/>
            <w:shd w:val="clear" w:color="auto" w:fill="auto"/>
          </w:tcPr>
          <w:p w:rsidR="00060547" w:rsidRPr="00383411" w:rsidRDefault="00060547" w:rsidP="00060547">
            <w:pPr>
              <w:rPr>
                <w:rFonts w:eastAsia="Calibri"/>
                <w:sz w:val="18"/>
                <w:szCs w:val="18"/>
                <w:lang w:eastAsia="en-US"/>
              </w:rPr>
            </w:pPr>
            <w:r w:rsidRPr="00383411">
              <w:rPr>
                <w:rFonts w:eastAsia="Calibri"/>
                <w:sz w:val="18"/>
                <w:szCs w:val="18"/>
                <w:lang w:eastAsia="en-US"/>
              </w:rPr>
              <w:t xml:space="preserve">При организации и проведении работ должно соблюдаться следующее: </w:t>
            </w:r>
          </w:p>
          <w:p w:rsidR="00060547" w:rsidRPr="00383411" w:rsidRDefault="00060547" w:rsidP="00060547">
            <w:pPr>
              <w:widowControl w:val="0"/>
              <w:tabs>
                <w:tab w:val="left" w:pos="0"/>
              </w:tabs>
              <w:contextualSpacing/>
              <w:rPr>
                <w:rFonts w:eastAsia="Calibri"/>
                <w:sz w:val="18"/>
                <w:szCs w:val="18"/>
                <w:lang w:eastAsia="en-US"/>
              </w:rPr>
            </w:pPr>
            <w:r w:rsidRPr="00383411">
              <w:rPr>
                <w:rFonts w:eastAsia="Calibri"/>
                <w:sz w:val="18"/>
                <w:szCs w:val="18"/>
                <w:lang w:eastAsia="en-US"/>
              </w:rPr>
              <w:t>- правила пожарной безопасности для энергетических предприятий;</w:t>
            </w:r>
          </w:p>
          <w:p w:rsidR="00060547" w:rsidRPr="00383411" w:rsidRDefault="00060547" w:rsidP="00060547">
            <w:pPr>
              <w:widowControl w:val="0"/>
              <w:numPr>
                <w:ilvl w:val="0"/>
                <w:numId w:val="19"/>
              </w:numPr>
              <w:tabs>
                <w:tab w:val="left" w:pos="0"/>
              </w:tabs>
              <w:ind w:left="0" w:firstLine="0"/>
              <w:contextualSpacing/>
              <w:rPr>
                <w:rFonts w:eastAsia="Calibri"/>
                <w:sz w:val="18"/>
                <w:szCs w:val="18"/>
                <w:lang w:eastAsia="en-US"/>
              </w:rPr>
            </w:pPr>
            <w:r w:rsidRPr="00383411">
              <w:rPr>
                <w:rFonts w:eastAsia="Calibri"/>
                <w:sz w:val="18"/>
                <w:szCs w:val="18"/>
                <w:lang w:eastAsia="en-US"/>
              </w:rPr>
              <w:t xml:space="preserve">требования нормативных документов по организации строительства, ГОСТ, </w:t>
            </w:r>
            <w:r w:rsidRPr="00383411">
              <w:rPr>
                <w:rFonts w:eastAsia="Calibri"/>
                <w:sz w:val="18"/>
                <w:szCs w:val="18"/>
                <w:lang w:eastAsia="en-US"/>
              </w:rPr>
              <w:lastRenderedPageBreak/>
              <w:t>СНиП;</w:t>
            </w:r>
          </w:p>
          <w:p w:rsidR="00060547" w:rsidRPr="00383411" w:rsidRDefault="00060547" w:rsidP="00060547">
            <w:pPr>
              <w:widowControl w:val="0"/>
              <w:numPr>
                <w:ilvl w:val="0"/>
                <w:numId w:val="19"/>
              </w:numPr>
              <w:tabs>
                <w:tab w:val="left" w:pos="0"/>
              </w:tabs>
              <w:ind w:left="0" w:firstLine="0"/>
              <w:contextualSpacing/>
              <w:rPr>
                <w:sz w:val="18"/>
                <w:szCs w:val="18"/>
              </w:rPr>
            </w:pPr>
            <w:r w:rsidRPr="00383411">
              <w:rPr>
                <w:rFonts w:eastAsia="Calibri"/>
                <w:sz w:val="18"/>
                <w:szCs w:val="18"/>
                <w:lang w:eastAsia="en-US"/>
              </w:rPr>
              <w:t>требования по охране окружающей среды – работы должны выполняться в соответствии с требованиями Федеральных законов: №7-ФЗ от 10.01.2002 г. «Об охране окружающей среды», №89-ФЗ от 24.06.1998 г. «Об отходах производства и потребления». Работы считаются выполненными после подписания акта приемки</w:t>
            </w:r>
          </w:p>
        </w:tc>
        <w:tc>
          <w:tcPr>
            <w:tcW w:w="2409" w:type="dxa"/>
          </w:tcPr>
          <w:p w:rsidR="00060547" w:rsidRPr="00383411" w:rsidRDefault="00060547" w:rsidP="00060547">
            <w:pPr>
              <w:ind w:left="63"/>
              <w:jc w:val="center"/>
              <w:rPr>
                <w:sz w:val="18"/>
                <w:szCs w:val="18"/>
              </w:rPr>
            </w:pPr>
            <w:r w:rsidRPr="00383411">
              <w:rPr>
                <w:sz w:val="18"/>
                <w:szCs w:val="18"/>
              </w:rPr>
              <w:lastRenderedPageBreak/>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lastRenderedPageBreak/>
              <w:t>7.</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гарантиям, гарантийному и послегарантийному обслуживанию</w:t>
            </w:r>
          </w:p>
        </w:tc>
        <w:tc>
          <w:tcPr>
            <w:tcW w:w="2409" w:type="dxa"/>
            <w:shd w:val="clear" w:color="auto" w:fill="D9D9D9" w:themeFill="background1" w:themeFillShade="D9"/>
          </w:tcPr>
          <w:p w:rsidR="00060547" w:rsidRPr="00383411" w:rsidRDefault="00060547" w:rsidP="00060547">
            <w:pPr>
              <w:spacing w:before="20"/>
              <w:ind w:left="34" w:firstLine="34"/>
              <w:jc w:val="center"/>
              <w:rPr>
                <w:b/>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spacing w:before="20"/>
              <w:ind w:left="34" w:firstLine="34"/>
              <w:jc w:val="center"/>
              <w:rPr>
                <w:b/>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spacing w:before="20"/>
              <w:ind w:left="34" w:firstLine="34"/>
              <w:jc w:val="center"/>
              <w:rPr>
                <w:b/>
                <w:sz w:val="18"/>
                <w:szCs w:val="18"/>
              </w:rPr>
            </w:pPr>
            <w:r w:rsidRPr="00383411">
              <w:rPr>
                <w:b/>
                <w:sz w:val="18"/>
                <w:szCs w:val="18"/>
              </w:rPr>
              <w:t>-//-</w:t>
            </w: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7.1</w:t>
            </w:r>
          </w:p>
        </w:tc>
        <w:tc>
          <w:tcPr>
            <w:tcW w:w="3828" w:type="dxa"/>
          </w:tcPr>
          <w:p w:rsidR="00060547" w:rsidRPr="00383411" w:rsidRDefault="00060547" w:rsidP="00060547">
            <w:pPr>
              <w:ind w:left="63"/>
              <w:rPr>
                <w:rFonts w:eastAsia="Calibri"/>
                <w:sz w:val="18"/>
                <w:szCs w:val="18"/>
                <w:lang w:eastAsia="en-US"/>
              </w:rPr>
            </w:pPr>
            <w:r w:rsidRPr="00383411">
              <w:rPr>
                <w:rFonts w:eastAsia="Calibri"/>
                <w:sz w:val="18"/>
                <w:szCs w:val="18"/>
                <w:lang w:eastAsia="en-US"/>
              </w:rPr>
              <w:t>Гарантийный срок эксплуатации, месяцев,</w:t>
            </w:r>
          </w:p>
        </w:tc>
        <w:tc>
          <w:tcPr>
            <w:tcW w:w="2837" w:type="dxa"/>
            <w:shd w:val="clear" w:color="auto" w:fill="auto"/>
          </w:tcPr>
          <w:p w:rsidR="00060547" w:rsidRPr="00383411" w:rsidRDefault="00060547" w:rsidP="00060547">
            <w:pPr>
              <w:jc w:val="center"/>
              <w:rPr>
                <w:rFonts w:eastAsia="Calibri"/>
                <w:sz w:val="18"/>
                <w:szCs w:val="18"/>
                <w:lang w:eastAsia="en-US"/>
              </w:rPr>
            </w:pPr>
            <w:r w:rsidRPr="00383411">
              <w:rPr>
                <w:rFonts w:eastAsia="Calibri"/>
                <w:sz w:val="18"/>
                <w:szCs w:val="18"/>
                <w:lang w:eastAsia="en-US"/>
              </w:rPr>
              <w:t>не менее 36 месяцев со дня ввода Объекта в эксплуатацию</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40"/>
              <w:rPr>
                <w:sz w:val="18"/>
                <w:szCs w:val="18"/>
              </w:rPr>
            </w:pPr>
          </w:p>
        </w:tc>
        <w:tc>
          <w:tcPr>
            <w:tcW w:w="2267" w:type="dxa"/>
          </w:tcPr>
          <w:p w:rsidR="00060547" w:rsidRPr="00383411" w:rsidRDefault="00060547" w:rsidP="00060547">
            <w:pPr>
              <w:pStyle w:val="affff5"/>
              <w:spacing w:before="0" w:line="360" w:lineRule="auto"/>
              <w:jc w:val="left"/>
              <w:outlineLvl w:val="2"/>
              <w:rPr>
                <w:b w:val="0"/>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7.2</w:t>
            </w:r>
          </w:p>
        </w:tc>
        <w:tc>
          <w:tcPr>
            <w:tcW w:w="3828" w:type="dxa"/>
            <w:shd w:val="clear" w:color="auto" w:fill="auto"/>
          </w:tcPr>
          <w:p w:rsidR="00060547" w:rsidRPr="00383411" w:rsidRDefault="00060547" w:rsidP="00060547">
            <w:pPr>
              <w:ind w:left="63"/>
              <w:rPr>
                <w:sz w:val="18"/>
                <w:szCs w:val="18"/>
              </w:rPr>
            </w:pPr>
            <w:r w:rsidRPr="00383411">
              <w:rPr>
                <w:rFonts w:eastAsia="Calibri"/>
                <w:sz w:val="18"/>
                <w:szCs w:val="18"/>
                <w:lang w:eastAsia="en-US"/>
              </w:rPr>
              <w:t>Гарантийное и послегарантийное обслуживание</w:t>
            </w:r>
          </w:p>
        </w:tc>
        <w:tc>
          <w:tcPr>
            <w:tcW w:w="2837" w:type="dxa"/>
            <w:shd w:val="clear" w:color="auto" w:fill="auto"/>
          </w:tcPr>
          <w:p w:rsidR="00060547" w:rsidRPr="00383411" w:rsidRDefault="00060547" w:rsidP="00060547">
            <w:pPr>
              <w:ind w:left="63"/>
              <w:jc w:val="center"/>
              <w:rPr>
                <w:sz w:val="18"/>
                <w:szCs w:val="18"/>
              </w:rPr>
            </w:pPr>
            <w:r w:rsidRPr="00383411">
              <w:rPr>
                <w:rFonts w:eastAsia="Calibri"/>
                <w:sz w:val="18"/>
                <w:szCs w:val="18"/>
                <w:lang w:eastAsia="en-US"/>
              </w:rPr>
              <w:t>Гарантийное обслуживание должно осуществляться в течение гарантийного срока эксплуатации оборудования</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widowControl w:val="0"/>
              <w:tabs>
                <w:tab w:val="left" w:pos="426"/>
              </w:tabs>
              <w:spacing w:before="40"/>
              <w:rPr>
                <w:sz w:val="18"/>
                <w:szCs w:val="18"/>
              </w:rPr>
            </w:pPr>
          </w:p>
        </w:tc>
        <w:tc>
          <w:tcPr>
            <w:tcW w:w="2267" w:type="dxa"/>
          </w:tcPr>
          <w:p w:rsidR="00060547" w:rsidRPr="00383411" w:rsidRDefault="00060547" w:rsidP="00060547">
            <w:pPr>
              <w:pStyle w:val="affff5"/>
              <w:spacing w:before="0" w:line="360" w:lineRule="auto"/>
              <w:jc w:val="left"/>
              <w:outlineLvl w:val="2"/>
              <w:rPr>
                <w:b w:val="0"/>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7.3</w:t>
            </w:r>
          </w:p>
        </w:tc>
        <w:tc>
          <w:tcPr>
            <w:tcW w:w="6665" w:type="dxa"/>
            <w:gridSpan w:val="2"/>
          </w:tcPr>
          <w:p w:rsidR="00060547" w:rsidRPr="00383411" w:rsidRDefault="00060547" w:rsidP="00060547">
            <w:pPr>
              <w:ind w:left="63"/>
              <w:rPr>
                <w:sz w:val="18"/>
                <w:szCs w:val="18"/>
              </w:rPr>
            </w:pPr>
            <w:r w:rsidRPr="00383411">
              <w:rPr>
                <w:sz w:val="18"/>
                <w:szCs w:val="18"/>
              </w:rPr>
              <w:t xml:space="preserve">Поставщик гарантирует соответствие оборудования требованиям настоящих Технических требований при соблюдении Заказчиком после получения грузов условий хранения, монтажа и эксплуатации </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pStyle w:val="affff5"/>
              <w:spacing w:before="0" w:line="360" w:lineRule="auto"/>
              <w:jc w:val="left"/>
              <w:outlineLvl w:val="2"/>
              <w:rPr>
                <w:b w:val="0"/>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7.4</w:t>
            </w:r>
          </w:p>
        </w:tc>
        <w:tc>
          <w:tcPr>
            <w:tcW w:w="6665" w:type="dxa"/>
            <w:gridSpan w:val="2"/>
          </w:tcPr>
          <w:p w:rsidR="00060547" w:rsidRPr="00383411" w:rsidRDefault="00060547" w:rsidP="00060547">
            <w:pPr>
              <w:ind w:left="63"/>
              <w:rPr>
                <w:sz w:val="18"/>
                <w:szCs w:val="18"/>
              </w:rPr>
            </w:pPr>
            <w:r w:rsidRPr="00383411">
              <w:rPr>
                <w:sz w:val="18"/>
                <w:szCs w:val="18"/>
              </w:rPr>
              <w:t>Поставщик обязуется производить в течение гарантийного периода эксплуатации устранение всех неисправностей, возникших из-за дефектов изготовления и конструкторских недоработок, своими силами и за свой счет, или компенсировать затраты по выполнению таких работ</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pStyle w:val="affff5"/>
              <w:spacing w:before="0" w:line="360" w:lineRule="auto"/>
              <w:jc w:val="left"/>
              <w:outlineLvl w:val="2"/>
              <w:rPr>
                <w:b w:val="0"/>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7.5</w:t>
            </w:r>
          </w:p>
        </w:tc>
        <w:tc>
          <w:tcPr>
            <w:tcW w:w="6665" w:type="dxa"/>
            <w:gridSpan w:val="2"/>
          </w:tcPr>
          <w:p w:rsidR="00060547" w:rsidRPr="00383411" w:rsidRDefault="00060547" w:rsidP="00060547">
            <w:pPr>
              <w:ind w:left="63"/>
              <w:rPr>
                <w:sz w:val="18"/>
                <w:szCs w:val="18"/>
              </w:rPr>
            </w:pPr>
            <w:r w:rsidRPr="00383411">
              <w:rPr>
                <w:sz w:val="18"/>
                <w:szCs w:val="18"/>
              </w:rPr>
              <w:t>Поставщик гарантирует поставку запасных частей и материалов по заявкам Заказчика, оформленным отдельными соглашениями и за отдельную плату, в течение всего периода эксплуатации оборудования</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pStyle w:val="affff5"/>
              <w:spacing w:before="0" w:line="360" w:lineRule="auto"/>
              <w:jc w:val="left"/>
              <w:outlineLvl w:val="2"/>
              <w:rPr>
                <w:b w:val="0"/>
                <w:sz w:val="18"/>
                <w:szCs w:val="18"/>
              </w:rPr>
            </w:pPr>
          </w:p>
        </w:tc>
      </w:tr>
      <w:tr w:rsidR="00060547" w:rsidRPr="00383411" w:rsidTr="00BA417E">
        <w:trPr>
          <w:trHeight w:val="809"/>
        </w:trPr>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7.6</w:t>
            </w:r>
          </w:p>
        </w:tc>
        <w:tc>
          <w:tcPr>
            <w:tcW w:w="6665" w:type="dxa"/>
            <w:gridSpan w:val="2"/>
          </w:tcPr>
          <w:p w:rsidR="00060547" w:rsidRPr="00383411" w:rsidRDefault="00060547" w:rsidP="00060547">
            <w:pPr>
              <w:ind w:left="63"/>
              <w:rPr>
                <w:sz w:val="18"/>
                <w:szCs w:val="18"/>
              </w:rPr>
            </w:pPr>
            <w:r w:rsidRPr="00383411">
              <w:rPr>
                <w:sz w:val="18"/>
                <w:szCs w:val="18"/>
              </w:rPr>
              <w:t>При расположении ГЭС в районах с повышенной сейсмичностью (более 6 баллов) Поставщик оборудования гарантирует его надежную работу, включая аппаратуру и оборудование, поставленное комплектно с оборудованием другими Поставщиками</w:t>
            </w:r>
          </w:p>
        </w:tc>
        <w:tc>
          <w:tcPr>
            <w:tcW w:w="2409" w:type="dxa"/>
          </w:tcPr>
          <w:p w:rsidR="00060547" w:rsidRPr="00383411" w:rsidRDefault="00060547" w:rsidP="00060547">
            <w:pPr>
              <w:ind w:left="63"/>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pStyle w:val="affff5"/>
              <w:spacing w:before="0" w:line="360" w:lineRule="auto"/>
              <w:jc w:val="left"/>
              <w:outlineLvl w:val="2"/>
              <w:rPr>
                <w:b w:val="0"/>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t>8.</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комплектации и документам, поставляемым вместе с продукцией</w:t>
            </w:r>
          </w:p>
        </w:tc>
        <w:tc>
          <w:tcPr>
            <w:tcW w:w="2409" w:type="dxa"/>
            <w:shd w:val="clear" w:color="auto" w:fill="D9D9D9" w:themeFill="background1" w:themeFillShade="D9"/>
          </w:tcPr>
          <w:p w:rsidR="00060547" w:rsidRPr="00383411" w:rsidRDefault="00060547" w:rsidP="00060547">
            <w:pPr>
              <w:spacing w:before="60" w:after="60"/>
              <w:ind w:left="34" w:firstLine="33"/>
              <w:jc w:val="center"/>
              <w:rPr>
                <w:b/>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spacing w:before="60" w:after="60"/>
              <w:ind w:left="34" w:firstLine="33"/>
              <w:jc w:val="center"/>
              <w:rPr>
                <w:b/>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spacing w:before="60" w:after="60"/>
              <w:ind w:left="34" w:firstLine="33"/>
              <w:jc w:val="center"/>
              <w:rPr>
                <w:b/>
                <w:sz w:val="18"/>
                <w:szCs w:val="18"/>
              </w:rPr>
            </w:pPr>
            <w:r w:rsidRPr="00383411">
              <w:rPr>
                <w:b/>
                <w:sz w:val="18"/>
                <w:szCs w:val="18"/>
              </w:rPr>
              <w:t>-//-</w:t>
            </w: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8.1</w:t>
            </w:r>
          </w:p>
        </w:tc>
        <w:tc>
          <w:tcPr>
            <w:tcW w:w="3828" w:type="dxa"/>
            <w:shd w:val="clear" w:color="auto" w:fill="auto"/>
          </w:tcPr>
          <w:p w:rsidR="00060547" w:rsidRPr="00383411" w:rsidRDefault="00060547" w:rsidP="00060547">
            <w:pPr>
              <w:ind w:left="63"/>
              <w:rPr>
                <w:sz w:val="18"/>
                <w:szCs w:val="18"/>
                <w:lang w:eastAsia="x-none"/>
              </w:rPr>
            </w:pPr>
            <w:r w:rsidRPr="00383411">
              <w:rPr>
                <w:rFonts w:eastAsia="Calibri"/>
                <w:sz w:val="18"/>
                <w:szCs w:val="18"/>
                <w:lang w:eastAsia="en-US"/>
              </w:rPr>
              <w:t>Общие требования</w:t>
            </w:r>
          </w:p>
        </w:tc>
        <w:tc>
          <w:tcPr>
            <w:tcW w:w="2837" w:type="dxa"/>
            <w:shd w:val="clear" w:color="auto" w:fill="auto"/>
            <w:vAlign w:val="center"/>
          </w:tcPr>
          <w:p w:rsidR="00060547" w:rsidRDefault="00060547" w:rsidP="00060547">
            <w:pPr>
              <w:rPr>
                <w:rFonts w:eastAsia="Calibri"/>
                <w:sz w:val="18"/>
                <w:szCs w:val="18"/>
                <w:lang w:eastAsia="en-US"/>
              </w:rPr>
            </w:pPr>
            <w:r w:rsidRPr="00383411">
              <w:rPr>
                <w:rFonts w:eastAsia="Calibri"/>
                <w:sz w:val="18"/>
                <w:szCs w:val="18"/>
                <w:lang w:eastAsia="en-US"/>
              </w:rPr>
              <w:t>Вся техническая документация, включая чертежи, паспорта, сертификаты, инструкции, протоколы заводских испытаний должны быть выполнены на русском языке и подготовлены в соответствии с ГОСТ Р 59853-2021, ГОСТ 34.201-2020, ГОСТ 27300-87.</w:t>
            </w:r>
          </w:p>
          <w:p w:rsidR="00060547" w:rsidRPr="00C064E0" w:rsidRDefault="00060547" w:rsidP="00060547">
            <w:pPr>
              <w:rPr>
                <w:rFonts w:eastAsia="Calibri"/>
                <w:sz w:val="18"/>
                <w:szCs w:val="18"/>
                <w:lang w:eastAsia="en-US"/>
              </w:rPr>
            </w:pPr>
            <w:r w:rsidRPr="00383411">
              <w:rPr>
                <w:rFonts w:eastAsia="Calibri"/>
                <w:sz w:val="18"/>
                <w:szCs w:val="18"/>
                <w:lang w:eastAsia="en-US"/>
              </w:rPr>
              <w:t xml:space="preserve">Документация должна быть передана Заказчику в трёх </w:t>
            </w:r>
            <w:r w:rsidRPr="00383411">
              <w:rPr>
                <w:rFonts w:eastAsia="Calibri"/>
                <w:sz w:val="18"/>
                <w:szCs w:val="18"/>
                <w:lang w:eastAsia="en-US"/>
              </w:rPr>
              <w:lastRenderedPageBreak/>
              <w:t>экземплярах на бумаге и в электронном виде на диске (скан-копии с наличием всех дат, подписей, как в оригинале) в формате PDF (в количестве одного экземпляра), а также в редактируемых форматах..</w:t>
            </w:r>
          </w:p>
        </w:tc>
        <w:tc>
          <w:tcPr>
            <w:tcW w:w="2409" w:type="dxa"/>
          </w:tcPr>
          <w:p w:rsidR="00060547" w:rsidRPr="00383411" w:rsidRDefault="00060547" w:rsidP="00060547">
            <w:pPr>
              <w:ind w:left="63"/>
              <w:jc w:val="center"/>
              <w:rPr>
                <w:sz w:val="18"/>
                <w:szCs w:val="18"/>
              </w:rPr>
            </w:pPr>
            <w:r w:rsidRPr="00383411">
              <w:rPr>
                <w:sz w:val="18"/>
                <w:szCs w:val="18"/>
              </w:rPr>
              <w:lastRenderedPageBreak/>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lastRenderedPageBreak/>
              <w:t>9.</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соблюдению положений нормативной и иной обязательной для поставщика документации</w:t>
            </w:r>
          </w:p>
        </w:tc>
        <w:tc>
          <w:tcPr>
            <w:tcW w:w="2409" w:type="dxa"/>
            <w:shd w:val="clear" w:color="auto" w:fill="D9D9D9" w:themeFill="background1" w:themeFillShade="D9"/>
          </w:tcPr>
          <w:p w:rsidR="00060547" w:rsidRPr="00383411" w:rsidRDefault="00060547" w:rsidP="00060547">
            <w:pPr>
              <w:ind w:left="34" w:firstLine="33"/>
              <w:jc w:val="center"/>
              <w:rPr>
                <w:b/>
                <w:bCs/>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ind w:left="34" w:firstLine="33"/>
              <w:jc w:val="center"/>
              <w:rPr>
                <w:b/>
                <w:bCs/>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ind w:left="34" w:firstLine="33"/>
              <w:jc w:val="center"/>
              <w:rPr>
                <w:b/>
                <w:bCs/>
                <w:sz w:val="18"/>
                <w:szCs w:val="18"/>
              </w:rPr>
            </w:pPr>
            <w:r w:rsidRPr="00383411">
              <w:rPr>
                <w:b/>
                <w:sz w:val="18"/>
                <w:szCs w:val="18"/>
              </w:rPr>
              <w:t>-//-</w:t>
            </w:r>
          </w:p>
        </w:tc>
      </w:tr>
      <w:tr w:rsidR="00060547" w:rsidRPr="00383411" w:rsidTr="00BA417E">
        <w:trPr>
          <w:trHeight w:val="1379"/>
        </w:trPr>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9.1</w:t>
            </w:r>
          </w:p>
        </w:tc>
        <w:tc>
          <w:tcPr>
            <w:tcW w:w="6665" w:type="dxa"/>
            <w:gridSpan w:val="2"/>
            <w:vAlign w:val="center"/>
          </w:tcPr>
          <w:p w:rsidR="00060547" w:rsidRPr="00383411" w:rsidRDefault="00060547" w:rsidP="00060547">
            <w:pPr>
              <w:rPr>
                <w:sz w:val="18"/>
                <w:szCs w:val="18"/>
              </w:rPr>
            </w:pPr>
            <w:r w:rsidRPr="00383411">
              <w:rPr>
                <w:sz w:val="18"/>
                <w:szCs w:val="18"/>
              </w:rPr>
              <w:t>Изготовленное и поставленное оборудование должно соответствовать требованиям нормативно технической документации ПАО РусГидро, ГОСТ, нормам и Правилам Ростехнадзора РФ и другим действующим на территории РФ нормам и правилам</w:t>
            </w:r>
          </w:p>
        </w:tc>
        <w:tc>
          <w:tcPr>
            <w:tcW w:w="2409" w:type="dxa"/>
          </w:tcPr>
          <w:p w:rsidR="00060547" w:rsidRPr="00383411" w:rsidRDefault="00060547" w:rsidP="00060547">
            <w:pPr>
              <w:ind w:left="34" w:firstLine="34"/>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t>10.</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экономическим параметрам</w:t>
            </w:r>
          </w:p>
        </w:tc>
        <w:tc>
          <w:tcPr>
            <w:tcW w:w="2409" w:type="dxa"/>
            <w:shd w:val="clear" w:color="auto" w:fill="D9D9D9" w:themeFill="background1" w:themeFillShade="D9"/>
          </w:tcPr>
          <w:p w:rsidR="00060547" w:rsidRPr="00383411" w:rsidRDefault="00060547" w:rsidP="00060547">
            <w:pPr>
              <w:spacing w:before="60" w:after="60"/>
              <w:ind w:left="34" w:firstLine="33"/>
              <w:jc w:val="center"/>
              <w:rPr>
                <w:b/>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spacing w:before="60" w:after="60"/>
              <w:ind w:left="34" w:firstLine="33"/>
              <w:jc w:val="center"/>
              <w:rPr>
                <w:b/>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spacing w:before="60" w:after="60"/>
              <w:ind w:left="34" w:firstLine="33"/>
              <w:jc w:val="center"/>
              <w:rPr>
                <w:b/>
                <w:sz w:val="18"/>
                <w:szCs w:val="18"/>
              </w:rPr>
            </w:pPr>
            <w:r w:rsidRPr="00383411">
              <w:rPr>
                <w:b/>
                <w:sz w:val="18"/>
                <w:szCs w:val="18"/>
              </w:rPr>
              <w:t>-//-</w:t>
            </w: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10.1</w:t>
            </w:r>
          </w:p>
        </w:tc>
        <w:tc>
          <w:tcPr>
            <w:tcW w:w="6665" w:type="dxa"/>
            <w:gridSpan w:val="2"/>
            <w:vAlign w:val="center"/>
          </w:tcPr>
          <w:p w:rsidR="00060547" w:rsidRPr="00383411" w:rsidRDefault="00060547" w:rsidP="00060547">
            <w:pPr>
              <w:rPr>
                <w:rFonts w:eastAsia="Calibri"/>
                <w:sz w:val="18"/>
                <w:szCs w:val="18"/>
              </w:rPr>
            </w:pPr>
            <w:r w:rsidRPr="00383411">
              <w:rPr>
                <w:rFonts w:eastAsia="Calibri"/>
                <w:sz w:val="18"/>
                <w:szCs w:val="18"/>
              </w:rPr>
              <w:t>Покраска поверхностей выполняется в соответствии с современными требованиями, не требующими восстановления в течение не менее 8 лет</w:t>
            </w:r>
          </w:p>
          <w:p w:rsidR="00060547" w:rsidRPr="00383411" w:rsidRDefault="00060547" w:rsidP="00060547">
            <w:pPr>
              <w:rPr>
                <w:color w:val="00B0F0"/>
                <w:sz w:val="18"/>
                <w:szCs w:val="18"/>
              </w:rPr>
            </w:pPr>
          </w:p>
        </w:tc>
        <w:tc>
          <w:tcPr>
            <w:tcW w:w="2409" w:type="dxa"/>
          </w:tcPr>
          <w:p w:rsidR="00060547" w:rsidRPr="00383411" w:rsidRDefault="00060547" w:rsidP="00060547">
            <w:pPr>
              <w:ind w:left="34" w:firstLine="34"/>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t>11.</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сопутствующим услугам:</w:t>
            </w:r>
          </w:p>
        </w:tc>
        <w:tc>
          <w:tcPr>
            <w:tcW w:w="2409" w:type="dxa"/>
            <w:shd w:val="clear" w:color="auto" w:fill="D9D9D9" w:themeFill="background1" w:themeFillShade="D9"/>
          </w:tcPr>
          <w:p w:rsidR="00060547" w:rsidRPr="00383411" w:rsidRDefault="00060547" w:rsidP="00060547">
            <w:pPr>
              <w:spacing w:before="60" w:after="60"/>
              <w:ind w:left="34" w:firstLine="33"/>
              <w:jc w:val="center"/>
              <w:rPr>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spacing w:before="60" w:after="60"/>
              <w:ind w:left="34" w:firstLine="33"/>
              <w:jc w:val="center"/>
              <w:rPr>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spacing w:before="60" w:after="60"/>
              <w:ind w:left="34" w:firstLine="33"/>
              <w:jc w:val="center"/>
              <w:rPr>
                <w:sz w:val="18"/>
                <w:szCs w:val="18"/>
              </w:rPr>
            </w:pPr>
            <w:r w:rsidRPr="00383411">
              <w:rPr>
                <w:b/>
                <w:sz w:val="18"/>
                <w:szCs w:val="18"/>
              </w:rPr>
              <w:t>-//-</w:t>
            </w: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ind w:left="25"/>
              <w:jc w:val="center"/>
              <w:rPr>
                <w:b/>
                <w:sz w:val="18"/>
                <w:szCs w:val="18"/>
              </w:rPr>
            </w:pPr>
            <w:r w:rsidRPr="00383411">
              <w:rPr>
                <w:b/>
                <w:sz w:val="18"/>
                <w:szCs w:val="18"/>
              </w:rPr>
              <w:t>11.1</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монтажу</w:t>
            </w:r>
          </w:p>
        </w:tc>
        <w:tc>
          <w:tcPr>
            <w:tcW w:w="2409" w:type="dxa"/>
            <w:shd w:val="clear" w:color="auto" w:fill="D9D9D9" w:themeFill="background1" w:themeFillShade="D9"/>
          </w:tcPr>
          <w:p w:rsidR="00060547" w:rsidRPr="00383411" w:rsidRDefault="00060547" w:rsidP="00060547">
            <w:pPr>
              <w:spacing w:before="60" w:after="60"/>
              <w:ind w:left="34" w:firstLine="33"/>
              <w:jc w:val="center"/>
              <w:rPr>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spacing w:before="60" w:after="60"/>
              <w:ind w:left="34" w:firstLine="33"/>
              <w:jc w:val="center"/>
              <w:rPr>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spacing w:before="60" w:after="60"/>
              <w:ind w:left="34" w:firstLine="33"/>
              <w:jc w:val="center"/>
              <w:rPr>
                <w:sz w:val="18"/>
                <w:szCs w:val="18"/>
              </w:rPr>
            </w:pPr>
            <w:r w:rsidRPr="00383411">
              <w:rPr>
                <w:b/>
                <w:sz w:val="18"/>
                <w:szCs w:val="18"/>
              </w:rPr>
              <w:t>-//-</w:t>
            </w: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11.1.1</w:t>
            </w:r>
          </w:p>
        </w:tc>
        <w:tc>
          <w:tcPr>
            <w:tcW w:w="6665" w:type="dxa"/>
            <w:gridSpan w:val="2"/>
            <w:vAlign w:val="center"/>
          </w:tcPr>
          <w:p w:rsidR="00060547" w:rsidRPr="00383411" w:rsidRDefault="00060547" w:rsidP="00060547">
            <w:pPr>
              <w:rPr>
                <w:sz w:val="18"/>
                <w:szCs w:val="18"/>
              </w:rPr>
            </w:pPr>
            <w:r w:rsidRPr="00383411">
              <w:rPr>
                <w:sz w:val="18"/>
                <w:szCs w:val="18"/>
              </w:rPr>
              <w:t>Монтаж оборудования осуществляется Подрядчиком</w:t>
            </w:r>
          </w:p>
        </w:tc>
        <w:tc>
          <w:tcPr>
            <w:tcW w:w="2409" w:type="dxa"/>
          </w:tcPr>
          <w:p w:rsidR="00060547" w:rsidRPr="00383411" w:rsidRDefault="00060547" w:rsidP="00060547">
            <w:pPr>
              <w:ind w:left="34" w:firstLine="34"/>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spacing w:before="60" w:after="60"/>
              <w:ind w:left="34" w:firstLine="33"/>
              <w:jc w:val="center"/>
              <w:rPr>
                <w:b/>
                <w:sz w:val="18"/>
                <w:szCs w:val="18"/>
              </w:rPr>
            </w:pPr>
          </w:p>
        </w:tc>
        <w:tc>
          <w:tcPr>
            <w:tcW w:w="2267" w:type="dxa"/>
          </w:tcPr>
          <w:p w:rsidR="00060547" w:rsidRPr="00383411" w:rsidRDefault="00060547" w:rsidP="00060547">
            <w:pPr>
              <w:spacing w:before="60" w:after="60"/>
              <w:ind w:left="34" w:firstLine="33"/>
              <w:jc w:val="center"/>
              <w:rPr>
                <w:b/>
                <w:sz w:val="18"/>
                <w:szCs w:val="18"/>
              </w:rPr>
            </w:pPr>
          </w:p>
        </w:tc>
      </w:tr>
      <w:tr w:rsidR="00060547" w:rsidRPr="00383411" w:rsidTr="00BA417E">
        <w:tc>
          <w:tcPr>
            <w:tcW w:w="708" w:type="dxa"/>
            <w:shd w:val="clear" w:color="auto" w:fill="D9D9D9" w:themeFill="background1" w:themeFillShade="D9"/>
            <w:vAlign w:val="center"/>
          </w:tcPr>
          <w:p w:rsidR="00060547" w:rsidRPr="00383411" w:rsidRDefault="00060547" w:rsidP="00060547">
            <w:pPr>
              <w:spacing w:before="60" w:after="60"/>
              <w:jc w:val="center"/>
              <w:rPr>
                <w:b/>
                <w:sz w:val="18"/>
                <w:szCs w:val="18"/>
              </w:rPr>
            </w:pPr>
            <w:r w:rsidRPr="00383411">
              <w:rPr>
                <w:b/>
                <w:sz w:val="18"/>
                <w:szCs w:val="18"/>
              </w:rPr>
              <w:t>12.</w:t>
            </w:r>
          </w:p>
        </w:tc>
        <w:tc>
          <w:tcPr>
            <w:tcW w:w="6665" w:type="dxa"/>
            <w:gridSpan w:val="2"/>
            <w:shd w:val="clear" w:color="auto" w:fill="D9D9D9" w:themeFill="background1" w:themeFillShade="D9"/>
            <w:vAlign w:val="center"/>
          </w:tcPr>
          <w:p w:rsidR="00060547" w:rsidRPr="00383411" w:rsidRDefault="00060547" w:rsidP="00060547">
            <w:pPr>
              <w:rPr>
                <w:b/>
                <w:sz w:val="18"/>
                <w:szCs w:val="18"/>
              </w:rPr>
            </w:pPr>
            <w:r w:rsidRPr="00383411">
              <w:rPr>
                <w:b/>
                <w:sz w:val="18"/>
                <w:szCs w:val="18"/>
              </w:rPr>
              <w:t>Требования к обязательствам Поставщика, влияющим на исполнение договора</w:t>
            </w:r>
          </w:p>
        </w:tc>
        <w:tc>
          <w:tcPr>
            <w:tcW w:w="2409" w:type="dxa"/>
            <w:shd w:val="clear" w:color="auto" w:fill="D9D9D9" w:themeFill="background1" w:themeFillShade="D9"/>
          </w:tcPr>
          <w:p w:rsidR="00060547" w:rsidRPr="00383411" w:rsidRDefault="00060547" w:rsidP="00060547">
            <w:pPr>
              <w:spacing w:before="60" w:after="60"/>
              <w:ind w:left="34" w:firstLine="33"/>
              <w:jc w:val="center"/>
              <w:rPr>
                <w:sz w:val="18"/>
                <w:szCs w:val="18"/>
              </w:rPr>
            </w:pPr>
            <w:r w:rsidRPr="00383411">
              <w:rPr>
                <w:b/>
                <w:sz w:val="18"/>
                <w:szCs w:val="18"/>
              </w:rPr>
              <w:t>-//-</w:t>
            </w:r>
          </w:p>
        </w:tc>
        <w:tc>
          <w:tcPr>
            <w:tcW w:w="2693" w:type="dxa"/>
            <w:shd w:val="clear" w:color="auto" w:fill="D9D9D9" w:themeFill="background1" w:themeFillShade="D9"/>
          </w:tcPr>
          <w:p w:rsidR="00060547" w:rsidRPr="00383411" w:rsidRDefault="00060547" w:rsidP="00060547">
            <w:pPr>
              <w:spacing w:before="60" w:after="60"/>
              <w:ind w:left="34" w:firstLine="33"/>
              <w:jc w:val="center"/>
              <w:rPr>
                <w:sz w:val="18"/>
                <w:szCs w:val="18"/>
              </w:rPr>
            </w:pPr>
            <w:r w:rsidRPr="00383411">
              <w:rPr>
                <w:b/>
                <w:sz w:val="18"/>
                <w:szCs w:val="18"/>
              </w:rPr>
              <w:t>-//-</w:t>
            </w:r>
          </w:p>
        </w:tc>
        <w:tc>
          <w:tcPr>
            <w:tcW w:w="2267" w:type="dxa"/>
            <w:shd w:val="clear" w:color="auto" w:fill="D9D9D9" w:themeFill="background1" w:themeFillShade="D9"/>
          </w:tcPr>
          <w:p w:rsidR="00060547" w:rsidRPr="00383411" w:rsidRDefault="00060547" w:rsidP="00060547">
            <w:pPr>
              <w:spacing w:before="60" w:after="60"/>
              <w:ind w:left="34" w:firstLine="33"/>
              <w:jc w:val="center"/>
              <w:rPr>
                <w:sz w:val="18"/>
                <w:szCs w:val="18"/>
              </w:rPr>
            </w:pPr>
            <w:r w:rsidRPr="00383411">
              <w:rPr>
                <w:b/>
                <w:sz w:val="18"/>
                <w:szCs w:val="18"/>
              </w:rPr>
              <w:t>-//-</w:t>
            </w: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12.1</w:t>
            </w:r>
          </w:p>
        </w:tc>
        <w:tc>
          <w:tcPr>
            <w:tcW w:w="3828" w:type="dxa"/>
            <w:vAlign w:val="center"/>
          </w:tcPr>
          <w:p w:rsidR="00060547" w:rsidRPr="00383411" w:rsidRDefault="00060547" w:rsidP="00060547">
            <w:pPr>
              <w:rPr>
                <w:sz w:val="18"/>
                <w:szCs w:val="18"/>
                <w:lang w:val="en-US"/>
              </w:rPr>
            </w:pPr>
            <w:r w:rsidRPr="00383411">
              <w:rPr>
                <w:sz w:val="18"/>
                <w:szCs w:val="18"/>
                <w:lang w:val="en-US"/>
              </w:rPr>
              <w:t xml:space="preserve">Комплект документации для подтверждения </w:t>
            </w:r>
          </w:p>
        </w:tc>
        <w:tc>
          <w:tcPr>
            <w:tcW w:w="2837" w:type="dxa"/>
          </w:tcPr>
          <w:p w:rsidR="00060547" w:rsidRPr="00383411" w:rsidRDefault="00060547" w:rsidP="00060547">
            <w:pPr>
              <w:rPr>
                <w:sz w:val="18"/>
                <w:szCs w:val="18"/>
              </w:rPr>
            </w:pPr>
            <w:r w:rsidRPr="00383411">
              <w:rPr>
                <w:sz w:val="18"/>
                <w:szCs w:val="18"/>
              </w:rPr>
              <w:t xml:space="preserve">- справку о происхождении Оборудования и документы по каждому элементу Оборудования, указанному в Приложении № 8 к Правилам квалификации генерирующего объекта, функционирующего на основе использования возобновляемых источников энергии, утвержденным постановлением Правительства Российской Федерации от 28 декабря 2023 г. N 2359 (далее – </w:t>
            </w:r>
            <w:r w:rsidRPr="00383411">
              <w:rPr>
                <w:sz w:val="18"/>
                <w:szCs w:val="18"/>
              </w:rPr>
              <w:lastRenderedPageBreak/>
              <w:t>Правила), произведенному на территории Российской Федерации;</w:t>
            </w:r>
          </w:p>
        </w:tc>
        <w:tc>
          <w:tcPr>
            <w:tcW w:w="2409" w:type="dxa"/>
          </w:tcPr>
          <w:p w:rsidR="00060547" w:rsidRPr="00383411" w:rsidRDefault="00060547" w:rsidP="00060547">
            <w:pPr>
              <w:ind w:left="34" w:firstLine="34"/>
              <w:jc w:val="center"/>
              <w:rPr>
                <w:sz w:val="18"/>
                <w:szCs w:val="18"/>
              </w:rPr>
            </w:pPr>
            <w:r w:rsidRPr="00383411">
              <w:rPr>
                <w:sz w:val="18"/>
                <w:szCs w:val="18"/>
              </w:rPr>
              <w:lastRenderedPageBreak/>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lastRenderedPageBreak/>
              <w:t>12.2</w:t>
            </w:r>
          </w:p>
        </w:tc>
        <w:tc>
          <w:tcPr>
            <w:tcW w:w="3828" w:type="dxa"/>
            <w:vAlign w:val="center"/>
          </w:tcPr>
          <w:p w:rsidR="00060547" w:rsidRPr="00383411" w:rsidRDefault="00060547" w:rsidP="00060547">
            <w:pPr>
              <w:rPr>
                <w:sz w:val="18"/>
                <w:szCs w:val="18"/>
                <w:lang w:val="en-US"/>
              </w:rPr>
            </w:pPr>
            <w:r w:rsidRPr="00383411">
              <w:rPr>
                <w:sz w:val="18"/>
                <w:szCs w:val="18"/>
                <w:lang w:val="en-US"/>
              </w:rPr>
              <w:t>//-//-//-//-//</w:t>
            </w: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p w:rsidR="00060547" w:rsidRPr="00383411" w:rsidRDefault="00060547" w:rsidP="00060547">
            <w:pPr>
              <w:rPr>
                <w:sz w:val="18"/>
                <w:szCs w:val="18"/>
                <w:lang w:val="en-US"/>
              </w:rPr>
            </w:pPr>
          </w:p>
        </w:tc>
        <w:tc>
          <w:tcPr>
            <w:tcW w:w="2837" w:type="dxa"/>
          </w:tcPr>
          <w:p w:rsidR="00060547" w:rsidRPr="00383411" w:rsidRDefault="00060547" w:rsidP="00060547">
            <w:pPr>
              <w:rPr>
                <w:sz w:val="18"/>
                <w:szCs w:val="18"/>
              </w:rPr>
            </w:pPr>
            <w:r w:rsidRPr="00383411">
              <w:rPr>
                <w:sz w:val="18"/>
                <w:szCs w:val="18"/>
              </w:rPr>
              <w:t>- копии договоров поставки, копии документов, подтверждающих поставку (товарные накладные) в отношении оборудования, указанного в пунктах 1 – 15 Приложения № 8 к Правилам, заверенные руководителем организации и печатью организации. Копии свидетельств о государственной регистрации юридического лица поставщика и производителя в отношении оборудования, указанного в пунктах 1 – 15 Приложения № 8 к Правилам;</w:t>
            </w:r>
          </w:p>
        </w:tc>
        <w:tc>
          <w:tcPr>
            <w:tcW w:w="2409" w:type="dxa"/>
          </w:tcPr>
          <w:p w:rsidR="00060547" w:rsidRPr="00383411" w:rsidRDefault="00060547" w:rsidP="00060547">
            <w:pPr>
              <w:ind w:left="34" w:firstLine="34"/>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12.3</w:t>
            </w:r>
          </w:p>
        </w:tc>
        <w:tc>
          <w:tcPr>
            <w:tcW w:w="3828" w:type="dxa"/>
            <w:vAlign w:val="center"/>
          </w:tcPr>
          <w:p w:rsidR="00060547" w:rsidRPr="00383411" w:rsidRDefault="00060547" w:rsidP="00060547">
            <w:pPr>
              <w:rPr>
                <w:sz w:val="18"/>
                <w:szCs w:val="18"/>
              </w:rPr>
            </w:pPr>
            <w:r w:rsidRPr="00383411">
              <w:rPr>
                <w:sz w:val="18"/>
                <w:szCs w:val="18"/>
                <w:lang w:val="en-US"/>
              </w:rPr>
              <w:t>//-//-//-//-//</w:t>
            </w:r>
          </w:p>
        </w:tc>
        <w:tc>
          <w:tcPr>
            <w:tcW w:w="2837" w:type="dxa"/>
          </w:tcPr>
          <w:p w:rsidR="00060547" w:rsidRPr="00383411" w:rsidRDefault="00060547" w:rsidP="00060547">
            <w:pPr>
              <w:rPr>
                <w:sz w:val="18"/>
                <w:szCs w:val="18"/>
              </w:rPr>
            </w:pPr>
            <w:r w:rsidRPr="00383411">
              <w:rPr>
                <w:sz w:val="18"/>
                <w:szCs w:val="18"/>
              </w:rPr>
              <w:t>- копии документов об оценке (подтверждении) соответствия установленным требованиям безопасности и качества в отношении оборудования, указанного в пунктах 1 - 15 Приложения № 8 к Правилам, а также в отношении сырья, если происхождение сырья должно подтверждаться согласно условиям, предусмотренным Приложением № 8 к Правилам;</w:t>
            </w:r>
          </w:p>
        </w:tc>
        <w:tc>
          <w:tcPr>
            <w:tcW w:w="2409" w:type="dxa"/>
          </w:tcPr>
          <w:p w:rsidR="00060547" w:rsidRPr="00383411" w:rsidRDefault="00060547" w:rsidP="00060547">
            <w:pPr>
              <w:ind w:left="34" w:firstLine="34"/>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060547" w:rsidRPr="00383411" w:rsidTr="00BA417E">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12.4</w:t>
            </w:r>
          </w:p>
        </w:tc>
        <w:tc>
          <w:tcPr>
            <w:tcW w:w="3828" w:type="dxa"/>
            <w:vAlign w:val="center"/>
          </w:tcPr>
          <w:p w:rsidR="00060547" w:rsidRPr="00383411" w:rsidRDefault="00060547" w:rsidP="00060547">
            <w:pPr>
              <w:rPr>
                <w:sz w:val="18"/>
                <w:szCs w:val="18"/>
              </w:rPr>
            </w:pPr>
            <w:r w:rsidRPr="00383411">
              <w:rPr>
                <w:sz w:val="18"/>
                <w:szCs w:val="18"/>
                <w:lang w:val="en-US"/>
              </w:rPr>
              <w:t>//-//-//-//-//</w:t>
            </w:r>
          </w:p>
        </w:tc>
        <w:tc>
          <w:tcPr>
            <w:tcW w:w="2837" w:type="dxa"/>
          </w:tcPr>
          <w:p w:rsidR="00060547" w:rsidRPr="00383411" w:rsidRDefault="00060547" w:rsidP="00060547">
            <w:pPr>
              <w:rPr>
                <w:sz w:val="18"/>
                <w:szCs w:val="18"/>
              </w:rPr>
            </w:pPr>
            <w:r w:rsidRPr="00383411">
              <w:rPr>
                <w:sz w:val="18"/>
                <w:szCs w:val="18"/>
              </w:rPr>
              <w:t xml:space="preserve">- копии документов об оценке (подтверждении) соответствия установленным требованиям безопасности и качества в отношении оборудования, указанного в пунктах 1 – 15 Приложения № 8 к Правилам, а также в отношении сырья, если </w:t>
            </w:r>
            <w:r w:rsidRPr="00383411">
              <w:rPr>
                <w:sz w:val="18"/>
                <w:szCs w:val="18"/>
              </w:rPr>
              <w:lastRenderedPageBreak/>
              <w:t>происхождение сырья должно подтверждаться согласно условиям, предусмотренным Приложением № 8 к Правилам;</w:t>
            </w:r>
          </w:p>
        </w:tc>
        <w:tc>
          <w:tcPr>
            <w:tcW w:w="2409" w:type="dxa"/>
          </w:tcPr>
          <w:p w:rsidR="00060547" w:rsidRPr="00383411" w:rsidRDefault="00060547" w:rsidP="00060547">
            <w:pPr>
              <w:ind w:left="34" w:firstLine="34"/>
              <w:jc w:val="center"/>
              <w:rPr>
                <w:sz w:val="18"/>
                <w:szCs w:val="18"/>
              </w:rPr>
            </w:pPr>
            <w:r w:rsidRPr="00383411">
              <w:rPr>
                <w:sz w:val="18"/>
                <w:szCs w:val="18"/>
              </w:rPr>
              <w:lastRenderedPageBreak/>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060547" w:rsidRPr="00383411" w:rsidTr="00BA417E">
        <w:trPr>
          <w:trHeight w:val="2560"/>
        </w:trPr>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lastRenderedPageBreak/>
              <w:t>12.5</w:t>
            </w:r>
          </w:p>
        </w:tc>
        <w:tc>
          <w:tcPr>
            <w:tcW w:w="3828" w:type="dxa"/>
            <w:vAlign w:val="center"/>
          </w:tcPr>
          <w:p w:rsidR="00060547" w:rsidRPr="00383411" w:rsidRDefault="00060547" w:rsidP="00060547">
            <w:pPr>
              <w:rPr>
                <w:sz w:val="18"/>
                <w:szCs w:val="18"/>
              </w:rPr>
            </w:pPr>
            <w:r w:rsidRPr="00383411">
              <w:rPr>
                <w:sz w:val="18"/>
                <w:szCs w:val="18"/>
                <w:lang w:val="en-US"/>
              </w:rPr>
              <w:t>//-//-//-//-//</w:t>
            </w:r>
          </w:p>
        </w:tc>
        <w:tc>
          <w:tcPr>
            <w:tcW w:w="2837" w:type="dxa"/>
          </w:tcPr>
          <w:p w:rsidR="00060547" w:rsidRPr="00383411" w:rsidRDefault="00060547" w:rsidP="00060547">
            <w:pPr>
              <w:keepNext/>
              <w:rPr>
                <w:sz w:val="18"/>
                <w:szCs w:val="18"/>
              </w:rPr>
            </w:pPr>
            <w:r w:rsidRPr="00383411">
              <w:rPr>
                <w:sz w:val="18"/>
                <w:szCs w:val="18"/>
              </w:rPr>
              <w:t>- справка производителя о производстве оборудования, с указанием перечня сырья, материалов и производственного оборудования, числящегося на балансе производителя, используемого при производстве оборудования, указанного в пунктах 1 - 15 Приложения № 8 к Правилам, заверенная уполномоченным лицом производителя;</w:t>
            </w:r>
          </w:p>
        </w:tc>
        <w:tc>
          <w:tcPr>
            <w:tcW w:w="2409" w:type="dxa"/>
          </w:tcPr>
          <w:p w:rsidR="00060547" w:rsidRPr="00383411" w:rsidRDefault="00060547" w:rsidP="00060547">
            <w:pPr>
              <w:ind w:left="34" w:firstLine="34"/>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060547" w:rsidRPr="00383411" w:rsidTr="00BA417E">
        <w:trPr>
          <w:trHeight w:val="2985"/>
        </w:trPr>
        <w:tc>
          <w:tcPr>
            <w:tcW w:w="708" w:type="dxa"/>
            <w:vAlign w:val="center"/>
          </w:tcPr>
          <w:p w:rsidR="00060547" w:rsidRPr="00383411" w:rsidRDefault="00060547" w:rsidP="00060547">
            <w:pPr>
              <w:spacing w:before="60" w:after="60"/>
              <w:ind w:left="25"/>
              <w:jc w:val="center"/>
              <w:rPr>
                <w:sz w:val="18"/>
                <w:szCs w:val="18"/>
              </w:rPr>
            </w:pPr>
            <w:r w:rsidRPr="00383411">
              <w:rPr>
                <w:sz w:val="18"/>
                <w:szCs w:val="18"/>
              </w:rPr>
              <w:t>12.6</w:t>
            </w:r>
          </w:p>
        </w:tc>
        <w:tc>
          <w:tcPr>
            <w:tcW w:w="3828" w:type="dxa"/>
            <w:vAlign w:val="center"/>
          </w:tcPr>
          <w:p w:rsidR="00060547" w:rsidRPr="00383411" w:rsidRDefault="00060547" w:rsidP="00060547">
            <w:pPr>
              <w:rPr>
                <w:sz w:val="18"/>
                <w:szCs w:val="18"/>
              </w:rPr>
            </w:pPr>
            <w:r w:rsidRPr="00383411">
              <w:rPr>
                <w:sz w:val="18"/>
                <w:szCs w:val="18"/>
                <w:lang w:val="en-US"/>
              </w:rPr>
              <w:t>//-//-//-//-//</w:t>
            </w:r>
          </w:p>
        </w:tc>
        <w:tc>
          <w:tcPr>
            <w:tcW w:w="2837" w:type="dxa"/>
          </w:tcPr>
          <w:p w:rsidR="00060547" w:rsidRPr="00383411" w:rsidRDefault="00060547" w:rsidP="00060547">
            <w:pPr>
              <w:rPr>
                <w:sz w:val="18"/>
                <w:szCs w:val="18"/>
              </w:rPr>
            </w:pPr>
            <w:r w:rsidRPr="00383411">
              <w:rPr>
                <w:sz w:val="18"/>
                <w:szCs w:val="18"/>
              </w:rPr>
              <w:t>- копии декларации о происхождении товара либо копии сертификатов о происхождении товара, оформленные в соответствии с Таможенным кодексом Евразийского экономического союза, в отношении оборудования, указанного в пунктах 1 - 15 Приложения № 8 к Правилам, заверенные руководителем организации и скрепленные печатью организации.</w:t>
            </w:r>
          </w:p>
        </w:tc>
        <w:tc>
          <w:tcPr>
            <w:tcW w:w="2409" w:type="dxa"/>
          </w:tcPr>
          <w:p w:rsidR="00060547" w:rsidRPr="00383411" w:rsidRDefault="00060547" w:rsidP="00060547">
            <w:pPr>
              <w:ind w:left="34" w:firstLine="34"/>
              <w:jc w:val="center"/>
              <w:rPr>
                <w:sz w:val="18"/>
                <w:szCs w:val="18"/>
              </w:rPr>
            </w:pPr>
            <w:r w:rsidRPr="00383411">
              <w:rPr>
                <w:sz w:val="18"/>
                <w:szCs w:val="18"/>
              </w:rPr>
              <w:t>Согласие с требованием</w:t>
            </w:r>
          </w:p>
        </w:tc>
        <w:tc>
          <w:tcPr>
            <w:tcW w:w="2693" w:type="dxa"/>
          </w:tcPr>
          <w:p w:rsidR="00060547" w:rsidRPr="00383411" w:rsidRDefault="00060547" w:rsidP="00060547">
            <w:pPr>
              <w:rPr>
                <w:sz w:val="18"/>
                <w:szCs w:val="18"/>
              </w:rPr>
            </w:pPr>
          </w:p>
        </w:tc>
        <w:tc>
          <w:tcPr>
            <w:tcW w:w="2267" w:type="dxa"/>
          </w:tcPr>
          <w:p w:rsidR="00060547" w:rsidRPr="00383411" w:rsidRDefault="00060547" w:rsidP="00060547">
            <w:pPr>
              <w:rPr>
                <w:sz w:val="18"/>
                <w:szCs w:val="18"/>
              </w:rPr>
            </w:pPr>
          </w:p>
        </w:tc>
      </w:tr>
      <w:tr w:rsidR="00BA417E" w:rsidTr="00BA417E">
        <w:tc>
          <w:tcPr>
            <w:tcW w:w="708" w:type="dxa"/>
            <w:shd w:val="clear" w:color="auto" w:fill="D9D9D9" w:themeFill="background1" w:themeFillShade="D9"/>
          </w:tcPr>
          <w:p w:rsidR="00BA417E" w:rsidRPr="00BA417E" w:rsidRDefault="00BA417E" w:rsidP="00BA417E">
            <w:pPr>
              <w:widowControl w:val="0"/>
              <w:jc w:val="center"/>
              <w:rPr>
                <w:b/>
                <w:sz w:val="18"/>
                <w:szCs w:val="18"/>
                <w:lang w:val="en-US"/>
              </w:rPr>
            </w:pPr>
            <w:r>
              <w:rPr>
                <w:b/>
                <w:sz w:val="18"/>
                <w:szCs w:val="18"/>
                <w:lang w:val="en-US"/>
              </w:rPr>
              <w:t>13.</w:t>
            </w:r>
          </w:p>
        </w:tc>
        <w:tc>
          <w:tcPr>
            <w:tcW w:w="3828" w:type="dxa"/>
            <w:shd w:val="clear" w:color="auto" w:fill="D9D9D9" w:themeFill="background1" w:themeFillShade="D9"/>
          </w:tcPr>
          <w:p w:rsidR="00BA417E" w:rsidRDefault="00BA417E" w:rsidP="006D1399">
            <w:pPr>
              <w:widowControl w:val="0"/>
              <w:rPr>
                <w:rFonts w:eastAsia="Calibri"/>
                <w:b/>
                <w:sz w:val="18"/>
                <w:szCs w:val="18"/>
              </w:rPr>
            </w:pPr>
            <w:r>
              <w:rPr>
                <w:rFonts w:eastAsia="Calibri"/>
                <w:b/>
                <w:sz w:val="18"/>
                <w:szCs w:val="18"/>
              </w:rPr>
              <w:t>Требования к сопутствующим услугам</w:t>
            </w:r>
          </w:p>
        </w:tc>
        <w:tc>
          <w:tcPr>
            <w:tcW w:w="2837" w:type="dxa"/>
            <w:shd w:val="clear" w:color="auto" w:fill="D9D9D9" w:themeFill="background1" w:themeFillShade="D9"/>
          </w:tcPr>
          <w:p w:rsidR="00BA417E" w:rsidRDefault="00BA417E" w:rsidP="006D1399">
            <w:pPr>
              <w:widowControl w:val="0"/>
              <w:ind w:left="34" w:firstLine="33"/>
              <w:jc w:val="center"/>
              <w:rPr>
                <w:sz w:val="24"/>
                <w:szCs w:val="24"/>
              </w:rPr>
            </w:pPr>
            <w:r>
              <w:rPr>
                <w:b/>
                <w:sz w:val="24"/>
                <w:szCs w:val="24"/>
              </w:rPr>
              <w:t>-//-</w:t>
            </w:r>
          </w:p>
        </w:tc>
        <w:tc>
          <w:tcPr>
            <w:tcW w:w="2409" w:type="dxa"/>
            <w:shd w:val="clear" w:color="auto" w:fill="D9D9D9" w:themeFill="background1" w:themeFillShade="D9"/>
          </w:tcPr>
          <w:p w:rsidR="00BA417E" w:rsidRDefault="00BA417E" w:rsidP="006D1399">
            <w:pPr>
              <w:widowControl w:val="0"/>
              <w:ind w:left="34" w:firstLine="33"/>
              <w:jc w:val="center"/>
              <w:rPr>
                <w:sz w:val="24"/>
                <w:szCs w:val="24"/>
              </w:rPr>
            </w:pPr>
            <w:r>
              <w:rPr>
                <w:b/>
                <w:sz w:val="24"/>
                <w:szCs w:val="24"/>
              </w:rPr>
              <w:t>-//-</w:t>
            </w:r>
          </w:p>
        </w:tc>
        <w:tc>
          <w:tcPr>
            <w:tcW w:w="2693" w:type="dxa"/>
            <w:shd w:val="clear" w:color="auto" w:fill="D9D9D9" w:themeFill="background1" w:themeFillShade="D9"/>
          </w:tcPr>
          <w:p w:rsidR="00BA417E" w:rsidRDefault="00BA417E" w:rsidP="006D1399">
            <w:pPr>
              <w:widowControl w:val="0"/>
              <w:ind w:left="34" w:firstLine="33"/>
              <w:jc w:val="center"/>
              <w:rPr>
                <w:sz w:val="24"/>
                <w:szCs w:val="24"/>
              </w:rPr>
            </w:pPr>
            <w:r>
              <w:rPr>
                <w:b/>
                <w:sz w:val="24"/>
                <w:szCs w:val="24"/>
              </w:rPr>
              <w:t>-//-</w:t>
            </w:r>
          </w:p>
        </w:tc>
        <w:tc>
          <w:tcPr>
            <w:tcW w:w="2267" w:type="dxa"/>
            <w:shd w:val="clear" w:color="auto" w:fill="D9D9D9" w:themeFill="background1" w:themeFillShade="D9"/>
          </w:tcPr>
          <w:p w:rsidR="00BA417E" w:rsidRDefault="00BA417E" w:rsidP="006D1399">
            <w:pPr>
              <w:widowControl w:val="0"/>
              <w:jc w:val="center"/>
              <w:rPr>
                <w:rFonts w:eastAsia="Calibri"/>
                <w:b/>
                <w:sz w:val="18"/>
                <w:szCs w:val="18"/>
              </w:rPr>
            </w:pPr>
          </w:p>
        </w:tc>
      </w:tr>
      <w:tr w:rsidR="00BA417E" w:rsidTr="00BA417E">
        <w:tc>
          <w:tcPr>
            <w:tcW w:w="708" w:type="dxa"/>
          </w:tcPr>
          <w:p w:rsidR="00BA417E" w:rsidRPr="00BA417E" w:rsidRDefault="00BA417E" w:rsidP="00BA417E">
            <w:pPr>
              <w:widowControl w:val="0"/>
              <w:jc w:val="center"/>
              <w:rPr>
                <w:sz w:val="18"/>
                <w:szCs w:val="18"/>
                <w:lang w:val="en-US"/>
              </w:rPr>
            </w:pPr>
            <w:r>
              <w:rPr>
                <w:sz w:val="18"/>
                <w:szCs w:val="18"/>
                <w:lang w:val="en-US"/>
              </w:rPr>
              <w:t>13.1</w:t>
            </w:r>
          </w:p>
        </w:tc>
        <w:tc>
          <w:tcPr>
            <w:tcW w:w="3828" w:type="dxa"/>
          </w:tcPr>
          <w:p w:rsidR="00BA417E" w:rsidRDefault="00BA417E" w:rsidP="006D1399">
            <w:pPr>
              <w:widowControl w:val="0"/>
              <w:rPr>
                <w:rFonts w:eastAsia="Calibri"/>
                <w:sz w:val="18"/>
                <w:szCs w:val="18"/>
                <w:lang w:eastAsia="en-US"/>
              </w:rPr>
            </w:pPr>
            <w:r>
              <w:rPr>
                <w:rFonts w:eastAsia="Calibri"/>
                <w:sz w:val="18"/>
                <w:szCs w:val="18"/>
                <w:lang w:eastAsia="en-US"/>
              </w:rPr>
              <w:t>Входной контроль:</w:t>
            </w:r>
          </w:p>
          <w:p w:rsidR="00BA417E" w:rsidRDefault="00BA417E" w:rsidP="006D1399">
            <w:pPr>
              <w:widowControl w:val="0"/>
              <w:rPr>
                <w:rFonts w:eastAsia="Calibri"/>
                <w:sz w:val="18"/>
                <w:szCs w:val="18"/>
                <w:lang w:eastAsia="en-US"/>
              </w:rPr>
            </w:pPr>
            <w:r>
              <w:rPr>
                <w:rFonts w:eastAsia="Calibri"/>
                <w:sz w:val="18"/>
                <w:szCs w:val="18"/>
                <w:lang w:eastAsia="en-US"/>
              </w:rPr>
              <w:t>- Участие в приемке Оборудования, поступившего с завода на объект Покупателя, рассмотрение и устранение замечаний по комплектации и качеству поставки;</w:t>
            </w:r>
          </w:p>
        </w:tc>
        <w:tc>
          <w:tcPr>
            <w:tcW w:w="2837" w:type="dxa"/>
          </w:tcPr>
          <w:p w:rsidR="00BA417E" w:rsidRDefault="00BA417E" w:rsidP="006D1399">
            <w:pPr>
              <w:widowControl w:val="0"/>
              <w:jc w:val="center"/>
              <w:rPr>
                <w:rFonts w:eastAsia="Calibri"/>
                <w:sz w:val="18"/>
                <w:szCs w:val="18"/>
                <w:lang w:eastAsia="en-US"/>
              </w:rPr>
            </w:pPr>
            <w:r>
              <w:rPr>
                <w:rFonts w:eastAsia="Calibri"/>
                <w:sz w:val="18"/>
                <w:szCs w:val="18"/>
                <w:lang w:eastAsia="en-US"/>
              </w:rPr>
              <w:t>Да</w:t>
            </w:r>
          </w:p>
        </w:tc>
        <w:tc>
          <w:tcPr>
            <w:tcW w:w="2409" w:type="dxa"/>
          </w:tcPr>
          <w:p w:rsidR="00BA417E" w:rsidRDefault="00BA417E" w:rsidP="006D1399">
            <w:pPr>
              <w:widowControl w:val="0"/>
              <w:jc w:val="center"/>
              <w:rPr>
                <w:rFonts w:eastAsia="Calibri"/>
                <w:sz w:val="18"/>
                <w:szCs w:val="18"/>
                <w:lang w:eastAsia="en-US"/>
              </w:rPr>
            </w:pPr>
            <w:r>
              <w:rPr>
                <w:rFonts w:eastAsia="Calibri"/>
                <w:sz w:val="18"/>
                <w:szCs w:val="18"/>
                <w:lang w:eastAsia="en-US"/>
              </w:rPr>
              <w:t>Согласие с требованием</w:t>
            </w:r>
          </w:p>
        </w:tc>
        <w:tc>
          <w:tcPr>
            <w:tcW w:w="2693" w:type="dxa"/>
          </w:tcPr>
          <w:p w:rsidR="00BA417E" w:rsidRDefault="00BA417E" w:rsidP="006D1399">
            <w:pPr>
              <w:widowControl w:val="0"/>
              <w:jc w:val="center"/>
              <w:rPr>
                <w:rFonts w:eastAsia="Calibri"/>
                <w:sz w:val="18"/>
                <w:szCs w:val="18"/>
                <w:lang w:eastAsia="en-US"/>
              </w:rPr>
            </w:pPr>
            <w:r>
              <w:rPr>
                <w:rFonts w:eastAsia="Calibri"/>
                <w:b/>
                <w:sz w:val="18"/>
                <w:szCs w:val="18"/>
                <w:lang w:val="en-US" w:eastAsia="en-US"/>
              </w:rPr>
              <w:t>-//-</w:t>
            </w:r>
          </w:p>
        </w:tc>
        <w:tc>
          <w:tcPr>
            <w:tcW w:w="2267" w:type="dxa"/>
          </w:tcPr>
          <w:p w:rsidR="00BA417E" w:rsidRDefault="00BA417E" w:rsidP="006D1399">
            <w:pPr>
              <w:widowControl w:val="0"/>
              <w:jc w:val="center"/>
              <w:rPr>
                <w:sz w:val="18"/>
                <w:szCs w:val="18"/>
              </w:rPr>
            </w:pPr>
          </w:p>
        </w:tc>
      </w:tr>
      <w:tr w:rsidR="00BA417E" w:rsidTr="00BA417E">
        <w:tc>
          <w:tcPr>
            <w:tcW w:w="708" w:type="dxa"/>
            <w:shd w:val="clear" w:color="auto" w:fill="D9D9D9" w:themeFill="background1" w:themeFillShade="D9"/>
          </w:tcPr>
          <w:p w:rsidR="00BA417E" w:rsidRPr="00BA417E" w:rsidRDefault="00BA417E" w:rsidP="00BA417E">
            <w:pPr>
              <w:widowControl w:val="0"/>
              <w:jc w:val="center"/>
              <w:rPr>
                <w:b/>
                <w:sz w:val="18"/>
                <w:szCs w:val="18"/>
                <w:lang w:val="en-US"/>
              </w:rPr>
            </w:pPr>
            <w:r w:rsidRPr="00BA417E">
              <w:rPr>
                <w:b/>
                <w:sz w:val="18"/>
                <w:szCs w:val="18"/>
                <w:lang w:val="en-US"/>
              </w:rPr>
              <w:t>14.</w:t>
            </w:r>
          </w:p>
        </w:tc>
        <w:tc>
          <w:tcPr>
            <w:tcW w:w="3828" w:type="dxa"/>
            <w:shd w:val="clear" w:color="auto" w:fill="D9D9D9" w:themeFill="background1" w:themeFillShade="D9"/>
          </w:tcPr>
          <w:p w:rsidR="00BA417E" w:rsidRPr="00BA417E" w:rsidRDefault="00BA417E" w:rsidP="006D1399">
            <w:pPr>
              <w:widowControl w:val="0"/>
              <w:rPr>
                <w:rFonts w:eastAsia="Calibri"/>
                <w:b/>
                <w:sz w:val="18"/>
                <w:szCs w:val="18"/>
              </w:rPr>
            </w:pPr>
            <w:r w:rsidRPr="00BA417E">
              <w:rPr>
                <w:rFonts w:eastAsia="Calibri"/>
                <w:b/>
                <w:sz w:val="18"/>
                <w:szCs w:val="18"/>
              </w:rPr>
              <w:t>Требования к составу Технической документации</w:t>
            </w:r>
          </w:p>
        </w:tc>
        <w:tc>
          <w:tcPr>
            <w:tcW w:w="2837" w:type="dxa"/>
            <w:shd w:val="clear" w:color="auto" w:fill="D9D9D9" w:themeFill="background1" w:themeFillShade="D9"/>
          </w:tcPr>
          <w:p w:rsidR="00BA417E" w:rsidRPr="00BA417E" w:rsidRDefault="00BA417E" w:rsidP="006D1399">
            <w:pPr>
              <w:widowControl w:val="0"/>
              <w:ind w:left="34" w:firstLine="33"/>
              <w:jc w:val="center"/>
              <w:rPr>
                <w:sz w:val="24"/>
                <w:szCs w:val="24"/>
              </w:rPr>
            </w:pPr>
            <w:r w:rsidRPr="00BA417E">
              <w:rPr>
                <w:b/>
                <w:sz w:val="24"/>
                <w:szCs w:val="24"/>
              </w:rPr>
              <w:t>-//-</w:t>
            </w:r>
          </w:p>
        </w:tc>
        <w:tc>
          <w:tcPr>
            <w:tcW w:w="2409" w:type="dxa"/>
            <w:shd w:val="clear" w:color="auto" w:fill="D9D9D9" w:themeFill="background1" w:themeFillShade="D9"/>
          </w:tcPr>
          <w:p w:rsidR="00BA417E" w:rsidRPr="00BA417E" w:rsidRDefault="00BA417E" w:rsidP="006D1399">
            <w:pPr>
              <w:widowControl w:val="0"/>
              <w:ind w:left="34" w:firstLine="33"/>
              <w:jc w:val="center"/>
              <w:rPr>
                <w:sz w:val="24"/>
                <w:szCs w:val="24"/>
              </w:rPr>
            </w:pPr>
            <w:r w:rsidRPr="00BA417E">
              <w:rPr>
                <w:b/>
                <w:sz w:val="24"/>
                <w:szCs w:val="24"/>
              </w:rPr>
              <w:t>-//-</w:t>
            </w:r>
          </w:p>
        </w:tc>
        <w:tc>
          <w:tcPr>
            <w:tcW w:w="2693" w:type="dxa"/>
            <w:shd w:val="clear" w:color="auto" w:fill="D9D9D9" w:themeFill="background1" w:themeFillShade="D9"/>
          </w:tcPr>
          <w:p w:rsidR="00BA417E" w:rsidRPr="00BA417E" w:rsidRDefault="00BA417E" w:rsidP="006D1399">
            <w:pPr>
              <w:widowControl w:val="0"/>
              <w:ind w:left="34" w:firstLine="33"/>
              <w:jc w:val="center"/>
              <w:rPr>
                <w:sz w:val="24"/>
                <w:szCs w:val="24"/>
              </w:rPr>
            </w:pPr>
            <w:r w:rsidRPr="00BA417E">
              <w:rPr>
                <w:b/>
                <w:sz w:val="24"/>
                <w:szCs w:val="24"/>
              </w:rPr>
              <w:t>-//-</w:t>
            </w:r>
          </w:p>
        </w:tc>
        <w:tc>
          <w:tcPr>
            <w:tcW w:w="2267" w:type="dxa"/>
            <w:shd w:val="clear" w:color="auto" w:fill="D9D9D9" w:themeFill="background1" w:themeFillShade="D9"/>
          </w:tcPr>
          <w:p w:rsidR="00BA417E" w:rsidRDefault="00BA417E" w:rsidP="006D1399">
            <w:pPr>
              <w:widowControl w:val="0"/>
              <w:jc w:val="center"/>
              <w:rPr>
                <w:rFonts w:eastAsia="Calibri"/>
                <w:b/>
                <w:sz w:val="18"/>
                <w:szCs w:val="18"/>
              </w:rPr>
            </w:pPr>
          </w:p>
        </w:tc>
      </w:tr>
      <w:tr w:rsidR="00BA417E" w:rsidTr="00BA417E">
        <w:tc>
          <w:tcPr>
            <w:tcW w:w="708" w:type="dxa"/>
            <w:shd w:val="clear" w:color="auto" w:fill="FFFFFF" w:themeFill="background1"/>
          </w:tcPr>
          <w:p w:rsidR="00BA417E" w:rsidRPr="00BA417E" w:rsidRDefault="00BA417E" w:rsidP="00BA417E">
            <w:pPr>
              <w:widowControl w:val="0"/>
              <w:jc w:val="center"/>
              <w:rPr>
                <w:sz w:val="18"/>
                <w:szCs w:val="18"/>
                <w:lang w:val="en-US"/>
              </w:rPr>
            </w:pPr>
            <w:r w:rsidRPr="00BA417E">
              <w:rPr>
                <w:sz w:val="18"/>
                <w:szCs w:val="18"/>
                <w:lang w:val="en-US"/>
              </w:rPr>
              <w:t>14.1</w:t>
            </w:r>
          </w:p>
        </w:tc>
        <w:tc>
          <w:tcPr>
            <w:tcW w:w="3828" w:type="dxa"/>
            <w:shd w:val="clear" w:color="auto" w:fill="FFFFFF" w:themeFill="background1"/>
          </w:tcPr>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Техническая в</w:t>
            </w:r>
            <w:r w:rsidRPr="00BA417E">
              <w:rPr>
                <w:rFonts w:eastAsia="Calibri"/>
                <w:sz w:val="18"/>
                <w:szCs w:val="18"/>
                <w:lang w:val="en-US" w:eastAsia="en-US"/>
              </w:rPr>
              <w:t xml:space="preserve"> </w:t>
            </w:r>
            <w:r w:rsidRPr="00BA417E">
              <w:rPr>
                <w:rFonts w:eastAsia="Calibri"/>
                <w:sz w:val="18"/>
                <w:szCs w:val="18"/>
                <w:lang w:eastAsia="en-US"/>
              </w:rPr>
              <w:t>составе:</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lastRenderedPageBreak/>
              <w:t>- габаритные и установочные чертежи, шкафов и комплектующего Оборудования с указанием размеров, и весовых</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характеристик;</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техническое описание и инструкция по эксплуатации, включающая документацию по плановому ремонту;</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технические описания и инструкции по эксплуатации и ремонту комплектующего оборудования;</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инструкция по транспортированию, разгрузке, хранению, монтажу и вводу в эксплуатацию;</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принципиальные схемы управления, защиты и сигнализации;</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принципиальные схемы системы контроля и диагностики с указанием технических характеристик входных и выходных</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сигналов;</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техническое описание и характеристики измерительных трансформаторов тока;</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кривые намагничивания и сопротивления вторичных обмоток измерительных трансформаторов тока (далее - ИТТ);</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монтажные схемы и клеммники рядов зажимов каждого ИТТ и клеммной коробки;</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согласованный с Заказчиком перечень испытаний Оборудования и комплектующего оборудования, производимых на заводе-</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изготовителе и на месте установки, а также протоколы всех испытаний типы и технические характеристики ИТТ, встроенных в</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Оборудование;</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Схемы табличек с паспортными данными и оперативными наименованиями;</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Ведомость ЗИП;</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t>- Перечень оборудования, необходимого для монтажа и эксплуатации поставленного оборудования;</w:t>
            </w:r>
          </w:p>
          <w:p w:rsidR="00BA417E" w:rsidRPr="00BA417E" w:rsidRDefault="00BA417E" w:rsidP="006D1399">
            <w:pPr>
              <w:widowControl w:val="0"/>
              <w:rPr>
                <w:rFonts w:eastAsia="Calibri"/>
                <w:sz w:val="18"/>
                <w:szCs w:val="18"/>
                <w:lang w:eastAsia="en-US"/>
              </w:rPr>
            </w:pPr>
            <w:r w:rsidRPr="00BA417E">
              <w:rPr>
                <w:rFonts w:eastAsia="Calibri"/>
                <w:sz w:val="18"/>
                <w:szCs w:val="18"/>
                <w:lang w:eastAsia="en-US"/>
              </w:rPr>
              <w:lastRenderedPageBreak/>
              <w:t>- Цифровая информационная 3-D модель оборудования, обеспечивающая трехмерную визуализацию элементов.</w:t>
            </w:r>
          </w:p>
        </w:tc>
        <w:tc>
          <w:tcPr>
            <w:tcW w:w="2837" w:type="dxa"/>
            <w:shd w:val="clear" w:color="auto" w:fill="FFFFFF" w:themeFill="background1"/>
          </w:tcPr>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val="en-US" w:eastAsia="en-US"/>
              </w:rPr>
            </w:pPr>
            <w:r w:rsidRPr="00BA417E">
              <w:rPr>
                <w:rFonts w:eastAsia="Calibri"/>
                <w:sz w:val="18"/>
                <w:szCs w:val="18"/>
                <w:lang w:val="en-US" w:eastAsia="en-US"/>
              </w:rPr>
              <w:t>Да</w:t>
            </w:r>
          </w:p>
        </w:tc>
        <w:tc>
          <w:tcPr>
            <w:tcW w:w="2409" w:type="dxa"/>
            <w:shd w:val="clear" w:color="auto" w:fill="FFFFFF" w:themeFill="background1"/>
          </w:tcPr>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p>
          <w:p w:rsidR="00BA417E" w:rsidRPr="00BA417E" w:rsidRDefault="00BA417E" w:rsidP="006D1399">
            <w:pPr>
              <w:widowControl w:val="0"/>
              <w:jc w:val="center"/>
              <w:rPr>
                <w:rFonts w:eastAsia="Calibri"/>
                <w:sz w:val="18"/>
                <w:szCs w:val="18"/>
                <w:lang w:eastAsia="en-US"/>
              </w:rPr>
            </w:pPr>
            <w:r w:rsidRPr="00BA417E">
              <w:rPr>
                <w:rFonts w:eastAsia="Calibri"/>
                <w:sz w:val="18"/>
                <w:szCs w:val="18"/>
                <w:lang w:eastAsia="en-US"/>
              </w:rPr>
              <w:t>Согласие с требованием</w:t>
            </w:r>
          </w:p>
        </w:tc>
        <w:tc>
          <w:tcPr>
            <w:tcW w:w="2693" w:type="dxa"/>
            <w:shd w:val="clear" w:color="auto" w:fill="FFFFFF" w:themeFill="background1"/>
          </w:tcPr>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b/>
                <w:sz w:val="18"/>
                <w:szCs w:val="18"/>
                <w:lang w:val="en-US" w:eastAsia="en-US"/>
              </w:rPr>
            </w:pPr>
          </w:p>
          <w:p w:rsidR="00BA417E" w:rsidRPr="00BA417E" w:rsidRDefault="00BA417E" w:rsidP="006D1399">
            <w:pPr>
              <w:widowControl w:val="0"/>
              <w:jc w:val="center"/>
              <w:rPr>
                <w:rFonts w:eastAsia="Calibri"/>
                <w:sz w:val="18"/>
                <w:szCs w:val="18"/>
                <w:lang w:eastAsia="en-US"/>
              </w:rPr>
            </w:pPr>
            <w:r w:rsidRPr="00BA417E">
              <w:rPr>
                <w:rFonts w:eastAsia="Calibri"/>
                <w:b/>
                <w:sz w:val="18"/>
                <w:szCs w:val="18"/>
                <w:lang w:val="en-US" w:eastAsia="en-US"/>
              </w:rPr>
              <w:t>-//-</w:t>
            </w:r>
          </w:p>
        </w:tc>
        <w:tc>
          <w:tcPr>
            <w:tcW w:w="2267" w:type="dxa"/>
          </w:tcPr>
          <w:p w:rsidR="00BA417E" w:rsidRDefault="00BA417E" w:rsidP="006D1399">
            <w:pPr>
              <w:widowControl w:val="0"/>
              <w:jc w:val="center"/>
              <w:rPr>
                <w:sz w:val="18"/>
                <w:szCs w:val="18"/>
              </w:rPr>
            </w:pPr>
          </w:p>
        </w:tc>
      </w:tr>
    </w:tbl>
    <w:p w:rsidR="00383411" w:rsidRDefault="00383411">
      <w:pPr>
        <w:rPr>
          <w:b/>
          <w:sz w:val="24"/>
          <w:szCs w:val="24"/>
        </w:rPr>
      </w:pPr>
    </w:p>
    <w:p w:rsidR="00383411" w:rsidRDefault="00383411">
      <w:pPr>
        <w:rPr>
          <w:b/>
          <w:sz w:val="24"/>
          <w:szCs w:val="24"/>
        </w:rPr>
      </w:pPr>
    </w:p>
    <w:p w:rsidR="006D28EE" w:rsidRDefault="006D28EE">
      <w:pPr>
        <w:rPr>
          <w:b/>
          <w:sz w:val="24"/>
          <w:szCs w:val="24"/>
        </w:rPr>
      </w:pPr>
    </w:p>
    <w:p w:rsidR="006D28EE" w:rsidRDefault="006D28EE"/>
    <w:sectPr w:rsidR="006D28EE">
      <w:headerReference w:type="default" r:id="rId14"/>
      <w:headerReference w:type="first" r:id="rId15"/>
      <w:pgSz w:w="16838" w:h="11906" w:orient="landscape"/>
      <w:pgMar w:top="1134" w:right="851" w:bottom="992" w:left="1134" w:header="68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9B8" w:rsidRDefault="00F339B8">
      <w:r>
        <w:separator/>
      </w:r>
    </w:p>
  </w:endnote>
  <w:endnote w:type="continuationSeparator" w:id="0">
    <w:p w:rsidR="00F339B8" w:rsidRDefault="00F3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OpenSymbol">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Arial Unicode MS">
    <w:altName w:val="Arial"/>
    <w:panose1 w:val="020B0604020202020204"/>
    <w:charset w:val="80"/>
    <w:family w:val="swiss"/>
    <w:pitch w:val="variable"/>
    <w:sig w:usb0="F7FFAFFF" w:usb1="E9DFFFFF" w:usb2="0000003F" w:usb3="00000000" w:csb0="003F01FF" w:csb1="00000000"/>
  </w:font>
  <w:font w:name="Calibri Light (Заголовки)">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9B8" w:rsidRDefault="00F339B8">
      <w:r>
        <w:separator/>
      </w:r>
    </w:p>
  </w:footnote>
  <w:footnote w:type="continuationSeparator" w:id="0">
    <w:p w:rsidR="00F339B8" w:rsidRDefault="00F339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9B8" w:rsidRDefault="00F339B8">
    <w:pPr>
      <w:pStyle w:val="aff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9B8" w:rsidRDefault="00F339B8">
    <w:pPr>
      <w:pStyle w:val="aff4"/>
    </w:pPr>
    <w:r>
      <w:rPr>
        <w:noProof/>
      </w:rPr>
      <mc:AlternateContent>
        <mc:Choice Requires="wps">
          <w:drawing>
            <wp:anchor distT="0" distB="0" distL="0" distR="0" simplePos="0" relativeHeight="2" behindDoc="0" locked="0" layoutInCell="0" allowOverlap="1" wp14:anchorId="299D3221" wp14:editId="0E98EB44">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339B8" w:rsidRDefault="00F339B8">
                          <w:pPr>
                            <w:pStyle w:val="aff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w14:anchorId="299D3221"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F339B8" w:rsidRDefault="00F339B8">
                    <w:pPr>
                      <w:pStyle w:val="aff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9B8" w:rsidRDefault="00F339B8">
    <w:pPr>
      <w:pStyle w:val="aff4"/>
      <w:jc w:val="center"/>
    </w:pPr>
    <w:r>
      <w:fldChar w:fldCharType="begin"/>
    </w:r>
    <w:r>
      <w:instrText xml:space="preserve"> PAGE </w:instrText>
    </w:r>
    <w:r>
      <w:fldChar w:fldCharType="separate"/>
    </w:r>
    <w:r w:rsidR="00060547">
      <w:rPr>
        <w:noProof/>
      </w:rPr>
      <w:t>2</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9B8" w:rsidRDefault="00F339B8">
    <w:pPr>
      <w:pStyle w:val="aff4"/>
      <w:jc w:val="center"/>
    </w:pPr>
    <w:r>
      <w:fldChar w:fldCharType="begin"/>
    </w:r>
    <w:r>
      <w:instrText xml:space="preserve"> PAGE </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9B8" w:rsidRDefault="00F339B8">
    <w:pPr>
      <w:pStyle w:val="aff4"/>
      <w:jc w:val="center"/>
    </w:pPr>
    <w:r>
      <w:fldChar w:fldCharType="begin"/>
    </w:r>
    <w:r>
      <w:instrText xml:space="preserve"> PAGE </w:instrText>
    </w:r>
    <w:r>
      <w:fldChar w:fldCharType="separate"/>
    </w:r>
    <w:r w:rsidR="00DA2301">
      <w:rPr>
        <w:noProof/>
      </w:rPr>
      <w:t>4</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9B8" w:rsidRDefault="00F339B8"/>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9B8" w:rsidRDefault="00F339B8">
    <w:pPr>
      <w:pStyle w:val="aff4"/>
      <w:jc w:val="center"/>
    </w:pPr>
    <w:r>
      <w:fldChar w:fldCharType="begin"/>
    </w:r>
    <w:r>
      <w:instrText xml:space="preserve"> PAGE </w:instrText>
    </w:r>
    <w:r>
      <w:fldChar w:fldCharType="separate"/>
    </w:r>
    <w:r w:rsidR="00DA2301">
      <w:rPr>
        <w:noProof/>
      </w:rPr>
      <w:t>5</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9B8" w:rsidRDefault="00F339B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DF3"/>
    <w:multiLevelType w:val="multilevel"/>
    <w:tmpl w:val="C262E1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324D82"/>
    <w:multiLevelType w:val="multilevel"/>
    <w:tmpl w:val="8E9C96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377C27"/>
    <w:multiLevelType w:val="multilevel"/>
    <w:tmpl w:val="52E6AC2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 w15:restartNumberingAfterBreak="0">
    <w:nsid w:val="157259ED"/>
    <w:multiLevelType w:val="multilevel"/>
    <w:tmpl w:val="35BAAC38"/>
    <w:lvl w:ilvl="0">
      <w:start w:val="1"/>
      <w:numFmt w:val="decimal"/>
      <w:pStyle w:val="a1"/>
      <w:lvlText w:val="%1."/>
      <w:lvlJc w:val="left"/>
      <w:pPr>
        <w:tabs>
          <w:tab w:val="num" w:pos="360"/>
        </w:tabs>
        <w:ind w:left="360" w:hanging="360"/>
      </w:pPr>
    </w:lvl>
    <w:lvl w:ilvl="1">
      <w:start w:val="1"/>
      <w:numFmt w:val="decimal"/>
      <w:pStyle w:val="a2"/>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4" w15:restartNumberingAfterBreak="0">
    <w:nsid w:val="1F387130"/>
    <w:multiLevelType w:val="multilevel"/>
    <w:tmpl w:val="02189330"/>
    <w:lvl w:ilvl="0">
      <w:start w:val="1"/>
      <w:numFmt w:val="bullet"/>
      <w:suff w:val="space"/>
      <w:lvlText w:val="-"/>
      <w:lvlJc w:val="left"/>
      <w:pPr>
        <w:tabs>
          <w:tab w:val="num" w:pos="0"/>
        </w:tabs>
        <w:ind w:left="755" w:hanging="360"/>
      </w:pPr>
      <w:rPr>
        <w:rFonts w:ascii="Times New Roman" w:hAnsi="Times New Roman" w:cs="Times New Roman" w:hint="default"/>
        <w:b/>
      </w:rPr>
    </w:lvl>
    <w:lvl w:ilvl="1">
      <w:start w:val="1"/>
      <w:numFmt w:val="bullet"/>
      <w:lvlText w:val="o"/>
      <w:lvlJc w:val="left"/>
      <w:pPr>
        <w:tabs>
          <w:tab w:val="num" w:pos="0"/>
        </w:tabs>
        <w:ind w:left="1475" w:hanging="360"/>
      </w:pPr>
      <w:rPr>
        <w:rFonts w:ascii="Courier New" w:hAnsi="Courier New" w:cs="Courier New" w:hint="default"/>
      </w:rPr>
    </w:lvl>
    <w:lvl w:ilvl="2">
      <w:start w:val="1"/>
      <w:numFmt w:val="bullet"/>
      <w:lvlText w:val=""/>
      <w:lvlJc w:val="left"/>
      <w:pPr>
        <w:tabs>
          <w:tab w:val="num" w:pos="0"/>
        </w:tabs>
        <w:ind w:left="2195" w:hanging="360"/>
      </w:pPr>
      <w:rPr>
        <w:rFonts w:ascii="Wingdings" w:hAnsi="Wingdings" w:cs="Wingdings" w:hint="default"/>
      </w:rPr>
    </w:lvl>
    <w:lvl w:ilvl="3">
      <w:start w:val="1"/>
      <w:numFmt w:val="bullet"/>
      <w:lvlText w:val=""/>
      <w:lvlJc w:val="left"/>
      <w:pPr>
        <w:tabs>
          <w:tab w:val="num" w:pos="0"/>
        </w:tabs>
        <w:ind w:left="2915" w:hanging="360"/>
      </w:pPr>
      <w:rPr>
        <w:rFonts w:ascii="Symbol" w:hAnsi="Symbol" w:cs="Symbol" w:hint="default"/>
      </w:rPr>
    </w:lvl>
    <w:lvl w:ilvl="4">
      <w:start w:val="1"/>
      <w:numFmt w:val="bullet"/>
      <w:lvlText w:val="o"/>
      <w:lvlJc w:val="left"/>
      <w:pPr>
        <w:tabs>
          <w:tab w:val="num" w:pos="0"/>
        </w:tabs>
        <w:ind w:left="3635" w:hanging="360"/>
      </w:pPr>
      <w:rPr>
        <w:rFonts w:ascii="Courier New" w:hAnsi="Courier New" w:cs="Courier New" w:hint="default"/>
      </w:rPr>
    </w:lvl>
    <w:lvl w:ilvl="5">
      <w:start w:val="1"/>
      <w:numFmt w:val="bullet"/>
      <w:lvlText w:val=""/>
      <w:lvlJc w:val="left"/>
      <w:pPr>
        <w:tabs>
          <w:tab w:val="num" w:pos="0"/>
        </w:tabs>
        <w:ind w:left="4355" w:hanging="360"/>
      </w:pPr>
      <w:rPr>
        <w:rFonts w:ascii="Wingdings" w:hAnsi="Wingdings" w:cs="Wingdings" w:hint="default"/>
      </w:rPr>
    </w:lvl>
    <w:lvl w:ilvl="6">
      <w:start w:val="1"/>
      <w:numFmt w:val="bullet"/>
      <w:lvlText w:val=""/>
      <w:lvlJc w:val="left"/>
      <w:pPr>
        <w:tabs>
          <w:tab w:val="num" w:pos="0"/>
        </w:tabs>
        <w:ind w:left="5075" w:hanging="360"/>
      </w:pPr>
      <w:rPr>
        <w:rFonts w:ascii="Symbol" w:hAnsi="Symbol" w:cs="Symbol" w:hint="default"/>
      </w:rPr>
    </w:lvl>
    <w:lvl w:ilvl="7">
      <w:start w:val="1"/>
      <w:numFmt w:val="bullet"/>
      <w:lvlText w:val="o"/>
      <w:lvlJc w:val="left"/>
      <w:pPr>
        <w:tabs>
          <w:tab w:val="num" w:pos="0"/>
        </w:tabs>
        <w:ind w:left="5795" w:hanging="360"/>
      </w:pPr>
      <w:rPr>
        <w:rFonts w:ascii="Courier New" w:hAnsi="Courier New" w:cs="Courier New" w:hint="default"/>
      </w:rPr>
    </w:lvl>
    <w:lvl w:ilvl="8">
      <w:start w:val="1"/>
      <w:numFmt w:val="bullet"/>
      <w:lvlText w:val=""/>
      <w:lvlJc w:val="left"/>
      <w:pPr>
        <w:tabs>
          <w:tab w:val="num" w:pos="0"/>
        </w:tabs>
        <w:ind w:left="6515" w:hanging="360"/>
      </w:pPr>
      <w:rPr>
        <w:rFonts w:ascii="Wingdings" w:hAnsi="Wingdings" w:cs="Wingdings" w:hint="default"/>
      </w:rPr>
    </w:lvl>
  </w:abstractNum>
  <w:abstractNum w:abstractNumId="5" w15:restartNumberingAfterBreak="0">
    <w:nsid w:val="21863BAB"/>
    <w:multiLevelType w:val="multilevel"/>
    <w:tmpl w:val="A8E27C7A"/>
    <w:lvl w:ilvl="0">
      <w:start w:val="1"/>
      <w:numFmt w:val="decimal"/>
      <w:pStyle w:val="20"/>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221D62E7"/>
    <w:multiLevelType w:val="multilevel"/>
    <w:tmpl w:val="BFE2BD14"/>
    <w:lvl w:ilvl="0">
      <w:start w:val="1"/>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6FC5B34"/>
    <w:multiLevelType w:val="multilevel"/>
    <w:tmpl w:val="360237DC"/>
    <w:lvl w:ilvl="0">
      <w:start w:val="4"/>
      <w:numFmt w:val="bullet"/>
      <w:pStyle w:val="41"/>
      <w:lvlText w:val="-"/>
      <w:lvlJc w:val="left"/>
      <w:pPr>
        <w:tabs>
          <w:tab w:val="num" w:pos="0"/>
        </w:tabs>
        <w:ind w:left="-207" w:hanging="360"/>
      </w:pPr>
      <w:rPr>
        <w:rFonts w:ascii="Times New Roman" w:hAnsi="Times New Roman" w:cs="Times New Roman" w:hint="default"/>
      </w:rPr>
    </w:lvl>
    <w:lvl w:ilvl="1">
      <w:start w:val="1"/>
      <w:numFmt w:val="bullet"/>
      <w:pStyle w:val="21"/>
      <w:lvlText w:val="o"/>
      <w:lvlJc w:val="left"/>
      <w:pPr>
        <w:tabs>
          <w:tab w:val="num" w:pos="513"/>
        </w:tabs>
        <w:ind w:left="513" w:hanging="360"/>
      </w:pPr>
      <w:rPr>
        <w:rFonts w:ascii="Courier New" w:hAnsi="Courier New" w:cs="Courier New" w:hint="default"/>
      </w:rPr>
    </w:lvl>
    <w:lvl w:ilvl="2">
      <w:start w:val="1"/>
      <w:numFmt w:val="bullet"/>
      <w:pStyle w:val="30"/>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8" w15:restartNumberingAfterBreak="0">
    <w:nsid w:val="27BD2BC3"/>
    <w:multiLevelType w:val="multilevel"/>
    <w:tmpl w:val="29E807C0"/>
    <w:lvl w:ilvl="0">
      <w:start w:val="2"/>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9" w15:restartNumberingAfterBreak="0">
    <w:nsid w:val="2CD52CF8"/>
    <w:multiLevelType w:val="multilevel"/>
    <w:tmpl w:val="C46A9C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5EF4E6F"/>
    <w:multiLevelType w:val="multilevel"/>
    <w:tmpl w:val="7C0EC7F8"/>
    <w:lvl w:ilvl="0">
      <w:start w:val="1"/>
      <w:numFmt w:val="decimal"/>
      <w:pStyle w:val="1"/>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pStyle w:val="31"/>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7C00FB3"/>
    <w:multiLevelType w:val="multilevel"/>
    <w:tmpl w:val="F2F428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936143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4C16CC7"/>
    <w:multiLevelType w:val="multilevel"/>
    <w:tmpl w:val="DAB053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DFF6928"/>
    <w:multiLevelType w:val="multilevel"/>
    <w:tmpl w:val="FF784B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4817FF8"/>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4EC7C9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266069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5129AB"/>
    <w:multiLevelType w:val="multilevel"/>
    <w:tmpl w:val="7706C0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7"/>
  </w:num>
  <w:num w:numId="3">
    <w:abstractNumId w:val="10"/>
  </w:num>
  <w:num w:numId="4">
    <w:abstractNumId w:val="2"/>
  </w:num>
  <w:num w:numId="5">
    <w:abstractNumId w:val="5"/>
  </w:num>
  <w:num w:numId="6">
    <w:abstractNumId w:val="16"/>
  </w:num>
  <w:num w:numId="7">
    <w:abstractNumId w:val="9"/>
  </w:num>
  <w:num w:numId="8">
    <w:abstractNumId w:val="6"/>
  </w:num>
  <w:num w:numId="9">
    <w:abstractNumId w:val="18"/>
  </w:num>
  <w:num w:numId="10">
    <w:abstractNumId w:val="1"/>
  </w:num>
  <w:num w:numId="11">
    <w:abstractNumId w:val="11"/>
  </w:num>
  <w:num w:numId="12">
    <w:abstractNumId w:val="13"/>
  </w:num>
  <w:num w:numId="13">
    <w:abstractNumId w:val="0"/>
  </w:num>
  <w:num w:numId="14">
    <w:abstractNumId w:val="17"/>
  </w:num>
  <w:num w:numId="15">
    <w:abstractNumId w:val="12"/>
  </w:num>
  <w:num w:numId="16">
    <w:abstractNumId w:val="8"/>
  </w:num>
  <w:num w:numId="17">
    <w:abstractNumId w:val="14"/>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EE"/>
    <w:rsid w:val="0005339B"/>
    <w:rsid w:val="00060547"/>
    <w:rsid w:val="00383411"/>
    <w:rsid w:val="005235B3"/>
    <w:rsid w:val="0066183E"/>
    <w:rsid w:val="006D28EE"/>
    <w:rsid w:val="0071193C"/>
    <w:rsid w:val="007C523F"/>
    <w:rsid w:val="00833B5B"/>
    <w:rsid w:val="009D58F9"/>
    <w:rsid w:val="009F5A65"/>
    <w:rsid w:val="00AB5800"/>
    <w:rsid w:val="00AC2EAF"/>
    <w:rsid w:val="00BA417E"/>
    <w:rsid w:val="00C064E0"/>
    <w:rsid w:val="00DA2301"/>
    <w:rsid w:val="00F339B8"/>
    <w:rsid w:val="00F437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6810"/>
  <w15:docId w15:val="{DEDE07B3-67E0-4F8E-AEFF-FC0F287B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6471D"/>
    <w:rPr>
      <w:sz w:val="28"/>
      <w:szCs w:val="28"/>
    </w:rPr>
  </w:style>
  <w:style w:type="paragraph" w:styleId="1">
    <w:name w:val="heading 1"/>
    <w:basedOn w:val="31"/>
    <w:next w:val="a3"/>
    <w:link w:val="10"/>
    <w:qFormat/>
    <w:rsid w:val="00353A27"/>
    <w:pPr>
      <w:numPr>
        <w:ilvl w:val="0"/>
      </w:numPr>
      <w:outlineLvl w:val="0"/>
    </w:pPr>
    <w:rPr>
      <w:sz w:val="28"/>
      <w:szCs w:val="28"/>
    </w:rPr>
  </w:style>
  <w:style w:type="paragraph" w:styleId="22">
    <w:name w:val="heading 2"/>
    <w:basedOn w:val="4"/>
    <w:next w:val="a3"/>
    <w:link w:val="23"/>
    <w:uiPriority w:val="9"/>
    <w:qFormat/>
    <w:rsid w:val="00EA61A8"/>
    <w:pPr>
      <w:outlineLvl w:val="1"/>
    </w:pPr>
  </w:style>
  <w:style w:type="paragraph" w:styleId="31">
    <w:name w:val="heading 3"/>
    <w:basedOn w:val="a3"/>
    <w:next w:val="a3"/>
    <w:link w:val="32"/>
    <w:qFormat/>
    <w:rsid w:val="00035E96"/>
    <w:pPr>
      <w:keepNext/>
      <w:numPr>
        <w:ilvl w:val="2"/>
        <w:numId w:val="3"/>
      </w:numPr>
      <w:spacing w:before="120" w:after="60"/>
      <w:outlineLvl w:val="2"/>
    </w:pPr>
    <w:rPr>
      <w:rFonts w:eastAsia="Calibri"/>
      <w:b/>
      <w:sz w:val="24"/>
      <w:szCs w:val="24"/>
      <w:lang w:val="x-none" w:eastAsia="x-none"/>
    </w:rPr>
  </w:style>
  <w:style w:type="paragraph" w:styleId="4">
    <w:name w:val="heading 4"/>
    <w:basedOn w:val="31"/>
    <w:next w:val="a3"/>
    <w:link w:val="40"/>
    <w:uiPriority w:val="9"/>
    <w:qFormat/>
    <w:rsid w:val="006629C9"/>
    <w:pPr>
      <w:numPr>
        <w:ilvl w:val="0"/>
        <w:numId w:val="0"/>
      </w:numPr>
      <w:tabs>
        <w:tab w:val="left" w:pos="0"/>
      </w:tabs>
      <w:ind w:left="432" w:hanging="432"/>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Символ сноски"/>
    <w:qFormat/>
    <w:rsid w:val="00D561D9"/>
    <w:rPr>
      <w:vertAlign w:val="superscript"/>
    </w:rPr>
  </w:style>
  <w:style w:type="character" w:styleId="a8">
    <w:name w:val="footnote reference"/>
    <w:rPr>
      <w:vertAlign w:val="superscript"/>
    </w:rPr>
  </w:style>
  <w:style w:type="character" w:styleId="a9">
    <w:name w:val="page number"/>
    <w:basedOn w:val="a4"/>
    <w:qFormat/>
    <w:rsid w:val="006C2F3F"/>
  </w:style>
  <w:style w:type="character" w:styleId="aa">
    <w:name w:val="Hyperlink"/>
    <w:uiPriority w:val="99"/>
    <w:rsid w:val="006C2F3F"/>
    <w:rPr>
      <w:color w:val="0000FF"/>
      <w:u w:val="single"/>
    </w:rPr>
  </w:style>
  <w:style w:type="character" w:styleId="ab">
    <w:name w:val="annotation reference"/>
    <w:uiPriority w:val="99"/>
    <w:semiHidden/>
    <w:qFormat/>
    <w:rsid w:val="00B714B0"/>
    <w:rPr>
      <w:sz w:val="16"/>
      <w:szCs w:val="16"/>
    </w:rPr>
  </w:style>
  <w:style w:type="character" w:customStyle="1" w:styleId="Strong1">
    <w:name w:val="Strong1"/>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uiPriority w:val="9"/>
    <w:qFormat/>
    <w:rsid w:val="00353A27"/>
    <w:rPr>
      <w:rFonts w:eastAsia="Calibri"/>
      <w:b/>
      <w:sz w:val="28"/>
      <w:szCs w:val="28"/>
      <w:lang w:val="x-none" w:eastAsia="x-none"/>
    </w:rPr>
  </w:style>
  <w:style w:type="character" w:customStyle="1" w:styleId="23">
    <w:name w:val="Заголовок 2 Знак"/>
    <w:link w:val="22"/>
    <w:uiPriority w:val="9"/>
    <w:qFormat/>
    <w:rsid w:val="00EA61A8"/>
    <w:rPr>
      <w:rFonts w:eastAsia="Calibri"/>
      <w:b/>
      <w:bCs/>
      <w:sz w:val="24"/>
      <w:szCs w:val="24"/>
      <w:lang w:val="x-none" w:eastAsia="x-none"/>
    </w:rPr>
  </w:style>
  <w:style w:type="character" w:customStyle="1" w:styleId="32">
    <w:name w:val="Заголовок 3 Знак"/>
    <w:link w:val="31"/>
    <w:qFormat/>
    <w:rsid w:val="00035E96"/>
    <w:rPr>
      <w:rFonts w:eastAsia="Calibri"/>
      <w:b/>
      <w:sz w:val="24"/>
      <w:szCs w:val="24"/>
      <w:lang w:val="x-none" w:eastAsia="x-none"/>
    </w:rPr>
  </w:style>
  <w:style w:type="character" w:customStyle="1" w:styleId="40">
    <w:name w:val="Заголовок 4 Знак"/>
    <w:link w:val="4"/>
    <w:uiPriority w:val="9"/>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c">
    <w:name w:val="Название Знак"/>
    <w:link w:val="11"/>
    <w:uiPriority w:val="10"/>
    <w:qFormat/>
    <w:rsid w:val="00D22F6D"/>
    <w:rPr>
      <w:sz w:val="28"/>
    </w:rPr>
  </w:style>
  <w:style w:type="character" w:customStyle="1" w:styleId="ad">
    <w:name w:val="Подзаголовок Знак"/>
    <w:link w:val="ae"/>
    <w:uiPriority w:val="11"/>
    <w:qFormat/>
    <w:rsid w:val="00D22F6D"/>
    <w:rPr>
      <w:rFonts w:ascii="Cambria" w:hAnsi="Cambria"/>
      <w:i/>
      <w:iCs/>
      <w:color w:val="4F81BD"/>
      <w:spacing w:val="15"/>
      <w:sz w:val="24"/>
      <w:szCs w:val="24"/>
      <w:lang w:val="x-none" w:eastAsia="x-none"/>
    </w:rPr>
  </w:style>
  <w:style w:type="character" w:styleId="af">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f0">
    <w:name w:val="Выделенная цитата Знак"/>
    <w:link w:val="af1"/>
    <w:uiPriority w:val="30"/>
    <w:qFormat/>
    <w:rsid w:val="00D22F6D"/>
    <w:rPr>
      <w:rFonts w:ascii="Calibri" w:eastAsia="Calibri" w:hAnsi="Calibri"/>
      <w:b/>
      <w:bCs/>
      <w:i/>
      <w:iCs/>
      <w:color w:val="4F81BD"/>
      <w:lang w:val="x-none" w:eastAsia="x-none"/>
    </w:rPr>
  </w:style>
  <w:style w:type="character" w:styleId="af2">
    <w:name w:val="Subtle Emphasis"/>
    <w:uiPriority w:val="19"/>
    <w:qFormat/>
    <w:rsid w:val="00D22F6D"/>
    <w:rPr>
      <w:i/>
      <w:iCs/>
      <w:color w:val="808080"/>
    </w:rPr>
  </w:style>
  <w:style w:type="character" w:styleId="af3">
    <w:name w:val="Intense Emphasis"/>
    <w:uiPriority w:val="21"/>
    <w:qFormat/>
    <w:rsid w:val="00D22F6D"/>
    <w:rPr>
      <w:b/>
      <w:bCs/>
      <w:i/>
      <w:iCs/>
      <w:color w:val="4F81BD"/>
    </w:rPr>
  </w:style>
  <w:style w:type="character" w:styleId="af4">
    <w:name w:val="Subtle Reference"/>
    <w:uiPriority w:val="31"/>
    <w:qFormat/>
    <w:rsid w:val="00D22F6D"/>
    <w:rPr>
      <w:smallCaps/>
      <w:color w:val="C0504D"/>
      <w:u w:val="single"/>
    </w:rPr>
  </w:style>
  <w:style w:type="character" w:styleId="af5">
    <w:name w:val="Intense Reference"/>
    <w:uiPriority w:val="32"/>
    <w:qFormat/>
    <w:rsid w:val="00D22F6D"/>
    <w:rPr>
      <w:b/>
      <w:bCs/>
      <w:smallCaps/>
      <w:color w:val="C0504D"/>
      <w:spacing w:val="5"/>
      <w:u w:val="single"/>
    </w:rPr>
  </w:style>
  <w:style w:type="character" w:styleId="af6">
    <w:name w:val="Book Title"/>
    <w:uiPriority w:val="33"/>
    <w:qFormat/>
    <w:rsid w:val="00D22F6D"/>
    <w:rPr>
      <w:b/>
      <w:bCs/>
      <w:smallCaps/>
      <w:spacing w:val="5"/>
    </w:rPr>
  </w:style>
  <w:style w:type="character" w:customStyle="1" w:styleId="af7">
    <w:name w:val="Электронная подпись Знак"/>
    <w:link w:val="af8"/>
    <w:uiPriority w:val="99"/>
    <w:qFormat/>
    <w:rsid w:val="00D22F6D"/>
    <w:rPr>
      <w:rFonts w:eastAsia="Calibri"/>
      <w:sz w:val="24"/>
      <w:szCs w:val="24"/>
    </w:rPr>
  </w:style>
  <w:style w:type="character" w:customStyle="1" w:styleId="12">
    <w:name w:val="Подпункт Знак1"/>
    <w:link w:val="af9"/>
    <w:qFormat/>
    <w:locked/>
    <w:rsid w:val="00D22F6D"/>
    <w:rPr>
      <w:sz w:val="28"/>
    </w:rPr>
  </w:style>
  <w:style w:type="character" w:customStyle="1" w:styleId="afa">
    <w:name w:val="Текст сноски Знак"/>
    <w:link w:val="afb"/>
    <w:uiPriority w:val="99"/>
    <w:qFormat/>
    <w:rsid w:val="00D22F6D"/>
  </w:style>
  <w:style w:type="character" w:customStyle="1" w:styleId="afc">
    <w:name w:val="Основной текст Знак"/>
    <w:link w:val="afd"/>
    <w:uiPriority w:val="99"/>
    <w:qFormat/>
    <w:rsid w:val="004459A5"/>
    <w:rPr>
      <w:sz w:val="28"/>
      <w:szCs w:val="28"/>
    </w:rPr>
  </w:style>
  <w:style w:type="character" w:customStyle="1" w:styleId="blk">
    <w:name w:val="blk"/>
    <w:qFormat/>
    <w:rsid w:val="00431ACE"/>
  </w:style>
  <w:style w:type="character" w:customStyle="1" w:styleId="afe">
    <w:name w:val="Абзац списка Знак"/>
    <w:link w:val="aff"/>
    <w:uiPriority w:val="34"/>
    <w:qFormat/>
    <w:locked/>
    <w:rsid w:val="00310EB4"/>
    <w:rPr>
      <w:rFonts w:eastAsia="Calibri"/>
      <w:sz w:val="24"/>
      <w:szCs w:val="24"/>
    </w:rPr>
  </w:style>
  <w:style w:type="character" w:customStyle="1" w:styleId="aff0">
    <w:name w:val="комментарий"/>
    <w:qFormat/>
    <w:rsid w:val="0025139E"/>
    <w:rPr>
      <w:b/>
      <w:i/>
      <w:shd w:val="clear" w:color="auto" w:fill="FFFF99"/>
    </w:rPr>
  </w:style>
  <w:style w:type="character" w:customStyle="1" w:styleId="aff1">
    <w:name w:val="Подподпункт Знак"/>
    <w:link w:val="aff2"/>
    <w:qFormat/>
    <w:locked/>
    <w:rsid w:val="0025139E"/>
    <w:rPr>
      <w:sz w:val="26"/>
      <w:szCs w:val="26"/>
    </w:rPr>
  </w:style>
  <w:style w:type="character" w:customStyle="1" w:styleId="33">
    <w:name w:val="УРОВЕНЬ_Абзац_тип3 Знак"/>
    <w:link w:val="3"/>
    <w:qFormat/>
    <w:rsid w:val="00B56F46"/>
    <w:rPr>
      <w:rFonts w:eastAsia="Calibri"/>
      <w:sz w:val="26"/>
      <w:szCs w:val="28"/>
      <w:lang w:eastAsia="en-US"/>
    </w:rPr>
  </w:style>
  <w:style w:type="character" w:customStyle="1" w:styleId="aff3">
    <w:name w:val="Верхний колонтитул Знак"/>
    <w:link w:val="aff4"/>
    <w:uiPriority w:val="99"/>
    <w:qFormat/>
    <w:rsid w:val="002F31AF"/>
    <w:rPr>
      <w:sz w:val="24"/>
      <w:szCs w:val="24"/>
    </w:rPr>
  </w:style>
  <w:style w:type="character" w:customStyle="1" w:styleId="aff5">
    <w:name w:val="Текст примечания Знак"/>
    <w:link w:val="aff6"/>
    <w:semiHidden/>
    <w:qFormat/>
    <w:rsid w:val="00DC0F7D"/>
  </w:style>
  <w:style w:type="character" w:customStyle="1" w:styleId="aff7">
    <w:name w:val="Текст концевой сноски Знак"/>
    <w:basedOn w:val="a4"/>
    <w:link w:val="aff8"/>
    <w:qFormat/>
    <w:rsid w:val="003879D4"/>
  </w:style>
  <w:style w:type="character" w:customStyle="1" w:styleId="aff9">
    <w:name w:val="Символ концевой сноски"/>
    <w:qFormat/>
    <w:rsid w:val="003879D4"/>
    <w:rPr>
      <w:vertAlign w:val="superscript"/>
    </w:rPr>
  </w:style>
  <w:style w:type="character" w:styleId="affa">
    <w:name w:val="endnote reference"/>
    <w:rPr>
      <w:vertAlign w:val="superscript"/>
    </w:rPr>
  </w:style>
  <w:style w:type="character" w:customStyle="1" w:styleId="26">
    <w:name w:val="Пункт2 Знак"/>
    <w:link w:val="27"/>
    <w:qFormat/>
    <w:rsid w:val="00DE52BC"/>
    <w:rPr>
      <w:b/>
      <w:sz w:val="28"/>
    </w:rPr>
  </w:style>
  <w:style w:type="character" w:customStyle="1" w:styleId="13">
    <w:name w:val="УРОВЕНЬ_1. Знак"/>
    <w:link w:val="14"/>
    <w:qFormat/>
    <w:rsid w:val="004A17AE"/>
    <w:rPr>
      <w:rFonts w:eastAsia="Calibri"/>
      <w:caps/>
      <w:sz w:val="28"/>
      <w:szCs w:val="28"/>
      <w:lang w:eastAsia="en-US"/>
    </w:rPr>
  </w:style>
  <w:style w:type="character" w:customStyle="1" w:styleId="15">
    <w:name w:val="Неразрешенное упоминание1"/>
    <w:basedOn w:val="a4"/>
    <w:uiPriority w:val="99"/>
    <w:semiHidden/>
    <w:unhideWhenUsed/>
    <w:qFormat/>
    <w:rsid w:val="00C36F30"/>
    <w:rPr>
      <w:color w:val="605E5C"/>
      <w:shd w:val="clear" w:color="auto" w:fill="E1DFDD"/>
    </w:rPr>
  </w:style>
  <w:style w:type="character" w:customStyle="1" w:styleId="34">
    <w:name w:val="Основной текст с отступом 3 Знак"/>
    <w:link w:val="35"/>
    <w:qFormat/>
    <w:rsid w:val="00C36F30"/>
    <w:rPr>
      <w:sz w:val="16"/>
      <w:szCs w:val="16"/>
    </w:rPr>
  </w:style>
  <w:style w:type="character" w:customStyle="1" w:styleId="affb">
    <w:name w:val="Ссылка указателя"/>
    <w:qFormat/>
  </w:style>
  <w:style w:type="character" w:customStyle="1" w:styleId="affc">
    <w:name w:val="Маркеры"/>
    <w:qFormat/>
    <w:rPr>
      <w:rFonts w:ascii="OpenSymbol" w:eastAsia="OpenSymbol" w:hAnsi="OpenSymbol" w:cs="OpenSymbol"/>
    </w:rPr>
  </w:style>
  <w:style w:type="character" w:styleId="affd">
    <w:name w:val="Strong"/>
    <w:qFormat/>
    <w:rPr>
      <w:b/>
      <w:bCs/>
    </w:rPr>
  </w:style>
  <w:style w:type="character" w:customStyle="1" w:styleId="affe">
    <w:name w:val="Нижний колонтитул Знак"/>
    <w:basedOn w:val="a4"/>
    <w:link w:val="afff"/>
    <w:uiPriority w:val="99"/>
    <w:qFormat/>
    <w:rsid w:val="008A4CBC"/>
    <w:rPr>
      <w:sz w:val="28"/>
      <w:szCs w:val="28"/>
    </w:rPr>
  </w:style>
  <w:style w:type="character" w:customStyle="1" w:styleId="match">
    <w:name w:val="match"/>
    <w:basedOn w:val="a4"/>
    <w:qFormat/>
    <w:rsid w:val="008A4CBC"/>
  </w:style>
  <w:style w:type="character" w:customStyle="1" w:styleId="afff0">
    <w:name w:val="Текст выноски Знак"/>
    <w:basedOn w:val="a4"/>
    <w:link w:val="afff1"/>
    <w:uiPriority w:val="99"/>
    <w:semiHidden/>
    <w:qFormat/>
    <w:rsid w:val="008A4CBC"/>
    <w:rPr>
      <w:rFonts w:ascii="Tahoma" w:hAnsi="Tahoma" w:cs="Tahoma"/>
      <w:sz w:val="16"/>
      <w:szCs w:val="16"/>
    </w:rPr>
  </w:style>
  <w:style w:type="character" w:styleId="afff2">
    <w:name w:val="line number"/>
    <w:qFormat/>
    <w:rsid w:val="008A4CBC"/>
  </w:style>
  <w:style w:type="character" w:customStyle="1" w:styleId="afff3">
    <w:name w:val="Символ нумерации"/>
    <w:qFormat/>
  </w:style>
  <w:style w:type="paragraph" w:styleId="afff4">
    <w:name w:val="Title"/>
    <w:basedOn w:val="a3"/>
    <w:next w:val="afd"/>
    <w:qFormat/>
    <w:pPr>
      <w:keepNext/>
      <w:spacing w:before="240" w:after="120"/>
    </w:pPr>
    <w:rPr>
      <w:rFonts w:ascii="Liberation Sans" w:eastAsia="Arial Unicode MS" w:hAnsi="Liberation Sans" w:cs="Arial Unicode MS"/>
    </w:rPr>
  </w:style>
  <w:style w:type="paragraph" w:styleId="afd">
    <w:name w:val="Body Text"/>
    <w:basedOn w:val="a3"/>
    <w:link w:val="afc"/>
    <w:uiPriority w:val="99"/>
    <w:qFormat/>
    <w:rsid w:val="0076353A"/>
    <w:pPr>
      <w:spacing w:after="120"/>
    </w:pPr>
  </w:style>
  <w:style w:type="paragraph" w:styleId="afff5">
    <w:name w:val="List"/>
    <w:basedOn w:val="afd"/>
  </w:style>
  <w:style w:type="paragraph" w:styleId="afff6">
    <w:name w:val="caption"/>
    <w:basedOn w:val="a3"/>
    <w:qFormat/>
    <w:pPr>
      <w:suppressLineNumbers/>
      <w:spacing w:before="120" w:after="120"/>
    </w:pPr>
    <w:rPr>
      <w:i/>
      <w:iCs/>
      <w:sz w:val="24"/>
      <w:szCs w:val="24"/>
    </w:rPr>
  </w:style>
  <w:style w:type="paragraph" w:styleId="afff7">
    <w:name w:val="index heading"/>
    <w:basedOn w:val="afff4"/>
  </w:style>
  <w:style w:type="paragraph" w:customStyle="1" w:styleId="caption1">
    <w:name w:val="caption1"/>
    <w:basedOn w:val="a3"/>
    <w:qFormat/>
    <w:pPr>
      <w:suppressLineNumbers/>
      <w:spacing w:before="120" w:after="120"/>
    </w:pPr>
    <w:rPr>
      <w:i/>
      <w:iCs/>
      <w:sz w:val="24"/>
      <w:szCs w:val="24"/>
    </w:rPr>
  </w:style>
  <w:style w:type="paragraph" w:customStyle="1" w:styleId="indexheading1">
    <w:name w:val="index heading1"/>
    <w:basedOn w:val="afff4"/>
    <w:qFormat/>
  </w:style>
  <w:style w:type="paragraph" w:customStyle="1" w:styleId="caption11">
    <w:name w:val="caption11"/>
    <w:basedOn w:val="a3"/>
    <w:qFormat/>
    <w:pPr>
      <w:suppressLineNumbers/>
      <w:spacing w:before="120" w:after="120"/>
    </w:pPr>
    <w:rPr>
      <w:i/>
      <w:iCs/>
      <w:sz w:val="24"/>
      <w:szCs w:val="24"/>
    </w:rPr>
  </w:style>
  <w:style w:type="paragraph" w:customStyle="1" w:styleId="indexheading11">
    <w:name w:val="index heading11"/>
    <w:basedOn w:val="afff4"/>
    <w:qFormat/>
  </w:style>
  <w:style w:type="paragraph" w:customStyle="1" w:styleId="caption111">
    <w:name w:val="caption111"/>
    <w:basedOn w:val="a3"/>
    <w:qFormat/>
    <w:pPr>
      <w:suppressLineNumbers/>
      <w:spacing w:before="120" w:after="120"/>
    </w:pPr>
    <w:rPr>
      <w:i/>
      <w:iCs/>
      <w:sz w:val="24"/>
      <w:szCs w:val="24"/>
    </w:rPr>
  </w:style>
  <w:style w:type="paragraph" w:customStyle="1" w:styleId="indexheading111">
    <w:name w:val="index heading111"/>
    <w:basedOn w:val="afff4"/>
    <w:qFormat/>
  </w:style>
  <w:style w:type="paragraph" w:customStyle="1" w:styleId="afff8">
    <w:name w:val="Название раздела инструкции"/>
    <w:basedOn w:val="a3"/>
    <w:autoRedefine/>
    <w:qFormat/>
    <w:rsid w:val="00275328"/>
    <w:pPr>
      <w:jc w:val="center"/>
    </w:pPr>
    <w:rPr>
      <w:b/>
    </w:rPr>
  </w:style>
  <w:style w:type="paragraph" w:customStyle="1" w:styleId="a1">
    <w:name w:val="Раздел положения"/>
    <w:basedOn w:val="a3"/>
    <w:autoRedefine/>
    <w:qFormat/>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qFormat/>
    <w:rsid w:val="007475EE"/>
    <w:pPr>
      <w:numPr>
        <w:ilvl w:val="1"/>
        <w:numId w:val="1"/>
      </w:numPr>
      <w:spacing w:before="80" w:after="80"/>
      <w:jc w:val="both"/>
    </w:pPr>
  </w:style>
  <w:style w:type="paragraph" w:styleId="afb">
    <w:name w:val="footnote text"/>
    <w:basedOn w:val="a3"/>
    <w:link w:val="afa"/>
    <w:uiPriority w:val="99"/>
    <w:rsid w:val="00D561D9"/>
    <w:rPr>
      <w:sz w:val="20"/>
      <w:szCs w:val="20"/>
    </w:rPr>
  </w:style>
  <w:style w:type="paragraph" w:customStyle="1" w:styleId="16">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6">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1">
    <w:name w:val="Название1"/>
    <w:basedOn w:val="a3"/>
    <w:link w:val="ac"/>
    <w:uiPriority w:val="10"/>
    <w:qFormat/>
    <w:rsid w:val="00BD4014"/>
    <w:pPr>
      <w:jc w:val="center"/>
    </w:pPr>
    <w:rPr>
      <w:szCs w:val="20"/>
      <w:lang w:val="x-none" w:eastAsia="x-none"/>
    </w:rPr>
  </w:style>
  <w:style w:type="paragraph" w:customStyle="1" w:styleId="afff9">
    <w:name w:val="Колонтитул"/>
    <w:basedOn w:val="a3"/>
    <w:qFormat/>
  </w:style>
  <w:style w:type="paragraph" w:styleId="aff4">
    <w:name w:val="header"/>
    <w:basedOn w:val="a3"/>
    <w:link w:val="aff3"/>
    <w:uiPriority w:val="99"/>
    <w:rsid w:val="0076353A"/>
    <w:pPr>
      <w:tabs>
        <w:tab w:val="center" w:pos="4677"/>
        <w:tab w:val="right" w:pos="9355"/>
      </w:tabs>
    </w:pPr>
    <w:rPr>
      <w:sz w:val="24"/>
      <w:szCs w:val="24"/>
    </w:rPr>
  </w:style>
  <w:style w:type="paragraph" w:styleId="afffa">
    <w:name w:val="Body Text Indent"/>
    <w:basedOn w:val="a3"/>
    <w:rsid w:val="0076353A"/>
    <w:pPr>
      <w:ind w:left="360"/>
    </w:pPr>
    <w:rPr>
      <w:sz w:val="24"/>
      <w:szCs w:val="24"/>
    </w:rPr>
  </w:style>
  <w:style w:type="paragraph" w:styleId="afff">
    <w:name w:val="footer"/>
    <w:basedOn w:val="a3"/>
    <w:link w:val="affe"/>
    <w:uiPriority w:val="99"/>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7">
    <w:name w:val="Body Text 3"/>
    <w:basedOn w:val="a3"/>
    <w:qFormat/>
    <w:rsid w:val="0076353A"/>
    <w:pPr>
      <w:spacing w:after="120"/>
    </w:pPr>
    <w:rPr>
      <w:sz w:val="16"/>
      <w:szCs w:val="16"/>
    </w:rPr>
  </w:style>
  <w:style w:type="paragraph" w:styleId="35">
    <w:name w:val="Body Text Indent 3"/>
    <w:basedOn w:val="a3"/>
    <w:link w:val="34"/>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b">
    <w:name w:val="Block Text"/>
    <w:basedOn w:val="a3"/>
    <w:qFormat/>
    <w:rsid w:val="0076353A"/>
    <w:pPr>
      <w:ind w:left="-567" w:right="-766"/>
      <w:jc w:val="center"/>
    </w:pPr>
    <w:rPr>
      <w:b/>
      <w:bCs/>
      <w:sz w:val="24"/>
      <w:szCs w:val="20"/>
    </w:rPr>
  </w:style>
  <w:style w:type="paragraph" w:customStyle="1" w:styleId="af9">
    <w:name w:val="Подпункт"/>
    <w:basedOn w:val="a3"/>
    <w:link w:val="12"/>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7">
    <w:name w:val="toc 1"/>
    <w:basedOn w:val="a3"/>
    <w:next w:val="a3"/>
    <w:autoRedefine/>
    <w:uiPriority w:val="39"/>
    <w:rsid w:val="00421B6B"/>
    <w:pPr>
      <w:spacing w:before="120"/>
    </w:pPr>
    <w:rPr>
      <w:rFonts w:cs="Calibri Light (Заголовки)"/>
      <w:b/>
      <w:bCs/>
      <w:sz w:val="24"/>
      <w:szCs w:val="24"/>
    </w:rPr>
  </w:style>
  <w:style w:type="paragraph" w:styleId="38">
    <w:name w:val="toc 3"/>
    <w:basedOn w:val="a3"/>
    <w:next w:val="a3"/>
    <w:autoRedefine/>
    <w:uiPriority w:val="39"/>
    <w:rsid w:val="00C01756"/>
    <w:pPr>
      <w:ind w:left="280"/>
    </w:pPr>
    <w:rPr>
      <w:rFonts w:cstheme="minorHAnsi"/>
      <w:sz w:val="20"/>
      <w:szCs w:val="20"/>
    </w:rPr>
  </w:style>
  <w:style w:type="paragraph" w:customStyle="1" w:styleId="afffc">
    <w:name w:val="Раздел регламента"/>
    <w:basedOn w:val="a3"/>
    <w:qFormat/>
    <w:rsid w:val="00E228FA"/>
  </w:style>
  <w:style w:type="paragraph" w:customStyle="1" w:styleId="afffd">
    <w:name w:val="Приложение к регламенту"/>
    <w:basedOn w:val="a3"/>
    <w:qFormat/>
    <w:rsid w:val="00E228FA"/>
    <w:pPr>
      <w:jc w:val="right"/>
    </w:pPr>
  </w:style>
  <w:style w:type="paragraph" w:styleId="2b">
    <w:name w:val="toc 2"/>
    <w:basedOn w:val="a3"/>
    <w:next w:val="a3"/>
    <w:autoRedefine/>
    <w:uiPriority w:val="39"/>
    <w:rsid w:val="00C01756"/>
    <w:pPr>
      <w:spacing w:before="240"/>
    </w:pPr>
    <w:rPr>
      <w:rFonts w:cstheme="minorHAnsi"/>
      <w:b/>
      <w:bCs/>
      <w:sz w:val="20"/>
      <w:szCs w:val="20"/>
    </w:rPr>
  </w:style>
  <w:style w:type="paragraph" w:styleId="afff1">
    <w:name w:val="Balloon Text"/>
    <w:basedOn w:val="a3"/>
    <w:link w:val="afff0"/>
    <w:uiPriority w:val="99"/>
    <w:semiHidden/>
    <w:qFormat/>
    <w:rsid w:val="00197C91"/>
    <w:rPr>
      <w:rFonts w:ascii="Tahoma" w:hAnsi="Tahoma" w:cs="Tahoma"/>
      <w:sz w:val="16"/>
      <w:szCs w:val="16"/>
    </w:rPr>
  </w:style>
  <w:style w:type="paragraph" w:styleId="aff6">
    <w:name w:val="annotation text"/>
    <w:basedOn w:val="a3"/>
    <w:link w:val="aff5"/>
    <w:semiHidden/>
    <w:qFormat/>
    <w:rsid w:val="00B714B0"/>
    <w:rPr>
      <w:sz w:val="20"/>
      <w:szCs w:val="20"/>
    </w:rPr>
  </w:style>
  <w:style w:type="paragraph" w:styleId="afffe">
    <w:name w:val="annotation subject"/>
    <w:basedOn w:val="aff6"/>
    <w:next w:val="aff6"/>
    <w:semiHidden/>
    <w:qFormat/>
    <w:rsid w:val="00B714B0"/>
    <w:rPr>
      <w:b/>
      <w:bCs/>
    </w:rPr>
  </w:style>
  <w:style w:type="paragraph" w:customStyle="1" w:styleId="18">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2">
    <w:name w:val="toc 4"/>
    <w:basedOn w:val="a3"/>
    <w:next w:val="a3"/>
    <w:autoRedefine/>
    <w:uiPriority w:val="39"/>
    <w:rsid w:val="00C01756"/>
    <w:pPr>
      <w:ind w:left="560"/>
    </w:pPr>
    <w:rPr>
      <w:rFonts w:cstheme="minorHAnsi"/>
      <w:sz w:val="20"/>
      <w:szCs w:val="20"/>
    </w:rPr>
  </w:style>
  <w:style w:type="paragraph" w:customStyle="1" w:styleId="2c">
    <w:name w:val="Раздел положения 2"/>
    <w:basedOn w:val="a3"/>
    <w:qFormat/>
    <w:rsid w:val="002C1E0E"/>
    <w:pPr>
      <w:pageBreakBefore/>
      <w:jc w:val="both"/>
      <w:outlineLvl w:val="0"/>
    </w:pPr>
    <w:rPr>
      <w:b/>
    </w:rPr>
  </w:style>
  <w:style w:type="paragraph" w:customStyle="1" w:styleId="affff">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f0">
    <w:name w:val="No Spacing"/>
    <w:basedOn w:val="a3"/>
    <w:uiPriority w:val="1"/>
    <w:qFormat/>
    <w:rsid w:val="00D22F6D"/>
    <w:pPr>
      <w:spacing w:line="360" w:lineRule="auto"/>
    </w:pPr>
    <w:rPr>
      <w:rFonts w:eastAsia="Calibri"/>
      <w:sz w:val="24"/>
      <w:szCs w:val="24"/>
    </w:rPr>
  </w:style>
  <w:style w:type="paragraph" w:customStyle="1" w:styleId="caption1111">
    <w:name w:val="caption1111"/>
    <w:basedOn w:val="a3"/>
    <w:next w:val="a3"/>
    <w:uiPriority w:val="35"/>
    <w:qFormat/>
    <w:rsid w:val="00D22F6D"/>
    <w:rPr>
      <w:rFonts w:eastAsia="Calibri"/>
      <w:b/>
      <w:bCs/>
      <w:color w:val="4F81BD"/>
      <w:sz w:val="18"/>
      <w:szCs w:val="18"/>
    </w:rPr>
  </w:style>
  <w:style w:type="paragraph" w:styleId="ae">
    <w:name w:val="Subtitle"/>
    <w:basedOn w:val="a3"/>
    <w:next w:val="a3"/>
    <w:link w:val="ad"/>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
    <w:name w:val="List Paragraph"/>
    <w:basedOn w:val="a3"/>
    <w:link w:val="afe"/>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1">
    <w:name w:val="Intense Quote"/>
    <w:basedOn w:val="a3"/>
    <w:next w:val="a3"/>
    <w:link w:val="af0"/>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f1">
    <w:name w:val="TOC Heading"/>
    <w:basedOn w:val="1"/>
    <w:next w:val="a3"/>
    <w:uiPriority w:val="39"/>
    <w:qFormat/>
    <w:rsid w:val="00D22F6D"/>
    <w:pPr>
      <w:keepLines/>
      <w:spacing w:before="480"/>
      <w:outlineLvl w:val="9"/>
    </w:pPr>
    <w:rPr>
      <w:rFonts w:ascii="Cambria" w:hAnsi="Cambria"/>
      <w:bCs/>
      <w:color w:val="365F91"/>
    </w:rPr>
  </w:style>
  <w:style w:type="paragraph" w:styleId="af8">
    <w:name w:val="E-mail Signature"/>
    <w:basedOn w:val="a3"/>
    <w:link w:val="af7"/>
    <w:uiPriority w:val="99"/>
    <w:unhideWhenUsed/>
    <w:qFormat/>
    <w:rsid w:val="00D22F6D"/>
    <w:rPr>
      <w:rFonts w:eastAsia="Calibri"/>
      <w:sz w:val="24"/>
      <w:szCs w:val="24"/>
      <w:lang w:val="x-none" w:eastAsia="x-none"/>
    </w:rPr>
  </w:style>
  <w:style w:type="paragraph" w:customStyle="1" w:styleId="affff2">
    <w:name w:val="Знак"/>
    <w:basedOn w:val="a3"/>
    <w:qFormat/>
    <w:rsid w:val="00D22F6D"/>
    <w:pPr>
      <w:spacing w:after="160" w:line="240" w:lineRule="exact"/>
    </w:pPr>
    <w:rPr>
      <w:rFonts w:ascii="Verdana" w:hAnsi="Verdana" w:cs="Verdana"/>
      <w:sz w:val="20"/>
      <w:szCs w:val="20"/>
      <w:lang w:val="en-US" w:eastAsia="en-US"/>
    </w:rPr>
  </w:style>
  <w:style w:type="paragraph" w:customStyle="1" w:styleId="30">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3"/>
    <w:qFormat/>
    <w:rsid w:val="00D22F6D"/>
    <w:pPr>
      <w:numPr>
        <w:numId w:val="2"/>
      </w:numPr>
      <w:spacing w:before="120"/>
      <w:jc w:val="both"/>
    </w:pPr>
    <w:rPr>
      <w:rFonts w:ascii="Garamond" w:hAnsi="Garamond"/>
      <w:sz w:val="24"/>
      <w:szCs w:val="20"/>
    </w:rPr>
  </w:style>
  <w:style w:type="paragraph" w:customStyle="1" w:styleId="21">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f3">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9">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f4">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9">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f5">
    <w:name w:val="Таблица"/>
    <w:basedOn w:val="a3"/>
    <w:uiPriority w:val="99"/>
    <w:qFormat/>
    <w:rsid w:val="0041356C"/>
    <w:pPr>
      <w:keepNext/>
      <w:spacing w:before="60" w:after="60"/>
      <w:jc w:val="center"/>
    </w:pPr>
    <w:rPr>
      <w:rFonts w:eastAsia="Calibri"/>
      <w:b/>
      <w:sz w:val="24"/>
      <w:szCs w:val="24"/>
      <w:lang w:val="x-none" w:eastAsia="x-none"/>
    </w:rPr>
  </w:style>
  <w:style w:type="paragraph" w:customStyle="1" w:styleId="affff6">
    <w:name w:val="Таблица шапка"/>
    <w:basedOn w:val="a3"/>
    <w:qFormat/>
    <w:rsid w:val="00F64089"/>
    <w:pPr>
      <w:keepNext/>
      <w:spacing w:before="40" w:after="40"/>
      <w:ind w:left="57" w:right="57"/>
    </w:pPr>
    <w:rPr>
      <w:sz w:val="22"/>
      <w:szCs w:val="26"/>
    </w:rPr>
  </w:style>
  <w:style w:type="paragraph" w:customStyle="1" w:styleId="aff2">
    <w:name w:val="Подподпункт"/>
    <w:basedOn w:val="af9"/>
    <w:link w:val="aff1"/>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
    <w:name w:val="УРОВЕНЬ_(а)"/>
    <w:basedOn w:val="aff"/>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f"/>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
    <w:qFormat/>
    <w:rsid w:val="00B56F46"/>
    <w:pPr>
      <w:numPr>
        <w:ilvl w:val="6"/>
        <w:numId w:val="4"/>
      </w:numPr>
      <w:spacing w:before="120" w:line="360" w:lineRule="exact"/>
      <w:contextualSpacing w:val="0"/>
      <w:jc w:val="both"/>
    </w:pPr>
    <w:rPr>
      <w:sz w:val="26"/>
      <w:szCs w:val="28"/>
      <w:lang w:eastAsia="en-US"/>
    </w:rPr>
  </w:style>
  <w:style w:type="paragraph" w:customStyle="1" w:styleId="3">
    <w:name w:val="УРОВЕНЬ_Абзац_тип3"/>
    <w:basedOn w:val="aff"/>
    <w:link w:val="33"/>
    <w:qFormat/>
    <w:rsid w:val="00B56F46"/>
    <w:pPr>
      <w:numPr>
        <w:ilvl w:val="7"/>
        <w:numId w:val="4"/>
      </w:numPr>
      <w:spacing w:before="120" w:line="360" w:lineRule="exact"/>
      <w:contextualSpacing w:val="0"/>
      <w:jc w:val="both"/>
    </w:pPr>
    <w:rPr>
      <w:sz w:val="26"/>
      <w:szCs w:val="28"/>
      <w:lang w:eastAsia="en-US"/>
    </w:rPr>
  </w:style>
  <w:style w:type="paragraph" w:customStyle="1" w:styleId="a0">
    <w:name w:val="УРОВЕНЬ_Подпись"/>
    <w:basedOn w:val="aff"/>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a">
    <w:name w:val="Стиль Заголовок 1 + по ширине"/>
    <w:basedOn w:val="1"/>
    <w:qFormat/>
    <w:rsid w:val="005773B2"/>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8">
    <w:name w:val="endnote text"/>
    <w:basedOn w:val="a3"/>
    <w:link w:val="aff7"/>
    <w:rsid w:val="003879D4"/>
    <w:rPr>
      <w:sz w:val="20"/>
      <w:szCs w:val="20"/>
    </w:rPr>
  </w:style>
  <w:style w:type="paragraph" w:customStyle="1" w:styleId="20">
    <w:name w:val="Заголовок 2 КВВ"/>
    <w:basedOn w:val="a3"/>
    <w:qFormat/>
    <w:rsid w:val="00CB35E8"/>
    <w:pPr>
      <w:keepNext/>
      <w:numPr>
        <w:numId w:val="5"/>
      </w:numPr>
      <w:spacing w:before="120" w:after="120"/>
      <w:jc w:val="both"/>
      <w:outlineLvl w:val="0"/>
    </w:pPr>
    <w:rPr>
      <w:b/>
      <w:kern w:val="2"/>
      <w:sz w:val="24"/>
      <w:szCs w:val="20"/>
      <w:lang w:eastAsia="x-none"/>
    </w:rPr>
  </w:style>
  <w:style w:type="paragraph" w:customStyle="1" w:styleId="affff7">
    <w:name w:val="Таблица текст"/>
    <w:basedOn w:val="a3"/>
    <w:qFormat/>
    <w:rsid w:val="00343E95"/>
    <w:pPr>
      <w:spacing w:before="40" w:after="40"/>
      <w:ind w:left="57" w:right="57"/>
    </w:pPr>
    <w:rPr>
      <w:sz w:val="24"/>
      <w:szCs w:val="26"/>
    </w:rPr>
  </w:style>
  <w:style w:type="paragraph" w:styleId="affff8">
    <w:name w:val="Normal (Web)"/>
    <w:basedOn w:val="a3"/>
    <w:uiPriority w:val="99"/>
    <w:unhideWhenUsed/>
    <w:qFormat/>
    <w:rsid w:val="00265D9F"/>
    <w:pPr>
      <w:spacing w:beforeAutospacing="1" w:afterAutospacing="1"/>
    </w:pPr>
    <w:rPr>
      <w:sz w:val="24"/>
      <w:szCs w:val="24"/>
    </w:rPr>
  </w:style>
  <w:style w:type="paragraph" w:customStyle="1" w:styleId="14">
    <w:name w:val="УРОВЕНЬ_1."/>
    <w:basedOn w:val="aff"/>
    <w:link w:val="13"/>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affff9">
    <w:name w:val="Содержимое врезки"/>
    <w:basedOn w:val="a3"/>
    <w:qFormat/>
  </w:style>
  <w:style w:type="paragraph" w:customStyle="1" w:styleId="affffa">
    <w:name w:val="Содержимое таблицы"/>
    <w:basedOn w:val="a3"/>
    <w:qFormat/>
    <w:pPr>
      <w:widowControl w:val="0"/>
      <w:suppressLineNumbers/>
    </w:pPr>
  </w:style>
  <w:style w:type="paragraph" w:customStyle="1" w:styleId="affffb">
    <w:name w:val="Заголовок таблицы"/>
    <w:basedOn w:val="affffa"/>
    <w:qFormat/>
    <w:pPr>
      <w:jc w:val="center"/>
    </w:pPr>
    <w:rPr>
      <w:b/>
      <w:bCs/>
    </w:rPr>
  </w:style>
  <w:style w:type="paragraph" w:customStyle="1" w:styleId="TableParagraph">
    <w:name w:val="Table Paragraph"/>
    <w:basedOn w:val="a3"/>
    <w:uiPriority w:val="1"/>
    <w:qFormat/>
    <w:pPr>
      <w:widowControl w:val="0"/>
    </w:pPr>
    <w:rPr>
      <w:rFonts w:eastAsiaTheme="minorEastAsia"/>
      <w:sz w:val="24"/>
      <w:szCs w:val="24"/>
    </w:rPr>
  </w:style>
  <w:style w:type="paragraph" w:customStyle="1" w:styleId="headertext">
    <w:name w:val="headertext"/>
    <w:basedOn w:val="a3"/>
    <w:qFormat/>
    <w:rsid w:val="008A4CBC"/>
    <w:pPr>
      <w:spacing w:beforeAutospacing="1" w:afterAutospacing="1"/>
    </w:pPr>
    <w:rPr>
      <w:sz w:val="24"/>
      <w:szCs w:val="24"/>
    </w:rPr>
  </w:style>
  <w:style w:type="paragraph" w:customStyle="1" w:styleId="formattext">
    <w:name w:val="formattext"/>
    <w:basedOn w:val="a3"/>
    <w:qFormat/>
    <w:rsid w:val="008A4CBC"/>
    <w:pPr>
      <w:spacing w:beforeAutospacing="1" w:afterAutospacing="1"/>
    </w:pPr>
    <w:rPr>
      <w:sz w:val="24"/>
      <w:szCs w:val="24"/>
    </w:rPr>
  </w:style>
  <w:style w:type="paragraph" w:customStyle="1" w:styleId="1b">
    <w:name w:val="Основной текст 1"/>
    <w:basedOn w:val="a3"/>
    <w:qFormat/>
    <w:rsid w:val="00155D72"/>
    <w:pPr>
      <w:suppressAutoHyphens w:val="0"/>
      <w:spacing w:line="360" w:lineRule="auto"/>
      <w:ind w:firstLine="851"/>
      <w:jc w:val="both"/>
    </w:pPr>
    <w:rPr>
      <w:rFonts w:eastAsiaTheme="minorHAnsi" w:cstheme="minorBidi"/>
      <w:sz w:val="24"/>
      <w:szCs w:val="22"/>
      <w:lang w:eastAsia="en-US"/>
    </w:rPr>
  </w:style>
  <w:style w:type="numbering" w:customStyle="1" w:styleId="1c">
    <w:name w:val="Стиль1"/>
    <w:uiPriority w:val="99"/>
    <w:qFormat/>
    <w:rsid w:val="00F001E4"/>
  </w:style>
  <w:style w:type="numbering" w:customStyle="1" w:styleId="2d">
    <w:name w:val="Стиль2"/>
    <w:uiPriority w:val="99"/>
    <w:qFormat/>
    <w:rsid w:val="006629C9"/>
  </w:style>
  <w:style w:type="numbering" w:customStyle="1" w:styleId="123">
    <w:name w:val="Нумерованный 123"/>
    <w:qFormat/>
  </w:style>
  <w:style w:type="table" w:styleId="affffc">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11499-7EFF-4702-A161-5E4D475E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2865</Words>
  <Characters>16336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Абдурахманов Магомед Султанович</cp:lastModifiedBy>
  <cp:revision>6</cp:revision>
  <cp:lastPrinted>2006-07-26T14:04:00Z</cp:lastPrinted>
  <dcterms:created xsi:type="dcterms:W3CDTF">2026-06-16T13:19:00Z</dcterms:created>
  <dcterms:modified xsi:type="dcterms:W3CDTF">2026-06-16T13:30:00Z</dcterms:modified>
  <dc:language>ru-RU</dc:language>
</cp:coreProperties>
</file>