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 w:eastAsia="Calibri" w:cs="Times New Roman"/>
          <w:b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>ОКПД 2 86.21.10 Оказание услуг по проведению предрейсовых и послерейсовых медицинских осмотров водителей в г. Тында, пос. Магдагачи, пос.Февральск, г. Белогорск, г. Завитинск, г. Сковородино, г. Шимановск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>Лот №8025-ЭК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СП ПРОД-2027-Влад ТК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>ОКПД 2 86.21.10 Оказание услуг по проведению предрейсовых и послерейсовых медицинских осмотров водителе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ru-RU" w:eastAsia="ru-RU" w:bidi="ar-SA"/>
        </w:rPr>
        <w:t>й в г. Тында, пос. Магдагачи, пос.Февральск, г. Белогорск, г. Завитинск, г. Сковородино, г. Шимановск для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ОКПД 2 86.21.10 Оказание услуг по проведению предрейсовых и послерейсовых медицинских осмотров водителей в г. Тында, пос. Магдагачи, пос.Февральск, г. Белогорск, г. Завитинск, г. Сковородино, г. Шимановск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Проведение осмотров осуществляется в   г. Тында, пос. Магдагачи, пос.Февральск, г. Белогорск, г. Завитинск, г. Сковородино, г. Шимановск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i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5840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i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5840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ОКПД 2 86.21.10 Оказание услуг по проведению предрейсовых и послерейсовых медицинских осмотров водителей в г. Тында, пос. Магдагачи, пос.Февральск, г. Белогорск, г. Завитинск, г. Сковородино, г. Шимановск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01.01.2027 г.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31.12.2029 г.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водителей 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x-none" w:eastAsia="x-none" w:bidi="ar-SA"/>
        </w:rPr>
        <w:t>в г. Тында, пос. Магдагачи, пос.Февральск, г. Белогорск, г. Завитинск, г. Сковородино, г. Шимановск для нужд Владивостокског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осмотров осуществляется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 г. Тында, пос. Магдагачи, пос.Февральск, г. Белогорск, г. Завитинск, г. Сковородино, г. Шимановск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Application>AlterOffice/3.4.0.9$Linux_X86_64 LibreOffice_project/b8daf9e823b1a5463a2f48435ddc2e8696e7d4fc</Application>
  <AppVersion>15.0000</AppVersion>
  <Pages>10</Pages>
  <Words>1864</Words>
  <Characters>12940</Characters>
  <CharactersWithSpaces>14526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2026-06-18T15:19:43Z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