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78FB" w:rsidRDefault="000378FB"/>
    <w:p w:rsidR="000378FB" w:rsidRDefault="000378FB"/>
    <w:p w:rsidR="000378FB" w:rsidRDefault="00BC7480">
      <w:r>
        <w:rPr>
          <w:noProof/>
          <w:lang w:eastAsia="ru-RU"/>
        </w:rPr>
        <w:drawing>
          <wp:inline distT="0" distB="0" distL="0" distR="0" wp14:anchorId="1766CE1C" wp14:editId="2A35FA6B">
            <wp:extent cx="9251950" cy="520446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78FB" w:rsidRPr="00BC7480">
        <w:rPr>
          <w:sz w:val="28"/>
          <w:szCs w:val="28"/>
        </w:rPr>
        <w:t>З0013291 - ВЛ 0,4 кВ от ТП №3 "Телятник" для телятника и жилого фонда населенного пункта, 0,1112км</w:t>
      </w:r>
    </w:p>
    <w:p w:rsidR="000378FB" w:rsidRDefault="000378FB"/>
    <w:p w:rsidR="00BC7480" w:rsidRDefault="00BC7480">
      <w:r>
        <w:rPr>
          <w:noProof/>
          <w:lang w:eastAsia="ru-RU"/>
        </w:rPr>
        <w:lastRenderedPageBreak/>
        <w:drawing>
          <wp:inline distT="0" distB="0" distL="0" distR="0" wp14:anchorId="31079E92" wp14:editId="5AF0884E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480">
        <w:rPr>
          <w:sz w:val="28"/>
          <w:szCs w:val="28"/>
        </w:rPr>
        <w:t xml:space="preserve">З0013290 - ВЛ 0,4 кВ ТП №2 "ПАКУ" для котельной "ПАКУ", гаража, бани, жилого фонда., п. </w:t>
      </w:r>
      <w:proofErr w:type="gramStart"/>
      <w:r w:rsidRPr="00BC7480">
        <w:rPr>
          <w:sz w:val="28"/>
          <w:szCs w:val="28"/>
        </w:rPr>
        <w:t>Сюльдюкар  0,754</w:t>
      </w:r>
      <w:proofErr w:type="gramEnd"/>
      <w:r w:rsidRPr="00BC7480">
        <w:rPr>
          <w:sz w:val="28"/>
          <w:szCs w:val="28"/>
        </w:rPr>
        <w:t>км</w:t>
      </w:r>
    </w:p>
    <w:p w:rsidR="000378FB" w:rsidRDefault="000378FB"/>
    <w:p w:rsidR="00BC7480" w:rsidRPr="00BC7480" w:rsidRDefault="00BC748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4C02B1" wp14:editId="249E9FFC">
            <wp:extent cx="9251950" cy="520446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480">
        <w:rPr>
          <w:sz w:val="28"/>
          <w:szCs w:val="28"/>
        </w:rPr>
        <w:t xml:space="preserve">З0013289 - ВЛ-0,4 кВ </w:t>
      </w:r>
      <w:proofErr w:type="spellStart"/>
      <w:proofErr w:type="gramStart"/>
      <w:r w:rsidRPr="00BC7480">
        <w:rPr>
          <w:sz w:val="28"/>
          <w:szCs w:val="28"/>
        </w:rPr>
        <w:t>отп</w:t>
      </w:r>
      <w:proofErr w:type="spellEnd"/>
      <w:r w:rsidRPr="00BC7480">
        <w:rPr>
          <w:sz w:val="28"/>
          <w:szCs w:val="28"/>
        </w:rPr>
        <w:t xml:space="preserve">  ТП</w:t>
      </w:r>
      <w:proofErr w:type="gramEnd"/>
      <w:r w:rsidRPr="00BC7480">
        <w:rPr>
          <w:sz w:val="28"/>
          <w:szCs w:val="28"/>
        </w:rPr>
        <w:t xml:space="preserve"> №1 "Поселок" для  школы, детского сада, почты, магазина, жилого фонда</w:t>
      </w:r>
    </w:p>
    <w:p w:rsidR="000378FB" w:rsidRDefault="000378FB"/>
    <w:p w:rsidR="00BC7480" w:rsidRPr="00BC7480" w:rsidRDefault="00BC7480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56A5D22" wp14:editId="5C53F116">
            <wp:extent cx="9251950" cy="52044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480">
        <w:rPr>
          <w:sz w:val="28"/>
          <w:szCs w:val="28"/>
        </w:rPr>
        <w:t>З0013288 - ВЛ 6 кВ, п. Сюльдюкар, 0,560 км</w:t>
      </w:r>
    </w:p>
    <w:p w:rsidR="000378FB" w:rsidRDefault="000378FB"/>
    <w:p w:rsidR="00BC7480" w:rsidRDefault="00BC7480">
      <w:r>
        <w:rPr>
          <w:noProof/>
          <w:lang w:eastAsia="ru-RU"/>
        </w:rPr>
        <w:lastRenderedPageBreak/>
        <w:drawing>
          <wp:inline distT="0" distB="0" distL="0" distR="0" wp14:anchorId="60D2744D" wp14:editId="6A84A6B8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480" w:rsidRPr="00BC7480" w:rsidRDefault="00BC7480" w:rsidP="00BC7480">
      <w:pPr>
        <w:rPr>
          <w:sz w:val="28"/>
          <w:szCs w:val="28"/>
        </w:rPr>
      </w:pPr>
      <w:r w:rsidRPr="00BC7480">
        <w:rPr>
          <w:sz w:val="28"/>
          <w:szCs w:val="28"/>
        </w:rPr>
        <w:t>З0012018 – ВЛ-6 кВ Сюльдюкар (в габаритах ВЛ</w:t>
      </w:r>
      <w:r w:rsidRPr="00597D13">
        <w:rPr>
          <w:sz w:val="28"/>
          <w:szCs w:val="28"/>
          <w:highlight w:val="yellow"/>
        </w:rPr>
        <w:t>-35</w:t>
      </w:r>
      <w:bookmarkStart w:id="0" w:name="_GoBack"/>
      <w:bookmarkEnd w:id="0"/>
      <w:r w:rsidRPr="00BC7480">
        <w:rPr>
          <w:sz w:val="28"/>
          <w:szCs w:val="28"/>
        </w:rPr>
        <w:t xml:space="preserve"> кВ)</w:t>
      </w:r>
    </w:p>
    <w:p w:rsidR="00597D13" w:rsidRDefault="00597D13">
      <w:pPr>
        <w:rPr>
          <w:color w:val="FF0000"/>
          <w:sz w:val="28"/>
          <w:szCs w:val="28"/>
          <w:highlight w:val="yellow"/>
        </w:rPr>
      </w:pPr>
      <w:r w:rsidRPr="00597D13">
        <w:rPr>
          <w:color w:val="FF0000"/>
          <w:sz w:val="28"/>
          <w:szCs w:val="28"/>
          <w:highlight w:val="yellow"/>
        </w:rPr>
        <w:t xml:space="preserve">Таким образом нецелесообразны ограничения ОЗ 14:16-6.2, так как объекты ЗЭС в с. Сюльдюкар </w:t>
      </w:r>
      <w:r w:rsidRPr="00597D13">
        <w:rPr>
          <w:color w:val="FF0000"/>
          <w:sz w:val="28"/>
          <w:szCs w:val="28"/>
          <w:highlight w:val="yellow"/>
        </w:rPr>
        <w:t>поставлены на учет</w:t>
      </w:r>
      <w:r w:rsidRPr="00597D13">
        <w:rPr>
          <w:color w:val="FF0000"/>
          <w:sz w:val="28"/>
          <w:szCs w:val="28"/>
          <w:highlight w:val="yellow"/>
        </w:rPr>
        <w:t xml:space="preserve"> договором подряда №07-49 от 09.03.2022 г. с ООО ЦАН более верно. </w:t>
      </w:r>
    </w:p>
    <w:p w:rsidR="00BC7480" w:rsidRPr="00597D13" w:rsidRDefault="00597D13">
      <w:pPr>
        <w:rPr>
          <w:color w:val="FF0000"/>
          <w:sz w:val="28"/>
          <w:szCs w:val="28"/>
        </w:rPr>
      </w:pPr>
      <w:r w:rsidRPr="00597D13">
        <w:rPr>
          <w:color w:val="FF0000"/>
          <w:sz w:val="28"/>
          <w:szCs w:val="28"/>
          <w:highlight w:val="yellow"/>
        </w:rPr>
        <w:t>А ВЛ-6 кВ Сюльдюкар – это вообще другое основное средство и находится вне с. Сюльдюкар</w:t>
      </w:r>
    </w:p>
    <w:p w:rsidR="00D17507" w:rsidRDefault="00D17507">
      <w:r>
        <w:rPr>
          <w:noProof/>
          <w:lang w:eastAsia="ru-RU"/>
        </w:rPr>
        <w:lastRenderedPageBreak/>
        <w:drawing>
          <wp:inline distT="0" distB="0" distL="0" distR="0" wp14:anchorId="697913BB" wp14:editId="1031D19E">
            <wp:extent cx="7123311" cy="9703120"/>
            <wp:effectExtent l="5398" t="0" r="7302" b="730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26672" cy="970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507" w:rsidSect="000378FB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78FB"/>
    <w:rsid w:val="000378FB"/>
    <w:rsid w:val="00167F13"/>
    <w:rsid w:val="00216E53"/>
    <w:rsid w:val="002414BD"/>
    <w:rsid w:val="00274CD3"/>
    <w:rsid w:val="00597D13"/>
    <w:rsid w:val="00BC7480"/>
    <w:rsid w:val="00D1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73F03"/>
  <w15:chartTrackingRefBased/>
  <w15:docId w15:val="{6DCCA7DF-02DD-4792-8C19-5C360A0D68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4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C74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6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PAO Yakutskenergo</Company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Гончарова Юлия Владимировна</dc:creator>
  <cp:keywords/>
  <dc:description/>
  <cp:lastModifiedBy>Гончарова Юлия Владимировна</cp:lastModifiedBy>
  <cp:revision>4</cp:revision>
  <cp:lastPrinted>2026-05-14T08:23:00Z</cp:lastPrinted>
  <dcterms:created xsi:type="dcterms:W3CDTF">2026-05-14T08:02:00Z</dcterms:created>
  <dcterms:modified xsi:type="dcterms:W3CDTF">2026-06-18T04:02:00Z</dcterms:modified>
</cp:coreProperties>
</file>