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1"/>
      <w:bookmarkStart w:id="1" w:name="OLE_LINK2"/>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периодические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w:t>
      </w:r>
      <w:r>
        <w:rPr>
          <w:bCs/>
        </w:rPr>
        <w:t>7</w:t>
      </w:r>
      <w:r>
        <w:rPr>
          <w:bCs/>
        </w:rPr>
        <w:t xml:space="preserve">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 xml:space="preserve">4.1. Цена Договора в соответствии с Расчетом стоимости Услуг (Приложение № 2 к Договору) является предельной и составляет </w:t>
      </w:r>
      <w:r>
        <w:rPr>
          <w:shd w:fill="FFFF00" w:val="clear"/>
          <w:lang w:val="ru-RU"/>
        </w:rPr>
        <w:t>____________</w:t>
      </w:r>
      <w:r>
        <w:rPr>
          <w:shd w:fill="FFFF00" w:val="clear"/>
          <w:lang w:val="ru-RU"/>
        </w:rPr>
        <w:t xml:space="preserve"> (</w:t>
      </w:r>
      <w:r>
        <w:rPr>
          <w:shd w:fill="FFFF00" w:val="clear"/>
          <w:lang w:val="ru-RU"/>
        </w:rPr>
        <w:t>_________________</w:t>
      </w:r>
      <w:r>
        <w:rPr>
          <w:shd w:fill="FFFF00" w:val="clear"/>
          <w:lang w:val="ru-RU"/>
        </w:rPr>
        <w:t>) рубл</w:t>
      </w:r>
      <w:r>
        <w:rPr>
          <w:shd w:fill="FFFF00" w:val="clear"/>
          <w:lang w:val="ru-RU"/>
        </w:rPr>
        <w:t>ей</w:t>
      </w:r>
      <w:r>
        <w:rPr>
          <w:shd w:fill="FFFF00" w:val="clear"/>
          <w:lang w:val="ru-RU"/>
        </w:rPr>
        <w:t xml:space="preserve"> </w:t>
      </w:r>
      <w:r>
        <w:rPr>
          <w:shd w:fill="FFFF00" w:val="clear"/>
          <w:lang w:val="ru-RU"/>
        </w:rPr>
        <w:t xml:space="preserve">__ (_____) </w:t>
      </w:r>
      <w:r>
        <w:rPr>
          <w:shd w:fill="FFFF00" w:val="clear"/>
          <w:lang w:val="ru-RU"/>
        </w:rPr>
        <w:t>копеек без учета НДС</w:t>
      </w:r>
      <w:r>
        <w:rPr>
          <w:bCs/>
          <w:shd w:fill="FFFF00" w:val="clear"/>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FFFF00" w:val="clear"/>
        </w:rPr>
        <w:t>__</w:t>
      </w:r>
      <w:r>
        <w:rPr/>
        <w:t xml:space="preserve"> (</w:t>
      </w:r>
      <w:r>
        <w:rPr>
          <w:shd w:fill="FFFF00" w:val="clear"/>
        </w:rPr>
        <w:t>_________</w:t>
      </w:r>
      <w:r>
        <w:rPr/>
        <w:t>) календарных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pPr>
      <w:r>
        <w:rPr>
          <w:bCs/>
          <w:lang w:val="ru-RU"/>
        </w:rPr>
        <w:t xml:space="preserve">14.7.1.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left="4820" w:hanging="0"/>
        <w:rPr>
          <w:lang w:val="ru-RU"/>
        </w:rPr>
      </w:pPr>
      <w:r>
        <w:rPr>
          <w:lang w:val="ru-RU"/>
        </w:rPr>
      </w:r>
      <w:r>
        <w:br w:type="page"/>
      </w:r>
    </w:p>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keepNext w:val="true"/>
        <w:keepLines/>
        <w:jc w:val="center"/>
        <w:rPr/>
      </w:pPr>
      <w:r>
        <w:rPr>
          <w:rFonts w:eastAsia="Calibri"/>
          <w:b/>
          <w:bCs/>
        </w:rPr>
        <w:t>ОКПД 2 86.21.10 Оказание услуг по проведению периодического медицинского осмотра в г. Владивосток для нужд Владивостокского представительства АО «ТК РусГидро»</w:t>
      </w:r>
    </w:p>
    <w:p>
      <w:pPr>
        <w:pStyle w:val="Normal"/>
        <w:jc w:val="center"/>
        <w:rPr>
          <w:rFonts w:eastAsia="Calibri"/>
          <w:b/>
          <w:bCs/>
        </w:rPr>
      </w:pPr>
      <w:r>
        <w:rPr>
          <w:rFonts w:eastAsia="Calibri"/>
          <w:b/>
          <w:bCs/>
        </w:rPr>
      </w:r>
    </w:p>
    <w:p>
      <w:pPr>
        <w:pStyle w:val="Normal"/>
        <w:keepNext w:val="true"/>
        <w:keepLines/>
        <w:jc w:val="center"/>
        <w:rPr/>
      </w:pPr>
      <w:r>
        <w:rPr>
          <w:rFonts w:eastAsia="Calibri"/>
          <w:b/>
          <w:bCs/>
        </w:rPr>
        <w:t xml:space="preserve">Лот № </w:t>
      </w:r>
      <w:r>
        <w:rPr>
          <w:rFonts w:eastAsia="Calibri"/>
          <w:b/>
          <w:bCs/>
        </w:rPr>
        <w:t>8006</w:t>
      </w:r>
      <w:r>
        <w:rPr>
          <w:rFonts w:eastAsia="Calibri"/>
          <w:b/>
          <w:bCs/>
        </w:rPr>
        <w:t>-ЭКСП ПРОД-202</w:t>
      </w:r>
      <w:r>
        <w:rPr>
          <w:rFonts w:eastAsia="Calibri"/>
          <w:b/>
          <w:bCs/>
        </w:rPr>
        <w:t>7</w:t>
      </w:r>
      <w:r>
        <w:rPr>
          <w:rFonts w:eastAsia="Calibri"/>
          <w:b/>
          <w:bCs/>
        </w:rPr>
        <w:t>-Влад ТК РусГидро АО</w:t>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Heading1"/>
        <w:keepLines w:val="false"/>
        <w:numPr>
          <w:ilvl w:val="0"/>
          <w:numId w:val="15"/>
        </w:numPr>
        <w:spacing w:before="120" w:after="60"/>
        <w:ind w:left="426" w:hanging="426"/>
        <w:jc w:val="center"/>
        <w:rPr>
          <w:rFonts w:ascii="Times New Roman" w:hAnsi="Times New Roman"/>
          <w:color w:val="000000"/>
          <w:sz w:val="24"/>
          <w:szCs w:val="24"/>
        </w:rPr>
      </w:pPr>
      <w:bookmarkStart w:id="15" w:name="__RefHeading___Toc5426_315841478"/>
      <w:bookmarkStart w:id="16" w:name="_Toc135150390"/>
      <w:bookmarkStart w:id="17" w:name="_Toc54643694"/>
      <w:bookmarkEnd w:id="15"/>
      <w:r>
        <w:rPr>
          <w:rFonts w:ascii="Times New Roman" w:hAnsi="Times New Roman"/>
          <w:color w:val="000000"/>
          <w:sz w:val="24"/>
          <w:szCs w:val="24"/>
        </w:rPr>
        <w:t>Общие сведения</w:t>
      </w:r>
      <w:bookmarkEnd w:id="16"/>
      <w:bookmarkEnd w:id="17"/>
    </w:p>
    <w:p>
      <w:pPr>
        <w:pStyle w:val="Normal"/>
        <w:keepNext w:val="true"/>
        <w:keepLines/>
        <w:rPr>
          <w:rFonts w:ascii="Times New Roman" w:hAnsi="Times New Roman"/>
          <w:color w:val="000000"/>
          <w:sz w:val="24"/>
          <w:szCs w:val="24"/>
        </w:rPr>
      </w:pPr>
      <w:r>
        <w:rPr>
          <w:color w:val="000000"/>
          <w:sz w:val="24"/>
          <w:szCs w:val="24"/>
        </w:rPr>
      </w:r>
    </w:p>
    <w:p>
      <w:pPr>
        <w:pStyle w:val="Heading4"/>
        <w:keepLines w:val="false"/>
        <w:numPr>
          <w:ilvl w:val="1"/>
          <w:numId w:val="15"/>
        </w:numPr>
        <w:spacing w:before="120" w:after="60"/>
        <w:ind w:left="426" w:hanging="426"/>
        <w:rPr>
          <w:rFonts w:ascii="Times New Roman" w:hAnsi="Times New Roman"/>
          <w:color w:val="000000"/>
          <w:sz w:val="24"/>
          <w:szCs w:val="24"/>
        </w:rPr>
      </w:pPr>
      <w:bookmarkStart w:id="18" w:name="__RefHeading___Toc5428_315841478"/>
      <w:bookmarkStart w:id="19" w:name="_Toc54643696"/>
      <w:bookmarkStart w:id="20" w:name="_Toc135150391"/>
      <w:bookmarkStart w:id="21" w:name="_Toc46743506"/>
      <w:bookmarkEnd w:id="18"/>
      <w:r>
        <w:rPr>
          <w:rFonts w:ascii="Times New Roman" w:hAnsi="Times New Roman"/>
          <w:color w:val="000000"/>
          <w:sz w:val="24"/>
          <w:szCs w:val="24"/>
        </w:rPr>
        <w:t>Наименование закупаемой продукции</w:t>
      </w:r>
      <w:bookmarkEnd w:id="19"/>
      <w:bookmarkEnd w:id="20"/>
      <w:bookmarkEnd w:id="21"/>
    </w:p>
    <w:p>
      <w:pPr>
        <w:pStyle w:val="Normal"/>
        <w:jc w:val="both"/>
        <w:rPr>
          <w:rFonts w:ascii="Times New Roman" w:hAnsi="Times New Roman"/>
          <w:color w:val="000000"/>
          <w:sz w:val="24"/>
          <w:szCs w:val="24"/>
        </w:rPr>
      </w:pPr>
      <w:r>
        <w:rPr>
          <w:color w:val="000000"/>
          <w:sz w:val="24"/>
          <w:szCs w:val="24"/>
        </w:rPr>
        <w:t>ОКПД 2 86.21.10 Оказание услуг по проведению периодического медицинского осмотра в г. Владивосток для нужд Владивостокского представительства АО «ТК РусГидро»</w:t>
      </w:r>
      <w:bookmarkStart w:id="22" w:name="_Toc46743507"/>
    </w:p>
    <w:p>
      <w:pPr>
        <w:pStyle w:val="Heading4"/>
        <w:keepLines w:val="false"/>
        <w:numPr>
          <w:ilvl w:val="1"/>
          <w:numId w:val="15"/>
        </w:numPr>
        <w:spacing w:before="120" w:after="60"/>
        <w:ind w:left="426" w:hanging="426"/>
        <w:rPr>
          <w:rFonts w:ascii="Times New Roman" w:hAnsi="Times New Roman"/>
          <w:color w:val="000000"/>
          <w:sz w:val="24"/>
          <w:szCs w:val="24"/>
        </w:rPr>
      </w:pPr>
      <w:bookmarkStart w:id="23" w:name="__RefHeading___Toc5430_315841478"/>
      <w:bookmarkStart w:id="24" w:name="_Toc54643697"/>
      <w:bookmarkStart w:id="25" w:name="_Toc135150392"/>
      <w:bookmarkEnd w:id="23"/>
      <w:r>
        <w:rPr>
          <w:rFonts w:ascii="Times New Roman" w:hAnsi="Times New Roman"/>
          <w:color w:val="000000"/>
          <w:sz w:val="24"/>
          <w:szCs w:val="24"/>
        </w:rPr>
        <w:t xml:space="preserve">Цель </w:t>
      </w:r>
      <w:bookmarkEnd w:id="22"/>
      <w:r>
        <w:rPr>
          <w:rFonts w:ascii="Times New Roman" w:hAnsi="Times New Roman"/>
          <w:color w:val="000000"/>
          <w:sz w:val="24"/>
          <w:szCs w:val="24"/>
        </w:rPr>
        <w:t>оказания услуг</w:t>
      </w:r>
      <w:bookmarkEnd w:id="25"/>
      <w:r>
        <w:rPr>
          <w:rFonts w:ascii="Times New Roman" w:hAnsi="Times New Roman"/>
          <w:color w:val="000000"/>
          <w:sz w:val="24"/>
          <w:szCs w:val="24"/>
        </w:rPr>
        <w:t xml:space="preserve"> </w:t>
      </w:r>
      <w:bookmarkEnd w:id="24"/>
    </w:p>
    <w:p>
      <w:pPr>
        <w:pStyle w:val="Normal"/>
        <w:tabs>
          <w:tab w:val="clear" w:pos="709"/>
          <w:tab w:val="left" w:pos="426" w:leader="none"/>
        </w:tabs>
        <w:jc w:val="both"/>
        <w:rPr/>
      </w:pPr>
      <w:r>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Normal"/>
        <w:tabs>
          <w:tab w:val="clear" w:pos="709"/>
          <w:tab w:val="left" w:pos="426" w:leader="none"/>
        </w:tabs>
        <w:jc w:val="both"/>
        <w:rPr/>
      </w:pPr>
      <w:r>
        <w:rPr>
          <w:b/>
          <w:bCs/>
        </w:rPr>
        <w:t>1.3. Существующее положение</w:t>
      </w:r>
    </w:p>
    <w:p>
      <w:pPr>
        <w:pStyle w:val="Normal"/>
        <w:keepNext w:val="true"/>
        <w:keepLines/>
        <w:numPr>
          <w:ilvl w:val="0"/>
          <w:numId w:val="0"/>
        </w:numPr>
        <w:spacing w:before="240" w:after="60"/>
        <w:ind w:left="0" w:hanging="0"/>
        <w:outlineLvl w:val="0"/>
        <w:rPr/>
      </w:pPr>
      <w:bookmarkStart w:id="26" w:name="__RefHeading___Toc5432_315841478"/>
      <w:bookmarkStart w:id="27" w:name="_Toc135150395"/>
      <w:bookmarkStart w:id="28" w:name="_Toc129097754"/>
      <w:bookmarkStart w:id="29" w:name="_Toc54643699"/>
      <w:bookmarkEnd w:id="26"/>
      <w:r>
        <w:rPr>
          <w:rFonts w:eastAsia="Calibri"/>
          <w:b/>
          <w:lang w:val="x-none" w:eastAsia="x-none"/>
        </w:rPr>
        <w:t>Таблица 1</w:t>
      </w:r>
      <w:r>
        <w:rPr>
          <w:rFonts w:eastAsia="Calibri"/>
          <w:b/>
          <w:lang w:eastAsia="x-none"/>
        </w:rPr>
        <w:t>.</w:t>
      </w:r>
      <w:r>
        <w:rPr>
          <w:rFonts w:eastAsia="Calibri"/>
          <w:b/>
          <w:lang w:val="x-none" w:eastAsia="x-none"/>
        </w:rPr>
        <w:t xml:space="preserve"> </w:t>
      </w:r>
      <w:r>
        <w:rPr>
          <w:rFonts w:eastAsia="Calibri"/>
          <w:b/>
          <w:lang w:eastAsia="x-none"/>
        </w:rPr>
        <w:t>Перечень объектов заказчика</w:t>
      </w:r>
      <w:bookmarkEnd w:id="27"/>
      <w:bookmarkEnd w:id="28"/>
      <w:bookmarkEnd w:id="29"/>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562"/>
        <w:gridCol w:w="3261"/>
        <w:gridCol w:w="2103"/>
        <w:gridCol w:w="2008"/>
        <w:gridCol w:w="1984"/>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rPr/>
            </w:pPr>
            <w:r>
              <w:rPr/>
              <w:t>п/п</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Расположение объекта </w:t>
              <w:br/>
            </w:r>
            <w:r>
              <w:rPr>
                <w:i/>
                <w:iCs/>
              </w:rPr>
              <w:t>(место оказания услуг)</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1</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2</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3</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5</w:t>
            </w:r>
          </w:p>
        </w:tc>
      </w:tr>
      <w:tr>
        <w:trPr>
          <w:trHeight w:val="1268"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spacing w:before="0" w:after="0"/>
              <w:contextualSpacing/>
              <w:rPr>
                <w:rFonts w:eastAsia="Calibri"/>
              </w:rPr>
            </w:pPr>
            <w:r>
              <w:rPr>
                <w:rFonts w:eastAsia="Calibri"/>
              </w:rPr>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Владивосток для нужд Владивостокского представительства АО «ТК РусГидро»</w:t>
            </w:r>
          </w:p>
        </w:tc>
        <w:tc>
          <w:tcPr>
            <w:tcW w:w="2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 xml:space="preserve">Проведение осмотров осуществляется в </w:t>
            </w:r>
            <w:r>
              <w:rPr>
                <w:iCs/>
              </w:rPr>
              <w:t xml:space="preserve"> </w:t>
            </w:r>
            <w:r>
              <w:rPr>
                <w:iCs/>
                <w:lang w:val="ru-RU"/>
              </w:rPr>
              <w:t>г. Владивосток</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rPr>
              <w:t>-</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iCs/>
              </w:rPr>
              <w:t>-</w:t>
            </w:r>
          </w:p>
        </w:tc>
      </w:tr>
    </w:tbl>
    <w:p>
      <w:pPr>
        <w:pStyle w:val="Normal"/>
        <w:jc w:val="both"/>
        <w:rPr>
          <w:lang w:eastAsia="x-none"/>
        </w:rPr>
      </w:pPr>
      <w:r>
        <w:rPr>
          <w:lang w:eastAsia="x-none"/>
        </w:rPr>
      </w:r>
    </w:p>
    <w:p>
      <w:pPr>
        <w:pStyle w:val="Heading1"/>
        <w:keepLines w:val="false"/>
        <w:pageBreakBefore w:val="false"/>
        <w:numPr>
          <w:ilvl w:val="0"/>
          <w:numId w:val="15"/>
        </w:numPr>
        <w:spacing w:before="120" w:after="60"/>
        <w:ind w:left="426" w:hanging="426"/>
        <w:jc w:val="center"/>
        <w:rPr>
          <w:rFonts w:ascii="Times New Roman" w:hAnsi="Times New Roman"/>
          <w:color w:val="000000"/>
          <w:sz w:val="24"/>
          <w:szCs w:val="24"/>
        </w:rPr>
      </w:pPr>
      <w:bookmarkStart w:id="30" w:name="__RefHeading___Toc5434_315841478"/>
      <w:bookmarkStart w:id="31" w:name="_Toc54643702"/>
      <w:bookmarkStart w:id="32" w:name="_Toc135150396"/>
      <w:bookmarkStart w:id="33" w:name="_Toc51339693"/>
      <w:bookmarkEnd w:id="30"/>
      <w:r>
        <w:rPr>
          <w:rFonts w:ascii="Times New Roman" w:hAnsi="Times New Roman"/>
          <w:color w:val="000000"/>
          <w:sz w:val="24"/>
          <w:szCs w:val="24"/>
        </w:rPr>
        <w:t>Требования к продукции</w:t>
      </w:r>
      <w:bookmarkEnd w:id="31"/>
      <w:bookmarkEnd w:id="32"/>
      <w:bookmarkEnd w:id="33"/>
    </w:p>
    <w:p>
      <w:pPr>
        <w:pStyle w:val="Heading4"/>
        <w:keepLines w:val="false"/>
        <w:numPr>
          <w:ilvl w:val="1"/>
          <w:numId w:val="15"/>
        </w:numPr>
        <w:spacing w:before="120" w:after="60"/>
        <w:ind w:left="426" w:hanging="426"/>
        <w:rPr>
          <w:rFonts w:ascii="Times New Roman" w:hAnsi="Times New Roman"/>
          <w:color w:val="000000"/>
          <w:sz w:val="24"/>
          <w:szCs w:val="24"/>
        </w:rPr>
      </w:pPr>
      <w:bookmarkStart w:id="34" w:name="__RefHeading___Toc5436_315841478"/>
      <w:bookmarkStart w:id="35" w:name="_Toc54643703"/>
      <w:bookmarkStart w:id="36" w:name="_Toc135150397"/>
      <w:bookmarkEnd w:id="34"/>
      <w:r>
        <w:rPr>
          <w:rFonts w:ascii="Times New Roman" w:hAnsi="Times New Roman"/>
          <w:color w:val="000000"/>
          <w:sz w:val="24"/>
          <w:szCs w:val="24"/>
        </w:rPr>
        <w:t xml:space="preserve">Требования к объемам и срокам </w:t>
      </w:r>
      <w:r>
        <w:rPr>
          <w:rFonts w:ascii="Times New Roman" w:hAnsi="Times New Roman"/>
          <w:color w:val="000000"/>
          <w:sz w:val="24"/>
          <w:szCs w:val="24"/>
          <w:lang w:val="ru-RU"/>
        </w:rPr>
        <w:t>оказания услуг</w:t>
      </w:r>
      <w:bookmarkEnd w:id="35"/>
      <w:bookmarkEnd w:id="36"/>
    </w:p>
    <w:p>
      <w:pPr>
        <w:pStyle w:val="Heading3"/>
        <w:keepLines w:val="false"/>
        <w:numPr>
          <w:ilvl w:val="2"/>
          <w:numId w:val="15"/>
        </w:numPr>
        <w:spacing w:before="120" w:after="60"/>
        <w:ind w:left="426" w:hanging="426"/>
        <w:rPr>
          <w:rFonts w:ascii="Times New Roman" w:hAnsi="Times New Roman"/>
          <w:color w:val="000000"/>
          <w:sz w:val="24"/>
          <w:szCs w:val="24"/>
        </w:rPr>
      </w:pPr>
      <w:bookmarkStart w:id="37" w:name="__RefHeading___Toc5438_315841478"/>
      <w:bookmarkStart w:id="38" w:name="_Toc135150398"/>
      <w:bookmarkStart w:id="39" w:name="_Toc54643704"/>
      <w:bookmarkEnd w:id="37"/>
      <w:r>
        <w:rPr>
          <w:rFonts w:ascii="Times New Roman" w:hAnsi="Times New Roman"/>
          <w:color w:val="000000"/>
          <w:sz w:val="24"/>
          <w:szCs w:val="24"/>
        </w:rPr>
        <w:t>Требования к перечню и объему услуг</w:t>
      </w:r>
      <w:bookmarkEnd w:id="38"/>
      <w:bookmarkEnd w:id="39"/>
    </w:p>
    <w:p>
      <w:pPr>
        <w:pStyle w:val="Heading1"/>
        <w:numPr>
          <w:ilvl w:val="0"/>
          <w:numId w:val="15"/>
        </w:numPr>
        <w:ind w:left="0" w:hanging="0"/>
        <w:rPr>
          <w:rFonts w:ascii="Times New Roman" w:hAnsi="Times New Roman"/>
          <w:color w:val="000000"/>
          <w:sz w:val="24"/>
          <w:szCs w:val="24"/>
        </w:rPr>
      </w:pPr>
      <w:bookmarkStart w:id="40" w:name="__RefHeading___Toc5440_315841478"/>
      <w:bookmarkStart w:id="41" w:name="_Toc135150399"/>
      <w:bookmarkStart w:id="42" w:name="_Toc54643705"/>
      <w:bookmarkStart w:id="43" w:name="_Toc51339695"/>
      <w:bookmarkEnd w:id="40"/>
      <w:r>
        <w:rPr>
          <w:rFonts w:ascii="Times New Roman" w:hAnsi="Times New Roman"/>
          <w:color w:val="000000"/>
          <w:sz w:val="24"/>
          <w:szCs w:val="24"/>
        </w:rPr>
        <w:t xml:space="preserve">Таблица 2. Перечень </w:t>
      </w:r>
      <w:bookmarkEnd w:id="43"/>
      <w:r>
        <w:rPr>
          <w:rFonts w:ascii="Times New Roman" w:hAnsi="Times New Roman"/>
          <w:color w:val="000000"/>
          <w:sz w:val="24"/>
          <w:szCs w:val="24"/>
        </w:rPr>
        <w:t>и объем оказываемых услуг</w:t>
      </w:r>
      <w:bookmarkEnd w:id="41"/>
      <w:bookmarkEnd w:id="42"/>
    </w:p>
    <w:p>
      <w:pPr>
        <w:pStyle w:val="Normal"/>
        <w:widowControl w:val="false"/>
        <w:tabs>
          <w:tab w:val="clear" w:pos="709"/>
          <w:tab w:val="left" w:pos="426" w:leader="none"/>
        </w:tabs>
        <w:spacing w:before="120" w:after="120"/>
        <w:ind w:firstLine="142"/>
        <w:rPr>
          <w:bCs/>
          <w:i/>
          <w:i/>
          <w:shd w:fill="FFFF99" w:val="clear"/>
        </w:rPr>
      </w:pPr>
      <w:r>
        <w:rPr>
          <w:bCs/>
          <w:i/>
          <w:shd w:fill="FFFF99" w:val="clear"/>
        </w:rPr>
      </w:r>
    </w:p>
    <w:tbl>
      <w:tblPr>
        <w:tblW w:w="9810"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596"/>
        <w:gridCol w:w="6375"/>
        <w:gridCol w:w="1422"/>
        <w:gridCol w:w="1416"/>
      </w:tblGrid>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w:t>
            </w:r>
          </w:p>
          <w:p>
            <w:pPr>
              <w:pStyle w:val="Normal"/>
              <w:keepNext w:val="true"/>
              <w:widowControl w:val="false"/>
              <w:jc w:val="center"/>
              <w:rPr/>
            </w:pPr>
            <w:r>
              <w:rPr/>
              <w:t>п/п</w:t>
            </w:r>
          </w:p>
        </w:tc>
        <w:tc>
          <w:tcPr>
            <w:tcW w:w="63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Наименование услуг / этапа услуг</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Единица измерения</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Количество</w:t>
            </w:r>
          </w:p>
        </w:tc>
      </w:tr>
      <w:tr>
        <w:trPr/>
        <w:tc>
          <w:tcPr>
            <w:tcW w:w="596" w:type="dxa"/>
            <w:tcBorders>
              <w:left w:val="single" w:sz="4" w:space="0" w:color="000000"/>
              <w:bottom w:val="single" w:sz="4" w:space="0" w:color="000000"/>
              <w:right w:val="single" w:sz="4" w:space="0" w:color="000000"/>
            </w:tcBorders>
          </w:tcPr>
          <w:p>
            <w:pPr>
              <w:pStyle w:val="Normal"/>
              <w:widowControl w:val="false"/>
              <w:jc w:val="center"/>
              <w:rPr/>
            </w:pPr>
            <w:r>
              <w:rPr>
                <w:b/>
              </w:rPr>
              <w:t>1</w:t>
            </w:r>
          </w:p>
        </w:tc>
        <w:tc>
          <w:tcPr>
            <w:tcW w:w="6375"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18.2 Управление наземными транспортными средствами</w:t>
            </w:r>
          </w:p>
        </w:tc>
        <w:tc>
          <w:tcPr>
            <w:tcW w:w="1422"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6" w:type="dxa"/>
            <w:tcBorders>
              <w:left w:val="single" w:sz="4" w:space="0" w:color="000000"/>
              <w:bottom w:val="single" w:sz="4" w:space="0" w:color="000000"/>
              <w:right w:val="single" w:sz="4" w:space="0" w:color="000000"/>
            </w:tcBorders>
          </w:tcPr>
          <w:p>
            <w:pPr>
              <w:pStyle w:val="Normal"/>
              <w:widowControl w:val="false"/>
              <w:jc w:val="center"/>
              <w:rPr/>
            </w:pPr>
            <w:r>
              <w:rPr/>
              <w:t>18</w:t>
            </w:r>
          </w:p>
        </w:tc>
      </w:tr>
      <w:tr>
        <w:trPr/>
        <w:tc>
          <w:tcPr>
            <w:tcW w:w="596" w:type="dxa"/>
            <w:tcBorders>
              <w:left w:val="single" w:sz="4" w:space="0" w:color="000000"/>
              <w:bottom w:val="single" w:sz="4" w:space="0" w:color="000000"/>
              <w:right w:val="single" w:sz="4" w:space="0" w:color="000000"/>
            </w:tcBorders>
          </w:tcPr>
          <w:p>
            <w:pPr>
              <w:pStyle w:val="Normal"/>
              <w:widowControl w:val="false"/>
              <w:jc w:val="center"/>
              <w:rPr/>
            </w:pPr>
            <w:r>
              <w:rPr>
                <w:b/>
              </w:rPr>
              <w:t>2</w:t>
            </w:r>
          </w:p>
        </w:tc>
        <w:tc>
          <w:tcPr>
            <w:tcW w:w="6375"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5.1 Тяжесть трудового процесса Подъем, перемещение, удержание груза вручную Стереотипные рабочие движения Рабочее положение тела работника (длительное нахождение работника в положении "стоя", "сидя" без перерывов, "лежа", "на коленях", "на корточках", с наклоном или поворотом туловища, с поднятыми выше уровня плеч руками, с неудобным размещением ног, с невозможностью изменения взаимного положения различных частей тела относительно друг друга, длительное перемещение работника в пространстве) Работы, связанные с постоянной ходьбой и работой стоя в течение всего рабочего дня</w:t>
            </w:r>
          </w:p>
        </w:tc>
        <w:tc>
          <w:tcPr>
            <w:tcW w:w="1422"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6" w:type="dxa"/>
            <w:tcBorders>
              <w:left w:val="single" w:sz="4" w:space="0" w:color="000000"/>
              <w:bottom w:val="single" w:sz="4" w:space="0" w:color="000000"/>
              <w:right w:val="single" w:sz="4" w:space="0" w:color="000000"/>
            </w:tcBorders>
          </w:tcPr>
          <w:p>
            <w:pPr>
              <w:pStyle w:val="Normal"/>
              <w:widowControl w:val="false"/>
              <w:jc w:val="center"/>
              <w:rPr/>
            </w:pPr>
            <w:r>
              <w:rPr/>
              <w:t>2</w:t>
            </w:r>
          </w:p>
        </w:tc>
      </w:tr>
    </w:tbl>
    <w:p>
      <w:pPr>
        <w:pStyle w:val="Heading3"/>
        <w:keepLines w:val="false"/>
        <w:numPr>
          <w:ilvl w:val="0"/>
          <w:numId w:val="15"/>
        </w:numPr>
        <w:spacing w:before="120" w:after="60"/>
        <w:ind w:left="426" w:hanging="426"/>
        <w:rPr>
          <w:rFonts w:ascii="Times New Roman" w:hAnsi="Times New Roman" w:cs="Arial"/>
          <w:b/>
          <w:bCs/>
          <w:caps/>
          <w:color w:val="000000"/>
          <w:kern w:val="2"/>
          <w:sz w:val="24"/>
          <w:szCs w:val="24"/>
          <w:lang w:val="ru-RU"/>
        </w:rPr>
      </w:pPr>
      <w:bookmarkStart w:id="44" w:name="__RefHeading___Toc5442_315841478"/>
      <w:bookmarkStart w:id="45" w:name="_Toc135150400"/>
      <w:bookmarkStart w:id="46" w:name="_Toc54643706"/>
      <w:bookmarkStart w:id="47" w:name="_Toc51339696"/>
      <w:bookmarkEnd w:id="44"/>
      <w:r>
        <w:rPr>
          <w:rFonts w:cs="Arial" w:ascii="Times New Roman" w:hAnsi="Times New Roman"/>
          <w:b/>
          <w:bCs/>
          <w:caps/>
          <w:color w:val="000000"/>
          <w:kern w:val="2"/>
          <w:sz w:val="24"/>
          <w:szCs w:val="24"/>
          <w:lang w:val="ru-RU"/>
        </w:rPr>
        <w:t xml:space="preserve">Требования </w:t>
      </w:r>
      <w:bookmarkEnd w:id="47"/>
      <w:r>
        <w:rPr>
          <w:rFonts w:cs="Arial" w:ascii="Times New Roman" w:hAnsi="Times New Roman"/>
          <w:b/>
          <w:bCs/>
          <w:caps/>
          <w:color w:val="000000"/>
          <w:kern w:val="2"/>
          <w:sz w:val="24"/>
          <w:szCs w:val="24"/>
          <w:lang w:val="ru-RU"/>
        </w:rPr>
        <w:t>к срокам оказания услуг</w:t>
      </w:r>
      <w:bookmarkEnd w:id="45"/>
      <w:bookmarkEnd w:id="46"/>
    </w:p>
    <w:p>
      <w:pPr>
        <w:pStyle w:val="Heading1"/>
        <w:numPr>
          <w:ilvl w:val="0"/>
          <w:numId w:val="0"/>
        </w:numPr>
        <w:ind w:left="0" w:hanging="0"/>
        <w:rPr>
          <w:rFonts w:ascii="Times New Roman" w:hAnsi="Times New Roman"/>
          <w:sz w:val="24"/>
          <w:szCs w:val="24"/>
        </w:rPr>
      </w:pPr>
      <w:bookmarkStart w:id="48" w:name="__RefHeading___Toc5444_315841478"/>
      <w:bookmarkStart w:id="49" w:name="_Toc50125126_Копия_1"/>
      <w:bookmarkStart w:id="50" w:name="_Toc50125127"/>
      <w:bookmarkStart w:id="51" w:name="_Toc135150401"/>
      <w:bookmarkStart w:id="52" w:name="_Toc54643707"/>
      <w:bookmarkStart w:id="53" w:name="_Toc51339697"/>
      <w:bookmarkEnd w:id="48"/>
      <w:bookmarkEnd w:id="49"/>
      <w:r>
        <w:rPr>
          <w:rFonts w:ascii="Times New Roman" w:hAnsi="Times New Roman"/>
          <w:sz w:val="24"/>
          <w:szCs w:val="24"/>
        </w:rPr>
        <w:t xml:space="preserve">Таблица 3. </w:t>
      </w:r>
      <w:bookmarkStart w:id="54" w:name="_Hlk50465284"/>
      <w:r>
        <w:rPr>
          <w:rFonts w:ascii="Times New Roman" w:hAnsi="Times New Roman"/>
          <w:sz w:val="24"/>
          <w:szCs w:val="24"/>
        </w:rPr>
        <w:t xml:space="preserve">Требования к срокам </w:t>
      </w:r>
      <w:bookmarkEnd w:id="50"/>
      <w:bookmarkEnd w:id="53"/>
      <w:bookmarkEnd w:id="54"/>
      <w:r>
        <w:rPr>
          <w:rFonts w:ascii="Times New Roman" w:hAnsi="Times New Roman"/>
          <w:sz w:val="24"/>
          <w:szCs w:val="24"/>
        </w:rPr>
        <w:t>оказания услуг</w:t>
      </w:r>
      <w:bookmarkEnd w:id="51"/>
      <w:bookmarkEnd w:id="52"/>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85"/>
        <w:gridCol w:w="3349"/>
        <w:gridCol w:w="2525"/>
        <w:gridCol w:w="3116"/>
      </w:tblGrid>
      <w:tr>
        <w:trPr/>
        <w:tc>
          <w:tcPr>
            <w:tcW w:w="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3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Требования к окончанию срока оказания услуг / этапа услуг</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525"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4</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8"/>
              </w:numPr>
              <w:rPr/>
            </w:pPr>
            <w:r>
              <w:rPr/>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Владивосток для нужд Владивостокского представительства АО «ТК РусГидро»</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lang w:val="ru-RU"/>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55" w:name="_Toc46743510_Копия_1"/>
            <w:bookmarkEnd w:id="55"/>
            <w:r>
              <w:rPr>
                <w:lang w:val="ru-RU"/>
              </w:rPr>
              <w:t>31.12.202</w:t>
            </w:r>
            <w:r>
              <w:rPr>
                <w:lang w:val="ru-RU"/>
              </w:rPr>
              <w:t>7</w:t>
            </w:r>
            <w:r>
              <w:rPr>
                <w:lang w:val="ru-RU"/>
              </w:rPr>
              <w:t xml:space="preserve"> г.</w:t>
            </w:r>
          </w:p>
        </w:tc>
      </w:tr>
    </w:tbl>
    <w:p>
      <w:pPr>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pPr>
    </w:p>
    <w:p>
      <w:pPr>
        <w:pStyle w:val="Heading4"/>
        <w:keepLines w:val="false"/>
        <w:numPr>
          <w:ilvl w:val="1"/>
          <w:numId w:val="15"/>
        </w:numPr>
        <w:spacing w:before="120" w:after="60"/>
        <w:ind w:left="426" w:hanging="426"/>
        <w:rPr>
          <w:rFonts w:ascii="Times New Roman" w:hAnsi="Times New Roman"/>
          <w:b/>
          <w:bCs/>
          <w:i w:val="false"/>
          <w:i w:val="false"/>
          <w:iCs w:val="false"/>
          <w:color w:val="000000"/>
          <w:sz w:val="24"/>
          <w:szCs w:val="24"/>
        </w:rPr>
      </w:pPr>
      <w:bookmarkStart w:id="56" w:name="_Toc54643709"/>
      <w:bookmarkStart w:id="57" w:name="_Toc54643708"/>
      <w:bookmarkStart w:id="58" w:name="_Toc135150402"/>
      <w:bookmarkStart w:id="59" w:name="_Toc46743511"/>
      <w:r>
        <w:rPr>
          <w:rFonts w:ascii="Times New Roman" w:hAnsi="Times New Roman"/>
          <w:b/>
          <w:bCs/>
          <w:i w:val="false"/>
          <w:iCs w:val="false"/>
          <w:color w:val="000000"/>
          <w:sz w:val="24"/>
          <w:szCs w:val="24"/>
        </w:rPr>
        <w:t xml:space="preserve">Требования к </w:t>
      </w:r>
      <w:bookmarkEnd w:id="59"/>
      <w:r>
        <w:rPr>
          <w:rFonts w:ascii="Times New Roman" w:hAnsi="Times New Roman"/>
          <w:b/>
          <w:bCs/>
          <w:i w:val="false"/>
          <w:iCs w:val="false"/>
          <w:color w:val="000000"/>
          <w:sz w:val="24"/>
          <w:szCs w:val="24"/>
          <w:lang w:val="ru-RU"/>
        </w:rPr>
        <w:t>качеству услуг</w:t>
      </w:r>
      <w:bookmarkEnd w:id="57"/>
      <w:bookmarkEnd w:id="58"/>
    </w:p>
    <w:p>
      <w:pPr>
        <w:pStyle w:val="Heading4"/>
        <w:numPr>
          <w:ilvl w:val="0"/>
          <w:numId w:val="0"/>
        </w:numPr>
        <w:spacing w:before="120" w:after="60"/>
        <w:ind w:left="426" w:hanging="0"/>
        <w:rPr>
          <w:i w:val="false"/>
          <w:i w:val="false"/>
          <w:iCs w:val="false"/>
          <w:color w:val="000000"/>
        </w:rPr>
      </w:pPr>
      <w:bookmarkStart w:id="60" w:name="_Toc51339698"/>
      <w:bookmarkStart w:id="61" w:name="_Toc135150403"/>
      <w:r>
        <w:rPr>
          <w:rFonts w:ascii="Times New Roman" w:hAnsi="Times New Roman"/>
          <w:b/>
          <w:bCs/>
          <w:i w:val="false"/>
          <w:iCs w:val="false"/>
          <w:color w:val="000000"/>
          <w:sz w:val="24"/>
          <w:szCs w:val="24"/>
        </w:rPr>
        <w:t xml:space="preserve">Таблица 4. Требования к </w:t>
      </w:r>
      <w:bookmarkEnd w:id="60"/>
      <w:r>
        <w:rPr>
          <w:rFonts w:ascii="Times New Roman" w:hAnsi="Times New Roman"/>
          <w:b/>
          <w:bCs/>
          <w:i w:val="false"/>
          <w:iCs w:val="false"/>
          <w:color w:val="000000"/>
          <w:sz w:val="24"/>
          <w:szCs w:val="24"/>
        </w:rPr>
        <w:t xml:space="preserve">качеству </w:t>
      </w:r>
      <w:bookmarkEnd w:id="56"/>
      <w:bookmarkEnd w:id="61"/>
      <w:r>
        <w:rPr>
          <w:rFonts w:ascii="Times New Roman" w:hAnsi="Times New Roman"/>
          <w:b/>
          <w:bCs/>
          <w:i w:val="false"/>
          <w:iCs w:val="false"/>
          <w:color w:val="000000"/>
          <w:sz w:val="24"/>
          <w:szCs w:val="24"/>
        </w:rPr>
        <w:t xml:space="preserve">услуг.  </w:t>
      </w:r>
      <w:r>
        <w:rPr>
          <w:rFonts w:ascii="Times New Roman" w:hAnsi="Times New Roman"/>
          <w:i w:val="false"/>
          <w:iCs w:val="false"/>
          <w:color w:val="000000"/>
          <w:sz w:val="24"/>
          <w:szCs w:val="24"/>
        </w:rPr>
        <w:t>Наименование услуг/этапа услуг: ОКПД 2 86.21.10 Оказание услуг по проведению периодического медицинского осмотра в г. Владивосток для нужд Владивостокского представительства АО «ТК РусГидро»</w:t>
      </w:r>
    </w:p>
    <w:p>
      <w:pPr>
        <w:pStyle w:val="Normal"/>
        <w:rPr>
          <w:i/>
          <w:i/>
          <w:iCs/>
          <w:shd w:fill="FFFF99" w:val="clear"/>
        </w:rPr>
      </w:pPr>
      <w:r>
        <w:rPr/>
      </w:r>
    </w:p>
    <w:p>
      <w:pPr>
        <w:pStyle w:val="Normal"/>
        <w:rPr>
          <w:lang w:val="ru-RU"/>
        </w:rPr>
      </w:pPr>
      <w:r>
        <w:rPr>
          <w:lang w:val="ru-RU"/>
        </w:rPr>
      </w:r>
      <w:bookmarkStart w:id="62" w:name="_GoBack"/>
      <w:bookmarkStart w:id="63" w:name="_GoBack"/>
      <w:bookmarkEnd w:id="63"/>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18.2 Управление наземными транспортными средствами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18</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FFFF00" w:val="clear"/>
              </w:rPr>
            </w:pPr>
            <w:r>
              <w:rPr>
                <w:i/>
                <w:iCs/>
                <w:sz w:val="22"/>
                <w:szCs w:val="22"/>
                <w:shd w:fill="FFFF00" w:val="clear"/>
              </w:rPr>
              <w:t>___________</w:t>
            </w:r>
          </w:p>
        </w:tc>
      </w:tr>
      <w:tr>
        <w:trPr>
          <w:trHeight w:val="411" w:hRule="atLeast"/>
        </w:trPr>
        <w:tc>
          <w:tcPr>
            <w:tcW w:w="5656" w:type="dxa"/>
            <w:tcBorders>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5.1 Тяжесть трудового процесса Подъем, перемещение, удержание груза вручную Стереотипные рабочие движения Рабочее положение тела работника (длительное нахождение работника в положении "стоя", "сидя" без перерывов, "лежа", "на коленях", "на корточках", с наклоном или поворотом туловища, с поднятыми выше уровня плеч руками, с неудобным размещением ног, с невозможностью изменения взаимного положения различных частей тела относительно друг друга, длительное перемещение работника в пространстве) Работы, связанные с постоянной ходьбой и работой стоя в течение всего рабочего дня</w:t>
            </w:r>
          </w:p>
        </w:tc>
        <w:tc>
          <w:tcPr>
            <w:tcW w:w="1365" w:type="dxa"/>
            <w:tcBorders>
              <w:left w:val="single" w:sz="4" w:space="0" w:color="000000"/>
              <w:bottom w:val="single" w:sz="4" w:space="0" w:color="000000"/>
              <w:right w:val="single" w:sz="4" w:space="0" w:color="000000"/>
            </w:tcBorders>
          </w:tcPr>
          <w:p>
            <w:pPr>
              <w:pStyle w:val="Normal"/>
              <w:widowControl w:val="false"/>
              <w:jc w:val="center"/>
              <w:rPr/>
            </w:pPr>
            <w:r>
              <w:rPr>
                <w:i/>
                <w:iCs/>
                <w:sz w:val="22"/>
                <w:szCs w:val="22"/>
              </w:rPr>
              <w:t>2</w:t>
            </w:r>
          </w:p>
        </w:tc>
        <w:tc>
          <w:tcPr>
            <w:tcW w:w="1244" w:type="dxa"/>
            <w:tcBorders>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left w:val="single" w:sz="4" w:space="0" w:color="000000"/>
              <w:bottom w:val="single" w:sz="4" w:space="0" w:color="000000"/>
              <w:right w:val="single" w:sz="4" w:space="0" w:color="000000"/>
            </w:tcBorders>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default" r:id="rId7"/>
      <w:headerReference w:type="first" r:id="rId8"/>
      <w:type w:val="nextPage"/>
      <w:pgSz w:orient="landscape" w:w="16838" w:h="11906"/>
      <w:pgMar w:left="992" w:right="567" w:gutter="0" w:header="680" w:top="851" w:footer="0"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22</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
      <w:lvlJc w:val="left"/>
      <w:pPr>
        <w:tabs>
          <w:tab w:val="num" w:pos="0"/>
        </w:tabs>
        <w:ind w:left="5039"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425"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1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tru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6"/>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Application>AlterOffice/3.4.0.9$Linux_X86_64 LibreOffice_project/b8daf9e823b1a5463a2f48435ddc2e8696e7d4fc</Application>
  <AppVersion>15.0000</AppVersion>
  <Pages>23</Pages>
  <Words>6640</Words>
  <Characters>47012</Characters>
  <CharactersWithSpaces>53552</CharactersWithSpaces>
  <Paragraphs>332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tkachenkoana@corp.gidroogk.com</cp:lastModifiedBy>
  <cp:lastPrinted>2026-02-18T14:41:00Z</cp:lastPrinted>
  <dcterms:modified xsi:type="dcterms:W3CDTF">2026-06-18T10:43:34Z</dcterms:modified>
  <cp:revision>166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