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94" w:rsidRDefault="000334BD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-165735</wp:posOffset>
            </wp:positionH>
            <wp:positionV relativeFrom="paragraph">
              <wp:posOffset>-166370</wp:posOffset>
            </wp:positionV>
            <wp:extent cx="6550025" cy="876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21" r="-208" b="49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094" w:rsidRDefault="002A7094">
      <w:pPr>
        <w:jc w:val="center"/>
        <w:rPr>
          <w:b/>
          <w:szCs w:val="28"/>
        </w:rPr>
      </w:pPr>
    </w:p>
    <w:p w:rsidR="002A7094" w:rsidRDefault="000334B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tbl>
      <w:tblPr>
        <w:tblW w:w="9781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3969"/>
        <w:gridCol w:w="5812"/>
      </w:tblGrid>
      <w:tr w:rsidR="002A7094">
        <w:trPr>
          <w:trHeight w:val="2025"/>
        </w:trPr>
        <w:tc>
          <w:tcPr>
            <w:tcW w:w="3969" w:type="dxa"/>
            <w:shd w:val="clear" w:color="auto" w:fill="auto"/>
          </w:tcPr>
          <w:p w:rsidR="002A7094" w:rsidRDefault="002A7094">
            <w:pPr>
              <w:widowControl w:val="0"/>
              <w:spacing w:line="240" w:lineRule="auto"/>
              <w:ind w:left="596" w:firstLine="0"/>
              <w:jc w:val="center"/>
            </w:pPr>
          </w:p>
        </w:tc>
        <w:tc>
          <w:tcPr>
            <w:tcW w:w="5811" w:type="dxa"/>
            <w:shd w:val="clear" w:color="auto" w:fill="auto"/>
          </w:tcPr>
          <w:p w:rsidR="002A7094" w:rsidRDefault="000334BD">
            <w:pPr>
              <w:widowControl w:val="0"/>
              <w:spacing w:line="240" w:lineRule="auto"/>
              <w:ind w:hanging="1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«УТВЕРЖДАЮ»</w:t>
            </w:r>
          </w:p>
          <w:p w:rsidR="002A7094" w:rsidRDefault="000334BD">
            <w:pPr>
              <w:widowControl w:val="0"/>
              <w:spacing w:line="240" w:lineRule="auto"/>
              <w:ind w:hanging="1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Инициатор договора</w:t>
            </w:r>
          </w:p>
          <w:p w:rsidR="002A7094" w:rsidRDefault="002A7094">
            <w:pPr>
              <w:widowControl w:val="0"/>
              <w:spacing w:line="240" w:lineRule="auto"/>
              <w:ind w:hanging="1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42C9A" w:rsidRDefault="00642C9A">
            <w:pPr>
              <w:widowControl w:val="0"/>
              <w:spacing w:line="240" w:lineRule="auto"/>
              <w:ind w:hanging="11"/>
              <w:jc w:val="right"/>
              <w:rPr>
                <w:color w:val="000000" w:themeColor="text1"/>
                <w:sz w:val="26"/>
                <w:szCs w:val="26"/>
              </w:rPr>
            </w:pPr>
            <w:r w:rsidRPr="00642C9A">
              <w:rPr>
                <w:color w:val="000000" w:themeColor="text1"/>
                <w:sz w:val="26"/>
                <w:szCs w:val="26"/>
              </w:rPr>
              <w:t>И.О. п</w:t>
            </w:r>
            <w:r w:rsidR="000334BD">
              <w:rPr>
                <w:color w:val="000000" w:themeColor="text1"/>
                <w:sz w:val="26"/>
                <w:szCs w:val="26"/>
              </w:rPr>
              <w:t>ерв</w:t>
            </w:r>
            <w:r w:rsidRPr="00642C9A">
              <w:rPr>
                <w:color w:val="000000" w:themeColor="text1"/>
                <w:sz w:val="26"/>
                <w:szCs w:val="26"/>
              </w:rPr>
              <w:t>ого</w:t>
            </w:r>
            <w:r w:rsidR="000334BD">
              <w:rPr>
                <w:color w:val="000000" w:themeColor="text1"/>
                <w:sz w:val="26"/>
                <w:szCs w:val="26"/>
              </w:rPr>
              <w:t xml:space="preserve"> заместител</w:t>
            </w:r>
            <w:r w:rsidRPr="00642C9A">
              <w:rPr>
                <w:color w:val="000000" w:themeColor="text1"/>
                <w:sz w:val="26"/>
                <w:szCs w:val="26"/>
              </w:rPr>
              <w:t>я</w:t>
            </w:r>
            <w:r w:rsidR="000334BD">
              <w:rPr>
                <w:color w:val="000000" w:themeColor="text1"/>
                <w:sz w:val="26"/>
                <w:szCs w:val="26"/>
              </w:rPr>
              <w:t xml:space="preserve"> директора – </w:t>
            </w:r>
          </w:p>
          <w:p w:rsidR="002A7094" w:rsidRDefault="000334BD">
            <w:pPr>
              <w:widowControl w:val="0"/>
              <w:spacing w:line="240" w:lineRule="auto"/>
              <w:ind w:hanging="1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Главн</w:t>
            </w:r>
            <w:r w:rsidR="00642C9A" w:rsidRPr="00642C9A">
              <w:rPr>
                <w:color w:val="000000" w:themeColor="text1"/>
                <w:sz w:val="26"/>
                <w:szCs w:val="26"/>
              </w:rPr>
              <w:t>ого</w:t>
            </w:r>
            <w:r>
              <w:rPr>
                <w:color w:val="000000" w:themeColor="text1"/>
                <w:sz w:val="26"/>
                <w:szCs w:val="26"/>
              </w:rPr>
              <w:t xml:space="preserve"> инженер</w:t>
            </w:r>
            <w:r w:rsidR="00642C9A" w:rsidRPr="00642C9A">
              <w:rPr>
                <w:color w:val="000000" w:themeColor="text1"/>
                <w:sz w:val="26"/>
                <w:szCs w:val="26"/>
              </w:rPr>
              <w:t>а</w:t>
            </w:r>
            <w:r>
              <w:rPr>
                <w:color w:val="000000" w:themeColor="text1"/>
                <w:sz w:val="26"/>
                <w:szCs w:val="26"/>
              </w:rPr>
              <w:t xml:space="preserve"> филиала ПАО “РусГидро”-“Карачаево-Черкесский филиал”</w:t>
            </w:r>
          </w:p>
          <w:p w:rsidR="002A7094" w:rsidRPr="00642C9A" w:rsidRDefault="000334BD">
            <w:pPr>
              <w:widowControl w:val="0"/>
              <w:spacing w:line="240" w:lineRule="auto"/>
              <w:ind w:firstLine="0"/>
              <w:jc w:val="right"/>
              <w:rPr>
                <w:color w:val="000000" w:themeColor="text1"/>
                <w:sz w:val="26"/>
                <w:szCs w:val="26"/>
              </w:rPr>
            </w:pPr>
            <w:r w:rsidRPr="00E436FE">
              <w:rPr>
                <w:color w:val="000000" w:themeColor="text1"/>
                <w:sz w:val="26"/>
                <w:szCs w:val="26"/>
              </w:rPr>
              <w:t xml:space="preserve">______________/ </w:t>
            </w:r>
          </w:p>
          <w:p w:rsidR="002A7094" w:rsidRDefault="000334BD" w:rsidP="00642C9A">
            <w:pPr>
              <w:widowControl w:val="0"/>
              <w:spacing w:line="240" w:lineRule="auto"/>
              <w:ind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«</w:t>
            </w:r>
            <w:r w:rsidR="00642C9A" w:rsidRPr="00642C9A">
              <w:rPr>
                <w:color w:val="000000" w:themeColor="text1"/>
                <w:sz w:val="26"/>
                <w:szCs w:val="26"/>
              </w:rPr>
              <w:t>18</w:t>
            </w:r>
            <w:r>
              <w:rPr>
                <w:color w:val="000000" w:themeColor="text1"/>
                <w:sz w:val="26"/>
                <w:szCs w:val="26"/>
              </w:rPr>
              <w:t xml:space="preserve">»  </w:t>
            </w:r>
            <w:r w:rsidR="00642C9A" w:rsidRPr="000334BD">
              <w:rPr>
                <w:color w:val="000000" w:themeColor="text1"/>
                <w:sz w:val="26"/>
                <w:szCs w:val="26"/>
              </w:rPr>
              <w:t>июня</w:t>
            </w:r>
            <w:r>
              <w:rPr>
                <w:color w:val="000000" w:themeColor="text1"/>
                <w:sz w:val="26"/>
                <w:szCs w:val="26"/>
              </w:rPr>
              <w:t xml:space="preserve"> 2026 год</w:t>
            </w:r>
          </w:p>
        </w:tc>
      </w:tr>
    </w:tbl>
    <w:p w:rsidR="002A7094" w:rsidRDefault="002A709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2A7094" w:rsidRDefault="002A709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</w:p>
    <w:p w:rsidR="002A7094" w:rsidRDefault="000334BD">
      <w:pPr>
        <w:pStyle w:val="1"/>
        <w:numPr>
          <w:ilvl w:val="0"/>
          <w:numId w:val="0"/>
        </w:numPr>
        <w:spacing w:before="0" w:after="0"/>
        <w:ind w:left="567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</w:t>
      </w:r>
    </w:p>
    <w:p w:rsidR="002A7094" w:rsidRPr="00642C9A" w:rsidRDefault="000334BD" w:rsidP="00642C9A">
      <w:pPr>
        <w:pStyle w:val="1"/>
        <w:numPr>
          <w:ilvl w:val="0"/>
          <w:numId w:val="0"/>
        </w:numPr>
        <w:spacing w:before="0" w:after="0"/>
        <w:ind w:left="567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Упрощенной закупки (среди МСП) по лоту № </w:t>
      </w:r>
      <w:r w:rsidR="00642C9A" w:rsidRPr="00642C9A">
        <w:rPr>
          <w:rFonts w:ascii="Times New Roman" w:hAnsi="Times New Roman"/>
          <w:sz w:val="28"/>
          <w:szCs w:val="28"/>
        </w:rPr>
        <w:t xml:space="preserve">41077744-ЭКСП ПРОД-2026-КЧФ </w:t>
      </w:r>
      <w:r w:rsidRPr="00642C9A">
        <w:rPr>
          <w:rFonts w:ascii="Times New Roman" w:hAnsi="Times New Roman"/>
          <w:sz w:val="28"/>
          <w:szCs w:val="28"/>
        </w:rPr>
        <w:t>“</w:t>
      </w:r>
      <w:r w:rsidR="00642C9A" w:rsidRPr="00642C9A">
        <w:rPr>
          <w:rFonts w:ascii="Times New Roman" w:hAnsi="Times New Roman"/>
          <w:sz w:val="28"/>
          <w:szCs w:val="28"/>
        </w:rPr>
        <w:t>ОКПД2 22.19.40 Поставка конвейерной ленты для Филиала ПАО «РусГидро» - «Карачаево-Черкесский филиал».</w:t>
      </w:r>
      <w:r w:rsidRPr="00642C9A">
        <w:rPr>
          <w:rFonts w:ascii="Times New Roman" w:hAnsi="Times New Roman"/>
          <w:sz w:val="28"/>
          <w:szCs w:val="28"/>
        </w:rPr>
        <w:t>"</w:t>
      </w:r>
    </w:p>
    <w:p w:rsidR="002A7094" w:rsidRDefault="002A7094">
      <w:pPr>
        <w:pStyle w:val="1"/>
        <w:numPr>
          <w:ilvl w:val="0"/>
          <w:numId w:val="0"/>
        </w:numPr>
        <w:spacing w:before="0" w:after="0"/>
        <w:ind w:left="567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642C9A" w:rsidRPr="00642C9A" w:rsidRDefault="000334BD" w:rsidP="001A691A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 w:rsidRPr="00642C9A">
        <w:rPr>
          <w:sz w:val="24"/>
          <w:szCs w:val="24"/>
        </w:rPr>
        <w:t xml:space="preserve">Публичное акционерное общество «Федеральная гидрогенерирующая компания – РусГидро» (ПАО «РусГидро») в лице филиала Публичного акционерного общества «Федеральная гидрогенерирующая компания – РусГидро» – «Карачаево-Черкесский Филиал» (Филиал ПАО «РусГидро» – «Карачаево-Черкесский Филиал») (далее – Заказчик) сообщает о проведении анализа технико-коммерческих предложений потенциальных Исполнителей в  рамках упрощенной закупки (среди МСП)  на право заключения договора по </w:t>
      </w:r>
      <w:bookmarkStart w:id="0" w:name="_GoBack"/>
      <w:r w:rsidR="00642C9A" w:rsidRPr="00642C9A">
        <w:rPr>
          <w:sz w:val="24"/>
          <w:szCs w:val="24"/>
        </w:rPr>
        <w:t>“ОКПД2 22.19.40 Поставка конвейерной ленты для Филиала ПАО «РусГидро» - «Карачаево-Черкесский филиал»."(лот 41077744-ЭКСП ПРОД-2026-КЧФ)</w:t>
      </w:r>
      <w:bookmarkEnd w:id="0"/>
    </w:p>
    <w:p w:rsidR="002A7094" w:rsidRPr="00642C9A" w:rsidRDefault="000334BD" w:rsidP="008942AC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 w:rsidRPr="00642C9A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2A7094" w:rsidRDefault="000334BD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Участника установленным требованиям Заказчика (см. приложения к настоящему запросу), является цена договора (без учета НДС).</w:t>
      </w:r>
    </w:p>
    <w:p w:rsidR="002A7094" w:rsidRDefault="000334BD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2A7094" w:rsidRDefault="000334BD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Участника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полное наименование Участника, с указанием организационно-правовой формы (для юридических лиц);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b w:val="0"/>
          <w:sz w:val="24"/>
          <w:szCs w:val="24"/>
          <w:highlight w:val="lightGray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</w:t>
      </w:r>
      <w:r>
        <w:rPr>
          <w:b/>
          <w:sz w:val="24"/>
          <w:szCs w:val="24"/>
        </w:rPr>
        <w:t xml:space="preserve"> </w:t>
      </w:r>
      <w:r>
        <w:rPr>
          <w:rStyle w:val="a6"/>
          <w:b w:val="0"/>
          <w:sz w:val="24"/>
          <w:szCs w:val="24"/>
          <w:highlight w:val="lightGray"/>
        </w:rPr>
        <w:t>[для физических лиц]</w:t>
      </w:r>
      <w:r>
        <w:rPr>
          <w:i/>
          <w:sz w:val="24"/>
          <w:szCs w:val="24"/>
        </w:rPr>
        <w:t>;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Участника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Участника установленным дополнительным требованиям, указанным в приложении 1 к настоящему запросу;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согласие Участника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2A7094" w:rsidRDefault="000334BD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2A7094" w:rsidRDefault="000334BD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</w:t>
      </w:r>
      <w:r>
        <w:rPr>
          <w:b/>
          <w:sz w:val="24"/>
          <w:szCs w:val="24"/>
        </w:rPr>
        <w:t>до 1</w:t>
      </w:r>
      <w:r w:rsidR="003A2DF1" w:rsidRPr="003A2DF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:00 (по московскому времени) </w:t>
      </w:r>
      <w:r w:rsidR="00642C9A" w:rsidRPr="00642C9A">
        <w:rPr>
          <w:b/>
          <w:sz w:val="24"/>
          <w:szCs w:val="24"/>
        </w:rPr>
        <w:t>2</w:t>
      </w:r>
      <w:r w:rsidR="003A2DF1" w:rsidRPr="003A2DF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</w:t>
      </w:r>
      <w:r w:rsidR="00642C9A" w:rsidRPr="00642C9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.2026г.</w:t>
      </w:r>
    </w:p>
    <w:p w:rsidR="002A7094" w:rsidRDefault="000334BD">
      <w:pPr>
        <w:numPr>
          <w:ilvl w:val="0"/>
          <w:numId w:val="4"/>
        </w:numPr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Предложения подаются по адресу Электронная торговая площадка: Акционерного общества «Российский аукционный дом» (ЭТП АО «РАД»): </w:t>
      </w:r>
      <w:hyperlink r:id="rId8">
        <w:r>
          <w:rPr>
            <w:color w:val="0070C0"/>
            <w:sz w:val="24"/>
            <w:szCs w:val="24"/>
            <w:u w:val="single"/>
          </w:rPr>
          <w:t>https://tender.lot-online.ru/</w:t>
        </w:r>
      </w:hyperlink>
      <w:r>
        <w:rPr>
          <w:sz w:val="24"/>
          <w:szCs w:val="24"/>
        </w:rPr>
        <w:t>. Заявка должна быть подготовлена в форме электронного документа с использованием функционала ЭТП. Подробные правила оформления заявок через ЭТП определяются Регламентом ЭТП. Заявка должна быть подписана электронной подписью лица, которое является уполномоченным представителем Участника.</w:t>
      </w:r>
    </w:p>
    <w:p w:rsidR="002A7094" w:rsidRDefault="002A7094">
      <w:pPr>
        <w:keepNext/>
        <w:ind w:left="567" w:firstLine="0"/>
        <w:rPr>
          <w:sz w:val="24"/>
          <w:szCs w:val="24"/>
        </w:rPr>
      </w:pPr>
    </w:p>
    <w:p w:rsidR="002A7094" w:rsidRDefault="002A7094">
      <w:pPr>
        <w:keepNext/>
        <w:ind w:left="567" w:firstLine="0"/>
        <w:rPr>
          <w:sz w:val="24"/>
          <w:szCs w:val="24"/>
        </w:rPr>
      </w:pPr>
    </w:p>
    <w:p w:rsidR="002A7094" w:rsidRDefault="000334BD">
      <w:pPr>
        <w:keepNext/>
        <w:ind w:left="567" w:firstLine="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2A7094" w:rsidRDefault="000334BD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2A7094" w:rsidRDefault="000334BD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567" w:firstLine="0"/>
      </w:pPr>
      <w:r>
        <w:rPr>
          <w:sz w:val="24"/>
          <w:szCs w:val="24"/>
        </w:rPr>
        <w:t>Проект типового договора</w:t>
      </w:r>
    </w:p>
    <w:p w:rsidR="002A7094" w:rsidRDefault="000334BD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567" w:firstLine="0"/>
      </w:pPr>
      <w:proofErr w:type="spellStart"/>
      <w:r>
        <w:rPr>
          <w:sz w:val="24"/>
          <w:szCs w:val="24"/>
          <w:lang w:val="en-US"/>
        </w:rPr>
        <w:t>Форма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коммерческого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предложения</w:t>
      </w:r>
      <w:proofErr w:type="spellEnd"/>
    </w:p>
    <w:p w:rsidR="002A7094" w:rsidRDefault="002A7094">
      <w:pPr>
        <w:tabs>
          <w:tab w:val="left" w:pos="851"/>
        </w:tabs>
        <w:spacing w:before="120" w:line="240" w:lineRule="auto"/>
        <w:rPr>
          <w:sz w:val="24"/>
          <w:szCs w:val="24"/>
          <w:lang w:val="en-US"/>
        </w:rPr>
      </w:pPr>
    </w:p>
    <w:p w:rsidR="002A7094" w:rsidRDefault="002A7094">
      <w:pPr>
        <w:tabs>
          <w:tab w:val="left" w:pos="851"/>
        </w:tabs>
        <w:spacing w:before="120" w:line="240" w:lineRule="auto"/>
        <w:rPr>
          <w:sz w:val="24"/>
          <w:szCs w:val="24"/>
          <w:lang w:val="en-US"/>
        </w:rPr>
      </w:pPr>
    </w:p>
    <w:p w:rsidR="002A7094" w:rsidRDefault="002A7094">
      <w:pPr>
        <w:tabs>
          <w:tab w:val="left" w:pos="851"/>
        </w:tabs>
        <w:spacing w:before="120" w:line="240" w:lineRule="auto"/>
        <w:rPr>
          <w:sz w:val="24"/>
          <w:szCs w:val="24"/>
          <w:lang w:val="en-US"/>
        </w:rPr>
      </w:pPr>
    </w:p>
    <w:p w:rsidR="002A7094" w:rsidRDefault="002A7094">
      <w:pPr>
        <w:tabs>
          <w:tab w:val="left" w:pos="851"/>
        </w:tabs>
        <w:spacing w:before="120" w:line="240" w:lineRule="auto"/>
        <w:sectPr w:rsidR="002A7094">
          <w:pgSz w:w="11906" w:h="16838"/>
          <w:pgMar w:top="992" w:right="566" w:bottom="1134" w:left="567" w:header="0" w:footer="0" w:gutter="0"/>
          <w:cols w:space="720"/>
          <w:formProt w:val="0"/>
          <w:docGrid w:linePitch="100"/>
        </w:sectPr>
      </w:pPr>
    </w:p>
    <w:p w:rsidR="002A7094" w:rsidRDefault="000334BD">
      <w:pPr>
        <w:pStyle w:val="2"/>
        <w:keepNext w:val="0"/>
        <w:keepLines w:val="0"/>
        <w:widowControl w:val="0"/>
        <w:spacing w:before="0" w:line="240" w:lineRule="auto"/>
        <w:jc w:val="right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lastRenderedPageBreak/>
        <w:t>Приложение № 3 к Запросу  ТКП</w:t>
      </w:r>
    </w:p>
    <w:p w:rsidR="002A7094" w:rsidRDefault="000334BD">
      <w:pPr>
        <w:pStyle w:val="22"/>
        <w:keepNext w:val="0"/>
        <w:numPr>
          <w:ilvl w:val="0"/>
          <w:numId w:val="0"/>
        </w:numPr>
        <w:tabs>
          <w:tab w:val="left" w:pos="1440"/>
          <w:tab w:val="left" w:pos="2736"/>
        </w:tabs>
        <w:spacing w:before="0" w:after="160" w:line="360" w:lineRule="exact"/>
        <w:ind w:left="1134" w:hanging="1134"/>
        <w:jc w:val="both"/>
        <w:outlineLvl w:val="9"/>
        <w:rPr>
          <w:sz w:val="26"/>
        </w:rPr>
      </w:pPr>
      <w:bookmarkStart w:id="1" w:name="_Ref511135236"/>
      <w:bookmarkStart w:id="2" w:name="_Toc141972716"/>
      <w:r>
        <w:t xml:space="preserve">Форма </w:t>
      </w:r>
      <w:bookmarkEnd w:id="1"/>
      <w:r>
        <w:t>Коммерческого предложения</w:t>
      </w:r>
      <w:bookmarkEnd w:id="2"/>
    </w:p>
    <w:p w:rsidR="002A7094" w:rsidRDefault="000334BD">
      <w:pPr>
        <w:keepNext/>
        <w:pBdr>
          <w:top w:val="single" w:sz="4" w:space="1" w:color="000000"/>
        </w:pBdr>
        <w:shd w:val="clear" w:color="auto" w:fill="D9D9D9" w:themeFill="background1" w:themeFillShade="D9"/>
        <w:spacing w:after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начало формы</w:t>
      </w:r>
    </w:p>
    <w:p w:rsidR="002A7094" w:rsidRDefault="000334BD">
      <w:pPr>
        <w:ind w:firstLine="0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fldChar w:fldCharType="begin"/>
      </w:r>
      <w:r>
        <w:rPr>
          <w:sz w:val="24"/>
        </w:rPr>
        <w:instrText xml:space="preserve"> SEQ Приложение \* ARABIC </w:instrText>
      </w:r>
      <w:r>
        <w:rPr>
          <w:sz w:val="24"/>
        </w:rPr>
        <w:fldChar w:fldCharType="separate"/>
      </w:r>
      <w:r w:rsidR="003A2DF1"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 xml:space="preserve"> к письму о подаче оферты</w:t>
      </w:r>
      <w:r>
        <w:rPr>
          <w:sz w:val="24"/>
        </w:rPr>
        <w:br/>
        <w:t>от «____» _____________ г. №__________</w:t>
      </w:r>
    </w:p>
    <w:p w:rsidR="002A7094" w:rsidRDefault="002A7094">
      <w:pPr>
        <w:rPr>
          <w:sz w:val="26"/>
        </w:rPr>
      </w:pPr>
    </w:p>
    <w:p w:rsidR="002A7094" w:rsidRDefault="000334BD">
      <w:pPr>
        <w:rPr>
          <w:b/>
          <w:sz w:val="32"/>
        </w:rPr>
      </w:pPr>
      <w:r>
        <w:rPr>
          <w:b/>
          <w:caps/>
          <w:spacing w:val="20"/>
        </w:rPr>
        <w:t>Коммерческое предложение</w:t>
      </w:r>
    </w:p>
    <w:p w:rsidR="002A7094" w:rsidRDefault="000334BD">
      <w:pPr>
        <w:spacing w:after="120"/>
      </w:pPr>
      <w:r>
        <w:t>Наименование и ИНН Участника: _________________________________</w:t>
      </w:r>
    </w:p>
    <w:p w:rsidR="002A7094" w:rsidRDefault="000334BD">
      <w:pPr>
        <w:rPr>
          <w:rStyle w:val="a6"/>
          <w:b w:val="0"/>
          <w:sz w:val="26"/>
          <w:highlight w:val="lightGray"/>
        </w:rPr>
      </w:pPr>
      <w:r>
        <w:rPr>
          <w:i/>
          <w:highlight w:val="lightGray"/>
          <w:shd w:val="clear" w:color="auto" w:fill="BFBFBF"/>
        </w:rPr>
        <w:t>[</w:t>
      </w:r>
      <w:r>
        <w:rPr>
          <w:rStyle w:val="a6"/>
          <w:highlight w:val="lightGray"/>
          <w:shd w:val="clear" w:color="auto" w:fill="BFBFBF"/>
        </w:rPr>
        <w:t xml:space="preserve">Здесь Участник приводит свое Коммерческое предложение вместе </w:t>
      </w:r>
      <w:r>
        <w:rPr>
          <w:rStyle w:val="a6"/>
          <w:highlight w:val="lightGray"/>
          <w:u w:val="single"/>
          <w:shd w:val="clear" w:color="auto" w:fill="BFBFBF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a6"/>
          <w:highlight w:val="lightGray"/>
          <w:shd w:val="clear" w:color="auto" w:fill="BFBFBF"/>
        </w:rPr>
        <w:t xml:space="preserve"> </w:t>
      </w:r>
    </w:p>
    <w:p w:rsidR="002A7094" w:rsidRDefault="002A7094">
      <w:pPr>
        <w:ind w:firstLine="0"/>
        <w:jc w:val="center"/>
        <w:rPr>
          <w:rStyle w:val="a6"/>
          <w:b w:val="0"/>
        </w:rPr>
      </w:pPr>
    </w:p>
    <w:tbl>
      <w:tblPr>
        <w:tblW w:w="148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"/>
        <w:gridCol w:w="567"/>
        <w:gridCol w:w="992"/>
        <w:gridCol w:w="1702"/>
        <w:gridCol w:w="1982"/>
        <w:gridCol w:w="2979"/>
        <w:gridCol w:w="565"/>
        <w:gridCol w:w="1843"/>
        <w:gridCol w:w="1559"/>
        <w:gridCol w:w="711"/>
        <w:gridCol w:w="1276"/>
        <w:gridCol w:w="236"/>
      </w:tblGrid>
      <w:tr w:rsidR="002A709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94" w:rsidRDefault="000334BD">
            <w:pPr>
              <w:widowControl w:val="0"/>
              <w:ind w:left="-105" w:right="-8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94" w:rsidRDefault="000334BD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 предлагаемой продукции (товары, работы, услуги)</w:t>
            </w: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t>]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94" w:rsidRDefault="000334BD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Страна происхождения товара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94" w:rsidRDefault="000334BD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Производитель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0334BD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Номер реестровой записи из реестра, предусмотренного п.2 ПП 2013</w:t>
            </w:r>
          </w:p>
          <w:p w:rsidR="002A7094" w:rsidRDefault="000334BD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t xml:space="preserve">[в случае наличия в одном из реестров, предусмотренных п.2 Правительства Российской Федерации от 03 декабря 2020 г. </w:t>
            </w: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br/>
              <w:t>№ 2013</w:t>
            </w:r>
            <w:r>
              <w:rPr>
                <w:rStyle w:val="af3"/>
                <w:i/>
                <w:sz w:val="18"/>
                <w:szCs w:val="18"/>
                <w:highlight w:val="lightGray"/>
                <w:shd w:val="clear" w:color="auto" w:fill="BFBFBF"/>
              </w:rPr>
              <w:footnoteReference w:id="1"/>
            </w: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t xml:space="preserve"> – дополнительно </w:t>
            </w:r>
            <w:r>
              <w:rPr>
                <w:rStyle w:val="a6"/>
                <w:sz w:val="18"/>
                <w:szCs w:val="18"/>
                <w:highlight w:val="lightGray"/>
                <w:shd w:val="clear" w:color="auto" w:fill="BFBFBF"/>
              </w:rPr>
              <w:lastRenderedPageBreak/>
              <w:t>указывается № реестровой записи]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94" w:rsidRDefault="000334BD">
            <w:pPr>
              <w:widowControl w:val="0"/>
              <w:ind w:left="-105" w:right="-8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Е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д.</w:t>
            </w:r>
          </w:p>
          <w:p w:rsidR="002A7094" w:rsidRDefault="000334BD">
            <w:pPr>
              <w:widowControl w:val="0"/>
              <w:ind w:left="-105" w:right="-8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94" w:rsidRDefault="000334BD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НМЦ единицы продукции (руб. без НДС)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94" w:rsidRDefault="000334BD">
            <w:pPr>
              <w:widowControl w:val="0"/>
              <w:ind w:left="-105" w:right="-81" w:firstLine="0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Предлагаемая цена одной единицы </w:t>
            </w:r>
            <w:r>
              <w:rPr>
                <w:sz w:val="18"/>
                <w:szCs w:val="18"/>
              </w:rPr>
              <w:t>продукции</w:t>
            </w:r>
            <w:r>
              <w:rPr>
                <w:rFonts w:eastAsia="Calibri"/>
                <w:sz w:val="18"/>
                <w:szCs w:val="18"/>
                <w:lang w:eastAsia="en-US"/>
              </w:rPr>
              <w:t>, руб. без НДС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94" w:rsidRDefault="000334BD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94" w:rsidRDefault="000334BD">
            <w:pPr>
              <w:widowControl w:val="0"/>
              <w:ind w:left="-105" w:right="-81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Итоговая стоимость позиции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(руб. без НДС)</w:t>
            </w:r>
          </w:p>
        </w:tc>
        <w:tc>
          <w:tcPr>
            <w:tcW w:w="234" w:type="dxa"/>
          </w:tcPr>
          <w:p w:rsidR="002A7094" w:rsidRDefault="002A709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A709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0334B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4" w:type="dxa"/>
          </w:tcPr>
          <w:p w:rsidR="002A7094" w:rsidRDefault="002A709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A709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0334B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4" w:type="dxa"/>
          </w:tcPr>
          <w:p w:rsidR="002A7094" w:rsidRDefault="002A709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A709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0334BD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ИТОГО без НДС: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4" w:type="dxa"/>
          </w:tcPr>
          <w:p w:rsidR="002A7094" w:rsidRDefault="002A7094">
            <w:pPr>
              <w:widowControl w:val="0"/>
            </w:pPr>
          </w:p>
        </w:tc>
      </w:tr>
      <w:tr w:rsidR="002A709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0334B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Кроме того, НДС (__%):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4" w:type="dxa"/>
          </w:tcPr>
          <w:p w:rsidR="002A7094" w:rsidRDefault="002A7094">
            <w:pPr>
              <w:widowControl w:val="0"/>
            </w:pPr>
          </w:p>
        </w:tc>
      </w:tr>
      <w:tr w:rsidR="002A709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0334B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 с НДС: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4" w:rsidRDefault="002A7094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4" w:type="dxa"/>
          </w:tcPr>
          <w:p w:rsidR="002A7094" w:rsidRDefault="002A7094">
            <w:pPr>
              <w:widowControl w:val="0"/>
            </w:pPr>
          </w:p>
        </w:tc>
      </w:tr>
    </w:tbl>
    <w:p w:rsidR="002A7094" w:rsidRDefault="000334BD">
      <w:pPr>
        <w:jc w:val="center"/>
        <w:rPr>
          <w:i/>
        </w:rPr>
      </w:pPr>
      <w:r>
        <w:rPr>
          <w:i/>
          <w:highlight w:val="lightGray"/>
        </w:rPr>
        <w:t xml:space="preserve">В случае </w:t>
      </w:r>
      <w:proofErr w:type="spellStart"/>
      <w:r>
        <w:rPr>
          <w:i/>
          <w:highlight w:val="lightGray"/>
        </w:rPr>
        <w:t>неуказания</w:t>
      </w:r>
      <w:proofErr w:type="spellEnd"/>
      <w:r>
        <w:rPr>
          <w:i/>
          <w:highlight w:val="lightGray"/>
        </w:rPr>
        <w:t xml:space="preserve">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 w:rsidR="002A7094" w:rsidRDefault="000334BD">
      <w:pPr>
        <w:jc w:val="center"/>
      </w:pPr>
      <w:r>
        <w:t>____________________________________</w:t>
      </w:r>
    </w:p>
    <w:p w:rsidR="002A7094" w:rsidRDefault="000334BD">
      <w:pPr>
        <w:ind w:right="3684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:rsidR="002A7094" w:rsidRDefault="000334BD">
      <w:pPr>
        <w:jc w:val="center"/>
      </w:pPr>
      <w:r>
        <w:t>____________________________________</w:t>
      </w:r>
    </w:p>
    <w:p w:rsidR="002A7094" w:rsidRDefault="000334BD">
      <w:pPr>
        <w:ind w:right="3684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:rsidR="002A7094" w:rsidRDefault="000334BD">
      <w:pPr>
        <w:pBdr>
          <w:bottom w:val="single" w:sz="4" w:space="1" w:color="000000"/>
        </w:pBdr>
        <w:shd w:val="clear" w:color="auto" w:fill="D9D9D9" w:themeFill="background1" w:themeFillShade="D9"/>
        <w:spacing w:after="120"/>
        <w:jc w:val="center"/>
        <w:rPr>
          <w:rFonts w:eastAsiaTheme="minorHAnsi"/>
          <w:lang w:eastAsia="en-US"/>
        </w:rPr>
        <w:sectPr w:rsidR="002A7094">
          <w:pgSz w:w="16838" w:h="11906" w:orient="landscape"/>
          <w:pgMar w:top="567" w:right="566" w:bottom="1134" w:left="1134" w:header="0" w:footer="0" w:gutter="0"/>
          <w:cols w:space="720"/>
          <w:formProt w:val="0"/>
          <w:docGrid w:linePitch="381"/>
        </w:sectPr>
      </w:pPr>
      <w:r>
        <w:rPr>
          <w:rFonts w:eastAsiaTheme="minorHAnsi"/>
          <w:lang w:eastAsia="en-US"/>
        </w:rPr>
        <w:t>конец формы</w:t>
      </w:r>
      <w:r>
        <w:br w:type="page"/>
      </w:r>
    </w:p>
    <w:p w:rsidR="002A7094" w:rsidRDefault="000334BD" w:rsidP="00642C9A">
      <w:pPr>
        <w:pStyle w:val="22"/>
        <w:keepNext w:val="0"/>
        <w:numPr>
          <w:ilvl w:val="0"/>
          <w:numId w:val="0"/>
        </w:numPr>
        <w:tabs>
          <w:tab w:val="clear" w:pos="1134"/>
          <w:tab w:val="left" w:pos="1440"/>
          <w:tab w:val="left" w:pos="2736"/>
        </w:tabs>
        <w:spacing w:before="0" w:after="160" w:line="360" w:lineRule="exact"/>
        <w:jc w:val="both"/>
        <w:outlineLvl w:val="9"/>
        <w:rPr>
          <w:rFonts w:ascii="Times New Roman" w:hAnsi="Times New Roman" w:cs="Times New Roman"/>
        </w:rPr>
      </w:pPr>
      <w:bookmarkStart w:id="3" w:name="_Toc141972717"/>
      <w:r>
        <w:rPr>
          <w:rFonts w:ascii="Times New Roman" w:hAnsi="Times New Roman" w:cs="Times New Roman"/>
        </w:rPr>
        <w:lastRenderedPageBreak/>
        <w:t xml:space="preserve">Инструкции по </w:t>
      </w:r>
      <w:proofErr w:type="spellStart"/>
      <w:r>
        <w:rPr>
          <w:rFonts w:ascii="Times New Roman" w:hAnsi="Times New Roman" w:cs="Times New Roman"/>
        </w:rPr>
        <w:t>заполнению</w:t>
      </w:r>
      <w:bookmarkEnd w:id="3"/>
      <w:r>
        <w:rPr>
          <w:rFonts w:ascii="Times New Roman" w:hAnsi="Times New Roman" w:cs="Times New Roman"/>
        </w:rPr>
        <w:t>Участник</w:t>
      </w:r>
      <w:proofErr w:type="spellEnd"/>
      <w:r>
        <w:rPr>
          <w:rFonts w:ascii="Times New Roman" w:hAnsi="Times New Roman" w:cs="Times New Roman"/>
        </w:rPr>
        <w:t xml:space="preserve"> приводит номер и дату письма о подаче оферты, приложением к которому является данное Коммерческое предложение.</w:t>
      </w:r>
    </w:p>
    <w:p w:rsidR="002A7094" w:rsidRDefault="000334BD">
      <w:pPr>
        <w:pStyle w:val="a7"/>
        <w:numPr>
          <w:ilvl w:val="0"/>
          <w:numId w:val="0"/>
        </w:numPr>
        <w:tabs>
          <w:tab w:val="clear" w:pos="1134"/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указывает свое фирменное наименование 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организационно-правовую форму) и свой ИНН.</w:t>
      </w:r>
    </w:p>
    <w:p w:rsidR="002A7094" w:rsidRDefault="000334BD">
      <w:pPr>
        <w:pStyle w:val="a7"/>
        <w:numPr>
          <w:ilvl w:val="0"/>
          <w:numId w:val="0"/>
        </w:numPr>
        <w:tabs>
          <w:tab w:val="clear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расчеты округляются до двух знаков после запятой.</w:t>
      </w:r>
    </w:p>
    <w:p w:rsidR="002A7094" w:rsidRDefault="000334BD">
      <w:pPr>
        <w:pStyle w:val="a7"/>
        <w:numPr>
          <w:ilvl w:val="0"/>
          <w:numId w:val="0"/>
        </w:numPr>
        <w:tabs>
          <w:tab w:val="clear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 суммирования стоимостей отдельных видов продукции, указанных в Коммерческом предложении, должен совпадать с суммами (в рублях без НДС и с НДС), указанными в Письме о подаче оферты (подраздел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_Ref55336310 \r \h </w:instrText>
      </w:r>
      <w:r>
        <w:rPr>
          <w:rFonts w:ascii="Times New Roman" w:hAnsi="Times New Roman" w:cs="Times New Roman"/>
        </w:rPr>
        <w:fldChar w:fldCharType="separate"/>
      </w:r>
      <w:r w:rsidR="003A2DF1">
        <w:rPr>
          <w:rFonts w:ascii="Times New Roman" w:hAnsi="Times New Roman" w:cs="Times New Roman"/>
          <w:b/>
          <w:bCs/>
        </w:rPr>
        <w:t>Ошибка! Источник ссылки не найден.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).</w:t>
      </w:r>
    </w:p>
    <w:p w:rsidR="002A7094" w:rsidRDefault="000334BD">
      <w:pPr>
        <w:pStyle w:val="a7"/>
        <w:numPr>
          <w:ilvl w:val="0"/>
          <w:numId w:val="0"/>
        </w:numPr>
        <w:tabs>
          <w:tab w:val="clear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Данная форма должна быть в обязательном порядке представлена в формате, доступном для редактирования (</w:t>
      </w:r>
      <w:proofErr w:type="spellStart"/>
      <w:r>
        <w:rPr>
          <w:rFonts w:ascii="Times New Roman" w:hAnsi="Times New Roman" w:cs="Times New Roman"/>
          <w:lang w:val="en-US"/>
        </w:rPr>
        <w:t>MicrosoftExcelSheet</w:t>
      </w:r>
      <w:proofErr w:type="spellEnd"/>
      <w:r>
        <w:rPr>
          <w:rFonts w:ascii="Times New Roman" w:hAnsi="Times New Roman" w:cs="Times New Roman"/>
        </w:rPr>
        <w:t xml:space="preserve"> (*.</w:t>
      </w:r>
      <w:proofErr w:type="spellStart"/>
      <w:r>
        <w:rPr>
          <w:rFonts w:ascii="Times New Roman" w:hAnsi="Times New Roman" w:cs="Times New Roman"/>
          <w:lang w:val="en-US"/>
        </w:rPr>
        <w:t>xls</w:t>
      </w:r>
      <w:proofErr w:type="spellEnd"/>
      <w:r>
        <w:rPr>
          <w:rFonts w:ascii="Times New Roman" w:hAnsi="Times New Roman" w:cs="Times New Roman"/>
        </w:rPr>
        <w:t>)).</w:t>
      </w:r>
    </w:p>
    <w:p w:rsidR="002A7094" w:rsidRDefault="002A7094">
      <w:pPr>
        <w:tabs>
          <w:tab w:val="left" w:pos="851"/>
        </w:tabs>
        <w:spacing w:before="120" w:line="240" w:lineRule="auto"/>
        <w:ind w:left="850" w:firstLine="0"/>
        <w:jc w:val="center"/>
      </w:pPr>
    </w:p>
    <w:sectPr w:rsidR="002A7094">
      <w:footerReference w:type="default" r:id="rId9"/>
      <w:footerReference w:type="first" r:id="rId10"/>
      <w:pgSz w:w="16838" w:h="11906" w:orient="landscape"/>
      <w:pgMar w:top="567" w:right="566" w:bottom="1134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B0A" w:rsidRDefault="000334BD">
      <w:pPr>
        <w:spacing w:line="240" w:lineRule="auto"/>
      </w:pPr>
      <w:r>
        <w:separator/>
      </w:r>
    </w:p>
  </w:endnote>
  <w:endnote w:type="continuationSeparator" w:id="0">
    <w:p w:rsidR="00B62B0A" w:rsidRDefault="00033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094" w:rsidRDefault="002A70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094" w:rsidRDefault="002A70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94" w:rsidRDefault="000334BD">
      <w:pPr>
        <w:rPr>
          <w:sz w:val="12"/>
        </w:rPr>
      </w:pPr>
      <w:r>
        <w:separator/>
      </w:r>
    </w:p>
  </w:footnote>
  <w:footnote w:type="continuationSeparator" w:id="0">
    <w:p w:rsidR="002A7094" w:rsidRDefault="000334BD">
      <w:pPr>
        <w:rPr>
          <w:sz w:val="12"/>
        </w:rPr>
      </w:pPr>
      <w:r>
        <w:continuationSeparator/>
      </w:r>
    </w:p>
  </w:footnote>
  <w:footnote w:id="1">
    <w:p w:rsidR="002A7094" w:rsidRDefault="000334BD">
      <w:pPr>
        <w:pStyle w:val="a5"/>
        <w:widowControl w:val="0"/>
        <w:spacing w:before="20"/>
      </w:pPr>
      <w:r>
        <w:rPr>
          <w:rStyle w:val="a3"/>
        </w:rPr>
        <w:footnoteRef/>
      </w:r>
      <w:r>
        <w:t xml:space="preserve"> </w:t>
      </w:r>
      <w:r>
        <w:rPr>
          <w:rStyle w:val="a6"/>
          <w:highlight w:val="lightGray"/>
          <w:shd w:val="clear" w:color="auto" w:fill="BFBFBF"/>
        </w:rPr>
        <w:t>Это реестры:</w:t>
      </w:r>
      <w:r>
        <w:t xml:space="preserve"> </w:t>
      </w:r>
    </w:p>
    <w:p w:rsidR="002A7094" w:rsidRDefault="000334BD">
      <w:pPr>
        <w:pStyle w:val="ab"/>
        <w:widowControl w:val="0"/>
        <w:numPr>
          <w:ilvl w:val="0"/>
          <w:numId w:val="5"/>
        </w:numPr>
        <w:spacing w:before="80"/>
        <w:ind w:right="-79"/>
        <w:jc w:val="both"/>
        <w:rPr>
          <w:rStyle w:val="a6"/>
          <w:b w:val="0"/>
          <w:sz w:val="20"/>
          <w:highlight w:val="lightGray"/>
          <w:shd w:val="clear" w:color="auto" w:fill="BFBFBF"/>
          <w:lang w:eastAsia="ru-RU"/>
        </w:rPr>
      </w:pPr>
      <w:r>
        <w:rPr>
          <w:rStyle w:val="a6"/>
          <w:sz w:val="20"/>
          <w:highlight w:val="lightGray"/>
          <w:shd w:val="clear" w:color="auto" w:fill="BFBFBF"/>
        </w:rPr>
        <w:t xml:space="preserve">реестр промышленной продукции, произведенной на территории Российской Федерации; </w:t>
      </w:r>
    </w:p>
    <w:p w:rsidR="002A7094" w:rsidRDefault="000334BD">
      <w:pPr>
        <w:pStyle w:val="ab"/>
        <w:widowControl w:val="0"/>
        <w:numPr>
          <w:ilvl w:val="0"/>
          <w:numId w:val="5"/>
        </w:numPr>
        <w:spacing w:before="80"/>
        <w:ind w:right="-79"/>
        <w:jc w:val="both"/>
        <w:rPr>
          <w:rStyle w:val="a6"/>
          <w:b w:val="0"/>
          <w:sz w:val="20"/>
          <w:highlight w:val="lightGray"/>
          <w:shd w:val="clear" w:color="auto" w:fill="BFBFBF"/>
        </w:rPr>
      </w:pPr>
      <w:r>
        <w:rPr>
          <w:rStyle w:val="a6"/>
          <w:sz w:val="20"/>
          <w:highlight w:val="lightGray"/>
          <w:shd w:val="clear" w:color="auto" w:fill="BFBFBF"/>
        </w:rPr>
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Федерации;</w:t>
      </w:r>
    </w:p>
    <w:p w:rsidR="002A7094" w:rsidRDefault="000334BD">
      <w:pPr>
        <w:pStyle w:val="ab"/>
        <w:widowControl w:val="0"/>
        <w:numPr>
          <w:ilvl w:val="0"/>
          <w:numId w:val="5"/>
        </w:numPr>
        <w:spacing w:before="80"/>
        <w:ind w:right="-79"/>
        <w:jc w:val="both"/>
        <w:rPr>
          <w:rStyle w:val="a6"/>
          <w:b w:val="0"/>
          <w:sz w:val="20"/>
          <w:highlight w:val="lightGray"/>
          <w:shd w:val="clear" w:color="auto" w:fill="BFBFBF"/>
        </w:rPr>
      </w:pPr>
      <w:r>
        <w:rPr>
          <w:rStyle w:val="a6"/>
          <w:sz w:val="20"/>
          <w:highlight w:val="lightGray"/>
          <w:shd w:val="clear" w:color="auto" w:fill="BFBFBF"/>
        </w:rPr>
        <w:t>единый реестр российской радиоэлектронной продукции;</w:t>
      </w:r>
    </w:p>
    <w:p w:rsidR="002A7094" w:rsidRDefault="000334BD">
      <w:pPr>
        <w:pStyle w:val="ab"/>
        <w:widowControl w:val="0"/>
        <w:numPr>
          <w:ilvl w:val="0"/>
          <w:numId w:val="5"/>
        </w:numPr>
        <w:spacing w:before="80"/>
        <w:ind w:right="-79"/>
        <w:jc w:val="both"/>
        <w:rPr>
          <w:rStyle w:val="a6"/>
          <w:b w:val="0"/>
          <w:sz w:val="20"/>
          <w:highlight w:val="lightGray"/>
          <w:shd w:val="clear" w:color="auto" w:fill="BFBFBF"/>
        </w:rPr>
      </w:pPr>
      <w:r>
        <w:rPr>
          <w:i/>
          <w:sz w:val="20"/>
          <w:highlight w:val="lightGray"/>
          <w:shd w:val="clear" w:color="auto" w:fill="BFBFBF"/>
        </w:rPr>
        <w:t xml:space="preserve">единый реестр </w:t>
      </w:r>
      <w:proofErr w:type="spellStart"/>
      <w:r>
        <w:rPr>
          <w:i/>
          <w:sz w:val="20"/>
          <w:highlight w:val="lightGray"/>
          <w:shd w:val="clear" w:color="auto" w:fill="BFBFBF"/>
        </w:rPr>
        <w:t>Минкомсвязи</w:t>
      </w:r>
      <w:proofErr w:type="spellEnd"/>
      <w:r>
        <w:rPr>
          <w:i/>
          <w:sz w:val="20"/>
          <w:highlight w:val="lightGray"/>
          <w:shd w:val="clear" w:color="auto" w:fill="BFBFBF"/>
        </w:rPr>
        <w:t xml:space="preserve"> российских программ для электронных вычислительных машин и баз данных</w:t>
      </w:r>
    </w:p>
    <w:p w:rsidR="002A7094" w:rsidRDefault="000334BD">
      <w:pPr>
        <w:widowControl w:val="0"/>
        <w:spacing w:before="80"/>
        <w:ind w:left="-105" w:right="-79"/>
        <w:rPr>
          <w:sz w:val="26"/>
        </w:rPr>
      </w:pPr>
      <w:r>
        <w:rPr>
          <w:rStyle w:val="a6"/>
          <w:sz w:val="20"/>
          <w:highlight w:val="lightGray"/>
          <w:shd w:val="clear" w:color="auto" w:fill="BFBFBF"/>
        </w:rPr>
        <w:t>Реестры (1) и (2) предусмотрены постановлением Правительства Российской Федерации от 30 апреля 2020 г. N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государства»; реестр (3) предусмотрен постановлением Правительства Российской Федерации от 10 июля 2019 г. N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Федерации»; реестр (4) предусмотрен Постановлением Правительства РФ от 23 августа 2021 г. N 1382 «О внесении изменений в постановление Правительства Российской Федерации от 16 сентября 2016 г. N 925».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2154"/>
    <w:multiLevelType w:val="multilevel"/>
    <w:tmpl w:val="9DD0AE3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4E1F4991"/>
    <w:multiLevelType w:val="multilevel"/>
    <w:tmpl w:val="F5D6C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E7F31D8"/>
    <w:multiLevelType w:val="multilevel"/>
    <w:tmpl w:val="DE7CDFF6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1A2C78"/>
    <w:multiLevelType w:val="multilevel"/>
    <w:tmpl w:val="459825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CAA761D"/>
    <w:multiLevelType w:val="multilevel"/>
    <w:tmpl w:val="24B0B8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F462F4C"/>
    <w:multiLevelType w:val="multilevel"/>
    <w:tmpl w:val="83AE0BBE"/>
    <w:lvl w:ilvl="0">
      <w:start w:val="1"/>
      <w:numFmt w:val="decimal"/>
      <w:lvlText w:val="%1)"/>
      <w:lvlJc w:val="left"/>
      <w:pPr>
        <w:tabs>
          <w:tab w:val="num" w:pos="0"/>
        </w:tabs>
        <w:ind w:left="6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94"/>
    <w:rsid w:val="000334BD"/>
    <w:rsid w:val="002A7094"/>
    <w:rsid w:val="003A2DF1"/>
    <w:rsid w:val="00642C9A"/>
    <w:rsid w:val="00B62B0A"/>
    <w:rsid w:val="00E4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B8F5"/>
  <w15:docId w15:val="{90DEC996-CD89-45DD-99A8-7FFF5145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58C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F545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6B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5458C"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5458C"/>
    <w:pPr>
      <w:keepNext/>
      <w:numPr>
        <w:ilvl w:val="3"/>
        <w:numId w:val="1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F545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F5458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  <w:rsid w:val="00036B05"/>
  </w:style>
  <w:style w:type="character" w:customStyle="1" w:styleId="12">
    <w:name w:val="Знак сноски1"/>
    <w:qFormat/>
    <w:rsid w:val="00036B05"/>
    <w:rPr>
      <w:vertAlign w:val="superscript"/>
    </w:rPr>
  </w:style>
  <w:style w:type="character" w:customStyle="1" w:styleId="a4">
    <w:name w:val="Текст сноски Знак"/>
    <w:basedOn w:val="a0"/>
    <w:link w:val="a5"/>
    <w:uiPriority w:val="99"/>
    <w:qFormat/>
    <w:rsid w:val="00F54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комментарий"/>
    <w:qFormat/>
    <w:rsid w:val="00F5458C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F545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36B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3">
    <w:name w:val="Подпункт Знак1"/>
    <w:link w:val="a7"/>
    <w:qFormat/>
    <w:rsid w:val="00036B05"/>
  </w:style>
  <w:style w:type="character" w:customStyle="1" w:styleId="21">
    <w:name w:val="Пункт2 Знак"/>
    <w:link w:val="22"/>
    <w:qFormat/>
    <w:rsid w:val="00036B05"/>
    <w:rPr>
      <w:b/>
    </w:rPr>
  </w:style>
  <w:style w:type="character" w:customStyle="1" w:styleId="a8">
    <w:name w:val="Нижний колонтитул Знак"/>
    <w:basedOn w:val="a0"/>
    <w:link w:val="a9"/>
    <w:qFormat/>
    <w:rsid w:val="00036B05"/>
    <w:rPr>
      <w:rFonts w:ascii="Times New Roman" w:eastAsia="Times New Roman" w:hAnsi="Times New Roman" w:cs="Times New Roman"/>
      <w:sz w:val="20"/>
      <w:szCs w:val="26"/>
      <w:lang w:eastAsia="ru-RU"/>
    </w:rPr>
  </w:style>
  <w:style w:type="character" w:customStyle="1" w:styleId="aa">
    <w:name w:val="Абзац списка Знак"/>
    <w:link w:val="ab"/>
    <w:uiPriority w:val="99"/>
    <w:qFormat/>
    <w:locked/>
    <w:rsid w:val="00036B05"/>
    <w:rPr>
      <w:rFonts w:ascii="Geneva CY" w:eastAsia="Geneva" w:hAnsi="Geneva CY" w:cs="Times New Roman"/>
      <w:sz w:val="24"/>
      <w:szCs w:val="26"/>
    </w:rPr>
  </w:style>
  <w:style w:type="character" w:customStyle="1" w:styleId="ac">
    <w:name w:val="Верхний колонтитул Знак"/>
    <w:basedOn w:val="a0"/>
    <w:link w:val="ad"/>
    <w:uiPriority w:val="99"/>
    <w:qFormat/>
    <w:rsid w:val="00036B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F8334E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Hyperlink"/>
    <w:rPr>
      <w:color w:val="000080"/>
      <w:u w:val="single"/>
    </w:rPr>
  </w:style>
  <w:style w:type="character" w:customStyle="1" w:styleId="af1">
    <w:name w:val="Символ концевой сноски"/>
    <w:qFormat/>
  </w:style>
  <w:style w:type="character" w:styleId="af2">
    <w:name w:val="endnote reference"/>
    <w:rPr>
      <w:vertAlign w:val="superscript"/>
    </w:rPr>
  </w:style>
  <w:style w:type="character" w:styleId="af3">
    <w:name w:val="footnote reference"/>
    <w:rPr>
      <w:vertAlign w:val="superscript"/>
    </w:rPr>
  </w:style>
  <w:style w:type="paragraph" w:styleId="af4">
    <w:name w:val="Title"/>
    <w:basedOn w:val="a"/>
    <w:next w:val="af5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footnote text"/>
    <w:basedOn w:val="a"/>
    <w:link w:val="a4"/>
    <w:uiPriority w:val="99"/>
    <w:rsid w:val="00F5458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F5458C"/>
    <w:pPr>
      <w:numPr>
        <w:numId w:val="1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customStyle="1" w:styleId="af9">
    <w:name w:val="Колонтитул"/>
    <w:basedOn w:val="a"/>
    <w:qFormat/>
  </w:style>
  <w:style w:type="paragraph" w:styleId="a9">
    <w:name w:val="footer"/>
    <w:basedOn w:val="a"/>
    <w:link w:val="a8"/>
    <w:rsid w:val="00036B05"/>
    <w:pPr>
      <w:tabs>
        <w:tab w:val="center" w:pos="4253"/>
        <w:tab w:val="right" w:pos="9356"/>
      </w:tabs>
      <w:spacing w:before="120" w:line="240" w:lineRule="auto"/>
      <w:ind w:firstLine="0"/>
    </w:pPr>
    <w:rPr>
      <w:sz w:val="20"/>
      <w:szCs w:val="26"/>
    </w:rPr>
  </w:style>
  <w:style w:type="paragraph" w:customStyle="1" w:styleId="afa">
    <w:name w:val="Таблица шапка"/>
    <w:basedOn w:val="a"/>
    <w:qFormat/>
    <w:rsid w:val="00036B05"/>
    <w:pPr>
      <w:keepNext/>
      <w:spacing w:before="40" w:after="40" w:line="240" w:lineRule="auto"/>
      <w:ind w:left="57" w:right="57" w:firstLine="0"/>
      <w:jc w:val="left"/>
    </w:pPr>
    <w:rPr>
      <w:sz w:val="22"/>
      <w:szCs w:val="26"/>
    </w:rPr>
  </w:style>
  <w:style w:type="paragraph" w:customStyle="1" w:styleId="afb">
    <w:name w:val="Таблица текст"/>
    <w:basedOn w:val="a"/>
    <w:qFormat/>
    <w:rsid w:val="00036B05"/>
    <w:pPr>
      <w:spacing w:before="40" w:after="40" w:line="240" w:lineRule="auto"/>
      <w:ind w:left="57" w:right="57" w:firstLine="0"/>
      <w:jc w:val="left"/>
    </w:pPr>
    <w:rPr>
      <w:sz w:val="24"/>
      <w:szCs w:val="26"/>
    </w:rPr>
  </w:style>
  <w:style w:type="paragraph" w:customStyle="1" w:styleId="afc">
    <w:name w:val="Пункт"/>
    <w:basedOn w:val="a"/>
    <w:qFormat/>
    <w:rsid w:val="00036B05"/>
    <w:pPr>
      <w:tabs>
        <w:tab w:val="left" w:pos="1134"/>
      </w:tabs>
      <w:spacing w:before="120" w:line="240" w:lineRule="auto"/>
      <w:ind w:left="1134" w:hanging="1134"/>
    </w:pPr>
    <w:rPr>
      <w:sz w:val="26"/>
      <w:szCs w:val="26"/>
    </w:rPr>
  </w:style>
  <w:style w:type="paragraph" w:customStyle="1" w:styleId="a7">
    <w:name w:val="Подпункт"/>
    <w:basedOn w:val="afc"/>
    <w:link w:val="13"/>
    <w:qFormat/>
    <w:rsid w:val="00036B05"/>
    <w:pPr>
      <w:numPr>
        <w:ilvl w:val="2"/>
      </w:numPr>
      <w:ind w:left="1134" w:hanging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">
    <w:name w:val="Пункт2"/>
    <w:basedOn w:val="afc"/>
    <w:link w:val="21"/>
    <w:qFormat/>
    <w:rsid w:val="00036B05"/>
    <w:pPr>
      <w:keepNext/>
      <w:numPr>
        <w:ilvl w:val="2"/>
      </w:numPr>
      <w:spacing w:before="240" w:after="120"/>
      <w:ind w:left="1134" w:hanging="1134"/>
      <w:jc w:val="left"/>
      <w:outlineLvl w:val="2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ab">
    <w:name w:val="List Paragraph"/>
    <w:basedOn w:val="a"/>
    <w:link w:val="aa"/>
    <w:uiPriority w:val="99"/>
    <w:qFormat/>
    <w:rsid w:val="00036B05"/>
    <w:pPr>
      <w:spacing w:before="120" w:line="240" w:lineRule="auto"/>
      <w:ind w:left="720" w:firstLine="0"/>
      <w:contextualSpacing/>
      <w:jc w:val="left"/>
    </w:pPr>
    <w:rPr>
      <w:rFonts w:ascii="Geneva CY" w:eastAsia="Geneva" w:hAnsi="Geneva CY"/>
      <w:sz w:val="24"/>
      <w:szCs w:val="26"/>
      <w:lang w:eastAsia="en-US"/>
    </w:rPr>
  </w:style>
  <w:style w:type="paragraph" w:styleId="ad">
    <w:name w:val="header"/>
    <w:basedOn w:val="a"/>
    <w:link w:val="ac"/>
    <w:uiPriority w:val="99"/>
    <w:unhideWhenUsed/>
    <w:rsid w:val="00036B05"/>
    <w:pPr>
      <w:tabs>
        <w:tab w:val="center" w:pos="4677"/>
        <w:tab w:val="right" w:pos="9355"/>
      </w:tabs>
      <w:spacing w:line="240" w:lineRule="auto"/>
    </w:pPr>
  </w:style>
  <w:style w:type="paragraph" w:styleId="af">
    <w:name w:val="Balloon Text"/>
    <w:basedOn w:val="a"/>
    <w:link w:val="ae"/>
    <w:uiPriority w:val="99"/>
    <w:semiHidden/>
    <w:unhideWhenUsed/>
    <w:qFormat/>
    <w:rsid w:val="00F8334E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d">
    <w:name w:val="Подподпункт"/>
    <w:basedOn w:val="a7"/>
    <w:qFormat/>
    <w:rsid w:val="00FC0435"/>
    <w:pPr>
      <w:numPr>
        <w:ilvl w:val="0"/>
      </w:numPr>
      <w:tabs>
        <w:tab w:val="left" w:pos="360"/>
      </w:tabs>
      <w:ind w:left="510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Афанасенко Светлана Александровна</dc:creator>
  <dc:description/>
  <cp:lastModifiedBy>Забелкина Наталья Сергеевна</cp:lastModifiedBy>
  <cp:revision>5</cp:revision>
  <cp:lastPrinted>2026-06-18T07:53:00Z</cp:lastPrinted>
  <dcterms:created xsi:type="dcterms:W3CDTF">2026-06-18T07:08:00Z</dcterms:created>
  <dcterms:modified xsi:type="dcterms:W3CDTF">2026-06-18T08:03:00Z</dcterms:modified>
  <dc:language>ru-RU</dc:language>
</cp:coreProperties>
</file>