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8235" w14:textId="77777777" w:rsidR="005B2A5F" w:rsidRPr="005B2A5F" w:rsidRDefault="005B2A5F" w:rsidP="005F19F7">
      <w:pPr>
        <w:keepNext/>
        <w:keepLines/>
        <w:jc w:val="right"/>
        <w:rPr>
          <w:b/>
          <w:bCs/>
          <w:sz w:val="16"/>
          <w:szCs w:val="16"/>
        </w:rPr>
      </w:pPr>
    </w:p>
    <w:p w14:paraId="44961235" w14:textId="5F06DE91" w:rsidR="00D16518" w:rsidRPr="00A81284" w:rsidRDefault="005B2A5F" w:rsidP="007F50A2">
      <w:pPr>
        <w:keepNext/>
        <w:keepLines/>
        <w:jc w:val="center"/>
        <w:rPr>
          <w:sz w:val="26"/>
          <w:szCs w:val="26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CAB68A" w:rsidR="00D16518" w:rsidRPr="00A81284" w:rsidRDefault="00BE19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7849216" w14:textId="77777777" w:rsidR="007F50A2" w:rsidRDefault="007F50A2" w:rsidP="0054601A">
      <w:pPr>
        <w:keepNext/>
        <w:keepLines/>
        <w:jc w:val="center"/>
        <w:rPr>
          <w:b/>
          <w:sz w:val="26"/>
          <w:szCs w:val="26"/>
        </w:rPr>
      </w:pPr>
      <w:r w:rsidRPr="007F50A2">
        <w:rPr>
          <w:b/>
          <w:sz w:val="26"/>
          <w:szCs w:val="26"/>
        </w:rPr>
        <w:t xml:space="preserve">ОКПД2 86.90.19.190 Оказание услуг по проведению обязательных предварительных </w:t>
      </w:r>
      <w:proofErr w:type="gramStart"/>
      <w:r w:rsidRPr="007F50A2">
        <w:rPr>
          <w:b/>
          <w:sz w:val="26"/>
          <w:szCs w:val="26"/>
        </w:rPr>
        <w:t>и  периодических</w:t>
      </w:r>
      <w:proofErr w:type="gramEnd"/>
      <w:r w:rsidRPr="007F50A2">
        <w:rPr>
          <w:b/>
          <w:sz w:val="26"/>
          <w:szCs w:val="26"/>
        </w:rPr>
        <w:t xml:space="preserve"> медицинских осмотров (обследований) работников АО "Институт Гидропроект"</w:t>
      </w:r>
    </w:p>
    <w:p w14:paraId="6DC72940" w14:textId="77777777" w:rsidR="007F50A2" w:rsidRDefault="007F50A2" w:rsidP="0054601A">
      <w:pPr>
        <w:keepNext/>
        <w:keepLines/>
        <w:jc w:val="center"/>
        <w:rPr>
          <w:b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  <w:bookmarkStart w:id="0" w:name="_GoBack"/>
      <w:bookmarkEnd w:id="0"/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524EC027" w:rsidR="00D4114D" w:rsidRPr="005B2A5F" w:rsidRDefault="00421B6B" w:rsidP="0051026E">
      <w:pPr>
        <w:pStyle w:val="16"/>
        <w:tabs>
          <w:tab w:val="left" w:pos="560"/>
          <w:tab w:val="right" w:leader="dot" w:pos="9911"/>
        </w:tabs>
        <w:spacing w:after="120"/>
        <w:ind w:left="284"/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5B2A5F">
          <w:rPr>
            <w:rStyle w:val="af6"/>
            <w:noProof/>
          </w:rPr>
          <w:t>1.</w:t>
        </w:r>
        <w:r w:rsidR="00D4114D" w:rsidRPr="005B2A5F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D4114D" w:rsidRPr="005B2A5F">
          <w:rPr>
            <w:rStyle w:val="af6"/>
            <w:noProof/>
          </w:rPr>
          <w:t>Общие сведения</w:t>
        </w:r>
        <w:r w:rsidR="00D4114D" w:rsidRPr="005B2A5F">
          <w:rPr>
            <w:noProof/>
            <w:webHidden/>
          </w:rPr>
          <w:tab/>
        </w:r>
      </w:hyperlink>
      <w:r w:rsidR="00BC25F7" w:rsidRPr="0051026E">
        <w:rPr>
          <w:b w:val="0"/>
          <w:bCs w:val="0"/>
          <w:noProof/>
        </w:rPr>
        <w:t>3</w:t>
      </w:r>
    </w:p>
    <w:p w14:paraId="5593790C" w14:textId="6A1FA0E7" w:rsidR="00D4114D" w:rsidRPr="005B2A5F" w:rsidRDefault="0066602E" w:rsidP="0051026E">
      <w:pPr>
        <w:pStyle w:val="41"/>
        <w:tabs>
          <w:tab w:val="left" w:pos="1120"/>
          <w:tab w:val="right" w:leader="dot" w:pos="9911"/>
        </w:tabs>
        <w:spacing w:before="120" w:after="120"/>
        <w:ind w:left="28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75446568" w:history="1">
        <w:r w:rsidR="00D4114D" w:rsidRPr="005B2A5F">
          <w:rPr>
            <w:rStyle w:val="af6"/>
            <w:iCs/>
            <w:noProof/>
            <w:sz w:val="24"/>
            <w:szCs w:val="24"/>
          </w:rPr>
          <w:t>1.</w:t>
        </w:r>
        <w:r w:rsidR="005B2A5F">
          <w:rPr>
            <w:rStyle w:val="af6"/>
            <w:iCs/>
            <w:noProof/>
            <w:sz w:val="24"/>
            <w:szCs w:val="24"/>
          </w:rPr>
          <w:t>1</w:t>
        </w:r>
        <w:r w:rsidR="00D4114D" w:rsidRPr="005B2A5F">
          <w:rPr>
            <w:rStyle w:val="af6"/>
            <w:iCs/>
            <w:noProof/>
            <w:sz w:val="24"/>
            <w:szCs w:val="24"/>
          </w:rPr>
          <w:t>.</w:t>
        </w:r>
        <w:r w:rsidR="003D18BA">
          <w:rPr>
            <w:rFonts w:asciiTheme="minorHAnsi" w:eastAsiaTheme="minorEastAsia" w:hAnsiTheme="minorHAnsi" w:cstheme="minorBidi"/>
            <w:noProof/>
            <w:sz w:val="24"/>
            <w:szCs w:val="24"/>
          </w:rPr>
          <w:t xml:space="preserve"> </w:t>
        </w:r>
        <w:r w:rsidR="00D4114D" w:rsidRPr="005B2A5F">
          <w:rPr>
            <w:rStyle w:val="af6"/>
            <w:noProof/>
            <w:sz w:val="24"/>
            <w:szCs w:val="24"/>
          </w:rPr>
          <w:t xml:space="preserve">Наименование </w:t>
        </w:r>
        <w:r w:rsidR="005B2A5F">
          <w:rPr>
            <w:rStyle w:val="af6"/>
            <w:noProof/>
            <w:sz w:val="24"/>
            <w:szCs w:val="24"/>
          </w:rPr>
          <w:t>оказываемых услуг</w:t>
        </w:r>
        <w:r w:rsidR="00D4114D" w:rsidRPr="005B2A5F">
          <w:rPr>
            <w:noProof/>
            <w:webHidden/>
            <w:sz w:val="24"/>
            <w:szCs w:val="24"/>
          </w:rPr>
          <w:tab/>
        </w:r>
      </w:hyperlink>
      <w:r w:rsidR="00BC25F7" w:rsidRPr="005B2A5F">
        <w:rPr>
          <w:noProof/>
          <w:sz w:val="24"/>
          <w:szCs w:val="24"/>
        </w:rPr>
        <w:t>3</w:t>
      </w:r>
    </w:p>
    <w:p w14:paraId="1597B2A7" w14:textId="5C0098C8" w:rsidR="00D4114D" w:rsidRDefault="0066602E" w:rsidP="0051026E">
      <w:pPr>
        <w:pStyle w:val="41"/>
        <w:tabs>
          <w:tab w:val="left" w:pos="1120"/>
          <w:tab w:val="right" w:leader="dot" w:pos="9911"/>
        </w:tabs>
        <w:spacing w:before="120" w:after="120"/>
        <w:ind w:left="284"/>
        <w:rPr>
          <w:noProof/>
          <w:sz w:val="24"/>
          <w:szCs w:val="24"/>
        </w:rPr>
      </w:pPr>
      <w:hyperlink w:anchor="_Toc75446569" w:history="1">
        <w:r w:rsidR="00D4114D" w:rsidRPr="005B2A5F">
          <w:rPr>
            <w:rStyle w:val="af6"/>
            <w:iCs/>
            <w:noProof/>
            <w:sz w:val="24"/>
            <w:szCs w:val="24"/>
          </w:rPr>
          <w:t>1.</w:t>
        </w:r>
        <w:r w:rsidR="005B2A5F">
          <w:rPr>
            <w:rStyle w:val="af6"/>
            <w:iCs/>
            <w:noProof/>
            <w:sz w:val="24"/>
            <w:szCs w:val="24"/>
          </w:rPr>
          <w:t>2</w:t>
        </w:r>
        <w:r w:rsidR="00D4114D" w:rsidRPr="005B2A5F">
          <w:rPr>
            <w:rStyle w:val="af6"/>
            <w:iCs/>
            <w:noProof/>
            <w:sz w:val="24"/>
            <w:szCs w:val="24"/>
          </w:rPr>
          <w:t>.</w:t>
        </w:r>
        <w:r w:rsidR="003D18BA">
          <w:rPr>
            <w:rFonts w:asciiTheme="minorHAnsi" w:eastAsiaTheme="minorEastAsia" w:hAnsiTheme="minorHAnsi" w:cstheme="minorBidi"/>
            <w:noProof/>
            <w:sz w:val="24"/>
            <w:szCs w:val="24"/>
          </w:rPr>
          <w:t xml:space="preserve"> </w:t>
        </w:r>
        <w:r w:rsidR="00D4114D" w:rsidRPr="005B2A5F">
          <w:rPr>
            <w:rStyle w:val="af6"/>
            <w:noProof/>
            <w:sz w:val="24"/>
            <w:szCs w:val="24"/>
          </w:rPr>
          <w:t>Цел</w:t>
        </w:r>
        <w:r w:rsidR="005B2A5F">
          <w:rPr>
            <w:rStyle w:val="af6"/>
            <w:noProof/>
            <w:sz w:val="24"/>
            <w:szCs w:val="24"/>
          </w:rPr>
          <w:t>и</w:t>
        </w:r>
        <w:r w:rsidR="00D4114D" w:rsidRPr="005B2A5F">
          <w:rPr>
            <w:rStyle w:val="af6"/>
            <w:noProof/>
            <w:sz w:val="24"/>
            <w:szCs w:val="24"/>
          </w:rPr>
          <w:t xml:space="preserve"> </w:t>
        </w:r>
        <w:r w:rsidR="005B2A5F">
          <w:rPr>
            <w:rStyle w:val="af6"/>
            <w:noProof/>
            <w:sz w:val="24"/>
            <w:szCs w:val="24"/>
          </w:rPr>
          <w:t>оказания услуг</w:t>
        </w:r>
        <w:r w:rsidR="00D4114D" w:rsidRPr="005B2A5F">
          <w:rPr>
            <w:rStyle w:val="af6"/>
            <w:noProof/>
            <w:sz w:val="24"/>
            <w:szCs w:val="24"/>
          </w:rPr>
          <w:t xml:space="preserve"> </w:t>
        </w:r>
        <w:r w:rsidR="00D4114D" w:rsidRPr="005B2A5F">
          <w:rPr>
            <w:noProof/>
            <w:webHidden/>
            <w:sz w:val="24"/>
            <w:szCs w:val="24"/>
          </w:rPr>
          <w:tab/>
        </w:r>
      </w:hyperlink>
      <w:r w:rsidR="00BC25F7" w:rsidRPr="005B2A5F">
        <w:rPr>
          <w:noProof/>
          <w:sz w:val="24"/>
          <w:szCs w:val="24"/>
        </w:rPr>
        <w:t>3</w:t>
      </w:r>
    </w:p>
    <w:bookmarkStart w:id="1" w:name="_Hlk205911466"/>
    <w:p w14:paraId="01EEB8B9" w14:textId="320369C2" w:rsidR="00D4114D" w:rsidRDefault="00221C30" w:rsidP="0051026E">
      <w:pPr>
        <w:pStyle w:val="41"/>
        <w:tabs>
          <w:tab w:val="left" w:pos="1120"/>
          <w:tab w:val="right" w:leader="dot" w:pos="9911"/>
        </w:tabs>
        <w:spacing w:before="120" w:after="120"/>
        <w:ind w:left="284"/>
        <w:rPr>
          <w:noProof/>
          <w:sz w:val="24"/>
          <w:szCs w:val="24"/>
        </w:rPr>
      </w:pPr>
      <w:r w:rsidRPr="005B2A5F">
        <w:rPr>
          <w:b/>
          <w:bCs/>
          <w:sz w:val="24"/>
          <w:szCs w:val="24"/>
        </w:rPr>
        <w:fldChar w:fldCharType="begin"/>
      </w:r>
      <w:r w:rsidRPr="005B2A5F">
        <w:rPr>
          <w:b/>
          <w:bCs/>
          <w:sz w:val="24"/>
          <w:szCs w:val="24"/>
        </w:rPr>
        <w:instrText>HYPERLINK \l "_Toc75446574"</w:instrText>
      </w:r>
      <w:r w:rsidRPr="005B2A5F">
        <w:rPr>
          <w:b/>
          <w:bCs/>
          <w:sz w:val="24"/>
          <w:szCs w:val="24"/>
        </w:rPr>
        <w:fldChar w:fldCharType="separate"/>
      </w:r>
      <w:r w:rsidR="00D4114D" w:rsidRPr="005B2A5F">
        <w:rPr>
          <w:rStyle w:val="af6"/>
          <w:b/>
          <w:bCs/>
          <w:iCs/>
          <w:noProof/>
          <w:sz w:val="24"/>
          <w:szCs w:val="24"/>
        </w:rPr>
        <w:t>2.</w:t>
      </w:r>
      <w:r w:rsidR="003D18BA">
        <w:rPr>
          <w:rFonts w:asciiTheme="minorHAnsi" w:eastAsiaTheme="minorEastAsia" w:hAnsiTheme="minorHAnsi" w:cstheme="minorBidi"/>
          <w:b/>
          <w:bCs/>
          <w:noProof/>
          <w:sz w:val="24"/>
          <w:szCs w:val="24"/>
        </w:rPr>
        <w:t xml:space="preserve"> </w:t>
      </w:r>
      <w:r w:rsidR="00D4114D" w:rsidRPr="005B2A5F">
        <w:rPr>
          <w:rStyle w:val="af6"/>
          <w:b/>
          <w:bCs/>
          <w:noProof/>
          <w:sz w:val="24"/>
          <w:szCs w:val="24"/>
        </w:rPr>
        <w:t xml:space="preserve">Требования к объемам и срокам </w:t>
      </w:r>
      <w:r w:rsidR="005B2A5F">
        <w:rPr>
          <w:rStyle w:val="af6"/>
          <w:b/>
          <w:bCs/>
          <w:noProof/>
          <w:sz w:val="24"/>
          <w:szCs w:val="24"/>
        </w:rPr>
        <w:t>оказания услуг</w:t>
      </w:r>
      <w:r w:rsidR="00D4114D" w:rsidRPr="005B2A5F">
        <w:rPr>
          <w:b/>
          <w:bCs/>
          <w:noProof/>
          <w:webHidden/>
          <w:sz w:val="24"/>
          <w:szCs w:val="24"/>
        </w:rPr>
        <w:tab/>
      </w:r>
      <w:r w:rsidRPr="005B2A5F">
        <w:rPr>
          <w:b/>
          <w:bCs/>
          <w:noProof/>
          <w:sz w:val="24"/>
          <w:szCs w:val="24"/>
        </w:rPr>
        <w:fldChar w:fldCharType="end"/>
      </w:r>
      <w:r w:rsidR="00BC25F7" w:rsidRPr="005B2A5F">
        <w:rPr>
          <w:noProof/>
          <w:sz w:val="24"/>
          <w:szCs w:val="24"/>
        </w:rPr>
        <w:t>3</w:t>
      </w:r>
    </w:p>
    <w:bookmarkEnd w:id="1"/>
    <w:p w14:paraId="66EC16A6" w14:textId="28A410D1" w:rsidR="005B2A5F" w:rsidRPr="003D18BA" w:rsidRDefault="005B2A5F" w:rsidP="0051026E">
      <w:pPr>
        <w:pStyle w:val="16"/>
        <w:tabs>
          <w:tab w:val="right" w:leader="dot" w:pos="9911"/>
        </w:tabs>
        <w:spacing w:after="120"/>
        <w:ind w:left="284"/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D18BA">
        <w:rPr>
          <w:b w:val="0"/>
          <w:bCs w:val="0"/>
        </w:rPr>
        <w:fldChar w:fldCharType="begin"/>
      </w:r>
      <w:r w:rsidRPr="003D18BA">
        <w:rPr>
          <w:b w:val="0"/>
          <w:bCs w:val="0"/>
        </w:rPr>
        <w:instrText>HYPERLINK \l "_Toc75446576"</w:instrText>
      </w:r>
      <w:r w:rsidRPr="003D18BA">
        <w:rPr>
          <w:b w:val="0"/>
          <w:bCs w:val="0"/>
        </w:rPr>
        <w:fldChar w:fldCharType="separate"/>
      </w:r>
      <w:r w:rsidRPr="003D18BA">
        <w:rPr>
          <w:rStyle w:val="af6"/>
          <w:b w:val="0"/>
          <w:bCs w:val="0"/>
          <w:noProof/>
        </w:rPr>
        <w:t>Таблица 2.1</w:t>
      </w:r>
      <w:r w:rsidR="003D18BA">
        <w:rPr>
          <w:rStyle w:val="af6"/>
          <w:b w:val="0"/>
          <w:bCs w:val="0"/>
          <w:noProof/>
        </w:rPr>
        <w:t>.</w:t>
      </w:r>
      <w:r w:rsidRPr="003D18BA">
        <w:rPr>
          <w:rStyle w:val="af6"/>
          <w:b w:val="0"/>
          <w:bCs w:val="0"/>
          <w:noProof/>
        </w:rPr>
        <w:t xml:space="preserve"> Перечень и объем оказываемых услуг</w:t>
      </w:r>
      <w:r w:rsidRPr="003D18BA">
        <w:rPr>
          <w:b w:val="0"/>
          <w:bCs w:val="0"/>
          <w:noProof/>
          <w:webHidden/>
        </w:rPr>
        <w:tab/>
      </w:r>
      <w:r w:rsidRPr="003D18BA">
        <w:rPr>
          <w:b w:val="0"/>
          <w:bCs w:val="0"/>
          <w:noProof/>
        </w:rPr>
        <w:fldChar w:fldCharType="end"/>
      </w:r>
      <w:r w:rsidRPr="003D18BA">
        <w:rPr>
          <w:b w:val="0"/>
          <w:bCs w:val="0"/>
          <w:noProof/>
        </w:rPr>
        <w:t>3</w:t>
      </w:r>
    </w:p>
    <w:p w14:paraId="340580B8" w14:textId="46261FC6" w:rsidR="005B2A5F" w:rsidRPr="005B2A5F" w:rsidRDefault="0066602E" w:rsidP="0051026E">
      <w:pPr>
        <w:pStyle w:val="16"/>
        <w:tabs>
          <w:tab w:val="right" w:leader="dot" w:pos="9911"/>
        </w:tabs>
        <w:spacing w:after="120"/>
        <w:ind w:left="284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446577" w:history="1">
        <w:r w:rsidR="005B2A5F" w:rsidRPr="003D18BA">
          <w:rPr>
            <w:rStyle w:val="af6"/>
            <w:b w:val="0"/>
            <w:bCs w:val="0"/>
            <w:noProof/>
          </w:rPr>
          <w:t>Таблица 2.2</w:t>
        </w:r>
        <w:r w:rsidR="003D18BA">
          <w:rPr>
            <w:rStyle w:val="af6"/>
            <w:b w:val="0"/>
            <w:bCs w:val="0"/>
            <w:noProof/>
          </w:rPr>
          <w:t>.</w:t>
        </w:r>
        <w:r w:rsidR="005B2A5F" w:rsidRPr="003D18BA">
          <w:rPr>
            <w:rStyle w:val="af6"/>
            <w:b w:val="0"/>
            <w:bCs w:val="0"/>
            <w:noProof/>
          </w:rPr>
          <w:t xml:space="preserve"> Требования по срокам оказания услуг</w:t>
        </w:r>
        <w:r w:rsidR="005B2A5F" w:rsidRPr="003D18BA">
          <w:rPr>
            <w:b w:val="0"/>
            <w:bCs w:val="0"/>
            <w:noProof/>
            <w:webHidden/>
          </w:rPr>
          <w:tab/>
        </w:r>
      </w:hyperlink>
      <w:r w:rsidR="005B2A5F" w:rsidRPr="0051026E">
        <w:rPr>
          <w:b w:val="0"/>
          <w:bCs w:val="0"/>
          <w:noProof/>
        </w:rPr>
        <w:t>3</w:t>
      </w:r>
    </w:p>
    <w:p w14:paraId="0C41E92D" w14:textId="2F78CD11" w:rsidR="003D18BA" w:rsidRDefault="0066602E" w:rsidP="0051026E">
      <w:pPr>
        <w:pStyle w:val="41"/>
        <w:tabs>
          <w:tab w:val="left" w:pos="1120"/>
          <w:tab w:val="right" w:leader="dot" w:pos="9911"/>
        </w:tabs>
        <w:spacing w:before="120" w:after="120"/>
        <w:ind w:left="284"/>
        <w:rPr>
          <w:noProof/>
          <w:sz w:val="24"/>
          <w:szCs w:val="24"/>
        </w:rPr>
      </w:pPr>
      <w:hyperlink w:anchor="_Toc75446574" w:history="1">
        <w:r w:rsidR="003D18BA">
          <w:rPr>
            <w:rStyle w:val="af6"/>
            <w:b/>
            <w:bCs/>
            <w:iCs/>
            <w:noProof/>
            <w:sz w:val="24"/>
            <w:szCs w:val="24"/>
          </w:rPr>
          <w:t>3</w:t>
        </w:r>
        <w:r w:rsidR="003D18BA" w:rsidRPr="005B2A5F">
          <w:rPr>
            <w:rStyle w:val="af6"/>
            <w:b/>
            <w:bCs/>
            <w:iCs/>
            <w:noProof/>
            <w:sz w:val="24"/>
            <w:szCs w:val="24"/>
          </w:rPr>
          <w:t>.</w:t>
        </w:r>
        <w:r w:rsidR="003D18BA">
          <w:rPr>
            <w:rFonts w:asciiTheme="minorHAnsi" w:eastAsiaTheme="minorEastAsia" w:hAnsiTheme="minorHAnsi" w:cstheme="minorBidi"/>
            <w:b/>
            <w:bCs/>
            <w:noProof/>
            <w:sz w:val="24"/>
            <w:szCs w:val="24"/>
          </w:rPr>
          <w:t xml:space="preserve"> </w:t>
        </w:r>
        <w:r w:rsidR="003D18BA" w:rsidRPr="005B2A5F">
          <w:rPr>
            <w:rStyle w:val="af6"/>
            <w:b/>
            <w:bCs/>
            <w:noProof/>
            <w:sz w:val="24"/>
            <w:szCs w:val="24"/>
          </w:rPr>
          <w:t xml:space="preserve">Требования к </w:t>
        </w:r>
        <w:r w:rsidR="003D18BA">
          <w:rPr>
            <w:rStyle w:val="af6"/>
            <w:b/>
            <w:bCs/>
            <w:noProof/>
            <w:sz w:val="24"/>
            <w:szCs w:val="24"/>
          </w:rPr>
          <w:t>парамертам оказания услуг</w:t>
        </w:r>
        <w:r w:rsidR="003D18BA" w:rsidRPr="005B2A5F">
          <w:rPr>
            <w:b/>
            <w:bCs/>
            <w:noProof/>
            <w:webHidden/>
            <w:sz w:val="24"/>
            <w:szCs w:val="24"/>
          </w:rPr>
          <w:tab/>
        </w:r>
      </w:hyperlink>
      <w:r w:rsidR="0051026E">
        <w:rPr>
          <w:noProof/>
          <w:sz w:val="24"/>
          <w:szCs w:val="24"/>
        </w:rPr>
        <w:t>4</w:t>
      </w:r>
    </w:p>
    <w:p w14:paraId="09BCBCCF" w14:textId="2009F8FE" w:rsidR="003D18BA" w:rsidRPr="005B2A5F" w:rsidRDefault="0066602E" w:rsidP="0051026E">
      <w:pPr>
        <w:pStyle w:val="16"/>
        <w:tabs>
          <w:tab w:val="right" w:leader="dot" w:pos="9911"/>
        </w:tabs>
        <w:spacing w:after="120"/>
        <w:ind w:left="284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446577" w:history="1">
        <w:r w:rsidR="003D18BA" w:rsidRPr="003D18BA">
          <w:rPr>
            <w:rStyle w:val="af6"/>
            <w:b w:val="0"/>
            <w:bCs w:val="0"/>
            <w:noProof/>
          </w:rPr>
          <w:t xml:space="preserve">Таблица </w:t>
        </w:r>
        <w:r w:rsidR="003D18BA">
          <w:rPr>
            <w:rStyle w:val="af6"/>
            <w:b w:val="0"/>
            <w:bCs w:val="0"/>
            <w:noProof/>
          </w:rPr>
          <w:t>3.</w:t>
        </w:r>
        <w:r w:rsidR="003D18BA" w:rsidRPr="003D18BA">
          <w:rPr>
            <w:rStyle w:val="af6"/>
            <w:b w:val="0"/>
            <w:bCs w:val="0"/>
            <w:noProof/>
          </w:rPr>
          <w:t xml:space="preserve"> Требования </w:t>
        </w:r>
        <w:r w:rsidR="003D18BA">
          <w:rPr>
            <w:rStyle w:val="af6"/>
            <w:b w:val="0"/>
            <w:bCs w:val="0"/>
            <w:noProof/>
          </w:rPr>
          <w:t xml:space="preserve">к параметрам </w:t>
        </w:r>
        <w:r w:rsidR="003D18BA" w:rsidRPr="003D18BA">
          <w:rPr>
            <w:rStyle w:val="af6"/>
            <w:b w:val="0"/>
            <w:bCs w:val="0"/>
            <w:noProof/>
          </w:rPr>
          <w:t>оказания</w:t>
        </w:r>
        <w:r w:rsidR="003D18BA">
          <w:rPr>
            <w:rStyle w:val="af6"/>
            <w:b w:val="0"/>
            <w:bCs w:val="0"/>
            <w:noProof/>
          </w:rPr>
          <w:t xml:space="preserve"> </w:t>
        </w:r>
        <w:r w:rsidR="003D18BA" w:rsidRPr="003D18BA">
          <w:rPr>
            <w:rStyle w:val="af6"/>
            <w:b w:val="0"/>
            <w:bCs w:val="0"/>
            <w:noProof/>
          </w:rPr>
          <w:t>услуг</w:t>
        </w:r>
        <w:r w:rsidR="003D18BA" w:rsidRPr="003D18BA">
          <w:rPr>
            <w:b w:val="0"/>
            <w:bCs w:val="0"/>
            <w:noProof/>
            <w:webHidden/>
          </w:rPr>
          <w:tab/>
        </w:r>
      </w:hyperlink>
      <w:r w:rsidR="0051026E" w:rsidRPr="0051026E">
        <w:rPr>
          <w:b w:val="0"/>
          <w:bCs w:val="0"/>
          <w:noProof/>
        </w:rPr>
        <w:t>4</w:t>
      </w:r>
    </w:p>
    <w:p w14:paraId="15980F18" w14:textId="118965A6" w:rsidR="003D18BA" w:rsidRDefault="0066602E" w:rsidP="0051026E">
      <w:pPr>
        <w:pStyle w:val="41"/>
        <w:tabs>
          <w:tab w:val="left" w:pos="1120"/>
          <w:tab w:val="right" w:leader="dot" w:pos="9911"/>
        </w:tabs>
        <w:spacing w:before="120" w:after="120"/>
        <w:ind w:left="284"/>
        <w:rPr>
          <w:noProof/>
          <w:sz w:val="24"/>
          <w:szCs w:val="24"/>
        </w:rPr>
      </w:pPr>
      <w:hyperlink w:anchor="_Toc75446574" w:history="1">
        <w:r w:rsidR="003D18BA">
          <w:rPr>
            <w:rStyle w:val="af6"/>
            <w:b/>
            <w:bCs/>
            <w:iCs/>
            <w:noProof/>
            <w:sz w:val="24"/>
            <w:szCs w:val="24"/>
          </w:rPr>
          <w:t>4</w:t>
        </w:r>
        <w:r w:rsidR="003D18BA" w:rsidRPr="005B2A5F">
          <w:rPr>
            <w:rStyle w:val="af6"/>
            <w:b/>
            <w:bCs/>
            <w:iCs/>
            <w:noProof/>
            <w:sz w:val="24"/>
            <w:szCs w:val="24"/>
          </w:rPr>
          <w:t>.</w:t>
        </w:r>
        <w:r w:rsidR="003D18BA">
          <w:rPr>
            <w:rFonts w:asciiTheme="minorHAnsi" w:eastAsiaTheme="minorEastAsia" w:hAnsiTheme="minorHAnsi" w:cstheme="minorBidi"/>
            <w:b/>
            <w:bCs/>
            <w:noProof/>
            <w:sz w:val="24"/>
            <w:szCs w:val="24"/>
          </w:rPr>
          <w:t xml:space="preserve"> </w:t>
        </w:r>
        <w:r w:rsidR="003D18BA" w:rsidRPr="005B2A5F">
          <w:rPr>
            <w:rStyle w:val="af6"/>
            <w:b/>
            <w:bCs/>
            <w:noProof/>
            <w:sz w:val="24"/>
            <w:szCs w:val="24"/>
          </w:rPr>
          <w:t xml:space="preserve">Требования к </w:t>
        </w:r>
        <w:r w:rsidR="003D18BA">
          <w:rPr>
            <w:rStyle w:val="af6"/>
            <w:b/>
            <w:bCs/>
            <w:noProof/>
            <w:sz w:val="24"/>
            <w:szCs w:val="24"/>
          </w:rPr>
          <w:t>Исполнителю</w:t>
        </w:r>
        <w:r w:rsidR="003D18BA" w:rsidRPr="005B2A5F">
          <w:rPr>
            <w:b/>
            <w:bCs/>
            <w:noProof/>
            <w:webHidden/>
            <w:sz w:val="24"/>
            <w:szCs w:val="24"/>
          </w:rPr>
          <w:tab/>
        </w:r>
      </w:hyperlink>
      <w:r w:rsidR="0051026E">
        <w:rPr>
          <w:noProof/>
          <w:sz w:val="24"/>
          <w:szCs w:val="24"/>
        </w:rPr>
        <w:t>5</w:t>
      </w:r>
    </w:p>
    <w:p w14:paraId="0587B8D4" w14:textId="1D0E6792" w:rsidR="003D18BA" w:rsidRDefault="0066602E" w:rsidP="0051026E">
      <w:pPr>
        <w:pStyle w:val="16"/>
        <w:tabs>
          <w:tab w:val="right" w:leader="dot" w:pos="9911"/>
        </w:tabs>
        <w:spacing w:after="120"/>
        <w:ind w:left="284"/>
        <w:rPr>
          <w:noProof/>
        </w:rPr>
      </w:pPr>
      <w:hyperlink w:anchor="_Toc75446577" w:history="1">
        <w:r w:rsidR="003D18BA" w:rsidRPr="003D18BA">
          <w:rPr>
            <w:rStyle w:val="af6"/>
            <w:b w:val="0"/>
            <w:bCs w:val="0"/>
            <w:noProof/>
          </w:rPr>
          <w:t xml:space="preserve">Таблица </w:t>
        </w:r>
        <w:r w:rsidR="003D18BA">
          <w:rPr>
            <w:rStyle w:val="af6"/>
            <w:b w:val="0"/>
            <w:bCs w:val="0"/>
            <w:noProof/>
          </w:rPr>
          <w:t>4.</w:t>
        </w:r>
        <w:r w:rsidR="003D18BA" w:rsidRPr="003D18BA">
          <w:rPr>
            <w:rStyle w:val="af6"/>
            <w:b w:val="0"/>
            <w:bCs w:val="0"/>
            <w:noProof/>
          </w:rPr>
          <w:t xml:space="preserve"> Требования </w:t>
        </w:r>
        <w:r w:rsidR="003D18BA">
          <w:rPr>
            <w:rStyle w:val="af6"/>
            <w:b w:val="0"/>
            <w:bCs w:val="0"/>
            <w:noProof/>
          </w:rPr>
          <w:t>к Исполнителю</w:t>
        </w:r>
        <w:r w:rsidR="003D18BA" w:rsidRPr="003D18BA">
          <w:rPr>
            <w:b w:val="0"/>
            <w:bCs w:val="0"/>
            <w:noProof/>
            <w:webHidden/>
          </w:rPr>
          <w:tab/>
        </w:r>
      </w:hyperlink>
      <w:r w:rsidR="0051026E" w:rsidRPr="0051026E">
        <w:rPr>
          <w:b w:val="0"/>
          <w:bCs w:val="0"/>
          <w:noProof/>
        </w:rPr>
        <w:t>5</w:t>
      </w:r>
    </w:p>
    <w:p w14:paraId="35178235" w14:textId="647AF731" w:rsidR="003D18BA" w:rsidRDefault="0066602E" w:rsidP="0051026E">
      <w:pPr>
        <w:pStyle w:val="41"/>
        <w:tabs>
          <w:tab w:val="left" w:pos="1120"/>
          <w:tab w:val="right" w:leader="dot" w:pos="9911"/>
        </w:tabs>
        <w:spacing w:before="120" w:after="120"/>
        <w:ind w:left="284"/>
        <w:rPr>
          <w:noProof/>
          <w:sz w:val="24"/>
          <w:szCs w:val="24"/>
        </w:rPr>
      </w:pPr>
      <w:hyperlink w:anchor="_Toc75446574" w:history="1">
        <w:r w:rsidR="003D18BA">
          <w:rPr>
            <w:rStyle w:val="af6"/>
            <w:b/>
            <w:bCs/>
            <w:iCs/>
            <w:noProof/>
            <w:sz w:val="24"/>
            <w:szCs w:val="24"/>
          </w:rPr>
          <w:t>5</w:t>
        </w:r>
        <w:r w:rsidR="003D18BA" w:rsidRPr="005B2A5F">
          <w:rPr>
            <w:rStyle w:val="af6"/>
            <w:b/>
            <w:bCs/>
            <w:iCs/>
            <w:noProof/>
            <w:sz w:val="24"/>
            <w:szCs w:val="24"/>
          </w:rPr>
          <w:t>.</w:t>
        </w:r>
        <w:r w:rsidR="003D18BA">
          <w:rPr>
            <w:rFonts w:asciiTheme="minorHAnsi" w:eastAsiaTheme="minorEastAsia" w:hAnsiTheme="minorHAnsi" w:cstheme="minorBidi"/>
            <w:b/>
            <w:bCs/>
            <w:noProof/>
            <w:sz w:val="24"/>
            <w:szCs w:val="24"/>
          </w:rPr>
          <w:t xml:space="preserve"> </w:t>
        </w:r>
        <w:r w:rsidR="003D18BA" w:rsidRPr="005B2A5F">
          <w:rPr>
            <w:rStyle w:val="af6"/>
            <w:b/>
            <w:bCs/>
            <w:noProof/>
            <w:sz w:val="24"/>
            <w:szCs w:val="24"/>
          </w:rPr>
          <w:t xml:space="preserve">Требования к </w:t>
        </w:r>
        <w:r w:rsidR="003D18BA">
          <w:rPr>
            <w:rStyle w:val="af6"/>
            <w:b/>
            <w:bCs/>
            <w:noProof/>
            <w:sz w:val="24"/>
            <w:szCs w:val="24"/>
          </w:rPr>
          <w:t>документации</w:t>
        </w:r>
        <w:r w:rsidR="003D18BA" w:rsidRPr="005B2A5F">
          <w:rPr>
            <w:b/>
            <w:bCs/>
            <w:noProof/>
            <w:webHidden/>
            <w:sz w:val="24"/>
            <w:szCs w:val="24"/>
          </w:rPr>
          <w:tab/>
        </w:r>
      </w:hyperlink>
      <w:r w:rsidR="0051026E">
        <w:rPr>
          <w:noProof/>
          <w:sz w:val="24"/>
          <w:szCs w:val="24"/>
        </w:rPr>
        <w:t>5</w:t>
      </w:r>
    </w:p>
    <w:p w14:paraId="61EAF834" w14:textId="696581B1" w:rsidR="003D18BA" w:rsidRPr="005B2A5F" w:rsidRDefault="0066602E" w:rsidP="0051026E">
      <w:pPr>
        <w:pStyle w:val="16"/>
        <w:tabs>
          <w:tab w:val="right" w:leader="dot" w:pos="9911"/>
        </w:tabs>
        <w:spacing w:after="120"/>
        <w:ind w:left="284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446577" w:history="1">
        <w:r w:rsidR="003D18BA" w:rsidRPr="003D18BA">
          <w:rPr>
            <w:rStyle w:val="af6"/>
            <w:b w:val="0"/>
            <w:bCs w:val="0"/>
            <w:noProof/>
          </w:rPr>
          <w:t xml:space="preserve">Таблица </w:t>
        </w:r>
        <w:r w:rsidR="003D18BA">
          <w:rPr>
            <w:rStyle w:val="af6"/>
            <w:b w:val="0"/>
            <w:bCs w:val="0"/>
            <w:noProof/>
          </w:rPr>
          <w:t>5.</w:t>
        </w:r>
        <w:r w:rsidR="003D18BA" w:rsidRPr="003D18BA">
          <w:rPr>
            <w:rStyle w:val="af6"/>
            <w:b w:val="0"/>
            <w:bCs w:val="0"/>
            <w:noProof/>
          </w:rPr>
          <w:t xml:space="preserve"> Требования </w:t>
        </w:r>
        <w:r w:rsidR="003D18BA">
          <w:rPr>
            <w:rStyle w:val="af6"/>
            <w:b w:val="0"/>
            <w:bCs w:val="0"/>
            <w:noProof/>
          </w:rPr>
          <w:t>к документации</w:t>
        </w:r>
        <w:r w:rsidR="003D18BA" w:rsidRPr="003D18BA">
          <w:rPr>
            <w:b w:val="0"/>
            <w:bCs w:val="0"/>
            <w:noProof/>
            <w:webHidden/>
          </w:rPr>
          <w:tab/>
        </w:r>
      </w:hyperlink>
      <w:r w:rsidR="0051026E" w:rsidRPr="0051026E">
        <w:rPr>
          <w:b w:val="0"/>
          <w:bCs w:val="0"/>
          <w:noProof/>
        </w:rPr>
        <w:t>5</w:t>
      </w:r>
    </w:p>
    <w:p w14:paraId="1789CCB2" w14:textId="45076C47" w:rsidR="003D18BA" w:rsidRDefault="0066602E" w:rsidP="0051026E">
      <w:pPr>
        <w:pStyle w:val="41"/>
        <w:tabs>
          <w:tab w:val="left" w:pos="1120"/>
          <w:tab w:val="right" w:leader="dot" w:pos="9911"/>
        </w:tabs>
        <w:spacing w:before="120" w:after="120"/>
        <w:ind w:left="284"/>
        <w:rPr>
          <w:noProof/>
          <w:sz w:val="24"/>
          <w:szCs w:val="24"/>
        </w:rPr>
      </w:pPr>
      <w:hyperlink w:anchor="_Toc75446574" w:history="1">
        <w:r w:rsidR="003D18BA">
          <w:rPr>
            <w:rStyle w:val="af6"/>
            <w:b/>
            <w:bCs/>
            <w:iCs/>
            <w:noProof/>
            <w:sz w:val="24"/>
            <w:szCs w:val="24"/>
          </w:rPr>
          <w:t>6</w:t>
        </w:r>
        <w:r w:rsidR="003D18BA" w:rsidRPr="005B2A5F">
          <w:rPr>
            <w:rStyle w:val="af6"/>
            <w:b/>
            <w:bCs/>
            <w:iCs/>
            <w:noProof/>
            <w:sz w:val="24"/>
            <w:szCs w:val="24"/>
          </w:rPr>
          <w:t>.</w:t>
        </w:r>
        <w:r w:rsidR="003D18BA">
          <w:rPr>
            <w:rFonts w:asciiTheme="minorHAnsi" w:eastAsiaTheme="minorEastAsia" w:hAnsiTheme="minorHAnsi" w:cstheme="minorBidi"/>
            <w:b/>
            <w:bCs/>
            <w:noProof/>
            <w:sz w:val="24"/>
            <w:szCs w:val="24"/>
          </w:rPr>
          <w:t xml:space="preserve"> </w:t>
        </w:r>
        <w:r w:rsidR="003D18BA">
          <w:rPr>
            <w:rStyle w:val="af6"/>
            <w:b/>
            <w:bCs/>
            <w:noProof/>
            <w:sz w:val="24"/>
            <w:szCs w:val="24"/>
          </w:rPr>
          <w:t>Прочие (дополнительные) т</w:t>
        </w:r>
        <w:r w:rsidR="003D18BA" w:rsidRPr="005B2A5F">
          <w:rPr>
            <w:rStyle w:val="af6"/>
            <w:b/>
            <w:bCs/>
            <w:noProof/>
            <w:sz w:val="24"/>
            <w:szCs w:val="24"/>
          </w:rPr>
          <w:t>ребования</w:t>
        </w:r>
        <w:r w:rsidR="003D18BA" w:rsidRPr="005B2A5F">
          <w:rPr>
            <w:b/>
            <w:bCs/>
            <w:noProof/>
            <w:webHidden/>
            <w:sz w:val="24"/>
            <w:szCs w:val="24"/>
          </w:rPr>
          <w:tab/>
        </w:r>
      </w:hyperlink>
      <w:r w:rsidR="0051026E">
        <w:rPr>
          <w:noProof/>
          <w:sz w:val="24"/>
          <w:szCs w:val="24"/>
        </w:rPr>
        <w:t>6</w:t>
      </w:r>
    </w:p>
    <w:p w14:paraId="1C7E96BE" w14:textId="32243E01" w:rsidR="003D18BA" w:rsidRPr="005B2A5F" w:rsidRDefault="0066602E" w:rsidP="0051026E">
      <w:pPr>
        <w:pStyle w:val="16"/>
        <w:tabs>
          <w:tab w:val="right" w:leader="dot" w:pos="9911"/>
        </w:tabs>
        <w:spacing w:after="120"/>
        <w:ind w:left="284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75446577" w:history="1">
        <w:r w:rsidR="003D18BA" w:rsidRPr="003D18BA">
          <w:rPr>
            <w:rStyle w:val="af6"/>
            <w:b w:val="0"/>
            <w:bCs w:val="0"/>
            <w:noProof/>
          </w:rPr>
          <w:t xml:space="preserve">Таблица </w:t>
        </w:r>
        <w:r w:rsidR="003D18BA">
          <w:rPr>
            <w:rStyle w:val="af6"/>
            <w:b w:val="0"/>
            <w:bCs w:val="0"/>
            <w:noProof/>
          </w:rPr>
          <w:t>6.</w:t>
        </w:r>
        <w:r w:rsidR="003D18BA" w:rsidRPr="003D18BA">
          <w:rPr>
            <w:rStyle w:val="af6"/>
            <w:b w:val="0"/>
            <w:bCs w:val="0"/>
            <w:noProof/>
          </w:rPr>
          <w:t xml:space="preserve"> </w:t>
        </w:r>
        <w:r w:rsidR="003D18BA">
          <w:rPr>
            <w:rStyle w:val="af6"/>
            <w:b w:val="0"/>
            <w:bCs w:val="0"/>
            <w:noProof/>
          </w:rPr>
          <w:t>Прочие (дополнительные) т</w:t>
        </w:r>
        <w:r w:rsidR="003D18BA" w:rsidRPr="003D18BA">
          <w:rPr>
            <w:rStyle w:val="af6"/>
            <w:b w:val="0"/>
            <w:bCs w:val="0"/>
            <w:noProof/>
          </w:rPr>
          <w:t>ребования</w:t>
        </w:r>
        <w:r w:rsidR="003D18BA" w:rsidRPr="003D18BA">
          <w:rPr>
            <w:b w:val="0"/>
            <w:bCs w:val="0"/>
            <w:noProof/>
            <w:webHidden/>
          </w:rPr>
          <w:tab/>
        </w:r>
      </w:hyperlink>
      <w:r w:rsidR="0051026E" w:rsidRPr="0051026E">
        <w:rPr>
          <w:b w:val="0"/>
          <w:bCs w:val="0"/>
          <w:noProof/>
        </w:rPr>
        <w:t>6</w:t>
      </w:r>
    </w:p>
    <w:p w14:paraId="6CD7FD26" w14:textId="77777777" w:rsidR="003D18BA" w:rsidRPr="003D18BA" w:rsidRDefault="003D18BA" w:rsidP="003D18BA">
      <w:pPr>
        <w:rPr>
          <w:rFonts w:eastAsiaTheme="minorEastAsia"/>
        </w:rPr>
      </w:pPr>
    </w:p>
    <w:p w14:paraId="2B783A04" w14:textId="3E9F8F91" w:rsidR="00D4114D" w:rsidRDefault="00D4114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</w:p>
    <w:p w14:paraId="319BAA9F" w14:textId="77777777" w:rsidR="00583138" w:rsidRPr="00583138" w:rsidRDefault="00421B6B" w:rsidP="00777265">
      <w:pPr>
        <w:pStyle w:val="23"/>
        <w:numPr>
          <w:ilvl w:val="0"/>
          <w:numId w:val="0"/>
        </w:numPr>
        <w:ind w:left="567"/>
        <w:rPr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D16518">
        <w:rPr>
          <w:i/>
        </w:rPr>
        <w:br w:type="page"/>
      </w:r>
      <w:bookmarkStart w:id="2" w:name="_Toc46743506"/>
      <w:bookmarkStart w:id="3" w:name="_Toc75446568"/>
      <w:r w:rsidR="00583138" w:rsidRPr="00583138">
        <w:rPr>
          <w:iCs/>
          <w:lang w:val="ru-RU"/>
        </w:rPr>
        <w:lastRenderedPageBreak/>
        <w:t>1.</w:t>
      </w:r>
      <w:r w:rsidR="00583138">
        <w:rPr>
          <w:i/>
          <w:lang w:val="ru-RU"/>
        </w:rPr>
        <w:t xml:space="preserve"> </w:t>
      </w:r>
      <w:r w:rsidR="00583138" w:rsidRPr="00583138">
        <w:t>Общие сведения</w:t>
      </w:r>
    </w:p>
    <w:p w14:paraId="5D015D96" w14:textId="52B85835" w:rsidR="00E917D0" w:rsidRDefault="00777265" w:rsidP="00777265">
      <w:pPr>
        <w:pStyle w:val="4"/>
        <w:numPr>
          <w:ilvl w:val="1"/>
          <w:numId w:val="18"/>
        </w:numPr>
        <w:rPr>
          <w:lang w:val="ru-RU"/>
        </w:rPr>
      </w:pPr>
      <w:r>
        <w:rPr>
          <w:lang w:val="ru-RU"/>
        </w:rPr>
        <w:t xml:space="preserve"> </w:t>
      </w:r>
      <w:r w:rsidR="001A685D" w:rsidRPr="00C4463B">
        <w:t xml:space="preserve">Наименование </w:t>
      </w:r>
      <w:bookmarkEnd w:id="2"/>
      <w:bookmarkEnd w:id="3"/>
      <w:r w:rsidR="00583138">
        <w:rPr>
          <w:lang w:val="ru-RU"/>
        </w:rPr>
        <w:t>оказываемых услуг</w:t>
      </w:r>
    </w:p>
    <w:p w14:paraId="471A8B12" w14:textId="7EDA50F8" w:rsidR="000440C3" w:rsidRPr="00583138" w:rsidRDefault="00583138" w:rsidP="00BE1918">
      <w:pPr>
        <w:ind w:left="142" w:right="-172" w:firstLine="425"/>
        <w:rPr>
          <w:sz w:val="24"/>
          <w:szCs w:val="24"/>
          <w:lang w:eastAsia="x-none"/>
        </w:rPr>
      </w:pPr>
      <w:r w:rsidRPr="00583138">
        <w:rPr>
          <w:sz w:val="24"/>
          <w:szCs w:val="24"/>
          <w:lang w:eastAsia="x-none"/>
        </w:rPr>
        <w:t>П</w:t>
      </w:r>
      <w:r w:rsidR="00B65000" w:rsidRPr="00583138">
        <w:rPr>
          <w:sz w:val="24"/>
          <w:szCs w:val="24"/>
          <w:lang w:eastAsia="x-none"/>
        </w:rPr>
        <w:t>роведени</w:t>
      </w:r>
      <w:r w:rsidRPr="00583138">
        <w:rPr>
          <w:sz w:val="24"/>
          <w:szCs w:val="24"/>
          <w:lang w:eastAsia="x-none"/>
        </w:rPr>
        <w:t>е</w:t>
      </w:r>
      <w:r w:rsidR="00B65000" w:rsidRPr="00583138">
        <w:rPr>
          <w:sz w:val="24"/>
          <w:szCs w:val="24"/>
          <w:lang w:eastAsia="x-none"/>
        </w:rPr>
        <w:t xml:space="preserve"> </w:t>
      </w:r>
      <w:r w:rsidR="00BE1918">
        <w:rPr>
          <w:sz w:val="24"/>
          <w:szCs w:val="24"/>
          <w:lang w:eastAsia="x-none"/>
        </w:rPr>
        <w:t xml:space="preserve">  </w:t>
      </w:r>
      <w:r w:rsidR="00B65000" w:rsidRPr="00583138">
        <w:rPr>
          <w:sz w:val="24"/>
          <w:szCs w:val="24"/>
          <w:lang w:eastAsia="x-none"/>
        </w:rPr>
        <w:t xml:space="preserve">обязательных </w:t>
      </w:r>
      <w:r w:rsidR="00BE1918">
        <w:rPr>
          <w:sz w:val="24"/>
          <w:szCs w:val="24"/>
          <w:lang w:eastAsia="x-none"/>
        </w:rPr>
        <w:t xml:space="preserve">  </w:t>
      </w:r>
      <w:r w:rsidR="00B65000" w:rsidRPr="00583138">
        <w:rPr>
          <w:sz w:val="24"/>
          <w:szCs w:val="24"/>
          <w:lang w:eastAsia="x-none"/>
        </w:rPr>
        <w:t xml:space="preserve">предварительных </w:t>
      </w:r>
      <w:r w:rsidR="00BE1918">
        <w:rPr>
          <w:sz w:val="24"/>
          <w:szCs w:val="24"/>
          <w:lang w:eastAsia="x-none"/>
        </w:rPr>
        <w:t xml:space="preserve">  </w:t>
      </w:r>
      <w:r w:rsidR="00B65000" w:rsidRPr="00583138">
        <w:rPr>
          <w:sz w:val="24"/>
          <w:szCs w:val="24"/>
          <w:lang w:eastAsia="x-none"/>
        </w:rPr>
        <w:t xml:space="preserve">и </w:t>
      </w:r>
      <w:r w:rsidR="00BE1918">
        <w:rPr>
          <w:sz w:val="24"/>
          <w:szCs w:val="24"/>
          <w:lang w:eastAsia="x-none"/>
        </w:rPr>
        <w:t xml:space="preserve">  </w:t>
      </w:r>
      <w:r w:rsidR="00B65000" w:rsidRPr="00583138">
        <w:rPr>
          <w:sz w:val="24"/>
          <w:szCs w:val="24"/>
          <w:lang w:eastAsia="x-none"/>
        </w:rPr>
        <w:t xml:space="preserve">периодических </w:t>
      </w:r>
      <w:r w:rsidR="00BE1918">
        <w:rPr>
          <w:sz w:val="24"/>
          <w:szCs w:val="24"/>
          <w:lang w:eastAsia="x-none"/>
        </w:rPr>
        <w:t xml:space="preserve">  </w:t>
      </w:r>
      <w:r w:rsidR="00B65000" w:rsidRPr="00583138">
        <w:rPr>
          <w:sz w:val="24"/>
          <w:szCs w:val="24"/>
          <w:lang w:eastAsia="x-none"/>
        </w:rPr>
        <w:t xml:space="preserve">медицинских </w:t>
      </w:r>
      <w:r w:rsidR="00BE1918">
        <w:rPr>
          <w:sz w:val="24"/>
          <w:szCs w:val="24"/>
          <w:lang w:eastAsia="x-none"/>
        </w:rPr>
        <w:t xml:space="preserve">  </w:t>
      </w:r>
      <w:r w:rsidR="00B65000" w:rsidRPr="00583138">
        <w:rPr>
          <w:sz w:val="24"/>
          <w:szCs w:val="24"/>
          <w:lang w:eastAsia="x-none"/>
        </w:rPr>
        <w:t>осмотров</w:t>
      </w:r>
      <w:proofErr w:type="gramStart"/>
      <w:r w:rsidR="00BE1918">
        <w:rPr>
          <w:sz w:val="24"/>
          <w:szCs w:val="24"/>
          <w:lang w:eastAsia="x-none"/>
        </w:rPr>
        <w:t xml:space="preserve"> </w:t>
      </w:r>
      <w:r w:rsidR="00B65000" w:rsidRPr="00583138">
        <w:rPr>
          <w:sz w:val="24"/>
          <w:szCs w:val="24"/>
          <w:lang w:eastAsia="x-none"/>
        </w:rPr>
        <w:t xml:space="preserve"> </w:t>
      </w:r>
      <w:r w:rsidR="00BE1918">
        <w:rPr>
          <w:sz w:val="24"/>
          <w:szCs w:val="24"/>
          <w:lang w:eastAsia="x-none"/>
        </w:rPr>
        <w:t xml:space="preserve"> </w:t>
      </w:r>
      <w:r w:rsidR="00B65000" w:rsidRPr="00583138">
        <w:rPr>
          <w:sz w:val="24"/>
          <w:szCs w:val="24"/>
          <w:lang w:eastAsia="x-none"/>
        </w:rPr>
        <w:t>(</w:t>
      </w:r>
      <w:proofErr w:type="gramEnd"/>
      <w:r w:rsidR="00B65000" w:rsidRPr="00583138">
        <w:rPr>
          <w:sz w:val="24"/>
          <w:szCs w:val="24"/>
          <w:lang w:eastAsia="x-none"/>
        </w:rPr>
        <w:t xml:space="preserve">обследований) </w:t>
      </w:r>
      <w:r w:rsidR="00BE1918">
        <w:rPr>
          <w:sz w:val="24"/>
          <w:szCs w:val="24"/>
          <w:lang w:eastAsia="x-none"/>
        </w:rPr>
        <w:t xml:space="preserve">  </w:t>
      </w:r>
      <w:r w:rsidR="00B65000" w:rsidRPr="00583138">
        <w:rPr>
          <w:sz w:val="24"/>
          <w:szCs w:val="24"/>
          <w:lang w:eastAsia="x-none"/>
        </w:rPr>
        <w:t xml:space="preserve">работников </w:t>
      </w:r>
      <w:r w:rsidR="00BE1918">
        <w:rPr>
          <w:sz w:val="24"/>
          <w:szCs w:val="24"/>
          <w:lang w:eastAsia="x-none"/>
        </w:rPr>
        <w:t xml:space="preserve"> </w:t>
      </w:r>
      <w:r w:rsidR="00B65000" w:rsidRPr="00583138">
        <w:rPr>
          <w:sz w:val="24"/>
          <w:szCs w:val="24"/>
          <w:lang w:eastAsia="x-none"/>
        </w:rPr>
        <w:t xml:space="preserve">АО </w:t>
      </w:r>
      <w:r w:rsidR="00BE1918">
        <w:rPr>
          <w:sz w:val="24"/>
          <w:szCs w:val="24"/>
          <w:lang w:eastAsia="x-none"/>
        </w:rPr>
        <w:t xml:space="preserve"> </w:t>
      </w:r>
      <w:r w:rsidR="00B65000" w:rsidRPr="00583138">
        <w:rPr>
          <w:sz w:val="24"/>
          <w:szCs w:val="24"/>
          <w:lang w:eastAsia="x-none"/>
        </w:rPr>
        <w:t>«Институт Гидропроект».</w:t>
      </w:r>
    </w:p>
    <w:p w14:paraId="0BD3BD6C" w14:textId="21D3CF54" w:rsidR="004B62E6" w:rsidRDefault="00777265" w:rsidP="00777265">
      <w:pPr>
        <w:pStyle w:val="4"/>
        <w:numPr>
          <w:ilvl w:val="1"/>
          <w:numId w:val="18"/>
        </w:numPr>
        <w:spacing w:before="240"/>
        <w:rPr>
          <w:lang w:val="ru-RU"/>
        </w:rPr>
      </w:pPr>
      <w:bookmarkStart w:id="4" w:name="_Toc46743507"/>
      <w:bookmarkStart w:id="5" w:name="_Toc75446569"/>
      <w:r>
        <w:rPr>
          <w:lang w:val="ru-RU"/>
        </w:rPr>
        <w:t xml:space="preserve"> </w:t>
      </w:r>
      <w:r w:rsidR="00B7169F" w:rsidRPr="00C4463B">
        <w:t>Цел</w:t>
      </w:r>
      <w:r w:rsidR="00583138">
        <w:rPr>
          <w:lang w:val="ru-RU"/>
        </w:rPr>
        <w:t>и</w:t>
      </w:r>
      <w:r w:rsidR="00B7169F" w:rsidRPr="00D849AA">
        <w:t xml:space="preserve"> </w:t>
      </w:r>
      <w:bookmarkEnd w:id="4"/>
      <w:r w:rsidR="00583138">
        <w:rPr>
          <w:lang w:val="ru-RU"/>
        </w:rPr>
        <w:t>оказания услуг</w:t>
      </w:r>
      <w:r w:rsidR="001A53C8">
        <w:rPr>
          <w:lang w:val="ru-RU"/>
        </w:rPr>
        <w:t xml:space="preserve"> </w:t>
      </w:r>
      <w:bookmarkEnd w:id="5"/>
    </w:p>
    <w:p w14:paraId="4DD54B09" w14:textId="6EB4EF08" w:rsidR="00583138" w:rsidRPr="00B65000" w:rsidRDefault="00583138" w:rsidP="00BE1918">
      <w:pPr>
        <w:widowControl w:val="0"/>
        <w:adjustRightInd w:val="0"/>
        <w:ind w:left="142" w:right="-172" w:firstLine="425"/>
        <w:jc w:val="both"/>
        <w:textAlignment w:val="baseline"/>
        <w:rPr>
          <w:sz w:val="24"/>
          <w:szCs w:val="24"/>
        </w:rPr>
      </w:pPr>
      <w:bookmarkStart w:id="6" w:name="_Toc51339693"/>
      <w:bookmarkStart w:id="7" w:name="_Toc75446573"/>
      <w:bookmarkStart w:id="8" w:name="_Toc50125126"/>
      <w:bookmarkStart w:id="9" w:name="_Toc46743510"/>
      <w:r>
        <w:rPr>
          <w:sz w:val="24"/>
          <w:szCs w:val="24"/>
        </w:rPr>
        <w:t>О</w:t>
      </w:r>
      <w:r w:rsidRPr="00B65000">
        <w:rPr>
          <w:sz w:val="24"/>
          <w:szCs w:val="24"/>
        </w:rPr>
        <w:t>пределени</w:t>
      </w:r>
      <w:r>
        <w:rPr>
          <w:sz w:val="24"/>
          <w:szCs w:val="24"/>
        </w:rPr>
        <w:t>е</w:t>
      </w:r>
      <w:r w:rsidRPr="00B65000">
        <w:rPr>
          <w:sz w:val="24"/>
          <w:szCs w:val="24"/>
        </w:rPr>
        <w:t xml:space="preserve"> соответствия состояния здоровья лица, поступающего на работу, поручаемой ему работе.</w:t>
      </w:r>
    </w:p>
    <w:p w14:paraId="5E8742A7" w14:textId="5F14684A" w:rsidR="00A30ACE" w:rsidRDefault="00583138" w:rsidP="00BE1918">
      <w:pPr>
        <w:widowControl w:val="0"/>
        <w:adjustRightInd w:val="0"/>
        <w:ind w:left="142" w:right="-172" w:firstLine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Д</w:t>
      </w:r>
      <w:r w:rsidRPr="00B65000">
        <w:rPr>
          <w:sz w:val="24"/>
          <w:szCs w:val="24"/>
        </w:rPr>
        <w:t>инамическо</w:t>
      </w:r>
      <w:r>
        <w:rPr>
          <w:sz w:val="24"/>
          <w:szCs w:val="24"/>
        </w:rPr>
        <w:t>е</w:t>
      </w:r>
      <w:r w:rsidRPr="00B65000">
        <w:rPr>
          <w:sz w:val="24"/>
          <w:szCs w:val="24"/>
        </w:rPr>
        <w:t xml:space="preserve"> наблюдения за состоянием здоровья работников, своевременно</w:t>
      </w:r>
      <w:r>
        <w:rPr>
          <w:sz w:val="24"/>
          <w:szCs w:val="24"/>
        </w:rPr>
        <w:t>е</w:t>
      </w:r>
      <w:r w:rsidRPr="00B65000">
        <w:rPr>
          <w:sz w:val="24"/>
          <w:szCs w:val="24"/>
        </w:rPr>
        <w:t xml:space="preserve"> выявлени</w:t>
      </w:r>
      <w:r>
        <w:rPr>
          <w:sz w:val="24"/>
          <w:szCs w:val="24"/>
        </w:rPr>
        <w:t>е</w:t>
      </w:r>
      <w:r w:rsidRPr="00B65000">
        <w:rPr>
          <w:sz w:val="24"/>
          <w:szCs w:val="24"/>
        </w:rPr>
        <w:t xml:space="preserve">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</w:t>
      </w:r>
      <w:r w:rsidR="00777265">
        <w:rPr>
          <w:sz w:val="24"/>
          <w:szCs w:val="24"/>
        </w:rPr>
        <w:t xml:space="preserve">                           </w:t>
      </w:r>
      <w:r w:rsidRPr="00B65000">
        <w:rPr>
          <w:sz w:val="24"/>
          <w:szCs w:val="24"/>
        </w:rPr>
        <w:t>на состояние здоровья работников</w:t>
      </w:r>
    </w:p>
    <w:p w14:paraId="0AAC8718" w14:textId="3FD1F573" w:rsidR="00583138" w:rsidRPr="00B65000" w:rsidRDefault="00A30ACE" w:rsidP="00BE1918">
      <w:pPr>
        <w:widowControl w:val="0"/>
        <w:adjustRightInd w:val="0"/>
        <w:ind w:left="142" w:right="-172" w:firstLine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Ф</w:t>
      </w:r>
      <w:r w:rsidR="00583138" w:rsidRPr="00B65000">
        <w:rPr>
          <w:sz w:val="24"/>
          <w:szCs w:val="24"/>
        </w:rPr>
        <w:t>ормировани</w:t>
      </w:r>
      <w:r>
        <w:rPr>
          <w:sz w:val="24"/>
          <w:szCs w:val="24"/>
        </w:rPr>
        <w:t>е</w:t>
      </w:r>
      <w:r w:rsidR="00583138" w:rsidRPr="00B65000">
        <w:rPr>
          <w:sz w:val="24"/>
          <w:szCs w:val="24"/>
        </w:rPr>
        <w:t xml:space="preserve"> групп риска развития профессиональных заболеваний, выявлени</w:t>
      </w:r>
      <w:r>
        <w:rPr>
          <w:sz w:val="24"/>
          <w:szCs w:val="24"/>
        </w:rPr>
        <w:t>е</w:t>
      </w:r>
      <w:r w:rsidR="00583138" w:rsidRPr="00B65000">
        <w:rPr>
          <w:sz w:val="24"/>
          <w:szCs w:val="24"/>
        </w:rPr>
        <w:t xml:space="preserve"> медицинских противопоказаний к осуществлению отдельных видов работ.</w:t>
      </w:r>
    </w:p>
    <w:p w14:paraId="2D8408B0" w14:textId="31ACE95D" w:rsidR="00677D68" w:rsidRPr="00A30ACE" w:rsidRDefault="00A30ACE" w:rsidP="00173D7A">
      <w:pPr>
        <w:pStyle w:val="1"/>
        <w:keepLines/>
        <w:numPr>
          <w:ilvl w:val="0"/>
          <w:numId w:val="0"/>
        </w:numPr>
        <w:spacing w:before="240"/>
        <w:ind w:left="567"/>
        <w:rPr>
          <w:iCs/>
          <w:caps/>
          <w:sz w:val="24"/>
          <w:szCs w:val="24"/>
          <w:lang w:val="ru-RU"/>
        </w:rPr>
      </w:pPr>
      <w:bookmarkStart w:id="10" w:name="_Hlk205909273"/>
      <w:r>
        <w:rPr>
          <w:iCs/>
          <w:sz w:val="24"/>
          <w:szCs w:val="24"/>
          <w:lang w:val="ru-RU"/>
        </w:rPr>
        <w:t>2</w:t>
      </w:r>
      <w:r w:rsidR="00777265">
        <w:rPr>
          <w:iCs/>
          <w:sz w:val="24"/>
          <w:szCs w:val="24"/>
          <w:lang w:val="ru-RU"/>
        </w:rPr>
        <w:t xml:space="preserve">. </w:t>
      </w:r>
      <w:r w:rsidR="00C01756" w:rsidRPr="00A30ACE">
        <w:rPr>
          <w:iCs/>
          <w:sz w:val="24"/>
          <w:szCs w:val="24"/>
        </w:rPr>
        <w:t xml:space="preserve">Требования </w:t>
      </w:r>
      <w:bookmarkEnd w:id="6"/>
      <w:bookmarkEnd w:id="7"/>
      <w:r w:rsidR="00777265" w:rsidRPr="00777265">
        <w:rPr>
          <w:sz w:val="24"/>
          <w:szCs w:val="24"/>
        </w:rPr>
        <w:t xml:space="preserve">к объемам и срокам </w:t>
      </w:r>
      <w:bookmarkStart w:id="11" w:name="_Hlk205906399"/>
      <w:r w:rsidR="00777265" w:rsidRPr="00777265">
        <w:rPr>
          <w:sz w:val="24"/>
          <w:szCs w:val="24"/>
          <w:lang w:val="ru-RU"/>
        </w:rPr>
        <w:t>оказания услуг</w:t>
      </w:r>
      <w:bookmarkEnd w:id="11"/>
    </w:p>
    <w:p w14:paraId="4137319F" w14:textId="244A6ECD" w:rsidR="004F7743" w:rsidRPr="0054601A" w:rsidRDefault="00DF17ED" w:rsidP="00173D7A">
      <w:pPr>
        <w:pStyle w:val="1"/>
        <w:keepLines/>
        <w:numPr>
          <w:ilvl w:val="0"/>
          <w:numId w:val="0"/>
        </w:numPr>
        <w:spacing w:after="120"/>
        <w:ind w:firstLine="426"/>
        <w:rPr>
          <w:sz w:val="24"/>
          <w:szCs w:val="24"/>
          <w:lang w:val="ru-RU"/>
        </w:rPr>
      </w:pPr>
      <w:bookmarkStart w:id="12" w:name="_Toc51339695"/>
      <w:bookmarkStart w:id="13" w:name="_Toc75446576"/>
      <w:bookmarkEnd w:id="10"/>
      <w:r>
        <w:rPr>
          <w:sz w:val="24"/>
          <w:szCs w:val="24"/>
        </w:rPr>
        <w:t xml:space="preserve">Таблица </w:t>
      </w:r>
      <w:r w:rsidR="00777265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 w:rsidR="00027ECB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 xml:space="preserve">и объем </w:t>
      </w:r>
      <w:bookmarkEnd w:id="13"/>
      <w:r w:rsidR="001F696C">
        <w:rPr>
          <w:sz w:val="24"/>
          <w:szCs w:val="24"/>
          <w:lang w:val="ru-RU"/>
        </w:rPr>
        <w:t>оказ</w:t>
      </w:r>
      <w:r w:rsidR="00777265">
        <w:rPr>
          <w:sz w:val="24"/>
          <w:szCs w:val="24"/>
          <w:lang w:val="ru-RU"/>
        </w:rPr>
        <w:t>ываемых</w:t>
      </w:r>
      <w:r w:rsidR="001F696C">
        <w:rPr>
          <w:sz w:val="24"/>
          <w:szCs w:val="24"/>
          <w:lang w:val="ru-RU"/>
        </w:rPr>
        <w:t xml:space="preserve"> услуг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214"/>
        <w:gridCol w:w="2551"/>
        <w:gridCol w:w="2410"/>
      </w:tblGrid>
      <w:tr w:rsidR="0054601A" w:rsidRPr="00C4463B" w14:paraId="16CFE5DA" w14:textId="77777777" w:rsidTr="00027ECB">
        <w:tc>
          <w:tcPr>
            <w:tcW w:w="738" w:type="dxa"/>
            <w:vAlign w:val="center"/>
          </w:tcPr>
          <w:p w14:paraId="2A2FAD87" w14:textId="77777777" w:rsidR="0054601A" w:rsidRPr="00C4463B" w:rsidRDefault="0054601A" w:rsidP="00221C3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0220E126" w14:textId="77777777" w:rsidR="0054601A" w:rsidRPr="00C4463B" w:rsidRDefault="0054601A" w:rsidP="00221C30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9214" w:type="dxa"/>
            <w:vAlign w:val="center"/>
          </w:tcPr>
          <w:p w14:paraId="426A1EC2" w14:textId="4A6BCBA0" w:rsidR="0054601A" w:rsidRPr="00EE67BA" w:rsidRDefault="0054601A" w:rsidP="00E0252F">
            <w:pPr>
              <w:keepNext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EE67BA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2B4E1D" w:rsidRPr="00EE67BA">
              <w:rPr>
                <w:b/>
                <w:bCs/>
                <w:sz w:val="24"/>
                <w:szCs w:val="24"/>
              </w:rPr>
              <w:t>оказываемых услуг</w:t>
            </w:r>
          </w:p>
        </w:tc>
        <w:tc>
          <w:tcPr>
            <w:tcW w:w="2551" w:type="dxa"/>
            <w:vAlign w:val="center"/>
          </w:tcPr>
          <w:p w14:paraId="7C2ADBE8" w14:textId="77777777" w:rsidR="0054601A" w:rsidRPr="00EE67BA" w:rsidRDefault="0054601A" w:rsidP="00221C30">
            <w:pPr>
              <w:keepNext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EE67BA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14:paraId="1343458D" w14:textId="77777777" w:rsidR="0054601A" w:rsidRPr="00EE67BA" w:rsidRDefault="0054601A" w:rsidP="00221C30">
            <w:pPr>
              <w:keepNext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EE67BA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4601A" w:rsidRPr="00C4463B" w14:paraId="4BFF5559" w14:textId="77777777" w:rsidTr="00027ECB">
        <w:tc>
          <w:tcPr>
            <w:tcW w:w="738" w:type="dxa"/>
          </w:tcPr>
          <w:p w14:paraId="40B19571" w14:textId="77777777" w:rsidR="0054601A" w:rsidRPr="00C4463B" w:rsidRDefault="0054601A" w:rsidP="00221C3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14:paraId="77BEE132" w14:textId="77777777" w:rsidR="0054601A" w:rsidRPr="00C4463B" w:rsidRDefault="0054601A" w:rsidP="00221C3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0D23080" w14:textId="77777777" w:rsidR="0054601A" w:rsidRPr="00C4463B" w:rsidRDefault="0054601A" w:rsidP="00221C3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A9B89B9" w14:textId="77777777" w:rsidR="0054601A" w:rsidRPr="00C4463B" w:rsidRDefault="0054601A" w:rsidP="00221C3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C92291" w:rsidRPr="00C4463B" w14:paraId="732FDF8E" w14:textId="77777777" w:rsidTr="00027ECB">
        <w:tc>
          <w:tcPr>
            <w:tcW w:w="738" w:type="dxa"/>
          </w:tcPr>
          <w:p w14:paraId="1D7A1AB0" w14:textId="23C84357" w:rsidR="00C92291" w:rsidRPr="00C4463B" w:rsidRDefault="00027ECB" w:rsidP="00027ECB">
            <w:pPr>
              <w:pStyle w:val="aff5"/>
              <w:suppressAutoHyphens/>
              <w:ind w:left="0" w:right="-101"/>
            </w:pPr>
            <w:bookmarkStart w:id="14" w:name="_Hlk205906640"/>
            <w:r>
              <w:t>2.1.1.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63B" w14:textId="3FBF30F2" w:rsidR="00C92291" w:rsidRPr="002A3DE9" w:rsidRDefault="00B65000" w:rsidP="00C92291">
            <w:pPr>
              <w:suppressAutoHyphens/>
              <w:rPr>
                <w:i/>
                <w:sz w:val="24"/>
                <w:szCs w:val="24"/>
              </w:rPr>
            </w:pPr>
            <w:r w:rsidRPr="00B65000">
              <w:rPr>
                <w:i/>
                <w:sz w:val="24"/>
                <w:szCs w:val="24"/>
              </w:rPr>
              <w:t>Проведение обязательных предварительных медицинских осмотров (обследований) работников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0C88" w14:textId="193F9B50" w:rsidR="00C92291" w:rsidRPr="002A3DE9" w:rsidRDefault="00B65000" w:rsidP="00C92291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Чел./год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BB37" w14:textId="76881A57" w:rsidR="00C92291" w:rsidRPr="002A3DE9" w:rsidRDefault="00B65000" w:rsidP="00D31D7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120</w:t>
            </w:r>
          </w:p>
        </w:tc>
      </w:tr>
      <w:bookmarkEnd w:id="14"/>
      <w:tr w:rsidR="00C92291" w:rsidRPr="00C4463B" w14:paraId="0FD82ADA" w14:textId="77777777" w:rsidTr="00027ECB">
        <w:tc>
          <w:tcPr>
            <w:tcW w:w="738" w:type="dxa"/>
          </w:tcPr>
          <w:p w14:paraId="0EA03BBB" w14:textId="529745BC" w:rsidR="00C92291" w:rsidRPr="00C4463B" w:rsidRDefault="00027ECB" w:rsidP="00027ECB">
            <w:pPr>
              <w:pStyle w:val="aff5"/>
              <w:suppressAutoHyphens/>
              <w:ind w:left="0" w:right="-101"/>
            </w:pPr>
            <w:r>
              <w:t>2.1.2.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3333" w14:textId="24C583DD" w:rsidR="00C92291" w:rsidRPr="002A3DE9" w:rsidRDefault="00B65000" w:rsidP="00992D52">
            <w:pPr>
              <w:suppressAutoHyphens/>
              <w:rPr>
                <w:i/>
                <w:sz w:val="24"/>
                <w:szCs w:val="24"/>
              </w:rPr>
            </w:pPr>
            <w:r w:rsidRPr="00B65000">
              <w:rPr>
                <w:i/>
                <w:sz w:val="24"/>
                <w:szCs w:val="24"/>
              </w:rPr>
              <w:t>Проведение обязательных периодических медицинских осмотров (обследований) работников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0331" w14:textId="461A9A4F" w:rsidR="00C92291" w:rsidRPr="002A3DE9" w:rsidRDefault="00B65000" w:rsidP="00C92291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Чел./год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5C92" w14:textId="5049D578" w:rsidR="00C92291" w:rsidRPr="002A3DE9" w:rsidRDefault="00B65000" w:rsidP="00D31D7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</w:tbl>
    <w:p w14:paraId="3F88986C" w14:textId="5689871D" w:rsidR="00AE68EA" w:rsidRPr="00940404" w:rsidRDefault="00AE68EA" w:rsidP="00173D7A">
      <w:pPr>
        <w:pStyle w:val="1"/>
        <w:keepLines/>
        <w:numPr>
          <w:ilvl w:val="0"/>
          <w:numId w:val="0"/>
        </w:numPr>
        <w:spacing w:before="180" w:after="120"/>
        <w:ind w:firstLine="426"/>
        <w:rPr>
          <w:sz w:val="24"/>
          <w:szCs w:val="24"/>
          <w:lang w:val="ru-RU"/>
        </w:rPr>
      </w:pPr>
      <w:bookmarkStart w:id="15" w:name="_Toc50125127"/>
      <w:bookmarkStart w:id="16" w:name="_Toc51339697"/>
      <w:bookmarkStart w:id="17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777265">
        <w:rPr>
          <w:sz w:val="24"/>
          <w:szCs w:val="24"/>
          <w:lang w:val="ru-RU"/>
        </w:rPr>
        <w:t>2</w:t>
      </w:r>
      <w:r w:rsidR="00027ECB">
        <w:rPr>
          <w:sz w:val="24"/>
          <w:szCs w:val="24"/>
          <w:lang w:val="ru-RU"/>
        </w:rPr>
        <w:t>.</w:t>
      </w:r>
      <w:r w:rsidRPr="00C4463B">
        <w:rPr>
          <w:sz w:val="24"/>
          <w:szCs w:val="24"/>
        </w:rPr>
        <w:t xml:space="preserve"> </w:t>
      </w:r>
      <w:bookmarkStart w:id="18" w:name="_Hlk50465284"/>
      <w:r w:rsidRPr="00C4463B"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7"/>
      <w:bookmarkEnd w:id="18"/>
      <w:r w:rsidR="00777265" w:rsidRPr="00777265">
        <w:rPr>
          <w:sz w:val="24"/>
          <w:szCs w:val="24"/>
          <w:lang w:val="ru-RU"/>
        </w:rPr>
        <w:t>оказания услуг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2127"/>
        <w:gridCol w:w="4961"/>
        <w:gridCol w:w="2268"/>
      </w:tblGrid>
      <w:tr w:rsidR="00BC25F7" w:rsidRPr="006076ED" w14:paraId="4A8BD487" w14:textId="3030E982" w:rsidTr="00C9468D">
        <w:tc>
          <w:tcPr>
            <w:tcW w:w="709" w:type="dxa"/>
            <w:shd w:val="clear" w:color="auto" w:fill="auto"/>
            <w:vAlign w:val="center"/>
          </w:tcPr>
          <w:p w14:paraId="6359B985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42F13F0" w14:textId="5CC27445" w:rsidR="00BC25F7" w:rsidRPr="00EE67BA" w:rsidRDefault="00BC25F7" w:rsidP="00E12C86">
            <w:pPr>
              <w:jc w:val="center"/>
              <w:rPr>
                <w:b/>
                <w:bCs/>
                <w:sz w:val="24"/>
                <w:szCs w:val="24"/>
              </w:rPr>
            </w:pPr>
            <w:r w:rsidRPr="00EE67BA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2B4E1D" w:rsidRPr="00EE67BA">
              <w:rPr>
                <w:b/>
                <w:bCs/>
                <w:sz w:val="24"/>
                <w:szCs w:val="24"/>
              </w:rPr>
              <w:t>оказываемых услуг</w:t>
            </w:r>
          </w:p>
        </w:tc>
        <w:tc>
          <w:tcPr>
            <w:tcW w:w="2127" w:type="dxa"/>
          </w:tcPr>
          <w:p w14:paraId="2D885312" w14:textId="77777777" w:rsidR="002B4E1D" w:rsidRPr="00EE67BA" w:rsidRDefault="00BC25F7" w:rsidP="00E12C86">
            <w:pPr>
              <w:jc w:val="center"/>
              <w:rPr>
                <w:b/>
                <w:bCs/>
                <w:sz w:val="24"/>
                <w:szCs w:val="24"/>
              </w:rPr>
            </w:pPr>
            <w:r w:rsidRPr="00EE67BA">
              <w:rPr>
                <w:b/>
                <w:bCs/>
                <w:sz w:val="24"/>
                <w:szCs w:val="24"/>
              </w:rPr>
              <w:t xml:space="preserve">Требования </w:t>
            </w:r>
          </w:p>
          <w:p w14:paraId="1D1C91E4" w14:textId="7D9F55E7" w:rsidR="00BC25F7" w:rsidRPr="00EE67BA" w:rsidRDefault="00BC25F7" w:rsidP="00E12C86">
            <w:pPr>
              <w:jc w:val="center"/>
              <w:rPr>
                <w:b/>
                <w:bCs/>
                <w:sz w:val="24"/>
                <w:szCs w:val="24"/>
              </w:rPr>
            </w:pPr>
            <w:r w:rsidRPr="00EE67BA">
              <w:rPr>
                <w:b/>
                <w:bCs/>
                <w:sz w:val="24"/>
                <w:szCs w:val="24"/>
              </w:rPr>
              <w:t xml:space="preserve">к началу срока </w:t>
            </w:r>
            <w:r w:rsidR="002B4E1D" w:rsidRPr="00EE67BA">
              <w:rPr>
                <w:b/>
                <w:bCs/>
                <w:sz w:val="24"/>
                <w:szCs w:val="24"/>
              </w:rPr>
              <w:t>оказания услуг</w:t>
            </w:r>
          </w:p>
        </w:tc>
        <w:tc>
          <w:tcPr>
            <w:tcW w:w="4961" w:type="dxa"/>
            <w:vAlign w:val="center"/>
          </w:tcPr>
          <w:p w14:paraId="415852B5" w14:textId="77777777" w:rsidR="002B4E1D" w:rsidRPr="00EE67BA" w:rsidRDefault="00BC25F7" w:rsidP="00E12C86">
            <w:pPr>
              <w:jc w:val="center"/>
              <w:rPr>
                <w:b/>
                <w:bCs/>
                <w:sz w:val="24"/>
                <w:szCs w:val="24"/>
              </w:rPr>
            </w:pPr>
            <w:r w:rsidRPr="00EE67BA">
              <w:rPr>
                <w:b/>
                <w:bCs/>
                <w:sz w:val="24"/>
                <w:szCs w:val="24"/>
              </w:rPr>
              <w:t xml:space="preserve">Требования </w:t>
            </w:r>
          </w:p>
          <w:p w14:paraId="6C15980A" w14:textId="745022EA" w:rsidR="00BC25F7" w:rsidRPr="00EE67BA" w:rsidRDefault="00BC25F7" w:rsidP="00027ECB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EE67BA">
              <w:rPr>
                <w:b/>
                <w:bCs/>
                <w:sz w:val="24"/>
                <w:szCs w:val="24"/>
              </w:rPr>
              <w:t xml:space="preserve">к окончанию срока </w:t>
            </w:r>
            <w:r w:rsidR="001F696C" w:rsidRPr="00EE67BA">
              <w:rPr>
                <w:b/>
                <w:bCs/>
                <w:sz w:val="24"/>
                <w:szCs w:val="24"/>
              </w:rPr>
              <w:t>оказания услуг</w:t>
            </w:r>
          </w:p>
        </w:tc>
        <w:tc>
          <w:tcPr>
            <w:tcW w:w="2268" w:type="dxa"/>
            <w:vAlign w:val="center"/>
          </w:tcPr>
          <w:p w14:paraId="5F7AFDA9" w14:textId="6D947E40" w:rsidR="00BC25F7" w:rsidRPr="00EE67BA" w:rsidRDefault="00BC25F7" w:rsidP="002B4E1D">
            <w:pPr>
              <w:jc w:val="center"/>
              <w:rPr>
                <w:b/>
                <w:bCs/>
                <w:sz w:val="24"/>
                <w:szCs w:val="24"/>
              </w:rPr>
            </w:pPr>
            <w:r w:rsidRPr="00EE67BA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C25F7" w:rsidRPr="006076ED" w14:paraId="263C1A64" w14:textId="0C6229A5" w:rsidTr="00C9468D">
        <w:tc>
          <w:tcPr>
            <w:tcW w:w="709" w:type="dxa"/>
            <w:shd w:val="clear" w:color="auto" w:fill="auto"/>
          </w:tcPr>
          <w:p w14:paraId="71652697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14:paraId="5086701B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087A262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E6D7CFD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CE44BFA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54D45" w:rsidRPr="006076ED" w14:paraId="7025CFE8" w14:textId="4D436FAA" w:rsidTr="00C9468D">
        <w:trPr>
          <w:trHeight w:val="1184"/>
        </w:trPr>
        <w:tc>
          <w:tcPr>
            <w:tcW w:w="709" w:type="dxa"/>
          </w:tcPr>
          <w:p w14:paraId="6ACD29D2" w14:textId="30DD2F88" w:rsidR="00B54D45" w:rsidRPr="006076ED" w:rsidRDefault="00B54D45" w:rsidP="00B54D45">
            <w:pPr>
              <w:pStyle w:val="aff5"/>
              <w:suppressAutoHyphens/>
              <w:ind w:left="-150" w:right="-101"/>
              <w:jc w:val="center"/>
            </w:pPr>
            <w:r>
              <w:t>2.1.1.</w:t>
            </w:r>
          </w:p>
        </w:tc>
        <w:tc>
          <w:tcPr>
            <w:tcW w:w="4819" w:type="dxa"/>
            <w:shd w:val="clear" w:color="auto" w:fill="auto"/>
          </w:tcPr>
          <w:p w14:paraId="5BCA3FAB" w14:textId="7F785994" w:rsidR="00B54D45" w:rsidRPr="006076ED" w:rsidRDefault="00B54D45" w:rsidP="00B54D45">
            <w:pPr>
              <w:rPr>
                <w:sz w:val="24"/>
                <w:szCs w:val="24"/>
              </w:rPr>
            </w:pPr>
            <w:r w:rsidRPr="002B4E1D">
              <w:rPr>
                <w:sz w:val="24"/>
                <w:szCs w:val="24"/>
              </w:rPr>
              <w:t>Проведение обязательных предварительных и периодических медицинских осмотров (обследований) работников АО «Институт Гидропроект»</w:t>
            </w:r>
          </w:p>
        </w:tc>
        <w:tc>
          <w:tcPr>
            <w:tcW w:w="2127" w:type="dxa"/>
          </w:tcPr>
          <w:p w14:paraId="78F96FFD" w14:textId="520E9171" w:rsidR="00B54D45" w:rsidRPr="00BC25F7" w:rsidRDefault="00B54D45" w:rsidP="00B54D45">
            <w:pPr>
              <w:rPr>
                <w:sz w:val="24"/>
                <w:szCs w:val="24"/>
              </w:rPr>
            </w:pPr>
            <w:r w:rsidRPr="00BC25F7">
              <w:rPr>
                <w:iCs/>
                <w:sz w:val="24"/>
                <w:szCs w:val="24"/>
              </w:rPr>
              <w:t>С даты</w:t>
            </w:r>
            <w:r w:rsidR="00C9468D">
              <w:rPr>
                <w:iCs/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4961" w:type="dxa"/>
          </w:tcPr>
          <w:p w14:paraId="144A3A31" w14:textId="22BC241E" w:rsidR="00B54D45" w:rsidRPr="002B4E1D" w:rsidRDefault="007F50A2" w:rsidP="00B54D45">
            <w:pPr>
              <w:rPr>
                <w:sz w:val="24"/>
                <w:szCs w:val="24"/>
              </w:rPr>
            </w:pPr>
            <w:r w:rsidRPr="007F50A2">
              <w:rPr>
                <w:sz w:val="24"/>
                <w:szCs w:val="24"/>
              </w:rPr>
              <w:t xml:space="preserve">12 месяцев с даты подписания договора либо до поставки объема </w:t>
            </w:r>
            <w:r>
              <w:rPr>
                <w:sz w:val="24"/>
                <w:szCs w:val="24"/>
              </w:rPr>
              <w:t xml:space="preserve">услуг </w:t>
            </w:r>
            <w:r w:rsidRPr="007F50A2">
              <w:rPr>
                <w:sz w:val="24"/>
                <w:szCs w:val="24"/>
              </w:rPr>
              <w:t>равного предельному по стоимости (в зависимости от того, какое событие наступит ранее).</w:t>
            </w:r>
          </w:p>
        </w:tc>
        <w:tc>
          <w:tcPr>
            <w:tcW w:w="2268" w:type="dxa"/>
          </w:tcPr>
          <w:p w14:paraId="2F1FAF4A" w14:textId="025BE101" w:rsidR="00B54D45" w:rsidRDefault="00B54D45" w:rsidP="00B54D45">
            <w:pPr>
              <w:rPr>
                <w:sz w:val="24"/>
                <w:szCs w:val="24"/>
              </w:rPr>
            </w:pPr>
          </w:p>
        </w:tc>
      </w:tr>
    </w:tbl>
    <w:p w14:paraId="63AE822B" w14:textId="77777777" w:rsidR="00173D7A" w:rsidRPr="00B54D45" w:rsidRDefault="00173D7A" w:rsidP="00173D7A">
      <w:pPr>
        <w:pStyle w:val="4"/>
        <w:numPr>
          <w:ilvl w:val="0"/>
          <w:numId w:val="0"/>
        </w:numPr>
        <w:rPr>
          <w:sz w:val="6"/>
          <w:szCs w:val="6"/>
        </w:rPr>
      </w:pPr>
      <w:bookmarkStart w:id="19" w:name="_Toc46743511"/>
      <w:bookmarkStart w:id="20" w:name="_Toc75446581"/>
      <w:bookmarkStart w:id="21" w:name="_Toc50125131"/>
      <w:bookmarkStart w:id="22" w:name="_Toc51339698"/>
      <w:bookmarkEnd w:id="9"/>
    </w:p>
    <w:p w14:paraId="3F8FB4F8" w14:textId="7D78219B" w:rsidR="00B54D45" w:rsidRPr="00A30ACE" w:rsidRDefault="00B54D45" w:rsidP="00B54D45">
      <w:pPr>
        <w:pStyle w:val="1"/>
        <w:keepLines/>
        <w:numPr>
          <w:ilvl w:val="0"/>
          <w:numId w:val="0"/>
        </w:numPr>
        <w:spacing w:before="240"/>
        <w:ind w:left="567"/>
        <w:rPr>
          <w:iCs/>
          <w:caps/>
          <w:sz w:val="24"/>
          <w:szCs w:val="24"/>
          <w:lang w:val="ru-RU"/>
        </w:rPr>
      </w:pPr>
      <w:bookmarkStart w:id="23" w:name="_Hlk205909400"/>
      <w:bookmarkEnd w:id="19"/>
      <w:bookmarkEnd w:id="20"/>
      <w:r>
        <w:rPr>
          <w:iCs/>
          <w:sz w:val="24"/>
          <w:szCs w:val="24"/>
          <w:lang w:val="ru-RU"/>
        </w:rPr>
        <w:t xml:space="preserve">3. </w:t>
      </w:r>
      <w:r w:rsidRPr="00A30ACE">
        <w:rPr>
          <w:iCs/>
          <w:sz w:val="24"/>
          <w:szCs w:val="24"/>
        </w:rPr>
        <w:t xml:space="preserve">Требования </w:t>
      </w:r>
      <w:r w:rsidRPr="00777265">
        <w:rPr>
          <w:sz w:val="24"/>
          <w:szCs w:val="24"/>
        </w:rPr>
        <w:t xml:space="preserve">к </w:t>
      </w:r>
      <w:r>
        <w:rPr>
          <w:sz w:val="24"/>
          <w:szCs w:val="24"/>
          <w:lang w:val="ru-RU"/>
        </w:rPr>
        <w:t xml:space="preserve">параметрам </w:t>
      </w:r>
      <w:r w:rsidRPr="00777265">
        <w:rPr>
          <w:sz w:val="24"/>
          <w:szCs w:val="24"/>
          <w:lang w:val="ru-RU"/>
        </w:rPr>
        <w:t>оказания услуг</w:t>
      </w:r>
    </w:p>
    <w:bookmarkEnd w:id="23"/>
    <w:p w14:paraId="7C2E75FB" w14:textId="32528A37" w:rsidR="00A73461" w:rsidRPr="00A446BE" w:rsidRDefault="00F05846" w:rsidP="00EE67BA">
      <w:pPr>
        <w:pStyle w:val="1"/>
        <w:keepLines/>
        <w:numPr>
          <w:ilvl w:val="0"/>
          <w:numId w:val="0"/>
        </w:numPr>
        <w:spacing w:before="180" w:after="120"/>
        <w:ind w:firstLine="425"/>
        <w:rPr>
          <w:rStyle w:val="afff6"/>
          <w:b/>
          <w:iCs/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4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bookmarkStart w:id="25" w:name="_Hlk205909297"/>
      <w:bookmarkEnd w:id="21"/>
      <w:bookmarkEnd w:id="22"/>
      <w:bookmarkEnd w:id="24"/>
      <w:r w:rsidR="00EE67BA">
        <w:rPr>
          <w:sz w:val="24"/>
          <w:szCs w:val="24"/>
          <w:lang w:val="ru-RU"/>
        </w:rPr>
        <w:t>параметрам</w:t>
      </w:r>
      <w:r w:rsidR="00173D7A">
        <w:rPr>
          <w:sz w:val="24"/>
          <w:szCs w:val="24"/>
          <w:lang w:val="ru-RU"/>
        </w:rPr>
        <w:t xml:space="preserve"> </w:t>
      </w:r>
      <w:bookmarkEnd w:id="25"/>
      <w:r w:rsidR="00140AF0" w:rsidRPr="00140AF0">
        <w:rPr>
          <w:sz w:val="24"/>
          <w:szCs w:val="24"/>
          <w:lang w:val="ru-RU"/>
        </w:rPr>
        <w:t>оказания услуг</w:t>
      </w:r>
    </w:p>
    <w:tbl>
      <w:tblPr>
        <w:tblStyle w:val="af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985"/>
        <w:gridCol w:w="2410"/>
        <w:gridCol w:w="2693"/>
      </w:tblGrid>
      <w:tr w:rsidR="003D5E6E" w:rsidRPr="002653E7" w14:paraId="3DED858C" w14:textId="77777777" w:rsidTr="00BE1918">
        <w:trPr>
          <w:trHeight w:val="813"/>
        </w:trPr>
        <w:tc>
          <w:tcPr>
            <w:tcW w:w="709" w:type="dxa"/>
            <w:vMerge w:val="restart"/>
            <w:vAlign w:val="center"/>
          </w:tcPr>
          <w:p w14:paraId="28866BF5" w14:textId="77777777" w:rsidR="003D5E6E" w:rsidRPr="002653E7" w:rsidRDefault="003D5E6E" w:rsidP="002B4E1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6" w:name="_Hlk205907532"/>
            <w:r w:rsidRPr="002653E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87" w:type="dxa"/>
            <w:vMerge w:val="restart"/>
            <w:vAlign w:val="center"/>
          </w:tcPr>
          <w:p w14:paraId="39AD5370" w14:textId="66B2DA23" w:rsidR="003D5E6E" w:rsidRPr="002653E7" w:rsidRDefault="003D5E6E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 xml:space="preserve">Требование </w:t>
            </w:r>
            <w:r w:rsidR="00EE67BA">
              <w:rPr>
                <w:b/>
                <w:bCs/>
                <w:sz w:val="24"/>
                <w:szCs w:val="24"/>
              </w:rPr>
              <w:t>З</w:t>
            </w:r>
            <w:r w:rsidRPr="002653E7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395" w:type="dxa"/>
            <w:gridSpan w:val="2"/>
            <w:vAlign w:val="center"/>
          </w:tcPr>
          <w:p w14:paraId="4966B73E" w14:textId="0D4E7765" w:rsidR="003D5E6E" w:rsidRPr="002653E7" w:rsidRDefault="003D5E6E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93" w:type="dxa"/>
            <w:vMerge w:val="restart"/>
            <w:vAlign w:val="center"/>
          </w:tcPr>
          <w:p w14:paraId="0490B146" w14:textId="48B74134" w:rsidR="003D5E6E" w:rsidRPr="002653E7" w:rsidRDefault="003D5E6E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D5E6E" w:rsidRPr="002653E7" w14:paraId="17079F42" w14:textId="77777777" w:rsidTr="00BE1918">
        <w:tc>
          <w:tcPr>
            <w:tcW w:w="709" w:type="dxa"/>
            <w:vMerge/>
            <w:vAlign w:val="center"/>
          </w:tcPr>
          <w:p w14:paraId="19E54275" w14:textId="77777777" w:rsidR="003D5E6E" w:rsidRPr="002653E7" w:rsidRDefault="003D5E6E" w:rsidP="002B4E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14:paraId="46C76E90" w14:textId="77777777" w:rsidR="003D5E6E" w:rsidRPr="002653E7" w:rsidRDefault="003D5E6E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E960DA" w14:textId="2D030627" w:rsidR="003D5E6E" w:rsidRPr="002653E7" w:rsidRDefault="003D5E6E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 xml:space="preserve">Согласие </w:t>
            </w:r>
            <w:r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2653E7">
              <w:rPr>
                <w:b/>
                <w:bCs/>
                <w:sz w:val="24"/>
                <w:szCs w:val="24"/>
              </w:rPr>
              <w:t>с требованием/ указание характеристик</w:t>
            </w:r>
          </w:p>
        </w:tc>
        <w:tc>
          <w:tcPr>
            <w:tcW w:w="2410" w:type="dxa"/>
            <w:vAlign w:val="center"/>
          </w:tcPr>
          <w:p w14:paraId="73358387" w14:textId="2D2E6328" w:rsidR="003D5E6E" w:rsidRPr="002653E7" w:rsidRDefault="003D5E6E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3" w:type="dxa"/>
            <w:vMerge/>
            <w:vAlign w:val="center"/>
          </w:tcPr>
          <w:p w14:paraId="6703C774" w14:textId="77777777" w:rsidR="003D5E6E" w:rsidRPr="002653E7" w:rsidRDefault="003D5E6E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D5E6E" w:rsidRPr="002653E7" w14:paraId="49234325" w14:textId="77777777" w:rsidTr="00BE1918">
        <w:tc>
          <w:tcPr>
            <w:tcW w:w="709" w:type="dxa"/>
            <w:vAlign w:val="center"/>
          </w:tcPr>
          <w:p w14:paraId="1D1EE7CA" w14:textId="77777777" w:rsidR="003D5E6E" w:rsidRPr="002653E7" w:rsidRDefault="003D5E6E" w:rsidP="002B4E1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14:paraId="61935EA7" w14:textId="7C0FCEF5" w:rsidR="003D5E6E" w:rsidRPr="002653E7" w:rsidRDefault="003D5E6E" w:rsidP="003D5E6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DA314F7" w14:textId="20F2B16B" w:rsidR="003D5E6E" w:rsidRPr="002653E7" w:rsidRDefault="003D5E6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46841F1" w14:textId="531C87F6" w:rsidR="003D5E6E" w:rsidRPr="002653E7" w:rsidRDefault="003D5E6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4EB677EB" w14:textId="66372A3F" w:rsidR="003D5E6E" w:rsidRPr="002653E7" w:rsidRDefault="003D5E6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E52F7" w:rsidRPr="002653E7" w14:paraId="0615264A" w14:textId="77777777" w:rsidTr="00BE1918">
        <w:trPr>
          <w:trHeight w:val="5049"/>
        </w:trPr>
        <w:tc>
          <w:tcPr>
            <w:tcW w:w="709" w:type="dxa"/>
          </w:tcPr>
          <w:p w14:paraId="6A3CFFBB" w14:textId="51631EA7" w:rsidR="00AE52F7" w:rsidRPr="002653E7" w:rsidRDefault="00B54D45" w:rsidP="00B54D45">
            <w:pPr>
              <w:pStyle w:val="aff5"/>
              <w:spacing w:before="120" w:after="60"/>
              <w:ind w:left="28"/>
              <w:jc w:val="center"/>
            </w:pPr>
            <w:r>
              <w:t>3.</w:t>
            </w:r>
            <w:r w:rsidR="00027ECB">
              <w:t>1.</w:t>
            </w:r>
          </w:p>
        </w:tc>
        <w:tc>
          <w:tcPr>
            <w:tcW w:w="7087" w:type="dxa"/>
            <w:vAlign w:val="center"/>
          </w:tcPr>
          <w:p w14:paraId="02480F47" w14:textId="23986E08" w:rsidR="00AE52F7" w:rsidRPr="00B65000" w:rsidRDefault="00AE52F7" w:rsidP="0051026E">
            <w:pPr>
              <w:widowControl w:val="0"/>
              <w:adjustRightInd w:val="0"/>
              <w:spacing w:before="60"/>
              <w:jc w:val="both"/>
              <w:textAlignment w:val="baseline"/>
              <w:rPr>
                <w:sz w:val="24"/>
                <w:szCs w:val="24"/>
              </w:rPr>
            </w:pPr>
            <w:r w:rsidRPr="00B65000">
              <w:rPr>
                <w:sz w:val="24"/>
                <w:szCs w:val="24"/>
              </w:rPr>
              <w:t>Оказание услуг по проведению обязательных предварительных и периодических медицинских осмотров (обследований) работников, выполняющих следующие виды работ:</w:t>
            </w:r>
          </w:p>
          <w:p w14:paraId="217EDA3B" w14:textId="77777777" w:rsidR="00AE52F7" w:rsidRPr="00B65000" w:rsidRDefault="00AE52F7" w:rsidP="00EE67BA">
            <w:pPr>
              <w:widowControl w:val="0"/>
              <w:numPr>
                <w:ilvl w:val="0"/>
                <w:numId w:val="17"/>
              </w:numPr>
              <w:adjustRightInd w:val="0"/>
              <w:spacing w:before="60"/>
              <w:ind w:left="317" w:hanging="284"/>
              <w:contextualSpacing/>
              <w:textAlignment w:val="baseline"/>
              <w:rPr>
                <w:sz w:val="24"/>
                <w:szCs w:val="24"/>
              </w:rPr>
            </w:pPr>
            <w:r w:rsidRPr="00B65000">
              <w:rPr>
                <w:sz w:val="24"/>
                <w:szCs w:val="24"/>
              </w:rPr>
              <w:t>работы, относящиеся в соответствии с законодательством по охране труда к работам на</w:t>
            </w:r>
            <w:r w:rsidRPr="00140AF0">
              <w:rPr>
                <w:sz w:val="24"/>
                <w:szCs w:val="24"/>
              </w:rPr>
              <w:t xml:space="preserve"> </w:t>
            </w:r>
            <w:r w:rsidRPr="00B65000">
              <w:rPr>
                <w:sz w:val="24"/>
                <w:szCs w:val="24"/>
              </w:rPr>
              <w:t>высоте;</w:t>
            </w:r>
          </w:p>
          <w:p w14:paraId="1A86CF32" w14:textId="77777777" w:rsidR="00AE52F7" w:rsidRPr="00B65000" w:rsidRDefault="00AE52F7" w:rsidP="00EE67BA">
            <w:pPr>
              <w:widowControl w:val="0"/>
              <w:numPr>
                <w:ilvl w:val="0"/>
                <w:numId w:val="17"/>
              </w:numPr>
              <w:adjustRightInd w:val="0"/>
              <w:spacing w:before="60"/>
              <w:ind w:left="317" w:hanging="284"/>
              <w:jc w:val="both"/>
              <w:textAlignment w:val="baseline"/>
              <w:rPr>
                <w:sz w:val="24"/>
                <w:szCs w:val="24"/>
              </w:rPr>
            </w:pPr>
            <w:r w:rsidRPr="00B65000">
              <w:rPr>
                <w:sz w:val="24"/>
                <w:szCs w:val="24"/>
              </w:rPr>
              <w:t>работы, выполняемые в условиях возможного воздействия ионизирующих излучений и радиоактивных веществ;</w:t>
            </w:r>
          </w:p>
          <w:p w14:paraId="40C77FC4" w14:textId="77777777" w:rsidR="00AE52F7" w:rsidRDefault="00AE52F7" w:rsidP="00EE67BA">
            <w:pPr>
              <w:widowControl w:val="0"/>
              <w:numPr>
                <w:ilvl w:val="0"/>
                <w:numId w:val="17"/>
              </w:numPr>
              <w:adjustRightInd w:val="0"/>
              <w:spacing w:before="60"/>
              <w:ind w:left="317" w:hanging="284"/>
              <w:jc w:val="both"/>
              <w:textAlignment w:val="baseline"/>
              <w:rPr>
                <w:sz w:val="24"/>
                <w:szCs w:val="24"/>
              </w:rPr>
            </w:pPr>
            <w:r w:rsidRPr="00B65000">
              <w:rPr>
                <w:sz w:val="24"/>
                <w:szCs w:val="24"/>
              </w:rPr>
              <w:t>работы, связанные с техническим обслуживанием электроустановок напряжением 50 В и выше переменного тока, выполнением монтажных и ремонтных работ;</w:t>
            </w:r>
          </w:p>
          <w:p w14:paraId="407D4A6F" w14:textId="77777777" w:rsidR="00AE52F7" w:rsidRDefault="00AE52F7" w:rsidP="00EE67BA">
            <w:pPr>
              <w:widowControl w:val="0"/>
              <w:numPr>
                <w:ilvl w:val="0"/>
                <w:numId w:val="17"/>
              </w:numPr>
              <w:adjustRightInd w:val="0"/>
              <w:spacing w:before="60"/>
              <w:ind w:left="317" w:hanging="284"/>
              <w:jc w:val="both"/>
              <w:textAlignment w:val="baseline"/>
              <w:rPr>
                <w:sz w:val="24"/>
                <w:szCs w:val="24"/>
              </w:rPr>
            </w:pPr>
            <w:r w:rsidRPr="00140AF0">
              <w:rPr>
                <w:sz w:val="24"/>
                <w:szCs w:val="24"/>
              </w:rPr>
              <w:t>тяжесть трудового процесса;</w:t>
            </w:r>
          </w:p>
          <w:p w14:paraId="219D6210" w14:textId="77777777" w:rsidR="00AE52F7" w:rsidRDefault="00AE52F7" w:rsidP="00EE67BA">
            <w:pPr>
              <w:widowControl w:val="0"/>
              <w:numPr>
                <w:ilvl w:val="0"/>
                <w:numId w:val="17"/>
              </w:numPr>
              <w:adjustRightInd w:val="0"/>
              <w:spacing w:before="60"/>
              <w:ind w:left="317" w:hanging="28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шум;</w:t>
            </w:r>
          </w:p>
          <w:p w14:paraId="412B883E" w14:textId="6B088724" w:rsidR="00AE52F7" w:rsidRPr="002653E7" w:rsidRDefault="00AE52F7" w:rsidP="00EE67BA">
            <w:pPr>
              <w:widowControl w:val="0"/>
              <w:numPr>
                <w:ilvl w:val="0"/>
                <w:numId w:val="17"/>
              </w:numPr>
              <w:adjustRightInd w:val="0"/>
              <w:spacing w:before="60"/>
              <w:ind w:left="317" w:hanging="284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B65000">
              <w:rPr>
                <w:sz w:val="24"/>
                <w:szCs w:val="24"/>
              </w:rPr>
              <w:t>работы, выполняемые непосредственно на механическом оборудовании, имеющем открытые движущиеся (вращающиеся) элементы конструкции (токарные, фрезерные и другие станки, штамповочные прессы).</w:t>
            </w:r>
          </w:p>
        </w:tc>
        <w:tc>
          <w:tcPr>
            <w:tcW w:w="1985" w:type="dxa"/>
          </w:tcPr>
          <w:p w14:paraId="451E47E3" w14:textId="77777777" w:rsidR="0051026E" w:rsidRDefault="0051026E" w:rsidP="0051026E">
            <w:pPr>
              <w:spacing w:before="120"/>
              <w:jc w:val="center"/>
              <w:rPr>
                <w:iCs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 xml:space="preserve">Согласие </w:t>
            </w:r>
          </w:p>
          <w:p w14:paraId="3E168E29" w14:textId="35B8B5D1" w:rsidR="00AE52F7" w:rsidRPr="002653E7" w:rsidRDefault="0051026E" w:rsidP="0051026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 требованием</w:t>
            </w:r>
          </w:p>
        </w:tc>
        <w:tc>
          <w:tcPr>
            <w:tcW w:w="2410" w:type="dxa"/>
          </w:tcPr>
          <w:p w14:paraId="02589A5B" w14:textId="77777777" w:rsidR="00AE52F7" w:rsidRPr="002653E7" w:rsidRDefault="00AE52F7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265846" w14:textId="77777777" w:rsidR="00AE52F7" w:rsidRPr="002653E7" w:rsidRDefault="00AE52F7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26"/>
    </w:tbl>
    <w:p w14:paraId="1DE3673B" w14:textId="77777777" w:rsidR="003D5E6E" w:rsidRDefault="003D5E6E" w:rsidP="003D5E6E">
      <w:pPr>
        <w:rPr>
          <w:lang w:val="x-none" w:eastAsia="x-none"/>
        </w:rPr>
      </w:pPr>
    </w:p>
    <w:p w14:paraId="30295726" w14:textId="46B9C35A" w:rsidR="00B54D45" w:rsidRPr="00A30ACE" w:rsidRDefault="00B54D45" w:rsidP="00B54D45">
      <w:pPr>
        <w:pStyle w:val="1"/>
        <w:keepLines/>
        <w:numPr>
          <w:ilvl w:val="0"/>
          <w:numId w:val="0"/>
        </w:numPr>
        <w:spacing w:before="240"/>
        <w:ind w:left="567"/>
        <w:rPr>
          <w:iCs/>
          <w:cap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lastRenderedPageBreak/>
        <w:t xml:space="preserve">4. </w:t>
      </w:r>
      <w:r w:rsidRPr="00A30ACE">
        <w:rPr>
          <w:iCs/>
          <w:sz w:val="24"/>
          <w:szCs w:val="24"/>
        </w:rPr>
        <w:t xml:space="preserve">Требования </w:t>
      </w:r>
      <w:r w:rsidRPr="00777265">
        <w:rPr>
          <w:sz w:val="24"/>
          <w:szCs w:val="24"/>
        </w:rPr>
        <w:t xml:space="preserve">к </w:t>
      </w:r>
      <w:r>
        <w:rPr>
          <w:sz w:val="24"/>
          <w:szCs w:val="24"/>
          <w:lang w:val="ru-RU"/>
        </w:rPr>
        <w:t>Исполнителю</w:t>
      </w:r>
    </w:p>
    <w:p w14:paraId="3CA42D98" w14:textId="34195250" w:rsidR="003D5E6E" w:rsidRPr="003D5E6E" w:rsidRDefault="003D5E6E" w:rsidP="00EE67BA">
      <w:pPr>
        <w:pStyle w:val="1"/>
        <w:keepLines/>
        <w:numPr>
          <w:ilvl w:val="0"/>
          <w:numId w:val="0"/>
        </w:numPr>
        <w:spacing w:before="180" w:after="120"/>
        <w:ind w:firstLine="425"/>
      </w:pPr>
      <w:r w:rsidRPr="00D16518">
        <w:rPr>
          <w:sz w:val="24"/>
          <w:szCs w:val="24"/>
        </w:rPr>
        <w:t xml:space="preserve"> Таблица </w:t>
      </w:r>
      <w:r w:rsidR="00EE67BA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r w:rsidR="00EE67BA">
        <w:rPr>
          <w:sz w:val="24"/>
          <w:szCs w:val="24"/>
          <w:lang w:val="ru-RU"/>
        </w:rPr>
        <w:t>Исполнителю</w:t>
      </w:r>
    </w:p>
    <w:tbl>
      <w:tblPr>
        <w:tblStyle w:val="af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985"/>
        <w:gridCol w:w="2410"/>
        <w:gridCol w:w="2693"/>
      </w:tblGrid>
      <w:tr w:rsidR="003D5E6E" w:rsidRPr="002653E7" w14:paraId="202913AB" w14:textId="77777777" w:rsidTr="00BE1918">
        <w:tc>
          <w:tcPr>
            <w:tcW w:w="709" w:type="dxa"/>
            <w:vMerge w:val="restart"/>
            <w:vAlign w:val="center"/>
          </w:tcPr>
          <w:p w14:paraId="75654EB9" w14:textId="77777777" w:rsidR="003D5E6E" w:rsidRPr="002653E7" w:rsidRDefault="003D5E6E" w:rsidP="00221C3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87" w:type="dxa"/>
            <w:vMerge w:val="restart"/>
            <w:vAlign w:val="center"/>
          </w:tcPr>
          <w:p w14:paraId="2933F24C" w14:textId="77777777" w:rsidR="003D5E6E" w:rsidRPr="002653E7" w:rsidRDefault="003D5E6E" w:rsidP="00221C3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5" w:type="dxa"/>
            <w:gridSpan w:val="2"/>
            <w:vAlign w:val="center"/>
          </w:tcPr>
          <w:p w14:paraId="48E308F4" w14:textId="77777777" w:rsidR="003D5E6E" w:rsidRPr="002653E7" w:rsidRDefault="003D5E6E" w:rsidP="00221C3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93" w:type="dxa"/>
            <w:vMerge w:val="restart"/>
            <w:vAlign w:val="center"/>
          </w:tcPr>
          <w:p w14:paraId="48DB4D16" w14:textId="77777777" w:rsidR="003D5E6E" w:rsidRPr="002653E7" w:rsidRDefault="003D5E6E" w:rsidP="00221C3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D5E6E" w:rsidRPr="002653E7" w14:paraId="08801A8B" w14:textId="77777777" w:rsidTr="00BE1918">
        <w:tc>
          <w:tcPr>
            <w:tcW w:w="709" w:type="dxa"/>
            <w:vMerge/>
            <w:vAlign w:val="center"/>
          </w:tcPr>
          <w:p w14:paraId="62E45652" w14:textId="77777777" w:rsidR="003D5E6E" w:rsidRPr="002653E7" w:rsidRDefault="003D5E6E" w:rsidP="00221C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vMerge/>
            <w:vAlign w:val="center"/>
          </w:tcPr>
          <w:p w14:paraId="11358F8D" w14:textId="77777777" w:rsidR="003D5E6E" w:rsidRPr="002653E7" w:rsidRDefault="003D5E6E" w:rsidP="00221C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D0D3B0" w14:textId="77777777" w:rsidR="003D5E6E" w:rsidRPr="002653E7" w:rsidRDefault="003D5E6E" w:rsidP="00221C3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 xml:space="preserve">Согласие </w:t>
            </w:r>
            <w:r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2653E7">
              <w:rPr>
                <w:b/>
                <w:bCs/>
                <w:sz w:val="24"/>
                <w:szCs w:val="24"/>
              </w:rPr>
              <w:t>с требованием/ указание характеристик</w:t>
            </w:r>
          </w:p>
        </w:tc>
        <w:tc>
          <w:tcPr>
            <w:tcW w:w="2410" w:type="dxa"/>
            <w:vAlign w:val="center"/>
          </w:tcPr>
          <w:p w14:paraId="3C55DB02" w14:textId="77777777" w:rsidR="003D5E6E" w:rsidRPr="002653E7" w:rsidRDefault="003D5E6E" w:rsidP="00221C3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3" w:type="dxa"/>
            <w:vMerge/>
            <w:vAlign w:val="center"/>
          </w:tcPr>
          <w:p w14:paraId="44BFADEC" w14:textId="77777777" w:rsidR="003D5E6E" w:rsidRPr="002653E7" w:rsidRDefault="003D5E6E" w:rsidP="00221C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D5E6E" w:rsidRPr="002653E7" w14:paraId="6533BD63" w14:textId="77777777" w:rsidTr="00BE1918">
        <w:tc>
          <w:tcPr>
            <w:tcW w:w="709" w:type="dxa"/>
            <w:vAlign w:val="center"/>
          </w:tcPr>
          <w:p w14:paraId="3586F7E0" w14:textId="77777777" w:rsidR="003D5E6E" w:rsidRPr="002653E7" w:rsidRDefault="003D5E6E" w:rsidP="00221C30">
            <w:pPr>
              <w:spacing w:before="60" w:after="60"/>
              <w:jc w:val="center"/>
              <w:rPr>
                <w:sz w:val="24"/>
                <w:szCs w:val="24"/>
              </w:rPr>
            </w:pPr>
            <w:bookmarkStart w:id="27" w:name="_Hlk205908798"/>
            <w:r w:rsidRPr="00265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14:paraId="516F1170" w14:textId="1486000E" w:rsidR="003D5E6E" w:rsidRPr="002653E7" w:rsidRDefault="003D5E6E" w:rsidP="003D5E6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CFCDFCA" w14:textId="2FBB028F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C2203A6" w14:textId="14D0BB8F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3FF2EB25" w14:textId="7F9CE8C8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bookmarkEnd w:id="27"/>
      <w:tr w:rsidR="003D5E6E" w:rsidRPr="002653E7" w14:paraId="46FE4C85" w14:textId="77777777" w:rsidTr="00BE1918">
        <w:tc>
          <w:tcPr>
            <w:tcW w:w="709" w:type="dxa"/>
            <w:vAlign w:val="center"/>
          </w:tcPr>
          <w:p w14:paraId="14A18C52" w14:textId="03A710B5" w:rsidR="003D5E6E" w:rsidRPr="002653E7" w:rsidRDefault="00B54D45" w:rsidP="00221C30">
            <w:pPr>
              <w:pStyle w:val="aff5"/>
              <w:spacing w:before="60" w:after="60"/>
              <w:ind w:left="312" w:hanging="283"/>
            </w:pPr>
            <w:r>
              <w:t>4</w:t>
            </w:r>
            <w:r w:rsidR="003D5E6E">
              <w:t>.1.</w:t>
            </w:r>
          </w:p>
        </w:tc>
        <w:tc>
          <w:tcPr>
            <w:tcW w:w="7087" w:type="dxa"/>
            <w:vAlign w:val="center"/>
          </w:tcPr>
          <w:p w14:paraId="1490DED0" w14:textId="77777777" w:rsidR="003D5E6E" w:rsidRPr="00B65000" w:rsidRDefault="003D5E6E" w:rsidP="00221C30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B04D6">
              <w:rPr>
                <w:sz w:val="24"/>
                <w:szCs w:val="24"/>
              </w:rPr>
              <w:t>Исполнитель должен иметь лицензию на право осуществления медицинской деятельности.</w:t>
            </w:r>
          </w:p>
        </w:tc>
        <w:tc>
          <w:tcPr>
            <w:tcW w:w="1985" w:type="dxa"/>
          </w:tcPr>
          <w:p w14:paraId="31547073" w14:textId="77777777" w:rsidR="00AE3919" w:rsidRDefault="00AE3919" w:rsidP="00AE3919">
            <w:pPr>
              <w:jc w:val="center"/>
              <w:rPr>
                <w:iCs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 xml:space="preserve">Согласие </w:t>
            </w:r>
          </w:p>
          <w:p w14:paraId="14C08DCF" w14:textId="0F6AAB3F" w:rsidR="003D5E6E" w:rsidRPr="002653E7" w:rsidRDefault="00AE3919" w:rsidP="00AE3919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 требованием</w:t>
            </w:r>
          </w:p>
        </w:tc>
        <w:tc>
          <w:tcPr>
            <w:tcW w:w="2410" w:type="dxa"/>
          </w:tcPr>
          <w:p w14:paraId="3A0CF32D" w14:textId="77777777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D9C8EF" w14:textId="77777777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5E6E" w:rsidRPr="002653E7" w14:paraId="53E9EC13" w14:textId="77777777" w:rsidTr="00BE1918">
        <w:trPr>
          <w:trHeight w:val="2593"/>
        </w:trPr>
        <w:tc>
          <w:tcPr>
            <w:tcW w:w="709" w:type="dxa"/>
            <w:vAlign w:val="center"/>
          </w:tcPr>
          <w:p w14:paraId="6ABB0417" w14:textId="0792D7D5" w:rsidR="003D5E6E" w:rsidRDefault="00B54D45" w:rsidP="00221C30">
            <w:pPr>
              <w:pStyle w:val="aff5"/>
              <w:spacing w:before="60" w:after="60"/>
              <w:ind w:left="360" w:hanging="331"/>
            </w:pPr>
            <w:r>
              <w:t>4</w:t>
            </w:r>
            <w:r w:rsidR="003D5E6E">
              <w:t>.2.</w:t>
            </w:r>
          </w:p>
        </w:tc>
        <w:tc>
          <w:tcPr>
            <w:tcW w:w="7087" w:type="dxa"/>
            <w:vAlign w:val="center"/>
          </w:tcPr>
          <w:p w14:paraId="2398C42B" w14:textId="77777777" w:rsidR="003D5E6E" w:rsidRPr="00935E97" w:rsidRDefault="003D5E6E" w:rsidP="00221C30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35E97">
              <w:rPr>
                <w:sz w:val="24"/>
                <w:szCs w:val="24"/>
              </w:rPr>
              <w:t>При оказании услуг руководствоваться «Порядком проведения обязательных предварительных и периодических медицинских осмотров работников, предусмотренных частью   4 статьи 213 Трудового кодекса РФ» и «Перечнем медицинских противопоказаний</w:t>
            </w:r>
            <w:r>
              <w:rPr>
                <w:sz w:val="24"/>
                <w:szCs w:val="24"/>
              </w:rPr>
              <w:t xml:space="preserve"> </w:t>
            </w:r>
            <w:r w:rsidRPr="00935E97">
              <w:rPr>
                <w:sz w:val="24"/>
                <w:szCs w:val="24"/>
              </w:rPr>
              <w:t>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осмотры», утвержденных приказом Министерства здравоохранения РФ от 28.01.2021 № 29н.</w:t>
            </w:r>
          </w:p>
        </w:tc>
        <w:tc>
          <w:tcPr>
            <w:tcW w:w="1985" w:type="dxa"/>
          </w:tcPr>
          <w:p w14:paraId="47FA03A9" w14:textId="77777777" w:rsidR="00AE3919" w:rsidRDefault="00AE3919" w:rsidP="00AE3919">
            <w:pPr>
              <w:jc w:val="center"/>
              <w:rPr>
                <w:iCs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 xml:space="preserve">Согласие </w:t>
            </w:r>
          </w:p>
          <w:p w14:paraId="36AA68FC" w14:textId="5D6B3446" w:rsidR="003D5E6E" w:rsidRPr="002653E7" w:rsidRDefault="00AE3919" w:rsidP="00AE3919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 требованием</w:t>
            </w:r>
          </w:p>
        </w:tc>
        <w:tc>
          <w:tcPr>
            <w:tcW w:w="2410" w:type="dxa"/>
          </w:tcPr>
          <w:p w14:paraId="428A4A56" w14:textId="77777777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52A753" w14:textId="77777777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B682B16" w14:textId="3D466A27" w:rsidR="00B54D45" w:rsidRPr="00A30ACE" w:rsidRDefault="00B54D45" w:rsidP="00B54D45">
      <w:pPr>
        <w:pStyle w:val="1"/>
        <w:keepLines/>
        <w:numPr>
          <w:ilvl w:val="0"/>
          <w:numId w:val="0"/>
        </w:numPr>
        <w:spacing w:before="240"/>
        <w:ind w:left="567"/>
        <w:rPr>
          <w:iCs/>
          <w:caps/>
          <w:sz w:val="24"/>
          <w:szCs w:val="24"/>
          <w:lang w:val="ru-RU"/>
        </w:rPr>
      </w:pPr>
      <w:bookmarkStart w:id="28" w:name="_Hlk205909864"/>
      <w:r>
        <w:rPr>
          <w:iCs/>
          <w:sz w:val="24"/>
          <w:szCs w:val="24"/>
          <w:lang w:val="ru-RU"/>
        </w:rPr>
        <w:t xml:space="preserve">5. </w:t>
      </w:r>
      <w:r w:rsidRPr="00A30ACE">
        <w:rPr>
          <w:iCs/>
          <w:sz w:val="24"/>
          <w:szCs w:val="24"/>
        </w:rPr>
        <w:t xml:space="preserve">Требования </w:t>
      </w:r>
      <w:r w:rsidRPr="00777265">
        <w:rPr>
          <w:sz w:val="24"/>
          <w:szCs w:val="24"/>
        </w:rPr>
        <w:t xml:space="preserve">к </w:t>
      </w:r>
      <w:r>
        <w:rPr>
          <w:sz w:val="24"/>
          <w:szCs w:val="24"/>
          <w:lang w:val="ru-RU"/>
        </w:rPr>
        <w:t>документации</w:t>
      </w:r>
    </w:p>
    <w:p w14:paraId="244A269F" w14:textId="5012BB25" w:rsidR="003D5E6E" w:rsidRPr="00A446BE" w:rsidRDefault="003D5E6E" w:rsidP="00027ECB">
      <w:pPr>
        <w:pStyle w:val="1"/>
        <w:keepLines/>
        <w:numPr>
          <w:ilvl w:val="0"/>
          <w:numId w:val="0"/>
        </w:numPr>
        <w:spacing w:before="180" w:after="120"/>
        <w:ind w:firstLine="425"/>
        <w:rPr>
          <w:rStyle w:val="afff6"/>
          <w:b/>
          <w:iCs/>
          <w:sz w:val="24"/>
          <w:szCs w:val="24"/>
        </w:rPr>
      </w:pPr>
      <w:r w:rsidRPr="00D16518">
        <w:rPr>
          <w:sz w:val="24"/>
          <w:szCs w:val="24"/>
        </w:rPr>
        <w:t xml:space="preserve"> Таблица </w:t>
      </w:r>
      <w:r w:rsidR="00027ECB">
        <w:rPr>
          <w:sz w:val="24"/>
          <w:szCs w:val="24"/>
          <w:lang w:val="ru-RU"/>
        </w:rPr>
        <w:t>5</w:t>
      </w:r>
      <w:r w:rsidRPr="00D16518">
        <w:rPr>
          <w:sz w:val="24"/>
          <w:szCs w:val="24"/>
        </w:rPr>
        <w:t xml:space="preserve">. Требования к </w:t>
      </w:r>
      <w:r w:rsidR="00027ECB">
        <w:rPr>
          <w:sz w:val="24"/>
          <w:szCs w:val="24"/>
          <w:lang w:val="ru-RU"/>
        </w:rPr>
        <w:t>документации</w:t>
      </w:r>
    </w:p>
    <w:tbl>
      <w:tblPr>
        <w:tblStyle w:val="af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985"/>
        <w:gridCol w:w="2410"/>
        <w:gridCol w:w="2693"/>
      </w:tblGrid>
      <w:tr w:rsidR="003D5E6E" w:rsidRPr="002653E7" w14:paraId="3F6CA76F" w14:textId="77777777" w:rsidTr="00BE1918">
        <w:tc>
          <w:tcPr>
            <w:tcW w:w="709" w:type="dxa"/>
            <w:vAlign w:val="center"/>
          </w:tcPr>
          <w:bookmarkEnd w:id="28"/>
          <w:p w14:paraId="4946C997" w14:textId="1D084FE0" w:rsidR="003D5E6E" w:rsidRPr="00935E97" w:rsidRDefault="00B275B3" w:rsidP="00221C30">
            <w:pPr>
              <w:pStyle w:val="aff5"/>
              <w:spacing w:before="60" w:after="60"/>
              <w:ind w:left="29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  <w:r w:rsidR="003D5E6E" w:rsidRPr="00935E97">
              <w:rPr>
                <w:b/>
                <w:bCs/>
              </w:rPr>
              <w:t>.</w:t>
            </w:r>
          </w:p>
        </w:tc>
        <w:tc>
          <w:tcPr>
            <w:tcW w:w="7087" w:type="dxa"/>
            <w:vAlign w:val="center"/>
          </w:tcPr>
          <w:p w14:paraId="3BB0823E" w14:textId="77777777" w:rsidR="003D5E6E" w:rsidRPr="00935E97" w:rsidRDefault="003D5E6E" w:rsidP="00221C30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35E97">
              <w:rPr>
                <w:b/>
                <w:bCs/>
                <w:sz w:val="24"/>
                <w:szCs w:val="24"/>
              </w:rPr>
              <w:t>Требования к документации по ценообразованию</w:t>
            </w:r>
          </w:p>
        </w:tc>
        <w:tc>
          <w:tcPr>
            <w:tcW w:w="1985" w:type="dxa"/>
          </w:tcPr>
          <w:p w14:paraId="7D815CEF" w14:textId="77777777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D749EA" w14:textId="77777777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3B710B" w14:textId="77777777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D5E6E" w:rsidRPr="002653E7" w14:paraId="316912BC" w14:textId="77777777" w:rsidTr="00BE1918">
        <w:tc>
          <w:tcPr>
            <w:tcW w:w="709" w:type="dxa"/>
          </w:tcPr>
          <w:p w14:paraId="466031A7" w14:textId="655261CB" w:rsidR="003D5E6E" w:rsidRPr="002653E7" w:rsidRDefault="00B275B3" w:rsidP="00B275B3">
            <w:pPr>
              <w:pStyle w:val="aff5"/>
              <w:spacing w:before="60" w:after="60"/>
              <w:ind w:left="-113" w:right="-101"/>
              <w:jc w:val="center"/>
            </w:pPr>
            <w:r>
              <w:t>5.1.1.</w:t>
            </w:r>
          </w:p>
        </w:tc>
        <w:tc>
          <w:tcPr>
            <w:tcW w:w="7087" w:type="dxa"/>
            <w:vAlign w:val="center"/>
          </w:tcPr>
          <w:p w14:paraId="18FA2370" w14:textId="77777777" w:rsidR="00027ECB" w:rsidRDefault="003D5E6E" w:rsidP="00221C30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35E97">
              <w:rPr>
                <w:sz w:val="24"/>
                <w:szCs w:val="24"/>
              </w:rPr>
              <w:t>Стоимость услуг в течение всего срока действия Договора изменению не подлежит.</w:t>
            </w:r>
            <w:r w:rsidR="00027ECB">
              <w:rPr>
                <w:sz w:val="24"/>
                <w:szCs w:val="24"/>
              </w:rPr>
              <w:t xml:space="preserve"> </w:t>
            </w:r>
          </w:p>
          <w:p w14:paraId="6D15378A" w14:textId="7BE99189" w:rsidR="003D5E6E" w:rsidRPr="00935E97" w:rsidRDefault="003D5E6E" w:rsidP="00221C30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35E97">
              <w:rPr>
                <w:sz w:val="24"/>
                <w:szCs w:val="24"/>
              </w:rPr>
              <w:t xml:space="preserve">В стоимость услуг входят все расходы Исполнителя, связанные </w:t>
            </w:r>
            <w:r w:rsidR="00027ECB">
              <w:rPr>
                <w:sz w:val="24"/>
                <w:szCs w:val="24"/>
              </w:rPr>
              <w:t xml:space="preserve">                  </w:t>
            </w:r>
            <w:r w:rsidRPr="00935E97">
              <w:rPr>
                <w:sz w:val="24"/>
                <w:szCs w:val="24"/>
              </w:rPr>
              <w:t>с оказанием услуг Заказчику.</w:t>
            </w:r>
          </w:p>
          <w:p w14:paraId="6200ABE2" w14:textId="03AE4E37" w:rsidR="003D5E6E" w:rsidRPr="00935E97" w:rsidRDefault="003D5E6E" w:rsidP="00221C30">
            <w:pPr>
              <w:widowControl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35E97">
              <w:rPr>
                <w:sz w:val="24"/>
                <w:szCs w:val="24"/>
              </w:rPr>
              <w:t xml:space="preserve">Оплата оказанных услуг производится в рублях РФ, на основании счета Исполнителя, путем перечисления денежных средств </w:t>
            </w:r>
            <w:r w:rsidR="00027ECB">
              <w:rPr>
                <w:sz w:val="24"/>
                <w:szCs w:val="24"/>
              </w:rPr>
              <w:t xml:space="preserve">                         </w:t>
            </w:r>
            <w:r w:rsidRPr="00935E97">
              <w:rPr>
                <w:sz w:val="24"/>
                <w:szCs w:val="24"/>
              </w:rPr>
              <w:t>на указанный в Договоре расчетный счет Исполнителя</w:t>
            </w:r>
            <w:r w:rsidR="00027ECB">
              <w:rPr>
                <w:sz w:val="24"/>
                <w:szCs w:val="24"/>
              </w:rPr>
              <w:t>.</w:t>
            </w:r>
            <w:r w:rsidRPr="00935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56B3B9B" w14:textId="77777777" w:rsidR="00AE3919" w:rsidRDefault="00AE3919" w:rsidP="00AE3919">
            <w:pPr>
              <w:jc w:val="center"/>
              <w:rPr>
                <w:iCs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 xml:space="preserve">Согласие </w:t>
            </w:r>
          </w:p>
          <w:p w14:paraId="4ECED597" w14:textId="2DDAB26E" w:rsidR="003D5E6E" w:rsidRPr="002653E7" w:rsidRDefault="00AE3919" w:rsidP="00AE3919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 требованием</w:t>
            </w:r>
          </w:p>
        </w:tc>
        <w:tc>
          <w:tcPr>
            <w:tcW w:w="2410" w:type="dxa"/>
          </w:tcPr>
          <w:p w14:paraId="6FE4EF8C" w14:textId="77777777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C6CB11" w14:textId="77777777" w:rsidR="003D5E6E" w:rsidRPr="002653E7" w:rsidRDefault="003D5E6E" w:rsidP="00221C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27ECB" w:rsidRPr="002653E7" w14:paraId="087A9FE6" w14:textId="77777777" w:rsidTr="00BE1918">
        <w:tc>
          <w:tcPr>
            <w:tcW w:w="709" w:type="dxa"/>
            <w:vAlign w:val="center"/>
          </w:tcPr>
          <w:p w14:paraId="27007BAF" w14:textId="4C4A390D" w:rsidR="00027ECB" w:rsidRPr="00CB04D6" w:rsidRDefault="00027ECB" w:rsidP="00027ECB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bookmarkStart w:id="29" w:name="_Hlk205909989"/>
            <w:r w:rsidRPr="002653E7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087" w:type="dxa"/>
            <w:vAlign w:val="center"/>
          </w:tcPr>
          <w:p w14:paraId="5895A3B1" w14:textId="567B8B60" w:rsidR="00027ECB" w:rsidRPr="002653E7" w:rsidRDefault="00027ECB" w:rsidP="00B275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7FB5A333" w14:textId="5C9ED20B" w:rsidR="00027ECB" w:rsidRPr="002653E7" w:rsidRDefault="00027ECB" w:rsidP="00027EC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642DCED" w14:textId="53ECC69D" w:rsidR="00027ECB" w:rsidRPr="002653E7" w:rsidRDefault="00027ECB" w:rsidP="00027EC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7E22649C" w14:textId="3D8C4DFA" w:rsidR="00027ECB" w:rsidRPr="002653E7" w:rsidRDefault="00027ECB" w:rsidP="00027EC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bookmarkEnd w:id="29"/>
      <w:tr w:rsidR="00027ECB" w:rsidRPr="002653E7" w14:paraId="5674C84F" w14:textId="77777777" w:rsidTr="00BE1918">
        <w:tc>
          <w:tcPr>
            <w:tcW w:w="709" w:type="dxa"/>
            <w:vAlign w:val="center"/>
          </w:tcPr>
          <w:p w14:paraId="4A527A6E" w14:textId="40FC94A1" w:rsidR="00027ECB" w:rsidRPr="00CB04D6" w:rsidRDefault="00B275B3" w:rsidP="00027ECB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5.2</w:t>
            </w:r>
            <w:r w:rsidR="00027ECB" w:rsidRPr="00CB04D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592FAC85" w14:textId="693B11E9" w:rsidR="00027ECB" w:rsidRPr="002653E7" w:rsidRDefault="00027ECB" w:rsidP="00027ECB">
            <w:pPr>
              <w:spacing w:before="60" w:after="60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 xml:space="preserve">отчетным </w:t>
            </w:r>
            <w:r w:rsidRPr="002653E7">
              <w:rPr>
                <w:b/>
                <w:sz w:val="24"/>
                <w:szCs w:val="24"/>
              </w:rPr>
              <w:t>документам</w:t>
            </w:r>
          </w:p>
        </w:tc>
        <w:tc>
          <w:tcPr>
            <w:tcW w:w="1985" w:type="dxa"/>
          </w:tcPr>
          <w:p w14:paraId="14FA4D00" w14:textId="2310519D" w:rsidR="00027ECB" w:rsidRPr="002653E7" w:rsidRDefault="00027ECB" w:rsidP="00027EC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68B4F1" w14:textId="46E38FCC" w:rsidR="00027ECB" w:rsidRPr="002653E7" w:rsidRDefault="00027ECB" w:rsidP="00027EC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F26762" w14:textId="3097B410" w:rsidR="00027ECB" w:rsidRPr="002653E7" w:rsidRDefault="00027ECB" w:rsidP="00027EC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27ECB" w:rsidRPr="002653E7" w14:paraId="378FBA84" w14:textId="77777777" w:rsidTr="00BE1918">
        <w:tc>
          <w:tcPr>
            <w:tcW w:w="709" w:type="dxa"/>
          </w:tcPr>
          <w:p w14:paraId="6354EB55" w14:textId="34F13823" w:rsidR="00027ECB" w:rsidRPr="000D3092" w:rsidRDefault="00B275B3" w:rsidP="00B275B3">
            <w:pPr>
              <w:spacing w:before="60" w:after="60"/>
              <w:ind w:left="-113" w:right="-101"/>
              <w:jc w:val="center"/>
              <w:rPr>
                <w:sz w:val="24"/>
                <w:szCs w:val="24"/>
              </w:rPr>
            </w:pPr>
            <w:bookmarkStart w:id="30" w:name="_Hlk205909753"/>
            <w:r>
              <w:rPr>
                <w:sz w:val="24"/>
                <w:szCs w:val="24"/>
              </w:rPr>
              <w:t>5.2</w:t>
            </w:r>
            <w:r w:rsidR="00027ECB" w:rsidRPr="000D3092">
              <w:rPr>
                <w:sz w:val="24"/>
                <w:szCs w:val="24"/>
              </w:rPr>
              <w:t>.1</w:t>
            </w:r>
            <w:r w:rsidR="00027ECB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14:paraId="4BD4FF3C" w14:textId="5CD94DC8" w:rsidR="00027ECB" w:rsidRDefault="00027ECB" w:rsidP="00027ECB">
            <w:pPr>
              <w:ind w:right="-108"/>
              <w:rPr>
                <w:sz w:val="24"/>
                <w:szCs w:val="24"/>
              </w:rPr>
            </w:pPr>
            <w:bookmarkStart w:id="31" w:name="_Toc123106606"/>
            <w:r>
              <w:rPr>
                <w:sz w:val="24"/>
                <w:szCs w:val="24"/>
              </w:rPr>
              <w:t>Исполнитель обязан ежемесячно представлять</w:t>
            </w:r>
            <w:r w:rsidRPr="002653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Заказчику</w:t>
            </w:r>
            <w:r w:rsidRPr="002653E7">
              <w:rPr>
                <w:sz w:val="24"/>
                <w:szCs w:val="24"/>
              </w:rPr>
              <w:t xml:space="preserve"> оформленные надлежащим образом</w:t>
            </w:r>
            <w:r>
              <w:rPr>
                <w:sz w:val="24"/>
                <w:szCs w:val="24"/>
              </w:rPr>
              <w:t xml:space="preserve"> следующие д</w:t>
            </w:r>
            <w:r w:rsidRPr="002653E7">
              <w:rPr>
                <w:sz w:val="24"/>
                <w:szCs w:val="24"/>
              </w:rPr>
              <w:t>окументы:</w:t>
            </w:r>
          </w:p>
          <w:p w14:paraId="45507517" w14:textId="77777777" w:rsidR="00027ECB" w:rsidRPr="002653E7" w:rsidRDefault="00027ECB" w:rsidP="00027EC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</w:t>
            </w:r>
            <w:r w:rsidRPr="00B9386D">
              <w:rPr>
                <w:sz w:val="24"/>
                <w:szCs w:val="24"/>
              </w:rPr>
              <w:t>кт</w:t>
            </w:r>
            <w:r>
              <w:rPr>
                <w:sz w:val="24"/>
                <w:szCs w:val="24"/>
              </w:rPr>
              <w:t>ы</w:t>
            </w:r>
            <w:r w:rsidRPr="00B9386D">
              <w:rPr>
                <w:sz w:val="24"/>
                <w:szCs w:val="24"/>
              </w:rPr>
              <w:t xml:space="preserve"> об оказании услуг</w:t>
            </w:r>
            <w:r>
              <w:rPr>
                <w:sz w:val="24"/>
                <w:szCs w:val="24"/>
              </w:rPr>
              <w:t xml:space="preserve"> или универсальные передаточные документы (УПД);</w:t>
            </w:r>
          </w:p>
          <w:p w14:paraId="3AA8DA75" w14:textId="77777777" w:rsidR="00027ECB" w:rsidRPr="002653E7" w:rsidRDefault="00027ECB" w:rsidP="00027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653E7">
              <w:rPr>
                <w:sz w:val="24"/>
                <w:szCs w:val="24"/>
              </w:rPr>
              <w:t>счет</w:t>
            </w:r>
            <w:r>
              <w:rPr>
                <w:sz w:val="24"/>
                <w:szCs w:val="24"/>
              </w:rPr>
              <w:t>а для оплаты услуг</w:t>
            </w:r>
            <w:r w:rsidRPr="002653E7">
              <w:rPr>
                <w:sz w:val="24"/>
                <w:szCs w:val="24"/>
              </w:rPr>
              <w:t>;</w:t>
            </w:r>
            <w:bookmarkEnd w:id="31"/>
          </w:p>
          <w:p w14:paraId="7AD191F1" w14:textId="77777777" w:rsidR="00027ECB" w:rsidRPr="002653E7" w:rsidRDefault="00027ECB" w:rsidP="00027ECB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списки работников, прошедших медосмотр.</w:t>
            </w:r>
          </w:p>
        </w:tc>
        <w:tc>
          <w:tcPr>
            <w:tcW w:w="1985" w:type="dxa"/>
          </w:tcPr>
          <w:p w14:paraId="54741285" w14:textId="77777777" w:rsidR="0051026E" w:rsidRDefault="00027ECB" w:rsidP="0051026E">
            <w:pPr>
              <w:jc w:val="center"/>
              <w:rPr>
                <w:iCs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 xml:space="preserve">Согласие </w:t>
            </w:r>
          </w:p>
          <w:p w14:paraId="54D8C9C7" w14:textId="06E9DA9B" w:rsidR="00027ECB" w:rsidRPr="002653E7" w:rsidRDefault="00027ECB" w:rsidP="0051026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 требованием</w:t>
            </w:r>
          </w:p>
        </w:tc>
        <w:tc>
          <w:tcPr>
            <w:tcW w:w="2410" w:type="dxa"/>
          </w:tcPr>
          <w:p w14:paraId="1BC1C19E" w14:textId="77777777" w:rsidR="00027ECB" w:rsidRPr="002653E7" w:rsidRDefault="00027ECB" w:rsidP="00027EC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2D9A92" w14:textId="77777777" w:rsidR="00027ECB" w:rsidRPr="002653E7" w:rsidRDefault="00027ECB" w:rsidP="00027ECB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bookmarkEnd w:id="30"/>
      <w:tr w:rsidR="00B275B3" w:rsidRPr="002653E7" w14:paraId="3B6358FA" w14:textId="77777777" w:rsidTr="00BE1918">
        <w:trPr>
          <w:trHeight w:val="1216"/>
        </w:trPr>
        <w:tc>
          <w:tcPr>
            <w:tcW w:w="709" w:type="dxa"/>
          </w:tcPr>
          <w:p w14:paraId="1FF32DF3" w14:textId="07012C42" w:rsidR="00B275B3" w:rsidRPr="000D3092" w:rsidRDefault="00B275B3" w:rsidP="00B275B3">
            <w:pPr>
              <w:spacing w:before="60" w:after="60"/>
              <w:ind w:left="-113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Pr="000D30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14:paraId="4F368E81" w14:textId="77777777" w:rsidR="00B275B3" w:rsidRDefault="00B275B3" w:rsidP="00B275B3">
            <w:pPr>
              <w:ind w:right="-108"/>
              <w:rPr>
                <w:sz w:val="24"/>
                <w:szCs w:val="24"/>
              </w:rPr>
            </w:pPr>
            <w:r w:rsidRPr="00AE119F">
              <w:rPr>
                <w:sz w:val="24"/>
                <w:szCs w:val="24"/>
              </w:rPr>
              <w:t xml:space="preserve">По окончании прохождения </w:t>
            </w:r>
            <w:r>
              <w:rPr>
                <w:sz w:val="24"/>
                <w:szCs w:val="24"/>
              </w:rPr>
              <w:t>работниками</w:t>
            </w:r>
            <w:r w:rsidRPr="00AE119F">
              <w:rPr>
                <w:sz w:val="24"/>
                <w:szCs w:val="24"/>
              </w:rPr>
              <w:t xml:space="preserve"> Заказчика предварительного (периодического) осмотра Исполнитель обязан оформить заключение предварительного (периодического) медицинского осмотра (обследования) на каждого сотрудника.</w:t>
            </w:r>
          </w:p>
        </w:tc>
        <w:tc>
          <w:tcPr>
            <w:tcW w:w="1985" w:type="dxa"/>
          </w:tcPr>
          <w:p w14:paraId="7235448E" w14:textId="77777777" w:rsidR="0051026E" w:rsidRDefault="00B275B3" w:rsidP="0051026E">
            <w:pPr>
              <w:jc w:val="center"/>
              <w:rPr>
                <w:iCs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 xml:space="preserve">Согласие </w:t>
            </w:r>
          </w:p>
          <w:p w14:paraId="7B05D2C9" w14:textId="0C31EBF1" w:rsidR="00B275B3" w:rsidRPr="002653E7" w:rsidRDefault="00B275B3" w:rsidP="0051026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 требованием</w:t>
            </w:r>
          </w:p>
        </w:tc>
        <w:tc>
          <w:tcPr>
            <w:tcW w:w="2410" w:type="dxa"/>
          </w:tcPr>
          <w:p w14:paraId="297466C0" w14:textId="77777777" w:rsidR="00B275B3" w:rsidRPr="002653E7" w:rsidRDefault="00B275B3" w:rsidP="00B275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96A5CB" w14:textId="77777777" w:rsidR="00B275B3" w:rsidRPr="002653E7" w:rsidRDefault="00B275B3" w:rsidP="00B275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910FC5A" w14:textId="16E73B9B" w:rsidR="00B275B3" w:rsidRPr="00A30ACE" w:rsidRDefault="00B275B3" w:rsidP="00B275B3">
      <w:pPr>
        <w:pStyle w:val="1"/>
        <w:keepLines/>
        <w:numPr>
          <w:ilvl w:val="0"/>
          <w:numId w:val="0"/>
        </w:numPr>
        <w:spacing w:before="240"/>
        <w:ind w:left="567"/>
        <w:rPr>
          <w:iCs/>
          <w:cap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6. </w:t>
      </w:r>
      <w:r w:rsidRPr="002653E7">
        <w:rPr>
          <w:sz w:val="24"/>
          <w:szCs w:val="24"/>
        </w:rPr>
        <w:t>Прочие (дополнительные) требования</w:t>
      </w:r>
    </w:p>
    <w:p w14:paraId="31160524" w14:textId="3FE65465" w:rsidR="00B275B3" w:rsidRDefault="00B275B3" w:rsidP="00B275B3">
      <w:pPr>
        <w:pStyle w:val="1"/>
        <w:keepLines/>
        <w:numPr>
          <w:ilvl w:val="0"/>
          <w:numId w:val="0"/>
        </w:numPr>
        <w:spacing w:before="180" w:after="120"/>
        <w:ind w:firstLine="425"/>
        <w:rPr>
          <w:sz w:val="24"/>
          <w:szCs w:val="24"/>
        </w:rPr>
      </w:pPr>
      <w:r w:rsidRPr="00D16518">
        <w:rPr>
          <w:sz w:val="24"/>
          <w:szCs w:val="24"/>
        </w:rPr>
        <w:t xml:space="preserve"> Таблица </w:t>
      </w:r>
      <w:r>
        <w:rPr>
          <w:sz w:val="24"/>
          <w:szCs w:val="24"/>
          <w:lang w:val="ru-RU"/>
        </w:rPr>
        <w:t>6</w:t>
      </w:r>
      <w:r w:rsidRPr="00D16518">
        <w:rPr>
          <w:sz w:val="24"/>
          <w:szCs w:val="24"/>
        </w:rPr>
        <w:t xml:space="preserve">. </w:t>
      </w:r>
      <w:r w:rsidRPr="002653E7">
        <w:rPr>
          <w:sz w:val="24"/>
          <w:szCs w:val="24"/>
        </w:rPr>
        <w:t>Прочие (дополнительные) требования</w:t>
      </w:r>
    </w:p>
    <w:tbl>
      <w:tblPr>
        <w:tblStyle w:val="af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985"/>
        <w:gridCol w:w="2410"/>
        <w:gridCol w:w="2693"/>
      </w:tblGrid>
      <w:tr w:rsidR="00B275B3" w:rsidRPr="002653E7" w14:paraId="59BA3613" w14:textId="77777777" w:rsidTr="00BE1918">
        <w:tc>
          <w:tcPr>
            <w:tcW w:w="709" w:type="dxa"/>
            <w:vAlign w:val="center"/>
          </w:tcPr>
          <w:p w14:paraId="23A53AFE" w14:textId="77777777" w:rsidR="00B275B3" w:rsidRPr="00CB04D6" w:rsidRDefault="00B275B3" w:rsidP="00221C3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14:paraId="14D4E9FC" w14:textId="77777777" w:rsidR="00B275B3" w:rsidRPr="002653E7" w:rsidRDefault="00B275B3" w:rsidP="00221C3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7211581" w14:textId="77777777" w:rsidR="00B275B3" w:rsidRPr="002653E7" w:rsidRDefault="00B275B3" w:rsidP="00221C3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B42CF1A" w14:textId="77777777" w:rsidR="00B275B3" w:rsidRPr="002653E7" w:rsidRDefault="00B275B3" w:rsidP="00221C3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D0FFF19" w14:textId="77777777" w:rsidR="00B275B3" w:rsidRPr="002653E7" w:rsidRDefault="00B275B3" w:rsidP="00221C3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275B3" w:rsidRPr="002653E7" w14:paraId="21A61A04" w14:textId="77777777" w:rsidTr="00BE1918">
        <w:tc>
          <w:tcPr>
            <w:tcW w:w="709" w:type="dxa"/>
          </w:tcPr>
          <w:p w14:paraId="19B28738" w14:textId="2D6A0298" w:rsidR="00B275B3" w:rsidRPr="00B275B3" w:rsidRDefault="00B275B3" w:rsidP="00B275B3">
            <w:pPr>
              <w:spacing w:before="60" w:after="60"/>
              <w:ind w:right="-101"/>
              <w:rPr>
                <w:sz w:val="24"/>
                <w:szCs w:val="24"/>
              </w:rPr>
            </w:pPr>
            <w:r w:rsidRPr="00B275B3">
              <w:rPr>
                <w:sz w:val="24"/>
                <w:szCs w:val="24"/>
              </w:rPr>
              <w:t>6.1.</w:t>
            </w:r>
          </w:p>
        </w:tc>
        <w:tc>
          <w:tcPr>
            <w:tcW w:w="7087" w:type="dxa"/>
            <w:vAlign w:val="center"/>
          </w:tcPr>
          <w:p w14:paraId="70FA3F4A" w14:textId="54886A1A" w:rsidR="00B275B3" w:rsidRPr="000D3092" w:rsidRDefault="00B275B3" w:rsidP="00B275B3">
            <w:pPr>
              <w:spacing w:before="60" w:after="60"/>
              <w:rPr>
                <w:bCs/>
                <w:sz w:val="24"/>
                <w:szCs w:val="24"/>
              </w:rPr>
            </w:pPr>
            <w:r w:rsidRPr="000D3092">
              <w:rPr>
                <w:bCs/>
                <w:sz w:val="24"/>
                <w:szCs w:val="24"/>
              </w:rPr>
              <w:t xml:space="preserve">Исполнитель обязуется соблюдать конфиденциальность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0D3092">
              <w:rPr>
                <w:bCs/>
                <w:sz w:val="24"/>
                <w:szCs w:val="24"/>
              </w:rPr>
              <w:t>в отношении всей информации, полученной в связи с оказанием Услуг.</w:t>
            </w:r>
          </w:p>
          <w:p w14:paraId="4B5AF2D1" w14:textId="74A60CD2" w:rsidR="00B275B3" w:rsidRPr="000D3092" w:rsidRDefault="00B275B3" w:rsidP="00B275B3">
            <w:pPr>
              <w:spacing w:before="60" w:after="60"/>
              <w:rPr>
                <w:bCs/>
                <w:sz w:val="24"/>
                <w:szCs w:val="24"/>
              </w:rPr>
            </w:pPr>
            <w:r w:rsidRPr="000D3092">
              <w:rPr>
                <w:bCs/>
                <w:sz w:val="24"/>
                <w:szCs w:val="24"/>
              </w:rPr>
              <w:t xml:space="preserve">Исполнителю запрещается предоставлять каким-либо лицам доступ к информации и документам, полученным в связи </w:t>
            </w:r>
            <w:r>
              <w:rPr>
                <w:bCs/>
                <w:sz w:val="24"/>
                <w:szCs w:val="24"/>
              </w:rPr>
              <w:t xml:space="preserve">                                </w:t>
            </w:r>
            <w:r w:rsidRPr="000D3092">
              <w:rPr>
                <w:bCs/>
                <w:sz w:val="24"/>
                <w:szCs w:val="24"/>
              </w:rPr>
              <w:t>с оказанием Услуг, за исключением случаев, предусмотренных законодательством РФ.</w:t>
            </w:r>
          </w:p>
        </w:tc>
        <w:tc>
          <w:tcPr>
            <w:tcW w:w="1985" w:type="dxa"/>
          </w:tcPr>
          <w:p w14:paraId="0E9D7DDE" w14:textId="77777777" w:rsidR="0051026E" w:rsidRDefault="0051026E" w:rsidP="0051026E">
            <w:pPr>
              <w:jc w:val="center"/>
              <w:rPr>
                <w:iCs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 xml:space="preserve">Согласие </w:t>
            </w:r>
          </w:p>
          <w:p w14:paraId="7B221C5B" w14:textId="4AF27308" w:rsidR="00B275B3" w:rsidRPr="002653E7" w:rsidRDefault="0051026E" w:rsidP="0051026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 требованием</w:t>
            </w:r>
          </w:p>
        </w:tc>
        <w:tc>
          <w:tcPr>
            <w:tcW w:w="2410" w:type="dxa"/>
          </w:tcPr>
          <w:p w14:paraId="66A6C67E" w14:textId="77777777" w:rsidR="00B275B3" w:rsidRPr="002653E7" w:rsidRDefault="00B275B3" w:rsidP="00B275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9BE4B" w14:textId="77777777" w:rsidR="00B275B3" w:rsidRPr="002653E7" w:rsidRDefault="00B275B3" w:rsidP="00B275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B275B3" w:rsidRPr="002653E7" w14:paraId="5AC8F90F" w14:textId="77777777" w:rsidTr="00BE1918">
        <w:trPr>
          <w:trHeight w:val="1456"/>
        </w:trPr>
        <w:tc>
          <w:tcPr>
            <w:tcW w:w="709" w:type="dxa"/>
          </w:tcPr>
          <w:p w14:paraId="7C40CBF7" w14:textId="29A36D64" w:rsidR="00B275B3" w:rsidRPr="00B275B3" w:rsidRDefault="00B275B3" w:rsidP="00B275B3">
            <w:pPr>
              <w:spacing w:before="60" w:after="60"/>
              <w:ind w:right="-101"/>
              <w:rPr>
                <w:sz w:val="24"/>
                <w:szCs w:val="24"/>
              </w:rPr>
            </w:pPr>
            <w:r w:rsidRPr="00B275B3">
              <w:rPr>
                <w:sz w:val="24"/>
                <w:szCs w:val="24"/>
              </w:rPr>
              <w:t>6.2.</w:t>
            </w:r>
          </w:p>
        </w:tc>
        <w:tc>
          <w:tcPr>
            <w:tcW w:w="7087" w:type="dxa"/>
            <w:vAlign w:val="center"/>
          </w:tcPr>
          <w:p w14:paraId="5CDDABA1" w14:textId="77777777" w:rsidR="00B275B3" w:rsidRPr="000D3092" w:rsidRDefault="00B275B3" w:rsidP="00B275B3">
            <w:pPr>
              <w:spacing w:before="60" w:after="60"/>
              <w:rPr>
                <w:bCs/>
                <w:sz w:val="24"/>
                <w:szCs w:val="24"/>
              </w:rPr>
            </w:pPr>
            <w:r w:rsidRPr="000D3092">
              <w:rPr>
                <w:bCs/>
                <w:sz w:val="24"/>
                <w:szCs w:val="24"/>
              </w:rPr>
              <w:t>Исполнитель обязуется не допускать случаев неправомерного использования инсайдерской информации Заказчика и/или разглашения инсайдерской информации Заказчика, а также принимать все зависящие от него меры для защиты инсайдерской информации Заказчика от неправомерного использования.</w:t>
            </w:r>
          </w:p>
        </w:tc>
        <w:tc>
          <w:tcPr>
            <w:tcW w:w="1985" w:type="dxa"/>
          </w:tcPr>
          <w:p w14:paraId="722E8945" w14:textId="77777777" w:rsidR="0051026E" w:rsidRDefault="0051026E" w:rsidP="0051026E">
            <w:pPr>
              <w:jc w:val="center"/>
              <w:rPr>
                <w:iCs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 xml:space="preserve">Согласие </w:t>
            </w:r>
          </w:p>
          <w:p w14:paraId="3F0E24B7" w14:textId="7E551B11" w:rsidR="00B275B3" w:rsidRPr="002653E7" w:rsidRDefault="0051026E" w:rsidP="0051026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 требованием</w:t>
            </w:r>
          </w:p>
        </w:tc>
        <w:tc>
          <w:tcPr>
            <w:tcW w:w="2410" w:type="dxa"/>
          </w:tcPr>
          <w:p w14:paraId="1CA36988" w14:textId="77777777" w:rsidR="00B275B3" w:rsidRPr="002653E7" w:rsidRDefault="00B275B3" w:rsidP="00B275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145335" w14:textId="77777777" w:rsidR="00B275B3" w:rsidRPr="002653E7" w:rsidRDefault="00B275B3" w:rsidP="00B275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A1CBD48" w14:textId="77777777" w:rsidR="00B275B3" w:rsidRPr="00BE1918" w:rsidRDefault="00B275B3" w:rsidP="003D5E6E">
      <w:pPr>
        <w:rPr>
          <w:sz w:val="20"/>
          <w:szCs w:val="20"/>
        </w:rPr>
      </w:pPr>
    </w:p>
    <w:p w14:paraId="6C9E904A" w14:textId="77777777" w:rsidR="00BE1918" w:rsidRDefault="00710005" w:rsidP="00BE1918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 </w:t>
      </w:r>
    </w:p>
    <w:p w14:paraId="3F887714" w14:textId="218F7812" w:rsidR="00710005" w:rsidRPr="00BE1918" w:rsidRDefault="00710005" w:rsidP="00BE1918">
      <w:pPr>
        <w:spacing w:after="120"/>
        <w:ind w:left="567"/>
        <w:jc w:val="both"/>
        <w:rPr>
          <w:b/>
          <w:sz w:val="24"/>
          <w:szCs w:val="24"/>
          <w:lang w:eastAsia="x-none"/>
        </w:rPr>
      </w:pPr>
    </w:p>
    <w:sectPr w:rsidR="00710005" w:rsidRPr="00BE1918" w:rsidSect="001F696C">
      <w:headerReference w:type="even" r:id="rId8"/>
      <w:headerReference w:type="default" r:id="rId9"/>
      <w:headerReference w:type="first" r:id="rId10"/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5B40D" w14:textId="77777777" w:rsidR="00467B7E" w:rsidRDefault="00467B7E">
      <w:r>
        <w:separator/>
      </w:r>
    </w:p>
  </w:endnote>
  <w:endnote w:type="continuationSeparator" w:id="0">
    <w:p w14:paraId="40CCDA1F" w14:textId="77777777" w:rsidR="00467B7E" w:rsidRDefault="0046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15DFD" w14:textId="77777777" w:rsidR="00467B7E" w:rsidRDefault="00467B7E">
      <w:r>
        <w:separator/>
      </w:r>
    </w:p>
  </w:footnote>
  <w:footnote w:type="continuationSeparator" w:id="0">
    <w:p w14:paraId="37BFF814" w14:textId="77777777" w:rsidR="00467B7E" w:rsidRDefault="0046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174BA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F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6B2F8B"/>
    <w:multiLevelType w:val="hybridMultilevel"/>
    <w:tmpl w:val="A48E52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FAF0435"/>
    <w:multiLevelType w:val="hybridMultilevel"/>
    <w:tmpl w:val="6338DC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33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4B206E7"/>
    <w:multiLevelType w:val="multilevel"/>
    <w:tmpl w:val="39DAAD5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76F7C96"/>
    <w:multiLevelType w:val="multilevel"/>
    <w:tmpl w:val="A3ACA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6C7C0CFB"/>
    <w:multiLevelType w:val="hybridMultilevel"/>
    <w:tmpl w:val="46AC9E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E956BA"/>
    <w:multiLevelType w:val="hybridMultilevel"/>
    <w:tmpl w:val="3806B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530A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21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  <w:num w:numId="12">
    <w:abstractNumId w:val="18"/>
  </w:num>
  <w:num w:numId="13">
    <w:abstractNumId w:val="9"/>
  </w:num>
  <w:num w:numId="14">
    <w:abstractNumId w:val="19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5"/>
  </w:num>
  <w:num w:numId="19">
    <w:abstractNumId w:val="22"/>
  </w:num>
  <w:num w:numId="20">
    <w:abstractNumId w:val="0"/>
  </w:num>
  <w:num w:numId="21">
    <w:abstractNumId w:val="1"/>
  </w:num>
  <w:num w:numId="22">
    <w:abstractNumId w:val="17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05EF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E0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ECB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0C3"/>
    <w:rsid w:val="00044B8F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3092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4BA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465"/>
    <w:rsid w:val="0013271C"/>
    <w:rsid w:val="00134435"/>
    <w:rsid w:val="00134689"/>
    <w:rsid w:val="00134D71"/>
    <w:rsid w:val="00134E93"/>
    <w:rsid w:val="00135C7B"/>
    <w:rsid w:val="001367C8"/>
    <w:rsid w:val="00140AF0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D7A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AA7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628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96C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6FE9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1C30"/>
    <w:rsid w:val="00221E27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2F91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85E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7A4"/>
    <w:rsid w:val="0026188D"/>
    <w:rsid w:val="0026189E"/>
    <w:rsid w:val="002618BB"/>
    <w:rsid w:val="00263F0A"/>
    <w:rsid w:val="00263F10"/>
    <w:rsid w:val="00264041"/>
    <w:rsid w:val="002640A0"/>
    <w:rsid w:val="00265108"/>
    <w:rsid w:val="002653E7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3DE9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1D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0C66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972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8BA"/>
    <w:rsid w:val="003D1AE5"/>
    <w:rsid w:val="003D1B3E"/>
    <w:rsid w:val="003D2F79"/>
    <w:rsid w:val="003D3A40"/>
    <w:rsid w:val="003D4083"/>
    <w:rsid w:val="003D5D75"/>
    <w:rsid w:val="003D5E6E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3F7D9B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B7E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6BAF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26E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01A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38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9A7"/>
    <w:rsid w:val="005A784D"/>
    <w:rsid w:val="005B1125"/>
    <w:rsid w:val="005B1127"/>
    <w:rsid w:val="005B1146"/>
    <w:rsid w:val="005B15A8"/>
    <w:rsid w:val="005B24E6"/>
    <w:rsid w:val="005B2A5F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9C3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19F7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02E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C8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005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1031"/>
    <w:rsid w:val="007231A2"/>
    <w:rsid w:val="00723511"/>
    <w:rsid w:val="0072421E"/>
    <w:rsid w:val="007246A6"/>
    <w:rsid w:val="00726352"/>
    <w:rsid w:val="007268DE"/>
    <w:rsid w:val="00726F39"/>
    <w:rsid w:val="007305D7"/>
    <w:rsid w:val="00730E7F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BFF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265"/>
    <w:rsid w:val="00777613"/>
    <w:rsid w:val="007776DB"/>
    <w:rsid w:val="00777A06"/>
    <w:rsid w:val="007803CC"/>
    <w:rsid w:val="00780C98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4BCD"/>
    <w:rsid w:val="007C5A32"/>
    <w:rsid w:val="007C5C92"/>
    <w:rsid w:val="007C60C4"/>
    <w:rsid w:val="007C61C2"/>
    <w:rsid w:val="007C67A2"/>
    <w:rsid w:val="007C68CB"/>
    <w:rsid w:val="007C79F6"/>
    <w:rsid w:val="007D03F2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F20"/>
    <w:rsid w:val="007F27C9"/>
    <w:rsid w:val="007F29E4"/>
    <w:rsid w:val="007F2B44"/>
    <w:rsid w:val="007F2D52"/>
    <w:rsid w:val="007F3C58"/>
    <w:rsid w:val="007F4256"/>
    <w:rsid w:val="007F50A2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2E1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5C1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27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5E97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54A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2D52"/>
    <w:rsid w:val="0099338E"/>
    <w:rsid w:val="00993C9D"/>
    <w:rsid w:val="00993DFF"/>
    <w:rsid w:val="00994D61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0ACE"/>
    <w:rsid w:val="00A31C83"/>
    <w:rsid w:val="00A31DA8"/>
    <w:rsid w:val="00A324E4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4D90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19F"/>
    <w:rsid w:val="00AE15A0"/>
    <w:rsid w:val="00AE1700"/>
    <w:rsid w:val="00AE1AAF"/>
    <w:rsid w:val="00AE1CEE"/>
    <w:rsid w:val="00AE2466"/>
    <w:rsid w:val="00AE3185"/>
    <w:rsid w:val="00AE3919"/>
    <w:rsid w:val="00AE3A10"/>
    <w:rsid w:val="00AE52F7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5B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4D4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000"/>
    <w:rsid w:val="00B65F03"/>
    <w:rsid w:val="00B66447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479"/>
    <w:rsid w:val="00B85D3F"/>
    <w:rsid w:val="00B864C8"/>
    <w:rsid w:val="00B86DB6"/>
    <w:rsid w:val="00B87673"/>
    <w:rsid w:val="00B912A0"/>
    <w:rsid w:val="00B91C5D"/>
    <w:rsid w:val="00B9386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5F7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918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145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EA2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195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291"/>
    <w:rsid w:val="00C92A9E"/>
    <w:rsid w:val="00C92BD8"/>
    <w:rsid w:val="00C9378A"/>
    <w:rsid w:val="00C9468D"/>
    <w:rsid w:val="00C94B8C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4D6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1FC1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D7C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02B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252F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7FB"/>
    <w:rsid w:val="00E12B55"/>
    <w:rsid w:val="00E12C86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066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67BA"/>
    <w:rsid w:val="00EE774F"/>
    <w:rsid w:val="00EE7916"/>
    <w:rsid w:val="00EE7B7E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7A3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826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01C0E1EC-1DAA-45BF-AB4F-82D41CC8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E3919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F150-D670-416B-847F-56A9D0D5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7160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Кащеева Елена Петровна</cp:lastModifiedBy>
  <cp:revision>5</cp:revision>
  <cp:lastPrinted>2006-07-26T14:04:00Z</cp:lastPrinted>
  <dcterms:created xsi:type="dcterms:W3CDTF">2026-06-17T11:08:00Z</dcterms:created>
  <dcterms:modified xsi:type="dcterms:W3CDTF">2026-06-18T08:45:00Z</dcterms:modified>
</cp:coreProperties>
</file>