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A0436" w:rsidRPr="00B64186" w:rsidRDefault="001A0436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5F1280" w:rsidP="00B64186">
      <w:pPr>
        <w:pStyle w:val="17"/>
        <w:shd w:val="clear" w:color="auto" w:fill="auto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1280" w:rsidRPr="00B64186" w:rsidRDefault="00B64186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 w:rsidRPr="00B64186">
        <w:rPr>
          <w:rFonts w:ascii="Times New Roman" w:hAnsi="Times New Roman"/>
          <w:b/>
          <w:sz w:val="24"/>
          <w:szCs w:val="24"/>
        </w:rPr>
        <w:t>ТЕХНИЧЕСКИЕ ТРЕБОВАНИЯ</w:t>
      </w:r>
    </w:p>
    <w:p w:rsidR="0002218B" w:rsidRPr="00B64186" w:rsidRDefault="0002218B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</w:p>
    <w:p w:rsidR="005F1280" w:rsidRPr="00B64186" w:rsidRDefault="000F127F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«</w:t>
      </w:r>
      <w:r w:rsidR="00950068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ОКПД 2 49.32.12.000</w:t>
      </w:r>
      <w:r w:rsidR="003D3A04" w:rsidRPr="003D3A04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 xml:space="preserve"> Оказание услуг по аренде транспортного средства с экипажем для нужд </w:t>
      </w:r>
      <w:r w:rsidR="00C30781" w:rsidRPr="00C30781">
        <w:rPr>
          <w:rFonts w:ascii="Times New Roman" w:eastAsia="Arial Unicode MS" w:hAnsi="Times New Roman"/>
          <w:b/>
          <w:bCs/>
          <w:color w:val="00000A"/>
          <w:kern w:val="2"/>
          <w:sz w:val="24"/>
          <w:szCs w:val="24"/>
          <w:lang w:eastAsia="ru-RU"/>
        </w:rPr>
        <w:t>Загорского филиала АО «Гидроремонт-ВКК» в п. Богородское</w:t>
      </w:r>
      <w:r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5F1280" w:rsidRPr="00B64186" w:rsidRDefault="005F1280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F1280" w:rsidRPr="00B64186" w:rsidRDefault="003D3A04" w:rsidP="00B64186">
      <w:pPr>
        <w:pStyle w:val="17"/>
        <w:shd w:val="clear" w:color="auto" w:fill="auto"/>
        <w:spacing w:line="240" w:lineRule="auto"/>
        <w:ind w:left="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Лот № </w:t>
      </w:r>
      <w:r w:rsidR="00A31868">
        <w:rPr>
          <w:rFonts w:ascii="Times New Roman" w:hAnsi="Times New Roman"/>
          <w:b/>
          <w:sz w:val="24"/>
          <w:szCs w:val="24"/>
          <w:lang w:val="en-US" w:eastAsia="ru-RU"/>
        </w:rPr>
        <w:t>_____</w:t>
      </w:r>
      <w:r>
        <w:rPr>
          <w:rFonts w:ascii="Times New Roman" w:hAnsi="Times New Roman"/>
          <w:b/>
          <w:sz w:val="24"/>
          <w:szCs w:val="24"/>
          <w:lang w:eastAsia="ru-RU"/>
        </w:rPr>
        <w:t>-</w:t>
      </w:r>
      <w:r w:rsidR="00E11506" w:rsidRPr="00950068">
        <w:rPr>
          <w:rFonts w:ascii="Times New Roman" w:hAnsi="Times New Roman"/>
          <w:b/>
          <w:sz w:val="24"/>
          <w:szCs w:val="24"/>
          <w:lang w:eastAsia="ru-RU"/>
        </w:rPr>
        <w:t>АХР ДОР</w:t>
      </w:r>
      <w:r w:rsidR="001A0436" w:rsidRPr="00B64186">
        <w:rPr>
          <w:rFonts w:ascii="Times New Roman" w:hAnsi="Times New Roman"/>
          <w:b/>
          <w:sz w:val="24"/>
          <w:szCs w:val="24"/>
          <w:lang w:eastAsia="ru-RU"/>
        </w:rPr>
        <w:t>-202</w:t>
      </w:r>
      <w:r w:rsidR="00A31868">
        <w:rPr>
          <w:rFonts w:ascii="Times New Roman" w:hAnsi="Times New Roman"/>
          <w:b/>
          <w:sz w:val="24"/>
          <w:szCs w:val="24"/>
          <w:lang w:val="en-US" w:eastAsia="ru-RU"/>
        </w:rPr>
        <w:t>7</w:t>
      </w:r>
      <w:bookmarkStart w:id="0" w:name="_GoBack"/>
      <w:bookmarkEnd w:id="0"/>
      <w:r w:rsidR="001A0436" w:rsidRPr="00B64186">
        <w:rPr>
          <w:rFonts w:ascii="Times New Roman" w:hAnsi="Times New Roman"/>
          <w:b/>
          <w:sz w:val="24"/>
          <w:szCs w:val="24"/>
          <w:lang w:eastAsia="ru-RU"/>
        </w:rPr>
        <w:t>-ГРВКК-Заг</w:t>
      </w:r>
      <w:r w:rsidR="00B64186" w:rsidRPr="00B64186">
        <w:rPr>
          <w:rFonts w:ascii="Times New Roman" w:hAnsi="Times New Roman"/>
          <w:b/>
          <w:sz w:val="24"/>
          <w:szCs w:val="24"/>
          <w:lang w:eastAsia="ru-RU"/>
        </w:rPr>
        <w:t>Ф</w:t>
      </w:r>
    </w:p>
    <w:p w:rsidR="005F1280" w:rsidRPr="00B64186" w:rsidRDefault="005F1280" w:rsidP="00B64186">
      <w:pPr>
        <w:keepNext/>
        <w:keepLines/>
        <w:rPr>
          <w:sz w:val="24"/>
          <w:szCs w:val="24"/>
        </w:rPr>
      </w:pPr>
    </w:p>
    <w:p w:rsidR="005F1280" w:rsidRPr="00B64186" w:rsidRDefault="005F1280" w:rsidP="00B64186">
      <w:pPr>
        <w:keepNext/>
        <w:keepLines/>
        <w:jc w:val="both"/>
        <w:rPr>
          <w:sz w:val="24"/>
          <w:szCs w:val="24"/>
        </w:rPr>
      </w:pPr>
    </w:p>
    <w:p w:rsidR="005F1280" w:rsidRPr="00B64186" w:rsidRDefault="00B64186" w:rsidP="00B64186">
      <w:pPr>
        <w:rPr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B64186" w:rsidRDefault="00B64186" w:rsidP="00B64186">
      <w:pPr>
        <w:jc w:val="center"/>
        <w:rPr>
          <w:b/>
          <w:sz w:val="24"/>
          <w:szCs w:val="24"/>
        </w:rPr>
      </w:pPr>
      <w:r w:rsidRPr="00B64186">
        <w:rPr>
          <w:b/>
          <w:sz w:val="24"/>
          <w:szCs w:val="24"/>
        </w:rPr>
        <w:lastRenderedPageBreak/>
        <w:t>СОДЕРЖАНИЕ</w:t>
      </w:r>
    </w:p>
    <w:sdt>
      <w:sdtPr>
        <w:rPr>
          <w:rFonts w:cs="Times New Roman"/>
          <w:b/>
          <w:bCs/>
          <w:sz w:val="24"/>
          <w:szCs w:val="24"/>
        </w:rPr>
        <w:id w:val="1210607638"/>
        <w:docPartObj>
          <w:docPartGallery w:val="Table of Contents"/>
          <w:docPartUnique/>
        </w:docPartObj>
      </w:sdtPr>
      <w:sdtEndPr/>
      <w:sdtContent>
        <w:p w:rsidR="006A30DD" w:rsidRPr="00CD1278" w:rsidRDefault="00B64186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r w:rsidRPr="00CD1278">
            <w:rPr>
              <w:rFonts w:cs="Calibri Light (Заголовки)"/>
            </w:rPr>
            <w:fldChar w:fldCharType="begin"/>
          </w:r>
          <w:r w:rsidRPr="00CD1278">
            <w:rPr>
              <w:rStyle w:val="afff5"/>
              <w:rFonts w:cs="Times New Roman"/>
              <w:webHidden/>
              <w:sz w:val="24"/>
              <w:szCs w:val="24"/>
            </w:rPr>
            <w:instrText xml:space="preserve"> TOC \z \o "1-4" \u \h</w:instrText>
          </w:r>
          <w:r w:rsidRPr="00CD1278">
            <w:rPr>
              <w:rStyle w:val="afff5"/>
              <w:rFonts w:cs="Times New Roman"/>
              <w:sz w:val="24"/>
              <w:szCs w:val="24"/>
            </w:rPr>
            <w:fldChar w:fldCharType="separate"/>
          </w:r>
          <w:hyperlink w:anchor="_Toc185517547" w:history="1">
            <w:r w:rsidR="006A30DD" w:rsidRPr="00CD1278">
              <w:rPr>
                <w:rStyle w:val="affffd"/>
                <w:caps/>
                <w:noProof/>
                <w:sz w:val="24"/>
                <w:szCs w:val="24"/>
              </w:rPr>
              <w:t>1.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Общие сведения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_Toc185517547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42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48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1.1.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Наименование закупаемой аренды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_Toc185517548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42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49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1.2.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Цель использования закупаемой аренды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_Toc185517549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0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2.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Требования к услугам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_Toc185517550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42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1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2.1.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Требования по объемам и срокам аренды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_Toc185517551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2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2.1.1.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Требования к перечню и объемам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_Toc185517552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3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Таблица 1. Перечень и объем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_Toc185517553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4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2.1.2.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Требования к срокам оказания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_Toc185517554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5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Таблица 2 Требования к срокам оказания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_Toc185517555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6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2.2.</w:t>
            </w:r>
            <w:r w:rsidR="006A30DD" w:rsidRPr="00CD1278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6A30DD" w:rsidRPr="00CD1278">
              <w:rPr>
                <w:rStyle w:val="affffd"/>
                <w:noProof/>
                <w:sz w:val="24"/>
                <w:szCs w:val="24"/>
              </w:rPr>
              <w:t>Требования к качеству оказания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_Toc185517556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A30DD" w:rsidRPr="00CD1278" w:rsidRDefault="00A31868">
          <w:pPr>
            <w:pStyle w:val="39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5517557" w:history="1">
            <w:r w:rsidR="006A30DD" w:rsidRPr="00CD1278">
              <w:rPr>
                <w:rStyle w:val="affffd"/>
                <w:noProof/>
                <w:sz w:val="24"/>
                <w:szCs w:val="24"/>
              </w:rPr>
              <w:t>Таблица 3. Требования к качеству оказания услуг</w:t>
            </w:r>
            <w:r w:rsidR="006A30DD" w:rsidRPr="00CD1278">
              <w:rPr>
                <w:noProof/>
                <w:webHidden/>
                <w:sz w:val="24"/>
                <w:szCs w:val="24"/>
              </w:rPr>
              <w:tab/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begin"/>
            </w:r>
            <w:r w:rsidR="006A30DD" w:rsidRPr="00CD1278">
              <w:rPr>
                <w:noProof/>
                <w:webHidden/>
                <w:sz w:val="24"/>
                <w:szCs w:val="24"/>
              </w:rPr>
              <w:instrText xml:space="preserve"> PAGEREF _Toc185517557 \h </w:instrText>
            </w:r>
            <w:r w:rsidR="006A30DD" w:rsidRPr="00CD1278">
              <w:rPr>
                <w:noProof/>
                <w:webHidden/>
                <w:sz w:val="24"/>
                <w:szCs w:val="24"/>
              </w:rPr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separate"/>
            </w:r>
            <w:r w:rsidR="006A30DD" w:rsidRPr="00CD1278">
              <w:rPr>
                <w:noProof/>
                <w:webHidden/>
                <w:sz w:val="24"/>
                <w:szCs w:val="24"/>
              </w:rPr>
              <w:t>3</w:t>
            </w:r>
            <w:r w:rsidR="006A30DD" w:rsidRPr="00CD1278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F1280" w:rsidRPr="00CD1278" w:rsidRDefault="00B64186" w:rsidP="00B64186">
          <w:pPr>
            <w:pStyle w:val="19"/>
            <w:tabs>
              <w:tab w:val="right" w:leader="dot" w:pos="9911"/>
            </w:tabs>
            <w:rPr>
              <w:rFonts w:eastAsiaTheme="minorEastAsia" w:cs="Times New Roman"/>
              <w:b w:val="0"/>
              <w:bCs w:val="0"/>
            </w:rPr>
          </w:pPr>
          <w:r w:rsidRPr="00CD1278">
            <w:rPr>
              <w:rStyle w:val="afff5"/>
              <w:rFonts w:cs="Times New Roman"/>
            </w:rPr>
            <w:fldChar w:fldCharType="end"/>
          </w:r>
        </w:p>
      </w:sdtContent>
    </w:sdt>
    <w:p w:rsidR="005F1280" w:rsidRPr="00CD1278" w:rsidRDefault="005F1280" w:rsidP="00E65B47">
      <w:pPr>
        <w:pStyle w:val="3"/>
        <w:numPr>
          <w:ilvl w:val="0"/>
          <w:numId w:val="0"/>
        </w:numPr>
        <w:ind w:left="360" w:hanging="360"/>
      </w:pPr>
    </w:p>
    <w:p w:rsidR="005F1280" w:rsidRPr="00B64186" w:rsidRDefault="00B64186" w:rsidP="00B64186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 w:rsidRPr="00B64186">
        <w:rPr>
          <w:sz w:val="24"/>
          <w:szCs w:val="24"/>
        </w:rPr>
        <w:br w:type="page"/>
      </w:r>
    </w:p>
    <w:p w:rsidR="005F1280" w:rsidRPr="00E65B47" w:rsidRDefault="00B64186" w:rsidP="00E65B47">
      <w:pPr>
        <w:pStyle w:val="3"/>
        <w:numPr>
          <w:ilvl w:val="0"/>
          <w:numId w:val="37"/>
        </w:numPr>
        <w:jc w:val="center"/>
        <w:rPr>
          <w:caps/>
        </w:rPr>
      </w:pPr>
      <w:bookmarkStart w:id="1" w:name="_Toc51339692"/>
      <w:bookmarkStart w:id="2" w:name="_Toc185517547"/>
      <w:r w:rsidRPr="000F127F">
        <w:lastRenderedPageBreak/>
        <w:t>Общие сведения</w:t>
      </w:r>
      <w:bookmarkEnd w:id="1"/>
      <w:bookmarkEnd w:id="2"/>
    </w:p>
    <w:p w:rsidR="005F1280" w:rsidRPr="00B64186" w:rsidRDefault="00B64186" w:rsidP="00E65B47">
      <w:pPr>
        <w:pStyle w:val="4"/>
        <w:numPr>
          <w:ilvl w:val="1"/>
          <w:numId w:val="33"/>
        </w:numPr>
      </w:pPr>
      <w:bookmarkStart w:id="3" w:name="_Toc54970176"/>
      <w:bookmarkStart w:id="4" w:name="_Toc46743506"/>
      <w:bookmarkStart w:id="5" w:name="_Toc185517548"/>
      <w:r w:rsidRPr="00B64186">
        <w:t>Наименование закупаем</w:t>
      </w:r>
      <w:bookmarkEnd w:id="3"/>
      <w:bookmarkEnd w:id="4"/>
      <w:r w:rsidRPr="00B64186">
        <w:t>ой аренды</w:t>
      </w:r>
      <w:bookmarkEnd w:id="5"/>
    </w:p>
    <w:p w:rsidR="005F1280" w:rsidRPr="00C30781" w:rsidRDefault="00950068" w:rsidP="000F127F">
      <w:pPr>
        <w:pStyle w:val="affb"/>
        <w:widowControl w:val="0"/>
        <w:tabs>
          <w:tab w:val="left" w:pos="426"/>
        </w:tabs>
        <w:spacing w:after="240"/>
        <w:ind w:left="0"/>
        <w:jc w:val="both"/>
        <w:rPr>
          <w:rFonts w:eastAsia="Arial Unicode MS"/>
          <w:bCs/>
          <w:kern w:val="2"/>
        </w:rPr>
      </w:pPr>
      <w:r>
        <w:rPr>
          <w:rFonts w:eastAsia="Arial Unicode MS"/>
          <w:bCs/>
          <w:color w:val="00000A"/>
          <w:kern w:val="2"/>
          <w:lang w:eastAsia="x-none"/>
        </w:rPr>
        <w:t>ОКПД 2 49.32.12.000</w:t>
      </w:r>
      <w:r w:rsidR="00C30781" w:rsidRPr="00C30781">
        <w:rPr>
          <w:rFonts w:eastAsia="Arial Unicode MS"/>
          <w:bCs/>
          <w:color w:val="00000A"/>
          <w:kern w:val="2"/>
          <w:lang w:eastAsia="x-none"/>
        </w:rPr>
        <w:t xml:space="preserve"> Оказание услуг по аренде транспортного средства с экипажем для нужд Загорского филиала АО «Гидроремонт-ВКК» в п. Богородское</w:t>
      </w:r>
      <w:r w:rsidR="00C30781" w:rsidRPr="00C30781">
        <w:rPr>
          <w:rFonts w:eastAsia="Arial Unicode MS"/>
          <w:color w:val="00000A"/>
          <w:kern w:val="2"/>
          <w:lang w:eastAsia="x-none"/>
        </w:rPr>
        <w:t xml:space="preserve"> </w:t>
      </w:r>
      <w:r w:rsidR="00BA258E" w:rsidRPr="00C30781">
        <w:rPr>
          <w:rFonts w:eastAsia="Arial Unicode MS"/>
          <w:color w:val="00000A"/>
          <w:kern w:val="2"/>
          <w:lang w:eastAsia="x-none"/>
        </w:rPr>
        <w:t>(далее – Услуга)</w:t>
      </w:r>
    </w:p>
    <w:p w:rsidR="005F1280" w:rsidRPr="00B64186" w:rsidRDefault="00B64186" w:rsidP="00E65B47">
      <w:pPr>
        <w:pStyle w:val="4"/>
        <w:numPr>
          <w:ilvl w:val="1"/>
          <w:numId w:val="33"/>
        </w:numPr>
      </w:pPr>
      <w:bookmarkStart w:id="6" w:name="_Toc46743507"/>
      <w:bookmarkStart w:id="7" w:name="_Toc185517549"/>
      <w:r w:rsidRPr="00B64186">
        <w:t>Цель использования закупаем</w:t>
      </w:r>
      <w:bookmarkEnd w:id="6"/>
      <w:r w:rsidRPr="00B64186">
        <w:t>ой аренды</w:t>
      </w:r>
      <w:bookmarkEnd w:id="7"/>
    </w:p>
    <w:p w:rsidR="005F1280" w:rsidRPr="003D3A04" w:rsidRDefault="003D3A04" w:rsidP="00B64186">
      <w:pPr>
        <w:widowControl w:val="0"/>
        <w:tabs>
          <w:tab w:val="left" w:pos="426"/>
        </w:tabs>
        <w:jc w:val="both"/>
        <w:rPr>
          <w:sz w:val="24"/>
          <w:szCs w:val="24"/>
        </w:rPr>
      </w:pPr>
      <w:r w:rsidRPr="003708C4">
        <w:rPr>
          <w:sz w:val="24"/>
          <w:szCs w:val="24"/>
        </w:rPr>
        <w:t xml:space="preserve">Обеспечение </w:t>
      </w:r>
      <w:r w:rsidRPr="003D3A04">
        <w:rPr>
          <w:sz w:val="24"/>
          <w:szCs w:val="24"/>
        </w:rPr>
        <w:t>ежедневного передвижения Директора филиала по промышленным объектам на территории ответственности Загорского филиала АО «Гидроремонт-ВКК» в п. Богородское и выполнением им своих представительских функций</w:t>
      </w:r>
      <w:r w:rsidRPr="003708C4">
        <w:rPr>
          <w:sz w:val="24"/>
          <w:szCs w:val="24"/>
        </w:rPr>
        <w:t xml:space="preserve"> </w:t>
      </w:r>
      <w:r w:rsidRPr="003D3A04">
        <w:rPr>
          <w:sz w:val="24"/>
          <w:szCs w:val="24"/>
        </w:rPr>
        <w:t>и в рамках должностных обязанностей.</w:t>
      </w:r>
    </w:p>
    <w:p w:rsidR="005F1280" w:rsidRPr="000F127F" w:rsidRDefault="00B64186" w:rsidP="00E65B47">
      <w:pPr>
        <w:pStyle w:val="3"/>
        <w:jc w:val="center"/>
      </w:pPr>
      <w:bookmarkStart w:id="8" w:name="_Toc185517550"/>
      <w:r w:rsidRPr="000F127F">
        <w:t xml:space="preserve">Требования к </w:t>
      </w:r>
      <w:r w:rsidR="00BA258E" w:rsidRPr="000F127F">
        <w:rPr>
          <w:lang w:val="ru-RU"/>
        </w:rPr>
        <w:t>услугам</w:t>
      </w:r>
      <w:bookmarkEnd w:id="8"/>
    </w:p>
    <w:p w:rsidR="005F1280" w:rsidRPr="00B64186" w:rsidRDefault="00B64186" w:rsidP="00E65B47">
      <w:pPr>
        <w:pStyle w:val="4"/>
        <w:numPr>
          <w:ilvl w:val="1"/>
          <w:numId w:val="33"/>
        </w:numPr>
      </w:pPr>
      <w:bookmarkStart w:id="9" w:name="_Toc185517551"/>
      <w:r w:rsidRPr="00B64186">
        <w:t xml:space="preserve">Требования </w:t>
      </w:r>
      <w:r w:rsidRPr="00B64186">
        <w:rPr>
          <w:lang w:val="ru-RU"/>
        </w:rPr>
        <w:t>по</w:t>
      </w:r>
      <w:r w:rsidRPr="00B64186">
        <w:t xml:space="preserve"> объемам и срокам аренды</w:t>
      </w:r>
      <w:bookmarkEnd w:id="9"/>
    </w:p>
    <w:p w:rsidR="005F1280" w:rsidRPr="00B64186" w:rsidRDefault="00B64186" w:rsidP="00E65B47">
      <w:pPr>
        <w:pStyle w:val="3"/>
        <w:numPr>
          <w:ilvl w:val="2"/>
          <w:numId w:val="33"/>
        </w:numPr>
      </w:pPr>
      <w:bookmarkStart w:id="10" w:name="_Toc54970184"/>
      <w:bookmarkStart w:id="11" w:name="_Toc185517552"/>
      <w:r w:rsidRPr="00B64186">
        <w:t xml:space="preserve">Требования к </w:t>
      </w:r>
      <w:r w:rsidR="000F127F">
        <w:rPr>
          <w:lang w:val="ru-RU"/>
        </w:rPr>
        <w:t>перечню</w:t>
      </w:r>
      <w:r w:rsidRPr="00B64186">
        <w:t xml:space="preserve"> и объемам </w:t>
      </w:r>
      <w:bookmarkEnd w:id="10"/>
      <w:r w:rsidR="00BA258E" w:rsidRPr="00B64186">
        <w:rPr>
          <w:lang w:val="ru-RU"/>
        </w:rPr>
        <w:t>услуг</w:t>
      </w:r>
      <w:bookmarkEnd w:id="11"/>
    </w:p>
    <w:p w:rsidR="005F1280" w:rsidRPr="00B64186" w:rsidRDefault="00B64186" w:rsidP="00E65B47">
      <w:pPr>
        <w:pStyle w:val="3"/>
        <w:numPr>
          <w:ilvl w:val="0"/>
          <w:numId w:val="0"/>
        </w:numPr>
        <w:ind w:left="360"/>
        <w:rPr>
          <w:lang w:val="ru-RU"/>
        </w:rPr>
      </w:pPr>
      <w:bookmarkStart w:id="12" w:name="_Toc51339695"/>
      <w:bookmarkStart w:id="13" w:name="_Toc185517553"/>
      <w:r w:rsidRPr="00B64186">
        <w:t>Таблица 1. Перечень</w:t>
      </w:r>
      <w:r w:rsidRPr="00B64186">
        <w:rPr>
          <w:lang w:val="ru-RU"/>
        </w:rPr>
        <w:t xml:space="preserve"> и объем</w:t>
      </w:r>
      <w:r w:rsidRPr="00B64186">
        <w:t xml:space="preserve"> </w:t>
      </w:r>
      <w:bookmarkEnd w:id="12"/>
      <w:r w:rsidR="00BA258E" w:rsidRPr="00B64186">
        <w:rPr>
          <w:lang w:val="ru-RU"/>
        </w:rPr>
        <w:t>услуг</w:t>
      </w:r>
      <w:bookmarkEnd w:id="13"/>
    </w:p>
    <w:tbl>
      <w:tblPr>
        <w:tblW w:w="9923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91"/>
        <w:gridCol w:w="5245"/>
        <w:gridCol w:w="1937"/>
        <w:gridCol w:w="2150"/>
      </w:tblGrid>
      <w:tr w:rsidR="005F1280" w:rsidRPr="00B64186" w:rsidTr="000F127F">
        <w:trPr>
          <w:trHeight w:val="22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№</w:t>
            </w:r>
          </w:p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Количество</w:t>
            </w:r>
          </w:p>
        </w:tc>
      </w:tr>
      <w:tr w:rsidR="005F1280" w:rsidRPr="00B64186" w:rsidTr="000F127F">
        <w:trPr>
          <w:trHeight w:val="22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B64186" w:rsidTr="000F127F">
        <w:trPr>
          <w:trHeight w:val="227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E65B47" w:rsidP="00E65B47">
            <w:pPr>
              <w:widowControl w:val="0"/>
            </w:pPr>
            <w: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950068" w:rsidP="00B6418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>ОКПД 2 49.32.12.000</w:t>
            </w:r>
            <w:r w:rsidR="003D3A04" w:rsidRPr="003D3A04"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 xml:space="preserve"> Оказание услуг по аренде транспортного средства с экипажем для нужд Загорского филиала</w:t>
            </w:r>
          </w:p>
        </w:tc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06B7C" w:rsidP="003D3A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B03F0" w:rsidRPr="00B64186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л. е</w:t>
            </w:r>
            <w:r w:rsidR="007B03F0" w:rsidRPr="00B64186">
              <w:rPr>
                <w:sz w:val="24"/>
                <w:szCs w:val="24"/>
              </w:rPr>
              <w:t>д.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7B03F0" w:rsidP="003D3A04">
            <w:pPr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1</w:t>
            </w:r>
          </w:p>
        </w:tc>
      </w:tr>
    </w:tbl>
    <w:p w:rsidR="005F1280" w:rsidRPr="00B64186" w:rsidRDefault="00B64186" w:rsidP="00E65B47">
      <w:pPr>
        <w:pStyle w:val="3"/>
        <w:numPr>
          <w:ilvl w:val="2"/>
          <w:numId w:val="33"/>
        </w:numPr>
      </w:pPr>
      <w:bookmarkStart w:id="14" w:name="_Toc51339696"/>
      <w:bookmarkStart w:id="15" w:name="_Toc54970187"/>
      <w:bookmarkStart w:id="16" w:name="_Toc185517554"/>
      <w:r w:rsidRPr="00B64186">
        <w:t xml:space="preserve">Требования </w:t>
      </w:r>
      <w:bookmarkEnd w:id="14"/>
      <w:bookmarkEnd w:id="15"/>
      <w:r w:rsidRPr="00B64186">
        <w:t>к срокам оказания услуг</w:t>
      </w:r>
      <w:bookmarkEnd w:id="16"/>
    </w:p>
    <w:p w:rsidR="005F1280" w:rsidRPr="00B64186" w:rsidRDefault="00B64186" w:rsidP="00E65B47">
      <w:pPr>
        <w:pStyle w:val="3"/>
        <w:numPr>
          <w:ilvl w:val="0"/>
          <w:numId w:val="0"/>
        </w:numPr>
        <w:ind w:left="360"/>
        <w:rPr>
          <w:shd w:val="clear" w:color="auto" w:fill="FFFF99"/>
        </w:rPr>
      </w:pPr>
      <w:bookmarkStart w:id="17" w:name="_Toc501251261"/>
      <w:bookmarkStart w:id="18" w:name="_Toc50125127"/>
      <w:bookmarkStart w:id="19" w:name="_Toc51339697"/>
      <w:bookmarkStart w:id="20" w:name="_Toc185517555"/>
      <w:bookmarkEnd w:id="17"/>
      <w:r w:rsidRPr="00B64186">
        <w:t xml:space="preserve">Таблица 2 </w:t>
      </w:r>
      <w:bookmarkStart w:id="21" w:name="_Hlk50465284"/>
      <w:r w:rsidRPr="00B64186">
        <w:t xml:space="preserve">Требования </w:t>
      </w:r>
      <w:bookmarkEnd w:id="18"/>
      <w:bookmarkEnd w:id="19"/>
      <w:bookmarkEnd w:id="21"/>
      <w:r w:rsidRPr="00B64186">
        <w:rPr>
          <w:rStyle w:val="affc"/>
          <w:b/>
          <w:i w:val="0"/>
          <w:shd w:val="clear" w:color="auto" w:fill="auto"/>
          <w:lang w:val="ru-RU"/>
        </w:rPr>
        <w:t>к срокам оказания услуг</w:t>
      </w:r>
      <w:bookmarkEnd w:id="20"/>
    </w:p>
    <w:tbl>
      <w:tblPr>
        <w:tblW w:w="99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1"/>
        <w:gridCol w:w="5245"/>
        <w:gridCol w:w="1956"/>
        <w:gridCol w:w="2126"/>
      </w:tblGrid>
      <w:tr w:rsidR="005F1280" w:rsidRPr="00B64186" w:rsidTr="000F127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B6418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bookmarkStart w:id="22" w:name="_Toc467435101_Копия_1"/>
            <w:bookmarkEnd w:id="22"/>
            <w:r w:rsidRPr="00B64186">
              <w:rPr>
                <w:sz w:val="24"/>
                <w:szCs w:val="24"/>
              </w:rPr>
              <w:t>№ п/п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F1280" w:rsidRPr="00B64186" w:rsidRDefault="00B64186" w:rsidP="00B6418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 xml:space="preserve">Наименование </w:t>
            </w:r>
            <w:r w:rsidR="001A0436" w:rsidRPr="00B64186">
              <w:rPr>
                <w:sz w:val="24"/>
                <w:szCs w:val="24"/>
              </w:rPr>
              <w:t>услуг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Требования к началу срока аренды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64186" w:rsidP="00B64186">
            <w:pPr>
              <w:pStyle w:val="affff6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 w:rsidRPr="00B64186">
              <w:rPr>
                <w:sz w:val="24"/>
                <w:szCs w:val="24"/>
              </w:rPr>
              <w:t>Требования к окончанию срока аренды</w:t>
            </w:r>
          </w:p>
        </w:tc>
      </w:tr>
      <w:tr w:rsidR="005F1280" w:rsidRPr="00B64186" w:rsidTr="000F127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B6418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B64186" w:rsidRDefault="00B64186" w:rsidP="00B64186">
            <w:pPr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280" w:rsidRPr="00B64186" w:rsidRDefault="00B64186" w:rsidP="00B64186">
            <w:pPr>
              <w:pStyle w:val="affff6"/>
              <w:keepNext w:val="0"/>
              <w:widowControl w:val="0"/>
              <w:jc w:val="center"/>
              <w:rPr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4</w:t>
            </w:r>
          </w:p>
        </w:tc>
      </w:tr>
      <w:tr w:rsidR="005F1280" w:rsidRPr="00B64186" w:rsidTr="000F127F"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B64186" w:rsidRDefault="005F1280" w:rsidP="00B64186">
            <w:pPr>
              <w:pStyle w:val="affb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F1280" w:rsidRPr="00B64186" w:rsidRDefault="00950068" w:rsidP="00B64186">
            <w:pPr>
              <w:widowControl w:val="0"/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>ОКПД 2 49.32.12.000</w:t>
            </w:r>
            <w:r w:rsidR="003D3A04" w:rsidRPr="003D3A04">
              <w:rPr>
                <w:rFonts w:eastAsia="Arial Unicode MS"/>
                <w:color w:val="00000A"/>
                <w:kern w:val="2"/>
                <w:sz w:val="24"/>
                <w:szCs w:val="24"/>
                <w:lang w:eastAsia="x-none"/>
              </w:rPr>
              <w:t xml:space="preserve"> Оказание услуг по аренде транспортного средства с экипажем для нужд Загорского филиала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9D5304" w:rsidRDefault="00157B01" w:rsidP="009D5304">
            <w:pPr>
              <w:widowControl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01</w:t>
            </w:r>
            <w:r w:rsidR="003D3A04">
              <w:rPr>
                <w:sz w:val="24"/>
                <w:szCs w:val="24"/>
              </w:rPr>
              <w:t>.</w:t>
            </w:r>
            <w:r w:rsidR="003D3A04">
              <w:rPr>
                <w:sz w:val="24"/>
                <w:szCs w:val="24"/>
                <w:lang w:val="en-US"/>
              </w:rPr>
              <w:t>01</w:t>
            </w:r>
            <w:r w:rsidR="003D3A04">
              <w:rPr>
                <w:sz w:val="24"/>
                <w:szCs w:val="24"/>
              </w:rPr>
              <w:t>.202</w:t>
            </w:r>
            <w:r w:rsidR="00950068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280" w:rsidRPr="00B64186" w:rsidRDefault="00B06B7C" w:rsidP="009D5304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позднее </w:t>
            </w:r>
            <w:r w:rsidR="003D3A04" w:rsidRPr="003D3A04">
              <w:rPr>
                <w:sz w:val="24"/>
                <w:szCs w:val="24"/>
              </w:rPr>
              <w:t>31.</w:t>
            </w:r>
            <w:r w:rsidR="003D3A04">
              <w:rPr>
                <w:sz w:val="24"/>
                <w:szCs w:val="24"/>
                <w:lang w:val="en-US"/>
              </w:rPr>
              <w:t>12</w:t>
            </w:r>
            <w:r w:rsidR="001A0436" w:rsidRPr="00B64186">
              <w:rPr>
                <w:sz w:val="24"/>
                <w:szCs w:val="24"/>
              </w:rPr>
              <w:t>.202</w:t>
            </w:r>
            <w:r w:rsidR="00950068">
              <w:rPr>
                <w:sz w:val="24"/>
                <w:szCs w:val="24"/>
                <w:lang w:val="en-US"/>
              </w:rPr>
              <w:t>7</w:t>
            </w:r>
            <w:r>
              <w:rPr>
                <w:sz w:val="24"/>
                <w:szCs w:val="24"/>
              </w:rPr>
              <w:t>*</w:t>
            </w:r>
          </w:p>
        </w:tc>
      </w:tr>
    </w:tbl>
    <w:p w:rsidR="005F1280" w:rsidRPr="00B06B7C" w:rsidRDefault="00B06B7C" w:rsidP="00B06B7C">
      <w:pPr>
        <w:ind w:firstLine="709"/>
        <w:jc w:val="both"/>
        <w:rPr>
          <w:sz w:val="22"/>
          <w:szCs w:val="22"/>
        </w:rPr>
      </w:pPr>
      <w:r w:rsidRPr="00B06B7C">
        <w:rPr>
          <w:sz w:val="22"/>
          <w:szCs w:val="22"/>
        </w:rPr>
        <w:t xml:space="preserve">(*) – Заказчик арендует </w:t>
      </w:r>
      <w:r w:rsidR="003D3A04" w:rsidRPr="003D3A04">
        <w:rPr>
          <w:sz w:val="22"/>
          <w:szCs w:val="22"/>
        </w:rPr>
        <w:t>ТС</w:t>
      </w:r>
      <w:r w:rsidRPr="00B06B7C">
        <w:rPr>
          <w:sz w:val="22"/>
          <w:szCs w:val="22"/>
        </w:rPr>
        <w:t xml:space="preserve"> для </w:t>
      </w:r>
      <w:r w:rsidR="003D3A04" w:rsidRPr="003D3A04">
        <w:rPr>
          <w:sz w:val="22"/>
          <w:szCs w:val="22"/>
        </w:rPr>
        <w:t>перемещения</w:t>
      </w:r>
      <w:r w:rsidRPr="00B06B7C">
        <w:rPr>
          <w:sz w:val="22"/>
          <w:szCs w:val="22"/>
        </w:rPr>
        <w:t xml:space="preserve"> </w:t>
      </w:r>
      <w:r w:rsidR="003D3A04" w:rsidRPr="003D3A04">
        <w:rPr>
          <w:sz w:val="22"/>
          <w:szCs w:val="22"/>
        </w:rPr>
        <w:t>директора Загорского филиала</w:t>
      </w:r>
      <w:r w:rsidRPr="00B06B7C"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B06B7C">
        <w:rPr>
          <w:sz w:val="22"/>
          <w:szCs w:val="22"/>
        </w:rPr>
        <w:t xml:space="preserve">АО «Гидроремонт-ВКК» </w:t>
      </w:r>
      <w:r w:rsidR="003D3A04" w:rsidRPr="003D3A04">
        <w:rPr>
          <w:sz w:val="22"/>
          <w:szCs w:val="22"/>
        </w:rPr>
        <w:t>в п. Богородское по</w:t>
      </w:r>
      <w:r w:rsidR="003D3A04">
        <w:rPr>
          <w:sz w:val="22"/>
          <w:szCs w:val="22"/>
        </w:rPr>
        <w:t xml:space="preserve"> </w:t>
      </w:r>
      <w:r w:rsidR="003D3A04" w:rsidRPr="003D3A04">
        <w:rPr>
          <w:sz w:val="22"/>
          <w:szCs w:val="22"/>
        </w:rPr>
        <w:t xml:space="preserve">промышленным </w:t>
      </w:r>
      <w:r w:rsidR="003D3A04">
        <w:rPr>
          <w:sz w:val="22"/>
          <w:szCs w:val="22"/>
        </w:rPr>
        <w:t xml:space="preserve">объектам </w:t>
      </w:r>
      <w:r w:rsidRPr="00B06B7C">
        <w:rPr>
          <w:sz w:val="22"/>
          <w:szCs w:val="22"/>
        </w:rPr>
        <w:t xml:space="preserve">ПАО «РусГидро», сроком не более </w:t>
      </w:r>
      <w:r w:rsidR="003D3A04" w:rsidRPr="003D3A04">
        <w:rPr>
          <w:sz w:val="22"/>
          <w:szCs w:val="22"/>
        </w:rPr>
        <w:t>12</w:t>
      </w:r>
      <w:r w:rsidR="00BC5324">
        <w:rPr>
          <w:sz w:val="22"/>
          <w:szCs w:val="22"/>
        </w:rPr>
        <w:t xml:space="preserve"> (</w:t>
      </w:r>
      <w:r w:rsidR="003D3A04" w:rsidRPr="003D3A04">
        <w:rPr>
          <w:sz w:val="22"/>
          <w:szCs w:val="22"/>
        </w:rPr>
        <w:t>двенадцать</w:t>
      </w:r>
      <w:r w:rsidRPr="00B06B7C">
        <w:rPr>
          <w:sz w:val="22"/>
          <w:szCs w:val="22"/>
        </w:rPr>
        <w:t>) месяцев</w:t>
      </w:r>
    </w:p>
    <w:p w:rsidR="005F1280" w:rsidRPr="00B64186" w:rsidRDefault="00B64186" w:rsidP="00E65B47">
      <w:pPr>
        <w:pStyle w:val="3"/>
        <w:numPr>
          <w:ilvl w:val="1"/>
          <w:numId w:val="33"/>
        </w:numPr>
      </w:pPr>
      <w:bookmarkStart w:id="23" w:name="_Toc54970190"/>
      <w:bookmarkStart w:id="24" w:name="_Toc185517556"/>
      <w:bookmarkStart w:id="25" w:name="_Toc51339698"/>
      <w:r w:rsidRPr="00B64186">
        <w:t xml:space="preserve">Требования к качеству </w:t>
      </w:r>
      <w:bookmarkEnd w:id="23"/>
      <w:r w:rsidR="00BA258E" w:rsidRPr="00B64186">
        <w:t>оказания услуг</w:t>
      </w:r>
      <w:bookmarkEnd w:id="24"/>
    </w:p>
    <w:p w:rsidR="0002218B" w:rsidRPr="00B64186" w:rsidRDefault="0002218B" w:rsidP="00E65B47">
      <w:pPr>
        <w:pStyle w:val="3"/>
        <w:numPr>
          <w:ilvl w:val="0"/>
          <w:numId w:val="0"/>
        </w:numPr>
        <w:ind w:left="360"/>
      </w:pPr>
      <w:bookmarkStart w:id="26" w:name="_Toc185517557"/>
      <w:r w:rsidRPr="00B64186">
        <w:t xml:space="preserve">Таблица </w:t>
      </w:r>
      <w:r w:rsidRPr="00B64186">
        <w:rPr>
          <w:lang w:val="ru-RU"/>
        </w:rPr>
        <w:t>3</w:t>
      </w:r>
      <w:r w:rsidRPr="00B64186">
        <w:t xml:space="preserve">. Требования к </w:t>
      </w:r>
      <w:r w:rsidRPr="00B64186">
        <w:rPr>
          <w:lang w:val="ru-RU"/>
        </w:rPr>
        <w:t>качеству оказания услуг</w:t>
      </w:r>
      <w:bookmarkEnd w:id="26"/>
      <w:r w:rsidRPr="00B64186">
        <w:t xml:space="preserve"> </w:t>
      </w:r>
    </w:p>
    <w:p w:rsidR="0002218B" w:rsidRPr="00B64186" w:rsidRDefault="0002218B" w:rsidP="00B64186">
      <w:pPr>
        <w:snapToGrid w:val="0"/>
        <w:spacing w:after="120"/>
        <w:jc w:val="both"/>
        <w:rPr>
          <w:i/>
          <w:iCs/>
          <w:sz w:val="24"/>
          <w:szCs w:val="24"/>
          <w:shd w:val="clear" w:color="auto" w:fill="FFFF99"/>
        </w:rPr>
      </w:pPr>
      <w:r w:rsidRPr="00B64186">
        <w:rPr>
          <w:b/>
          <w:bCs/>
          <w:sz w:val="24"/>
          <w:szCs w:val="24"/>
        </w:rPr>
        <w:t xml:space="preserve">Наименование услуг: </w:t>
      </w:r>
      <w:r w:rsidR="00950068">
        <w:rPr>
          <w:rFonts w:eastAsia="Arial Unicode MS"/>
          <w:bCs/>
          <w:color w:val="00000A"/>
          <w:kern w:val="2"/>
          <w:sz w:val="24"/>
          <w:szCs w:val="24"/>
          <w:lang w:eastAsia="x-none"/>
        </w:rPr>
        <w:t>ОКПД 2 49.32.12.000</w:t>
      </w:r>
      <w:r w:rsidR="00C30781" w:rsidRPr="00C30781">
        <w:rPr>
          <w:rFonts w:eastAsia="Arial Unicode MS"/>
          <w:bCs/>
          <w:color w:val="00000A"/>
          <w:kern w:val="2"/>
          <w:sz w:val="24"/>
          <w:szCs w:val="24"/>
          <w:lang w:eastAsia="x-none"/>
        </w:rPr>
        <w:t xml:space="preserve"> Оказание услуг по аренде транспортного средства с экипажем для нужд Загорского филиала АО «Гидроремонт-ВКК» в п. Богородское</w:t>
      </w:r>
      <w:r w:rsidRPr="00C30781">
        <w:rPr>
          <w:rFonts w:eastAsia="Arial Unicode MS"/>
          <w:kern w:val="2"/>
          <w:sz w:val="24"/>
          <w:szCs w:val="24"/>
        </w:rPr>
        <w:t>.</w:t>
      </w:r>
    </w:p>
    <w:tbl>
      <w:tblPr>
        <w:tblStyle w:val="affffc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6"/>
        <w:gridCol w:w="2835"/>
        <w:gridCol w:w="6521"/>
      </w:tblGrid>
      <w:tr w:rsidR="0002218B" w:rsidRPr="00B64186" w:rsidTr="00E65B47">
        <w:trPr>
          <w:trHeight w:val="769"/>
        </w:trPr>
        <w:tc>
          <w:tcPr>
            <w:tcW w:w="596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6521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bCs/>
                <w:sz w:val="24"/>
                <w:szCs w:val="24"/>
              </w:rPr>
              <w:t>Требование Заказчика (Арендатора)</w:t>
            </w:r>
          </w:p>
        </w:tc>
      </w:tr>
      <w:tr w:rsidR="0002218B" w:rsidRPr="00B64186" w:rsidTr="00E65B47">
        <w:tc>
          <w:tcPr>
            <w:tcW w:w="596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521" w:type="dxa"/>
            <w:vAlign w:val="center"/>
          </w:tcPr>
          <w:p w:rsidR="0002218B" w:rsidRPr="00B64186" w:rsidRDefault="0002218B" w:rsidP="00B6418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 w:rsidRPr="00B64186">
              <w:rPr>
                <w:b/>
                <w:sz w:val="24"/>
                <w:szCs w:val="24"/>
              </w:rPr>
              <w:t>3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02218B" w:rsidRPr="00B64186" w:rsidRDefault="00426207" w:rsidP="00B64186">
            <w:pPr>
              <w:widowControl w:val="0"/>
              <w:rPr>
                <w:b/>
                <w:sz w:val="24"/>
                <w:szCs w:val="24"/>
              </w:rPr>
            </w:pPr>
            <w:r w:rsidRPr="00426207">
              <w:rPr>
                <w:b/>
                <w:sz w:val="24"/>
                <w:szCs w:val="24"/>
              </w:rPr>
              <w:t>Требования к транспортному средству</w:t>
            </w:r>
          </w:p>
        </w:tc>
      </w:tr>
      <w:tr w:rsidR="0002218B" w:rsidRPr="00B64186" w:rsidTr="00E65B47">
        <w:tc>
          <w:tcPr>
            <w:tcW w:w="596" w:type="dxa"/>
            <w:vAlign w:val="center"/>
          </w:tcPr>
          <w:p w:rsidR="0002218B" w:rsidRPr="00B64186" w:rsidRDefault="0002218B" w:rsidP="00E16C06">
            <w:pPr>
              <w:pStyle w:val="affb"/>
              <w:widowControl w:val="0"/>
              <w:numPr>
                <w:ilvl w:val="1"/>
                <w:numId w:val="19"/>
              </w:numPr>
              <w:ind w:left="342" w:hanging="342"/>
              <w:contextualSpacing w:val="0"/>
            </w:pPr>
          </w:p>
        </w:tc>
        <w:tc>
          <w:tcPr>
            <w:tcW w:w="2835" w:type="dxa"/>
            <w:vAlign w:val="center"/>
          </w:tcPr>
          <w:p w:rsidR="0002218B" w:rsidRPr="00157B01" w:rsidRDefault="00426207" w:rsidP="00426207">
            <w:pPr>
              <w:widowControl w:val="0"/>
              <w:rPr>
                <w:sz w:val="24"/>
                <w:szCs w:val="24"/>
              </w:rPr>
            </w:pPr>
            <w:r w:rsidRPr="00157B01">
              <w:rPr>
                <w:sz w:val="24"/>
                <w:szCs w:val="24"/>
              </w:rPr>
              <w:t xml:space="preserve">Характеристики и </w:t>
            </w:r>
            <w:r w:rsidR="00157B01" w:rsidRPr="00157B01">
              <w:rPr>
                <w:sz w:val="24"/>
                <w:szCs w:val="24"/>
              </w:rPr>
              <w:t>т</w:t>
            </w:r>
            <w:r w:rsidRPr="00157B01">
              <w:rPr>
                <w:sz w:val="24"/>
                <w:szCs w:val="24"/>
              </w:rPr>
              <w:t>ребования предъявляемые к ТС</w:t>
            </w:r>
          </w:p>
        </w:tc>
        <w:tc>
          <w:tcPr>
            <w:tcW w:w="6521" w:type="dxa"/>
            <w:vAlign w:val="center"/>
          </w:tcPr>
          <w:p w:rsidR="00426207" w:rsidRPr="000F127F" w:rsidRDefault="00426207" w:rsidP="005003C6">
            <w:pPr>
              <w:pStyle w:val="Default"/>
              <w:ind w:firstLine="340"/>
              <w:jc w:val="both"/>
            </w:pPr>
            <w:r w:rsidRPr="000F127F">
              <w:t xml:space="preserve">Характеристики транспортного средства: </w:t>
            </w:r>
          </w:p>
          <w:p w:rsidR="00426207" w:rsidRPr="000F127F" w:rsidRDefault="00426207" w:rsidP="005003C6">
            <w:pPr>
              <w:pStyle w:val="Default"/>
              <w:numPr>
                <w:ilvl w:val="0"/>
                <w:numId w:val="30"/>
              </w:numPr>
              <w:ind w:left="0" w:firstLine="340"/>
              <w:jc w:val="both"/>
            </w:pPr>
            <w:r w:rsidRPr="000F127F">
              <w:t>Класс: бизнес</w:t>
            </w:r>
            <w:r w:rsidR="005003C6">
              <w:t>;</w:t>
            </w:r>
          </w:p>
          <w:p w:rsidR="00426207" w:rsidRPr="000F127F" w:rsidRDefault="00426207" w:rsidP="005003C6">
            <w:pPr>
              <w:pStyle w:val="Default"/>
              <w:numPr>
                <w:ilvl w:val="0"/>
                <w:numId w:val="30"/>
              </w:numPr>
              <w:ind w:left="0" w:firstLine="340"/>
              <w:jc w:val="both"/>
            </w:pPr>
            <w:r w:rsidRPr="000F127F">
              <w:t>Тип двигателя: бензиновый</w:t>
            </w:r>
            <w:r w:rsidR="005003C6">
              <w:t>;</w:t>
            </w:r>
          </w:p>
          <w:p w:rsidR="00426207" w:rsidRPr="000F127F" w:rsidRDefault="005003C6" w:rsidP="005003C6">
            <w:pPr>
              <w:pStyle w:val="Default"/>
              <w:numPr>
                <w:ilvl w:val="0"/>
                <w:numId w:val="30"/>
              </w:numPr>
              <w:ind w:left="0" w:firstLine="340"/>
              <w:jc w:val="both"/>
            </w:pPr>
            <w:r>
              <w:t>Тип кузова: седан;</w:t>
            </w:r>
          </w:p>
          <w:p w:rsidR="00426207" w:rsidRPr="000F127F" w:rsidRDefault="00426207" w:rsidP="005003C6">
            <w:pPr>
              <w:pStyle w:val="Default"/>
              <w:numPr>
                <w:ilvl w:val="0"/>
                <w:numId w:val="30"/>
              </w:numPr>
              <w:ind w:left="0" w:firstLine="340"/>
              <w:jc w:val="both"/>
            </w:pPr>
            <w:r w:rsidRPr="000F127F">
              <w:t xml:space="preserve">Количество: 1 автомобиль </w:t>
            </w:r>
          </w:p>
          <w:p w:rsidR="00426207" w:rsidRPr="000F127F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0F127F">
              <w:t>Транспортное средство должно иметь регистрацию</w:t>
            </w:r>
            <w:r w:rsidR="006A30DD" w:rsidRPr="00CD1278">
              <w:t xml:space="preserve"> в РФ</w:t>
            </w:r>
            <w:r w:rsidRPr="000F127F">
              <w:t xml:space="preserve">. </w:t>
            </w:r>
          </w:p>
          <w:p w:rsidR="00426207" w:rsidRPr="000F127F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0F127F">
              <w:lastRenderedPageBreak/>
              <w:t>Транспортное средство</w:t>
            </w:r>
            <w:r w:rsidRPr="000F127F">
              <w:rPr>
                <w:color w:val="auto"/>
              </w:rPr>
              <w:t xml:space="preserve"> должно быть технически исправным, заправленным эксплуатационными жидкостями, с отсутствием повреждений, дефектов лакокрасочного покрытия, укомплектованными знаками аварийной остановки, опознавательными знаками, водительским инструментом, запасным колесом, аптечкой, огнетушителем. </w:t>
            </w:r>
          </w:p>
          <w:p w:rsidR="00426207" w:rsidRPr="000F127F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0F127F">
              <w:rPr>
                <w:color w:val="auto"/>
              </w:rPr>
              <w:t xml:space="preserve">Техническое состояние </w:t>
            </w:r>
            <w:r w:rsidRPr="000F127F">
              <w:t>транспортного средства</w:t>
            </w:r>
            <w:r w:rsidRPr="000F127F">
              <w:rPr>
                <w:color w:val="auto"/>
              </w:rPr>
              <w:t xml:space="preserve"> должно соответствовать требованиям действующего законодательства, а также установленным требованиям безопасности и соответствовать условиям эксплуатации (зима/лето): в зимнее время – комплект зимней резины, зимние «дворники», зимняя жидкость для омывателя лобового стекла. Техническое состояние автомобилей должно быть подтверждено диагностическими картами, свидетельствующими о своевременном прохождении технического осмотра.</w:t>
            </w:r>
          </w:p>
          <w:p w:rsid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0F127F">
              <w:rPr>
                <w:color w:val="auto"/>
              </w:rPr>
              <w:t>Транспортное средство предоставляется к заявленному времени в чистом виде, включая салон, с отсутствием запахов горюче-смазочных материалов, сигаретного дыма, иных неприятных запахов в салоне.</w:t>
            </w:r>
          </w:p>
          <w:p w:rsidR="0002218B" w:rsidRPr="005A5CEB" w:rsidRDefault="00426207" w:rsidP="006A30DD">
            <w:pPr>
              <w:pStyle w:val="Default"/>
              <w:ind w:firstLine="340"/>
              <w:jc w:val="both"/>
              <w:rPr>
                <w:color w:val="auto"/>
              </w:rPr>
            </w:pPr>
            <w:r w:rsidRPr="000F127F">
              <w:t>Транспортные средства Исполнителя должны быть оборудованы системой спу</w:t>
            </w:r>
            <w:r w:rsidR="006A30DD">
              <w:t>тникового слежения ГЛОНАСС/GPS</w:t>
            </w:r>
            <w:r w:rsidRPr="000F127F">
              <w:t>.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02218B" w:rsidRPr="00B64186" w:rsidRDefault="00426207" w:rsidP="00B64186">
            <w:pPr>
              <w:widowControl w:val="0"/>
              <w:rPr>
                <w:b/>
                <w:sz w:val="24"/>
                <w:szCs w:val="24"/>
              </w:rPr>
            </w:pPr>
            <w:r w:rsidRPr="00426207">
              <w:rPr>
                <w:b/>
                <w:bCs/>
                <w:sz w:val="24"/>
                <w:szCs w:val="24"/>
              </w:rPr>
              <w:t>Требова</w:t>
            </w:r>
            <w:r>
              <w:rPr>
                <w:b/>
                <w:bCs/>
                <w:sz w:val="24"/>
                <w:szCs w:val="24"/>
              </w:rPr>
              <w:t>ния к оказанию</w:t>
            </w:r>
            <w:r w:rsidRPr="00426207">
              <w:rPr>
                <w:b/>
                <w:bCs/>
                <w:sz w:val="24"/>
                <w:szCs w:val="24"/>
              </w:rPr>
              <w:t xml:space="preserve"> услуг</w:t>
            </w:r>
          </w:p>
        </w:tc>
      </w:tr>
      <w:tr w:rsidR="0002218B" w:rsidRPr="00B64186" w:rsidTr="00E65B47">
        <w:tc>
          <w:tcPr>
            <w:tcW w:w="596" w:type="dxa"/>
            <w:vAlign w:val="center"/>
          </w:tcPr>
          <w:p w:rsidR="0002218B" w:rsidRPr="00B64186" w:rsidRDefault="0002218B" w:rsidP="00E16C06">
            <w:pPr>
              <w:pStyle w:val="affb"/>
              <w:widowControl w:val="0"/>
              <w:numPr>
                <w:ilvl w:val="1"/>
                <w:numId w:val="21"/>
              </w:numPr>
              <w:ind w:left="484"/>
              <w:contextualSpacing w:val="0"/>
            </w:pPr>
          </w:p>
        </w:tc>
        <w:tc>
          <w:tcPr>
            <w:tcW w:w="2835" w:type="dxa"/>
            <w:vAlign w:val="center"/>
          </w:tcPr>
          <w:p w:rsidR="0002218B" w:rsidRPr="00B64186" w:rsidRDefault="00426207" w:rsidP="00B64186">
            <w:pPr>
              <w:widowControl w:val="0"/>
              <w:rPr>
                <w:sz w:val="24"/>
                <w:szCs w:val="24"/>
              </w:rPr>
            </w:pPr>
            <w:r w:rsidRPr="00426207">
              <w:rPr>
                <w:sz w:val="24"/>
                <w:szCs w:val="24"/>
              </w:rPr>
              <w:t>Требования к экипажу, привлекаемому для оказания услуг</w:t>
            </w:r>
          </w:p>
        </w:tc>
        <w:tc>
          <w:tcPr>
            <w:tcW w:w="6521" w:type="dxa"/>
            <w:vAlign w:val="center"/>
          </w:tcPr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Количество членов экипажа – </w:t>
            </w:r>
            <w:r>
              <w:rPr>
                <w:color w:val="auto"/>
              </w:rPr>
              <w:t>1 водитель</w:t>
            </w:r>
            <w:r w:rsidRPr="003708C4">
              <w:rPr>
                <w:color w:val="auto"/>
              </w:rPr>
              <w:t xml:space="preserve">. </w:t>
            </w:r>
          </w:p>
          <w:p w:rsidR="005A5CEB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К управлению транспортным средством допускаются лица, имеющие удостоверение на право управления соответствующей категорией транспортных средств, и общий стаж работы водителем транспортных средств данной категории – не менее 10 лет, а опыт работы персональным водителем с руководителями высшего звена - не менее 3 лет.</w:t>
            </w:r>
          </w:p>
          <w:p w:rsidR="00426207" w:rsidRPr="005A5CEB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5A5CEB">
              <w:rPr>
                <w:color w:val="auto"/>
              </w:rPr>
              <w:t xml:space="preserve">Исполнитель обязуется не допускать к управлению транспортными средствами водителей, находящихся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 </w:t>
            </w:r>
          </w:p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Знание различных стилей вождения: вождение в гололед, в сильный ливень, на скользкой дороге, во время снегопада, в сумерки, в ночное время, в скоростном потоке.</w:t>
            </w:r>
          </w:p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Коммуникабельность, аккуратность и пунктуальность при оказании услуг.</w:t>
            </w:r>
          </w:p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Соблюдение конфиденциальности в отношении любой информации, которая станет известна водителю в ходе оказания услуг.</w:t>
            </w:r>
          </w:p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Отсутствие вредных привычек, инфекционных заболеваний и медицинских противопоказаний для управления автомобилем.</w:t>
            </w:r>
          </w:p>
          <w:p w:rsid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Знание устройства автомобиля и умение устранять мелкие неисправности.</w:t>
            </w:r>
          </w:p>
          <w:p w:rsidR="0002218B" w:rsidRP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lastRenderedPageBreak/>
              <w:t>Личности водителей, эксплуатирующих автомобиль, согласовываются с Заказчиком. Замена водителя/водителей осуществляется по первому требованию Заказчика, причины замены Заказчик указывает по своему усмотрению.</w:t>
            </w:r>
          </w:p>
        </w:tc>
      </w:tr>
      <w:tr w:rsidR="0002218B" w:rsidRPr="00B64186" w:rsidTr="00E65B47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  <w:contextualSpacing w:val="0"/>
            </w:pPr>
          </w:p>
        </w:tc>
        <w:tc>
          <w:tcPr>
            <w:tcW w:w="2835" w:type="dxa"/>
            <w:vAlign w:val="center"/>
          </w:tcPr>
          <w:p w:rsidR="0002218B" w:rsidRPr="00426207" w:rsidRDefault="00426207" w:rsidP="00B64186">
            <w:pPr>
              <w:widowControl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Требования к исполнителю</w:t>
            </w:r>
          </w:p>
        </w:tc>
        <w:tc>
          <w:tcPr>
            <w:tcW w:w="6521" w:type="dxa"/>
            <w:vAlign w:val="center"/>
          </w:tcPr>
          <w:p w:rsid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Исполнитель должен принимать меры к обеспечению стабильности персонала, осуществляющего непосредственное оказание услуг Заказчику, в том числе путем поддержания достойного уровня заработной платы, а также не допускать необоснованной ротации персонала, привлеченного к оказанию услуг.</w:t>
            </w:r>
          </w:p>
          <w:p w:rsidR="00426207" w:rsidRPr="003708C4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Исполнитель, в соответствии с действующими требованиями российского законодательства, обеспечивает проведение предварительных и периодических медицинских осмотров экипажа, обязательное обучение (включая обучение по охране труда), обеспечивая соответствие работников профессиональным и квалификационным требованиям, предъявляемым при осуществлении перевозок людей. </w:t>
            </w:r>
          </w:p>
          <w:p w:rsid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Привлечение Исполнителем к оказанию услуг по управлению и эксплуатации транспортных средств третьих лиц допускается только с согласия Заказчика.</w:t>
            </w:r>
          </w:p>
          <w:p w:rsidR="00426207" w:rsidRPr="00426207" w:rsidRDefault="00426207" w:rsidP="005003C6">
            <w:pPr>
              <w:pStyle w:val="Default"/>
              <w:ind w:firstLine="340"/>
              <w:jc w:val="both"/>
              <w:rPr>
                <w:color w:val="auto"/>
              </w:rPr>
            </w:pPr>
            <w:r w:rsidRPr="003708C4">
              <w:t>Исполнитель оказывает услуги в полном соответствии с требованиями действующего законодательства.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02218B" w:rsidRPr="00B64186" w:rsidRDefault="00426207" w:rsidP="00B64186">
            <w:pPr>
              <w:widowControl w:val="0"/>
              <w:rPr>
                <w:b/>
                <w:sz w:val="24"/>
                <w:szCs w:val="24"/>
              </w:rPr>
            </w:pPr>
            <w:r w:rsidRPr="00426207">
              <w:rPr>
                <w:b/>
                <w:bCs/>
                <w:sz w:val="24"/>
                <w:szCs w:val="24"/>
              </w:rPr>
              <w:t>Требования к качеству услуг</w:t>
            </w:r>
          </w:p>
        </w:tc>
      </w:tr>
      <w:tr w:rsidR="006E4B6C" w:rsidRPr="00B64186" w:rsidTr="00E16C06">
        <w:tc>
          <w:tcPr>
            <w:tcW w:w="596" w:type="dxa"/>
            <w:vAlign w:val="center"/>
          </w:tcPr>
          <w:p w:rsidR="006E4B6C" w:rsidRPr="00B64186" w:rsidRDefault="006E4B6C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6E4B6C" w:rsidRPr="003708C4" w:rsidRDefault="006E4B6C" w:rsidP="005A5CEB">
            <w:pPr>
              <w:pStyle w:val="Default"/>
              <w:ind w:firstLine="609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Исполнитель должен назначить работника, ответственного за координацию деятельности, качественное оказание услуг и наделенного полномочиями принимать решения, связанные с исполнениями Сторонами своих обязательств. </w:t>
            </w:r>
          </w:p>
          <w:p w:rsidR="006E4B6C" w:rsidRPr="003708C4" w:rsidRDefault="006E4B6C" w:rsidP="005A5CEB">
            <w:pPr>
              <w:pStyle w:val="Default"/>
              <w:ind w:firstLine="609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Исполнитель обязан заключить за свой счет и непрерывно поддерживать в течение всего срока действия договора: </w:t>
            </w:r>
          </w:p>
          <w:p w:rsidR="006E4B6C" w:rsidRPr="003708C4" w:rsidRDefault="006E4B6C" w:rsidP="00426207">
            <w:pPr>
              <w:pStyle w:val="Default"/>
              <w:numPr>
                <w:ilvl w:val="0"/>
                <w:numId w:val="31"/>
              </w:numPr>
              <w:ind w:left="0" w:firstLine="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Обязательное страхование гражданской ответственности владельцев транспортных средств (ОСАГО) в соответствии с Федеральным Законом от 25.04.2002 г. N 40-ФЗ «Об обязательном страховании гражданской ответственности владельцев транспортных средств» - без ограничения лиц, допущенных к управлению транспортным средством;</w:t>
            </w:r>
          </w:p>
          <w:p w:rsidR="006E4B6C" w:rsidRPr="003708C4" w:rsidRDefault="006E4B6C" w:rsidP="00426207">
            <w:pPr>
              <w:pStyle w:val="Default"/>
              <w:numPr>
                <w:ilvl w:val="0"/>
                <w:numId w:val="31"/>
              </w:numPr>
              <w:ind w:left="0" w:firstLine="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страхование транспортного средства от повреждения или угона /кражи (Авто-КАСКО) без ограничения лиц, допущенных к управлению транспортным средством, на условии возмещения «новое за старое», с неснижаемой страховой суммой и с отказом Страховщика от права суброгации в отношении водителя и пассажиров транспортного средства;</w:t>
            </w:r>
          </w:p>
          <w:p w:rsidR="006E4B6C" w:rsidRPr="003708C4" w:rsidRDefault="006E4B6C" w:rsidP="00426207">
            <w:pPr>
              <w:pStyle w:val="Default"/>
              <w:numPr>
                <w:ilvl w:val="0"/>
                <w:numId w:val="31"/>
              </w:numPr>
              <w:ind w:left="0" w:firstLine="0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страхование водителя и пассажиров транспортного средства от несчастного случая в результате ДТП на сумму не менее 1.000.000 руб. на водителя и на каждого пассажира. </w:t>
            </w:r>
          </w:p>
          <w:p w:rsidR="005A5CEB" w:rsidRDefault="006E4B6C" w:rsidP="005A5CEB">
            <w:pPr>
              <w:pStyle w:val="Default"/>
              <w:ind w:firstLine="609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>В случае дорожно-транспортного происшествия или технической неисправности транспортного средства, Исполнитель обязуется в течение 1 (одного) часа с момента поступления требования Заказчика, предоставить в место, указанное Заказчиком, исправное транспортное средство, соответствующее или превышающее по классу и техническим характеристикам заменяемое транспортное средство. На время ремонта транспортного средства Исполнитель предоставляет Заказчику транспортное средство, соответствующее или превышающее по классу и техническим характеристикам транспортное средство, находящееся в ремонте.</w:t>
            </w:r>
          </w:p>
          <w:p w:rsidR="006E4B6C" w:rsidRPr="00426207" w:rsidRDefault="006E4B6C" w:rsidP="005A5CEB">
            <w:pPr>
              <w:pStyle w:val="Default"/>
              <w:ind w:firstLine="609"/>
              <w:jc w:val="both"/>
              <w:rPr>
                <w:color w:val="auto"/>
              </w:rPr>
            </w:pPr>
            <w:r w:rsidRPr="003708C4">
              <w:rPr>
                <w:color w:val="auto"/>
              </w:rPr>
              <w:t xml:space="preserve">При замене (планировании замены) водителя/водителей или транспортного средства Исполнитель должен предупреждать о таких действиях Заказчика на менее чем за двое суток до даты замены и предоставлять исчерпывающую информацию по такой </w:t>
            </w:r>
            <w:r w:rsidRPr="003708C4">
              <w:rPr>
                <w:color w:val="auto"/>
              </w:rPr>
              <w:lastRenderedPageBreak/>
              <w:t>замене: марку, номер автомобиля, ФИО водителя/водителей, его/их телефон, на какой срок и по какой причине происходит замена.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02218B" w:rsidRPr="006E4B6C" w:rsidRDefault="0002218B" w:rsidP="006E4B6C">
            <w:pPr>
              <w:widowControl w:val="0"/>
              <w:rPr>
                <w:sz w:val="24"/>
                <w:szCs w:val="24"/>
                <w:lang w:val="en-US"/>
              </w:rPr>
            </w:pPr>
            <w:r w:rsidRPr="00B64186">
              <w:rPr>
                <w:b/>
                <w:sz w:val="24"/>
                <w:szCs w:val="24"/>
              </w:rPr>
              <w:t xml:space="preserve">Требования к </w:t>
            </w:r>
            <w:r w:rsidR="006E4B6C">
              <w:rPr>
                <w:b/>
                <w:sz w:val="24"/>
                <w:szCs w:val="24"/>
                <w:lang w:val="en-US"/>
              </w:rPr>
              <w:t>объему услуг</w:t>
            </w:r>
          </w:p>
        </w:tc>
      </w:tr>
      <w:tr w:rsidR="006E4B6C" w:rsidRPr="00B64186" w:rsidTr="00E16C06">
        <w:tc>
          <w:tcPr>
            <w:tcW w:w="596" w:type="dxa"/>
            <w:vAlign w:val="center"/>
          </w:tcPr>
          <w:p w:rsidR="006E4B6C" w:rsidRPr="00B64186" w:rsidRDefault="006E4B6C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5A5CEB" w:rsidRDefault="006A30DD" w:rsidP="005A5CEB">
            <w:pPr>
              <w:widowControl w:val="0"/>
              <w:ind w:firstLine="609"/>
              <w:rPr>
                <w:sz w:val="24"/>
                <w:szCs w:val="24"/>
              </w:rPr>
            </w:pPr>
            <w:r w:rsidRPr="006A30DD">
              <w:rPr>
                <w:sz w:val="24"/>
                <w:szCs w:val="24"/>
              </w:rPr>
              <w:t>С</w:t>
            </w:r>
            <w:r w:rsidR="006E4B6C" w:rsidRPr="006E4B6C">
              <w:rPr>
                <w:sz w:val="24"/>
                <w:szCs w:val="24"/>
              </w:rPr>
              <w:t>реднесуточный режим работы одного водителя и использования Транспортного</w:t>
            </w:r>
            <w:r w:rsidR="006E4B6C">
              <w:rPr>
                <w:sz w:val="24"/>
                <w:szCs w:val="24"/>
              </w:rPr>
              <w:t xml:space="preserve"> средства – </w:t>
            </w:r>
            <w:r w:rsidR="006E4B6C" w:rsidRPr="006E4B6C">
              <w:rPr>
                <w:sz w:val="24"/>
                <w:szCs w:val="24"/>
              </w:rPr>
              <w:t>не более 8 часов непрерывного управления транспортным средством.</w:t>
            </w:r>
          </w:p>
          <w:p w:rsidR="006E4B6C" w:rsidRPr="006E4B6C" w:rsidRDefault="006A30DD" w:rsidP="005A5CEB">
            <w:pPr>
              <w:widowControl w:val="0"/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6E4B6C" w:rsidRPr="006E4B6C">
              <w:rPr>
                <w:sz w:val="24"/>
                <w:szCs w:val="24"/>
              </w:rPr>
              <w:t>оличество рабочих дней в неделю – 5 дней.</w:t>
            </w:r>
          </w:p>
          <w:p w:rsidR="006E4B6C" w:rsidRPr="006E4B6C" w:rsidRDefault="006A30DD" w:rsidP="005A5CEB">
            <w:pPr>
              <w:widowControl w:val="0"/>
              <w:ind w:firstLine="6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E4B6C" w:rsidRPr="006E4B6C">
              <w:rPr>
                <w:sz w:val="24"/>
                <w:szCs w:val="24"/>
              </w:rPr>
              <w:t>рафик использова</w:t>
            </w:r>
            <w:r w:rsidR="006E4B6C">
              <w:rPr>
                <w:sz w:val="24"/>
                <w:szCs w:val="24"/>
              </w:rPr>
              <w:t>ния транспортного средства: с 06:30 до 19:3</w:t>
            </w:r>
            <w:r w:rsidR="006E4B6C" w:rsidRPr="006E4B6C">
              <w:rPr>
                <w:sz w:val="24"/>
                <w:szCs w:val="24"/>
              </w:rPr>
              <w:t>0.</w:t>
            </w:r>
          </w:p>
          <w:p w:rsidR="006E4B6C" w:rsidRPr="00B64186" w:rsidRDefault="006E4B6C" w:rsidP="005A5CEB">
            <w:pPr>
              <w:widowControl w:val="0"/>
              <w:ind w:firstLine="609"/>
              <w:rPr>
                <w:sz w:val="24"/>
                <w:szCs w:val="24"/>
              </w:rPr>
            </w:pPr>
            <w:r w:rsidRPr="006E4B6C">
              <w:rPr>
                <w:sz w:val="24"/>
                <w:szCs w:val="24"/>
              </w:rPr>
              <w:t>Определенный настоящим разделом график и объём оказания услуг являются ориентировочными.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0"/>
                <w:numId w:val="21"/>
              </w:numPr>
              <w:tabs>
                <w:tab w:val="left" w:pos="405"/>
              </w:tabs>
              <w:ind w:left="0" w:hanging="25"/>
            </w:pPr>
          </w:p>
        </w:tc>
        <w:tc>
          <w:tcPr>
            <w:tcW w:w="9356" w:type="dxa"/>
            <w:gridSpan w:val="2"/>
            <w:vAlign w:val="center"/>
          </w:tcPr>
          <w:p w:rsidR="0002218B" w:rsidRPr="00B64186" w:rsidRDefault="006E4B6C" w:rsidP="00B64186">
            <w:pPr>
              <w:widowControl w:val="0"/>
              <w:rPr>
                <w:sz w:val="24"/>
                <w:szCs w:val="24"/>
              </w:rPr>
            </w:pPr>
            <w:r w:rsidRPr="006E4B6C">
              <w:rPr>
                <w:b/>
                <w:sz w:val="24"/>
                <w:szCs w:val="24"/>
              </w:rPr>
              <w:t>Порядок оказания услуг и определения стоимости</w:t>
            </w:r>
          </w:p>
        </w:tc>
      </w:tr>
      <w:tr w:rsidR="0002218B" w:rsidRPr="00B64186" w:rsidTr="00E16C06">
        <w:tc>
          <w:tcPr>
            <w:tcW w:w="596" w:type="dxa"/>
            <w:vAlign w:val="center"/>
          </w:tcPr>
          <w:p w:rsidR="0002218B" w:rsidRPr="00B64186" w:rsidRDefault="0002218B" w:rsidP="00B64186">
            <w:pPr>
              <w:pStyle w:val="affb"/>
              <w:widowControl w:val="0"/>
              <w:numPr>
                <w:ilvl w:val="1"/>
                <w:numId w:val="21"/>
              </w:numPr>
              <w:ind w:left="0" w:hanging="25"/>
            </w:pPr>
          </w:p>
        </w:tc>
        <w:tc>
          <w:tcPr>
            <w:tcW w:w="935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 xml:space="preserve">Режим ежедневного использования транспортного средства определяется Заказчиком. </w:t>
            </w:r>
          </w:p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>Лимит пробега транспортных средств в рамках оказания услуг по Договору не определяется.</w:t>
            </w:r>
          </w:p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>Стоимость услуг устанавливается в виде фиксированного ежемесячного размера, не подлежащему изменению и включающего в себя все издержки и расходы Исполнителя. Фактический учёт движения транспортного средства для подтверждения использования транспортного средства Заказчиком ведётся с составлением соответствующих путевых листов (прочих документов в соответствии с законодательством РФ), в том числе с указанием фактических показателей одометра и времени эксплуатации транспортного средства.</w:t>
            </w:r>
          </w:p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>Все расходы, понесенные Исполнителем в целях оказания Услуг, в том числе, расходы по выплате заработной платы водителя, подачу транспортного средства к месту оказания услуг и обратно, техническое обслуживание предоставленного транспортного средства, мойку транспортного средства, страхование, обеспечение горюче-смазочными материалами, расходы по текущему и капитальному ремонту транспортного средства, прочие общехозяйственные расходы, налоги, пошлины и прочие сборы включаются в цену Услуги (аренды).</w:t>
            </w:r>
          </w:p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 xml:space="preserve">Риски повреждения, угона и гибели транспортного средств несет Исполнитель. </w:t>
            </w:r>
          </w:p>
          <w:p w:rsidR="0002218B" w:rsidRPr="00B64186" w:rsidRDefault="006E4B6C" w:rsidP="005003C6">
            <w:pPr>
              <w:widowControl w:val="0"/>
              <w:ind w:firstLine="609"/>
              <w:jc w:val="both"/>
              <w:rPr>
                <w:bCs/>
                <w:sz w:val="24"/>
                <w:szCs w:val="24"/>
              </w:rPr>
            </w:pPr>
            <w:r w:rsidRPr="006E4B6C">
              <w:rPr>
                <w:bCs/>
                <w:sz w:val="24"/>
                <w:szCs w:val="24"/>
              </w:rPr>
              <w:t>Исполнитель несёт также все риски, связанные с нарушением правил дорожного движения, причинением вреда жизни, здоровью и имуществу экипажа (персонала), пассажиров и третьих лиц, а также все связанные с этим убытки и расходы.</w:t>
            </w:r>
          </w:p>
        </w:tc>
      </w:tr>
      <w:tr w:rsidR="00B06B7C" w:rsidRPr="00B64186" w:rsidTr="00E16C06">
        <w:trPr>
          <w:trHeight w:val="279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B64186" w:rsidRDefault="00B06B7C" w:rsidP="00B06B7C">
            <w:pPr>
              <w:pStyle w:val="affb"/>
              <w:widowControl w:val="0"/>
              <w:numPr>
                <w:ilvl w:val="0"/>
                <w:numId w:val="21"/>
              </w:numPr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06B7C" w:rsidRPr="00B06B7C" w:rsidRDefault="006E4B6C" w:rsidP="00B64186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6E4B6C">
              <w:rPr>
                <w:b/>
                <w:sz w:val="24"/>
                <w:szCs w:val="24"/>
              </w:rPr>
              <w:t>Гарантия качества оказания услуг</w:t>
            </w:r>
          </w:p>
        </w:tc>
      </w:tr>
      <w:tr w:rsidR="00B06B7C" w:rsidRPr="00B64186" w:rsidTr="00E16C06">
        <w:trPr>
          <w:trHeight w:val="573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6B7C" w:rsidRPr="00B64186" w:rsidRDefault="00B06B7C" w:rsidP="00E16C06">
            <w:pPr>
              <w:pStyle w:val="affb"/>
              <w:widowControl w:val="0"/>
              <w:numPr>
                <w:ilvl w:val="1"/>
                <w:numId w:val="21"/>
              </w:numPr>
              <w:ind w:left="342" w:hanging="342"/>
            </w:pPr>
          </w:p>
        </w:tc>
        <w:tc>
          <w:tcPr>
            <w:tcW w:w="93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4B6C" w:rsidRPr="006E4B6C" w:rsidRDefault="006E4B6C" w:rsidP="005003C6">
            <w:pPr>
              <w:widowControl w:val="0"/>
              <w:ind w:firstLine="609"/>
              <w:jc w:val="both"/>
              <w:rPr>
                <w:sz w:val="24"/>
                <w:szCs w:val="24"/>
                <w:lang w:eastAsia="x-none"/>
              </w:rPr>
            </w:pPr>
            <w:r w:rsidRPr="006E4B6C">
              <w:rPr>
                <w:sz w:val="24"/>
                <w:szCs w:val="24"/>
                <w:lang w:eastAsia="x-none"/>
              </w:rPr>
              <w:t xml:space="preserve">Исполнитель гарантирует соответствие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РФ. </w:t>
            </w:r>
          </w:p>
          <w:p w:rsidR="00B06B7C" w:rsidRPr="00B06B7C" w:rsidRDefault="006E4B6C" w:rsidP="005003C6">
            <w:pPr>
              <w:widowControl w:val="0"/>
              <w:ind w:firstLine="609"/>
              <w:jc w:val="both"/>
              <w:rPr>
                <w:sz w:val="24"/>
                <w:szCs w:val="24"/>
              </w:rPr>
            </w:pPr>
            <w:r w:rsidRPr="006E4B6C">
              <w:rPr>
                <w:sz w:val="24"/>
                <w:szCs w:val="24"/>
                <w:lang w:eastAsia="x-none"/>
              </w:rPr>
              <w:t>При предъявлении Заказчиком претензий к качеству оказанных услуг Исполнитель в течение 1 (одного) дня с момента информирования принимает необходимые меры к устранению выявленных недостатков.</w:t>
            </w:r>
          </w:p>
        </w:tc>
      </w:tr>
      <w:bookmarkEnd w:id="25"/>
    </w:tbl>
    <w:p w:rsidR="0002218B" w:rsidRPr="00B64186" w:rsidRDefault="0002218B" w:rsidP="00B64186">
      <w:pPr>
        <w:pStyle w:val="affb"/>
        <w:ind w:left="5038"/>
        <w:rPr>
          <w:lang w:eastAsia="x-none"/>
        </w:rPr>
      </w:pPr>
    </w:p>
    <w:sectPr w:rsidR="0002218B" w:rsidRPr="00B64186" w:rsidSect="00963209">
      <w:headerReference w:type="even" r:id="rId7"/>
      <w:headerReference w:type="default" r:id="rId8"/>
      <w:headerReference w:type="first" r:id="rId9"/>
      <w:pgSz w:w="11906" w:h="16838"/>
      <w:pgMar w:top="1134" w:right="851" w:bottom="1134" w:left="1134" w:header="68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00" w:rsidRDefault="00EE1100">
      <w:r>
        <w:separator/>
      </w:r>
    </w:p>
  </w:endnote>
  <w:endnote w:type="continuationSeparator" w:id="0">
    <w:p w:rsidR="00EE1100" w:rsidRDefault="00EE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altName w:val="Calibri Light"/>
    <w:charset w:val="00"/>
    <w:family w:val="roman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00" w:rsidRDefault="00EE1100">
      <w:r>
        <w:separator/>
      </w:r>
    </w:p>
  </w:footnote>
  <w:footnote w:type="continuationSeparator" w:id="0">
    <w:p w:rsidR="00EE1100" w:rsidRDefault="00EE1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F1280" w:rsidRDefault="00B64186">
                          <w:pPr>
                            <w:pStyle w:val="ac"/>
                            <w:rPr>
                              <w:rStyle w:val="af3"/>
                            </w:rPr>
                          </w:pPr>
                          <w:r>
                            <w:rPr>
                              <w:rStyle w:val="af3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3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5F1280" w:rsidRDefault="00B64186">
                    <w:pPr>
                      <w:pStyle w:val="ac"/>
                      <w:rPr>
                        <w:rStyle w:val="af3"/>
                      </w:rPr>
                    </w:pPr>
                    <w:r>
                      <w:rPr>
                        <w:rStyle w:val="af3"/>
                        <w:color w:val="000000"/>
                      </w:rPr>
                      <w:fldChar w:fldCharType="begin"/>
                    </w:r>
                    <w:r>
                      <w:rPr>
                        <w:rStyle w:val="af3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3"/>
                        <w:color w:val="000000"/>
                      </w:rPr>
                      <w:fldChar w:fldCharType="separate"/>
                    </w:r>
                    <w:r>
                      <w:rPr>
                        <w:rStyle w:val="af3"/>
                        <w:color w:val="000000"/>
                      </w:rPr>
                      <w:t>0</w:t>
                    </w:r>
                    <w:r>
                      <w:rPr>
                        <w:rStyle w:val="af3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280" w:rsidRDefault="00B64186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A31868">
      <w:rPr>
        <w:noProof/>
      </w:rPr>
      <w:t>6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970426"/>
      <w:docPartObj>
        <w:docPartGallery w:val="Page Numbers (Top of Page)"/>
        <w:docPartUnique/>
      </w:docPartObj>
    </w:sdtPr>
    <w:sdtEndPr/>
    <w:sdtContent>
      <w:p w:rsidR="00296ABA" w:rsidRDefault="00296AB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868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C06"/>
    <w:multiLevelType w:val="hybridMultilevel"/>
    <w:tmpl w:val="F5A42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327C"/>
    <w:multiLevelType w:val="hybridMultilevel"/>
    <w:tmpl w:val="7E261A1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088D"/>
    <w:multiLevelType w:val="multilevel"/>
    <w:tmpl w:val="7FD801F6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0B416D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7821B6"/>
    <w:multiLevelType w:val="hybridMultilevel"/>
    <w:tmpl w:val="F314FC6E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D3B3E"/>
    <w:multiLevelType w:val="multilevel"/>
    <w:tmpl w:val="DC9AB80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20E36EF7"/>
    <w:multiLevelType w:val="multilevel"/>
    <w:tmpl w:val="6B80A7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CBB45C6"/>
    <w:multiLevelType w:val="hybridMultilevel"/>
    <w:tmpl w:val="011C0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A1D6F"/>
    <w:multiLevelType w:val="hybridMultilevel"/>
    <w:tmpl w:val="F57E7F9A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681A"/>
    <w:multiLevelType w:val="hybridMultilevel"/>
    <w:tmpl w:val="0E460596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1E31F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4428F2"/>
    <w:multiLevelType w:val="hybridMultilevel"/>
    <w:tmpl w:val="F9D4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227EC6"/>
    <w:multiLevelType w:val="hybridMultilevel"/>
    <w:tmpl w:val="6F603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5967C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873468D"/>
    <w:multiLevelType w:val="multilevel"/>
    <w:tmpl w:val="FFBC58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0C21E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2044E2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 w15:restartNumberingAfterBreak="0">
    <w:nsid w:val="4F6358A8"/>
    <w:multiLevelType w:val="multilevel"/>
    <w:tmpl w:val="CC1625A6"/>
    <w:lvl w:ilvl="0">
      <w:start w:val="1"/>
      <w:numFmt w:val="decimal"/>
      <w:pStyle w:val="2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8" w15:restartNumberingAfterBreak="0">
    <w:nsid w:val="50CF69A4"/>
    <w:multiLevelType w:val="multilevel"/>
    <w:tmpl w:val="E572C62A"/>
    <w:lvl w:ilvl="0">
      <w:start w:val="1"/>
      <w:numFmt w:val="decimal"/>
      <w:pStyle w:val="3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3313ED1"/>
    <w:multiLevelType w:val="multilevel"/>
    <w:tmpl w:val="3434027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7A93CFA"/>
    <w:multiLevelType w:val="hybridMultilevel"/>
    <w:tmpl w:val="90CE977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66125"/>
    <w:multiLevelType w:val="hybridMultilevel"/>
    <w:tmpl w:val="2A08E98C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0638CC"/>
    <w:multiLevelType w:val="multilevel"/>
    <w:tmpl w:val="2CB80BB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23" w15:restartNumberingAfterBreak="0">
    <w:nsid w:val="5B087B8A"/>
    <w:multiLevelType w:val="multilevel"/>
    <w:tmpl w:val="55E0094A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4" w15:restartNumberingAfterBreak="0">
    <w:nsid w:val="5C917040"/>
    <w:multiLevelType w:val="hybridMultilevel"/>
    <w:tmpl w:val="35E27884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334D99"/>
    <w:multiLevelType w:val="multilevel"/>
    <w:tmpl w:val="6B80A7B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3F50433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7" w15:restartNumberingAfterBreak="0">
    <w:nsid w:val="66F1751B"/>
    <w:multiLevelType w:val="hybridMultilevel"/>
    <w:tmpl w:val="BDE692E0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7D80E74"/>
    <w:multiLevelType w:val="hybridMultilevel"/>
    <w:tmpl w:val="4FFC0BF2"/>
    <w:lvl w:ilvl="0" w:tplc="2E04B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E04B8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A105C1"/>
    <w:multiLevelType w:val="hybridMultilevel"/>
    <w:tmpl w:val="E4A05E46"/>
    <w:lvl w:ilvl="0" w:tplc="D55A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8A0608"/>
    <w:multiLevelType w:val="multilevel"/>
    <w:tmpl w:val="2E980D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4A24E91"/>
    <w:multiLevelType w:val="multilevel"/>
    <w:tmpl w:val="79345E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2" w15:restartNumberingAfterBreak="0">
    <w:nsid w:val="783D0630"/>
    <w:multiLevelType w:val="multilevel"/>
    <w:tmpl w:val="99ACE2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 w:val="0"/>
        <w:sz w:val="23"/>
        <w:szCs w:val="23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3" w15:restartNumberingAfterBreak="0">
    <w:nsid w:val="7AED1AA4"/>
    <w:multiLevelType w:val="hybridMultilevel"/>
    <w:tmpl w:val="8DB02514"/>
    <w:lvl w:ilvl="0" w:tplc="2E04B8D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E04B8DE">
      <w:start w:val="1"/>
      <w:numFmt w:val="bullet"/>
      <w:lvlText w:val=""/>
      <w:lvlJc w:val="left"/>
      <w:pPr>
        <w:ind w:left="39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7D9B0614"/>
    <w:multiLevelType w:val="hybridMultilevel"/>
    <w:tmpl w:val="E2CC66AC"/>
    <w:lvl w:ilvl="0" w:tplc="D55A5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2"/>
  </w:num>
  <w:num w:numId="5">
    <w:abstractNumId w:val="17"/>
  </w:num>
  <w:num w:numId="6">
    <w:abstractNumId w:val="26"/>
  </w:num>
  <w:num w:numId="7">
    <w:abstractNumId w:val="14"/>
  </w:num>
  <w:num w:numId="8">
    <w:abstractNumId w:val="16"/>
  </w:num>
  <w:num w:numId="9">
    <w:abstractNumId w:val="23"/>
  </w:num>
  <w:num w:numId="10">
    <w:abstractNumId w:val="3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2">
    <w:abstractNumId w:val="20"/>
  </w:num>
  <w:num w:numId="13">
    <w:abstractNumId w:val="24"/>
  </w:num>
  <w:num w:numId="14">
    <w:abstractNumId w:val="8"/>
  </w:num>
  <w:num w:numId="15">
    <w:abstractNumId w:val="1"/>
  </w:num>
  <w:num w:numId="16">
    <w:abstractNumId w:val="0"/>
  </w:num>
  <w:num w:numId="17">
    <w:abstractNumId w:val="7"/>
  </w:num>
  <w:num w:numId="18">
    <w:abstractNumId w:val="11"/>
  </w:num>
  <w:num w:numId="19">
    <w:abstractNumId w:val="10"/>
  </w:num>
  <w:num w:numId="20">
    <w:abstractNumId w:val="32"/>
  </w:num>
  <w:num w:numId="21">
    <w:abstractNumId w:val="31"/>
  </w:num>
  <w:num w:numId="22">
    <w:abstractNumId w:val="28"/>
  </w:num>
  <w:num w:numId="23">
    <w:abstractNumId w:val="21"/>
  </w:num>
  <w:num w:numId="24">
    <w:abstractNumId w:val="9"/>
  </w:num>
  <w:num w:numId="25">
    <w:abstractNumId w:val="33"/>
  </w:num>
  <w:num w:numId="26">
    <w:abstractNumId w:val="27"/>
  </w:num>
  <w:num w:numId="27">
    <w:abstractNumId w:val="4"/>
  </w:num>
  <w:num w:numId="28">
    <w:abstractNumId w:val="12"/>
  </w:num>
  <w:num w:numId="29">
    <w:abstractNumId w:val="25"/>
  </w:num>
  <w:num w:numId="30">
    <w:abstractNumId w:val="34"/>
  </w:num>
  <w:num w:numId="31">
    <w:abstractNumId w:val="29"/>
  </w:num>
  <w:num w:numId="32">
    <w:abstractNumId w:val="3"/>
  </w:num>
  <w:num w:numId="33">
    <w:abstractNumId w:val="18"/>
  </w:num>
  <w:num w:numId="34">
    <w:abstractNumId w:val="6"/>
  </w:num>
  <w:num w:numId="35">
    <w:abstractNumId w:val="13"/>
  </w:num>
  <w:num w:numId="36">
    <w:abstractNumId w:val="15"/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280"/>
    <w:rsid w:val="0002218B"/>
    <w:rsid w:val="000F127F"/>
    <w:rsid w:val="00157B01"/>
    <w:rsid w:val="001A0436"/>
    <w:rsid w:val="00271C46"/>
    <w:rsid w:val="00296ABA"/>
    <w:rsid w:val="00324B35"/>
    <w:rsid w:val="003D3A04"/>
    <w:rsid w:val="00426207"/>
    <w:rsid w:val="005003C6"/>
    <w:rsid w:val="00502C8A"/>
    <w:rsid w:val="005A5CEB"/>
    <w:rsid w:val="005F1280"/>
    <w:rsid w:val="00663A97"/>
    <w:rsid w:val="006A30DD"/>
    <w:rsid w:val="006E4B6C"/>
    <w:rsid w:val="0079719F"/>
    <w:rsid w:val="007B03F0"/>
    <w:rsid w:val="00816550"/>
    <w:rsid w:val="00863898"/>
    <w:rsid w:val="0088188A"/>
    <w:rsid w:val="00950068"/>
    <w:rsid w:val="00963209"/>
    <w:rsid w:val="009B7D34"/>
    <w:rsid w:val="009C1637"/>
    <w:rsid w:val="009D5304"/>
    <w:rsid w:val="00A31868"/>
    <w:rsid w:val="00A5785F"/>
    <w:rsid w:val="00AF0E1F"/>
    <w:rsid w:val="00B06B7C"/>
    <w:rsid w:val="00B64186"/>
    <w:rsid w:val="00BA258E"/>
    <w:rsid w:val="00BC5324"/>
    <w:rsid w:val="00BF53F6"/>
    <w:rsid w:val="00C11532"/>
    <w:rsid w:val="00C30781"/>
    <w:rsid w:val="00CD1278"/>
    <w:rsid w:val="00DF17D3"/>
    <w:rsid w:val="00E05438"/>
    <w:rsid w:val="00E11506"/>
    <w:rsid w:val="00E16C06"/>
    <w:rsid w:val="00E65B47"/>
    <w:rsid w:val="00EE1100"/>
    <w:rsid w:val="00F2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8124"/>
  <w15:docId w15:val="{1AA328F3-E6DA-4FF8-BC2F-CB53E3805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3"/>
    <w:next w:val="a3"/>
    <w:link w:val="10"/>
    <w:qFormat/>
    <w:rsid w:val="007B7458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7B7458"/>
    <w:pPr>
      <w:outlineLvl w:val="1"/>
    </w:pPr>
  </w:style>
  <w:style w:type="paragraph" w:styleId="3">
    <w:name w:val="heading 3"/>
    <w:basedOn w:val="a3"/>
    <w:next w:val="a3"/>
    <w:link w:val="32"/>
    <w:autoRedefine/>
    <w:qFormat/>
    <w:rsid w:val="00E65B47"/>
    <w:pPr>
      <w:keepNext/>
      <w:numPr>
        <w:numId w:val="3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"/>
    <w:next w:val="a3"/>
    <w:link w:val="40"/>
    <w:qFormat/>
    <w:rsid w:val="007B7458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B7458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7B7458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7B7458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7B7458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B7458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qFormat/>
    <w:rsid w:val="007B7458"/>
    <w:rPr>
      <w:rFonts w:ascii="Times New Roman" w:eastAsia="Calibri" w:hAnsi="Times New Roman" w:cs="Times New Roman"/>
      <w:b/>
      <w:sz w:val="28"/>
      <w:szCs w:val="28"/>
      <w:lang w:val="x-none" w:eastAsia="x-none"/>
    </w:rPr>
  </w:style>
  <w:style w:type="character" w:customStyle="1" w:styleId="23">
    <w:name w:val="Заголовок 2 Знак"/>
    <w:basedOn w:val="a4"/>
    <w:link w:val="22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basedOn w:val="a4"/>
    <w:link w:val="3"/>
    <w:qFormat/>
    <w:rsid w:val="00E65B47"/>
    <w:rPr>
      <w:rFonts w:ascii="Times New Roman" w:eastAsia="Calibri" w:hAnsi="Times New Roman" w:cs="Times New Roman"/>
      <w:b/>
      <w:sz w:val="24"/>
      <w:szCs w:val="24"/>
      <w:lang w:val="x-none" w:eastAsia="x-none"/>
    </w:rPr>
  </w:style>
  <w:style w:type="character" w:customStyle="1" w:styleId="40">
    <w:name w:val="Заголовок 4 Знак"/>
    <w:basedOn w:val="a4"/>
    <w:link w:val="4"/>
    <w:qFormat/>
    <w:rsid w:val="007B7458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4"/>
    <w:link w:val="5"/>
    <w:uiPriority w:val="9"/>
    <w:qFormat/>
    <w:rsid w:val="007B7458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4"/>
    <w:link w:val="6"/>
    <w:uiPriority w:val="9"/>
    <w:qFormat/>
    <w:rsid w:val="007B7458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70">
    <w:name w:val="Заголовок 7 Знак"/>
    <w:basedOn w:val="a4"/>
    <w:link w:val="7"/>
    <w:uiPriority w:val="9"/>
    <w:qFormat/>
    <w:rsid w:val="007B7458"/>
    <w:rPr>
      <w:rFonts w:ascii="Cambria" w:eastAsia="Times New Roman" w:hAnsi="Cambria" w:cs="Times New Roman"/>
      <w:i/>
      <w:iCs/>
      <w:color w:val="404040"/>
      <w:sz w:val="20"/>
      <w:szCs w:val="20"/>
      <w:lang w:val="x-none" w:eastAsia="x-none"/>
    </w:rPr>
  </w:style>
  <w:style w:type="character" w:customStyle="1" w:styleId="80">
    <w:name w:val="Заголовок 8 Знак"/>
    <w:basedOn w:val="a4"/>
    <w:link w:val="8"/>
    <w:uiPriority w:val="9"/>
    <w:qFormat/>
    <w:rsid w:val="007B7458"/>
    <w:rPr>
      <w:rFonts w:ascii="Cambria" w:eastAsia="Times New Roman" w:hAnsi="Cambria" w:cs="Times New Roman"/>
      <w:color w:val="4F81BD"/>
      <w:sz w:val="20"/>
      <w:szCs w:val="20"/>
      <w:lang w:val="x-none" w:eastAsia="x-none"/>
    </w:rPr>
  </w:style>
  <w:style w:type="character" w:customStyle="1" w:styleId="90">
    <w:name w:val="Заголовок 9 Знак"/>
    <w:basedOn w:val="a4"/>
    <w:link w:val="9"/>
    <w:uiPriority w:val="9"/>
    <w:qFormat/>
    <w:rsid w:val="007B7458"/>
    <w:rPr>
      <w:rFonts w:ascii="Arial" w:eastAsia="Times New Roman" w:hAnsi="Arial" w:cs="Times New Roman"/>
      <w:lang w:val="x-none" w:eastAsia="x-none"/>
    </w:rPr>
  </w:style>
  <w:style w:type="character" w:customStyle="1" w:styleId="a7">
    <w:name w:val="Текст сноски Знак"/>
    <w:basedOn w:val="a4"/>
    <w:link w:val="a8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7B7458"/>
    <w:rPr>
      <w:vertAlign w:val="superscript"/>
    </w:rPr>
  </w:style>
  <w:style w:type="character" w:customStyle="1" w:styleId="ab">
    <w:name w:val="Верхний колонтитул Знак"/>
    <w:basedOn w:val="a4"/>
    <w:link w:val="ac"/>
    <w:uiPriority w:val="99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4"/>
    <w:link w:val="ae"/>
    <w:qFormat/>
    <w:rsid w:val="007B745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4"/>
    <w:link w:val="af0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1">
    <w:name w:val="Основной текст Знак"/>
    <w:basedOn w:val="a4"/>
    <w:link w:val="af2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4"/>
    <w:link w:val="25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3 Знак"/>
    <w:basedOn w:val="a4"/>
    <w:link w:val="34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4"/>
    <w:link w:val="36"/>
    <w:qFormat/>
    <w:rsid w:val="007B745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6">
    <w:name w:val="Основной текст 2 Знак"/>
    <w:basedOn w:val="a4"/>
    <w:link w:val="27"/>
    <w:qFormat/>
    <w:rsid w:val="007B74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3">
    <w:name w:val="page number"/>
    <w:basedOn w:val="a4"/>
    <w:qFormat/>
    <w:rsid w:val="007B7458"/>
  </w:style>
  <w:style w:type="character" w:customStyle="1" w:styleId="11">
    <w:name w:val="Гиперссылка1"/>
    <w:uiPriority w:val="99"/>
    <w:rsid w:val="007B7458"/>
    <w:rPr>
      <w:color w:val="0000FF"/>
      <w:u w:val="single"/>
    </w:rPr>
  </w:style>
  <w:style w:type="character" w:customStyle="1" w:styleId="af4">
    <w:name w:val="Текст выноски Знак"/>
    <w:basedOn w:val="a4"/>
    <w:link w:val="af5"/>
    <w:semiHidden/>
    <w:qFormat/>
    <w:rsid w:val="007B7458"/>
    <w:rPr>
      <w:rFonts w:ascii="Tahoma" w:eastAsia="Times New Roman" w:hAnsi="Tahoma" w:cs="Tahoma"/>
      <w:sz w:val="16"/>
      <w:szCs w:val="16"/>
      <w:lang w:eastAsia="ru-RU"/>
    </w:rPr>
  </w:style>
  <w:style w:type="character" w:styleId="af6">
    <w:name w:val="annotation reference"/>
    <w:uiPriority w:val="99"/>
    <w:semiHidden/>
    <w:qFormat/>
    <w:rsid w:val="007B7458"/>
    <w:rPr>
      <w:sz w:val="16"/>
      <w:szCs w:val="16"/>
    </w:rPr>
  </w:style>
  <w:style w:type="character" w:customStyle="1" w:styleId="af7">
    <w:name w:val="Текст примечания Знак"/>
    <w:basedOn w:val="a4"/>
    <w:link w:val="af8"/>
    <w:semiHidden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ма примечания Знак"/>
    <w:basedOn w:val="af7"/>
    <w:link w:val="afa"/>
    <w:semiHidden/>
    <w:qFormat/>
    <w:rsid w:val="007B745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b">
    <w:name w:val="Strong"/>
    <w:uiPriority w:val="22"/>
    <w:qFormat/>
    <w:rsid w:val="007B7458"/>
    <w:rPr>
      <w:b/>
      <w:bCs/>
    </w:rPr>
  </w:style>
  <w:style w:type="character" w:customStyle="1" w:styleId="afc">
    <w:name w:val="Название Знак"/>
    <w:link w:val="12"/>
    <w:uiPriority w:val="10"/>
    <w:qFormat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d">
    <w:name w:val="Подзаголовок Знак"/>
    <w:basedOn w:val="a4"/>
    <w:link w:val="afe"/>
    <w:uiPriority w:val="11"/>
    <w:qFormat/>
    <w:rsid w:val="007B745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">
    <w:name w:val="Emphasis"/>
    <w:uiPriority w:val="20"/>
    <w:qFormat/>
    <w:rsid w:val="007B7458"/>
    <w:rPr>
      <w:i/>
      <w:iCs/>
    </w:rPr>
  </w:style>
  <w:style w:type="character" w:customStyle="1" w:styleId="28">
    <w:name w:val="Цитата 2 Знак"/>
    <w:basedOn w:val="a4"/>
    <w:link w:val="29"/>
    <w:uiPriority w:val="29"/>
    <w:qFormat/>
    <w:rsid w:val="007B7458"/>
    <w:rPr>
      <w:rFonts w:ascii="Calibri" w:eastAsia="Calibri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aff0">
    <w:name w:val="Выделенная цитата Знак"/>
    <w:basedOn w:val="a4"/>
    <w:link w:val="aff1"/>
    <w:uiPriority w:val="30"/>
    <w:qFormat/>
    <w:rsid w:val="007B7458"/>
    <w:rPr>
      <w:rFonts w:ascii="Calibri" w:eastAsia="Calibri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2">
    <w:name w:val="Subtle Emphasis"/>
    <w:uiPriority w:val="19"/>
    <w:qFormat/>
    <w:rsid w:val="007B7458"/>
    <w:rPr>
      <w:i/>
      <w:iCs/>
      <w:color w:val="808080"/>
    </w:rPr>
  </w:style>
  <w:style w:type="character" w:styleId="aff3">
    <w:name w:val="Intense Emphasis"/>
    <w:uiPriority w:val="21"/>
    <w:qFormat/>
    <w:rsid w:val="007B7458"/>
    <w:rPr>
      <w:b/>
      <w:bCs/>
      <w:i/>
      <w:iCs/>
      <w:color w:val="4F81BD"/>
    </w:rPr>
  </w:style>
  <w:style w:type="character" w:styleId="aff4">
    <w:name w:val="Subtle Reference"/>
    <w:uiPriority w:val="31"/>
    <w:qFormat/>
    <w:rsid w:val="007B7458"/>
    <w:rPr>
      <w:smallCaps/>
      <w:color w:val="C0504D"/>
      <w:u w:val="single"/>
    </w:rPr>
  </w:style>
  <w:style w:type="character" w:styleId="aff5">
    <w:name w:val="Intense Reference"/>
    <w:uiPriority w:val="32"/>
    <w:qFormat/>
    <w:rsid w:val="007B7458"/>
    <w:rPr>
      <w:b/>
      <w:bCs/>
      <w:smallCaps/>
      <w:color w:val="C0504D"/>
      <w:spacing w:val="5"/>
      <w:u w:val="single"/>
    </w:rPr>
  </w:style>
  <w:style w:type="character" w:styleId="aff6">
    <w:name w:val="Book Title"/>
    <w:uiPriority w:val="33"/>
    <w:qFormat/>
    <w:rsid w:val="007B7458"/>
    <w:rPr>
      <w:b/>
      <w:bCs/>
      <w:smallCaps/>
      <w:spacing w:val="5"/>
    </w:rPr>
  </w:style>
  <w:style w:type="character" w:customStyle="1" w:styleId="aff7">
    <w:name w:val="Электронная подпись Знак"/>
    <w:basedOn w:val="a4"/>
    <w:link w:val="aff8"/>
    <w:uiPriority w:val="99"/>
    <w:qFormat/>
    <w:rsid w:val="007B7458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Подпункт Знак1"/>
    <w:link w:val="aff9"/>
    <w:qFormat/>
    <w:locked/>
    <w:rsid w:val="007B745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blk">
    <w:name w:val="blk"/>
    <w:qFormat/>
    <w:rsid w:val="007B7458"/>
  </w:style>
  <w:style w:type="character" w:customStyle="1" w:styleId="affa">
    <w:name w:val="Абзац списка Знак"/>
    <w:link w:val="affb"/>
    <w:uiPriority w:val="34"/>
    <w:qFormat/>
    <w:locked/>
    <w:rsid w:val="007B7458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c">
    <w:name w:val="комментарий"/>
    <w:qFormat/>
    <w:rsid w:val="007B7458"/>
    <w:rPr>
      <w:b/>
      <w:i/>
      <w:shd w:val="clear" w:color="auto" w:fill="FFFF99"/>
    </w:rPr>
  </w:style>
  <w:style w:type="character" w:customStyle="1" w:styleId="affd">
    <w:name w:val="Подподпункт Знак"/>
    <w:link w:val="affe"/>
    <w:qFormat/>
    <w:locked/>
    <w:rsid w:val="007B7458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7">
    <w:name w:val="УРОВЕНЬ_Абзац_тип3 Знак"/>
    <w:link w:val="31"/>
    <w:qFormat/>
    <w:rsid w:val="007B7458"/>
    <w:rPr>
      <w:rFonts w:ascii="Times New Roman" w:eastAsia="Calibri" w:hAnsi="Times New Roman" w:cs="Times New Roman"/>
      <w:sz w:val="26"/>
      <w:szCs w:val="28"/>
    </w:rPr>
  </w:style>
  <w:style w:type="character" w:customStyle="1" w:styleId="afff">
    <w:name w:val="Текст концевой сноски Знак"/>
    <w:basedOn w:val="a4"/>
    <w:link w:val="afff0"/>
    <w:qFormat/>
    <w:rsid w:val="007B74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1">
    <w:name w:val="Символ концевой сноски"/>
    <w:qFormat/>
    <w:rPr>
      <w:vertAlign w:val="superscript"/>
    </w:rPr>
  </w:style>
  <w:style w:type="character" w:styleId="afff2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7B7458"/>
    <w:rPr>
      <w:vertAlign w:val="superscript"/>
    </w:rPr>
  </w:style>
  <w:style w:type="character" w:customStyle="1" w:styleId="2a">
    <w:name w:val="Пункт2 Знак"/>
    <w:link w:val="2b"/>
    <w:qFormat/>
    <w:rsid w:val="007B745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4">
    <w:name w:val="УРОВЕНЬ_1. Знак"/>
    <w:link w:val="15"/>
    <w:qFormat/>
    <w:rsid w:val="007B7458"/>
    <w:rPr>
      <w:rFonts w:ascii="Times New Roman" w:eastAsia="Calibri" w:hAnsi="Times New Roman" w:cs="Times New Roman"/>
      <w:caps/>
      <w:sz w:val="28"/>
      <w:szCs w:val="28"/>
    </w:rPr>
  </w:style>
  <w:style w:type="character" w:customStyle="1" w:styleId="16">
    <w:name w:val="Неразрешенное упоминание1"/>
    <w:basedOn w:val="a4"/>
    <w:uiPriority w:val="99"/>
    <w:semiHidden/>
    <w:unhideWhenUsed/>
    <w:qFormat/>
    <w:rsid w:val="007B7458"/>
    <w:rPr>
      <w:color w:val="605E5C"/>
      <w:shd w:val="clear" w:color="auto" w:fill="E1DFDD"/>
    </w:rPr>
  </w:style>
  <w:style w:type="character" w:customStyle="1" w:styleId="afff3">
    <w:name w:val="Основной текст_"/>
    <w:link w:val="17"/>
    <w:qFormat/>
    <w:locked/>
    <w:rsid w:val="002B28E3"/>
    <w:rPr>
      <w:rFonts w:cs="Times New Roman"/>
      <w:sz w:val="28"/>
      <w:szCs w:val="28"/>
      <w:shd w:val="clear" w:color="auto" w:fill="FFFFFF"/>
    </w:rPr>
  </w:style>
  <w:style w:type="character" w:customStyle="1" w:styleId="afff4">
    <w:name w:val="Основной текст + Малые прописные"/>
    <w:qFormat/>
    <w:rsid w:val="002B28E3"/>
    <w:rPr>
      <w:rFonts w:ascii="Times New Roman" w:hAnsi="Times New Roman" w:cs="Times New Roman"/>
      <w:smallCaps/>
      <w:color w:val="000000"/>
      <w:spacing w:val="0"/>
      <w:w w:val="100"/>
      <w:sz w:val="28"/>
      <w:szCs w:val="28"/>
      <w:u w:val="none"/>
      <w:lang w:val="ru-RU" w:eastAsia="x-none" w:bidi="ar-SA"/>
    </w:rPr>
  </w:style>
  <w:style w:type="character" w:customStyle="1" w:styleId="afff5">
    <w:name w:val="Ссылка указателя"/>
    <w:qFormat/>
  </w:style>
  <w:style w:type="paragraph" w:styleId="afff6">
    <w:name w:val="Title"/>
    <w:basedOn w:val="a3"/>
    <w:next w:val="af2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2">
    <w:name w:val="Body Text"/>
    <w:basedOn w:val="a3"/>
    <w:link w:val="af1"/>
    <w:rsid w:val="007B7458"/>
    <w:pPr>
      <w:spacing w:after="120"/>
    </w:pPr>
  </w:style>
  <w:style w:type="paragraph" w:styleId="afff7">
    <w:name w:val="List"/>
    <w:basedOn w:val="af2"/>
  </w:style>
  <w:style w:type="paragraph" w:styleId="afff8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9">
    <w:name w:val="index heading"/>
    <w:basedOn w:val="afff6"/>
  </w:style>
  <w:style w:type="paragraph" w:customStyle="1" w:styleId="caption1">
    <w:name w:val="caption1"/>
    <w:basedOn w:val="a3"/>
    <w:next w:val="a3"/>
    <w:uiPriority w:val="35"/>
    <w:qFormat/>
    <w:rsid w:val="007B7458"/>
    <w:rPr>
      <w:rFonts w:eastAsia="Calibri"/>
      <w:b/>
      <w:bCs/>
      <w:color w:val="4F81BD"/>
      <w:sz w:val="18"/>
      <w:szCs w:val="18"/>
    </w:rPr>
  </w:style>
  <w:style w:type="paragraph" w:customStyle="1" w:styleId="indexheading1">
    <w:name w:val="index heading1"/>
    <w:basedOn w:val="afff6"/>
    <w:qFormat/>
  </w:style>
  <w:style w:type="paragraph" w:customStyle="1" w:styleId="afffa">
    <w:name w:val="Название раздела инструкции"/>
    <w:basedOn w:val="a3"/>
    <w:autoRedefine/>
    <w:qFormat/>
    <w:rsid w:val="007B745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B7458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B7458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7"/>
    <w:rsid w:val="007B7458"/>
    <w:rPr>
      <w:sz w:val="20"/>
      <w:szCs w:val="20"/>
    </w:rPr>
  </w:style>
  <w:style w:type="paragraph" w:customStyle="1" w:styleId="18">
    <w:name w:val="Шапка 1"/>
    <w:basedOn w:val="a3"/>
    <w:qFormat/>
    <w:rsid w:val="007B7458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c">
    <w:name w:val="Шапка 2"/>
    <w:basedOn w:val="a3"/>
    <w:qFormat/>
    <w:rsid w:val="007B7458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8">
    <w:name w:val="Шапка 3"/>
    <w:basedOn w:val="a3"/>
    <w:qFormat/>
    <w:rsid w:val="007B7458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2">
    <w:name w:val="Название1"/>
    <w:basedOn w:val="a3"/>
    <w:link w:val="afc"/>
    <w:uiPriority w:val="10"/>
    <w:qFormat/>
    <w:rsid w:val="007B7458"/>
    <w:pPr>
      <w:jc w:val="center"/>
    </w:pPr>
    <w:rPr>
      <w:szCs w:val="20"/>
      <w:lang w:val="x-none" w:eastAsia="x-none"/>
    </w:rPr>
  </w:style>
  <w:style w:type="paragraph" w:customStyle="1" w:styleId="afffb">
    <w:name w:val="Колонтитул"/>
    <w:basedOn w:val="a3"/>
    <w:qFormat/>
  </w:style>
  <w:style w:type="paragraph" w:styleId="ac">
    <w:name w:val="header"/>
    <w:basedOn w:val="a3"/>
    <w:link w:val="ab"/>
    <w:uiPriority w:val="99"/>
    <w:rsid w:val="007B7458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link w:val="ad"/>
    <w:rsid w:val="007B7458"/>
    <w:pPr>
      <w:ind w:left="360"/>
    </w:pPr>
    <w:rPr>
      <w:sz w:val="24"/>
      <w:szCs w:val="24"/>
    </w:rPr>
  </w:style>
  <w:style w:type="paragraph" w:styleId="af0">
    <w:name w:val="footer"/>
    <w:basedOn w:val="a3"/>
    <w:link w:val="af"/>
    <w:rsid w:val="007B7458"/>
    <w:pPr>
      <w:tabs>
        <w:tab w:val="center" w:pos="4677"/>
        <w:tab w:val="right" w:pos="9355"/>
      </w:tabs>
    </w:pPr>
  </w:style>
  <w:style w:type="paragraph" w:styleId="25">
    <w:name w:val="Body Text Indent 2"/>
    <w:basedOn w:val="a3"/>
    <w:link w:val="24"/>
    <w:qFormat/>
    <w:rsid w:val="007B7458"/>
    <w:pPr>
      <w:spacing w:after="120" w:line="480" w:lineRule="auto"/>
      <w:ind w:left="283"/>
    </w:pPr>
  </w:style>
  <w:style w:type="paragraph" w:styleId="34">
    <w:name w:val="Body Text 3"/>
    <w:basedOn w:val="a3"/>
    <w:link w:val="33"/>
    <w:qFormat/>
    <w:rsid w:val="007B7458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B7458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link w:val="26"/>
    <w:qFormat/>
    <w:rsid w:val="007B7458"/>
    <w:pPr>
      <w:spacing w:after="120" w:line="480" w:lineRule="auto"/>
    </w:pPr>
  </w:style>
  <w:style w:type="paragraph" w:styleId="afffc">
    <w:name w:val="Block Text"/>
    <w:basedOn w:val="a3"/>
    <w:qFormat/>
    <w:rsid w:val="007B7458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f9">
    <w:name w:val="Подпункт"/>
    <w:basedOn w:val="a3"/>
    <w:link w:val="13"/>
    <w:qFormat/>
    <w:rsid w:val="007B7458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b">
    <w:name w:val="Пункт2"/>
    <w:basedOn w:val="a3"/>
    <w:link w:val="2a"/>
    <w:qFormat/>
    <w:rsid w:val="007B7458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7B7458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afffd">
    <w:name w:val="Раздел регламента"/>
    <w:basedOn w:val="a3"/>
    <w:qFormat/>
    <w:rsid w:val="007B7458"/>
  </w:style>
  <w:style w:type="paragraph" w:customStyle="1" w:styleId="afffe">
    <w:name w:val="Приложение к регламенту"/>
    <w:basedOn w:val="a3"/>
    <w:qFormat/>
    <w:rsid w:val="007B7458"/>
    <w:pPr>
      <w:jc w:val="right"/>
    </w:pPr>
  </w:style>
  <w:style w:type="paragraph" w:styleId="2d">
    <w:name w:val="toc 2"/>
    <w:basedOn w:val="a3"/>
    <w:next w:val="a3"/>
    <w:autoRedefine/>
    <w:uiPriority w:val="39"/>
    <w:rsid w:val="007B7458"/>
    <w:pPr>
      <w:spacing w:before="240"/>
    </w:pPr>
    <w:rPr>
      <w:rFonts w:cstheme="minorHAnsi"/>
      <w:b/>
      <w:bCs/>
      <w:sz w:val="20"/>
      <w:szCs w:val="20"/>
    </w:rPr>
  </w:style>
  <w:style w:type="paragraph" w:styleId="af5">
    <w:name w:val="Balloon Text"/>
    <w:basedOn w:val="a3"/>
    <w:link w:val="af4"/>
    <w:semiHidden/>
    <w:qFormat/>
    <w:rsid w:val="007B7458"/>
    <w:rPr>
      <w:rFonts w:ascii="Tahoma" w:hAnsi="Tahoma" w:cs="Tahoma"/>
      <w:sz w:val="16"/>
      <w:szCs w:val="16"/>
    </w:rPr>
  </w:style>
  <w:style w:type="paragraph" w:styleId="af8">
    <w:name w:val="annotation text"/>
    <w:basedOn w:val="a3"/>
    <w:link w:val="af7"/>
    <w:semiHidden/>
    <w:qFormat/>
    <w:rsid w:val="007B7458"/>
    <w:rPr>
      <w:sz w:val="20"/>
      <w:szCs w:val="20"/>
    </w:rPr>
  </w:style>
  <w:style w:type="paragraph" w:styleId="afa">
    <w:name w:val="annotation subject"/>
    <w:basedOn w:val="af8"/>
    <w:next w:val="af8"/>
    <w:link w:val="af9"/>
    <w:semiHidden/>
    <w:qFormat/>
    <w:rsid w:val="007B7458"/>
    <w:rPr>
      <w:b/>
      <w:bCs/>
    </w:rPr>
  </w:style>
  <w:style w:type="paragraph" w:customStyle="1" w:styleId="1a">
    <w:name w:val="Обычный (веб)1"/>
    <w:basedOn w:val="a3"/>
    <w:uiPriority w:val="99"/>
    <w:qFormat/>
    <w:rsid w:val="007B7458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7B745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7B745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7B7458"/>
    <w:pPr>
      <w:tabs>
        <w:tab w:val="left" w:pos="1120"/>
        <w:tab w:val="right" w:leader="dot" w:pos="9911"/>
      </w:tabs>
    </w:pPr>
    <w:rPr>
      <w:rFonts w:cstheme="minorHAnsi"/>
      <w:sz w:val="20"/>
      <w:szCs w:val="20"/>
    </w:rPr>
  </w:style>
  <w:style w:type="paragraph" w:customStyle="1" w:styleId="2e">
    <w:name w:val="Раздел положения 2"/>
    <w:basedOn w:val="a3"/>
    <w:qFormat/>
    <w:rsid w:val="007B7458"/>
    <w:pPr>
      <w:pageBreakBefore/>
      <w:jc w:val="both"/>
      <w:outlineLvl w:val="0"/>
    </w:pPr>
    <w:rPr>
      <w:b/>
    </w:rPr>
  </w:style>
  <w:style w:type="paragraph" w:customStyle="1" w:styleId="affff">
    <w:name w:val="Знак Знак Знак Знак Знак Знак Знак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0">
    <w:name w:val="No Spacing"/>
    <w:basedOn w:val="a3"/>
    <w:uiPriority w:val="1"/>
    <w:qFormat/>
    <w:rsid w:val="007B7458"/>
    <w:pPr>
      <w:spacing w:line="360" w:lineRule="auto"/>
    </w:pPr>
    <w:rPr>
      <w:rFonts w:eastAsia="Calibri"/>
      <w:sz w:val="24"/>
      <w:szCs w:val="24"/>
    </w:rPr>
  </w:style>
  <w:style w:type="paragraph" w:styleId="afe">
    <w:name w:val="Subtitle"/>
    <w:basedOn w:val="a3"/>
    <w:next w:val="a3"/>
    <w:link w:val="afd"/>
    <w:uiPriority w:val="11"/>
    <w:qFormat/>
    <w:rsid w:val="007B7458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b">
    <w:name w:val="List Paragraph"/>
    <w:basedOn w:val="a3"/>
    <w:link w:val="affa"/>
    <w:uiPriority w:val="34"/>
    <w:qFormat/>
    <w:rsid w:val="007B7458"/>
    <w:pPr>
      <w:ind w:left="720"/>
      <w:contextualSpacing/>
    </w:pPr>
    <w:rPr>
      <w:rFonts w:eastAsia="Calibri"/>
      <w:sz w:val="24"/>
      <w:szCs w:val="24"/>
    </w:rPr>
  </w:style>
  <w:style w:type="paragraph" w:styleId="29">
    <w:name w:val="Quote"/>
    <w:basedOn w:val="a3"/>
    <w:next w:val="a3"/>
    <w:link w:val="28"/>
    <w:uiPriority w:val="29"/>
    <w:qFormat/>
    <w:rsid w:val="007B7458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f1">
    <w:name w:val="Intense Quote"/>
    <w:basedOn w:val="a3"/>
    <w:next w:val="a3"/>
    <w:link w:val="aff0"/>
    <w:uiPriority w:val="30"/>
    <w:qFormat/>
    <w:rsid w:val="007B745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1">
    <w:name w:val="TOC Heading"/>
    <w:basedOn w:val="1"/>
    <w:next w:val="a3"/>
    <w:uiPriority w:val="39"/>
    <w:qFormat/>
    <w:rsid w:val="007B7458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8">
    <w:name w:val="E-mail Signature"/>
    <w:basedOn w:val="a3"/>
    <w:link w:val="aff7"/>
    <w:uiPriority w:val="99"/>
    <w:unhideWhenUsed/>
    <w:qFormat/>
    <w:rsid w:val="007B7458"/>
    <w:rPr>
      <w:rFonts w:eastAsia="Calibri"/>
      <w:sz w:val="24"/>
      <w:szCs w:val="24"/>
      <w:lang w:val="x-none" w:eastAsia="x-none"/>
    </w:rPr>
  </w:style>
  <w:style w:type="paragraph" w:customStyle="1" w:styleId="affff2">
    <w:name w:val="Знак"/>
    <w:basedOn w:val="a3"/>
    <w:qFormat/>
    <w:rsid w:val="007B745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7B7458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7B7458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7B7458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3">
    <w:name w:val="Revision"/>
    <w:uiPriority w:val="99"/>
    <w:semiHidden/>
    <w:qFormat/>
    <w:rsid w:val="007B745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7B745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a">
    <w:name w:val="Знак Знак3 Знак Знак"/>
    <w:basedOn w:val="a3"/>
    <w:qFormat/>
    <w:rsid w:val="007B7458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4">
    <w:name w:val="Пункт"/>
    <w:basedOn w:val="a3"/>
    <w:qFormat/>
    <w:rsid w:val="007B7458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7B745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5">
    <w:name w:val="Таблица"/>
    <w:basedOn w:val="a3"/>
    <w:qFormat/>
    <w:rsid w:val="007B7458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6">
    <w:name w:val="Таблица шапка"/>
    <w:basedOn w:val="a3"/>
    <w:qFormat/>
    <w:rsid w:val="007B7458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e">
    <w:name w:val="Подподпункт"/>
    <w:basedOn w:val="aff9"/>
    <w:link w:val="affd"/>
    <w:qFormat/>
    <w:rsid w:val="007B7458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fb"/>
    <w:qFormat/>
    <w:rsid w:val="007B7458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b"/>
    <w:qFormat/>
    <w:rsid w:val="007B7458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1">
    <w:name w:val="УРОВЕНЬ_Абзац_тип2"/>
    <w:basedOn w:val="affb"/>
    <w:qFormat/>
    <w:rsid w:val="007B7458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1">
    <w:name w:val="УРОВЕНЬ_Абзац_тип3"/>
    <w:basedOn w:val="affb"/>
    <w:link w:val="37"/>
    <w:qFormat/>
    <w:rsid w:val="007B7458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fb"/>
    <w:qFormat/>
    <w:rsid w:val="007B7458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7B7458"/>
    <w:pPr>
      <w:keepLines/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f0">
    <w:name w:val="endnote text"/>
    <w:basedOn w:val="a3"/>
    <w:link w:val="afff"/>
    <w:rsid w:val="007B7458"/>
    <w:rPr>
      <w:sz w:val="20"/>
      <w:szCs w:val="20"/>
    </w:rPr>
  </w:style>
  <w:style w:type="paragraph" w:customStyle="1" w:styleId="2">
    <w:name w:val="Заголовок 2 КВВ"/>
    <w:basedOn w:val="a3"/>
    <w:qFormat/>
    <w:rsid w:val="007B745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7">
    <w:name w:val="Таблица текст"/>
    <w:basedOn w:val="a3"/>
    <w:qFormat/>
    <w:rsid w:val="007B7458"/>
    <w:pPr>
      <w:spacing w:before="40" w:after="40"/>
      <w:ind w:left="57" w:right="57"/>
    </w:pPr>
    <w:rPr>
      <w:sz w:val="24"/>
      <w:szCs w:val="26"/>
    </w:rPr>
  </w:style>
  <w:style w:type="paragraph" w:styleId="affff8">
    <w:name w:val="Normal (Web)"/>
    <w:basedOn w:val="a3"/>
    <w:uiPriority w:val="99"/>
    <w:unhideWhenUsed/>
    <w:qFormat/>
    <w:rsid w:val="007B7458"/>
    <w:pPr>
      <w:spacing w:beforeAutospacing="1" w:afterAutospacing="1"/>
    </w:pPr>
    <w:rPr>
      <w:sz w:val="24"/>
      <w:szCs w:val="24"/>
    </w:rPr>
  </w:style>
  <w:style w:type="paragraph" w:customStyle="1" w:styleId="15">
    <w:name w:val="УРОВЕНЬ_1."/>
    <w:basedOn w:val="affb"/>
    <w:link w:val="14"/>
    <w:qFormat/>
    <w:rsid w:val="007B7458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7B7458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7B7458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7B7458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17">
    <w:name w:val="Основной текст1"/>
    <w:basedOn w:val="a3"/>
    <w:link w:val="afff3"/>
    <w:qFormat/>
    <w:rsid w:val="002B28E3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lang w:eastAsia="en-US"/>
    </w:rPr>
  </w:style>
  <w:style w:type="paragraph" w:customStyle="1" w:styleId="affff9">
    <w:name w:val="Содержимое врезки"/>
    <w:basedOn w:val="a3"/>
    <w:qFormat/>
  </w:style>
  <w:style w:type="paragraph" w:customStyle="1" w:styleId="affffa">
    <w:name w:val="Содержимое таблицы"/>
    <w:basedOn w:val="a3"/>
    <w:qFormat/>
    <w:pPr>
      <w:widowControl w:val="0"/>
      <w:suppressLineNumbers/>
    </w:pPr>
  </w:style>
  <w:style w:type="paragraph" w:customStyle="1" w:styleId="affffb">
    <w:name w:val="Заголовок таблицы"/>
    <w:basedOn w:val="affffa"/>
    <w:qFormat/>
    <w:pPr>
      <w:jc w:val="center"/>
    </w:pPr>
    <w:rPr>
      <w:b/>
      <w:bCs/>
    </w:rPr>
  </w:style>
  <w:style w:type="numbering" w:customStyle="1" w:styleId="1d">
    <w:name w:val="Стиль1"/>
    <w:uiPriority w:val="99"/>
    <w:qFormat/>
    <w:rsid w:val="007B7458"/>
  </w:style>
  <w:style w:type="numbering" w:customStyle="1" w:styleId="2f">
    <w:name w:val="Стиль2"/>
    <w:uiPriority w:val="99"/>
    <w:qFormat/>
    <w:rsid w:val="007B7458"/>
  </w:style>
  <w:style w:type="table" w:styleId="affffc">
    <w:name w:val="Table Grid"/>
    <w:basedOn w:val="a5"/>
    <w:uiPriority w:val="39"/>
    <w:rsid w:val="007B7458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7B7458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Hyperlink"/>
    <w:basedOn w:val="a4"/>
    <w:uiPriority w:val="99"/>
    <w:unhideWhenUsed/>
    <w:rsid w:val="0002218B"/>
    <w:rPr>
      <w:color w:val="0563C1" w:themeColor="hyperlink"/>
      <w:u w:val="single"/>
    </w:rPr>
  </w:style>
  <w:style w:type="paragraph" w:customStyle="1" w:styleId="Default">
    <w:name w:val="Default"/>
    <w:rsid w:val="00426207"/>
    <w:pPr>
      <w:suppressAutoHyphens w:val="0"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6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HRVKK</Company>
  <LinksUpToDate>false</LinksUpToDate>
  <CharactersWithSpaces>11308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ZaharovAYU@rushydro.ru</dc:creator>
  <dc:description/>
  <cp:lastModifiedBy>Захаров Алексей Юрьевич</cp:lastModifiedBy>
  <cp:revision>19</cp:revision>
  <dcterms:created xsi:type="dcterms:W3CDTF">2024-11-01T08:25:00Z</dcterms:created>
  <dcterms:modified xsi:type="dcterms:W3CDTF">2026-05-26T13:47:00Z</dcterms:modified>
  <dc:language>ru-RU</dc:language>
</cp:coreProperties>
</file>