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83" w:rsidRDefault="0079753C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107B83" w:rsidRDefault="007975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107B83" w:rsidRDefault="007975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107B83" w:rsidRDefault="007975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107B83" w:rsidRDefault="007975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2025 г.</w:t>
      </w:r>
    </w:p>
    <w:p w:rsidR="00107B83" w:rsidRDefault="00107B83">
      <w:pPr>
        <w:keepNext/>
        <w:keepLines/>
        <w:jc w:val="right"/>
        <w:rPr>
          <w:b/>
          <w:bCs/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107B83">
      <w:pPr>
        <w:keepNext/>
        <w:keepLines/>
        <w:rPr>
          <w:sz w:val="26"/>
          <w:szCs w:val="26"/>
        </w:rPr>
      </w:pPr>
    </w:p>
    <w:p w:rsidR="00107B83" w:rsidRDefault="0079753C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107B83" w:rsidRDefault="00107B8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07B83" w:rsidRDefault="0079753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</w:t>
      </w:r>
      <w:r w:rsidR="00020EDA">
        <w:rPr>
          <w:rFonts w:eastAsia="Calibri"/>
          <w:sz w:val="24"/>
          <w:szCs w:val="24"/>
          <w:lang w:val="en-US"/>
        </w:rPr>
        <w:t>1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00 </w:t>
      </w:r>
      <w:r w:rsidR="005F020E" w:rsidRPr="005F020E"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>слуг по техническому обслуживанию и ремонту автомобилей ГАЗ и ВАЗ Южного строительного участка Южного филиала АО "ТК РусГидро"»</w:t>
      </w:r>
    </w:p>
    <w:p w:rsidR="00107B83" w:rsidRDefault="005F020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6038-ТО ПРОД-202</w:t>
      </w:r>
      <w:r w:rsidRPr="00020EDA">
        <w:rPr>
          <w:rFonts w:eastAsia="Calibri"/>
          <w:b/>
          <w:sz w:val="24"/>
          <w:szCs w:val="24"/>
        </w:rPr>
        <w:t>7</w:t>
      </w:r>
      <w:r w:rsidR="0079753C">
        <w:rPr>
          <w:rFonts w:eastAsia="Calibri"/>
          <w:b/>
          <w:sz w:val="24"/>
          <w:szCs w:val="24"/>
        </w:rPr>
        <w:t>-ТК_Южный_фил</w:t>
      </w:r>
    </w:p>
    <w:p w:rsidR="00107B83" w:rsidRDefault="00107B83">
      <w:pPr>
        <w:keepNext/>
        <w:keepLines/>
        <w:jc w:val="both"/>
        <w:rPr>
          <w:sz w:val="26"/>
          <w:szCs w:val="26"/>
        </w:rPr>
      </w:pPr>
    </w:p>
    <w:p w:rsidR="00107B83" w:rsidRDefault="0079753C">
      <w:pPr>
        <w:rPr>
          <w:sz w:val="26"/>
          <w:szCs w:val="26"/>
        </w:rPr>
      </w:pPr>
      <w:r>
        <w:br w:type="page"/>
      </w:r>
    </w:p>
    <w:p w:rsidR="00107B83" w:rsidRDefault="00107B83">
      <w:pPr>
        <w:pStyle w:val="22"/>
        <w:tabs>
          <w:tab w:val="clear" w:pos="0"/>
        </w:tabs>
        <w:ind w:left="0" w:firstLine="0"/>
      </w:pPr>
    </w:p>
    <w:p w:rsidR="006F53DE" w:rsidRDefault="006F53DE" w:rsidP="006F53DE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СОДЕРЖАНИЕ</w:t>
      </w:r>
    </w:p>
    <w:sdt>
      <w:sdtPr>
        <w:rPr>
          <w:rFonts w:cs="Times New Roman"/>
          <w:b w:val="0"/>
          <w:bCs w:val="0"/>
          <w:color w:val="auto"/>
          <w:sz w:val="28"/>
          <w:szCs w:val="28"/>
        </w:rPr>
        <w:id w:val="-657843855"/>
        <w:docPartObj>
          <w:docPartGallery w:val="Table of Contents"/>
          <w:docPartUnique/>
        </w:docPartObj>
      </w:sdtPr>
      <w:sdtEndPr/>
      <w:sdtContent>
        <w:p w:rsidR="006F53DE" w:rsidRDefault="006F53DE" w:rsidP="006F53DE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ff0"/>
              <w:rFonts w:eastAsia="Calibri" w:cs="Times New Roman"/>
              <w:color w:val="auto"/>
            </w:rPr>
            <w:instrText xml:space="preserve"> TOC \o "1-4" \h</w:instrText>
          </w:r>
          <w:r>
            <w:rPr>
              <w:rStyle w:val="afffff0"/>
              <w:rFonts w:eastAsia="Calibri" w:cs="Times New Roman"/>
              <w:color w:val="auto"/>
            </w:rPr>
            <w:fldChar w:fldCharType="separate"/>
          </w:r>
          <w:hyperlink w:anchor="__RefHeading___Toc35482_920867238">
            <w:r>
              <w:rPr>
                <w:rStyle w:val="afffff0"/>
                <w:rFonts w:eastAsia="Calibri" w:cs="Times New Roman"/>
                <w:color w:val="auto"/>
              </w:rPr>
              <w:t>1. Общие сведения</w:t>
            </w:r>
            <w:r>
              <w:rPr>
                <w:rStyle w:val="afffff0"/>
                <w:rFonts w:eastAsia="Calibri" w:cs="Times New Roman"/>
                <w:color w:val="auto"/>
              </w:rPr>
              <w:tab/>
              <w:t>3</w:t>
            </w:r>
          </w:hyperlink>
        </w:p>
        <w:p w:rsidR="006F53DE" w:rsidRDefault="00601F45" w:rsidP="006F53DE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4_920867238">
            <w:r w:rsidR="006F53DE">
              <w:rPr>
                <w:rStyle w:val="afffff0"/>
                <w:rFonts w:eastAsia="Calibri" w:cs="Times New Roman"/>
                <w:color w:val="auto"/>
              </w:rPr>
              <w:t>1.1. Обозначения и сокращения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3</w:t>
            </w:r>
          </w:hyperlink>
        </w:p>
        <w:p w:rsidR="006F53DE" w:rsidRDefault="00601F45" w:rsidP="006F53DE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6_920867238">
            <w:r w:rsidR="006F53DE">
              <w:rPr>
                <w:rStyle w:val="afffff0"/>
                <w:rFonts w:eastAsia="Calibri" w:cs="Times New Roman"/>
                <w:color w:val="auto"/>
              </w:rPr>
              <w:t>1.2. Наименование закупаемой продукции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3</w:t>
            </w:r>
          </w:hyperlink>
        </w:p>
        <w:p w:rsidR="006F53DE" w:rsidRDefault="00601F45" w:rsidP="006F53DE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8_920867238">
            <w:r w:rsidR="006F53DE">
              <w:rPr>
                <w:rStyle w:val="afffff0"/>
                <w:rFonts w:eastAsia="Calibri" w:cs="Times New Roman"/>
                <w:color w:val="auto"/>
              </w:rPr>
              <w:t>1.3. Цель оказания услуг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3</w:t>
            </w:r>
          </w:hyperlink>
        </w:p>
        <w:p w:rsidR="006F53DE" w:rsidRDefault="00601F45" w:rsidP="006F53D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3030_920867238">
            <w:r w:rsidR="006F53DE">
              <w:rPr>
                <w:rStyle w:val="afffff0"/>
                <w:rFonts w:eastAsia="Calibri" w:cs="Times New Roman"/>
                <w:color w:val="auto"/>
              </w:rPr>
              <w:t>1.4. Существующее положение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3</w:t>
            </w:r>
          </w:hyperlink>
        </w:p>
        <w:p w:rsidR="006F53DE" w:rsidRDefault="00601F45" w:rsidP="006F53D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2_920867238">
            <w:r w:rsidR="006F53DE">
              <w:rPr>
                <w:rStyle w:val="afffff0"/>
                <w:rFonts w:eastAsia="Calibri" w:cs="Times New Roman"/>
                <w:color w:val="auto"/>
              </w:rPr>
              <w:t>Таблица 1. Перечень объектов заказчика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3</w:t>
            </w:r>
          </w:hyperlink>
        </w:p>
        <w:p w:rsidR="006F53DE" w:rsidRDefault="00601F45" w:rsidP="006F53DE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4_920867238">
            <w:r w:rsidR="006F53DE">
              <w:rPr>
                <w:rStyle w:val="afffff0"/>
                <w:rFonts w:eastAsia="Calibri" w:cs="Times New Roman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3</w:t>
            </w:r>
          </w:hyperlink>
        </w:p>
        <w:p w:rsidR="006F53DE" w:rsidRDefault="00601F45" w:rsidP="006F53D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6_920867238">
            <w:r w:rsidR="006F53DE">
              <w:rPr>
                <w:rStyle w:val="afffff0"/>
                <w:rFonts w:eastAsia="Calibri" w:cs="Times New Roman"/>
                <w:color w:val="auto"/>
              </w:rPr>
              <w:t>2. Требования к продукции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4</w:t>
            </w:r>
          </w:hyperlink>
        </w:p>
        <w:p w:rsidR="006F53DE" w:rsidRDefault="00601F45" w:rsidP="006F53DE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8_920867238">
            <w:r w:rsidR="006F53DE">
              <w:rPr>
                <w:rStyle w:val="afffff0"/>
                <w:rFonts w:eastAsia="Calibri" w:cs="Times New Roman"/>
                <w:color w:val="auto"/>
              </w:rPr>
              <w:t>2.1. Требования к объемам и срокам оказания услуг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4</w:t>
            </w:r>
          </w:hyperlink>
        </w:p>
        <w:p w:rsidR="006F53DE" w:rsidRDefault="00601F45" w:rsidP="006F53DE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500_920867238">
            <w:r w:rsidR="006F53DE">
              <w:rPr>
                <w:rStyle w:val="afffff0"/>
                <w:rFonts w:eastAsia="Calibri" w:cs="Times New Roman"/>
              </w:rPr>
              <w:t>2.1.2. Требования к перечню и объему услуг</w:t>
            </w:r>
            <w:r w:rsidR="006F53DE">
              <w:rPr>
                <w:rStyle w:val="afffff0"/>
                <w:rFonts w:eastAsia="Calibri" w:cs="Times New Roman"/>
              </w:rPr>
              <w:tab/>
              <w:t>4</w:t>
            </w:r>
          </w:hyperlink>
        </w:p>
        <w:p w:rsidR="006F53DE" w:rsidRDefault="00601F45" w:rsidP="006F53D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502_920867238">
            <w:r w:rsidR="006F53DE">
              <w:rPr>
                <w:rStyle w:val="afffff0"/>
                <w:rFonts w:eastAsia="Calibri" w:cs="Times New Roman"/>
                <w:color w:val="auto"/>
              </w:rPr>
              <w:t>Таблица 2. Перечень и объем оказываемых услуг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4</w:t>
            </w:r>
          </w:hyperlink>
        </w:p>
        <w:p w:rsidR="006F53DE" w:rsidRDefault="00601F45" w:rsidP="006F53DE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6F53DE">
              <w:rPr>
                <w:rStyle w:val="afffff0"/>
                <w:rFonts w:eastAsia="Calibri" w:cs="Times New Roman"/>
              </w:rPr>
              <w:t>2.2. Требования к срокам оказания услуг</w:t>
            </w:r>
            <w:r w:rsidR="006F53DE">
              <w:rPr>
                <w:rStyle w:val="afffff0"/>
                <w:rFonts w:eastAsia="Calibri" w:cs="Times New Roman"/>
              </w:rPr>
              <w:tab/>
              <w:t>8</w:t>
            </w:r>
          </w:hyperlink>
        </w:p>
        <w:p w:rsidR="006F53DE" w:rsidRDefault="00601F45" w:rsidP="006F53DE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6F53DE">
              <w:rPr>
                <w:rStyle w:val="afffff0"/>
                <w:rFonts w:eastAsia="Calibri" w:cs="Times New Roman"/>
              </w:rPr>
              <w:t>2.2.1. Сроки выполнения услуг:</w:t>
            </w:r>
            <w:r w:rsidR="006F53DE">
              <w:rPr>
                <w:rStyle w:val="afffff0"/>
                <w:rFonts w:eastAsia="Calibri" w:cs="Times New Roman"/>
              </w:rPr>
              <w:tab/>
              <w:t>8</w:t>
            </w:r>
          </w:hyperlink>
        </w:p>
        <w:p w:rsidR="006F53DE" w:rsidRDefault="00601F45" w:rsidP="006F53D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6F53DE">
              <w:rPr>
                <w:rStyle w:val="afffff0"/>
                <w:rFonts w:eastAsia="Calibri" w:cs="Times New Roman"/>
                <w:color w:val="auto"/>
              </w:rPr>
              <w:t>Таблица 3. Требования к срокам оказания услуг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9</w:t>
            </w:r>
          </w:hyperlink>
        </w:p>
        <w:p w:rsidR="006F53DE" w:rsidRDefault="00601F45" w:rsidP="006F53DE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6F53DE">
              <w:rPr>
                <w:rStyle w:val="afffff0"/>
                <w:rFonts w:eastAsia="Calibri" w:cs="Times New Roman"/>
                <w:color w:val="auto"/>
              </w:rPr>
              <w:t>2.2.2. Требования к качеству услуг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9</w:t>
            </w:r>
          </w:hyperlink>
        </w:p>
        <w:p w:rsidR="006F53DE" w:rsidRDefault="00601F45" w:rsidP="006F53D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6F53DE">
              <w:rPr>
                <w:rStyle w:val="afffff0"/>
                <w:rFonts w:eastAsia="Calibri" w:cs="Times New Roman"/>
                <w:color w:val="auto"/>
              </w:rPr>
              <w:t>Таблица 4. Требования к качеству услуг</w:t>
            </w:r>
            <w:r w:rsidR="006F53DE">
              <w:rPr>
                <w:rStyle w:val="afffff0"/>
                <w:rFonts w:eastAsia="Calibri" w:cs="Times New Roman"/>
                <w:color w:val="auto"/>
              </w:rPr>
              <w:tab/>
              <w:t>10</w:t>
            </w:r>
          </w:hyperlink>
        </w:p>
        <w:p w:rsidR="006F53DE" w:rsidRDefault="00601F45" w:rsidP="006F53DE">
          <w:pPr>
            <w:keepNext/>
            <w:keepLines/>
            <w:jc w:val="center"/>
          </w:pPr>
          <w:hyperlink w:anchor="__RefHeading___Toc27964_104725642">
            <w:r w:rsidR="006F53DE">
              <w:rPr>
                <w:rStyle w:val="afffff0"/>
                <w:rFonts w:eastAsia="Calibri"/>
                <w:sz w:val="24"/>
                <w:szCs w:val="24"/>
              </w:rPr>
              <w:t>3.Требования к документации по ценообразованию на этапе закупки</w:t>
            </w:r>
            <w:r w:rsidR="006F53DE">
              <w:rPr>
                <w:rStyle w:val="afffff0"/>
                <w:rFonts w:eastAsia="Calibri"/>
                <w:sz w:val="24"/>
                <w:szCs w:val="24"/>
              </w:rPr>
              <w:tab/>
              <w:t>…………………………...10</w:t>
            </w:r>
          </w:hyperlink>
          <w:r w:rsidR="006F53DE">
            <w:rPr>
              <w:rStyle w:val="afffff0"/>
              <w:rFonts w:eastAsia="Calibri"/>
            </w:rPr>
            <w:fldChar w:fldCharType="end"/>
          </w:r>
        </w:p>
      </w:sdtContent>
    </w:sdt>
    <w:p w:rsidR="00107B83" w:rsidRDefault="0079753C" w:rsidP="006F53D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07B83" w:rsidRDefault="0079753C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1" w:name="_Toc142933436"/>
      <w:r>
        <w:lastRenderedPageBreak/>
        <w:t>1. Общие сведения</w:t>
      </w:r>
      <w:bookmarkEnd w:id="1"/>
    </w:p>
    <w:p w:rsidR="00107B83" w:rsidRDefault="0079753C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2" w:name="_Toc46743505"/>
      <w:bookmarkStart w:id="3" w:name="_Toc142933437"/>
      <w:r>
        <w:t>1.1. 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107B8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107B83" w:rsidRDefault="00107B83">
      <w:pPr>
        <w:keepNext/>
        <w:keepLines/>
        <w:rPr>
          <w:sz w:val="24"/>
          <w:szCs w:val="24"/>
        </w:rPr>
      </w:pPr>
    </w:p>
    <w:p w:rsidR="00107B83" w:rsidRDefault="0079753C">
      <w:pPr>
        <w:pStyle w:val="4"/>
        <w:tabs>
          <w:tab w:val="clear" w:pos="0"/>
        </w:tabs>
        <w:ind w:left="1224" w:hanging="1224"/>
      </w:pPr>
      <w:bookmarkStart w:id="4" w:name="_Toc142933438"/>
      <w:r>
        <w:t>1.2. Наименование закупаемой продукции</w:t>
      </w:r>
      <w:bookmarkEnd w:id="4"/>
    </w:p>
    <w:p w:rsidR="00107B83" w:rsidRDefault="00304237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45.20.11.000 </w:t>
      </w:r>
      <w:r w:rsidR="0079753C">
        <w:rPr>
          <w:rFonts w:eastAsia="Calibri"/>
          <w:sz w:val="24"/>
          <w:szCs w:val="24"/>
        </w:rPr>
        <w:t>Услуги по техническому обслуживанию и ремонту легковых автомобилей Транспортной группы Южного строительного участка Южного филиала АО «ТК РусГидро»</w:t>
      </w:r>
    </w:p>
    <w:p w:rsidR="00107B83" w:rsidRDefault="0079753C">
      <w:pPr>
        <w:pStyle w:val="4"/>
        <w:tabs>
          <w:tab w:val="clear" w:pos="0"/>
        </w:tabs>
        <w:ind w:left="431" w:hanging="431"/>
      </w:pPr>
      <w:bookmarkStart w:id="5" w:name="_Toc46743507"/>
      <w:bookmarkStart w:id="6" w:name="_Toc142933439"/>
      <w:r>
        <w:t xml:space="preserve">1.3. Цель </w:t>
      </w:r>
      <w:bookmarkEnd w:id="5"/>
      <w:r>
        <w:t>оказания услуг</w:t>
      </w:r>
      <w:bookmarkEnd w:id="6"/>
    </w:p>
    <w:p w:rsidR="00107B83" w:rsidRDefault="007975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автотранспорта </w:t>
      </w:r>
      <w:r>
        <w:rPr>
          <w:rFonts w:eastAsia="Calibri"/>
          <w:sz w:val="24"/>
          <w:szCs w:val="24"/>
        </w:rPr>
        <w:t>Транспортной группы Южного строительного участка</w:t>
      </w:r>
      <w:r>
        <w:rPr>
          <w:sz w:val="24"/>
          <w:szCs w:val="24"/>
        </w:rPr>
        <w:t xml:space="preserve">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107B83" w:rsidRDefault="00107B83">
      <w:pPr>
        <w:jc w:val="both"/>
        <w:rPr>
          <w:sz w:val="24"/>
          <w:szCs w:val="24"/>
        </w:rPr>
      </w:pPr>
    </w:p>
    <w:p w:rsidR="00107B83" w:rsidRDefault="0079753C">
      <w:pPr>
        <w:pStyle w:val="4"/>
        <w:tabs>
          <w:tab w:val="clear" w:pos="0"/>
        </w:tabs>
        <w:ind w:left="431" w:hanging="431"/>
      </w:pPr>
      <w:r>
        <w:t>1.4. Существующее положение</w:t>
      </w:r>
    </w:p>
    <w:p w:rsidR="00107B83" w:rsidRDefault="0079753C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 w:rsidR="00107B83" w:rsidRDefault="0079753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7" w:name="_Toc142933440"/>
      <w:r>
        <w:rPr>
          <w:sz w:val="24"/>
          <w:szCs w:val="24"/>
        </w:rPr>
        <w:t>Таблица 1. Перечень объектов заказчика</w:t>
      </w:r>
      <w:bookmarkEnd w:id="7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549"/>
        <w:gridCol w:w="2552"/>
        <w:gridCol w:w="1561"/>
      </w:tblGrid>
      <w:tr w:rsidR="00107B8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107B83" w:rsidRDefault="00107B8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107B8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7B83">
        <w:trPr>
          <w:trHeight w:val="32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107B83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и ремонт легковых автомобилей </w:t>
            </w:r>
            <w:r>
              <w:rPr>
                <w:rFonts w:eastAsia="Calibri"/>
                <w:sz w:val="24"/>
                <w:szCs w:val="24"/>
              </w:rPr>
              <w:t>Транспортной группы Южного строительного участка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п. Водораздельный Прикубанского района Карачаево-Черкесской Республики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330202   Гос. Номер К430ОС26                                         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107B83">
        <w:trPr>
          <w:trHeight w:val="32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107B83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ГАЗ 32213 Гос. Номер </w:t>
            </w:r>
            <w:r>
              <w:rPr>
                <w:color w:val="000000"/>
                <w:sz w:val="24"/>
                <w:szCs w:val="24"/>
              </w:rPr>
              <w:t>М 220 УЕ 07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107B83">
        <w:trPr>
          <w:trHeight w:val="31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107B83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330232-0244   Гос Номер  К136АК126                               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107B83">
        <w:trPr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107B83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2170 Приора    Гос. Номер М543ВЕ05                               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107B83">
        <w:trPr>
          <w:trHeight w:val="25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107B83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330202 Гос. номер А039ХЕ15                                              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107B8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107B83" w:rsidRDefault="0079753C">
      <w:pPr>
        <w:pStyle w:val="4"/>
        <w:tabs>
          <w:tab w:val="clear" w:pos="0"/>
        </w:tabs>
        <w:ind w:left="0" w:firstLine="0"/>
      </w:pPr>
      <w:bookmarkStart w:id="8" w:name="_Toc142933441"/>
      <w:r>
        <w:t xml:space="preserve">1.4. Информация в отношении исполнения договора, </w:t>
      </w:r>
      <w:bookmarkStart w:id="9" w:name="_Hlk46492347"/>
      <w:r>
        <w:t xml:space="preserve">которая должна быть учтена при подготовке заявки </w:t>
      </w:r>
      <w:bookmarkEnd w:id="9"/>
      <w:r>
        <w:t>(в том числе перечень ресурсов, услуг и документов, предоставляемых заказчиком на этапе исполнения договора)</w:t>
      </w:r>
      <w:bookmarkEnd w:id="8"/>
    </w:p>
    <w:p w:rsidR="00107B83" w:rsidRDefault="0079753C">
      <w:pPr>
        <w:pStyle w:val="aff0"/>
        <w:ind w:left="0"/>
        <w:jc w:val="both"/>
      </w:pPr>
      <w:r>
        <w:t>1.4.1.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107B83" w:rsidRDefault="0079753C">
      <w:pPr>
        <w:rPr>
          <w:sz w:val="24"/>
          <w:szCs w:val="24"/>
        </w:rPr>
      </w:pPr>
      <w:r>
        <w:rPr>
          <w:sz w:val="24"/>
          <w:szCs w:val="24"/>
        </w:rPr>
        <w:t xml:space="preserve">1.4.2.  Текущий ремонт </w:t>
      </w:r>
    </w:p>
    <w:p w:rsidR="00107B83" w:rsidRDefault="0079753C">
      <w:pPr>
        <w:rPr>
          <w:sz w:val="24"/>
          <w:szCs w:val="24"/>
        </w:rPr>
      </w:pPr>
      <w:r>
        <w:rPr>
          <w:sz w:val="24"/>
          <w:szCs w:val="24"/>
        </w:rPr>
        <w:t>,ТС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107B83" w:rsidRDefault="007975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</w:t>
      </w:r>
      <w:r>
        <w:rPr>
          <w:sz w:val="24"/>
          <w:szCs w:val="24"/>
        </w:rPr>
        <w:lastRenderedPageBreak/>
        <w:t>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107B83" w:rsidRDefault="0079753C">
      <w:pPr>
        <w:jc w:val="both"/>
        <w:rPr>
          <w:sz w:val="24"/>
          <w:szCs w:val="24"/>
        </w:rPr>
      </w:pPr>
      <w:r>
        <w:rPr>
          <w:sz w:val="24"/>
          <w:szCs w:val="24"/>
        </w:rPr>
        <w:t>1.4.4. ТР включает разборочно-сборочные, слесарные, сварочные и другие работы:</w:t>
      </w:r>
    </w:p>
    <w:p w:rsidR="00107B83" w:rsidRDefault="0079753C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107B83" w:rsidRDefault="0079753C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107B83" w:rsidRDefault="0079753C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107B83" w:rsidRDefault="0079753C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107B83" w:rsidRDefault="0079753C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107B83" w:rsidRDefault="0079753C">
      <w:pPr>
        <w:pStyle w:val="aff0"/>
        <w:ind w:left="0"/>
        <w:jc w:val="both"/>
      </w:pPr>
      <w:r>
        <w:t>1.4.5.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107B83" w:rsidRDefault="0079753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107B83" w:rsidRDefault="00107B83">
      <w:pPr>
        <w:widowControl w:val="0"/>
        <w:jc w:val="both"/>
        <w:rPr>
          <w:sz w:val="24"/>
          <w:szCs w:val="24"/>
        </w:rPr>
      </w:pPr>
    </w:p>
    <w:p w:rsidR="00107B83" w:rsidRDefault="0079753C">
      <w:pPr>
        <w:pStyle w:val="1"/>
        <w:numPr>
          <w:ilvl w:val="0"/>
          <w:numId w:val="0"/>
        </w:numPr>
        <w:ind w:left="357" w:hanging="357"/>
        <w:jc w:val="center"/>
        <w:rPr>
          <w:caps/>
        </w:rPr>
      </w:pPr>
      <w:bookmarkStart w:id="10" w:name="_Toc142933442"/>
      <w:r>
        <w:t>2. Требования к продукции</w:t>
      </w:r>
      <w:bookmarkEnd w:id="10"/>
    </w:p>
    <w:p w:rsidR="00107B83" w:rsidRDefault="0079753C">
      <w:pPr>
        <w:pStyle w:val="4"/>
        <w:tabs>
          <w:tab w:val="clear" w:pos="0"/>
        </w:tabs>
        <w:ind w:left="1224" w:hanging="1224"/>
      </w:pPr>
      <w:bookmarkStart w:id="11" w:name="_Toc142933443"/>
      <w:r>
        <w:t>2.1. Требования к объемам и срокам оказания услуг</w:t>
      </w:r>
      <w:bookmarkEnd w:id="11"/>
    </w:p>
    <w:p w:rsidR="00107B83" w:rsidRDefault="0079753C">
      <w:pPr>
        <w:pStyle w:val="31"/>
        <w:numPr>
          <w:ilvl w:val="0"/>
          <w:numId w:val="0"/>
        </w:numPr>
      </w:pPr>
      <w:bookmarkStart w:id="12" w:name="_Toc142933444"/>
      <w:r>
        <w:t>2.1.1. Требования к перечню и объему услуг</w:t>
      </w:r>
      <w:bookmarkEnd w:id="12"/>
    </w:p>
    <w:p w:rsidR="00107B83" w:rsidRDefault="00107B83">
      <w:pPr>
        <w:rPr>
          <w:lang w:eastAsia="x-none"/>
        </w:rPr>
      </w:pPr>
    </w:p>
    <w:p w:rsidR="00107B83" w:rsidRDefault="0079753C">
      <w:pPr>
        <w:pStyle w:val="1"/>
        <w:numPr>
          <w:ilvl w:val="0"/>
          <w:numId w:val="0"/>
        </w:numPr>
        <w:rPr>
          <w:sz w:val="22"/>
          <w:szCs w:val="22"/>
        </w:rPr>
      </w:pPr>
      <w:bookmarkStart w:id="13" w:name="_Toc51339695"/>
      <w:bookmarkStart w:id="14" w:name="_Toc142933447"/>
      <w:r>
        <w:rPr>
          <w:sz w:val="22"/>
          <w:szCs w:val="22"/>
        </w:rPr>
        <w:t xml:space="preserve">Таблица 2. Перечень </w:t>
      </w:r>
      <w:bookmarkEnd w:id="13"/>
      <w:r>
        <w:rPr>
          <w:sz w:val="22"/>
          <w:szCs w:val="22"/>
        </w:rPr>
        <w:t>и объем оказываемых услуг</w:t>
      </w:r>
      <w:bookmarkEnd w:id="14"/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"/>
        <w:gridCol w:w="6077"/>
        <w:gridCol w:w="1398"/>
        <w:gridCol w:w="1548"/>
      </w:tblGrid>
      <w:tr w:rsidR="00107B83">
        <w:trPr>
          <w:trHeight w:val="81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330202   Гос. Номер К430ОС26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                                      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552A2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330202   Гос. Номер К430ОС26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текущий ремонт                                       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32213 Гос. Номер </w:t>
            </w:r>
            <w:r>
              <w:rPr>
                <w:color w:val="000000"/>
                <w:sz w:val="20"/>
                <w:szCs w:val="20"/>
              </w:rPr>
              <w:t>М 220 УЕ 07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                                      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552A2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32213 Гос. Номер </w:t>
            </w:r>
            <w:r>
              <w:rPr>
                <w:color w:val="000000"/>
                <w:sz w:val="20"/>
                <w:szCs w:val="20"/>
              </w:rPr>
              <w:t>М 220 УЕ 07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текущий ремонт                                                                           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330232-0244   Гос Номер  К136АК126                              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552A2E" w:rsidP="000B26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330232-0244   Гос Номер  К136АК126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текущий ремонт                          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ВАЗ 2170 Приора Гос. Номер М543ВЕ05                              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552A2E" w:rsidP="000B26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ВАЗ 2170 Приора    Гос. Номер М543ВЕ05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текущий ремонт                           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330202 Гос. номер А039ХЕ15                                             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552A2E" w:rsidP="000B26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7B83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ГАЗ 330202 Гос. номер А039ХЕ15 </w:t>
            </w:r>
          </w:p>
          <w:p w:rsidR="00107B83" w:rsidRDefault="0079753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текущий ремонт                                       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07B83" w:rsidRDefault="00107B83">
      <w:pPr>
        <w:rPr>
          <w:lang w:eastAsia="x-none"/>
        </w:rPr>
      </w:pPr>
    </w:p>
    <w:p w:rsidR="00107B83" w:rsidRDefault="0079753C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:rsidR="00107B83" w:rsidRDefault="00107B83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107B83" w:rsidRDefault="0079753C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Автомобилей марки ВАЗ (2170 Приора)</w:t>
      </w:r>
    </w:p>
    <w:p w:rsidR="00107B83" w:rsidRDefault="00107B83">
      <w:pPr>
        <w:rPr>
          <w:b/>
          <w:sz w:val="24"/>
          <w:szCs w:val="24"/>
        </w:rPr>
      </w:pPr>
    </w:p>
    <w:tbl>
      <w:tblPr>
        <w:tblW w:w="10632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2"/>
        <w:gridCol w:w="708"/>
        <w:gridCol w:w="568"/>
        <w:gridCol w:w="568"/>
        <w:gridCol w:w="565"/>
        <w:gridCol w:w="568"/>
        <w:gridCol w:w="708"/>
        <w:gridCol w:w="709"/>
        <w:gridCol w:w="709"/>
        <w:gridCol w:w="708"/>
      </w:tblGrid>
      <w:tr w:rsidR="00107B83">
        <w:trPr>
          <w:trHeight w:val="396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Наименование работ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  <w:lang w:val="en-GB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70000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80000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90000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100000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ind w:right="-162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                       1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Моторное масло и масляный фильтр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</w:tr>
      <w:tr w:rsidR="00107B83">
        <w:trPr>
          <w:trHeight w:val="71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 xml:space="preserve">                    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Воздушный фильтр двигателя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и при необходимости заменить клапан </w:t>
            </w:r>
            <w:r>
              <w:rPr>
                <w:rFonts w:ascii="Roboto" w:hAnsi="Roboto"/>
                <w:color w:val="333333"/>
                <w:sz w:val="20"/>
                <w:szCs w:val="20"/>
                <w:lang w:val="en-US"/>
              </w:rPr>
              <w:t>PCV</w:t>
            </w: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принудительной вентиляции картера двигателя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П/3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07B83">
        <w:trPr>
          <w:trHeight w:val="5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Свечи зажигания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07B83">
        <w:trPr>
          <w:trHeight w:val="38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Электрические провода системы зажигания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07B83" w:rsidRDefault="0079753C">
            <w:pPr>
              <w:widowControl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Ремни привода навесных агрегатов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-</w:t>
            </w:r>
          </w:p>
        </w:tc>
      </w:tr>
      <w:tr w:rsidR="00107B83">
        <w:trPr>
          <w:trHeight w:val="5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Масло и масляный фильтр автоматической трансмиссии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З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Ремень привода газораспределительного механизма</w:t>
            </w:r>
          </w:p>
        </w:tc>
        <w:tc>
          <w:tcPr>
            <w:tcW w:w="6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Через каждые 75 000 км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Заменить охлаждающую жидкость</w:t>
            </w:r>
          </w:p>
        </w:tc>
        <w:tc>
          <w:tcPr>
            <w:tcW w:w="6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три года или через каждые 90 000 км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Заменить тормозную жидкость в гидроприводе тормозов</w:t>
            </w:r>
          </w:p>
        </w:tc>
        <w:tc>
          <w:tcPr>
            <w:tcW w:w="6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Один раз в два года</w:t>
            </w:r>
          </w:p>
        </w:tc>
      </w:tr>
      <w:tr w:rsidR="00107B83">
        <w:trPr>
          <w:trHeight w:val="59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элементов системы выпуска отработавших газов двигателя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40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тормозных  колодок, суппортов и шлангов тормозной системы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состояния шарниров равных углов скоростей и элементов передней и задней подвески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75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уровня рабочей жидкости автоматической трансмиссии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59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уровня тормозной жидкости в бачке главного тормозного цилиндра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64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уровня рабочей жидкости механической трансмиссии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51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уровня охлаждающей жидкости, состояние шлангов и хомутов системы охлаждения двигателя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давления воздуха в шинах )включая запасное колесо), осмотр шин на предмет износа и повреждений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(регулировка) стояночного тормоза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работы системы освещения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работы системы кондиционирования воздуха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</w:p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электрооборудования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(смазка) петель кузова и замков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</w:tbl>
    <w:p w:rsidR="00107B83" w:rsidRDefault="00107B83">
      <w:pPr>
        <w:rPr>
          <w:b/>
          <w:sz w:val="24"/>
          <w:szCs w:val="24"/>
        </w:rPr>
      </w:pPr>
    </w:p>
    <w:p w:rsidR="00107B83" w:rsidRDefault="0079753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ЧЗ–частичная замена; С–смазка.</w:t>
      </w:r>
    </w:p>
    <w:p w:rsidR="00107B83" w:rsidRDefault="0079753C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10 тыс.  или по временному интервалу. </w:t>
      </w:r>
    </w:p>
    <w:p w:rsidR="00107B83" w:rsidRDefault="00107B83">
      <w:pPr>
        <w:ind w:left="-426"/>
        <w:rPr>
          <w:rFonts w:eastAsia="Calibri"/>
          <w:b/>
          <w:sz w:val="24"/>
          <w:szCs w:val="24"/>
        </w:rPr>
      </w:pPr>
      <w:bookmarkStart w:id="15" w:name="_Toc50125131"/>
      <w:bookmarkEnd w:id="15"/>
    </w:p>
    <w:p w:rsidR="00107B83" w:rsidRDefault="0079753C">
      <w:pPr>
        <w:ind w:left="-426"/>
        <w:rPr>
          <w:b/>
        </w:rPr>
      </w:pP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 xml:space="preserve">ГАЗ </w:t>
      </w:r>
    </w:p>
    <w:tbl>
      <w:tblPr>
        <w:tblW w:w="10632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2"/>
        <w:gridCol w:w="708"/>
        <w:gridCol w:w="568"/>
        <w:gridCol w:w="568"/>
        <w:gridCol w:w="565"/>
        <w:gridCol w:w="568"/>
        <w:gridCol w:w="708"/>
        <w:gridCol w:w="709"/>
        <w:gridCol w:w="709"/>
        <w:gridCol w:w="708"/>
      </w:tblGrid>
      <w:tr w:rsidR="00107B83">
        <w:trPr>
          <w:trHeight w:val="396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-20000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-30000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-40000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-50000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-60000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-70000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-80000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-90000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ТО -100000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ind w:right="-162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                       1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Наличие сколов, трещин и очагов коррозии лакокрасочного покрытия кузова, рамы и колёс, состояние: стёкол, зеркал заднего вида, устройств освещения и световой сигнализации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107B83">
        <w:trPr>
          <w:trHeight w:val="71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Работоспособность ремней безопасности, замков и предохранителей открывания капота, замков дверей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Состояние элементов передней и задней подвесок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107B83">
        <w:trPr>
          <w:trHeight w:val="5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Состояние подвески двигателя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107B83">
        <w:trPr>
          <w:trHeight w:val="38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Схождение и максимальный угол поворота передних колёс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Регулировку подшипников ступиц колёс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П</w:t>
            </w:r>
          </w:p>
        </w:tc>
      </w:tr>
      <w:tr w:rsidR="00107B83">
        <w:trPr>
          <w:trHeight w:val="5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Состояние ремня привода вспомогательных агрегатов и его натяжителя – при необходимости заменить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Свободный ход рулевого колеса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Зазоры в подшипниках шестерён главной передачи переднего и заднего мостов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Вставки с датчиком массового расхода воздуха к корпусу воздушного фильтра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07B83">
        <w:trPr>
          <w:trHeight w:val="59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Герметичность уплотнений узлов и агрегатов, систем охлаждения и отопления,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питания, смазки и вентиляции картера, гидравлического привода тормозной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системы, системы гидроусилителя </w:t>
            </w: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рулевого управления, системы выпуска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отработавших газов, системы отбора вакуума из вакуумного усилителя тормозов,</w:t>
            </w:r>
          </w:p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состояние трубок и шлангов, уровни эксплуатационных жидкостей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lastRenderedPageBreak/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40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и, при необходимости, отрегулировать зазор между клапанами и коромыслами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Произвести внешний осмотр деталей двигателя (шлангов, патрубков, трубок,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проводов и т.п.) с целью определения и устранения их контактов с деталями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автомобиля, приводящих к разрушению деталей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75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Работоспособность клапана продувки адсорбера (только для автомобилей с двигателями семейства ЗМЗ-409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Плотность охлаждающей жидкости</w:t>
            </w:r>
          </w:p>
        </w:tc>
        <w:tc>
          <w:tcPr>
            <w:tcW w:w="6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один раз в год перед зимним сезоном эксплуатации</w:t>
            </w:r>
          </w:p>
        </w:tc>
      </w:tr>
      <w:tr w:rsidR="00107B83">
        <w:trPr>
          <w:trHeight w:val="59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Состояние и натяжение ремней привода навесных агрегатов двигателя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64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Свободный ход педали тормозной системы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51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Износ тормозных колодок и диска передних колёс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Эффективность работы рабочей и стояночной тормозной систем, работу регулятора давления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работу приводов системы отопления и вентиляции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соединения пальцев шарниров рулевых тяг с рычагами поворотных стоек и при необходимости подтянуть соединения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Заменить ремень привода навесных агрегатов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</w:p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Подтянуть крепление насоса системы охлаждения, шкива насоса системы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охлаждения, корпуса термостата, муфты вентилятора, радиатора, его облицовки,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масляного радиатора, картера сцепления, впускного и выпускного коллекторов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Подтянуть крепление хомутов шлангов системы охлаждения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107B83">
        <w:trPr>
          <w:trHeight w:val="3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Заменить свечи зажигания (только для автомобилей с двигателями семейства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ЗМЗ-409)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Заменить масло в раздаточной коробке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Заменить масло в коробке передач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Заменить масло в переднем и заднем мостах </w:t>
            </w:r>
          </w:p>
          <w:p w:rsidR="00107B83" w:rsidRDefault="00107B83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</w:p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Заменить смазку в подшипниках ступиц передних и задних колёс и подтянуть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болты крепления тормозных щитов, цапф переднего моста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107B83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Заменить масло и фильтр в масляном баке системы гидроусилителя рулевого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управления</w:t>
            </w:r>
          </w:p>
        </w:tc>
        <w:tc>
          <w:tcPr>
            <w:tcW w:w="6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через 90000км пробега или один раз в два года, в</w:t>
            </w:r>
          </w:p>
          <w:p w:rsidR="00107B83" w:rsidRDefault="0079753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зависимости от того, что раньше наступит</w:t>
            </w:r>
          </w:p>
          <w:p w:rsidR="00107B83" w:rsidRDefault="00107B83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шарниры переднего и заднего карданных валов шлицы переднего и заднего карданных валов, шарниры рулевых тяг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подшипники вала рулевого колеса и шлицы карданного вала рулевого</w:t>
            </w:r>
          </w:p>
          <w:p w:rsidR="00107B83" w:rsidRDefault="0079753C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управления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107B8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B83" w:rsidRDefault="0079753C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B83" w:rsidRDefault="0079753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107B83" w:rsidRDefault="0079753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</w:t>
      </w:r>
      <w:r>
        <w:rPr>
          <w:rFonts w:eastAsia="Calibri"/>
          <w:sz w:val="22"/>
          <w:szCs w:val="22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Замена; С</w:t>
      </w:r>
      <w:r>
        <w:rPr>
          <w:rFonts w:eastAsia="Calibri"/>
          <w:sz w:val="22"/>
          <w:szCs w:val="22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смазка.</w:t>
      </w:r>
    </w:p>
    <w:p w:rsidR="00107B83" w:rsidRDefault="0079753C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 w:rsidR="00107B83" w:rsidRDefault="007975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107B83" w:rsidRDefault="007975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2.1.3. Требования к 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рокам оказания услуг</w:t>
      </w:r>
    </w:p>
    <w:p w:rsidR="00107B83" w:rsidRDefault="0079753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6" w:name="_Toc142933445"/>
      <w:r>
        <w:rPr>
          <w:sz w:val="24"/>
          <w:szCs w:val="24"/>
        </w:rPr>
        <w:t>Таблица 3. Требования к срокам оказания услуг</w:t>
      </w:r>
      <w:bookmarkEnd w:id="16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835"/>
        <w:gridCol w:w="2976"/>
        <w:gridCol w:w="2835"/>
      </w:tblGrid>
      <w:tr w:rsidR="00107B8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107B8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83" w:rsidRDefault="0079753C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07B8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и ремонт легковых автомобилей Транспортной группы Южного строительного участка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Pr="00304237" w:rsidRDefault="0079753C" w:rsidP="005F020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04237">
              <w:rPr>
                <w:sz w:val="24"/>
                <w:szCs w:val="24"/>
                <w:lang w:val="en-US"/>
              </w:rPr>
              <w:t>01.01.202</w:t>
            </w:r>
            <w:r w:rsidR="005F020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 w:rsidP="005F02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F020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107B8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  <w:tr w:rsidR="00107B8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(трех) дней</w:t>
            </w:r>
          </w:p>
        </w:tc>
      </w:tr>
      <w:tr w:rsidR="00107B8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(двух) дней</w:t>
            </w:r>
          </w:p>
        </w:tc>
      </w:tr>
      <w:tr w:rsidR="00107B8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83" w:rsidRDefault="00107B8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3" w:rsidRDefault="007975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B83" w:rsidRDefault="007975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</w:tbl>
    <w:p w:rsidR="00107B83" w:rsidRDefault="00107B83">
      <w:pPr>
        <w:rPr>
          <w:rFonts w:eastAsia="Calibri"/>
          <w:sz w:val="24"/>
          <w:szCs w:val="24"/>
          <w:lang w:eastAsia="x-none"/>
        </w:rPr>
      </w:pPr>
    </w:p>
    <w:p w:rsidR="00107B83" w:rsidRDefault="0079753C">
      <w:pPr>
        <w:pStyle w:val="4"/>
        <w:tabs>
          <w:tab w:val="clear" w:pos="0"/>
        </w:tabs>
        <w:ind w:left="1224" w:hanging="1224"/>
      </w:pPr>
      <w:bookmarkStart w:id="17" w:name="_Toc51339698"/>
      <w:bookmarkStart w:id="18" w:name="_Toc46743511"/>
      <w:bookmarkStart w:id="19" w:name="_Toc142933448"/>
      <w:bookmarkEnd w:id="17"/>
      <w:r>
        <w:lastRenderedPageBreak/>
        <w:t xml:space="preserve">2.2. Требования к </w:t>
      </w:r>
      <w:bookmarkEnd w:id="18"/>
      <w:r>
        <w:t>качеству услуг</w:t>
      </w:r>
      <w:bookmarkEnd w:id="19"/>
    </w:p>
    <w:p w:rsidR="00304237" w:rsidRDefault="0079753C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20" w:name="_Toc142933449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0"/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3"/>
        <w:gridCol w:w="1613"/>
        <w:gridCol w:w="19"/>
        <w:gridCol w:w="3072"/>
        <w:gridCol w:w="2073"/>
        <w:gridCol w:w="1746"/>
        <w:gridCol w:w="289"/>
      </w:tblGrid>
      <w:tr w:rsidR="00304237" w:rsidTr="00B11ACA">
        <w:trPr>
          <w:gridAfter w:val="1"/>
          <w:wAfter w:w="289" w:type="dxa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1" w:name="_Toc145684070"/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bookmarkEnd w:id="21"/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304237" w:rsidTr="00B11ACA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04237" w:rsidRDefault="00304237" w:rsidP="00B11ACA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04237" w:rsidRDefault="00304237" w:rsidP="00B11ACA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04237" w:rsidRDefault="00304237" w:rsidP="00B11ACA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" w:type="dxa"/>
          </w:tcPr>
          <w:p w:rsidR="00304237" w:rsidRDefault="00304237" w:rsidP="00B11ACA">
            <w:pPr>
              <w:widowControl w:val="0"/>
            </w:pPr>
          </w:p>
        </w:tc>
      </w:tr>
      <w:tr w:rsidR="00304237" w:rsidTr="00B11AC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" w:type="dxa"/>
          </w:tcPr>
          <w:p w:rsidR="00304237" w:rsidRDefault="00304237" w:rsidP="00B11ACA">
            <w:pPr>
              <w:widowControl w:val="0"/>
            </w:pPr>
          </w:p>
        </w:tc>
      </w:tr>
      <w:tr w:rsidR="00304237" w:rsidTr="00B11ACA">
        <w:trPr>
          <w:trHeight w:val="2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304237">
            <w:pPr>
              <w:widowControl w:val="0"/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304237" w:rsidRDefault="00304237" w:rsidP="00B11ACA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37" w:rsidRDefault="00304237" w:rsidP="00B11ACA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89" w:type="dxa"/>
          </w:tcPr>
          <w:p w:rsidR="00304237" w:rsidRDefault="00304237" w:rsidP="00B11ACA">
            <w:pPr>
              <w:widowControl w:val="0"/>
            </w:pPr>
          </w:p>
        </w:tc>
      </w:tr>
      <w:tr w:rsidR="00304237" w:rsidTr="00B11ACA">
        <w:trPr>
          <w:trHeight w:val="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304237" w:rsidRDefault="00304237" w:rsidP="00B11ACA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04237" w:rsidRDefault="00304237" w:rsidP="00B11AC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</w:t>
            </w:r>
            <w:r>
              <w:rPr>
                <w:sz w:val="20"/>
                <w:szCs w:val="20"/>
              </w:rPr>
              <w:t>и отвечать требованиям Международного стандарта, ГОСТов и ТУ, регламентирующими данный вид деятельности.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Pr="005F020E" w:rsidRDefault="00304237" w:rsidP="005F020E">
            <w:pPr>
              <w:rPr>
                <w:rFonts w:eastAsia="Calibri"/>
                <w:sz w:val="20"/>
                <w:szCs w:val="20"/>
              </w:rPr>
            </w:pPr>
            <w:r w:rsidRPr="005F020E">
              <w:rPr>
                <w:sz w:val="20"/>
                <w:szCs w:val="20"/>
              </w:rPr>
              <w:t>Участник должен предоставить в заявке согласие поставить услугу, полностью соответствующую настоящим 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89" w:type="dxa"/>
          </w:tcPr>
          <w:p w:rsidR="00304237" w:rsidRDefault="00304237" w:rsidP="00B11ACA">
            <w:pPr>
              <w:widowControl w:val="0"/>
            </w:pPr>
          </w:p>
        </w:tc>
      </w:tr>
      <w:tr w:rsidR="00304237" w:rsidTr="00B11ACA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</w:pPr>
          </w:p>
        </w:tc>
        <w:tc>
          <w:tcPr>
            <w:tcW w:w="289" w:type="dxa"/>
          </w:tcPr>
          <w:p w:rsidR="00304237" w:rsidRDefault="00304237" w:rsidP="00B11ACA">
            <w:pPr>
              <w:widowControl w:val="0"/>
            </w:pPr>
          </w:p>
        </w:tc>
      </w:tr>
      <w:tr w:rsidR="00304237" w:rsidTr="00B11ACA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04237" w:rsidRDefault="00304237" w:rsidP="00B11AC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Оказываемые услуги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37" w:rsidRDefault="00304237" w:rsidP="00B11ACA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304237" w:rsidRDefault="00304237" w:rsidP="00B11ACA">
            <w:pPr>
              <w:widowControl w:val="0"/>
            </w:pPr>
          </w:p>
        </w:tc>
      </w:tr>
    </w:tbl>
    <w:p w:rsidR="00107B83" w:rsidRDefault="0079753C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p w:rsidR="00107B83" w:rsidRDefault="0079753C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bookmarkStart w:id="22" w:name="_Toc51339698_Копия_1"/>
      <w:bookmarkStart w:id="23" w:name="_Toc50125131_Копия_1"/>
      <w:bookmarkStart w:id="24" w:name="_Toc53393312"/>
      <w:bookmarkStart w:id="25" w:name="_Toc53395937"/>
      <w:bookmarkStart w:id="26" w:name="_Toc142933450"/>
      <w:bookmarkEnd w:id="22"/>
      <w:bookmarkEnd w:id="23"/>
      <w:r>
        <w:rPr>
          <w:sz w:val="24"/>
          <w:szCs w:val="24"/>
        </w:rPr>
        <w:t>3.Требования к документации по ценообразованию</w:t>
      </w:r>
      <w:bookmarkEnd w:id="24"/>
      <w:bookmarkEnd w:id="25"/>
      <w:r>
        <w:rPr>
          <w:sz w:val="24"/>
          <w:szCs w:val="24"/>
        </w:rPr>
        <w:t xml:space="preserve"> на этапе закупки</w:t>
      </w:r>
      <w:bookmarkEnd w:id="26"/>
    </w:p>
    <w:p w:rsidR="00107B83" w:rsidRDefault="0079753C">
      <w:pPr>
        <w:pStyle w:val="4"/>
        <w:tabs>
          <w:tab w:val="clear" w:pos="0"/>
        </w:tabs>
        <w:ind w:left="0" w:firstLine="0"/>
        <w:jc w:val="both"/>
        <w:rPr>
          <w:b w:val="0"/>
        </w:rPr>
      </w:pPr>
      <w:bookmarkStart w:id="27" w:name="_Toc135932812"/>
      <w:bookmarkStart w:id="28" w:name="_Toc135933382"/>
      <w:bookmarkStart w:id="29" w:name="_Toc142635471"/>
      <w:bookmarkStart w:id="30" w:name="_Toc142635591"/>
      <w:bookmarkStart w:id="31" w:name="_Toc142635738"/>
      <w:bookmarkStart w:id="32" w:name="_Toc142635868"/>
      <w:bookmarkStart w:id="33" w:name="_Toc142933451"/>
      <w:r>
        <w:rPr>
          <w:b w:val="0"/>
        </w:rPr>
        <w:t xml:space="preserve">3.1.  В обосновании стоимости своей заявки Участник предоставляет Коммерческое предложение по форме (с учетом прилагаемой к ней инструкции по заполнению), </w:t>
      </w:r>
      <w:bookmarkEnd w:id="27"/>
      <w:bookmarkEnd w:id="28"/>
      <w:bookmarkEnd w:id="29"/>
      <w:bookmarkEnd w:id="30"/>
      <w:bookmarkEnd w:id="31"/>
      <w:bookmarkEnd w:id="32"/>
      <w:bookmarkEnd w:id="33"/>
      <w:r>
        <w:rPr>
          <w:b w:val="0"/>
        </w:rPr>
        <w:t>приведенной Документации о закупке.</w:t>
      </w:r>
    </w:p>
    <w:p w:rsidR="00107B83" w:rsidRDefault="00107B83">
      <w:pPr>
        <w:jc w:val="both"/>
        <w:rPr>
          <w:sz w:val="24"/>
          <w:szCs w:val="24"/>
        </w:rPr>
      </w:pPr>
    </w:p>
    <w:p w:rsidR="00304237" w:rsidRDefault="00304237">
      <w:pPr>
        <w:jc w:val="both"/>
        <w:rPr>
          <w:sz w:val="24"/>
          <w:szCs w:val="24"/>
        </w:rPr>
      </w:pPr>
    </w:p>
    <w:p w:rsidR="00107B83" w:rsidRDefault="0079753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 w:rsidR="00107B83" w:rsidRDefault="0079753C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ТГ ЮСУ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        </w:t>
      </w:r>
      <w:r w:rsidR="003C151A" w:rsidRPr="003C151A">
        <w:rPr>
          <w:sz w:val="24"/>
          <w:szCs w:val="24"/>
        </w:rPr>
        <w:t>Хестанов</w:t>
      </w:r>
      <w:r>
        <w:rPr>
          <w:sz w:val="24"/>
          <w:szCs w:val="24"/>
        </w:rPr>
        <w:t xml:space="preserve"> </w:t>
      </w:r>
      <w:r w:rsidR="003C151A" w:rsidRPr="003C151A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3C151A" w:rsidRPr="003C151A">
        <w:rPr>
          <w:sz w:val="24"/>
          <w:szCs w:val="24"/>
        </w:rPr>
        <w:t>В</w:t>
      </w:r>
      <w:r>
        <w:rPr>
          <w:sz w:val="24"/>
          <w:szCs w:val="24"/>
        </w:rPr>
        <w:t>.</w:t>
      </w:r>
    </w:p>
    <w:p w:rsidR="00107B83" w:rsidRDefault="00107B83">
      <w:pPr>
        <w:jc w:val="both"/>
        <w:rPr>
          <w:bCs/>
          <w:sz w:val="24"/>
          <w:szCs w:val="24"/>
        </w:rPr>
      </w:pPr>
    </w:p>
    <w:p w:rsidR="00107B83" w:rsidRDefault="00107B83">
      <w:pPr>
        <w:jc w:val="both"/>
        <w:rPr>
          <w:bCs/>
          <w:sz w:val="24"/>
          <w:szCs w:val="24"/>
        </w:rPr>
      </w:pPr>
    </w:p>
    <w:p w:rsidR="00107B83" w:rsidRDefault="0079753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 w:rsidR="00107B83" w:rsidRDefault="0079753C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p w:rsidR="00107B83" w:rsidRDefault="00107B83">
      <w:pPr>
        <w:jc w:val="both"/>
        <w:rPr>
          <w:bCs/>
          <w:sz w:val="24"/>
          <w:szCs w:val="24"/>
        </w:rPr>
      </w:pPr>
    </w:p>
    <w:p w:rsidR="00107B83" w:rsidRDefault="00107B83">
      <w:pPr>
        <w:jc w:val="both"/>
        <w:rPr>
          <w:bCs/>
          <w:sz w:val="24"/>
          <w:szCs w:val="24"/>
        </w:rPr>
      </w:pPr>
    </w:p>
    <w:sectPr w:rsidR="00107B83">
      <w:headerReference w:type="even" r:id="rId8"/>
      <w:headerReference w:type="default" r:id="rId9"/>
      <w:headerReference w:type="first" r:id="rId1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45" w:rsidRDefault="00601F45">
      <w:r>
        <w:separator/>
      </w:r>
    </w:p>
  </w:endnote>
  <w:endnote w:type="continuationSeparator" w:id="0">
    <w:p w:rsidR="00601F45" w:rsidRDefault="0060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45" w:rsidRDefault="00601F45">
      <w:r>
        <w:separator/>
      </w:r>
    </w:p>
  </w:footnote>
  <w:footnote w:type="continuationSeparator" w:id="0">
    <w:p w:rsidR="00601F45" w:rsidRDefault="0060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B83" w:rsidRDefault="0079753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7B83" w:rsidRDefault="0079753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07B83" w:rsidRDefault="0079753C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B83" w:rsidRDefault="0079753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20EDA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B83" w:rsidRDefault="00107B83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598"/>
    <w:multiLevelType w:val="multilevel"/>
    <w:tmpl w:val="42840E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AF3C0A"/>
    <w:multiLevelType w:val="multilevel"/>
    <w:tmpl w:val="23827F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CC4B99"/>
    <w:multiLevelType w:val="multilevel"/>
    <w:tmpl w:val="008C32D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1CE6511E"/>
    <w:multiLevelType w:val="multilevel"/>
    <w:tmpl w:val="7E923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8C82F30"/>
    <w:multiLevelType w:val="multilevel"/>
    <w:tmpl w:val="F60CC6E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44FF3018"/>
    <w:multiLevelType w:val="multilevel"/>
    <w:tmpl w:val="7C6219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7D32E12"/>
    <w:multiLevelType w:val="multilevel"/>
    <w:tmpl w:val="37F2A57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4D046A5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D7D3E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00F33A3"/>
    <w:multiLevelType w:val="multilevel"/>
    <w:tmpl w:val="4DB8E5F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1A1D25"/>
    <w:multiLevelType w:val="multilevel"/>
    <w:tmpl w:val="A9162E1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83"/>
    <w:rsid w:val="00020EDA"/>
    <w:rsid w:val="00051F60"/>
    <w:rsid w:val="000B267E"/>
    <w:rsid w:val="00107B83"/>
    <w:rsid w:val="00304237"/>
    <w:rsid w:val="003C151A"/>
    <w:rsid w:val="00552A2E"/>
    <w:rsid w:val="005F020E"/>
    <w:rsid w:val="00601F45"/>
    <w:rsid w:val="006F53DE"/>
    <w:rsid w:val="0079753C"/>
    <w:rsid w:val="00B35885"/>
    <w:rsid w:val="00D1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3061"/>
  <w15:docId w15:val="{505B7666-4A28-4B38-AA5D-BABF6A4E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B0256"/>
    <w:pPr>
      <w:keepNext/>
      <w:numPr>
        <w:ilvl w:val="2"/>
        <w:numId w:val="3"/>
      </w:numPr>
      <w:spacing w:before="120" w:after="60"/>
      <w:ind w:left="1134" w:firstLine="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link w:val="31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4">
    <w:name w:val="Основной текст 3 Знак"/>
    <w:basedOn w:val="a4"/>
    <w:link w:val="35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6">
    <w:name w:val="Основной текст с отступом 3 Знак"/>
    <w:basedOn w:val="a4"/>
    <w:link w:val="37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7">
    <w:name w:val="List"/>
    <w:basedOn w:val="afe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9">
    <w:name w:val="index heading"/>
    <w:basedOn w:val="afff5"/>
  </w:style>
  <w:style w:type="paragraph" w:customStyle="1" w:styleId="afffa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b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c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d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8D15DB"/>
    <w:pPr>
      <w:tabs>
        <w:tab w:val="left" w:pos="1120"/>
        <w:tab w:val="right" w:leader="dot" w:pos="9911"/>
      </w:tabs>
      <w:ind w:left="280"/>
    </w:pPr>
    <w:rPr>
      <w:rFonts w:cstheme="minorHAnsi"/>
      <w:sz w:val="24"/>
      <w:szCs w:val="24"/>
    </w:rPr>
  </w:style>
  <w:style w:type="paragraph" w:customStyle="1" w:styleId="afffe">
    <w:name w:val="Раздел регламента"/>
    <w:basedOn w:val="a3"/>
    <w:qFormat/>
    <w:rsid w:val="00E228FA"/>
  </w:style>
  <w:style w:type="paragraph" w:customStyle="1" w:styleId="affff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a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b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c">
    <w:name w:val="Раздел договора"/>
    <w:basedOn w:val="a3"/>
    <w:next w:val="affffb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d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d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e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table" w:styleId="affff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0">
    <w:name w:val="Ссылка указателя"/>
    <w:qFormat/>
    <w:rsid w:val="006F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DA14-F059-4BBB-8315-E739D813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23</cp:revision>
  <cp:lastPrinted>2025-11-27T11:51:00Z</cp:lastPrinted>
  <dcterms:created xsi:type="dcterms:W3CDTF">2024-11-25T14:09:00Z</dcterms:created>
  <dcterms:modified xsi:type="dcterms:W3CDTF">2026-06-18T12:07:00Z</dcterms:modified>
  <dc:language>ru-RU</dc:language>
</cp:coreProperties>
</file>