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A18C" w14:textId="77777777" w:rsidR="00F8228B" w:rsidRPr="00623D6C" w:rsidRDefault="00F8228B" w:rsidP="00F8228B">
      <w:pPr>
        <w:jc w:val="center"/>
        <w:rPr>
          <w:b/>
          <w:sz w:val="22"/>
          <w:szCs w:val="22"/>
        </w:rPr>
      </w:pPr>
      <w:r w:rsidRPr="00623D6C">
        <w:rPr>
          <w:b/>
          <w:sz w:val="22"/>
          <w:szCs w:val="22"/>
        </w:rPr>
        <w:t>РАЗДЕЛ 7.</w:t>
      </w:r>
    </w:p>
    <w:p w14:paraId="048318C9" w14:textId="4D434903" w:rsidR="00D1020A" w:rsidRPr="00F8228B" w:rsidRDefault="00F8228B" w:rsidP="00F8228B">
      <w:pPr>
        <w:widowControl w:val="0"/>
        <w:suppressAutoHyphens w:val="0"/>
        <w:autoSpaceDE w:val="0"/>
        <w:autoSpaceDN w:val="0"/>
        <w:adjustRightInd w:val="0"/>
        <w:jc w:val="center"/>
        <w:rPr>
          <w:rFonts w:eastAsia="Calibri"/>
          <w:b/>
          <w:sz w:val="22"/>
          <w:szCs w:val="22"/>
          <w:lang w:eastAsia="en-US"/>
        </w:rPr>
      </w:pPr>
      <w:r w:rsidRPr="00623D6C">
        <w:rPr>
          <w:rFonts w:eastAsia="Calibri"/>
          <w:b/>
          <w:sz w:val="22"/>
          <w:szCs w:val="22"/>
          <w:lang w:eastAsia="en-US"/>
        </w:rPr>
        <w:t>Проект договора, заключаемого по итогам аукциона в электронной форме</w:t>
      </w:r>
      <w:r w:rsidR="00D1020A" w:rsidRPr="00354165">
        <w:rPr>
          <w:b/>
          <w:sz w:val="22"/>
          <w:szCs w:val="22"/>
        </w:rPr>
        <w:t xml:space="preserve">, </w:t>
      </w:r>
      <w:r w:rsidR="00D1020A" w:rsidRPr="00354165">
        <w:rPr>
          <w:b/>
          <w:color w:val="000000"/>
          <w:sz w:val="22"/>
          <w:szCs w:val="22"/>
        </w:rPr>
        <w:t>участниками которого могут быть только субъекты малого и среднего предпринимательства</w:t>
      </w:r>
    </w:p>
    <w:p w14:paraId="345A82EE" w14:textId="77777777" w:rsidR="00D1020A" w:rsidRDefault="00D1020A" w:rsidP="00D1020A">
      <w:pPr>
        <w:keepNext/>
        <w:keepLines/>
        <w:autoSpaceDE w:val="0"/>
        <w:autoSpaceDN w:val="0"/>
        <w:adjustRightInd w:val="0"/>
        <w:contextualSpacing/>
        <w:jc w:val="center"/>
        <w:rPr>
          <w:b/>
          <w:sz w:val="22"/>
          <w:szCs w:val="22"/>
        </w:rPr>
      </w:pPr>
    </w:p>
    <w:p w14:paraId="65B68399" w14:textId="77777777" w:rsidR="00D1020A" w:rsidRPr="00F220E0" w:rsidRDefault="00D1020A" w:rsidP="00D1020A">
      <w:pPr>
        <w:widowControl w:val="0"/>
        <w:contextualSpacing/>
        <w:jc w:val="center"/>
        <w:rPr>
          <w:b/>
          <w:bCs/>
          <w:sz w:val="22"/>
          <w:szCs w:val="22"/>
        </w:rPr>
      </w:pPr>
      <w:r w:rsidRPr="00F220E0">
        <w:rPr>
          <w:b/>
          <w:sz w:val="22"/>
          <w:szCs w:val="22"/>
        </w:rPr>
        <w:t xml:space="preserve">ДОГОВОР №______  </w:t>
      </w:r>
    </w:p>
    <w:p w14:paraId="25E3811D" w14:textId="7DF9EB61" w:rsidR="00D1020A" w:rsidRPr="00F220E0" w:rsidRDefault="00D1020A" w:rsidP="00D1020A">
      <w:pPr>
        <w:widowControl w:val="0"/>
        <w:contextualSpacing/>
        <w:jc w:val="center"/>
        <w:rPr>
          <w:b/>
          <w:sz w:val="22"/>
          <w:szCs w:val="22"/>
        </w:rPr>
      </w:pPr>
      <w:r w:rsidRPr="00F220E0">
        <w:rPr>
          <w:b/>
          <w:sz w:val="22"/>
          <w:szCs w:val="22"/>
        </w:rPr>
        <w:t xml:space="preserve">на </w:t>
      </w:r>
      <w:r>
        <w:rPr>
          <w:b/>
          <w:sz w:val="22"/>
          <w:szCs w:val="22"/>
        </w:rPr>
        <w:t>о</w:t>
      </w:r>
      <w:r w:rsidRPr="00D1020A">
        <w:rPr>
          <w:b/>
          <w:sz w:val="22"/>
          <w:szCs w:val="22"/>
        </w:rPr>
        <w:t xml:space="preserve">казание услуг по организации </w:t>
      </w:r>
      <w:proofErr w:type="spellStart"/>
      <w:r w:rsidRPr="00D1020A">
        <w:rPr>
          <w:b/>
          <w:sz w:val="22"/>
          <w:szCs w:val="22"/>
        </w:rPr>
        <w:t>Межпоколенческого</w:t>
      </w:r>
      <w:proofErr w:type="spellEnd"/>
      <w:r w:rsidRPr="00D1020A">
        <w:rPr>
          <w:b/>
          <w:sz w:val="22"/>
          <w:szCs w:val="22"/>
        </w:rPr>
        <w:t xml:space="preserve"> регионального фестиваля «Триатлон поколений»</w:t>
      </w:r>
    </w:p>
    <w:p w14:paraId="23DD0B08" w14:textId="77777777" w:rsidR="00D1020A" w:rsidRPr="00F220E0" w:rsidRDefault="00D1020A" w:rsidP="00D1020A">
      <w:pPr>
        <w:widowControl w:val="0"/>
        <w:contextualSpacing/>
        <w:jc w:val="center"/>
        <w:rPr>
          <w:b/>
          <w:sz w:val="22"/>
          <w:szCs w:val="22"/>
        </w:rPr>
      </w:pPr>
    </w:p>
    <w:p w14:paraId="71FCEF0C" w14:textId="77777777" w:rsidR="00D1020A" w:rsidRPr="00F220E0" w:rsidRDefault="00D1020A" w:rsidP="00D1020A">
      <w:pPr>
        <w:widowControl w:val="0"/>
        <w:suppressAutoHyphens w:val="0"/>
        <w:autoSpaceDE w:val="0"/>
        <w:autoSpaceDN w:val="0"/>
        <w:adjustRightInd w:val="0"/>
        <w:contextualSpacing/>
        <w:rPr>
          <w:noProof/>
          <w:sz w:val="22"/>
          <w:szCs w:val="22"/>
          <w:lang w:eastAsia="ru-RU"/>
        </w:rPr>
      </w:pPr>
      <w:r w:rsidRPr="00F220E0">
        <w:rPr>
          <w:noProof/>
          <w:sz w:val="22"/>
          <w:szCs w:val="22"/>
          <w:lang w:eastAsia="ru-RU"/>
        </w:rPr>
        <w:t xml:space="preserve">г. Калининград                                                                                                                  «__» ___________202__г. </w:t>
      </w:r>
    </w:p>
    <w:p w14:paraId="0F6B8198" w14:textId="77777777" w:rsidR="00D1020A" w:rsidRPr="00F220E0" w:rsidRDefault="00D1020A" w:rsidP="00D1020A">
      <w:pPr>
        <w:widowControl w:val="0"/>
        <w:shd w:val="clear" w:color="auto" w:fill="FFFFFF"/>
        <w:ind w:firstLine="540"/>
        <w:contextualSpacing/>
        <w:jc w:val="both"/>
        <w:rPr>
          <w:sz w:val="22"/>
          <w:szCs w:val="22"/>
          <w:lang w:eastAsia="ru-RU"/>
        </w:rPr>
      </w:pPr>
    </w:p>
    <w:p w14:paraId="2A575CCB" w14:textId="77777777" w:rsidR="00D1020A" w:rsidRPr="00F220E0" w:rsidRDefault="00D1020A" w:rsidP="00D1020A">
      <w:pPr>
        <w:widowControl w:val="0"/>
        <w:shd w:val="clear" w:color="auto" w:fill="FFFFFF"/>
        <w:ind w:firstLine="540"/>
        <w:contextualSpacing/>
        <w:jc w:val="both"/>
        <w:rPr>
          <w:sz w:val="22"/>
          <w:szCs w:val="22"/>
          <w:lang w:eastAsia="ru-RU"/>
        </w:rPr>
      </w:pPr>
    </w:p>
    <w:p w14:paraId="748F908A" w14:textId="433C3AA9" w:rsidR="00D1020A" w:rsidRPr="00F220E0" w:rsidRDefault="00D1020A" w:rsidP="00D1020A">
      <w:pPr>
        <w:widowControl w:val="0"/>
        <w:ind w:firstLine="709"/>
        <w:contextualSpacing/>
        <w:jc w:val="both"/>
        <w:rPr>
          <w:sz w:val="22"/>
          <w:szCs w:val="22"/>
        </w:rPr>
      </w:pPr>
      <w:r w:rsidRPr="00D1020A">
        <w:rPr>
          <w:b/>
          <w:bCs/>
          <w:sz w:val="22"/>
          <w:szCs w:val="22"/>
          <w:shd w:val="clear" w:color="auto" w:fill="FFFFFF"/>
        </w:rPr>
        <w:t>Муниципальное автономное учреждение города Калининграда «Молодежный центр»</w:t>
      </w:r>
      <w:r w:rsidRPr="00D1020A">
        <w:rPr>
          <w:sz w:val="22"/>
          <w:szCs w:val="22"/>
          <w:shd w:val="clear" w:color="auto" w:fill="FFFFFF"/>
        </w:rPr>
        <w:t>, именуемое в дальнейшем «Заказчик»</w:t>
      </w:r>
      <w:r w:rsidRPr="00F220E0">
        <w:rPr>
          <w:sz w:val="22"/>
          <w:szCs w:val="22"/>
        </w:rPr>
        <w:t xml:space="preserve">, в лице _______________________, действующего на основании </w:t>
      </w:r>
      <w:r>
        <w:rPr>
          <w:sz w:val="22"/>
          <w:szCs w:val="22"/>
        </w:rPr>
        <w:t>______</w:t>
      </w:r>
      <w:r w:rsidRPr="00F220E0">
        <w:rPr>
          <w:sz w:val="22"/>
          <w:szCs w:val="22"/>
        </w:rPr>
        <w:t xml:space="preserve">, с одной стороны, </w:t>
      </w:r>
      <w:r w:rsidRPr="00F220E0">
        <w:rPr>
          <w:rFonts w:eastAsia="Courier New"/>
          <w:color w:val="000000"/>
          <w:sz w:val="22"/>
          <w:szCs w:val="22"/>
          <w:lang w:eastAsia="ru-RU" w:bidi="ru-RU"/>
        </w:rPr>
        <w:t xml:space="preserve">и </w:t>
      </w:r>
      <w:r w:rsidRPr="00F220E0">
        <w:rPr>
          <w:b/>
          <w:sz w:val="22"/>
          <w:szCs w:val="22"/>
        </w:rPr>
        <w:t xml:space="preserve">_____ </w:t>
      </w:r>
      <w:r w:rsidRPr="00F220E0">
        <w:rPr>
          <w:sz w:val="22"/>
          <w:szCs w:val="22"/>
        </w:rPr>
        <w:t>(________)</w:t>
      </w:r>
      <w:r w:rsidRPr="00F220E0">
        <w:rPr>
          <w:rFonts w:eastAsia="Courier New"/>
          <w:color w:val="000000"/>
          <w:sz w:val="22"/>
          <w:szCs w:val="22"/>
          <w:lang w:eastAsia="ru-RU" w:bidi="ru-RU"/>
        </w:rPr>
        <w:t>, именуемое в дальнейшем «Исполнитель</w:t>
      </w:r>
      <w:r w:rsidRPr="00F220E0">
        <w:rPr>
          <w:rFonts w:eastAsia="Courier New"/>
          <w:b/>
          <w:color w:val="000000"/>
          <w:sz w:val="22"/>
          <w:szCs w:val="22"/>
          <w:lang w:eastAsia="ru-RU" w:bidi="ru-RU"/>
        </w:rPr>
        <w:t xml:space="preserve">», </w:t>
      </w:r>
      <w:r w:rsidRPr="00F220E0">
        <w:rPr>
          <w:rFonts w:eastAsia="Courier New"/>
          <w:color w:val="000000"/>
          <w:sz w:val="22"/>
          <w:szCs w:val="22"/>
          <w:lang w:eastAsia="ru-RU" w:bidi="ru-RU"/>
        </w:rPr>
        <w:t>в лице</w:t>
      </w:r>
      <w:r w:rsidRPr="00F220E0">
        <w:rPr>
          <w:rFonts w:eastAsia="Courier New"/>
          <w:b/>
          <w:color w:val="000000"/>
          <w:sz w:val="22"/>
          <w:szCs w:val="22"/>
          <w:lang w:eastAsia="ru-RU" w:bidi="ru-RU"/>
        </w:rPr>
        <w:t xml:space="preserve"> _____________________, </w:t>
      </w:r>
      <w:r w:rsidRPr="00F220E0">
        <w:rPr>
          <w:rFonts w:eastAsia="Courier New"/>
          <w:color w:val="000000"/>
          <w:sz w:val="22"/>
          <w:szCs w:val="22"/>
          <w:lang w:eastAsia="ru-RU" w:bidi="ru-RU"/>
        </w:rPr>
        <w:t>действующего на основании __________, с другой стороны</w:t>
      </w:r>
      <w:r w:rsidRPr="00F220E0">
        <w:rPr>
          <w:color w:val="000000"/>
          <w:sz w:val="22"/>
          <w:szCs w:val="22"/>
        </w:rPr>
        <w:t xml:space="preserve">, а вместе именуемые «Стороны», </w:t>
      </w:r>
      <w:r w:rsidRPr="00F220E0">
        <w:rPr>
          <w:sz w:val="22"/>
          <w:szCs w:val="22"/>
        </w:rPr>
        <w:t>заключили настоящий договор (далее – договор) о нижеследующем:</w:t>
      </w:r>
    </w:p>
    <w:p w14:paraId="42A8F232" w14:textId="77777777" w:rsidR="00D1020A" w:rsidRPr="00F220E0" w:rsidRDefault="00D1020A" w:rsidP="00D1020A">
      <w:pPr>
        <w:widowControl w:val="0"/>
        <w:autoSpaceDE w:val="0"/>
        <w:autoSpaceDN w:val="0"/>
        <w:adjustRightInd w:val="0"/>
        <w:ind w:firstLine="709"/>
        <w:contextualSpacing/>
        <w:jc w:val="both"/>
        <w:rPr>
          <w:b/>
          <w:sz w:val="22"/>
          <w:szCs w:val="22"/>
        </w:rPr>
      </w:pPr>
    </w:p>
    <w:p w14:paraId="66604FF0" w14:textId="77777777" w:rsidR="00D1020A" w:rsidRPr="00F220E0" w:rsidRDefault="00D1020A" w:rsidP="00D1020A">
      <w:pPr>
        <w:widowControl w:val="0"/>
        <w:autoSpaceDE w:val="0"/>
        <w:autoSpaceDN w:val="0"/>
        <w:adjustRightInd w:val="0"/>
        <w:ind w:firstLine="709"/>
        <w:contextualSpacing/>
        <w:jc w:val="center"/>
        <w:rPr>
          <w:b/>
          <w:sz w:val="22"/>
          <w:szCs w:val="22"/>
        </w:rPr>
      </w:pPr>
      <w:r w:rsidRPr="00F220E0">
        <w:rPr>
          <w:b/>
          <w:sz w:val="22"/>
          <w:szCs w:val="22"/>
        </w:rPr>
        <w:t>Основания заключения договора</w:t>
      </w:r>
    </w:p>
    <w:p w14:paraId="17E799FC" w14:textId="77777777" w:rsidR="00D1020A" w:rsidRPr="00F220E0" w:rsidRDefault="00D1020A" w:rsidP="00D1020A">
      <w:pPr>
        <w:widowControl w:val="0"/>
        <w:suppressAutoHyphens w:val="0"/>
        <w:ind w:firstLine="709"/>
        <w:contextualSpacing/>
        <w:jc w:val="both"/>
        <w:rPr>
          <w:rFonts w:eastAsia="Calibri"/>
          <w:sz w:val="22"/>
          <w:szCs w:val="22"/>
          <w:lang w:eastAsia="en-US"/>
        </w:rPr>
      </w:pPr>
      <w:r w:rsidRPr="00F220E0">
        <w:rPr>
          <w:rFonts w:eastAsia="Calibri"/>
          <w:sz w:val="22"/>
          <w:szCs w:val="22"/>
          <w:lang w:eastAsia="en-US"/>
        </w:rPr>
        <w:t>Основанием для заключения настоящего договора является протокол ___________________от___ №_____/.</w:t>
      </w:r>
    </w:p>
    <w:p w14:paraId="2B0B0C53" w14:textId="77777777" w:rsidR="00D1020A" w:rsidRPr="00F220E0" w:rsidRDefault="00D1020A" w:rsidP="00D1020A">
      <w:pPr>
        <w:widowControl w:val="0"/>
        <w:suppressAutoHyphens w:val="0"/>
        <w:ind w:firstLine="567"/>
        <w:contextualSpacing/>
        <w:jc w:val="both"/>
        <w:rPr>
          <w:rFonts w:eastAsia="Calibri"/>
          <w:lang w:eastAsia="en-US"/>
        </w:rPr>
      </w:pPr>
    </w:p>
    <w:p w14:paraId="61E49355" w14:textId="77777777" w:rsidR="00D1020A" w:rsidRPr="00F220E0" w:rsidRDefault="00D1020A" w:rsidP="00D1020A">
      <w:pPr>
        <w:widowControl w:val="0"/>
        <w:contextualSpacing/>
        <w:jc w:val="center"/>
        <w:rPr>
          <w:b/>
          <w:sz w:val="22"/>
          <w:szCs w:val="22"/>
        </w:rPr>
      </w:pPr>
      <w:r w:rsidRPr="00F220E0">
        <w:rPr>
          <w:b/>
          <w:sz w:val="22"/>
          <w:szCs w:val="22"/>
        </w:rPr>
        <w:t>1. Предмет договора</w:t>
      </w:r>
    </w:p>
    <w:p w14:paraId="18F51326" w14:textId="0B2182DE" w:rsidR="00D1020A" w:rsidRPr="00F220E0" w:rsidRDefault="00D1020A" w:rsidP="00D1020A">
      <w:pPr>
        <w:widowControl w:val="0"/>
        <w:suppressAutoHyphens w:val="0"/>
        <w:ind w:firstLine="709"/>
        <w:contextualSpacing/>
        <w:jc w:val="both"/>
        <w:rPr>
          <w:rFonts w:eastAsia="Calibri"/>
          <w:sz w:val="22"/>
          <w:szCs w:val="22"/>
        </w:rPr>
      </w:pPr>
      <w:r w:rsidRPr="00F220E0">
        <w:rPr>
          <w:rFonts w:eastAsia="Calibri"/>
          <w:sz w:val="22"/>
          <w:szCs w:val="22"/>
          <w:lang w:eastAsia="en-US"/>
        </w:rPr>
        <w:t xml:space="preserve">1.1. Исполнитель обязуется оказать </w:t>
      </w:r>
      <w:r w:rsidR="0012745D">
        <w:rPr>
          <w:rFonts w:eastAsia="Calibri"/>
          <w:sz w:val="22"/>
          <w:szCs w:val="22"/>
          <w:lang w:eastAsia="en-US"/>
        </w:rPr>
        <w:t xml:space="preserve">услуги </w:t>
      </w:r>
      <w:r w:rsidRPr="00D1020A">
        <w:rPr>
          <w:rFonts w:eastAsia="Calibri"/>
          <w:sz w:val="22"/>
          <w:szCs w:val="22"/>
          <w:lang w:eastAsia="en-US"/>
        </w:rPr>
        <w:t xml:space="preserve">по организации </w:t>
      </w:r>
      <w:proofErr w:type="spellStart"/>
      <w:r w:rsidRPr="00D1020A">
        <w:rPr>
          <w:rFonts w:eastAsia="Calibri"/>
          <w:sz w:val="22"/>
          <w:szCs w:val="22"/>
          <w:lang w:eastAsia="en-US"/>
        </w:rPr>
        <w:t>Межпоколенческого</w:t>
      </w:r>
      <w:proofErr w:type="spellEnd"/>
      <w:r w:rsidRPr="00D1020A">
        <w:rPr>
          <w:rFonts w:eastAsia="Calibri"/>
          <w:sz w:val="22"/>
          <w:szCs w:val="22"/>
          <w:lang w:eastAsia="en-US"/>
        </w:rPr>
        <w:t xml:space="preserve"> регионального фестиваля «Триатлон поколений» </w:t>
      </w:r>
      <w:r w:rsidRPr="00F220E0">
        <w:rPr>
          <w:rFonts w:eastAsia="Calibri"/>
          <w:sz w:val="22"/>
          <w:szCs w:val="22"/>
          <w:lang w:eastAsia="en-US"/>
        </w:rPr>
        <w:t xml:space="preserve">(далее </w:t>
      </w:r>
      <w:r w:rsidR="0012745D">
        <w:rPr>
          <w:rFonts w:eastAsia="Calibri"/>
          <w:sz w:val="22"/>
          <w:szCs w:val="22"/>
          <w:lang w:eastAsia="en-US"/>
        </w:rPr>
        <w:t>–</w:t>
      </w:r>
      <w:r w:rsidRPr="00F220E0">
        <w:rPr>
          <w:rFonts w:eastAsia="Calibri"/>
          <w:sz w:val="22"/>
          <w:szCs w:val="22"/>
          <w:lang w:eastAsia="en-US"/>
        </w:rPr>
        <w:t xml:space="preserve"> </w:t>
      </w:r>
      <w:r w:rsidR="0012745D">
        <w:rPr>
          <w:rFonts w:eastAsia="Calibri"/>
          <w:sz w:val="22"/>
          <w:szCs w:val="22"/>
          <w:lang w:eastAsia="en-US"/>
        </w:rPr>
        <w:t>У</w:t>
      </w:r>
      <w:r w:rsidRPr="00F220E0">
        <w:rPr>
          <w:rFonts w:eastAsia="Calibri"/>
          <w:sz w:val="22"/>
          <w:szCs w:val="22"/>
          <w:lang w:eastAsia="en-US"/>
        </w:rPr>
        <w:t>слуги</w:t>
      </w:r>
      <w:r w:rsidR="0012745D">
        <w:rPr>
          <w:rFonts w:eastAsia="Calibri"/>
          <w:sz w:val="22"/>
          <w:szCs w:val="22"/>
          <w:lang w:eastAsia="en-US"/>
        </w:rPr>
        <w:t>, Фестиваль</w:t>
      </w:r>
      <w:r w:rsidRPr="00F220E0">
        <w:rPr>
          <w:rFonts w:eastAsia="Calibri"/>
          <w:sz w:val="22"/>
          <w:szCs w:val="22"/>
          <w:lang w:eastAsia="en-US"/>
        </w:rPr>
        <w:t xml:space="preserve">) </w:t>
      </w:r>
      <w:r w:rsidRPr="00F220E0">
        <w:rPr>
          <w:rFonts w:eastAsia="Calibri"/>
          <w:sz w:val="22"/>
          <w:szCs w:val="22"/>
        </w:rPr>
        <w:t>в соответствии с условиями настоящего договора и технического задания (приложение № 1, являющееся неотъемлемой частью настоящего договора), а Заказчик обязуется принять и оплатить оказанные услуги на условиях, предусмотренных настоящим договором.</w:t>
      </w:r>
    </w:p>
    <w:p w14:paraId="0CEC6888" w14:textId="77777777" w:rsidR="00D1020A" w:rsidRPr="00F220E0" w:rsidRDefault="00D1020A" w:rsidP="00D1020A">
      <w:pPr>
        <w:widowControl w:val="0"/>
        <w:suppressAutoHyphens w:val="0"/>
        <w:ind w:firstLine="709"/>
        <w:contextualSpacing/>
        <w:jc w:val="both"/>
        <w:rPr>
          <w:rFonts w:eastAsia="Calibri"/>
          <w:sz w:val="22"/>
          <w:szCs w:val="22"/>
          <w:lang w:eastAsia="en-US"/>
        </w:rPr>
      </w:pPr>
      <w:r w:rsidRPr="00F220E0">
        <w:rPr>
          <w:rFonts w:eastAsia="Calibri"/>
          <w:sz w:val="22"/>
          <w:szCs w:val="22"/>
          <w:lang w:eastAsia="en-US"/>
        </w:rPr>
        <w:t xml:space="preserve">1.2. Услуги оказываются Исполнителем в точном соответствии с условиями настоящего договора и технического задания (приложение № 1, являющееся неотъемлемой частью настоящего договора). </w:t>
      </w:r>
    </w:p>
    <w:p w14:paraId="27178A30" w14:textId="40B803B4" w:rsidR="00D1020A" w:rsidRPr="00F220E0" w:rsidRDefault="00D1020A" w:rsidP="00D1020A">
      <w:pPr>
        <w:widowControl w:val="0"/>
        <w:suppressAutoHyphens w:val="0"/>
        <w:ind w:firstLine="709"/>
        <w:contextualSpacing/>
        <w:jc w:val="both"/>
        <w:rPr>
          <w:rFonts w:eastAsia="Calibri"/>
          <w:sz w:val="22"/>
          <w:szCs w:val="22"/>
        </w:rPr>
      </w:pPr>
      <w:r w:rsidRPr="00F220E0">
        <w:rPr>
          <w:rFonts w:eastAsia="Calibri"/>
          <w:sz w:val="22"/>
          <w:szCs w:val="22"/>
        </w:rPr>
        <w:t>1.</w:t>
      </w:r>
      <w:r>
        <w:rPr>
          <w:rFonts w:eastAsia="Calibri"/>
          <w:sz w:val="22"/>
          <w:szCs w:val="22"/>
        </w:rPr>
        <w:t>3</w:t>
      </w:r>
      <w:r w:rsidRPr="00F220E0">
        <w:rPr>
          <w:rFonts w:eastAsia="Calibri"/>
          <w:sz w:val="22"/>
          <w:szCs w:val="22"/>
        </w:rPr>
        <w:t>. Заказчик обязуется принять услуги, оказанные Исполнителем в точном соответствии с условиями настоящего договора и технического задания (приложение № 1, являющееся неотъемлемой частью настоящего договора).</w:t>
      </w:r>
    </w:p>
    <w:p w14:paraId="4D1D1573" w14:textId="44464015" w:rsidR="00D1020A" w:rsidRPr="00F220E0" w:rsidRDefault="00D1020A" w:rsidP="00D1020A">
      <w:pPr>
        <w:widowControl w:val="0"/>
        <w:suppressAutoHyphens w:val="0"/>
        <w:ind w:firstLine="709"/>
        <w:contextualSpacing/>
        <w:jc w:val="both"/>
        <w:rPr>
          <w:rFonts w:eastAsia="Calibri"/>
          <w:sz w:val="22"/>
          <w:szCs w:val="22"/>
          <w:lang w:eastAsia="en-US"/>
        </w:rPr>
      </w:pPr>
      <w:r w:rsidRPr="00F220E0">
        <w:rPr>
          <w:rFonts w:eastAsia="Calibri"/>
          <w:sz w:val="22"/>
          <w:szCs w:val="22"/>
        </w:rPr>
        <w:t>1.5. Объём услуг</w:t>
      </w:r>
      <w:r w:rsidR="004B3E25">
        <w:rPr>
          <w:rFonts w:eastAsia="Calibri"/>
          <w:sz w:val="22"/>
          <w:szCs w:val="22"/>
        </w:rPr>
        <w:t>:</w:t>
      </w:r>
      <w:r w:rsidRPr="00F220E0">
        <w:rPr>
          <w:rFonts w:eastAsia="Calibri"/>
          <w:sz w:val="22"/>
          <w:szCs w:val="22"/>
        </w:rPr>
        <w:t xml:space="preserve"> </w:t>
      </w:r>
      <w:r w:rsidRPr="00D1020A">
        <w:rPr>
          <w:rFonts w:eastAsia="Calibri"/>
          <w:sz w:val="22"/>
          <w:szCs w:val="22"/>
        </w:rPr>
        <w:t>в точном соответствии с условиями настоящего договора и технического задания (приложение № 1, являющееся неотъемлемой частью настоящего договора)</w:t>
      </w:r>
      <w:r w:rsidRPr="00F220E0">
        <w:rPr>
          <w:rFonts w:eastAsia="Calibri"/>
          <w:sz w:val="22"/>
          <w:szCs w:val="22"/>
          <w:lang w:eastAsia="en-US"/>
        </w:rPr>
        <w:t>.</w:t>
      </w:r>
    </w:p>
    <w:p w14:paraId="6FCCB796" w14:textId="663CF7A2" w:rsidR="00D1020A" w:rsidRPr="00F220E0" w:rsidRDefault="00D1020A" w:rsidP="00D1020A">
      <w:pPr>
        <w:widowControl w:val="0"/>
        <w:suppressAutoHyphens w:val="0"/>
        <w:ind w:firstLine="709"/>
        <w:contextualSpacing/>
        <w:jc w:val="both"/>
        <w:rPr>
          <w:rFonts w:eastAsia="Calibri"/>
          <w:sz w:val="22"/>
          <w:szCs w:val="22"/>
        </w:rPr>
      </w:pPr>
      <w:r w:rsidRPr="00F220E0">
        <w:rPr>
          <w:rFonts w:eastAsia="Calibri"/>
          <w:sz w:val="22"/>
          <w:szCs w:val="22"/>
        </w:rPr>
        <w:t>1.6. В течение срока действия настоящего договора Стороны не вправе вносить изменения в существенные условия договора за исключением случаев, предусмотренных Положением о закупке товаров, работ, услуг Заказчика. Под существенными условиями договора понимаются: предмет договора, цен</w:t>
      </w:r>
      <w:r w:rsidR="0073369E">
        <w:rPr>
          <w:rFonts w:eastAsia="Calibri"/>
          <w:sz w:val="22"/>
          <w:szCs w:val="22"/>
        </w:rPr>
        <w:t>а договора, срок оказания услуг,</w:t>
      </w:r>
      <w:r w:rsidR="0073369E" w:rsidRPr="0073369E">
        <w:t xml:space="preserve"> </w:t>
      </w:r>
      <w:r w:rsidR="0073369E" w:rsidRPr="0073369E">
        <w:rPr>
          <w:rFonts w:eastAsia="Calibri"/>
          <w:sz w:val="22"/>
          <w:szCs w:val="22"/>
        </w:rPr>
        <w:t>а также иные условия, признанные таковыми в соответствии с действующим законодательством Российской Федерации. При этом изменение сроков выполнения отдельных этапов в пределах общего срока оказания услуг не является изменением существенных условий договора.</w:t>
      </w:r>
    </w:p>
    <w:p w14:paraId="1BABFB64" w14:textId="77777777" w:rsidR="00D1020A" w:rsidRPr="00F220E0" w:rsidRDefault="00D1020A" w:rsidP="00D1020A">
      <w:pPr>
        <w:widowControl w:val="0"/>
        <w:suppressAutoHyphens w:val="0"/>
        <w:ind w:firstLine="567"/>
        <w:contextualSpacing/>
        <w:jc w:val="both"/>
        <w:rPr>
          <w:rFonts w:eastAsia="Calibri"/>
          <w:sz w:val="22"/>
          <w:szCs w:val="22"/>
          <w:lang w:eastAsia="en-US"/>
        </w:rPr>
      </w:pPr>
    </w:p>
    <w:p w14:paraId="2FD7F595" w14:textId="77777777" w:rsidR="00D1020A" w:rsidRPr="00F220E0" w:rsidRDefault="00D1020A" w:rsidP="00D1020A">
      <w:pPr>
        <w:widowControl w:val="0"/>
        <w:tabs>
          <w:tab w:val="left" w:pos="567"/>
        </w:tabs>
        <w:ind w:firstLine="567"/>
        <w:contextualSpacing/>
        <w:jc w:val="center"/>
        <w:rPr>
          <w:rFonts w:eastAsia="Calibri"/>
          <w:b/>
          <w:kern w:val="2"/>
          <w:sz w:val="22"/>
          <w:szCs w:val="22"/>
        </w:rPr>
      </w:pPr>
      <w:r w:rsidRPr="00F220E0">
        <w:rPr>
          <w:rFonts w:eastAsia="Calibri"/>
          <w:b/>
          <w:kern w:val="2"/>
          <w:sz w:val="22"/>
          <w:szCs w:val="22"/>
        </w:rPr>
        <w:t>2. Порядок, условия и сроки оказания услуг. Срок действия договора</w:t>
      </w:r>
    </w:p>
    <w:p w14:paraId="0AF52F32" w14:textId="77777777" w:rsidR="00D1020A" w:rsidRPr="00F220E0" w:rsidRDefault="00D1020A" w:rsidP="00D1020A">
      <w:pPr>
        <w:widowControl w:val="0"/>
        <w:tabs>
          <w:tab w:val="left" w:pos="567"/>
        </w:tabs>
        <w:suppressAutoHyphens w:val="0"/>
        <w:ind w:firstLine="709"/>
        <w:contextualSpacing/>
        <w:jc w:val="both"/>
        <w:rPr>
          <w:rFonts w:eastAsia="Calibri"/>
          <w:b/>
          <w:sz w:val="22"/>
          <w:szCs w:val="22"/>
          <w:lang w:eastAsia="en-US"/>
        </w:rPr>
      </w:pPr>
      <w:r w:rsidRPr="00F220E0">
        <w:rPr>
          <w:rFonts w:eastAsia="Calibri"/>
          <w:sz w:val="22"/>
          <w:szCs w:val="22"/>
          <w:lang w:eastAsia="en-US"/>
        </w:rPr>
        <w:t xml:space="preserve">2.1. Услуги оказываются Заказчику в соответствии с требованиями технического задания (приложение № 1 к договору, являющееся его неотъемлемой частью), а также с условиями настоящего договора. </w:t>
      </w:r>
    </w:p>
    <w:p w14:paraId="7B205160" w14:textId="77777777" w:rsidR="00D1020A" w:rsidRPr="00F220E0" w:rsidRDefault="00D1020A" w:rsidP="00D1020A">
      <w:pPr>
        <w:widowControl w:val="0"/>
        <w:tabs>
          <w:tab w:val="left" w:pos="567"/>
        </w:tabs>
        <w:suppressAutoHyphens w:val="0"/>
        <w:ind w:firstLine="709"/>
        <w:contextualSpacing/>
        <w:jc w:val="both"/>
        <w:rPr>
          <w:rFonts w:eastAsia="Calibri"/>
          <w:sz w:val="22"/>
          <w:szCs w:val="22"/>
          <w:lang w:eastAsia="en-US"/>
        </w:rPr>
      </w:pPr>
      <w:r w:rsidRPr="00F220E0">
        <w:rPr>
          <w:rFonts w:eastAsia="Calibri"/>
          <w:sz w:val="22"/>
          <w:szCs w:val="22"/>
          <w:lang w:eastAsia="en-US"/>
        </w:rPr>
        <w:t>2.2. Договор вступает в силу с даты его заключения и действует до полного исполнения Сторонами своих обязательств по настоящему договору.</w:t>
      </w:r>
    </w:p>
    <w:p w14:paraId="21DEC344" w14:textId="4E9F6DB2" w:rsidR="00D1020A" w:rsidRPr="00F220E0" w:rsidRDefault="00D1020A" w:rsidP="00D1020A">
      <w:pPr>
        <w:widowControl w:val="0"/>
        <w:tabs>
          <w:tab w:val="left" w:pos="567"/>
        </w:tabs>
        <w:suppressAutoHyphens w:val="0"/>
        <w:ind w:firstLine="709"/>
        <w:contextualSpacing/>
        <w:jc w:val="both"/>
        <w:rPr>
          <w:rFonts w:eastAsia="Calibri"/>
          <w:sz w:val="22"/>
          <w:szCs w:val="22"/>
          <w:lang w:eastAsia="en-US"/>
        </w:rPr>
      </w:pPr>
      <w:r w:rsidRPr="00F220E0">
        <w:rPr>
          <w:rFonts w:eastAsia="Calibri"/>
          <w:sz w:val="22"/>
          <w:szCs w:val="22"/>
          <w:lang w:eastAsia="en-US"/>
        </w:rPr>
        <w:t xml:space="preserve">Срок исполнения договора: </w:t>
      </w:r>
      <w:r w:rsidR="000D3AF7">
        <w:rPr>
          <w:rFonts w:eastAsia="Calibri"/>
          <w:sz w:val="22"/>
          <w:szCs w:val="22"/>
          <w:lang w:eastAsia="en-US"/>
        </w:rPr>
        <w:t>30 сентября</w:t>
      </w:r>
      <w:r w:rsidRPr="00F220E0">
        <w:rPr>
          <w:rFonts w:eastAsia="Calibri"/>
          <w:sz w:val="22"/>
          <w:szCs w:val="22"/>
          <w:lang w:eastAsia="en-US"/>
        </w:rPr>
        <w:t xml:space="preserve"> 2026 года.</w:t>
      </w:r>
    </w:p>
    <w:p w14:paraId="79F5D70D" w14:textId="1FB3C1CF" w:rsidR="00D1020A" w:rsidRPr="00F220E0" w:rsidRDefault="00D1020A" w:rsidP="00D1020A">
      <w:pPr>
        <w:suppressAutoHyphens w:val="0"/>
        <w:adjustRightInd w:val="0"/>
        <w:ind w:firstLine="709"/>
        <w:jc w:val="both"/>
        <w:rPr>
          <w:rFonts w:eastAsia="Calibri"/>
          <w:sz w:val="22"/>
          <w:szCs w:val="22"/>
          <w:lang w:eastAsia="en-US"/>
        </w:rPr>
      </w:pPr>
      <w:r w:rsidRPr="00F220E0">
        <w:rPr>
          <w:rFonts w:eastAsia="Calibri"/>
          <w:sz w:val="22"/>
          <w:szCs w:val="22"/>
          <w:lang w:eastAsia="en-US"/>
        </w:rPr>
        <w:t xml:space="preserve">2.3. Сроки оказания услуг по договору: </w:t>
      </w:r>
      <w:r w:rsidR="00E32990" w:rsidRPr="00E32990">
        <w:rPr>
          <w:rFonts w:eastAsia="Calibri"/>
          <w:sz w:val="22"/>
          <w:szCs w:val="22"/>
          <w:lang w:eastAsia="en-US"/>
        </w:rPr>
        <w:t xml:space="preserve">в течение </w:t>
      </w:r>
      <w:r w:rsidR="00E32990">
        <w:rPr>
          <w:rFonts w:eastAsia="Calibri"/>
          <w:sz w:val="22"/>
          <w:szCs w:val="22"/>
          <w:lang w:eastAsia="en-US"/>
        </w:rPr>
        <w:t>30</w:t>
      </w:r>
      <w:r w:rsidR="00E32990" w:rsidRPr="00E32990">
        <w:rPr>
          <w:rFonts w:eastAsia="Calibri"/>
          <w:sz w:val="22"/>
          <w:szCs w:val="22"/>
          <w:lang w:eastAsia="en-US"/>
        </w:rPr>
        <w:t xml:space="preserve"> (</w:t>
      </w:r>
      <w:r w:rsidR="00E32990">
        <w:rPr>
          <w:rFonts w:eastAsia="Calibri"/>
          <w:sz w:val="22"/>
          <w:szCs w:val="22"/>
          <w:lang w:eastAsia="en-US"/>
        </w:rPr>
        <w:t>тридцать</w:t>
      </w:r>
      <w:r w:rsidR="00E32990" w:rsidRPr="00E32990">
        <w:rPr>
          <w:rFonts w:eastAsia="Calibri"/>
          <w:sz w:val="22"/>
          <w:szCs w:val="22"/>
          <w:lang w:eastAsia="en-US"/>
        </w:rPr>
        <w:t>) календарных дней c даты заключения Договора</w:t>
      </w:r>
      <w:r w:rsidR="00EA1769">
        <w:rPr>
          <w:rFonts w:eastAsia="Calibri"/>
          <w:sz w:val="22"/>
          <w:szCs w:val="22"/>
          <w:lang w:eastAsia="en-US"/>
        </w:rPr>
        <w:t xml:space="preserve">, </w:t>
      </w:r>
      <w:r w:rsidR="00EA1769" w:rsidRPr="00EA1769">
        <w:rPr>
          <w:rFonts w:eastAsia="Calibri"/>
          <w:sz w:val="22"/>
          <w:szCs w:val="22"/>
          <w:lang w:eastAsia="en-US"/>
        </w:rPr>
        <w:t xml:space="preserve">в соответствии с </w:t>
      </w:r>
      <w:r w:rsidR="00E32990">
        <w:rPr>
          <w:rFonts w:eastAsia="Calibri"/>
          <w:sz w:val="22"/>
          <w:szCs w:val="22"/>
          <w:lang w:eastAsia="en-US"/>
        </w:rPr>
        <w:t>Графиком оказания услуг</w:t>
      </w:r>
      <w:r w:rsidR="00EA1769" w:rsidRPr="00EA1769">
        <w:rPr>
          <w:rFonts w:eastAsia="Calibri"/>
          <w:sz w:val="22"/>
          <w:szCs w:val="22"/>
          <w:lang w:eastAsia="en-US"/>
        </w:rPr>
        <w:t xml:space="preserve"> (Приложение № </w:t>
      </w:r>
      <w:r w:rsidR="00F416CE">
        <w:rPr>
          <w:rFonts w:eastAsia="Calibri"/>
          <w:sz w:val="22"/>
          <w:szCs w:val="22"/>
          <w:lang w:eastAsia="en-US"/>
        </w:rPr>
        <w:t>2</w:t>
      </w:r>
      <w:r w:rsidR="00EA1769" w:rsidRPr="00EA1769">
        <w:rPr>
          <w:rFonts w:eastAsia="Calibri"/>
          <w:sz w:val="22"/>
          <w:szCs w:val="22"/>
          <w:lang w:eastAsia="en-US"/>
        </w:rPr>
        <w:t xml:space="preserve"> к настоящему Договору)</w:t>
      </w:r>
    </w:p>
    <w:p w14:paraId="0966E9A0" w14:textId="458B4F60" w:rsidR="00985FB8" w:rsidRPr="00985FB8" w:rsidRDefault="00D1020A" w:rsidP="00985FB8">
      <w:pPr>
        <w:adjustRightInd w:val="0"/>
        <w:ind w:firstLine="709"/>
        <w:contextualSpacing/>
        <w:jc w:val="both"/>
        <w:rPr>
          <w:rFonts w:eastAsia="Calibri"/>
          <w:sz w:val="22"/>
          <w:szCs w:val="22"/>
          <w:lang w:eastAsia="en-US"/>
        </w:rPr>
      </w:pPr>
      <w:r w:rsidRPr="001B658A">
        <w:rPr>
          <w:rFonts w:eastAsia="Calibri"/>
          <w:sz w:val="22"/>
          <w:szCs w:val="22"/>
          <w:lang w:eastAsia="en-US"/>
        </w:rPr>
        <w:t>2.4</w:t>
      </w:r>
      <w:r w:rsidR="00985FB8">
        <w:rPr>
          <w:rFonts w:eastAsia="Calibri"/>
          <w:sz w:val="22"/>
          <w:szCs w:val="22"/>
          <w:lang w:eastAsia="en-US"/>
        </w:rPr>
        <w:t>. Место оказания услуг:</w:t>
      </w:r>
    </w:p>
    <w:p w14:paraId="1A7580F3" w14:textId="5527472F" w:rsidR="00985FB8" w:rsidRPr="00985FB8" w:rsidRDefault="00985FB8" w:rsidP="00985FB8">
      <w:pPr>
        <w:adjustRightInd w:val="0"/>
        <w:ind w:firstLine="709"/>
        <w:contextualSpacing/>
        <w:jc w:val="both"/>
        <w:rPr>
          <w:rFonts w:eastAsia="Calibri"/>
          <w:sz w:val="22"/>
          <w:szCs w:val="22"/>
          <w:lang w:eastAsia="en-US"/>
        </w:rPr>
      </w:pPr>
      <w:r w:rsidRPr="00985FB8">
        <w:rPr>
          <w:rFonts w:eastAsia="Calibri"/>
          <w:sz w:val="22"/>
          <w:szCs w:val="22"/>
          <w:lang w:eastAsia="en-US"/>
        </w:rPr>
        <w:t>2</w:t>
      </w:r>
      <w:r>
        <w:rPr>
          <w:rFonts w:eastAsia="Calibri"/>
          <w:sz w:val="22"/>
          <w:szCs w:val="22"/>
          <w:lang w:eastAsia="en-US"/>
        </w:rPr>
        <w:t>.4.1. По этапам оказания услуг:</w:t>
      </w:r>
    </w:p>
    <w:p w14:paraId="4E442D70" w14:textId="74491F3D" w:rsidR="00985FB8" w:rsidRPr="00985FB8" w:rsidRDefault="00985FB8" w:rsidP="00985FB8">
      <w:pPr>
        <w:adjustRightInd w:val="0"/>
        <w:ind w:firstLine="709"/>
        <w:contextualSpacing/>
        <w:jc w:val="both"/>
        <w:rPr>
          <w:rFonts w:eastAsia="Calibri"/>
          <w:sz w:val="22"/>
          <w:szCs w:val="22"/>
          <w:lang w:eastAsia="en-US"/>
        </w:rPr>
      </w:pPr>
      <w:r>
        <w:rPr>
          <w:rFonts w:eastAsia="Calibri"/>
          <w:sz w:val="22"/>
          <w:szCs w:val="22"/>
          <w:lang w:eastAsia="en-US"/>
        </w:rPr>
        <w:t>-</w:t>
      </w:r>
      <w:r w:rsidRPr="00985FB8">
        <w:rPr>
          <w:rFonts w:eastAsia="Calibri"/>
          <w:sz w:val="22"/>
          <w:szCs w:val="22"/>
          <w:lang w:eastAsia="en-US"/>
        </w:rPr>
        <w:t>подготовительный этап (разработка концепции, брендбука, сценария, дизайн-макетов, медиаплана, полиграфии и иных документов, предусмотренных Техническим заданием) — место оказания определяет</w:t>
      </w:r>
      <w:r>
        <w:rPr>
          <w:rFonts w:eastAsia="Calibri"/>
          <w:sz w:val="22"/>
          <w:szCs w:val="22"/>
          <w:lang w:eastAsia="en-US"/>
        </w:rPr>
        <w:t>ся Исполнителем самостоятельно;</w:t>
      </w:r>
    </w:p>
    <w:p w14:paraId="364F801D" w14:textId="790D8417" w:rsidR="00985FB8" w:rsidRPr="00985FB8" w:rsidRDefault="00985FB8" w:rsidP="00985FB8">
      <w:pPr>
        <w:adjustRightInd w:val="0"/>
        <w:ind w:firstLine="709"/>
        <w:contextualSpacing/>
        <w:jc w:val="both"/>
        <w:rPr>
          <w:rFonts w:eastAsia="Calibri"/>
          <w:sz w:val="22"/>
          <w:szCs w:val="22"/>
          <w:lang w:eastAsia="en-US"/>
        </w:rPr>
      </w:pPr>
      <w:r>
        <w:rPr>
          <w:rFonts w:eastAsia="Calibri"/>
          <w:sz w:val="22"/>
          <w:szCs w:val="22"/>
          <w:lang w:eastAsia="en-US"/>
        </w:rPr>
        <w:t>-</w:t>
      </w:r>
      <w:r w:rsidRPr="00985FB8">
        <w:rPr>
          <w:rFonts w:eastAsia="Calibri"/>
          <w:sz w:val="22"/>
          <w:szCs w:val="22"/>
          <w:lang w:eastAsia="en-US"/>
        </w:rPr>
        <w:t>основной этап (доставка, монтаж, проведение Фестиваля, работа персонала, демонтаж, уборка) — открытый спортивный объект (стадион / спортивный комплекс с открытым полем), расположенный по адресу: г. Калининград, проспект Мира, дом 15, вмест</w:t>
      </w:r>
      <w:r>
        <w:rPr>
          <w:rFonts w:eastAsia="Calibri"/>
          <w:sz w:val="22"/>
          <w:szCs w:val="22"/>
          <w:lang w:eastAsia="en-US"/>
        </w:rPr>
        <w:t>имостью не менее 4 000 человек;</w:t>
      </w:r>
    </w:p>
    <w:p w14:paraId="22F2A497" w14:textId="158EBF21" w:rsidR="00985FB8" w:rsidRPr="00985FB8" w:rsidRDefault="00985FB8" w:rsidP="00985FB8">
      <w:pPr>
        <w:adjustRightInd w:val="0"/>
        <w:ind w:firstLine="709"/>
        <w:contextualSpacing/>
        <w:jc w:val="both"/>
        <w:rPr>
          <w:rFonts w:eastAsia="Calibri"/>
          <w:sz w:val="22"/>
          <w:szCs w:val="22"/>
          <w:lang w:eastAsia="en-US"/>
        </w:rPr>
      </w:pPr>
      <w:r>
        <w:rPr>
          <w:rFonts w:eastAsia="Calibri"/>
          <w:sz w:val="22"/>
          <w:szCs w:val="22"/>
          <w:lang w:eastAsia="en-US"/>
        </w:rPr>
        <w:t>-</w:t>
      </w:r>
      <w:r w:rsidRPr="00985FB8">
        <w:rPr>
          <w:rFonts w:eastAsia="Calibri"/>
          <w:sz w:val="22"/>
          <w:szCs w:val="22"/>
          <w:lang w:eastAsia="en-US"/>
        </w:rPr>
        <w:t>отчетный этап (передача фото, видео, отчета, справок) — по адресу Заказчика, указанному в разделе 11 настоящего договора.</w:t>
      </w:r>
    </w:p>
    <w:p w14:paraId="51A0F658" w14:textId="77777777" w:rsidR="00985FB8" w:rsidRPr="00985FB8" w:rsidRDefault="00985FB8" w:rsidP="00985FB8">
      <w:pPr>
        <w:adjustRightInd w:val="0"/>
        <w:ind w:firstLine="709"/>
        <w:contextualSpacing/>
        <w:jc w:val="both"/>
        <w:rPr>
          <w:rFonts w:eastAsia="Calibri"/>
          <w:sz w:val="22"/>
          <w:szCs w:val="22"/>
          <w:lang w:eastAsia="en-US"/>
        </w:rPr>
      </w:pPr>
    </w:p>
    <w:p w14:paraId="468C122B" w14:textId="1BF885C8" w:rsidR="00985FB8" w:rsidRPr="00985FB8" w:rsidRDefault="00985FB8" w:rsidP="00985FB8">
      <w:pPr>
        <w:adjustRightInd w:val="0"/>
        <w:ind w:firstLine="709"/>
        <w:contextualSpacing/>
        <w:jc w:val="both"/>
        <w:rPr>
          <w:rFonts w:eastAsia="Calibri"/>
          <w:sz w:val="22"/>
          <w:szCs w:val="22"/>
          <w:lang w:eastAsia="en-US"/>
        </w:rPr>
      </w:pPr>
      <w:r w:rsidRPr="00985FB8">
        <w:rPr>
          <w:rFonts w:eastAsia="Calibri"/>
          <w:sz w:val="22"/>
          <w:szCs w:val="22"/>
          <w:lang w:eastAsia="en-US"/>
        </w:rPr>
        <w:lastRenderedPageBreak/>
        <w:t xml:space="preserve">2.4.2. Для целей </w:t>
      </w:r>
      <w:r w:rsidR="003E357D">
        <w:rPr>
          <w:rFonts w:eastAsia="Calibri"/>
          <w:sz w:val="22"/>
          <w:szCs w:val="22"/>
          <w:lang w:eastAsia="en-US"/>
        </w:rPr>
        <w:t>оказания услуг</w:t>
      </w:r>
      <w:r w:rsidRPr="00985FB8">
        <w:rPr>
          <w:rFonts w:eastAsia="Calibri"/>
          <w:sz w:val="22"/>
          <w:szCs w:val="22"/>
          <w:lang w:eastAsia="en-US"/>
        </w:rPr>
        <w:t xml:space="preserve"> по подготовительному этапу, требующих осмотра площадки (разработка план-схемы, замеры, определение точек подключения к электроснабжению), Исполнитель самостоятельно организует доступ на объект, указанный в пункте 2.4.1, и согласовывает его с собственником (владельцем) объекта в сроки, установленные Графиком о</w:t>
      </w:r>
      <w:r>
        <w:rPr>
          <w:rFonts w:eastAsia="Calibri"/>
          <w:sz w:val="22"/>
          <w:szCs w:val="22"/>
          <w:lang w:eastAsia="en-US"/>
        </w:rPr>
        <w:t>казания услуг (Приложение № 2).</w:t>
      </w:r>
    </w:p>
    <w:p w14:paraId="06C98119" w14:textId="200CED15" w:rsidR="00985FB8" w:rsidRPr="00985FB8" w:rsidRDefault="00985FB8" w:rsidP="00985FB8">
      <w:pPr>
        <w:adjustRightInd w:val="0"/>
        <w:ind w:firstLine="709"/>
        <w:contextualSpacing/>
        <w:jc w:val="both"/>
        <w:rPr>
          <w:rFonts w:eastAsia="Calibri"/>
          <w:sz w:val="22"/>
          <w:szCs w:val="22"/>
          <w:lang w:eastAsia="en-US"/>
        </w:rPr>
      </w:pPr>
      <w:r w:rsidRPr="00985FB8">
        <w:rPr>
          <w:rFonts w:eastAsia="Calibri"/>
          <w:sz w:val="22"/>
          <w:szCs w:val="22"/>
          <w:lang w:eastAsia="en-US"/>
        </w:rPr>
        <w:t>2.4.3. Исполнитель самостоятельно обеспечивает доступ на объект на весь период оказания услуг. Расходы на аренду пло</w:t>
      </w:r>
      <w:r>
        <w:rPr>
          <w:rFonts w:eastAsia="Calibri"/>
          <w:sz w:val="22"/>
          <w:szCs w:val="22"/>
          <w:lang w:eastAsia="en-US"/>
        </w:rPr>
        <w:t>щадки включены в цену договора.</w:t>
      </w:r>
    </w:p>
    <w:p w14:paraId="39A0256E" w14:textId="7DC4734E" w:rsidR="00985FB8" w:rsidRPr="00985FB8" w:rsidRDefault="00985FB8" w:rsidP="00985FB8">
      <w:pPr>
        <w:adjustRightInd w:val="0"/>
        <w:ind w:firstLine="709"/>
        <w:contextualSpacing/>
        <w:jc w:val="both"/>
        <w:rPr>
          <w:rFonts w:eastAsia="Calibri"/>
          <w:sz w:val="22"/>
          <w:szCs w:val="22"/>
          <w:lang w:eastAsia="en-US"/>
        </w:rPr>
      </w:pPr>
      <w:r w:rsidRPr="00985FB8">
        <w:rPr>
          <w:rFonts w:eastAsia="Calibri"/>
          <w:sz w:val="22"/>
          <w:szCs w:val="22"/>
          <w:lang w:eastAsia="en-US"/>
        </w:rPr>
        <w:t>2.5. Даты, указанные в пункте 2.3 настоящего договора, являются исходными для взыскания неустойки в случаях н</w:t>
      </w:r>
      <w:r>
        <w:rPr>
          <w:rFonts w:eastAsia="Calibri"/>
          <w:sz w:val="22"/>
          <w:szCs w:val="22"/>
          <w:lang w:eastAsia="en-US"/>
        </w:rPr>
        <w:t>арушения сроков оказания услуг.</w:t>
      </w:r>
    </w:p>
    <w:p w14:paraId="5B476A4D" w14:textId="5E8DC5C8" w:rsidR="00D1020A" w:rsidRDefault="00985FB8" w:rsidP="00985FB8">
      <w:pPr>
        <w:adjustRightInd w:val="0"/>
        <w:ind w:firstLine="709"/>
        <w:contextualSpacing/>
        <w:jc w:val="both"/>
        <w:rPr>
          <w:rFonts w:eastAsia="Calibri"/>
          <w:sz w:val="22"/>
          <w:szCs w:val="22"/>
          <w:lang w:eastAsia="en-US"/>
        </w:rPr>
      </w:pPr>
      <w:r w:rsidRPr="00985FB8">
        <w:rPr>
          <w:rFonts w:eastAsia="Calibri"/>
          <w:sz w:val="22"/>
          <w:szCs w:val="22"/>
          <w:lang w:eastAsia="en-US"/>
        </w:rPr>
        <w:t>2.6. Окончание срока действия договора влечет прекращение обязательств Сторон по настоящему договору, но не освобождает Стороны от ответственности за его нарушения.</w:t>
      </w:r>
    </w:p>
    <w:p w14:paraId="7FE98343" w14:textId="77777777" w:rsidR="00985FB8" w:rsidRPr="00F220E0" w:rsidRDefault="00985FB8" w:rsidP="00985FB8">
      <w:pPr>
        <w:adjustRightInd w:val="0"/>
        <w:ind w:firstLine="709"/>
        <w:contextualSpacing/>
        <w:jc w:val="both"/>
        <w:rPr>
          <w:rFonts w:eastAsia="Calibri"/>
          <w:sz w:val="22"/>
          <w:szCs w:val="22"/>
          <w:lang w:eastAsia="en-US"/>
        </w:rPr>
      </w:pPr>
    </w:p>
    <w:p w14:paraId="5DC5E044" w14:textId="77777777" w:rsidR="00D1020A" w:rsidRPr="00F220E0" w:rsidRDefault="00D1020A" w:rsidP="00D1020A">
      <w:pPr>
        <w:widowControl w:val="0"/>
        <w:tabs>
          <w:tab w:val="left" w:pos="567"/>
        </w:tabs>
        <w:suppressAutoHyphens w:val="0"/>
        <w:contextualSpacing/>
        <w:jc w:val="center"/>
        <w:rPr>
          <w:b/>
          <w:bCs/>
          <w:sz w:val="22"/>
          <w:szCs w:val="22"/>
        </w:rPr>
      </w:pPr>
      <w:r w:rsidRPr="00F220E0">
        <w:rPr>
          <w:b/>
          <w:bCs/>
          <w:sz w:val="22"/>
          <w:szCs w:val="22"/>
        </w:rPr>
        <w:t>3. Цена договора и порядок расчетов</w:t>
      </w:r>
    </w:p>
    <w:p w14:paraId="0B3977CF" w14:textId="77777777" w:rsidR="00D1020A" w:rsidRPr="00F220E0" w:rsidRDefault="00D1020A" w:rsidP="00D1020A">
      <w:pPr>
        <w:widowControl w:val="0"/>
        <w:tabs>
          <w:tab w:val="left" w:pos="567"/>
        </w:tabs>
        <w:suppressAutoHyphens w:val="0"/>
        <w:ind w:firstLine="709"/>
        <w:contextualSpacing/>
        <w:jc w:val="both"/>
        <w:rPr>
          <w:rFonts w:eastAsia="Calibri"/>
          <w:sz w:val="22"/>
          <w:szCs w:val="22"/>
        </w:rPr>
      </w:pPr>
      <w:r w:rsidRPr="00F220E0">
        <w:rPr>
          <w:rFonts w:eastAsia="Calibri"/>
          <w:bCs/>
          <w:sz w:val="22"/>
          <w:szCs w:val="22"/>
        </w:rPr>
        <w:t xml:space="preserve">3.1. </w:t>
      </w:r>
      <w:r w:rsidRPr="00F220E0">
        <w:rPr>
          <w:rFonts w:eastAsia="Calibri"/>
          <w:sz w:val="22"/>
          <w:szCs w:val="22"/>
          <w:lang w:eastAsia="en-US"/>
        </w:rPr>
        <w:t>Цена договора составляет _____________ (сумма прописью) рублей __ копеек, в том числе НДС, а в случае если договор заключается с лицами, использующими право на освобождение в соответствии с законодательством Российской Федерации о налогах и сборах обязанностей налогоплательщика, связанных с исчислением и уплатой налога, цена договора НДС не облагается, и включает в себя стоимость оказания услуг, все расходы на оказание услуг, а также все предусмотренные действующим законодательством Российской Федерации налоги, сборы и другие обязательные платежи.</w:t>
      </w:r>
    </w:p>
    <w:p w14:paraId="7CF609A8" w14:textId="77777777" w:rsidR="00D1020A" w:rsidRPr="00F220E0" w:rsidRDefault="00D1020A" w:rsidP="00D1020A">
      <w:pPr>
        <w:widowControl w:val="0"/>
        <w:tabs>
          <w:tab w:val="left" w:pos="567"/>
        </w:tabs>
        <w:suppressAutoHyphens w:val="0"/>
        <w:ind w:firstLine="709"/>
        <w:contextualSpacing/>
        <w:jc w:val="both"/>
        <w:rPr>
          <w:rFonts w:eastAsia="Calibri"/>
          <w:sz w:val="22"/>
          <w:szCs w:val="22"/>
        </w:rPr>
      </w:pPr>
      <w:r w:rsidRPr="00F220E0">
        <w:rPr>
          <w:rFonts w:eastAsia="Calibri"/>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p w14:paraId="05DD5C35" w14:textId="77777777" w:rsidR="00D1020A" w:rsidRPr="00F220E0" w:rsidRDefault="00D1020A" w:rsidP="00D1020A">
      <w:pPr>
        <w:widowControl w:val="0"/>
        <w:suppressAutoHyphens w:val="0"/>
        <w:ind w:firstLine="709"/>
        <w:contextualSpacing/>
        <w:jc w:val="both"/>
        <w:rPr>
          <w:rFonts w:eastAsia="Calibri"/>
          <w:sz w:val="22"/>
          <w:szCs w:val="22"/>
          <w:lang w:eastAsia="en-US"/>
        </w:rPr>
      </w:pPr>
      <w:r w:rsidRPr="00F220E0">
        <w:rPr>
          <w:rFonts w:eastAsia="Calibri"/>
          <w:sz w:val="22"/>
          <w:szCs w:val="22"/>
          <w:lang w:eastAsia="en-US"/>
        </w:rPr>
        <w:t>В случае если у Исполнителя, работающего по упрощенной системе налогообложения, в течение срока действия договора возникнет обязанность по уплате налога на добавленную стоимость, то Стороны определили, что расходы, связанные с компенсацией НДС по договору, включены в цену договора.</w:t>
      </w:r>
    </w:p>
    <w:p w14:paraId="18271F91" w14:textId="781899E9" w:rsidR="00D1020A" w:rsidRPr="0040091F" w:rsidRDefault="00D1020A" w:rsidP="00D1020A">
      <w:pPr>
        <w:widowControl w:val="0"/>
        <w:suppressAutoHyphens w:val="0"/>
        <w:ind w:firstLine="709"/>
        <w:contextualSpacing/>
        <w:jc w:val="both"/>
        <w:rPr>
          <w:rFonts w:eastAsia="Calibri"/>
          <w:b/>
          <w:sz w:val="22"/>
          <w:szCs w:val="22"/>
          <w:lang w:eastAsia="en-US"/>
        </w:rPr>
      </w:pPr>
      <w:r w:rsidRPr="00F220E0">
        <w:rPr>
          <w:rFonts w:eastAsia="Calibri"/>
          <w:sz w:val="22"/>
          <w:szCs w:val="22"/>
          <w:lang w:eastAsia="en-US"/>
        </w:rPr>
        <w:t xml:space="preserve">3.2. </w:t>
      </w:r>
      <w:r w:rsidR="0040091F" w:rsidRPr="0040091F">
        <w:rPr>
          <w:rFonts w:eastAsia="Calibri"/>
          <w:b/>
          <w:sz w:val="22"/>
          <w:szCs w:val="22"/>
          <w:lang w:eastAsia="en-US"/>
        </w:rPr>
        <w:t xml:space="preserve">Оплата производится за фактически оказанные и принятые Заказчиком услуги поэтапно, согласно </w:t>
      </w:r>
      <w:r w:rsidR="00E32990" w:rsidRPr="00E32990">
        <w:rPr>
          <w:rFonts w:eastAsia="Calibri"/>
          <w:b/>
          <w:sz w:val="22"/>
          <w:szCs w:val="22"/>
          <w:lang w:eastAsia="en-US"/>
        </w:rPr>
        <w:t>План</w:t>
      </w:r>
      <w:r w:rsidR="005237FB">
        <w:rPr>
          <w:rFonts w:eastAsia="Calibri"/>
          <w:b/>
          <w:sz w:val="22"/>
          <w:szCs w:val="22"/>
          <w:lang w:eastAsia="en-US"/>
        </w:rPr>
        <w:t>а</w:t>
      </w:r>
      <w:r w:rsidR="00E32990" w:rsidRPr="00E32990">
        <w:rPr>
          <w:rFonts w:eastAsia="Calibri"/>
          <w:b/>
          <w:sz w:val="22"/>
          <w:szCs w:val="22"/>
          <w:lang w:eastAsia="en-US"/>
        </w:rPr>
        <w:t>-график</w:t>
      </w:r>
      <w:r w:rsidR="005237FB">
        <w:rPr>
          <w:rFonts w:eastAsia="Calibri"/>
          <w:b/>
          <w:sz w:val="22"/>
          <w:szCs w:val="22"/>
          <w:lang w:eastAsia="en-US"/>
        </w:rPr>
        <w:t>а</w:t>
      </w:r>
      <w:r w:rsidR="00E32990" w:rsidRPr="00E32990">
        <w:rPr>
          <w:rFonts w:eastAsia="Calibri"/>
          <w:b/>
          <w:sz w:val="22"/>
          <w:szCs w:val="22"/>
          <w:lang w:eastAsia="en-US"/>
        </w:rPr>
        <w:t xml:space="preserve"> финансирования этапов </w:t>
      </w:r>
      <w:r w:rsidR="0040091F" w:rsidRPr="0040091F">
        <w:rPr>
          <w:rFonts w:eastAsia="Calibri"/>
          <w:b/>
          <w:sz w:val="22"/>
          <w:szCs w:val="22"/>
          <w:lang w:eastAsia="en-US"/>
        </w:rPr>
        <w:t xml:space="preserve">(Приложение № </w:t>
      </w:r>
      <w:r w:rsidR="00E32990">
        <w:rPr>
          <w:rFonts w:eastAsia="Calibri"/>
          <w:b/>
          <w:sz w:val="22"/>
          <w:szCs w:val="22"/>
          <w:lang w:eastAsia="en-US"/>
        </w:rPr>
        <w:t>3</w:t>
      </w:r>
      <w:r w:rsidR="0040091F" w:rsidRPr="0040091F">
        <w:rPr>
          <w:rFonts w:eastAsia="Calibri"/>
          <w:b/>
          <w:sz w:val="22"/>
          <w:szCs w:val="22"/>
          <w:lang w:eastAsia="en-US"/>
        </w:rPr>
        <w:t xml:space="preserve"> к </w:t>
      </w:r>
      <w:r w:rsidR="00F8228B">
        <w:rPr>
          <w:rFonts w:eastAsia="Calibri"/>
          <w:b/>
          <w:sz w:val="22"/>
          <w:szCs w:val="22"/>
          <w:lang w:eastAsia="en-US"/>
        </w:rPr>
        <w:t xml:space="preserve">настоящему </w:t>
      </w:r>
      <w:r w:rsidR="0040091F" w:rsidRPr="0040091F">
        <w:rPr>
          <w:rFonts w:eastAsia="Calibri"/>
          <w:b/>
          <w:sz w:val="22"/>
          <w:szCs w:val="22"/>
          <w:lang w:eastAsia="en-US"/>
        </w:rPr>
        <w:t xml:space="preserve">Договору), путем перечисления денежных средств на расчетный счет Исполнителя, в срок не более 7 (семи) рабочих дней со дня подписания Заказчиком Акта приема-сдачи услуг по соответствующему этапу (Приложение № </w:t>
      </w:r>
      <w:r w:rsidR="00E32990">
        <w:rPr>
          <w:rFonts w:eastAsia="Calibri"/>
          <w:b/>
          <w:sz w:val="22"/>
          <w:szCs w:val="22"/>
          <w:lang w:eastAsia="en-US"/>
        </w:rPr>
        <w:t>4</w:t>
      </w:r>
      <w:r w:rsidR="0040091F" w:rsidRPr="0040091F">
        <w:rPr>
          <w:rFonts w:eastAsia="Calibri"/>
          <w:b/>
          <w:sz w:val="22"/>
          <w:szCs w:val="22"/>
          <w:lang w:eastAsia="en-US"/>
        </w:rPr>
        <w:t>) и счета на оплату</w:t>
      </w:r>
      <w:r w:rsidRPr="0040091F">
        <w:rPr>
          <w:rFonts w:eastAsia="Calibri"/>
          <w:b/>
          <w:sz w:val="22"/>
          <w:szCs w:val="22"/>
          <w:lang w:eastAsia="en-US"/>
        </w:rPr>
        <w:t>.</w:t>
      </w:r>
    </w:p>
    <w:p w14:paraId="10D5A50D" w14:textId="77777777" w:rsidR="00D1020A" w:rsidRPr="00F220E0" w:rsidRDefault="00D1020A" w:rsidP="00D1020A">
      <w:pPr>
        <w:widowControl w:val="0"/>
        <w:suppressAutoHyphens w:val="0"/>
        <w:ind w:firstLine="709"/>
        <w:contextualSpacing/>
        <w:jc w:val="both"/>
        <w:rPr>
          <w:rFonts w:eastAsia="Calibri"/>
          <w:sz w:val="22"/>
          <w:szCs w:val="22"/>
          <w:lang w:eastAsia="en-US"/>
        </w:rPr>
      </w:pPr>
      <w:r w:rsidRPr="00F220E0">
        <w:rPr>
          <w:rFonts w:eastAsia="Calibri"/>
          <w:sz w:val="22"/>
          <w:szCs w:val="22"/>
          <w:lang w:eastAsia="en-US"/>
        </w:rPr>
        <w:t>3.3. Датой оплаты считается день списания денежных средств с расчетного счета Заказчика.</w:t>
      </w:r>
    </w:p>
    <w:p w14:paraId="6F29AF66" w14:textId="77777777" w:rsidR="00D1020A" w:rsidRPr="00F220E0" w:rsidRDefault="00D1020A" w:rsidP="00D1020A">
      <w:pPr>
        <w:widowControl w:val="0"/>
        <w:suppressAutoHyphens w:val="0"/>
        <w:ind w:firstLine="709"/>
        <w:contextualSpacing/>
        <w:jc w:val="both"/>
        <w:rPr>
          <w:rFonts w:eastAsia="Calibri"/>
          <w:sz w:val="22"/>
          <w:szCs w:val="22"/>
          <w:lang w:eastAsia="en-US"/>
        </w:rPr>
      </w:pPr>
      <w:r w:rsidRPr="00F220E0">
        <w:rPr>
          <w:rFonts w:eastAsia="Calibri"/>
          <w:sz w:val="22"/>
          <w:szCs w:val="22"/>
          <w:lang w:eastAsia="en-US"/>
        </w:rPr>
        <w:t>3.4. Услуги, оказанные Исполнителем с отклонениями от условий договора, требований нормативно-правовых актов оформляются актом о выявленных несоответствиях между Исполнителем и Заказчиком и не подлежат оплате до устранения Исполнителем выявленных недостатков.</w:t>
      </w:r>
    </w:p>
    <w:p w14:paraId="6FBD0207" w14:textId="616B2979" w:rsidR="00CA28BE" w:rsidRPr="00CA28BE" w:rsidRDefault="00CA28BE" w:rsidP="00D1020A">
      <w:pPr>
        <w:widowControl w:val="0"/>
        <w:suppressAutoHyphens w:val="0"/>
        <w:ind w:firstLine="709"/>
        <w:contextualSpacing/>
        <w:jc w:val="both"/>
        <w:rPr>
          <w:rFonts w:eastAsia="Calibri"/>
          <w:sz w:val="22"/>
          <w:szCs w:val="22"/>
        </w:rPr>
      </w:pPr>
      <w:r>
        <w:rPr>
          <w:rFonts w:eastAsia="Calibri"/>
          <w:sz w:val="22"/>
          <w:szCs w:val="22"/>
        </w:rPr>
        <w:t>3.5.</w:t>
      </w:r>
      <w:r w:rsidRPr="00CA28BE">
        <w:rPr>
          <w:rFonts w:eastAsia="Calibri"/>
          <w:b/>
          <w:sz w:val="22"/>
          <w:szCs w:val="22"/>
        </w:rPr>
        <w:t xml:space="preserve"> </w:t>
      </w:r>
      <w:r w:rsidRPr="00CA28BE">
        <w:rPr>
          <w:rFonts w:eastAsia="Calibri"/>
          <w:sz w:val="22"/>
          <w:szCs w:val="22"/>
        </w:rPr>
        <w:t xml:space="preserve">Стоимость каждого этапа определяется как произведение цены договора, указанной в пункте 3.1 настоящего договора, и соответствующей доли (в процентах), указанной в </w:t>
      </w:r>
      <w:r w:rsidR="005237FB" w:rsidRPr="005237FB">
        <w:rPr>
          <w:rFonts w:eastAsia="Calibri"/>
          <w:sz w:val="22"/>
          <w:szCs w:val="22"/>
        </w:rPr>
        <w:t>План</w:t>
      </w:r>
      <w:r w:rsidR="005237FB">
        <w:rPr>
          <w:rFonts w:eastAsia="Calibri"/>
          <w:sz w:val="22"/>
          <w:szCs w:val="22"/>
        </w:rPr>
        <w:t>е</w:t>
      </w:r>
      <w:r w:rsidR="005237FB" w:rsidRPr="005237FB">
        <w:rPr>
          <w:rFonts w:eastAsia="Calibri"/>
          <w:sz w:val="22"/>
          <w:szCs w:val="22"/>
        </w:rPr>
        <w:t>-график</w:t>
      </w:r>
      <w:r w:rsidR="005237FB">
        <w:rPr>
          <w:rFonts w:eastAsia="Calibri"/>
          <w:sz w:val="22"/>
          <w:szCs w:val="22"/>
        </w:rPr>
        <w:t xml:space="preserve">е </w:t>
      </w:r>
      <w:r w:rsidR="005237FB" w:rsidRPr="005237FB">
        <w:rPr>
          <w:rFonts w:eastAsia="Calibri"/>
          <w:sz w:val="22"/>
          <w:szCs w:val="22"/>
        </w:rPr>
        <w:t>финансирования этапов (Приложение № 3 к настоящему Договору)</w:t>
      </w:r>
      <w:r w:rsidRPr="00CA28BE">
        <w:rPr>
          <w:rFonts w:eastAsia="Calibri"/>
          <w:sz w:val="22"/>
          <w:szCs w:val="22"/>
        </w:rPr>
        <w:t>.</w:t>
      </w:r>
    </w:p>
    <w:p w14:paraId="29FD5430" w14:textId="77777777" w:rsidR="00CA28BE" w:rsidRPr="00CA28BE" w:rsidRDefault="00CA28BE" w:rsidP="00CA28BE">
      <w:pPr>
        <w:widowControl w:val="0"/>
        <w:suppressAutoHyphens w:val="0"/>
        <w:ind w:firstLine="709"/>
        <w:contextualSpacing/>
        <w:jc w:val="both"/>
        <w:rPr>
          <w:rFonts w:eastAsia="Calibri"/>
          <w:sz w:val="22"/>
          <w:szCs w:val="22"/>
        </w:rPr>
      </w:pPr>
      <w:r w:rsidRPr="00CA28BE">
        <w:rPr>
          <w:rFonts w:eastAsia="Calibri"/>
          <w:sz w:val="22"/>
          <w:szCs w:val="22"/>
        </w:rPr>
        <w:t>Расчет стоимости этапа производится по формуле:</w:t>
      </w:r>
    </w:p>
    <w:p w14:paraId="13D000C8" w14:textId="0BCA6B06" w:rsidR="00CA28BE" w:rsidRPr="00CA28BE" w:rsidRDefault="00CA28BE" w:rsidP="00CA28BE">
      <w:pPr>
        <w:widowControl w:val="0"/>
        <w:suppressAutoHyphens w:val="0"/>
        <w:ind w:firstLine="709"/>
        <w:contextualSpacing/>
        <w:jc w:val="both"/>
        <w:rPr>
          <w:rFonts w:eastAsia="Calibri"/>
          <w:sz w:val="22"/>
          <w:szCs w:val="22"/>
        </w:rPr>
      </w:pPr>
      <w:r w:rsidRPr="00CA28BE">
        <w:rPr>
          <w:rFonts w:eastAsia="Calibri"/>
          <w:sz w:val="22"/>
          <w:szCs w:val="22"/>
        </w:rPr>
        <w:t>Стоимость этапа (руб.) = Цена договора × Доля этапа (%) / 100.</w:t>
      </w:r>
    </w:p>
    <w:p w14:paraId="6E7E599B" w14:textId="4B6638A0" w:rsidR="00CA28BE" w:rsidRPr="00CA28BE" w:rsidRDefault="00CA28BE" w:rsidP="00CA28BE">
      <w:pPr>
        <w:widowControl w:val="0"/>
        <w:suppressAutoHyphens w:val="0"/>
        <w:ind w:firstLine="709"/>
        <w:contextualSpacing/>
        <w:jc w:val="both"/>
        <w:rPr>
          <w:rFonts w:eastAsia="Calibri"/>
          <w:sz w:val="22"/>
          <w:szCs w:val="22"/>
        </w:rPr>
      </w:pPr>
      <w:r w:rsidRPr="00CA28BE">
        <w:rPr>
          <w:rFonts w:eastAsia="Calibri"/>
          <w:sz w:val="22"/>
          <w:szCs w:val="22"/>
        </w:rPr>
        <w:t>Округление полученной суммы производится математически до двух знаков после запятой (до копеек).</w:t>
      </w:r>
    </w:p>
    <w:p w14:paraId="45F13BCE" w14:textId="0018CBE0" w:rsidR="00CA28BE" w:rsidRPr="00CA28BE" w:rsidRDefault="00CA28BE" w:rsidP="00CA28BE">
      <w:pPr>
        <w:widowControl w:val="0"/>
        <w:suppressAutoHyphens w:val="0"/>
        <w:ind w:firstLine="709"/>
        <w:contextualSpacing/>
        <w:jc w:val="both"/>
        <w:rPr>
          <w:rFonts w:eastAsia="Calibri"/>
          <w:sz w:val="22"/>
          <w:szCs w:val="22"/>
        </w:rPr>
      </w:pPr>
      <w:r w:rsidRPr="00CA28BE">
        <w:rPr>
          <w:rFonts w:eastAsia="Calibri"/>
          <w:sz w:val="22"/>
          <w:szCs w:val="22"/>
        </w:rPr>
        <w:t>Сумма стоимостей всех этапов должна быть равна цене договора. Расхождения, возникающие за счет округления, относятся на стоимость последнего (заключительного) этапа.</w:t>
      </w:r>
    </w:p>
    <w:p w14:paraId="430185AD" w14:textId="437DFC1D" w:rsidR="00D1020A" w:rsidRPr="0040091F" w:rsidRDefault="00CA28BE" w:rsidP="000D3AF7">
      <w:pPr>
        <w:widowControl w:val="0"/>
        <w:suppressAutoHyphens w:val="0"/>
        <w:ind w:firstLine="709"/>
        <w:contextualSpacing/>
        <w:jc w:val="both"/>
        <w:rPr>
          <w:rFonts w:eastAsia="Calibri"/>
          <w:sz w:val="22"/>
          <w:szCs w:val="22"/>
          <w:lang w:eastAsia="en-US"/>
        </w:rPr>
      </w:pPr>
      <w:r w:rsidRPr="00CA28BE">
        <w:rPr>
          <w:rFonts w:eastAsia="Calibri"/>
          <w:sz w:val="22"/>
          <w:szCs w:val="22"/>
        </w:rPr>
        <w:t>Конкретные суммы этапов в рублях рассчитываются Сторонами после определения финальной цены договора по итогам аукциона</w:t>
      </w:r>
      <w:r w:rsidR="005237FB">
        <w:rPr>
          <w:rFonts w:eastAsia="Calibri"/>
          <w:sz w:val="22"/>
          <w:szCs w:val="22"/>
        </w:rPr>
        <w:t>.</w:t>
      </w:r>
      <w:r w:rsidRPr="00CA28BE">
        <w:rPr>
          <w:rFonts w:eastAsia="Calibri"/>
          <w:sz w:val="22"/>
          <w:szCs w:val="22"/>
        </w:rPr>
        <w:t xml:space="preserve"> </w:t>
      </w:r>
    </w:p>
    <w:p w14:paraId="608D2DE6" w14:textId="77777777" w:rsidR="00CD5D07" w:rsidRPr="0040091F" w:rsidRDefault="00D1020A" w:rsidP="00D1020A">
      <w:pPr>
        <w:widowControl w:val="0"/>
        <w:suppressAutoHyphens w:val="0"/>
        <w:ind w:firstLine="709"/>
        <w:contextualSpacing/>
        <w:jc w:val="both"/>
        <w:rPr>
          <w:rFonts w:eastAsia="Calibri"/>
          <w:sz w:val="22"/>
          <w:szCs w:val="22"/>
          <w:lang w:eastAsia="en-US"/>
        </w:rPr>
      </w:pPr>
      <w:r w:rsidRPr="00CD5D07">
        <w:rPr>
          <w:rFonts w:eastAsia="Calibri"/>
          <w:sz w:val="22"/>
          <w:szCs w:val="22"/>
          <w:lang w:eastAsia="en-US"/>
        </w:rPr>
        <w:t>3.7. В соответствии с п. 5 ст. 78.1. Бюджетного кодекса РФ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настоящий договор могут быть внесены изменения по соглашению Сторон в части изменения размера и (или) сроков оплаты и (или) объема услуг.</w:t>
      </w:r>
    </w:p>
    <w:p w14:paraId="50B026BB" w14:textId="425DFD38" w:rsidR="00CD5D07" w:rsidRPr="00F416CE" w:rsidRDefault="00CD5D07" w:rsidP="00F8228B">
      <w:pPr>
        <w:suppressAutoHyphens w:val="0"/>
        <w:ind w:firstLine="708"/>
        <w:jc w:val="both"/>
        <w:rPr>
          <w:kern w:val="2"/>
          <w:sz w:val="22"/>
          <w:szCs w:val="22"/>
          <w:lang w:eastAsia="zh-CN"/>
        </w:rPr>
      </w:pPr>
      <w:r w:rsidRPr="00F416CE">
        <w:rPr>
          <w:rFonts w:eastAsia="Calibri"/>
          <w:sz w:val="22"/>
          <w:szCs w:val="22"/>
          <w:lang w:eastAsia="en-US"/>
        </w:rPr>
        <w:t xml:space="preserve">3.8. </w:t>
      </w:r>
      <w:r w:rsidR="00D1020A" w:rsidRPr="00F416CE">
        <w:rPr>
          <w:rFonts w:eastAsia="Calibri"/>
          <w:sz w:val="22"/>
          <w:szCs w:val="22"/>
          <w:lang w:eastAsia="en-US"/>
        </w:rPr>
        <w:t xml:space="preserve"> </w:t>
      </w:r>
      <w:r w:rsidRPr="00F416CE">
        <w:rPr>
          <w:kern w:val="2"/>
          <w:sz w:val="22"/>
          <w:szCs w:val="22"/>
          <w:lang w:eastAsia="zh-CN"/>
        </w:rPr>
        <w:t xml:space="preserve">В случае неисполнения или ненадлежащего исполнения обязательств, предусмотренных Договором, Заказчик вправе при окончательном расчете произвести оплату оказанных </w:t>
      </w:r>
      <w:proofErr w:type="gramStart"/>
      <w:r w:rsidRPr="00F416CE">
        <w:rPr>
          <w:kern w:val="2"/>
          <w:sz w:val="22"/>
          <w:szCs w:val="22"/>
          <w:lang w:eastAsia="zh-CN"/>
        </w:rPr>
        <w:t>услуг  по</w:t>
      </w:r>
      <w:proofErr w:type="gramEnd"/>
      <w:r w:rsidRPr="00F416CE">
        <w:rPr>
          <w:kern w:val="2"/>
          <w:sz w:val="22"/>
          <w:szCs w:val="22"/>
          <w:lang w:eastAsia="zh-CN"/>
        </w:rPr>
        <w:t xml:space="preserve"> Договору с удержанием суммы неустойки (штрафа, пени), рассчитанной(</w:t>
      </w:r>
      <w:proofErr w:type="spellStart"/>
      <w:r w:rsidRPr="00F416CE">
        <w:rPr>
          <w:kern w:val="2"/>
          <w:sz w:val="22"/>
          <w:szCs w:val="22"/>
          <w:lang w:eastAsia="zh-CN"/>
        </w:rPr>
        <w:t>ых</w:t>
      </w:r>
      <w:proofErr w:type="spellEnd"/>
      <w:r w:rsidRPr="00F416CE">
        <w:rPr>
          <w:kern w:val="2"/>
          <w:sz w:val="22"/>
          <w:szCs w:val="22"/>
          <w:lang w:eastAsia="zh-CN"/>
        </w:rPr>
        <w:t>) в соответствии с условиями Договора.</w:t>
      </w:r>
    </w:p>
    <w:p w14:paraId="10CAC202" w14:textId="2851975C" w:rsidR="00CD5D07" w:rsidRPr="00F416CE" w:rsidRDefault="00CD5D07" w:rsidP="00F8228B">
      <w:pPr>
        <w:widowControl w:val="0"/>
        <w:suppressAutoHyphens w:val="0"/>
        <w:ind w:firstLine="708"/>
        <w:jc w:val="both"/>
        <w:rPr>
          <w:kern w:val="2"/>
          <w:sz w:val="22"/>
          <w:szCs w:val="22"/>
          <w:lang w:eastAsia="zh-CN"/>
        </w:rPr>
      </w:pPr>
      <w:r w:rsidRPr="00F416CE">
        <w:rPr>
          <w:kern w:val="2"/>
          <w:sz w:val="22"/>
          <w:szCs w:val="22"/>
          <w:lang w:eastAsia="zh-CN"/>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свободной форме.</w:t>
      </w:r>
    </w:p>
    <w:p w14:paraId="2C7218F6" w14:textId="4D8173AF" w:rsidR="00D1020A" w:rsidRPr="00F220E0" w:rsidRDefault="00D1020A" w:rsidP="00CD5D07">
      <w:pPr>
        <w:ind w:firstLine="709"/>
        <w:jc w:val="both"/>
        <w:rPr>
          <w:rFonts w:eastAsia="Calibri"/>
          <w:sz w:val="22"/>
          <w:szCs w:val="22"/>
          <w:lang w:eastAsia="en-US"/>
        </w:rPr>
      </w:pPr>
    </w:p>
    <w:p w14:paraId="30346A69" w14:textId="77777777" w:rsidR="00D1020A" w:rsidRPr="00F220E0" w:rsidRDefault="00D1020A" w:rsidP="00D1020A">
      <w:pPr>
        <w:widowControl w:val="0"/>
        <w:suppressAutoHyphens w:val="0"/>
        <w:ind w:firstLine="567"/>
        <w:contextualSpacing/>
        <w:jc w:val="both"/>
        <w:rPr>
          <w:rFonts w:eastAsia="Calibri"/>
          <w:color w:val="FF0000"/>
          <w:sz w:val="22"/>
          <w:szCs w:val="22"/>
          <w:lang w:eastAsia="en-US"/>
        </w:rPr>
      </w:pPr>
    </w:p>
    <w:p w14:paraId="65E31E33" w14:textId="77777777" w:rsidR="00D1020A" w:rsidRPr="00F220E0" w:rsidRDefault="00D1020A" w:rsidP="00D1020A">
      <w:pPr>
        <w:widowControl w:val="0"/>
        <w:tabs>
          <w:tab w:val="left" w:pos="540"/>
        </w:tabs>
        <w:autoSpaceDE w:val="0"/>
        <w:autoSpaceDN w:val="0"/>
        <w:adjustRightInd w:val="0"/>
        <w:contextualSpacing/>
        <w:jc w:val="center"/>
        <w:rPr>
          <w:rFonts w:eastAsia="MS Mincho"/>
          <w:b/>
          <w:bCs/>
          <w:sz w:val="22"/>
          <w:szCs w:val="22"/>
        </w:rPr>
      </w:pPr>
      <w:r w:rsidRPr="00F220E0">
        <w:rPr>
          <w:b/>
          <w:sz w:val="22"/>
          <w:szCs w:val="22"/>
        </w:rPr>
        <w:t xml:space="preserve">4. </w:t>
      </w:r>
      <w:r w:rsidRPr="00F220E0">
        <w:rPr>
          <w:rFonts w:eastAsia="MS Mincho"/>
          <w:b/>
          <w:bCs/>
          <w:sz w:val="22"/>
          <w:szCs w:val="22"/>
        </w:rPr>
        <w:t>Права и обязанности Сторон</w:t>
      </w:r>
    </w:p>
    <w:p w14:paraId="550A857C" w14:textId="77777777" w:rsidR="00D1020A" w:rsidRPr="00F220E0" w:rsidRDefault="00D1020A" w:rsidP="00D1020A">
      <w:pPr>
        <w:widowControl w:val="0"/>
        <w:suppressAutoHyphens w:val="0"/>
        <w:ind w:firstLine="709"/>
        <w:contextualSpacing/>
        <w:jc w:val="both"/>
        <w:rPr>
          <w:b/>
          <w:i/>
          <w:sz w:val="22"/>
          <w:szCs w:val="22"/>
        </w:rPr>
      </w:pPr>
      <w:r w:rsidRPr="00F220E0">
        <w:rPr>
          <w:b/>
          <w:i/>
          <w:sz w:val="22"/>
          <w:szCs w:val="22"/>
        </w:rPr>
        <w:t>4.1. Заказчик имеет право:</w:t>
      </w:r>
    </w:p>
    <w:p w14:paraId="0FAFC2A9" w14:textId="77777777" w:rsidR="00D1020A" w:rsidRPr="00F220E0" w:rsidRDefault="00D1020A" w:rsidP="00D1020A">
      <w:pPr>
        <w:widowControl w:val="0"/>
        <w:suppressAutoHyphens w:val="0"/>
        <w:ind w:firstLine="709"/>
        <w:jc w:val="both"/>
        <w:rPr>
          <w:sz w:val="22"/>
          <w:szCs w:val="22"/>
        </w:rPr>
      </w:pPr>
      <w:r w:rsidRPr="00F220E0">
        <w:rPr>
          <w:sz w:val="22"/>
          <w:szCs w:val="22"/>
        </w:rPr>
        <w:t>4.1.1. Требовать от Исполнителя надлежащего исполнения требований настоящего договора.</w:t>
      </w:r>
    </w:p>
    <w:p w14:paraId="64CB945A" w14:textId="77777777" w:rsidR="00D1020A" w:rsidRPr="00F220E0" w:rsidRDefault="00D1020A" w:rsidP="00D1020A">
      <w:pPr>
        <w:widowControl w:val="0"/>
        <w:suppressAutoHyphens w:val="0"/>
        <w:ind w:firstLine="709"/>
        <w:jc w:val="both"/>
        <w:rPr>
          <w:sz w:val="22"/>
          <w:szCs w:val="22"/>
        </w:rPr>
      </w:pPr>
      <w:r w:rsidRPr="00F220E0">
        <w:rPr>
          <w:sz w:val="22"/>
          <w:szCs w:val="22"/>
        </w:rPr>
        <w:t xml:space="preserve">4.1.2. Во всякое время проверять качество оказания Исполнителем Услуг по договору, не вмешиваясь </w:t>
      </w:r>
      <w:r w:rsidRPr="00F220E0">
        <w:rPr>
          <w:sz w:val="22"/>
          <w:szCs w:val="22"/>
        </w:rPr>
        <w:lastRenderedPageBreak/>
        <w:t>в его оперативно-хозяйственную деятельность, в том числе с привлечением специализированных организаций.</w:t>
      </w:r>
    </w:p>
    <w:p w14:paraId="71071B0E" w14:textId="77777777" w:rsidR="00D1020A" w:rsidRPr="00F220E0" w:rsidRDefault="00D1020A" w:rsidP="00D1020A">
      <w:pPr>
        <w:widowControl w:val="0"/>
        <w:suppressAutoHyphens w:val="0"/>
        <w:ind w:firstLine="709"/>
        <w:jc w:val="both"/>
        <w:rPr>
          <w:sz w:val="22"/>
          <w:szCs w:val="22"/>
        </w:rPr>
      </w:pPr>
      <w:r w:rsidRPr="00F220E0">
        <w:rPr>
          <w:sz w:val="22"/>
          <w:szCs w:val="22"/>
        </w:rPr>
        <w:t>4.1.3. Принять решение об одностороннем отказе от исполнения договора в соответствии с гражданским законодательством Российской Федерации.</w:t>
      </w:r>
    </w:p>
    <w:p w14:paraId="38A5EA89" w14:textId="77777777" w:rsidR="00D1020A" w:rsidRPr="00F220E0" w:rsidRDefault="00D1020A" w:rsidP="00D1020A">
      <w:pPr>
        <w:widowControl w:val="0"/>
        <w:suppressAutoHyphens w:val="0"/>
        <w:ind w:firstLine="709"/>
        <w:jc w:val="both"/>
        <w:rPr>
          <w:sz w:val="22"/>
          <w:szCs w:val="22"/>
        </w:rPr>
      </w:pPr>
      <w:r w:rsidRPr="00F220E0">
        <w:rPr>
          <w:sz w:val="22"/>
          <w:szCs w:val="22"/>
        </w:rPr>
        <w:t>4.1.4. Требовать от Исполнителя предоставления надлежащим образом оформленной отчетной документации, установленной действующим законодательством, подтверждающей исполнение обязательств по настоящему договору.</w:t>
      </w:r>
    </w:p>
    <w:p w14:paraId="50236CC0" w14:textId="28BD0345" w:rsidR="00D1020A" w:rsidRPr="00F220E0" w:rsidRDefault="00D1020A" w:rsidP="00D1020A">
      <w:pPr>
        <w:widowControl w:val="0"/>
        <w:suppressAutoHyphens w:val="0"/>
        <w:ind w:firstLine="709"/>
        <w:jc w:val="both"/>
        <w:rPr>
          <w:sz w:val="22"/>
          <w:szCs w:val="22"/>
        </w:rPr>
      </w:pPr>
      <w:r w:rsidRPr="00F220E0">
        <w:rPr>
          <w:sz w:val="22"/>
          <w:szCs w:val="22"/>
        </w:rPr>
        <w:t>4.1.5. Требовать от Исполнителя копию договора с соисполнител</w:t>
      </w:r>
      <w:r w:rsidR="005C6498">
        <w:rPr>
          <w:sz w:val="22"/>
          <w:szCs w:val="22"/>
        </w:rPr>
        <w:t>ями</w:t>
      </w:r>
      <w:r w:rsidRPr="00F220E0">
        <w:rPr>
          <w:sz w:val="22"/>
          <w:szCs w:val="22"/>
        </w:rPr>
        <w:t xml:space="preserve"> и документы, подтверждающие наличие у соисполнителя лицензии на деятельность по оказанию, с указанием вида услуг в период оказания Услуг по настоящему договору.</w:t>
      </w:r>
    </w:p>
    <w:p w14:paraId="252CE58E" w14:textId="7F75553B" w:rsidR="005C6498" w:rsidRDefault="00D1020A" w:rsidP="00D1020A">
      <w:pPr>
        <w:widowControl w:val="0"/>
        <w:suppressAutoHyphens w:val="0"/>
        <w:ind w:firstLine="709"/>
        <w:jc w:val="both"/>
        <w:rPr>
          <w:sz w:val="22"/>
          <w:szCs w:val="22"/>
        </w:rPr>
      </w:pPr>
      <w:r w:rsidRPr="00F220E0">
        <w:rPr>
          <w:sz w:val="22"/>
          <w:szCs w:val="22"/>
        </w:rPr>
        <w:t xml:space="preserve">4.1.6. </w:t>
      </w:r>
      <w:r w:rsidR="005C6498" w:rsidRPr="005C6498">
        <w:rPr>
          <w:sz w:val="22"/>
          <w:szCs w:val="22"/>
        </w:rPr>
        <w:t>Заказчик вправе запросить доработку представленных</w:t>
      </w:r>
      <w:r w:rsidR="005C6498">
        <w:rPr>
          <w:sz w:val="22"/>
          <w:szCs w:val="22"/>
        </w:rPr>
        <w:t xml:space="preserve"> на согласование</w:t>
      </w:r>
      <w:r w:rsidR="005C6498" w:rsidRPr="005C6498">
        <w:rPr>
          <w:sz w:val="22"/>
          <w:szCs w:val="22"/>
        </w:rPr>
        <w:t xml:space="preserve"> материалов. Исполнитель обязан внести изменения в срок, обеспечивающий своевременное оказание услуг.</w:t>
      </w:r>
    </w:p>
    <w:p w14:paraId="7A0FD990" w14:textId="00AD16A2" w:rsidR="00D1020A" w:rsidRPr="00F220E0" w:rsidRDefault="005C6498" w:rsidP="00D1020A">
      <w:pPr>
        <w:widowControl w:val="0"/>
        <w:suppressAutoHyphens w:val="0"/>
        <w:ind w:firstLine="709"/>
        <w:jc w:val="both"/>
        <w:rPr>
          <w:sz w:val="22"/>
          <w:szCs w:val="22"/>
        </w:rPr>
      </w:pPr>
      <w:r>
        <w:rPr>
          <w:sz w:val="22"/>
          <w:szCs w:val="22"/>
        </w:rPr>
        <w:t xml:space="preserve">4.1.7. </w:t>
      </w:r>
      <w:r w:rsidR="00D1020A" w:rsidRPr="00F220E0">
        <w:rPr>
          <w:sz w:val="22"/>
          <w:szCs w:val="22"/>
        </w:rPr>
        <w:t>Осуществлять иные права в соответствии с законодательными и иными нормативными правовыми актами Российской Федерации.</w:t>
      </w:r>
    </w:p>
    <w:p w14:paraId="4D1A6505" w14:textId="77777777" w:rsidR="00D1020A" w:rsidRPr="00F220E0" w:rsidRDefault="00D1020A" w:rsidP="00D1020A">
      <w:pPr>
        <w:widowControl w:val="0"/>
        <w:suppressAutoHyphens w:val="0"/>
        <w:ind w:firstLine="709"/>
        <w:contextualSpacing/>
        <w:jc w:val="both"/>
        <w:rPr>
          <w:b/>
          <w:i/>
          <w:sz w:val="22"/>
          <w:szCs w:val="22"/>
        </w:rPr>
      </w:pPr>
      <w:r w:rsidRPr="00F220E0">
        <w:rPr>
          <w:b/>
          <w:i/>
          <w:sz w:val="22"/>
          <w:szCs w:val="22"/>
        </w:rPr>
        <w:t>4.2. Заказчик обязан:</w:t>
      </w:r>
    </w:p>
    <w:p w14:paraId="08A24677" w14:textId="179A5A60" w:rsidR="00D1020A" w:rsidRPr="00F416CE" w:rsidRDefault="00D1020A" w:rsidP="00D1020A">
      <w:pPr>
        <w:widowControl w:val="0"/>
        <w:suppressAutoHyphens w:val="0"/>
        <w:ind w:firstLine="709"/>
        <w:contextualSpacing/>
        <w:jc w:val="both"/>
        <w:rPr>
          <w:sz w:val="22"/>
          <w:szCs w:val="22"/>
        </w:rPr>
      </w:pPr>
      <w:r w:rsidRPr="00F416CE">
        <w:rPr>
          <w:sz w:val="22"/>
          <w:szCs w:val="22"/>
        </w:rPr>
        <w:t xml:space="preserve">4.2.1. </w:t>
      </w:r>
      <w:r w:rsidR="00520CBB" w:rsidRPr="00F416CE">
        <w:rPr>
          <w:sz w:val="22"/>
          <w:szCs w:val="22"/>
        </w:rPr>
        <w:t xml:space="preserve">Предоставить Исполнителю все имеющиеся у Заказчика исходные данные, необходимые для разработки концепции, брендбука, дизайн-макетов и сценария Фестиваля, в срок, обеспечивающий их подготовку согласно </w:t>
      </w:r>
      <w:r w:rsidR="0097114B" w:rsidRPr="0097114B">
        <w:rPr>
          <w:sz w:val="22"/>
          <w:szCs w:val="22"/>
        </w:rPr>
        <w:t>График</w:t>
      </w:r>
      <w:r w:rsidR="0097114B">
        <w:rPr>
          <w:sz w:val="22"/>
          <w:szCs w:val="22"/>
        </w:rPr>
        <w:t>у</w:t>
      </w:r>
      <w:r w:rsidR="0097114B" w:rsidRPr="0097114B">
        <w:rPr>
          <w:sz w:val="22"/>
          <w:szCs w:val="22"/>
        </w:rPr>
        <w:t xml:space="preserve"> оказания услуг</w:t>
      </w:r>
      <w:r w:rsidR="00520CBB" w:rsidRPr="00F416CE">
        <w:rPr>
          <w:sz w:val="22"/>
          <w:szCs w:val="22"/>
        </w:rPr>
        <w:t>.</w:t>
      </w:r>
    </w:p>
    <w:p w14:paraId="5475E7F2" w14:textId="13F93346" w:rsidR="00D1020A" w:rsidRPr="00F416CE" w:rsidRDefault="00D1020A" w:rsidP="00D1020A">
      <w:pPr>
        <w:widowControl w:val="0"/>
        <w:suppressAutoHyphens w:val="0"/>
        <w:ind w:firstLine="709"/>
        <w:contextualSpacing/>
        <w:jc w:val="both"/>
        <w:rPr>
          <w:b/>
          <w:i/>
          <w:sz w:val="22"/>
          <w:szCs w:val="22"/>
        </w:rPr>
      </w:pPr>
      <w:r w:rsidRPr="00F416CE">
        <w:rPr>
          <w:sz w:val="22"/>
          <w:szCs w:val="22"/>
        </w:rPr>
        <w:t>4.2.2</w:t>
      </w:r>
      <w:r w:rsidRPr="00F416CE">
        <w:rPr>
          <w:b/>
          <w:i/>
          <w:sz w:val="22"/>
          <w:szCs w:val="22"/>
        </w:rPr>
        <w:t xml:space="preserve">. </w:t>
      </w:r>
      <w:r w:rsidR="00520CBB" w:rsidRPr="00F416CE">
        <w:rPr>
          <w:sz w:val="22"/>
          <w:szCs w:val="22"/>
        </w:rPr>
        <w:t>Осуществлять рассмотрение и согласование представленных Исполнителем документов и материалов (концепции, брендбука, дизайн-макетов, сценария, план-схемы, плана безопасности, ассортимента питания, медиаплана и иных, предусмотренных Договором) в разумный срок, но не позднее срока, позволяющего Исполнителю своевременно оказать услуги</w:t>
      </w:r>
      <w:r w:rsidRPr="00F416CE">
        <w:rPr>
          <w:sz w:val="22"/>
          <w:szCs w:val="22"/>
        </w:rPr>
        <w:t>.</w:t>
      </w:r>
    </w:p>
    <w:p w14:paraId="4A5008E7" w14:textId="11231DDC" w:rsidR="00D1020A" w:rsidRPr="00F416CE" w:rsidRDefault="00D1020A" w:rsidP="00D1020A">
      <w:pPr>
        <w:widowControl w:val="0"/>
        <w:suppressAutoHyphens w:val="0"/>
        <w:ind w:firstLine="709"/>
        <w:contextualSpacing/>
        <w:jc w:val="both"/>
        <w:rPr>
          <w:sz w:val="22"/>
          <w:szCs w:val="22"/>
        </w:rPr>
      </w:pPr>
      <w:r w:rsidRPr="00F416CE">
        <w:rPr>
          <w:sz w:val="22"/>
          <w:szCs w:val="22"/>
        </w:rPr>
        <w:t xml:space="preserve">4.2.3. Назначить представителя из своих сотрудников, ответственного за организацию </w:t>
      </w:r>
      <w:r w:rsidR="004B3E25" w:rsidRPr="00F416CE">
        <w:rPr>
          <w:sz w:val="22"/>
          <w:szCs w:val="22"/>
        </w:rPr>
        <w:t>мероприятий</w:t>
      </w:r>
      <w:r w:rsidRPr="00F416CE">
        <w:rPr>
          <w:bCs/>
          <w:sz w:val="22"/>
          <w:szCs w:val="22"/>
        </w:rPr>
        <w:t>.</w:t>
      </w:r>
      <w:r w:rsidRPr="00F416CE">
        <w:rPr>
          <w:sz w:val="22"/>
          <w:szCs w:val="22"/>
        </w:rPr>
        <w:t xml:space="preserve"> </w:t>
      </w:r>
    </w:p>
    <w:p w14:paraId="443E53AD" w14:textId="13E81578" w:rsidR="00520CBB" w:rsidRPr="00F416CE" w:rsidRDefault="00520CBB" w:rsidP="00520CBB">
      <w:pPr>
        <w:widowControl w:val="0"/>
        <w:suppressAutoHyphens w:val="0"/>
        <w:ind w:firstLine="709"/>
        <w:contextualSpacing/>
        <w:jc w:val="both"/>
        <w:rPr>
          <w:sz w:val="22"/>
          <w:szCs w:val="22"/>
        </w:rPr>
      </w:pPr>
      <w:r w:rsidRPr="00F416CE">
        <w:rPr>
          <w:sz w:val="22"/>
          <w:szCs w:val="22"/>
        </w:rPr>
        <w:t>4.2.4. Предоставлять письменные замечания и решения по результатам согласования в срок, позволяющий Исполнителю внести необходимые корректировки без нарушения общего графика подготовки Фестиваля.</w:t>
      </w:r>
    </w:p>
    <w:p w14:paraId="498C47AD" w14:textId="6499E145" w:rsidR="00520CBB" w:rsidRPr="00F416CE" w:rsidRDefault="00520CBB" w:rsidP="00520CBB">
      <w:pPr>
        <w:widowControl w:val="0"/>
        <w:suppressAutoHyphens w:val="0"/>
        <w:ind w:firstLine="709"/>
        <w:contextualSpacing/>
        <w:jc w:val="both"/>
        <w:rPr>
          <w:sz w:val="22"/>
          <w:szCs w:val="22"/>
        </w:rPr>
      </w:pPr>
      <w:r w:rsidRPr="00F416CE">
        <w:rPr>
          <w:sz w:val="22"/>
          <w:szCs w:val="22"/>
        </w:rPr>
        <w:t xml:space="preserve">4.2.5. Не позднее 5 (Пяти) рабочих дней с даты получения уведомления Исполнителя провести осмотр </w:t>
      </w:r>
      <w:r w:rsidR="003E357D" w:rsidRPr="00F416CE">
        <w:rPr>
          <w:sz w:val="22"/>
          <w:szCs w:val="22"/>
        </w:rPr>
        <w:t>площадки</w:t>
      </w:r>
      <w:r w:rsidRPr="00F416CE">
        <w:rPr>
          <w:sz w:val="22"/>
          <w:szCs w:val="22"/>
        </w:rPr>
        <w:t>, вынести решение о согласовании или отказе с мотивированным обоснованием.</w:t>
      </w:r>
    </w:p>
    <w:p w14:paraId="7B726586" w14:textId="6E103287" w:rsidR="00D1020A" w:rsidRPr="00F416CE" w:rsidRDefault="00D1020A" w:rsidP="00D1020A">
      <w:pPr>
        <w:widowControl w:val="0"/>
        <w:suppressAutoHyphens w:val="0"/>
        <w:ind w:firstLine="709"/>
        <w:contextualSpacing/>
        <w:jc w:val="both"/>
        <w:rPr>
          <w:sz w:val="22"/>
          <w:szCs w:val="22"/>
        </w:rPr>
      </w:pPr>
      <w:r w:rsidRPr="00F416CE">
        <w:rPr>
          <w:sz w:val="22"/>
          <w:szCs w:val="22"/>
        </w:rPr>
        <w:t>4.2.</w:t>
      </w:r>
      <w:r w:rsidR="00520CBB" w:rsidRPr="00F416CE">
        <w:rPr>
          <w:sz w:val="22"/>
          <w:szCs w:val="22"/>
        </w:rPr>
        <w:t>6</w:t>
      </w:r>
      <w:r w:rsidRPr="00F416CE">
        <w:rPr>
          <w:sz w:val="22"/>
          <w:szCs w:val="22"/>
        </w:rPr>
        <w:t xml:space="preserve">. В период оказания услуг осуществлять приёмку оказываемых по настоящему договору услуг на соответствие количества, объёма и качества условиям настоящего договора. </w:t>
      </w:r>
    </w:p>
    <w:p w14:paraId="6EADBD30" w14:textId="0E33859C" w:rsidR="00D1020A" w:rsidRPr="00F416CE" w:rsidRDefault="00D1020A" w:rsidP="00D1020A">
      <w:pPr>
        <w:widowControl w:val="0"/>
        <w:suppressAutoHyphens w:val="0"/>
        <w:ind w:firstLine="709"/>
        <w:contextualSpacing/>
        <w:jc w:val="both"/>
        <w:rPr>
          <w:sz w:val="22"/>
          <w:szCs w:val="22"/>
        </w:rPr>
      </w:pPr>
      <w:r w:rsidRPr="00F416CE">
        <w:rPr>
          <w:sz w:val="22"/>
          <w:szCs w:val="22"/>
        </w:rPr>
        <w:t>4.2.</w:t>
      </w:r>
      <w:r w:rsidR="00520CBB" w:rsidRPr="00F416CE">
        <w:rPr>
          <w:sz w:val="22"/>
          <w:szCs w:val="22"/>
        </w:rPr>
        <w:t>7</w:t>
      </w:r>
      <w:r w:rsidRPr="00F416CE">
        <w:rPr>
          <w:sz w:val="22"/>
          <w:szCs w:val="22"/>
        </w:rPr>
        <w:t>. При обнаружении недостатков, выявленных в ходе оказания услуг или приемке исполненных обязательств, а также при обнаружении отступлений от условий настоящего договора, которые могут ухудшить качество оказанных услуг, сообщать Исполнителю в письменной форме в течение 1 (одного) рабочего дня, с указанием срока их устранения.</w:t>
      </w:r>
    </w:p>
    <w:p w14:paraId="1A3FCFDA" w14:textId="40060F3B" w:rsidR="00D1020A" w:rsidRPr="00F416CE" w:rsidRDefault="00D1020A" w:rsidP="00D1020A">
      <w:pPr>
        <w:widowControl w:val="0"/>
        <w:suppressAutoHyphens w:val="0"/>
        <w:ind w:firstLine="709"/>
        <w:contextualSpacing/>
        <w:jc w:val="both"/>
        <w:rPr>
          <w:sz w:val="22"/>
          <w:szCs w:val="22"/>
        </w:rPr>
      </w:pPr>
      <w:r w:rsidRPr="00F416CE">
        <w:rPr>
          <w:sz w:val="22"/>
          <w:szCs w:val="22"/>
        </w:rPr>
        <w:t>4.2.</w:t>
      </w:r>
      <w:r w:rsidR="00520CBB" w:rsidRPr="00F416CE">
        <w:rPr>
          <w:sz w:val="22"/>
          <w:szCs w:val="22"/>
        </w:rPr>
        <w:t>8</w:t>
      </w:r>
      <w:r w:rsidRPr="00F416CE">
        <w:rPr>
          <w:sz w:val="22"/>
          <w:szCs w:val="22"/>
        </w:rPr>
        <w:t xml:space="preserve">. В случае нарушения сроков оказания услуг Исполнителем осуществить сверку расчетов с участием всех Сторон настоящего договора по итоговому акту сверки расчетов. По результатам сверки подписать итоговый акт сверки расчетов. </w:t>
      </w:r>
    </w:p>
    <w:p w14:paraId="1D15A9F3" w14:textId="195E1FBE" w:rsidR="00D1020A" w:rsidRPr="00F416CE" w:rsidRDefault="00D1020A" w:rsidP="00D1020A">
      <w:pPr>
        <w:widowControl w:val="0"/>
        <w:tabs>
          <w:tab w:val="left" w:pos="540"/>
        </w:tabs>
        <w:suppressAutoHyphens w:val="0"/>
        <w:ind w:firstLine="709"/>
        <w:contextualSpacing/>
        <w:jc w:val="both"/>
        <w:rPr>
          <w:sz w:val="22"/>
          <w:szCs w:val="22"/>
        </w:rPr>
      </w:pPr>
      <w:r w:rsidRPr="00F416CE">
        <w:rPr>
          <w:sz w:val="22"/>
          <w:szCs w:val="22"/>
        </w:rPr>
        <w:t>4.2.</w:t>
      </w:r>
      <w:r w:rsidR="00520CBB" w:rsidRPr="00F416CE">
        <w:rPr>
          <w:sz w:val="22"/>
          <w:szCs w:val="22"/>
        </w:rPr>
        <w:t>9</w:t>
      </w:r>
      <w:r w:rsidRPr="00F416CE">
        <w:rPr>
          <w:sz w:val="22"/>
          <w:szCs w:val="22"/>
        </w:rPr>
        <w:t>. Принять решение об одностороннем отказе от исполнения договора по основаниям, предусмотренным п. 8.3 договора.</w:t>
      </w:r>
    </w:p>
    <w:p w14:paraId="34C1ED7F" w14:textId="77777777" w:rsidR="00D1020A" w:rsidRPr="00F220E0" w:rsidRDefault="00D1020A" w:rsidP="00D1020A">
      <w:pPr>
        <w:widowControl w:val="0"/>
        <w:suppressAutoHyphens w:val="0"/>
        <w:ind w:firstLine="709"/>
        <w:contextualSpacing/>
        <w:jc w:val="both"/>
        <w:rPr>
          <w:b/>
          <w:i/>
          <w:sz w:val="22"/>
          <w:szCs w:val="22"/>
        </w:rPr>
      </w:pPr>
      <w:r w:rsidRPr="00F416CE">
        <w:rPr>
          <w:b/>
          <w:i/>
          <w:sz w:val="22"/>
          <w:szCs w:val="22"/>
        </w:rPr>
        <w:t>4.3. Исполнитель имеет право</w:t>
      </w:r>
      <w:r w:rsidRPr="00F220E0">
        <w:rPr>
          <w:b/>
          <w:i/>
          <w:sz w:val="22"/>
          <w:szCs w:val="22"/>
        </w:rPr>
        <w:t>:</w:t>
      </w:r>
    </w:p>
    <w:p w14:paraId="0EC0F5A9" w14:textId="77777777" w:rsidR="00D1020A" w:rsidRPr="00F220E0" w:rsidRDefault="00D1020A" w:rsidP="00D1020A">
      <w:pPr>
        <w:widowControl w:val="0"/>
        <w:suppressAutoHyphens w:val="0"/>
        <w:ind w:firstLine="709"/>
        <w:jc w:val="both"/>
        <w:rPr>
          <w:sz w:val="22"/>
          <w:szCs w:val="22"/>
        </w:rPr>
      </w:pPr>
      <w:r w:rsidRPr="00F220E0">
        <w:rPr>
          <w:sz w:val="22"/>
          <w:szCs w:val="22"/>
        </w:rPr>
        <w:t>4.3.1. Требовать своевременного подписания Заказчиком актов</w:t>
      </w:r>
      <w:r w:rsidRPr="00F220E0">
        <w:rPr>
          <w:color w:val="FF0000"/>
          <w:sz w:val="22"/>
          <w:szCs w:val="22"/>
        </w:rPr>
        <w:t xml:space="preserve"> </w:t>
      </w:r>
      <w:r w:rsidRPr="00F220E0">
        <w:rPr>
          <w:sz w:val="22"/>
          <w:szCs w:val="22"/>
        </w:rPr>
        <w:t>приема–сдачи Услуг по настоящему договору.</w:t>
      </w:r>
    </w:p>
    <w:p w14:paraId="1B9D03AD" w14:textId="77777777" w:rsidR="00D1020A" w:rsidRPr="00F220E0" w:rsidRDefault="00D1020A" w:rsidP="00D1020A">
      <w:pPr>
        <w:widowControl w:val="0"/>
        <w:suppressAutoHyphens w:val="0"/>
        <w:ind w:firstLine="709"/>
        <w:jc w:val="both"/>
        <w:rPr>
          <w:sz w:val="22"/>
          <w:szCs w:val="22"/>
        </w:rPr>
      </w:pPr>
      <w:r w:rsidRPr="00F220E0">
        <w:rPr>
          <w:sz w:val="22"/>
          <w:szCs w:val="22"/>
        </w:rPr>
        <w:t xml:space="preserve">4.3.2. Требовать своевременной оплаты оказанных Услуг в соответствии с подписанными Сторонами актами приема–сдачи Услуг, исполнения обязательств по настоящему договору. </w:t>
      </w:r>
    </w:p>
    <w:p w14:paraId="71A2CEEC" w14:textId="325D8583" w:rsidR="00D1020A" w:rsidRPr="00F220E0" w:rsidRDefault="00D1020A" w:rsidP="00D1020A">
      <w:pPr>
        <w:widowControl w:val="0"/>
        <w:suppressAutoHyphens w:val="0"/>
        <w:ind w:firstLine="709"/>
        <w:jc w:val="both"/>
        <w:rPr>
          <w:color w:val="EE0000"/>
          <w:sz w:val="22"/>
          <w:szCs w:val="22"/>
        </w:rPr>
      </w:pPr>
      <w:r w:rsidRPr="00F220E0">
        <w:rPr>
          <w:sz w:val="22"/>
          <w:szCs w:val="22"/>
        </w:rPr>
        <w:t xml:space="preserve">4.3.3. Привлечь к оказанию услуг соисполнителей, </w:t>
      </w:r>
      <w:r w:rsidR="006B7583" w:rsidRPr="006B7583">
        <w:rPr>
          <w:sz w:val="22"/>
          <w:szCs w:val="22"/>
        </w:rPr>
        <w:t>неся ответственность за качество и сроки оказания услуг</w:t>
      </w:r>
      <w:r w:rsidR="006B7583">
        <w:rPr>
          <w:sz w:val="22"/>
          <w:szCs w:val="22"/>
        </w:rPr>
        <w:t>,</w:t>
      </w:r>
      <w:r w:rsidRPr="00F220E0">
        <w:rPr>
          <w:sz w:val="22"/>
          <w:szCs w:val="22"/>
        </w:rPr>
        <w:t xml:space="preserve"> в период оказания </w:t>
      </w:r>
      <w:r>
        <w:rPr>
          <w:sz w:val="22"/>
          <w:szCs w:val="22"/>
        </w:rPr>
        <w:t>у</w:t>
      </w:r>
      <w:r w:rsidRPr="00F220E0">
        <w:rPr>
          <w:sz w:val="22"/>
          <w:szCs w:val="22"/>
        </w:rPr>
        <w:t>слуг по настоящему договору.</w:t>
      </w:r>
    </w:p>
    <w:p w14:paraId="0DE93417" w14:textId="77777777" w:rsidR="00D1020A" w:rsidRPr="00F220E0" w:rsidRDefault="00D1020A" w:rsidP="00D1020A">
      <w:pPr>
        <w:widowControl w:val="0"/>
        <w:suppressAutoHyphens w:val="0"/>
        <w:ind w:firstLine="709"/>
        <w:jc w:val="both"/>
        <w:rPr>
          <w:sz w:val="22"/>
          <w:szCs w:val="22"/>
        </w:rPr>
      </w:pPr>
      <w:r w:rsidRPr="00F220E0">
        <w:rPr>
          <w:sz w:val="22"/>
          <w:szCs w:val="22"/>
        </w:rPr>
        <w:t xml:space="preserve">4.3.4. Принять решение об одностороннем отказе от исполнения договора по основаниям, предусмотренным Гражданским кодексом Российской Федерации. </w:t>
      </w:r>
    </w:p>
    <w:p w14:paraId="46800FAD" w14:textId="77777777" w:rsidR="00D1020A" w:rsidRPr="00F220E0" w:rsidRDefault="00D1020A" w:rsidP="00D1020A">
      <w:pPr>
        <w:widowControl w:val="0"/>
        <w:suppressAutoHyphens w:val="0"/>
        <w:ind w:firstLine="709"/>
        <w:contextualSpacing/>
        <w:jc w:val="both"/>
        <w:rPr>
          <w:b/>
          <w:i/>
          <w:sz w:val="22"/>
          <w:szCs w:val="22"/>
        </w:rPr>
      </w:pPr>
      <w:r w:rsidRPr="00F220E0">
        <w:rPr>
          <w:b/>
          <w:i/>
          <w:sz w:val="22"/>
          <w:szCs w:val="22"/>
        </w:rPr>
        <w:t>4.4. Исполнитель обязан:</w:t>
      </w:r>
    </w:p>
    <w:p w14:paraId="39E637F7" w14:textId="06FDE8B2" w:rsidR="00D1020A" w:rsidRPr="00F416CE" w:rsidRDefault="00D1020A" w:rsidP="00D1020A">
      <w:pPr>
        <w:widowControl w:val="0"/>
        <w:suppressAutoHyphens w:val="0"/>
        <w:ind w:firstLine="709"/>
        <w:jc w:val="both"/>
        <w:rPr>
          <w:bCs/>
          <w:iCs/>
          <w:sz w:val="22"/>
          <w:szCs w:val="22"/>
        </w:rPr>
      </w:pPr>
      <w:r w:rsidRPr="00691224">
        <w:rPr>
          <w:bCs/>
          <w:iCs/>
          <w:sz w:val="22"/>
          <w:szCs w:val="22"/>
        </w:rPr>
        <w:t xml:space="preserve">4.4.1. Обеспечить оказание услуг по настоящему договору </w:t>
      </w:r>
      <w:r w:rsidR="00C438D5" w:rsidRPr="00C438D5">
        <w:rPr>
          <w:bCs/>
          <w:iCs/>
          <w:sz w:val="22"/>
          <w:szCs w:val="22"/>
        </w:rPr>
        <w:t xml:space="preserve">в соответствии с условиями настоящего договора и технического задания (приложение № 1, являющееся неотъемлемой частью настоящего </w:t>
      </w:r>
      <w:r w:rsidR="00C438D5" w:rsidRPr="00F416CE">
        <w:rPr>
          <w:bCs/>
          <w:iCs/>
          <w:sz w:val="22"/>
          <w:szCs w:val="22"/>
        </w:rPr>
        <w:t>договора)</w:t>
      </w:r>
      <w:r w:rsidRPr="00F416CE">
        <w:rPr>
          <w:bCs/>
          <w:iCs/>
          <w:sz w:val="22"/>
          <w:szCs w:val="22"/>
        </w:rPr>
        <w:t>.</w:t>
      </w:r>
    </w:p>
    <w:p w14:paraId="4FFDC995" w14:textId="2C5DAC9F" w:rsidR="00D1020A" w:rsidRPr="00F416CE" w:rsidRDefault="00D1020A" w:rsidP="00C438D5">
      <w:pPr>
        <w:widowControl w:val="0"/>
        <w:suppressAutoHyphens w:val="0"/>
        <w:ind w:firstLine="709"/>
        <w:jc w:val="both"/>
        <w:rPr>
          <w:sz w:val="22"/>
          <w:szCs w:val="22"/>
        </w:rPr>
      </w:pPr>
      <w:r w:rsidRPr="00F416CE">
        <w:rPr>
          <w:sz w:val="22"/>
          <w:szCs w:val="22"/>
        </w:rPr>
        <w:t xml:space="preserve">4.4.2. </w:t>
      </w:r>
      <w:r w:rsidR="00C438D5" w:rsidRPr="00F416CE">
        <w:rPr>
          <w:sz w:val="22"/>
          <w:szCs w:val="22"/>
        </w:rPr>
        <w:t>Разработать и согласовать с Заказчиком концепцию, брендбук, визуальное оформление и айдентику Фестиваля, дизайн-макеты всей полиграфической, сувенирной, наградной и оформительской продукции и представить их на согласование, разработать и представить на согласование сценарий Фестиваля и программу мероприятий, разработать и согласовать план-схему размещения функциональных зон (не позднее 30 календарных дней до даты Фестиваля), подготовить и согласовать план безопасности и антитеррористической защищённости, разработать медиаплан и план продвижения Фестиваля</w:t>
      </w:r>
      <w:r w:rsidRPr="00F416CE">
        <w:rPr>
          <w:sz w:val="22"/>
          <w:szCs w:val="22"/>
        </w:rPr>
        <w:t>.</w:t>
      </w:r>
    </w:p>
    <w:p w14:paraId="20B416B9" w14:textId="1213E38D" w:rsidR="005C6498" w:rsidRPr="00F416CE" w:rsidRDefault="005C6498" w:rsidP="00C438D5">
      <w:pPr>
        <w:widowControl w:val="0"/>
        <w:suppressAutoHyphens w:val="0"/>
        <w:ind w:firstLine="709"/>
        <w:jc w:val="both"/>
        <w:rPr>
          <w:sz w:val="22"/>
          <w:szCs w:val="22"/>
        </w:rPr>
      </w:pPr>
      <w:r w:rsidRPr="00F416CE">
        <w:rPr>
          <w:sz w:val="22"/>
          <w:szCs w:val="22"/>
        </w:rPr>
        <w:t>Вносить изменения в срок, обеспечивающий своевременное оказание услуг при необходимости.</w:t>
      </w:r>
    </w:p>
    <w:p w14:paraId="562B4493" w14:textId="684C376A" w:rsidR="00D1020A" w:rsidRPr="00F416CE" w:rsidRDefault="00D1020A" w:rsidP="00C438D5">
      <w:pPr>
        <w:widowControl w:val="0"/>
        <w:suppressAutoHyphens w:val="0"/>
        <w:ind w:firstLine="709"/>
        <w:jc w:val="both"/>
        <w:rPr>
          <w:sz w:val="22"/>
          <w:szCs w:val="22"/>
        </w:rPr>
      </w:pPr>
      <w:r w:rsidRPr="00F416CE">
        <w:rPr>
          <w:sz w:val="22"/>
          <w:szCs w:val="22"/>
        </w:rPr>
        <w:t xml:space="preserve">4.4.3. </w:t>
      </w:r>
      <w:r w:rsidR="00C438D5" w:rsidRPr="00F416CE">
        <w:rPr>
          <w:sz w:val="22"/>
          <w:szCs w:val="22"/>
        </w:rPr>
        <w:t>Выбрать и предложить Заказчику открытый спортивный объект вместимостью не менее 4 000 человек с обоснованием</w:t>
      </w:r>
      <w:r w:rsidR="003E357D">
        <w:rPr>
          <w:sz w:val="22"/>
          <w:szCs w:val="22"/>
        </w:rPr>
        <w:t xml:space="preserve"> в случае недоступности изначально определенной площадки</w:t>
      </w:r>
      <w:r w:rsidR="00C438D5" w:rsidRPr="00F416CE">
        <w:rPr>
          <w:sz w:val="22"/>
          <w:szCs w:val="22"/>
        </w:rPr>
        <w:t xml:space="preserve">, организовать осмотр и согласование площадки с Заказчиком, заключить все необходимые договоры на аренду и обеспечение </w:t>
      </w:r>
      <w:r w:rsidR="00C438D5" w:rsidRPr="00F416CE">
        <w:rPr>
          <w:sz w:val="22"/>
          <w:szCs w:val="22"/>
        </w:rPr>
        <w:lastRenderedPageBreak/>
        <w:t>площадки, обеспечить энергоснабжение всех зон с расчётом нагрузки и резервом не менее 25 %, привлечь квалифицированного энергетика.</w:t>
      </w:r>
    </w:p>
    <w:p w14:paraId="54F2A760" w14:textId="28995643" w:rsidR="00D1020A" w:rsidRPr="00F416CE" w:rsidRDefault="00D1020A" w:rsidP="00C438D5">
      <w:pPr>
        <w:widowControl w:val="0"/>
        <w:suppressAutoHyphens w:val="0"/>
        <w:autoSpaceDE w:val="0"/>
        <w:autoSpaceDN w:val="0"/>
        <w:adjustRightInd w:val="0"/>
        <w:ind w:firstLine="709"/>
        <w:jc w:val="both"/>
        <w:rPr>
          <w:sz w:val="22"/>
          <w:szCs w:val="22"/>
        </w:rPr>
      </w:pPr>
      <w:r w:rsidRPr="00F416CE">
        <w:rPr>
          <w:sz w:val="22"/>
          <w:szCs w:val="22"/>
        </w:rPr>
        <w:t xml:space="preserve">4.4.4. </w:t>
      </w:r>
      <w:r w:rsidR="00C438D5" w:rsidRPr="00F416CE">
        <w:rPr>
          <w:sz w:val="22"/>
          <w:szCs w:val="22"/>
        </w:rPr>
        <w:t xml:space="preserve">Обеспечить доставку, монтаж и демонтаж шатров, мебели, сцены, звукового оборудования, игрового и спортивного реквизита, установить и оснастить точки питания, питьевые пункты, санитарные модули, организовать зоны для командных соревнований, индивидуальных испытаний, семейного </w:t>
      </w:r>
      <w:proofErr w:type="spellStart"/>
      <w:r w:rsidR="00C438D5" w:rsidRPr="00F416CE">
        <w:rPr>
          <w:sz w:val="22"/>
          <w:szCs w:val="22"/>
        </w:rPr>
        <w:t>лазертага</w:t>
      </w:r>
      <w:proofErr w:type="spellEnd"/>
      <w:r w:rsidR="00C438D5" w:rsidRPr="00F416CE">
        <w:rPr>
          <w:sz w:val="22"/>
          <w:szCs w:val="22"/>
        </w:rPr>
        <w:t>, мастер-классов, детских и танцевальных активностей, смонтировать систему навигации, брендирования, фотозоны, пресс-</w:t>
      </w:r>
      <w:proofErr w:type="spellStart"/>
      <w:r w:rsidR="00C438D5" w:rsidRPr="00F416CE">
        <w:rPr>
          <w:sz w:val="22"/>
          <w:szCs w:val="22"/>
        </w:rPr>
        <w:t>воллы</w:t>
      </w:r>
      <w:proofErr w:type="spellEnd"/>
      <w:r w:rsidR="00C438D5" w:rsidRPr="00F416CE">
        <w:rPr>
          <w:sz w:val="22"/>
          <w:szCs w:val="22"/>
        </w:rPr>
        <w:t xml:space="preserve"> и сценическое оформление.</w:t>
      </w:r>
    </w:p>
    <w:p w14:paraId="7C0BDDE5" w14:textId="65AE5748" w:rsidR="00D1020A" w:rsidRPr="00F416CE" w:rsidRDefault="00D1020A" w:rsidP="00D1020A">
      <w:pPr>
        <w:widowControl w:val="0"/>
        <w:suppressAutoHyphens w:val="0"/>
        <w:ind w:firstLine="709"/>
        <w:jc w:val="both"/>
        <w:rPr>
          <w:sz w:val="22"/>
          <w:szCs w:val="22"/>
        </w:rPr>
      </w:pPr>
      <w:r w:rsidRPr="00F416CE">
        <w:rPr>
          <w:sz w:val="22"/>
          <w:szCs w:val="22"/>
        </w:rPr>
        <w:t xml:space="preserve">4.4.5. Обеспечить качество </w:t>
      </w:r>
      <w:r w:rsidR="00C438D5" w:rsidRPr="00F416CE">
        <w:rPr>
          <w:sz w:val="22"/>
          <w:szCs w:val="22"/>
        </w:rPr>
        <w:t>оказываемых в соответствии</w:t>
      </w:r>
      <w:r w:rsidRPr="00F416CE">
        <w:rPr>
          <w:sz w:val="22"/>
          <w:szCs w:val="22"/>
        </w:rPr>
        <w:t xml:space="preserve"> с требованиями действующего законодательства Российской Федерации, санитарно-эпидемиологических норм, технологических нормативов и государственных стандартов Российской Федерации, регламентирующих данный вид Услуг. </w:t>
      </w:r>
    </w:p>
    <w:p w14:paraId="6E4C9A17" w14:textId="1FF45A7C" w:rsidR="00D1020A" w:rsidRPr="00F416CE" w:rsidRDefault="00D1020A" w:rsidP="00C438D5">
      <w:pPr>
        <w:widowControl w:val="0"/>
        <w:suppressAutoHyphens w:val="0"/>
        <w:ind w:firstLine="709"/>
        <w:jc w:val="both"/>
        <w:rPr>
          <w:sz w:val="22"/>
          <w:szCs w:val="22"/>
        </w:rPr>
      </w:pPr>
      <w:r w:rsidRPr="00F416CE">
        <w:rPr>
          <w:sz w:val="22"/>
          <w:szCs w:val="22"/>
        </w:rPr>
        <w:t xml:space="preserve">4.4.6. </w:t>
      </w:r>
      <w:r w:rsidR="00C438D5" w:rsidRPr="00F416CE">
        <w:rPr>
          <w:sz w:val="22"/>
          <w:szCs w:val="22"/>
        </w:rPr>
        <w:t>Привлечь квалифицированный персонал, провести инструктажи по охране труда, пожарной и антитеррористической безопасности, обеспечить персонал форменной одеждой, средствами связи и необходимыми допусками</w:t>
      </w:r>
      <w:r w:rsidRPr="00F416CE">
        <w:rPr>
          <w:sz w:val="22"/>
          <w:szCs w:val="22"/>
        </w:rPr>
        <w:t>.</w:t>
      </w:r>
    </w:p>
    <w:p w14:paraId="0BC066F6" w14:textId="77777777" w:rsidR="00D1020A" w:rsidRPr="00F416CE" w:rsidRDefault="00D1020A" w:rsidP="00D1020A">
      <w:pPr>
        <w:widowControl w:val="0"/>
        <w:suppressAutoHyphens w:val="0"/>
        <w:autoSpaceDE w:val="0"/>
        <w:autoSpaceDN w:val="0"/>
        <w:adjustRightInd w:val="0"/>
        <w:ind w:firstLine="709"/>
        <w:jc w:val="both"/>
        <w:rPr>
          <w:sz w:val="22"/>
          <w:szCs w:val="22"/>
        </w:rPr>
      </w:pPr>
      <w:r w:rsidRPr="00F416CE">
        <w:rPr>
          <w:sz w:val="22"/>
          <w:szCs w:val="22"/>
        </w:rPr>
        <w:t xml:space="preserve">4.4.7. Обеспечить своевременное и в полном объеме поступление в адрес Заказчика отчетных документов по исполнению настоящего договора, нести ответственность за их достоверность. </w:t>
      </w:r>
    </w:p>
    <w:p w14:paraId="6F3A8F8E" w14:textId="2B589A4D" w:rsidR="00D1020A" w:rsidRPr="00F416CE" w:rsidRDefault="00D1020A" w:rsidP="00C438D5">
      <w:pPr>
        <w:widowControl w:val="0"/>
        <w:suppressAutoHyphens w:val="0"/>
        <w:autoSpaceDE w:val="0"/>
        <w:autoSpaceDN w:val="0"/>
        <w:adjustRightInd w:val="0"/>
        <w:ind w:firstLine="709"/>
        <w:jc w:val="both"/>
        <w:rPr>
          <w:color w:val="EE0000"/>
          <w:sz w:val="22"/>
          <w:szCs w:val="22"/>
        </w:rPr>
      </w:pPr>
      <w:r w:rsidRPr="00F416CE">
        <w:rPr>
          <w:bCs/>
          <w:color w:val="000000" w:themeColor="text1"/>
          <w:sz w:val="22"/>
          <w:szCs w:val="22"/>
        </w:rPr>
        <w:t xml:space="preserve">4.4.8. </w:t>
      </w:r>
      <w:r w:rsidR="00C438D5" w:rsidRPr="00F416CE">
        <w:rPr>
          <w:bCs/>
          <w:color w:val="000000" w:themeColor="text1"/>
          <w:sz w:val="22"/>
          <w:szCs w:val="22"/>
        </w:rPr>
        <w:t>В день проведения Фестиваля обеспечить работу всех функциональных зон и активностей с 10:00 до 18:00, организовать контроль входа (QR-коды / списки), охрану периметра и общественный порядок, обеспечить питьевой режим и работу точек питания, обеспечить медицинское сопровождение, вести хронометраж, фиксацию и оцифровку результатов соревнований</w:t>
      </w:r>
      <w:r w:rsidRPr="00F416CE">
        <w:rPr>
          <w:color w:val="000000" w:themeColor="text1"/>
          <w:sz w:val="22"/>
          <w:szCs w:val="22"/>
        </w:rPr>
        <w:t xml:space="preserve">. </w:t>
      </w:r>
    </w:p>
    <w:p w14:paraId="34A23086" w14:textId="77777777" w:rsidR="00D1020A" w:rsidRPr="00F416CE" w:rsidRDefault="00D1020A" w:rsidP="00D1020A">
      <w:pPr>
        <w:widowControl w:val="0"/>
        <w:suppressAutoHyphens w:val="0"/>
        <w:autoSpaceDE w:val="0"/>
        <w:autoSpaceDN w:val="0"/>
        <w:adjustRightInd w:val="0"/>
        <w:ind w:firstLine="709"/>
        <w:jc w:val="both"/>
        <w:rPr>
          <w:sz w:val="22"/>
          <w:szCs w:val="22"/>
        </w:rPr>
      </w:pPr>
      <w:r w:rsidRPr="00F416CE">
        <w:rPr>
          <w:sz w:val="22"/>
          <w:szCs w:val="22"/>
        </w:rPr>
        <w:t>4.4.9. Без взимания дополнительной платы с Заказчика устранять выявленные недостатки в сроки, определённые Заказчиком, а если срок не определён, то в течение 3 (трех) дней с момента получения письменного извещения (требования) Заказчика об устранении недостатков.</w:t>
      </w:r>
    </w:p>
    <w:p w14:paraId="4D2C5AEC" w14:textId="4074C3D0" w:rsidR="00D1020A" w:rsidRPr="00F416CE" w:rsidRDefault="00D1020A" w:rsidP="00D1020A">
      <w:pPr>
        <w:widowControl w:val="0"/>
        <w:suppressAutoHyphens w:val="0"/>
        <w:autoSpaceDE w:val="0"/>
        <w:autoSpaceDN w:val="0"/>
        <w:adjustRightInd w:val="0"/>
        <w:ind w:firstLine="709"/>
        <w:jc w:val="both"/>
        <w:rPr>
          <w:sz w:val="22"/>
          <w:szCs w:val="22"/>
        </w:rPr>
      </w:pPr>
      <w:r w:rsidRPr="00F416CE">
        <w:rPr>
          <w:sz w:val="22"/>
          <w:szCs w:val="22"/>
        </w:rPr>
        <w:t>4.4.10. Не позднее 5-</w:t>
      </w:r>
      <w:r w:rsidR="00B62BB6" w:rsidRPr="00F416CE">
        <w:rPr>
          <w:sz w:val="22"/>
          <w:szCs w:val="22"/>
        </w:rPr>
        <w:t>ти</w:t>
      </w:r>
      <w:r w:rsidRPr="00F416CE">
        <w:rPr>
          <w:sz w:val="22"/>
          <w:szCs w:val="22"/>
        </w:rPr>
        <w:t xml:space="preserve"> </w:t>
      </w:r>
      <w:r w:rsidR="00B62BB6" w:rsidRPr="00F416CE">
        <w:rPr>
          <w:sz w:val="22"/>
          <w:szCs w:val="22"/>
        </w:rPr>
        <w:t>календарных дней с даты окончания оказания услуг в рамках этапа</w:t>
      </w:r>
      <w:r w:rsidRPr="00F416CE">
        <w:rPr>
          <w:sz w:val="22"/>
          <w:szCs w:val="22"/>
        </w:rPr>
        <w:t>, предоставлять Заказчику данные о</w:t>
      </w:r>
      <w:r w:rsidR="00B62BB6" w:rsidRPr="00F416CE">
        <w:rPr>
          <w:sz w:val="22"/>
          <w:szCs w:val="22"/>
        </w:rPr>
        <w:t xml:space="preserve">б объеме оказанных услуг </w:t>
      </w:r>
      <w:r w:rsidRPr="00F416CE">
        <w:rPr>
          <w:sz w:val="22"/>
          <w:szCs w:val="22"/>
        </w:rPr>
        <w:t>(</w:t>
      </w:r>
      <w:r w:rsidRPr="00F416CE">
        <w:rPr>
          <w:rFonts w:eastAsia="Calibri"/>
          <w:sz w:val="22"/>
          <w:szCs w:val="22"/>
        </w:rPr>
        <w:t xml:space="preserve">акт приема-сдачи Услуг - </w:t>
      </w:r>
      <w:r w:rsidRPr="00F416CE">
        <w:rPr>
          <w:sz w:val="22"/>
          <w:szCs w:val="22"/>
        </w:rPr>
        <w:t xml:space="preserve">приложение № </w:t>
      </w:r>
      <w:r w:rsidR="005237FB">
        <w:rPr>
          <w:sz w:val="22"/>
          <w:szCs w:val="22"/>
        </w:rPr>
        <w:t>4</w:t>
      </w:r>
      <w:r w:rsidRPr="00F416CE">
        <w:rPr>
          <w:sz w:val="22"/>
          <w:szCs w:val="22"/>
        </w:rPr>
        <w:t>, являющееся неотъемлемой частью настоящего договора).</w:t>
      </w:r>
    </w:p>
    <w:p w14:paraId="39A8EC32" w14:textId="05E93D0F" w:rsidR="00D1020A" w:rsidRPr="00F416CE" w:rsidRDefault="00D1020A" w:rsidP="000974F8">
      <w:pPr>
        <w:widowControl w:val="0"/>
        <w:suppressAutoHyphens w:val="0"/>
        <w:ind w:firstLine="709"/>
        <w:jc w:val="both"/>
        <w:rPr>
          <w:rFonts w:eastAsia="Calibri"/>
          <w:sz w:val="22"/>
          <w:szCs w:val="22"/>
          <w:lang w:eastAsia="en-US"/>
        </w:rPr>
      </w:pPr>
      <w:r w:rsidRPr="00F416CE">
        <w:rPr>
          <w:rFonts w:eastAsia="Calibri"/>
          <w:sz w:val="22"/>
          <w:szCs w:val="22"/>
          <w:lang w:eastAsia="en-US"/>
        </w:rPr>
        <w:t xml:space="preserve">4.4.11. Разрабатывать, обеспечивать наличие и ведение следующих документов: </w:t>
      </w:r>
      <w:r w:rsidR="000974F8" w:rsidRPr="00F416CE">
        <w:rPr>
          <w:rFonts w:eastAsia="Calibri"/>
          <w:sz w:val="22"/>
          <w:szCs w:val="22"/>
          <w:lang w:eastAsia="en-US"/>
        </w:rPr>
        <w:t>Концепция Фестиваля, Брендбук (логотип, цветовая палитра, шрифты, графические паттерны, правила использования), Дизайн-макеты полиграфии и элементов оформления (в форматах AI/PSD/CDR + PDF), Сценарий Фестиваля (с детальным таймингом, розыгрышами, церемонией награждения)</w:t>
      </w:r>
      <w:r w:rsidR="000974F8" w:rsidRPr="00F416CE">
        <w:rPr>
          <w:rFonts w:eastAsia="Calibri"/>
          <w:sz w:val="22"/>
          <w:szCs w:val="22"/>
          <w:lang w:eastAsia="en-US"/>
        </w:rPr>
        <w:tab/>
        <w:t>, План-схема площадки в масштабе с указанием всех функциональных зон, сцены, точек питания, санитарных зон, входных групп, точек электропитания, План безопасности и схема расстановки постов охраны (с указанием маршрутов эвакуации, мест досмотра), Ассортимент и предельные (потолочные) цены в точках питания, Медиаплан / контент-план продвижения Фестиваля (каналы, сроки, форматы).</w:t>
      </w:r>
      <w:r w:rsidRPr="00F416CE">
        <w:rPr>
          <w:rFonts w:eastAsia="Calibri"/>
          <w:sz w:val="22"/>
          <w:szCs w:val="22"/>
          <w:lang w:eastAsia="en-US"/>
        </w:rPr>
        <w:t xml:space="preserve"> </w:t>
      </w:r>
    </w:p>
    <w:p w14:paraId="207A198D" w14:textId="7EBFFB45" w:rsidR="00D1020A" w:rsidRPr="00F416CE" w:rsidRDefault="00D1020A" w:rsidP="00D1020A">
      <w:pPr>
        <w:widowControl w:val="0"/>
        <w:suppressAutoHyphens w:val="0"/>
        <w:autoSpaceDE w:val="0"/>
        <w:autoSpaceDN w:val="0"/>
        <w:adjustRightInd w:val="0"/>
        <w:ind w:firstLine="709"/>
        <w:jc w:val="both"/>
        <w:rPr>
          <w:sz w:val="22"/>
          <w:szCs w:val="22"/>
        </w:rPr>
      </w:pPr>
      <w:r w:rsidRPr="00F416CE">
        <w:rPr>
          <w:sz w:val="22"/>
          <w:szCs w:val="22"/>
        </w:rPr>
        <w:t>4.4.12. Осуществлять оплату потребленных коммунальных услуг на основании отдельного договора, заключенного Исполнителем.</w:t>
      </w:r>
    </w:p>
    <w:p w14:paraId="0732F278" w14:textId="77777777" w:rsidR="00D1020A" w:rsidRPr="00F416CE" w:rsidRDefault="00D1020A" w:rsidP="00D1020A">
      <w:pPr>
        <w:widowControl w:val="0"/>
        <w:suppressAutoHyphens w:val="0"/>
        <w:ind w:firstLine="709"/>
        <w:jc w:val="both"/>
        <w:rPr>
          <w:sz w:val="22"/>
          <w:szCs w:val="22"/>
        </w:rPr>
      </w:pPr>
      <w:r w:rsidRPr="00F416CE">
        <w:rPr>
          <w:sz w:val="22"/>
          <w:szCs w:val="22"/>
        </w:rPr>
        <w:t>4.4.13. Компенсировать расходы по оплате услуг по вывозу бытовых отходов по договору, заключенному между Заказчиком и организацией, оказывающей услуги по обращению с твердыми коммунальными отходами, пропорционально объему отходов, образовавшихся в процессе деятельности Исполнителя, либо обеспечить вывоз бытовых отходов самостоятельно с предоставлением копий подтверждающих документов (договор, акты выполненных работ).</w:t>
      </w:r>
    </w:p>
    <w:p w14:paraId="488C9A91" w14:textId="6AE6620E" w:rsidR="00D1020A" w:rsidRPr="00F416CE" w:rsidRDefault="00D1020A" w:rsidP="00D1020A">
      <w:pPr>
        <w:widowControl w:val="0"/>
        <w:suppressAutoHyphens w:val="0"/>
        <w:ind w:firstLine="709"/>
        <w:jc w:val="both"/>
        <w:rPr>
          <w:sz w:val="22"/>
          <w:szCs w:val="22"/>
        </w:rPr>
      </w:pPr>
      <w:r w:rsidRPr="00F416CE">
        <w:rPr>
          <w:sz w:val="22"/>
          <w:szCs w:val="22"/>
        </w:rPr>
        <w:t>4.4.14. Заключить договор</w:t>
      </w:r>
      <w:r w:rsidR="000974F8" w:rsidRPr="00F416CE">
        <w:rPr>
          <w:sz w:val="22"/>
          <w:szCs w:val="22"/>
        </w:rPr>
        <w:t>ы</w:t>
      </w:r>
      <w:r w:rsidRPr="00F416CE">
        <w:rPr>
          <w:sz w:val="22"/>
          <w:szCs w:val="22"/>
        </w:rPr>
        <w:t xml:space="preserve"> </w:t>
      </w:r>
      <w:r w:rsidR="000974F8" w:rsidRPr="00F416CE">
        <w:rPr>
          <w:sz w:val="22"/>
          <w:szCs w:val="22"/>
        </w:rPr>
        <w:t>с соисполнителями / субподрядчиками</w:t>
      </w:r>
      <w:r w:rsidR="005C2E2C" w:rsidRPr="00F416CE">
        <w:rPr>
          <w:sz w:val="22"/>
          <w:szCs w:val="22"/>
        </w:rPr>
        <w:t xml:space="preserve"> </w:t>
      </w:r>
      <w:r w:rsidRPr="00F416CE">
        <w:rPr>
          <w:sz w:val="22"/>
          <w:szCs w:val="22"/>
        </w:rPr>
        <w:t xml:space="preserve">на оказание услуг </w:t>
      </w:r>
      <w:r w:rsidR="005C2E2C" w:rsidRPr="00F416CE">
        <w:rPr>
          <w:sz w:val="22"/>
          <w:szCs w:val="22"/>
        </w:rPr>
        <w:t>на аренду площадки, питание, охрану, медобслуживание, оборудование и прочее</w:t>
      </w:r>
      <w:r w:rsidRPr="00F416CE">
        <w:rPr>
          <w:sz w:val="22"/>
          <w:szCs w:val="22"/>
        </w:rPr>
        <w:t>, на весь период оказания Услуг с предоставлением копии договор</w:t>
      </w:r>
      <w:r w:rsidR="005C2E2C" w:rsidRPr="00F416CE">
        <w:rPr>
          <w:sz w:val="22"/>
          <w:szCs w:val="22"/>
        </w:rPr>
        <w:t>ов</w:t>
      </w:r>
      <w:r w:rsidRPr="00F416CE">
        <w:rPr>
          <w:sz w:val="22"/>
          <w:szCs w:val="22"/>
        </w:rPr>
        <w:t xml:space="preserve"> Заказчику в течение 5 (пяти) рабочих дней с момента заключения </w:t>
      </w:r>
      <w:r w:rsidR="005C2E2C" w:rsidRPr="00F416CE">
        <w:rPr>
          <w:sz w:val="22"/>
          <w:szCs w:val="22"/>
        </w:rPr>
        <w:t>соответствующих</w:t>
      </w:r>
      <w:r w:rsidRPr="00F416CE">
        <w:rPr>
          <w:sz w:val="22"/>
          <w:szCs w:val="22"/>
        </w:rPr>
        <w:t xml:space="preserve"> договор</w:t>
      </w:r>
      <w:r w:rsidR="005C2E2C" w:rsidRPr="00F416CE">
        <w:rPr>
          <w:sz w:val="22"/>
          <w:szCs w:val="22"/>
        </w:rPr>
        <w:t>ов</w:t>
      </w:r>
      <w:r w:rsidRPr="00F416CE">
        <w:rPr>
          <w:sz w:val="22"/>
          <w:szCs w:val="22"/>
        </w:rPr>
        <w:t>.</w:t>
      </w:r>
    </w:p>
    <w:p w14:paraId="551296A0" w14:textId="6133A98C" w:rsidR="00D1020A" w:rsidRPr="00F416CE" w:rsidRDefault="00D1020A" w:rsidP="00D1020A">
      <w:pPr>
        <w:widowControl w:val="0"/>
        <w:suppressAutoHyphens w:val="0"/>
        <w:ind w:firstLine="709"/>
        <w:jc w:val="both"/>
        <w:rPr>
          <w:color w:val="000000" w:themeColor="text1"/>
          <w:sz w:val="22"/>
          <w:szCs w:val="22"/>
        </w:rPr>
      </w:pPr>
      <w:r w:rsidRPr="00F416CE">
        <w:rPr>
          <w:color w:val="000000" w:themeColor="text1"/>
          <w:sz w:val="22"/>
          <w:szCs w:val="22"/>
        </w:rPr>
        <w:t xml:space="preserve">В случае возникновения необходимости заключать договоры со специализированными организациями, обладающими необходимыми лицензиями и опытом работы в </w:t>
      </w:r>
      <w:r w:rsidR="005C2E2C" w:rsidRPr="00F416CE">
        <w:rPr>
          <w:color w:val="000000" w:themeColor="text1"/>
          <w:sz w:val="22"/>
          <w:szCs w:val="22"/>
        </w:rPr>
        <w:t>соответствующей</w:t>
      </w:r>
      <w:r w:rsidRPr="00F416CE">
        <w:rPr>
          <w:color w:val="000000" w:themeColor="text1"/>
          <w:sz w:val="22"/>
          <w:szCs w:val="22"/>
        </w:rPr>
        <w:t xml:space="preserve"> области.</w:t>
      </w:r>
    </w:p>
    <w:p w14:paraId="45294BD2" w14:textId="5483D949" w:rsidR="00D1020A" w:rsidRPr="00F220E0" w:rsidRDefault="00D1020A" w:rsidP="00D1020A">
      <w:pPr>
        <w:widowControl w:val="0"/>
        <w:suppressAutoHyphens w:val="0"/>
        <w:ind w:firstLine="709"/>
        <w:jc w:val="both"/>
        <w:rPr>
          <w:color w:val="000000" w:themeColor="text1"/>
          <w:sz w:val="22"/>
          <w:szCs w:val="22"/>
        </w:rPr>
      </w:pPr>
      <w:r w:rsidRPr="00F416CE">
        <w:rPr>
          <w:color w:val="000000" w:themeColor="text1"/>
          <w:sz w:val="22"/>
          <w:szCs w:val="22"/>
        </w:rPr>
        <w:t xml:space="preserve">Предоставить по запросу Заказчика в течение 1 (одного) рабочего дня копию договора с соисполнителем и документы, подтверждающие наличие у соисполнителя лицензии на деятельность по оказанию </w:t>
      </w:r>
      <w:r w:rsidR="005C2E2C" w:rsidRPr="00F416CE">
        <w:rPr>
          <w:color w:val="000000" w:themeColor="text1"/>
          <w:sz w:val="22"/>
          <w:szCs w:val="22"/>
        </w:rPr>
        <w:t xml:space="preserve">соответствующих </w:t>
      </w:r>
      <w:r w:rsidRPr="00F416CE">
        <w:rPr>
          <w:color w:val="000000" w:themeColor="text1"/>
          <w:sz w:val="22"/>
          <w:szCs w:val="22"/>
        </w:rPr>
        <w:t>услуг.</w:t>
      </w:r>
    </w:p>
    <w:p w14:paraId="5C4E8D01" w14:textId="77777777" w:rsidR="00D1020A" w:rsidRPr="00F220E0" w:rsidRDefault="00D1020A" w:rsidP="00D1020A">
      <w:pPr>
        <w:widowControl w:val="0"/>
        <w:suppressAutoHyphens w:val="0"/>
        <w:ind w:firstLine="709"/>
        <w:jc w:val="both"/>
        <w:rPr>
          <w:color w:val="000000" w:themeColor="text1"/>
          <w:sz w:val="22"/>
          <w:szCs w:val="22"/>
        </w:rPr>
      </w:pPr>
    </w:p>
    <w:p w14:paraId="4C8457C6" w14:textId="77777777" w:rsidR="00D1020A" w:rsidRPr="00F220E0" w:rsidRDefault="00D1020A" w:rsidP="00D1020A">
      <w:pPr>
        <w:widowControl w:val="0"/>
        <w:suppressAutoHyphens w:val="0"/>
        <w:contextualSpacing/>
        <w:jc w:val="center"/>
        <w:rPr>
          <w:b/>
          <w:sz w:val="22"/>
          <w:szCs w:val="22"/>
        </w:rPr>
      </w:pPr>
      <w:r w:rsidRPr="00F220E0">
        <w:rPr>
          <w:b/>
          <w:sz w:val="22"/>
          <w:szCs w:val="22"/>
        </w:rPr>
        <w:t>5.  Прием-сдача оказанных услуг</w:t>
      </w:r>
    </w:p>
    <w:p w14:paraId="1C3D983B" w14:textId="76828BC9" w:rsidR="004D26A0" w:rsidRPr="004D26A0" w:rsidRDefault="001D0197" w:rsidP="004D26A0">
      <w:pPr>
        <w:widowControl w:val="0"/>
        <w:suppressAutoHyphens w:val="0"/>
        <w:ind w:firstLine="709"/>
        <w:contextualSpacing/>
        <w:jc w:val="both"/>
        <w:rPr>
          <w:rFonts w:eastAsia="Calibri"/>
          <w:sz w:val="22"/>
          <w:szCs w:val="22"/>
          <w:lang w:eastAsia="en-US"/>
        </w:rPr>
      </w:pPr>
      <w:r>
        <w:rPr>
          <w:rFonts w:eastAsia="Calibri"/>
          <w:sz w:val="22"/>
          <w:szCs w:val="22"/>
          <w:lang w:eastAsia="en-US"/>
        </w:rPr>
        <w:t>5.1.</w:t>
      </w:r>
      <w:r w:rsidRPr="004D26A0">
        <w:rPr>
          <w:rFonts w:eastAsia="Calibri"/>
          <w:sz w:val="22"/>
          <w:szCs w:val="22"/>
          <w:lang w:eastAsia="en-US"/>
        </w:rPr>
        <w:t xml:space="preserve"> Прием</w:t>
      </w:r>
      <w:r w:rsidR="004D26A0" w:rsidRPr="004D26A0">
        <w:rPr>
          <w:rFonts w:eastAsia="Calibri"/>
          <w:sz w:val="22"/>
          <w:szCs w:val="22"/>
          <w:lang w:eastAsia="en-US"/>
        </w:rPr>
        <w:t xml:space="preserve">-сдача оказанных услуг производится поэтапно в соответствии с </w:t>
      </w:r>
      <w:r w:rsidR="0097114B" w:rsidRPr="0097114B">
        <w:rPr>
          <w:rFonts w:eastAsia="Calibri"/>
          <w:sz w:val="22"/>
          <w:szCs w:val="22"/>
          <w:lang w:eastAsia="en-US"/>
        </w:rPr>
        <w:t>График</w:t>
      </w:r>
      <w:r w:rsidR="0097114B">
        <w:rPr>
          <w:rFonts w:eastAsia="Calibri"/>
          <w:sz w:val="22"/>
          <w:szCs w:val="22"/>
          <w:lang w:eastAsia="en-US"/>
        </w:rPr>
        <w:t>ом</w:t>
      </w:r>
      <w:r w:rsidR="0097114B" w:rsidRPr="0097114B">
        <w:rPr>
          <w:rFonts w:eastAsia="Calibri"/>
          <w:sz w:val="22"/>
          <w:szCs w:val="22"/>
          <w:lang w:eastAsia="en-US"/>
        </w:rPr>
        <w:t xml:space="preserve"> оказания услуг </w:t>
      </w:r>
      <w:r w:rsidR="004D26A0" w:rsidRPr="004D26A0">
        <w:rPr>
          <w:rFonts w:eastAsia="Calibri"/>
          <w:sz w:val="22"/>
          <w:szCs w:val="22"/>
          <w:lang w:eastAsia="en-US"/>
        </w:rPr>
        <w:t>(Приложение №</w:t>
      </w:r>
      <w:r w:rsidR="00F8228B">
        <w:rPr>
          <w:rFonts w:eastAsia="Calibri"/>
          <w:sz w:val="22"/>
          <w:szCs w:val="22"/>
          <w:lang w:eastAsia="en-US"/>
        </w:rPr>
        <w:t>2</w:t>
      </w:r>
      <w:r w:rsidR="004D26A0" w:rsidRPr="004D26A0">
        <w:rPr>
          <w:rFonts w:eastAsia="Calibri"/>
          <w:sz w:val="22"/>
          <w:szCs w:val="22"/>
          <w:lang w:eastAsia="en-US"/>
        </w:rPr>
        <w:t xml:space="preserve"> к Догово</w:t>
      </w:r>
      <w:r w:rsidR="004D26A0">
        <w:rPr>
          <w:rFonts w:eastAsia="Calibri"/>
          <w:sz w:val="22"/>
          <w:szCs w:val="22"/>
          <w:lang w:eastAsia="en-US"/>
        </w:rPr>
        <w:t>ру).</w:t>
      </w:r>
    </w:p>
    <w:p w14:paraId="3194BC02" w14:textId="6C9739A2" w:rsidR="004D26A0" w:rsidRPr="004D26A0" w:rsidRDefault="004D26A0" w:rsidP="004D26A0">
      <w:pPr>
        <w:widowControl w:val="0"/>
        <w:suppressAutoHyphens w:val="0"/>
        <w:ind w:firstLine="709"/>
        <w:contextualSpacing/>
        <w:jc w:val="both"/>
        <w:rPr>
          <w:rFonts w:eastAsia="Calibri"/>
          <w:sz w:val="22"/>
          <w:szCs w:val="22"/>
          <w:lang w:eastAsia="en-US"/>
        </w:rPr>
      </w:pPr>
      <w:r w:rsidRPr="004D26A0">
        <w:rPr>
          <w:rFonts w:eastAsia="Calibri"/>
          <w:sz w:val="22"/>
          <w:szCs w:val="22"/>
          <w:lang w:eastAsia="en-US"/>
        </w:rPr>
        <w:t xml:space="preserve">По завершении каждого этапа, указанного в </w:t>
      </w:r>
      <w:r w:rsidR="0097114B" w:rsidRPr="0097114B">
        <w:rPr>
          <w:rFonts w:eastAsia="Calibri"/>
          <w:sz w:val="22"/>
          <w:szCs w:val="22"/>
          <w:lang w:eastAsia="en-US"/>
        </w:rPr>
        <w:t>План</w:t>
      </w:r>
      <w:r w:rsidR="0097114B">
        <w:rPr>
          <w:rFonts w:eastAsia="Calibri"/>
          <w:sz w:val="22"/>
          <w:szCs w:val="22"/>
          <w:lang w:eastAsia="en-US"/>
        </w:rPr>
        <w:t>е</w:t>
      </w:r>
      <w:r w:rsidR="0097114B" w:rsidRPr="0097114B">
        <w:rPr>
          <w:rFonts w:eastAsia="Calibri"/>
          <w:sz w:val="22"/>
          <w:szCs w:val="22"/>
          <w:lang w:eastAsia="en-US"/>
        </w:rPr>
        <w:t>-график</w:t>
      </w:r>
      <w:r w:rsidR="0097114B">
        <w:rPr>
          <w:rFonts w:eastAsia="Calibri"/>
          <w:sz w:val="22"/>
          <w:szCs w:val="22"/>
          <w:lang w:eastAsia="en-US"/>
        </w:rPr>
        <w:t>е</w:t>
      </w:r>
      <w:r w:rsidR="0097114B" w:rsidRPr="0097114B">
        <w:rPr>
          <w:rFonts w:eastAsia="Calibri"/>
          <w:sz w:val="22"/>
          <w:szCs w:val="22"/>
          <w:lang w:eastAsia="en-US"/>
        </w:rPr>
        <w:t xml:space="preserve"> финансирования этапов</w:t>
      </w:r>
      <w:r w:rsidRPr="004D26A0">
        <w:rPr>
          <w:rFonts w:eastAsia="Calibri"/>
          <w:sz w:val="22"/>
          <w:szCs w:val="22"/>
          <w:lang w:eastAsia="en-US"/>
        </w:rPr>
        <w:t>, Исполнитель обязан не позднее 3 (трех) рабочих дней с даты окончания соответствующе</w:t>
      </w:r>
      <w:r>
        <w:rPr>
          <w:rFonts w:eastAsia="Calibri"/>
          <w:sz w:val="22"/>
          <w:szCs w:val="22"/>
          <w:lang w:eastAsia="en-US"/>
        </w:rPr>
        <w:t>го этапа представить Заказчику:</w:t>
      </w:r>
    </w:p>
    <w:p w14:paraId="31FD67A1" w14:textId="012715A7" w:rsidR="004D26A0" w:rsidRPr="004D26A0" w:rsidRDefault="004D26A0" w:rsidP="004D26A0">
      <w:pPr>
        <w:widowControl w:val="0"/>
        <w:suppressAutoHyphens w:val="0"/>
        <w:ind w:firstLine="709"/>
        <w:contextualSpacing/>
        <w:jc w:val="both"/>
        <w:rPr>
          <w:rFonts w:eastAsia="Calibri"/>
          <w:sz w:val="22"/>
          <w:szCs w:val="22"/>
          <w:lang w:eastAsia="en-US"/>
        </w:rPr>
      </w:pPr>
      <w:r>
        <w:rPr>
          <w:rFonts w:eastAsia="Calibri"/>
          <w:sz w:val="22"/>
          <w:szCs w:val="22"/>
          <w:lang w:eastAsia="en-US"/>
        </w:rPr>
        <w:t>-а</w:t>
      </w:r>
      <w:r w:rsidRPr="004D26A0">
        <w:rPr>
          <w:rFonts w:eastAsia="Calibri"/>
          <w:sz w:val="22"/>
          <w:szCs w:val="22"/>
          <w:lang w:eastAsia="en-US"/>
        </w:rPr>
        <w:t xml:space="preserve">кт приема-сдачи услуг по этапу (по форме Приложения № </w:t>
      </w:r>
      <w:r w:rsidR="0097114B">
        <w:rPr>
          <w:rFonts w:eastAsia="Calibri"/>
          <w:sz w:val="22"/>
          <w:szCs w:val="22"/>
          <w:lang w:eastAsia="en-US"/>
        </w:rPr>
        <w:t>4</w:t>
      </w:r>
      <w:r w:rsidRPr="004D26A0">
        <w:rPr>
          <w:rFonts w:eastAsia="Calibri"/>
          <w:sz w:val="22"/>
          <w:szCs w:val="22"/>
          <w:lang w:eastAsia="en-US"/>
        </w:rPr>
        <w:t xml:space="preserve"> к Договору);</w:t>
      </w:r>
    </w:p>
    <w:p w14:paraId="680FFF42" w14:textId="3CADB761" w:rsidR="004D26A0" w:rsidRPr="004D26A0" w:rsidRDefault="004D26A0" w:rsidP="004D26A0">
      <w:pPr>
        <w:widowControl w:val="0"/>
        <w:suppressAutoHyphens w:val="0"/>
        <w:contextualSpacing/>
        <w:jc w:val="both"/>
        <w:rPr>
          <w:rFonts w:eastAsia="Calibri"/>
          <w:sz w:val="22"/>
          <w:szCs w:val="22"/>
          <w:lang w:eastAsia="en-US"/>
        </w:rPr>
      </w:pPr>
      <w:r>
        <w:rPr>
          <w:rFonts w:eastAsia="Calibri"/>
          <w:sz w:val="22"/>
          <w:szCs w:val="22"/>
          <w:lang w:eastAsia="en-US"/>
        </w:rPr>
        <w:t xml:space="preserve">             -с</w:t>
      </w:r>
      <w:r w:rsidRPr="004D26A0">
        <w:rPr>
          <w:rFonts w:eastAsia="Calibri"/>
          <w:sz w:val="22"/>
          <w:szCs w:val="22"/>
          <w:lang w:eastAsia="en-US"/>
        </w:rPr>
        <w:t>ч</w:t>
      </w:r>
      <w:r>
        <w:rPr>
          <w:rFonts w:eastAsia="Calibri"/>
          <w:sz w:val="22"/>
          <w:szCs w:val="22"/>
          <w:lang w:eastAsia="en-US"/>
        </w:rPr>
        <w:t>ет на оплату;</w:t>
      </w:r>
    </w:p>
    <w:p w14:paraId="48C08874" w14:textId="21696B24" w:rsidR="004D26A0" w:rsidRPr="004D26A0" w:rsidRDefault="004D26A0" w:rsidP="004D26A0">
      <w:pPr>
        <w:widowControl w:val="0"/>
        <w:suppressAutoHyphens w:val="0"/>
        <w:ind w:firstLine="709"/>
        <w:contextualSpacing/>
        <w:jc w:val="both"/>
        <w:rPr>
          <w:rFonts w:eastAsia="Calibri"/>
          <w:sz w:val="22"/>
          <w:szCs w:val="22"/>
          <w:lang w:eastAsia="en-US"/>
        </w:rPr>
      </w:pPr>
      <w:r>
        <w:rPr>
          <w:rFonts w:eastAsia="Calibri"/>
          <w:sz w:val="22"/>
          <w:szCs w:val="22"/>
          <w:lang w:eastAsia="en-US"/>
        </w:rPr>
        <w:t>-о</w:t>
      </w:r>
      <w:r w:rsidRPr="004D26A0">
        <w:rPr>
          <w:rFonts w:eastAsia="Calibri"/>
          <w:sz w:val="22"/>
          <w:szCs w:val="22"/>
          <w:lang w:eastAsia="en-US"/>
        </w:rPr>
        <w:t>тчетные документы, подтверждающие оказание услуг по этапу (при наличии).</w:t>
      </w:r>
    </w:p>
    <w:p w14:paraId="768722F1" w14:textId="2DE80FFC" w:rsidR="004D26A0" w:rsidRPr="004D26A0" w:rsidRDefault="004D26A0" w:rsidP="004D26A0">
      <w:pPr>
        <w:widowControl w:val="0"/>
        <w:suppressAutoHyphens w:val="0"/>
        <w:contextualSpacing/>
        <w:jc w:val="both"/>
        <w:rPr>
          <w:rFonts w:eastAsia="Calibri"/>
          <w:sz w:val="22"/>
          <w:szCs w:val="22"/>
          <w:lang w:eastAsia="en-US"/>
        </w:rPr>
      </w:pPr>
      <w:r w:rsidRPr="004D26A0">
        <w:rPr>
          <w:rFonts w:eastAsia="Calibri"/>
          <w:sz w:val="22"/>
          <w:szCs w:val="22"/>
          <w:lang w:eastAsia="en-US"/>
        </w:rPr>
        <w:t>Заказчик в течение 2 (двух) рабочих дней после получен</w:t>
      </w:r>
      <w:r>
        <w:rPr>
          <w:rFonts w:eastAsia="Calibri"/>
          <w:sz w:val="22"/>
          <w:szCs w:val="22"/>
          <w:lang w:eastAsia="en-US"/>
        </w:rPr>
        <w:t>ия указанных документов обязан:</w:t>
      </w:r>
    </w:p>
    <w:p w14:paraId="78ED53FF" w14:textId="46F844F6" w:rsidR="004D26A0" w:rsidRPr="004D26A0" w:rsidRDefault="004D26A0" w:rsidP="004D26A0">
      <w:pPr>
        <w:widowControl w:val="0"/>
        <w:suppressAutoHyphens w:val="0"/>
        <w:ind w:firstLine="709"/>
        <w:contextualSpacing/>
        <w:jc w:val="both"/>
        <w:rPr>
          <w:rFonts w:eastAsia="Calibri"/>
          <w:sz w:val="22"/>
          <w:szCs w:val="22"/>
          <w:lang w:eastAsia="en-US"/>
        </w:rPr>
      </w:pPr>
      <w:r>
        <w:rPr>
          <w:rFonts w:eastAsia="Calibri"/>
          <w:sz w:val="22"/>
          <w:szCs w:val="22"/>
          <w:lang w:eastAsia="en-US"/>
        </w:rPr>
        <w:t>-</w:t>
      </w:r>
      <w:r w:rsidRPr="004D26A0">
        <w:rPr>
          <w:rFonts w:eastAsia="Calibri"/>
          <w:sz w:val="22"/>
          <w:szCs w:val="22"/>
          <w:lang w:eastAsia="en-US"/>
        </w:rPr>
        <w:t>проверить оказанные услуги на соответствие объему и качеству условиям Договора и Техниче</w:t>
      </w:r>
      <w:r>
        <w:rPr>
          <w:rFonts w:eastAsia="Calibri"/>
          <w:sz w:val="22"/>
          <w:szCs w:val="22"/>
          <w:lang w:eastAsia="en-US"/>
        </w:rPr>
        <w:t>ского задания (Приложение № 1);</w:t>
      </w:r>
    </w:p>
    <w:p w14:paraId="2C7CF206" w14:textId="18550CFF" w:rsidR="004D26A0" w:rsidRPr="004D26A0" w:rsidRDefault="004D26A0" w:rsidP="004D26A0">
      <w:pPr>
        <w:widowControl w:val="0"/>
        <w:suppressAutoHyphens w:val="0"/>
        <w:ind w:firstLine="709"/>
        <w:contextualSpacing/>
        <w:jc w:val="both"/>
        <w:rPr>
          <w:rFonts w:eastAsia="Calibri"/>
          <w:sz w:val="22"/>
          <w:szCs w:val="22"/>
          <w:lang w:eastAsia="en-US"/>
        </w:rPr>
      </w:pPr>
      <w:r>
        <w:rPr>
          <w:rFonts w:eastAsia="Calibri"/>
          <w:sz w:val="22"/>
          <w:szCs w:val="22"/>
          <w:lang w:eastAsia="en-US"/>
        </w:rPr>
        <w:t>-</w:t>
      </w:r>
      <w:r w:rsidRPr="004D26A0">
        <w:rPr>
          <w:rFonts w:eastAsia="Calibri"/>
          <w:sz w:val="22"/>
          <w:szCs w:val="22"/>
          <w:lang w:eastAsia="en-US"/>
        </w:rPr>
        <w:t>подписать Акт приема-сдачи услуг по этапу или направить Исполнителю мотивирован</w:t>
      </w:r>
      <w:r>
        <w:rPr>
          <w:rFonts w:eastAsia="Calibri"/>
          <w:sz w:val="22"/>
          <w:szCs w:val="22"/>
          <w:lang w:eastAsia="en-US"/>
        </w:rPr>
        <w:t xml:space="preserve">ный отказ с </w:t>
      </w:r>
      <w:r>
        <w:rPr>
          <w:rFonts w:eastAsia="Calibri"/>
          <w:sz w:val="22"/>
          <w:szCs w:val="22"/>
          <w:lang w:eastAsia="en-US"/>
        </w:rPr>
        <w:lastRenderedPageBreak/>
        <w:t>перечнем замечаний.</w:t>
      </w:r>
    </w:p>
    <w:p w14:paraId="32030E00" w14:textId="16E80EA7" w:rsidR="004D26A0" w:rsidRPr="004D26A0" w:rsidRDefault="004D26A0" w:rsidP="004D26A0">
      <w:pPr>
        <w:widowControl w:val="0"/>
        <w:suppressAutoHyphens w:val="0"/>
        <w:ind w:firstLine="709"/>
        <w:contextualSpacing/>
        <w:jc w:val="both"/>
        <w:rPr>
          <w:rFonts w:eastAsia="Calibri"/>
          <w:sz w:val="22"/>
          <w:szCs w:val="22"/>
          <w:lang w:eastAsia="en-US"/>
        </w:rPr>
      </w:pPr>
      <w:r w:rsidRPr="004D26A0">
        <w:rPr>
          <w:rFonts w:eastAsia="Calibri"/>
          <w:sz w:val="22"/>
          <w:szCs w:val="22"/>
          <w:lang w:eastAsia="en-US"/>
        </w:rPr>
        <w:t>В случае непредоставления Исполнителем документов, указанных в настоящем пункте, в установленный срок, срок приемки услуг Заказчиком продлевается на соответствующи</w:t>
      </w:r>
      <w:r>
        <w:rPr>
          <w:rFonts w:eastAsia="Calibri"/>
          <w:sz w:val="22"/>
          <w:szCs w:val="22"/>
          <w:lang w:eastAsia="en-US"/>
        </w:rPr>
        <w:t>й период просрочки Исполнителя.</w:t>
      </w:r>
    </w:p>
    <w:p w14:paraId="4ED83C21" w14:textId="4FD8DAD4" w:rsidR="004D26A0" w:rsidRPr="004D26A0" w:rsidRDefault="004D26A0" w:rsidP="004D26A0">
      <w:pPr>
        <w:widowControl w:val="0"/>
        <w:suppressAutoHyphens w:val="0"/>
        <w:ind w:firstLine="709"/>
        <w:contextualSpacing/>
        <w:jc w:val="both"/>
        <w:rPr>
          <w:rFonts w:eastAsia="Calibri"/>
          <w:sz w:val="22"/>
          <w:szCs w:val="22"/>
          <w:lang w:eastAsia="en-US"/>
        </w:rPr>
      </w:pPr>
      <w:r w:rsidRPr="004D26A0">
        <w:rPr>
          <w:rFonts w:eastAsia="Calibri"/>
          <w:sz w:val="22"/>
          <w:szCs w:val="22"/>
          <w:lang w:eastAsia="en-US"/>
        </w:rPr>
        <w:t>Оплата услуг по этапу производится Заказчиком после подписания Акта приема-сдачи у</w:t>
      </w:r>
      <w:r>
        <w:rPr>
          <w:rFonts w:eastAsia="Calibri"/>
          <w:sz w:val="22"/>
          <w:szCs w:val="22"/>
          <w:lang w:eastAsia="en-US"/>
        </w:rPr>
        <w:t>слуг по соответствующему этапу.</w:t>
      </w:r>
    </w:p>
    <w:p w14:paraId="5887A922" w14:textId="35E0B763" w:rsidR="004D26A0" w:rsidRPr="004D26A0" w:rsidRDefault="004D26A0" w:rsidP="004D26A0">
      <w:pPr>
        <w:widowControl w:val="0"/>
        <w:suppressAutoHyphens w:val="0"/>
        <w:ind w:firstLine="709"/>
        <w:contextualSpacing/>
        <w:jc w:val="both"/>
        <w:rPr>
          <w:rFonts w:eastAsia="Calibri"/>
          <w:sz w:val="22"/>
          <w:szCs w:val="22"/>
          <w:lang w:eastAsia="en-US"/>
        </w:rPr>
      </w:pPr>
      <w:r w:rsidRPr="004D26A0">
        <w:rPr>
          <w:rFonts w:eastAsia="Calibri"/>
          <w:sz w:val="22"/>
          <w:szCs w:val="22"/>
          <w:lang w:eastAsia="en-US"/>
        </w:rPr>
        <w:t xml:space="preserve">Окончательный расчет по Договору производится после подписания Акта приема-сдачи услуг по последнему этапу, указанному в </w:t>
      </w:r>
      <w:r w:rsidR="0097114B" w:rsidRPr="0097114B">
        <w:rPr>
          <w:rFonts w:eastAsia="Calibri"/>
          <w:sz w:val="22"/>
          <w:szCs w:val="22"/>
          <w:lang w:eastAsia="en-US"/>
        </w:rPr>
        <w:t>План</w:t>
      </w:r>
      <w:r w:rsidR="0097114B">
        <w:rPr>
          <w:rFonts w:eastAsia="Calibri"/>
          <w:sz w:val="22"/>
          <w:szCs w:val="22"/>
          <w:lang w:eastAsia="en-US"/>
        </w:rPr>
        <w:t>е</w:t>
      </w:r>
      <w:r w:rsidR="0097114B" w:rsidRPr="0097114B">
        <w:rPr>
          <w:rFonts w:eastAsia="Calibri"/>
          <w:sz w:val="22"/>
          <w:szCs w:val="22"/>
          <w:lang w:eastAsia="en-US"/>
        </w:rPr>
        <w:t>-график</w:t>
      </w:r>
      <w:r w:rsidR="0097114B">
        <w:rPr>
          <w:rFonts w:eastAsia="Calibri"/>
          <w:sz w:val="22"/>
          <w:szCs w:val="22"/>
          <w:lang w:eastAsia="en-US"/>
        </w:rPr>
        <w:t>е</w:t>
      </w:r>
      <w:r w:rsidR="0097114B" w:rsidRPr="0097114B">
        <w:rPr>
          <w:rFonts w:eastAsia="Calibri"/>
          <w:sz w:val="22"/>
          <w:szCs w:val="22"/>
          <w:lang w:eastAsia="en-US"/>
        </w:rPr>
        <w:t xml:space="preserve"> финансирования этапов</w:t>
      </w:r>
      <w:r w:rsidRPr="004D26A0">
        <w:rPr>
          <w:rFonts w:eastAsia="Calibri"/>
          <w:sz w:val="22"/>
          <w:szCs w:val="22"/>
          <w:lang w:eastAsia="en-US"/>
        </w:rPr>
        <w:t>.</w:t>
      </w:r>
    </w:p>
    <w:p w14:paraId="4619BC0C" w14:textId="36081E58" w:rsidR="00D1020A" w:rsidRPr="00F220E0" w:rsidRDefault="00D1020A" w:rsidP="004D26A0">
      <w:pPr>
        <w:widowControl w:val="0"/>
        <w:suppressAutoHyphens w:val="0"/>
        <w:ind w:firstLine="709"/>
        <w:contextualSpacing/>
        <w:jc w:val="both"/>
        <w:rPr>
          <w:rFonts w:eastAsia="Calibri"/>
          <w:sz w:val="22"/>
          <w:szCs w:val="22"/>
          <w:lang w:eastAsia="en-US"/>
        </w:rPr>
      </w:pPr>
      <w:r w:rsidRPr="00F220E0">
        <w:rPr>
          <w:rFonts w:eastAsia="Calibri"/>
          <w:sz w:val="22"/>
          <w:szCs w:val="22"/>
          <w:lang w:eastAsia="en-US"/>
        </w:rPr>
        <w:t xml:space="preserve">5.2. В случае несоответствия оказанных услуг условиям настоящего договора, технического задания (приложение № 1, являющееся неотъемлемой частью настоящего договора), между Заказчиком и Исполнителем составляется акт о выявленных несоответствиях. </w:t>
      </w:r>
    </w:p>
    <w:p w14:paraId="644FFD49" w14:textId="77777777" w:rsidR="00D1020A" w:rsidRPr="00F220E0" w:rsidRDefault="00D1020A" w:rsidP="00D1020A">
      <w:pPr>
        <w:widowControl w:val="0"/>
        <w:suppressAutoHyphens w:val="0"/>
        <w:ind w:firstLine="708"/>
        <w:contextualSpacing/>
        <w:jc w:val="both"/>
        <w:rPr>
          <w:rFonts w:eastAsia="Calibri"/>
          <w:sz w:val="22"/>
          <w:szCs w:val="22"/>
          <w:lang w:eastAsia="ru-RU"/>
        </w:rPr>
      </w:pPr>
    </w:p>
    <w:p w14:paraId="6BB4CD0E" w14:textId="77777777" w:rsidR="00D1020A" w:rsidRPr="00F220E0" w:rsidRDefault="00D1020A" w:rsidP="00D1020A">
      <w:pPr>
        <w:widowControl w:val="0"/>
        <w:suppressAutoHyphens w:val="0"/>
        <w:contextualSpacing/>
        <w:jc w:val="center"/>
        <w:rPr>
          <w:rFonts w:eastAsia="Calibri"/>
          <w:b/>
          <w:kern w:val="2"/>
          <w:sz w:val="22"/>
          <w:szCs w:val="22"/>
        </w:rPr>
      </w:pPr>
      <w:r w:rsidRPr="00F220E0">
        <w:rPr>
          <w:rFonts w:eastAsia="Calibri"/>
          <w:b/>
          <w:kern w:val="2"/>
          <w:sz w:val="22"/>
          <w:szCs w:val="22"/>
        </w:rPr>
        <w:t>6. Ответственность Сторон</w:t>
      </w:r>
    </w:p>
    <w:p w14:paraId="122B95BD"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6.1.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 и условиями настоящего договора.</w:t>
      </w:r>
    </w:p>
    <w:p w14:paraId="2D1C2CAF"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2CEAF1D1"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 </w:t>
      </w:r>
    </w:p>
    <w:p w14:paraId="4C4BBA43"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1035864B"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Размер штрафа составляет 5 000 рублей.</w:t>
      </w:r>
    </w:p>
    <w:p w14:paraId="706D9893"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6.3.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w:t>
      </w:r>
    </w:p>
    <w:p w14:paraId="37833B7C" w14:textId="77777777" w:rsidR="00D1020A"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w:t>
      </w:r>
    </w:p>
    <w:p w14:paraId="408DD618"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691224">
        <w:rPr>
          <w:rFonts w:eastAsia="Arial"/>
          <w:sz w:val="22"/>
          <w:szCs w:val="22"/>
        </w:rPr>
        <w:t>Штрафы начисляются за каждый факт неисполнения или ненадлежащего исполнения Исполнителем обязательств, предусмотренных договором.</w:t>
      </w:r>
    </w:p>
    <w:p w14:paraId="7B955496" w14:textId="77777777" w:rsidR="00395787" w:rsidRPr="00F416CE" w:rsidRDefault="00D1020A" w:rsidP="00395787">
      <w:pPr>
        <w:widowControl w:val="0"/>
        <w:tabs>
          <w:tab w:val="left" w:pos="567"/>
          <w:tab w:val="left" w:pos="709"/>
        </w:tabs>
        <w:suppressAutoHyphens w:val="0"/>
        <w:ind w:firstLine="567"/>
        <w:contextualSpacing/>
        <w:jc w:val="both"/>
      </w:pPr>
      <w:r w:rsidRPr="00F416CE">
        <w:rPr>
          <w:rFonts w:eastAsia="Arial"/>
          <w:sz w:val="22"/>
          <w:szCs w:val="22"/>
        </w:rPr>
        <w:t>Размер штрафа составляет 5 000 рублей.</w:t>
      </w:r>
      <w:r w:rsidR="00395787" w:rsidRPr="00F416CE">
        <w:t xml:space="preserve"> </w:t>
      </w:r>
    </w:p>
    <w:p w14:paraId="3510554D" w14:textId="7257028D"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6.3.1. За нарушение сроков разработки и согласования документов подготовительного этапа, предусмотренных Техническим заданием (Приложение № 1 к Договору), в том числе:</w:t>
      </w:r>
    </w:p>
    <w:p w14:paraId="34847A4A" w14:textId="72677C19"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-концепции Фестиваля;</w:t>
      </w:r>
    </w:p>
    <w:p w14:paraId="0DBC2579" w14:textId="700F497F"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-брендбука (фирменного стиля);</w:t>
      </w:r>
    </w:p>
    <w:p w14:paraId="544F1E1E" w14:textId="7D14FB35"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-сценария Фестиваля;</w:t>
      </w:r>
    </w:p>
    <w:p w14:paraId="7F71B9D9" w14:textId="3CA5667E"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-план-схемы площадки;</w:t>
      </w:r>
    </w:p>
    <w:p w14:paraId="488844C7" w14:textId="346039B7"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-дизайн-макетов полиграфии и элементов оформления;</w:t>
      </w:r>
    </w:p>
    <w:p w14:paraId="16158381" w14:textId="2A87C9EA"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-медиаплана и плана продвижения;</w:t>
      </w:r>
    </w:p>
    <w:p w14:paraId="2D64F452" w14:textId="30E00EDA"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Исполнитель уплачивает Заказчику штраф в размере 10 000 (десять тысяч) рублей за каждый день просрочки по каждому не предоставленному в срок документу.</w:t>
      </w:r>
    </w:p>
    <w:p w14:paraId="653F6FE9" w14:textId="604726AC"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6.3.2. За отсутствие на площадке в день проведения Фестиваля обязательного персонала, предусмотренного Техническим заданием (Приложение № 1 к Договору) и Спецификацией услуг (Приложение № 1 к Техническому заданию), в том числе:</w:t>
      </w:r>
    </w:p>
    <w:p w14:paraId="3A917C58" w14:textId="01F88F33"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-медицинского работника / бригады скорой помощи;</w:t>
      </w:r>
    </w:p>
    <w:p w14:paraId="396A1B9F" w14:textId="1FD03B27"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-сотрудников охраны (ЧОП);</w:t>
      </w:r>
    </w:p>
    <w:p w14:paraId="78FE2AA1" w14:textId="4AC12B20"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-специалиста-энергетика;</w:t>
      </w:r>
    </w:p>
    <w:p w14:paraId="7608E5A1" w14:textId="06339FC9"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-инструкторов и координаторов спортивных этапов;</w:t>
      </w:r>
    </w:p>
    <w:p w14:paraId="129EEE91" w14:textId="474C220F"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-спортивного комментатора;</w:t>
      </w:r>
    </w:p>
    <w:p w14:paraId="1A84110A" w14:textId="64C2E839"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-ведущего;</w:t>
      </w:r>
    </w:p>
    <w:p w14:paraId="0E150C4F" w14:textId="4F4908DB"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-звукооператора и DJ;</w:t>
      </w:r>
    </w:p>
    <w:p w14:paraId="2660010D" w14:textId="4AFC9D2F"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-фотографов и видеографа;</w:t>
      </w:r>
    </w:p>
    <w:p w14:paraId="627B0FE6" w14:textId="061EE736"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-SMM-специалиста;</w:t>
      </w:r>
    </w:p>
    <w:p w14:paraId="5F6BA3B5" w14:textId="7B7328C1"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 xml:space="preserve">-аниматоров, </w:t>
      </w:r>
      <w:proofErr w:type="spellStart"/>
      <w:r w:rsidRPr="00F416CE">
        <w:rPr>
          <w:rFonts w:eastAsia="Arial"/>
          <w:sz w:val="22"/>
          <w:szCs w:val="22"/>
        </w:rPr>
        <w:t>аквагримёров</w:t>
      </w:r>
      <w:proofErr w:type="spellEnd"/>
      <w:r w:rsidRPr="00F416CE">
        <w:rPr>
          <w:rFonts w:eastAsia="Arial"/>
          <w:sz w:val="22"/>
          <w:szCs w:val="22"/>
        </w:rPr>
        <w:t xml:space="preserve">, </w:t>
      </w:r>
      <w:proofErr w:type="spellStart"/>
      <w:r w:rsidRPr="00F416CE">
        <w:rPr>
          <w:rFonts w:eastAsia="Arial"/>
          <w:sz w:val="22"/>
          <w:szCs w:val="22"/>
        </w:rPr>
        <w:t>презентеров</w:t>
      </w:r>
      <w:proofErr w:type="spellEnd"/>
      <w:r w:rsidRPr="00F416CE">
        <w:rPr>
          <w:rFonts w:eastAsia="Arial"/>
          <w:sz w:val="22"/>
          <w:szCs w:val="22"/>
        </w:rPr>
        <w:t>;</w:t>
      </w:r>
    </w:p>
    <w:p w14:paraId="682B40DF" w14:textId="6C0D1797"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-операторов интерактивных зон;</w:t>
      </w:r>
    </w:p>
    <w:p w14:paraId="532C5B24" w14:textId="50B27A3B"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-иного персонала, предусмотренного Техническим заданием;</w:t>
      </w:r>
    </w:p>
    <w:p w14:paraId="17B0C5ED" w14:textId="74E24710"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 xml:space="preserve">а также за отсутствие указанного персонала в период монтажа и демонтажа, если его присутствие </w:t>
      </w:r>
      <w:r w:rsidRPr="00F416CE">
        <w:rPr>
          <w:rFonts w:eastAsia="Arial"/>
          <w:sz w:val="22"/>
          <w:szCs w:val="22"/>
        </w:rPr>
        <w:lastRenderedPageBreak/>
        <w:t>предусмотрено Техническим заданием, Исполнитель уплачивает Заказчику штраф в размере 15 000 (пятнадцать тысяч) рублей за каждый день/факт отсутствия за каждую единицу персонала.</w:t>
      </w:r>
    </w:p>
    <w:p w14:paraId="3B42F31C" w14:textId="45433EBE"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6.3.3. За нарушение требований по обеспечению безопасности, установленных Техническим заданием (Приложение № 1 к Договору), включая, но не ограничиваясь:</w:t>
      </w:r>
    </w:p>
    <w:p w14:paraId="367D941D" w14:textId="1B9D741C"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-отсутствие или ненадлежащая организация охраны объекта и контроля доступа;</w:t>
      </w:r>
    </w:p>
    <w:p w14:paraId="65C97365" w14:textId="71E87681"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-отсутствие медицинского сопровождения;</w:t>
      </w:r>
    </w:p>
    <w:p w14:paraId="0F5877FA" w14:textId="7CB3BCB2"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-нарушение противопожарных норм;</w:t>
      </w:r>
    </w:p>
    <w:p w14:paraId="1398E963" w14:textId="30EE3374"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-отсутствие антитеррористической защищённости;</w:t>
      </w:r>
    </w:p>
    <w:p w14:paraId="2BCA1138" w14:textId="0388711E"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-необеспечение безопасного пребывания посетителей и участников;</w:t>
      </w:r>
    </w:p>
    <w:p w14:paraId="5742469C" w14:textId="3166D84D"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Исполнитель уплачивает Заказчику штраф в размере 50 000 (пятьдесят тысяч) рублей за каждый выявленный факт нарушения, а также возмещает все убытки, причинённые Заказчику в результате такого нарушения.</w:t>
      </w:r>
    </w:p>
    <w:p w14:paraId="12CA96FA" w14:textId="6A250ACD" w:rsidR="0073369E"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 xml:space="preserve">6.3.4. За нарушение сроков монтажа оборудования и подготовки площадки к проведению Фестиваля, предусмотренных Техническим заданием (период с 21 июля по 7 августа 2026 года), а также за нарушение сроков демонтажа оборудования и конструкций (не позднее 09 августа 2026 года), Исполнитель уплачивает Заказчику пеню в размере 1/300 действующей на дату уплаты пени ключевой ставки Центрального банка Российской Федерации </w:t>
      </w:r>
      <w:r w:rsidR="0073369E" w:rsidRPr="00F416CE">
        <w:rPr>
          <w:rFonts w:eastAsia="Arial"/>
          <w:sz w:val="22"/>
          <w:szCs w:val="22"/>
        </w:rPr>
        <w:t>от цены Договора, уменьшенной на стоимость фактически исполненных на дату нарушения обязательств.</w:t>
      </w:r>
    </w:p>
    <w:p w14:paraId="0311BBD1" w14:textId="41AC872D"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6.3.5. За поставку оборудования, реквизита или оказание услуг с характеристиками ниже установленных в Спецификации услуг (Приложение № 1 к Техническому заданию), без согласованного с Заказчиком эквивалента, Исполнитель уплачивает Заказчику штраф в размере 2 % (два процента) от цены Договора за каждый выявленный факт, а также обязан устранить нарушение до даты проведения Фестиваля.</w:t>
      </w:r>
    </w:p>
    <w:p w14:paraId="05FB7A4E" w14:textId="0B7A90D3"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6.3.6. За неисполнение обязанности по уборке территории площадки до исходного состояния после завершения Фестиваля, предусмотренной Техническим заданием, Исполнитель уплачивает Заказчику штраф в размере 20 000 (двадцать тысяч) рублей за каждый день просрочки до полного исполнения данной обязанности.</w:t>
      </w:r>
    </w:p>
    <w:p w14:paraId="746C90A7" w14:textId="384F3C14" w:rsidR="00395787"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6.3.7. За непредоставление или несвоевременное предоставление копий договоров с соисполнителями (субподрядчиками), предусмотренных Договором и Техническим заданием, Исполнитель уплачивает Заказчику штраф в размере 5 000 (пять тысяч) рублей за каждый день просрочки за каждый непредставленный договор.</w:t>
      </w:r>
    </w:p>
    <w:p w14:paraId="1C5B2C97" w14:textId="03F64BB6" w:rsidR="00D1020A" w:rsidRPr="00F416CE" w:rsidRDefault="00395787" w:rsidP="00395787">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6.3.8. За непредоставление или несвоевременное предоставление итогового отчета, фото- и видеоматериалов в срок, установленный Техническим заданием (отчетный этап: 10–23 августа 2026 года), Исполнитель уплачивает Заказчику штраф в размере 1% от цены Договора.</w:t>
      </w:r>
    </w:p>
    <w:p w14:paraId="70CA5679"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416CE">
        <w:rPr>
          <w:rFonts w:eastAsia="Arial"/>
          <w:sz w:val="22"/>
          <w:szCs w:val="22"/>
        </w:rPr>
        <w:t>6.4. Уплата пени и штрафа не освобождает Стороны от исполнения обязательств, предусмотренных настоящим договором.</w:t>
      </w:r>
    </w:p>
    <w:p w14:paraId="1D6453F3"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6.5.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 </w:t>
      </w:r>
    </w:p>
    <w:p w14:paraId="2CF54BA6"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6.6. В случае полного или частичного невыполнения настоящего договора одной из Сторон, последняя обязана возместить другой Стороне причиненные в результате этого убытки.</w:t>
      </w:r>
    </w:p>
    <w:p w14:paraId="5963E5E3"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6.7. В случае ненадлежащего исполнения договора Исполнителем порядок взыскания штрафных санкций из средств обеспечения исполнения договора определяется в соответствии с условиями настоящего договора. </w:t>
      </w:r>
    </w:p>
    <w:p w14:paraId="68771359" w14:textId="77777777"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Списание начисленных и неуплаченных сумм неустоек (штрафов, пеней) осуществляется в случаях и порядке, определенных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3B2E2E06" w14:textId="25ECE53D" w:rsidR="00D1020A" w:rsidRPr="00F220E0" w:rsidRDefault="00D1020A" w:rsidP="00D1020A">
      <w:pPr>
        <w:widowControl w:val="0"/>
        <w:tabs>
          <w:tab w:val="left" w:pos="567"/>
          <w:tab w:val="left" w:pos="709"/>
        </w:tabs>
        <w:suppressAutoHyphens w:val="0"/>
        <w:ind w:firstLine="567"/>
        <w:contextualSpacing/>
        <w:jc w:val="both"/>
        <w:rPr>
          <w:rFonts w:eastAsia="Arial"/>
          <w:sz w:val="22"/>
          <w:szCs w:val="22"/>
        </w:rPr>
      </w:pPr>
      <w:r w:rsidRPr="00F220E0">
        <w:rPr>
          <w:rFonts w:eastAsia="Arial"/>
          <w:sz w:val="22"/>
          <w:szCs w:val="22"/>
        </w:rPr>
        <w:t xml:space="preserve">Средства, полученные Заказчиком в виде неустойки (штрафов, пеней) по договору, являются собственными средствами Заказчика, подлежат перечислению </w:t>
      </w:r>
      <w:r w:rsidRPr="001B658A">
        <w:rPr>
          <w:rFonts w:eastAsia="Arial"/>
          <w:sz w:val="22"/>
          <w:szCs w:val="22"/>
        </w:rPr>
        <w:t xml:space="preserve">на л/с </w:t>
      </w:r>
      <w:r w:rsidR="00801217" w:rsidRPr="00801217">
        <w:rPr>
          <w:rFonts w:eastAsia="Arial"/>
          <w:sz w:val="22"/>
          <w:szCs w:val="22"/>
        </w:rPr>
        <w:t>80273J02480</w:t>
      </w:r>
      <w:r w:rsidR="00801217">
        <w:rPr>
          <w:rFonts w:eastAsia="Arial"/>
          <w:sz w:val="22"/>
          <w:szCs w:val="22"/>
        </w:rPr>
        <w:t xml:space="preserve"> </w:t>
      </w:r>
      <w:r w:rsidR="00801217" w:rsidRPr="00801217">
        <w:rPr>
          <w:rFonts w:eastAsia="Arial"/>
          <w:sz w:val="22"/>
          <w:szCs w:val="22"/>
        </w:rPr>
        <w:t>МАУ «Молодежный центр»</w:t>
      </w:r>
      <w:r w:rsidRPr="001B658A">
        <w:rPr>
          <w:rFonts w:eastAsia="Arial"/>
          <w:sz w:val="22"/>
          <w:szCs w:val="22"/>
        </w:rPr>
        <w:t>.</w:t>
      </w:r>
    </w:p>
    <w:p w14:paraId="75A87D35" w14:textId="77777777" w:rsidR="00D1020A" w:rsidRPr="00F220E0" w:rsidRDefault="00D1020A" w:rsidP="00D1020A">
      <w:pPr>
        <w:widowControl w:val="0"/>
        <w:tabs>
          <w:tab w:val="left" w:pos="567"/>
          <w:tab w:val="left" w:pos="709"/>
        </w:tabs>
        <w:suppressAutoHyphens w:val="0"/>
        <w:contextualSpacing/>
        <w:jc w:val="both"/>
        <w:rPr>
          <w:sz w:val="22"/>
          <w:szCs w:val="22"/>
        </w:rPr>
      </w:pPr>
    </w:p>
    <w:p w14:paraId="5BD86312" w14:textId="77777777" w:rsidR="00D1020A" w:rsidRPr="00F220E0" w:rsidRDefault="00D1020A" w:rsidP="00D1020A">
      <w:pPr>
        <w:widowControl w:val="0"/>
        <w:tabs>
          <w:tab w:val="left" w:pos="567"/>
          <w:tab w:val="left" w:pos="709"/>
        </w:tabs>
        <w:suppressAutoHyphens w:val="0"/>
        <w:ind w:firstLine="709"/>
        <w:contextualSpacing/>
        <w:jc w:val="center"/>
        <w:rPr>
          <w:sz w:val="22"/>
          <w:szCs w:val="22"/>
        </w:rPr>
      </w:pPr>
      <w:r w:rsidRPr="00F220E0">
        <w:rPr>
          <w:b/>
          <w:bCs/>
          <w:sz w:val="22"/>
          <w:szCs w:val="22"/>
        </w:rPr>
        <w:t>7. Обстоятельства непреодолимой силы</w:t>
      </w:r>
    </w:p>
    <w:p w14:paraId="175D9D75" w14:textId="77777777" w:rsidR="00D1020A" w:rsidRPr="00F220E0" w:rsidRDefault="00D1020A" w:rsidP="00D1020A">
      <w:pPr>
        <w:widowControl w:val="0"/>
        <w:tabs>
          <w:tab w:val="left" w:pos="567"/>
          <w:tab w:val="left" w:pos="709"/>
        </w:tabs>
        <w:suppressAutoHyphens w:val="0"/>
        <w:ind w:firstLine="709"/>
        <w:contextualSpacing/>
        <w:jc w:val="both"/>
        <w:rPr>
          <w:sz w:val="22"/>
          <w:szCs w:val="22"/>
        </w:rPr>
      </w:pPr>
      <w:r w:rsidRPr="00F220E0">
        <w:rPr>
          <w:sz w:val="22"/>
          <w:szCs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если эти обстоятельства непосредственно повлияли на исполнение настоящего договора.</w:t>
      </w:r>
    </w:p>
    <w:p w14:paraId="7D6E44E7"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xml:space="preserve">7.2. Сторона, которая не исполняет своего обязательства вследствие действия обстоятельств непреодолимой силы, обязуется незамедлительно известить другую Сторону о таких обстоятельствах и их влиянии на исполнение обязательств по договору в срок до 5 (пяти) календарных дней и в срок до 15 (пятнадцати) календарных дней представить доказательства возникновения данных обстоятельств в </w:t>
      </w:r>
      <w:r w:rsidRPr="00F220E0">
        <w:rPr>
          <w:sz w:val="22"/>
          <w:szCs w:val="22"/>
        </w:rPr>
        <w:lastRenderedPageBreak/>
        <w:t>письменном виде. Если Сторона не сообщила о возникновении обстоятельств непреодолимой силы или не 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договору.</w:t>
      </w:r>
    </w:p>
    <w:p w14:paraId="0A5642FD"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7.3. 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договора, либо настоящий договор может быть расторгнут в установленном порядке</w:t>
      </w:r>
      <w:r w:rsidRPr="00F220E0">
        <w:rPr>
          <w:bCs/>
          <w:sz w:val="22"/>
          <w:szCs w:val="22"/>
        </w:rPr>
        <w:t>.</w:t>
      </w:r>
    </w:p>
    <w:p w14:paraId="2A549B22" w14:textId="77777777" w:rsidR="00D1020A" w:rsidRPr="00F220E0" w:rsidRDefault="00D1020A" w:rsidP="00D1020A">
      <w:pPr>
        <w:widowControl w:val="0"/>
        <w:suppressAutoHyphens w:val="0"/>
        <w:ind w:firstLine="567"/>
        <w:contextualSpacing/>
        <w:jc w:val="both"/>
        <w:rPr>
          <w:bCs/>
          <w:sz w:val="22"/>
          <w:szCs w:val="22"/>
        </w:rPr>
      </w:pPr>
    </w:p>
    <w:p w14:paraId="0AD03C2D" w14:textId="77777777" w:rsidR="00D1020A" w:rsidRPr="00F220E0" w:rsidRDefault="00D1020A" w:rsidP="00D1020A">
      <w:pPr>
        <w:widowControl w:val="0"/>
        <w:suppressAutoHyphens w:val="0"/>
        <w:ind w:firstLine="567"/>
        <w:contextualSpacing/>
        <w:jc w:val="center"/>
        <w:rPr>
          <w:b/>
          <w:sz w:val="22"/>
          <w:szCs w:val="22"/>
        </w:rPr>
      </w:pPr>
    </w:p>
    <w:p w14:paraId="71A12F22" w14:textId="77777777" w:rsidR="00D1020A" w:rsidRPr="00F220E0" w:rsidRDefault="00D1020A" w:rsidP="00D1020A">
      <w:pPr>
        <w:widowControl w:val="0"/>
        <w:suppressAutoHyphens w:val="0"/>
        <w:ind w:firstLine="567"/>
        <w:contextualSpacing/>
        <w:jc w:val="center"/>
        <w:rPr>
          <w:bCs/>
          <w:sz w:val="22"/>
          <w:szCs w:val="22"/>
        </w:rPr>
      </w:pPr>
      <w:r w:rsidRPr="00F220E0">
        <w:rPr>
          <w:b/>
          <w:sz w:val="22"/>
          <w:szCs w:val="22"/>
        </w:rPr>
        <w:t>8. Изменение, расторжение договора, порядок разрешения споров</w:t>
      </w:r>
    </w:p>
    <w:p w14:paraId="4F9A32AC"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8.1.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996CC1F"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8.2. Расторжение договора по соглашению Сторон производится Сторонами путем подписания соответствующего соглашения о расторжении. При расторжении договора по соглашению Сторон Заказчик оплачивает Исполнителю стоимость оказанных услуг в объеме, определяемом актами</w:t>
      </w:r>
      <w:r w:rsidRPr="00F220E0">
        <w:rPr>
          <w:color w:val="FF0000"/>
          <w:sz w:val="22"/>
          <w:szCs w:val="22"/>
        </w:rPr>
        <w:t xml:space="preserve"> </w:t>
      </w:r>
      <w:r w:rsidRPr="00F220E0">
        <w:rPr>
          <w:sz w:val="22"/>
          <w:szCs w:val="22"/>
        </w:rPr>
        <w:t xml:space="preserve">приема-сдачи услуг, подписанными Заказчиком и Исполнителем. </w:t>
      </w:r>
    </w:p>
    <w:p w14:paraId="5921A0B8" w14:textId="77777777" w:rsidR="00D1020A" w:rsidRPr="00F220E0" w:rsidRDefault="00D1020A" w:rsidP="00D1020A">
      <w:pPr>
        <w:widowControl w:val="0"/>
        <w:suppressAutoHyphens w:val="0"/>
        <w:ind w:firstLine="709"/>
        <w:contextualSpacing/>
        <w:jc w:val="both"/>
        <w:rPr>
          <w:strike/>
          <w:sz w:val="22"/>
          <w:szCs w:val="22"/>
        </w:rPr>
      </w:pPr>
      <w:r w:rsidRPr="00F220E0">
        <w:rPr>
          <w:sz w:val="22"/>
          <w:szCs w:val="22"/>
        </w:rPr>
        <w:t>8.3. Заказчик обязан принять решение об одностороннем отказе от исполнения договора в случаях:</w:t>
      </w:r>
    </w:p>
    <w:p w14:paraId="7A1F9C6A"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1) если в ходе исполнения договора установлено, что Исполнитель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подпунктами 1 и 2 пункта 11.2 Положения о закупке товаров, работ, услуг Заказчика);</w:t>
      </w:r>
    </w:p>
    <w:p w14:paraId="29C08C17"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2) если в ходе исполнения договора установлено, что при определении исполнителя Исполнитель представил недостоверную информацию о своем соответствии требованиям, указанным в извещении о закупке и (или) документации о закупке, что позволило ему стать победителем определения исполнителя.</w:t>
      </w:r>
    </w:p>
    <w:p w14:paraId="5ACB1250"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B8A7D9A"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8.4. Заказчик вправе принять решение об отказе от заключения договора с победителем закупки по следующим основаниям:</w:t>
      </w:r>
    </w:p>
    <w:p w14:paraId="4B013E0F"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xml:space="preserve">1) наличие обстоятельств непреодолимой силы, препятствующих заключению договора по результатам проведенной закупки; </w:t>
      </w:r>
    </w:p>
    <w:p w14:paraId="09B6995F"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3D2695C6"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C4C929E"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4) иные обстоятельства, с которыми действующее законодательство связывает возможность отказа от заключения договора:</w:t>
      </w:r>
    </w:p>
    <w:p w14:paraId="70A16806"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w:t>
      </w:r>
    </w:p>
    <w:p w14:paraId="7B20A9F5"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2F251EE8"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Заказчик вправе принять решение об отказе от исполнения договора:</w:t>
      </w:r>
    </w:p>
    <w:p w14:paraId="3E1F6A58"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в случае не устранения Исполнителем выявленных недостатков оказанных услуг, в срок, установленный п. 4.4.</w:t>
      </w:r>
      <w:r>
        <w:rPr>
          <w:sz w:val="22"/>
          <w:szCs w:val="22"/>
        </w:rPr>
        <w:t>9.</w:t>
      </w:r>
      <w:r w:rsidRPr="00F220E0">
        <w:rPr>
          <w:sz w:val="22"/>
          <w:szCs w:val="22"/>
        </w:rPr>
        <w:t xml:space="preserve"> настоящего договора;</w:t>
      </w:r>
    </w:p>
    <w:p w14:paraId="563F976C"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в случае повторного выявления Заказчиком недостатков оказанных услуг по настоящему договору.</w:t>
      </w:r>
    </w:p>
    <w:p w14:paraId="60A0E1D3"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8.5. Решение об одностороннем отказе Заказчика от исполнения договора вступает в силу с даты надлежащего уведомления Заказчиком Исполнителя о принятом решении об одностороннем отказе от исполнения договора. Уведомление о принятом решении направляется в течение дня следующего за днем принятия такого решения в адрес Исполнителя, способом, обеспечивающим фиксирование такого уведомления и получение Заказчиком подтверждения о его вручении Исполнителю.</w:t>
      </w:r>
    </w:p>
    <w:p w14:paraId="17044275"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8.6. Стороны принимают все меры к тому, чтобы любые спорные вопросы, разногласия либо претензии, касающиеся настоящего договора, были урегулированы путем переговоров.</w:t>
      </w:r>
    </w:p>
    <w:p w14:paraId="19763E13"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 xml:space="preserve">8.7. В случае если спор не будет урегулирован Сторонами, то такой спор подлежит разрешению в Арбитражном суде Калининградской области. </w:t>
      </w:r>
    </w:p>
    <w:p w14:paraId="683821E3"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lang w:eastAsia="ru-RU"/>
        </w:rPr>
        <w:t xml:space="preserve">8.8. </w:t>
      </w:r>
      <w:r w:rsidRPr="00F220E0">
        <w:rPr>
          <w:sz w:val="22"/>
          <w:szCs w:val="22"/>
        </w:rPr>
        <w:t>При заключении и исполнении договора не допускается изменение его существенных условий, кроме случаев, предусмотренных Положением о закупке товаров, работ, услуг Заказчика.</w:t>
      </w:r>
    </w:p>
    <w:p w14:paraId="4C78EA24"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При заключении и исполнении договора Заказчик по согласованию с Исполнителем вправе:</w:t>
      </w:r>
    </w:p>
    <w:p w14:paraId="55BB3766" w14:textId="77777777" w:rsidR="00D1020A" w:rsidRPr="00F220E0" w:rsidRDefault="00D1020A" w:rsidP="00D1020A">
      <w:pPr>
        <w:suppressAutoHyphens w:val="0"/>
        <w:ind w:firstLine="708"/>
        <w:jc w:val="both"/>
        <w:rPr>
          <w:sz w:val="22"/>
          <w:szCs w:val="22"/>
        </w:rPr>
      </w:pPr>
      <w:r w:rsidRPr="00F220E0">
        <w:rPr>
          <w:sz w:val="22"/>
          <w:szCs w:val="22"/>
        </w:rPr>
        <w:t>1) снизить цену договора без изменения объема услуг и иных условий исполнения договора;</w:t>
      </w:r>
    </w:p>
    <w:p w14:paraId="0A493979" w14:textId="77777777" w:rsidR="00D1020A" w:rsidRPr="00F220E0" w:rsidRDefault="00D1020A" w:rsidP="00D1020A">
      <w:pPr>
        <w:suppressAutoHyphens w:val="0"/>
        <w:ind w:firstLine="709"/>
        <w:contextualSpacing/>
        <w:jc w:val="both"/>
        <w:rPr>
          <w:sz w:val="22"/>
          <w:szCs w:val="22"/>
        </w:rPr>
      </w:pPr>
      <w:r w:rsidRPr="00F220E0">
        <w:rPr>
          <w:sz w:val="22"/>
          <w:szCs w:val="22"/>
        </w:rPr>
        <w:lastRenderedPageBreak/>
        <w:t>2) увеличить объем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362E7C46"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3) увеличить или уменьшить объем услуг не более чем на 10</w:t>
      </w:r>
      <w:r w:rsidRPr="00F220E0">
        <w:t xml:space="preserve"> </w:t>
      </w:r>
      <w:r w:rsidRPr="00F220E0">
        <w:rPr>
          <w:sz w:val="22"/>
          <w:szCs w:val="22"/>
        </w:rPr>
        <w:t>процентов; при этом допускается изменение цены договора пропорционально дополнительному объему услуг, исходя из установленной в договоре цены единицы услуги, но не более чем на 10 процентов цены договора, при уменьшении предусмотренных договором объема услуг, Стороны договора обязаны уменьшить цену договора исходя из цены единицы услуги;</w:t>
      </w:r>
    </w:p>
    <w:p w14:paraId="30624E71"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4) изменить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объема услуг в соответствии с подпунктом 3 настоящего пункта, требующего увеличения такого срока для оказания дополнительных услуг;</w:t>
      </w:r>
    </w:p>
    <w:p w14:paraId="466803B1"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5) изменить условия договора в связи с возникновением необходимости, обусловленной изменениями действующего законодательства, муниципальных правовых актов, предписаниями федеральных органов исполнительной власти, органов исполнительной власти субъектов Российской Федерации;</w:t>
      </w:r>
    </w:p>
    <w:p w14:paraId="1F627173" w14:textId="77777777" w:rsidR="00D1020A" w:rsidRPr="00F220E0" w:rsidRDefault="00D1020A" w:rsidP="00D1020A">
      <w:pPr>
        <w:widowControl w:val="0"/>
        <w:tabs>
          <w:tab w:val="num" w:pos="0"/>
          <w:tab w:val="left" w:pos="1620"/>
        </w:tabs>
        <w:suppressAutoHyphens w:val="0"/>
        <w:ind w:firstLine="709"/>
        <w:contextualSpacing/>
        <w:jc w:val="both"/>
        <w:rPr>
          <w:sz w:val="22"/>
          <w:szCs w:val="22"/>
        </w:rPr>
      </w:pPr>
      <w:r w:rsidRPr="00F220E0">
        <w:rPr>
          <w:sz w:val="22"/>
          <w:szCs w:val="22"/>
        </w:rPr>
        <w:t>8.9. При исполнении договора не допускается замена Исполнителя, за исключением случаев, предусмотренных Гражданским кодексом Российской Федерации.</w:t>
      </w:r>
    </w:p>
    <w:p w14:paraId="1EA6FB95" w14:textId="77777777" w:rsidR="00D1020A" w:rsidRPr="00F220E0" w:rsidRDefault="00D1020A" w:rsidP="00D1020A">
      <w:pPr>
        <w:widowControl w:val="0"/>
        <w:tabs>
          <w:tab w:val="num" w:pos="0"/>
          <w:tab w:val="left" w:pos="1620"/>
        </w:tabs>
        <w:suppressAutoHyphens w:val="0"/>
        <w:ind w:firstLine="709"/>
        <w:contextualSpacing/>
        <w:jc w:val="both"/>
        <w:rPr>
          <w:sz w:val="22"/>
          <w:szCs w:val="22"/>
        </w:rPr>
      </w:pPr>
      <w:r w:rsidRPr="00F220E0">
        <w:rPr>
          <w:sz w:val="22"/>
          <w:szCs w:val="22"/>
        </w:rPr>
        <w:t>8.10. При изменении существенных условий договора, если такие изменения влекут возникновение новых обязательств Исполнителя, не обеспеченных ранее предоставленным обеспечением исполнения договора, изменения осуществляются при условии предоставления Исполнителем обеспечения исполнения договора. При этом:</w:t>
      </w:r>
    </w:p>
    <w:p w14:paraId="070E3C74" w14:textId="77777777" w:rsidR="00D1020A" w:rsidRPr="00F220E0" w:rsidRDefault="00D1020A" w:rsidP="00D1020A">
      <w:pPr>
        <w:widowControl w:val="0"/>
        <w:tabs>
          <w:tab w:val="num" w:pos="0"/>
          <w:tab w:val="left" w:pos="1620"/>
        </w:tabs>
        <w:suppressAutoHyphens w:val="0"/>
        <w:ind w:firstLine="709"/>
        <w:contextualSpacing/>
        <w:jc w:val="both"/>
        <w:rPr>
          <w:sz w:val="22"/>
          <w:szCs w:val="22"/>
        </w:rPr>
      </w:pPr>
      <w:r w:rsidRPr="00F220E0">
        <w:rPr>
          <w:sz w:val="22"/>
          <w:szCs w:val="22"/>
        </w:rPr>
        <w:t>1) обеспечение исполнения договора может быть предоставлено путем внесения соответствующих изменений в условия ранее предоставленной Заказчику независимой гарантии или новой независимой гарантии;</w:t>
      </w:r>
    </w:p>
    <w:p w14:paraId="4831DFE5" w14:textId="77777777" w:rsidR="00D1020A" w:rsidRPr="00F220E0" w:rsidRDefault="00D1020A" w:rsidP="00D1020A">
      <w:pPr>
        <w:widowControl w:val="0"/>
        <w:tabs>
          <w:tab w:val="num" w:pos="0"/>
          <w:tab w:val="left" w:pos="1620"/>
        </w:tabs>
        <w:suppressAutoHyphens w:val="0"/>
        <w:ind w:firstLine="709"/>
        <w:contextualSpacing/>
        <w:jc w:val="both"/>
        <w:rPr>
          <w:sz w:val="22"/>
          <w:szCs w:val="22"/>
        </w:rPr>
      </w:pPr>
      <w:r w:rsidRPr="00F220E0">
        <w:rPr>
          <w:sz w:val="22"/>
          <w:szCs w:val="22"/>
        </w:rPr>
        <w:t>2) 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3C671F0C" w14:textId="77777777" w:rsidR="00D1020A" w:rsidRPr="00F220E0" w:rsidRDefault="00D1020A" w:rsidP="00D1020A">
      <w:pPr>
        <w:widowControl w:val="0"/>
        <w:tabs>
          <w:tab w:val="num" w:pos="0"/>
          <w:tab w:val="left" w:pos="1620"/>
        </w:tabs>
        <w:suppressAutoHyphens w:val="0"/>
        <w:ind w:firstLine="709"/>
        <w:contextualSpacing/>
        <w:jc w:val="both"/>
        <w:rPr>
          <w:sz w:val="22"/>
          <w:szCs w:val="22"/>
        </w:rPr>
      </w:pPr>
      <w:r w:rsidRPr="00F220E0">
        <w:rPr>
          <w:sz w:val="22"/>
          <w:szCs w:val="22"/>
        </w:rPr>
        <w:t>3) если при увеличении цены договора обеспечение исполнения договора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5B1ED471" w14:textId="77777777" w:rsidR="00D1020A" w:rsidRPr="00F220E0" w:rsidRDefault="00D1020A" w:rsidP="00D1020A">
      <w:pPr>
        <w:widowControl w:val="0"/>
        <w:tabs>
          <w:tab w:val="num" w:pos="0"/>
          <w:tab w:val="left" w:pos="1620"/>
        </w:tabs>
        <w:suppressAutoHyphens w:val="0"/>
        <w:contextualSpacing/>
        <w:jc w:val="both"/>
        <w:rPr>
          <w:sz w:val="22"/>
          <w:szCs w:val="22"/>
        </w:rPr>
      </w:pPr>
    </w:p>
    <w:p w14:paraId="48C8DF06" w14:textId="77777777" w:rsidR="00D1020A" w:rsidRPr="00F220E0" w:rsidRDefault="00D1020A" w:rsidP="00D1020A">
      <w:pPr>
        <w:widowControl w:val="0"/>
        <w:tabs>
          <w:tab w:val="num" w:pos="0"/>
          <w:tab w:val="left" w:pos="1620"/>
        </w:tabs>
        <w:suppressAutoHyphens w:val="0"/>
        <w:ind w:firstLine="567"/>
        <w:contextualSpacing/>
        <w:jc w:val="center"/>
        <w:rPr>
          <w:b/>
          <w:sz w:val="22"/>
          <w:szCs w:val="22"/>
        </w:rPr>
      </w:pPr>
      <w:r w:rsidRPr="00F220E0">
        <w:rPr>
          <w:b/>
          <w:sz w:val="22"/>
          <w:szCs w:val="22"/>
        </w:rPr>
        <w:t>9. Обеспечение исполнения договора</w:t>
      </w:r>
    </w:p>
    <w:p w14:paraId="5D20B934" w14:textId="41620C35" w:rsidR="00D1020A" w:rsidRPr="00F220E0" w:rsidRDefault="00D1020A" w:rsidP="00D1020A">
      <w:pPr>
        <w:widowControl w:val="0"/>
        <w:suppressAutoHyphens w:val="0"/>
        <w:autoSpaceDE w:val="0"/>
        <w:autoSpaceDN w:val="0"/>
        <w:adjustRightInd w:val="0"/>
        <w:ind w:firstLine="709"/>
        <w:contextualSpacing/>
        <w:jc w:val="both"/>
        <w:rPr>
          <w:sz w:val="22"/>
          <w:szCs w:val="22"/>
        </w:rPr>
      </w:pPr>
      <w:r w:rsidRPr="00F220E0">
        <w:rPr>
          <w:sz w:val="22"/>
          <w:szCs w:val="22"/>
        </w:rPr>
        <w:t xml:space="preserve">9.1. Обеспечение исполнения договора устанавливается в размере 5 % от начальной (максимальной) цены договора, что составляет </w:t>
      </w:r>
      <w:r w:rsidR="00801217">
        <w:rPr>
          <w:b/>
          <w:sz w:val="22"/>
        </w:rPr>
        <w:t xml:space="preserve">258 500 </w:t>
      </w:r>
      <w:r w:rsidRPr="00F220E0">
        <w:rPr>
          <w:b/>
          <w:sz w:val="22"/>
        </w:rPr>
        <w:t>(</w:t>
      </w:r>
      <w:r w:rsidR="00801217">
        <w:rPr>
          <w:b/>
          <w:sz w:val="22"/>
        </w:rPr>
        <w:t>двести пятьдесят восемь тысяч пятьсот</w:t>
      </w:r>
      <w:r>
        <w:rPr>
          <w:b/>
          <w:sz w:val="22"/>
        </w:rPr>
        <w:t>)</w:t>
      </w:r>
      <w:r w:rsidRPr="001B658A">
        <w:rPr>
          <w:b/>
          <w:sz w:val="22"/>
        </w:rPr>
        <w:t xml:space="preserve"> рубл</w:t>
      </w:r>
      <w:r w:rsidR="00801217">
        <w:rPr>
          <w:b/>
          <w:sz w:val="22"/>
        </w:rPr>
        <w:t>ей</w:t>
      </w:r>
      <w:r w:rsidRPr="001B658A">
        <w:rPr>
          <w:b/>
          <w:sz w:val="22"/>
        </w:rPr>
        <w:t xml:space="preserve"> </w:t>
      </w:r>
      <w:r w:rsidR="00801217">
        <w:rPr>
          <w:b/>
          <w:sz w:val="22"/>
        </w:rPr>
        <w:t>00</w:t>
      </w:r>
      <w:r w:rsidRPr="001B658A">
        <w:rPr>
          <w:b/>
          <w:sz w:val="22"/>
        </w:rPr>
        <w:t xml:space="preserve"> копеек</w:t>
      </w:r>
      <w:r w:rsidRPr="00F220E0">
        <w:rPr>
          <w:b/>
          <w:sz w:val="22"/>
        </w:rPr>
        <w:t>.</w:t>
      </w:r>
    </w:p>
    <w:p w14:paraId="4B6DD96E" w14:textId="77777777" w:rsidR="00D1020A" w:rsidRPr="00F220E0" w:rsidRDefault="00D1020A" w:rsidP="00D1020A">
      <w:pPr>
        <w:widowControl w:val="0"/>
        <w:tabs>
          <w:tab w:val="left" w:pos="567"/>
          <w:tab w:val="left" w:pos="709"/>
          <w:tab w:val="left" w:pos="1620"/>
        </w:tabs>
        <w:suppressAutoHyphens w:val="0"/>
        <w:ind w:firstLine="709"/>
        <w:contextualSpacing/>
        <w:jc w:val="both"/>
        <w:rPr>
          <w:sz w:val="22"/>
          <w:szCs w:val="22"/>
        </w:rPr>
      </w:pPr>
      <w:r w:rsidRPr="00F220E0">
        <w:rPr>
          <w:sz w:val="22"/>
          <w:szCs w:val="22"/>
        </w:rPr>
        <w:t>9.2. Обеспечение исполнения договора, заключаемого по результатам конкурентной закупки с участием субъектов малого и среднего предпринимательства,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w:t>
      </w:r>
    </w:p>
    <w:p w14:paraId="503B2D1F" w14:textId="77777777" w:rsidR="00D1020A" w:rsidRPr="00F220E0" w:rsidRDefault="00D1020A" w:rsidP="00D1020A">
      <w:pPr>
        <w:widowControl w:val="0"/>
        <w:tabs>
          <w:tab w:val="left" w:pos="567"/>
          <w:tab w:val="left" w:pos="709"/>
          <w:tab w:val="left" w:pos="1620"/>
        </w:tabs>
        <w:suppressAutoHyphens w:val="0"/>
        <w:ind w:firstLine="709"/>
        <w:contextualSpacing/>
        <w:jc w:val="both"/>
        <w:rPr>
          <w:sz w:val="22"/>
          <w:szCs w:val="22"/>
        </w:rPr>
      </w:pPr>
      <w:r w:rsidRPr="00F220E0">
        <w:rPr>
          <w:sz w:val="22"/>
          <w:szCs w:val="22"/>
        </w:rPr>
        <w:t>Способ обеспечения исполнения договора определяется участником закупки, с которым заключается договор, самостоятельно.</w:t>
      </w:r>
    </w:p>
    <w:p w14:paraId="093EE824" w14:textId="43C25E5E" w:rsidR="00D1020A" w:rsidRPr="00F220E0" w:rsidRDefault="00D1020A" w:rsidP="00D1020A">
      <w:pPr>
        <w:widowControl w:val="0"/>
        <w:tabs>
          <w:tab w:val="left" w:pos="567"/>
          <w:tab w:val="left" w:pos="709"/>
          <w:tab w:val="left" w:pos="1620"/>
        </w:tabs>
        <w:suppressAutoHyphens w:val="0"/>
        <w:ind w:firstLine="709"/>
        <w:contextualSpacing/>
        <w:jc w:val="both"/>
        <w:rPr>
          <w:sz w:val="22"/>
          <w:szCs w:val="22"/>
        </w:rPr>
      </w:pPr>
      <w:r w:rsidRPr="00F220E0">
        <w:rPr>
          <w:sz w:val="22"/>
          <w:szCs w:val="22"/>
        </w:rPr>
        <w:t xml:space="preserve">Победитель </w:t>
      </w:r>
      <w:r w:rsidR="003D08F8">
        <w:rPr>
          <w:sz w:val="22"/>
          <w:szCs w:val="22"/>
        </w:rPr>
        <w:t>аукциона</w:t>
      </w:r>
      <w:r w:rsidRPr="00F220E0">
        <w:rPr>
          <w:sz w:val="22"/>
          <w:szCs w:val="22"/>
        </w:rPr>
        <w:t xml:space="preserve"> обязан вместе с подписанным проектом договора в срок, установленный для заключения договора, представить документ, подтверждающий предоставление обеспечения исполнения договора.</w:t>
      </w:r>
    </w:p>
    <w:p w14:paraId="4D5C5371" w14:textId="4D794A59" w:rsidR="00D1020A" w:rsidRPr="00F220E0" w:rsidRDefault="00D1020A" w:rsidP="00D1020A">
      <w:pPr>
        <w:widowControl w:val="0"/>
        <w:tabs>
          <w:tab w:val="left" w:pos="567"/>
          <w:tab w:val="left" w:pos="709"/>
          <w:tab w:val="left" w:pos="1620"/>
        </w:tabs>
        <w:suppressAutoHyphens w:val="0"/>
        <w:ind w:firstLine="709"/>
        <w:contextualSpacing/>
        <w:jc w:val="both"/>
        <w:rPr>
          <w:sz w:val="22"/>
          <w:szCs w:val="22"/>
        </w:rPr>
      </w:pPr>
      <w:r w:rsidRPr="00F220E0">
        <w:rPr>
          <w:sz w:val="22"/>
          <w:szCs w:val="22"/>
        </w:rPr>
        <w:t xml:space="preserve">В случае непредоставления участником </w:t>
      </w:r>
      <w:r w:rsidR="003D08F8">
        <w:rPr>
          <w:sz w:val="22"/>
          <w:szCs w:val="22"/>
        </w:rPr>
        <w:t>аукциона</w:t>
      </w:r>
      <w:r w:rsidRPr="00F220E0">
        <w:rPr>
          <w:sz w:val="22"/>
          <w:szCs w:val="22"/>
        </w:rPr>
        <w:t>,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69F9EFE3" w14:textId="77777777" w:rsidR="00D1020A" w:rsidRPr="00F220E0" w:rsidRDefault="00D1020A" w:rsidP="00D1020A">
      <w:pPr>
        <w:widowControl w:val="0"/>
        <w:tabs>
          <w:tab w:val="left" w:pos="567"/>
          <w:tab w:val="left" w:pos="709"/>
          <w:tab w:val="left" w:pos="1620"/>
        </w:tabs>
        <w:suppressAutoHyphens w:val="0"/>
        <w:ind w:firstLine="709"/>
        <w:contextualSpacing/>
        <w:jc w:val="both"/>
        <w:rPr>
          <w:sz w:val="22"/>
          <w:szCs w:val="22"/>
        </w:rPr>
      </w:pPr>
      <w:r w:rsidRPr="00F220E0">
        <w:rPr>
          <w:sz w:val="22"/>
          <w:szCs w:val="22"/>
        </w:rPr>
        <w:t xml:space="preserve">В случае перечисления денежных средств в качестве обеспечения исполнения договора, денежные средства перечисляются на расчетный счет Заказчика по следующим реквизитам: </w:t>
      </w:r>
    </w:p>
    <w:p w14:paraId="4E41F9DB" w14:textId="2B06B1CE" w:rsidR="00801217" w:rsidRPr="00801217" w:rsidRDefault="00801217" w:rsidP="00801217">
      <w:pPr>
        <w:keepNext/>
        <w:keepLines/>
        <w:tabs>
          <w:tab w:val="left" w:pos="1620"/>
        </w:tabs>
        <w:ind w:firstLine="709"/>
        <w:contextualSpacing/>
        <w:jc w:val="both"/>
        <w:rPr>
          <w:sz w:val="22"/>
          <w:szCs w:val="22"/>
        </w:rPr>
      </w:pPr>
      <w:r w:rsidRPr="00801217">
        <w:rPr>
          <w:sz w:val="22"/>
          <w:szCs w:val="22"/>
        </w:rPr>
        <w:lastRenderedPageBreak/>
        <w:t>Получатель: муниципальное автономное учреж</w:t>
      </w:r>
      <w:r w:rsidR="00F416CE">
        <w:rPr>
          <w:sz w:val="22"/>
          <w:szCs w:val="22"/>
        </w:rPr>
        <w:t>дение города Калининграда «Моло</w:t>
      </w:r>
      <w:r w:rsidRPr="00801217">
        <w:rPr>
          <w:sz w:val="22"/>
          <w:szCs w:val="22"/>
        </w:rPr>
        <w:t>дежный центр» (МАУ «Молодежный центр»)</w:t>
      </w:r>
    </w:p>
    <w:p w14:paraId="541B2651"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Адрес: 236029, г. Калининград, ул. Лейтенанта Князева, 3.</w:t>
      </w:r>
    </w:p>
    <w:p w14:paraId="3099D083"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ИНН/КПП 3906973244 / 390601001</w:t>
      </w:r>
    </w:p>
    <w:p w14:paraId="17E0F853"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ОКЦ № 5 СЗГУ БАНКА РОССИИ// УФК по Калининградской области г. Калининград</w:t>
      </w:r>
    </w:p>
    <w:p w14:paraId="2CA34D9D" w14:textId="70FF8F03" w:rsidR="00801217" w:rsidRPr="00801217" w:rsidRDefault="00801217" w:rsidP="00801217">
      <w:pPr>
        <w:keepNext/>
        <w:keepLines/>
        <w:tabs>
          <w:tab w:val="left" w:pos="1620"/>
        </w:tabs>
        <w:ind w:firstLine="709"/>
        <w:contextualSpacing/>
        <w:jc w:val="both"/>
        <w:rPr>
          <w:sz w:val="22"/>
          <w:szCs w:val="22"/>
        </w:rPr>
      </w:pPr>
      <w:r w:rsidRPr="00801217">
        <w:rPr>
          <w:sz w:val="22"/>
          <w:szCs w:val="22"/>
        </w:rPr>
        <w:t>КОМИТЕТ ПО ФИНАНСАМ (МАУ «Молодёжный Цент</w:t>
      </w:r>
      <w:r w:rsidR="00881AF3">
        <w:rPr>
          <w:sz w:val="22"/>
          <w:szCs w:val="22"/>
        </w:rPr>
        <w:t>р</w:t>
      </w:r>
      <w:r w:rsidRPr="00801217">
        <w:rPr>
          <w:sz w:val="22"/>
          <w:szCs w:val="22"/>
        </w:rPr>
        <w:t>»)</w:t>
      </w:r>
    </w:p>
    <w:p w14:paraId="0FE54220"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л/с 80273J02480, 81273J02480</w:t>
      </w:r>
    </w:p>
    <w:p w14:paraId="6926810A"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р/с: 03234643277010003500</w:t>
      </w:r>
    </w:p>
    <w:p w14:paraId="05315E6A"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ОКТМО 27701000</w:t>
      </w:r>
    </w:p>
    <w:p w14:paraId="51FFACB3"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БИК 012748051</w:t>
      </w:r>
    </w:p>
    <w:p w14:paraId="58911E9A" w14:textId="77777777" w:rsidR="00801217" w:rsidRPr="00801217" w:rsidRDefault="00801217" w:rsidP="00801217">
      <w:pPr>
        <w:keepNext/>
        <w:keepLines/>
        <w:tabs>
          <w:tab w:val="left" w:pos="1620"/>
        </w:tabs>
        <w:ind w:firstLine="709"/>
        <w:contextualSpacing/>
        <w:jc w:val="both"/>
        <w:rPr>
          <w:sz w:val="22"/>
          <w:szCs w:val="22"/>
        </w:rPr>
      </w:pPr>
      <w:r w:rsidRPr="00801217">
        <w:rPr>
          <w:sz w:val="22"/>
          <w:szCs w:val="22"/>
        </w:rPr>
        <w:t>к/с 40102810545370000028.</w:t>
      </w:r>
    </w:p>
    <w:p w14:paraId="12380C3F" w14:textId="0D96900B" w:rsidR="00D1020A" w:rsidRPr="00F220E0" w:rsidRDefault="004742AC" w:rsidP="00801217">
      <w:pPr>
        <w:keepNext/>
        <w:keepLines/>
        <w:tabs>
          <w:tab w:val="left" w:pos="1620"/>
        </w:tabs>
        <w:ind w:firstLine="709"/>
        <w:contextualSpacing/>
        <w:jc w:val="both"/>
        <w:rPr>
          <w:bCs/>
          <w:sz w:val="22"/>
          <w:szCs w:val="22"/>
        </w:rPr>
      </w:pPr>
      <w:r>
        <w:rPr>
          <w:sz w:val="22"/>
          <w:szCs w:val="22"/>
        </w:rPr>
        <w:t xml:space="preserve">В </w:t>
      </w:r>
      <w:r w:rsidR="00D1020A" w:rsidRPr="00F220E0">
        <w:rPr>
          <w:rFonts w:eastAsia="Calibri"/>
          <w:bCs/>
          <w:sz w:val="22"/>
          <w:szCs w:val="22"/>
        </w:rPr>
        <w:t xml:space="preserve">платежном поручении в графе «Назначение платежа» указывается: </w:t>
      </w:r>
      <w:r w:rsidR="00D1020A" w:rsidRPr="00F220E0">
        <w:rPr>
          <w:sz w:val="22"/>
          <w:szCs w:val="22"/>
        </w:rPr>
        <w:t xml:space="preserve">«Обеспечение исполнения договора на оказание услуг </w:t>
      </w:r>
      <w:r w:rsidRPr="004742AC">
        <w:rPr>
          <w:sz w:val="22"/>
          <w:szCs w:val="22"/>
        </w:rPr>
        <w:t xml:space="preserve">по организации </w:t>
      </w:r>
      <w:proofErr w:type="spellStart"/>
      <w:r w:rsidRPr="004742AC">
        <w:rPr>
          <w:sz w:val="22"/>
          <w:szCs w:val="22"/>
        </w:rPr>
        <w:t>Межпоколенческого</w:t>
      </w:r>
      <w:proofErr w:type="spellEnd"/>
      <w:r w:rsidRPr="004742AC">
        <w:rPr>
          <w:sz w:val="22"/>
          <w:szCs w:val="22"/>
        </w:rPr>
        <w:t xml:space="preserve"> регионального фестиваля «Триатлон поколений»</w:t>
      </w:r>
      <w:r w:rsidR="00D1020A" w:rsidRPr="00F220E0">
        <w:rPr>
          <w:bCs/>
          <w:sz w:val="22"/>
          <w:szCs w:val="22"/>
        </w:rPr>
        <w:t>».</w:t>
      </w:r>
    </w:p>
    <w:p w14:paraId="0B3A86CF"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9.3. В случае предоставления обеспечения исполнения договора в форме независимой гарантии, такая гарантия должна соответствовать следующим требованиям:</w:t>
      </w:r>
    </w:p>
    <w:p w14:paraId="5F527655"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992917D"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06E456DC"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3) независимая гарантия не может быть отозвана выдавшим ее Гарантом;</w:t>
      </w:r>
    </w:p>
    <w:p w14:paraId="00E4DF83"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4) независимая гарантия должна содержать:</w:t>
      </w:r>
    </w:p>
    <w:p w14:paraId="675F50CC"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EAB8265"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от 18.07.2011 № 223-ФЗ «О закупках товаров, ра</w:t>
      </w:r>
      <w:r w:rsidRPr="00F220E0">
        <w:rPr>
          <w:rFonts w:eastAsiaTheme="minorHAnsi"/>
          <w:sz w:val="22"/>
          <w:szCs w:val="22"/>
          <w:lang w:eastAsia="en-US"/>
        </w:rPr>
        <w:t>бот, услуг отдельными видами юридических лиц».</w:t>
      </w:r>
    </w:p>
    <w:p w14:paraId="24B62B4B"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 xml:space="preserve">Гарант в случае просрочки исполнения обязательств по независимой гарантии, требование об уплате </w:t>
      </w:r>
      <w:proofErr w:type="gramStart"/>
      <w:r w:rsidRPr="00F220E0">
        <w:rPr>
          <w:bCs/>
          <w:sz w:val="22"/>
          <w:szCs w:val="22"/>
        </w:rPr>
        <w:t>денежной суммы</w:t>
      </w:r>
      <w:proofErr w:type="gramEnd"/>
      <w:r w:rsidRPr="00F220E0">
        <w:rPr>
          <w:bCs/>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BA7A479"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При этом такая независимая гарантия:</w:t>
      </w:r>
    </w:p>
    <w:p w14:paraId="695DBA0E"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1) должна соответствовать дополнительным требованиям и типовой форме, утвержденным  постановлением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4BB78DEA" w14:textId="77777777" w:rsidR="00D1020A" w:rsidRPr="00F220E0" w:rsidRDefault="00D1020A" w:rsidP="00D1020A">
      <w:pPr>
        <w:widowControl w:val="0"/>
        <w:autoSpaceDE w:val="0"/>
        <w:autoSpaceDN w:val="0"/>
        <w:adjustRightInd w:val="0"/>
        <w:ind w:firstLine="709"/>
        <w:contextualSpacing/>
        <w:jc w:val="both"/>
        <w:rPr>
          <w:bCs/>
          <w:sz w:val="22"/>
          <w:szCs w:val="22"/>
        </w:rPr>
      </w:pPr>
      <w:r w:rsidRPr="00F220E0">
        <w:rPr>
          <w:bCs/>
          <w:sz w:val="22"/>
          <w:szCs w:val="22"/>
        </w:rPr>
        <w:t>2)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BCC3A40" w14:textId="77777777" w:rsidR="00D1020A" w:rsidRPr="00F220E0" w:rsidRDefault="00D1020A" w:rsidP="00D1020A">
      <w:pPr>
        <w:widowControl w:val="0"/>
        <w:tabs>
          <w:tab w:val="left" w:pos="1620"/>
        </w:tabs>
        <w:suppressAutoHyphens w:val="0"/>
        <w:ind w:firstLine="709"/>
        <w:contextualSpacing/>
        <w:jc w:val="both"/>
        <w:rPr>
          <w:rFonts w:eastAsia="Calibri"/>
          <w:bCs/>
          <w:i/>
          <w:sz w:val="22"/>
          <w:szCs w:val="22"/>
        </w:rPr>
      </w:pPr>
      <w:r w:rsidRPr="00F220E0">
        <w:rPr>
          <w:rFonts w:eastAsia="Calibri"/>
          <w:bCs/>
          <w:i/>
          <w:sz w:val="22"/>
          <w:szCs w:val="22"/>
        </w:rPr>
        <w:t>* Под сроком исполнения основного обязательства понимается срок исполнения обязательств по договору, установленный п. 2.3. договора.</w:t>
      </w:r>
    </w:p>
    <w:p w14:paraId="44E386D6" w14:textId="39FFF52F" w:rsidR="00D1020A" w:rsidRPr="00F220E0" w:rsidRDefault="00D1020A" w:rsidP="00D1020A">
      <w:pPr>
        <w:widowControl w:val="0"/>
        <w:tabs>
          <w:tab w:val="left" w:pos="10206"/>
        </w:tabs>
        <w:suppressAutoHyphens w:val="0"/>
        <w:ind w:firstLine="709"/>
        <w:contextualSpacing/>
        <w:jc w:val="both"/>
        <w:rPr>
          <w:rFonts w:eastAsia="Calibri"/>
          <w:bCs/>
          <w:i/>
          <w:sz w:val="22"/>
          <w:szCs w:val="22"/>
        </w:rPr>
      </w:pPr>
      <w:r w:rsidRPr="00F220E0">
        <w:rPr>
          <w:rFonts w:eastAsia="Calibri"/>
          <w:bCs/>
          <w:i/>
          <w:sz w:val="22"/>
          <w:szCs w:val="22"/>
        </w:rPr>
        <w:t xml:space="preserve">* Под основным обязательством понимается предмет договора – услуги по организации </w:t>
      </w:r>
      <w:r w:rsidR="004742AC" w:rsidRPr="004742AC">
        <w:rPr>
          <w:rFonts w:eastAsia="Calibri"/>
          <w:bCs/>
          <w:i/>
          <w:sz w:val="22"/>
          <w:szCs w:val="22"/>
        </w:rPr>
        <w:t xml:space="preserve">по организации </w:t>
      </w:r>
      <w:proofErr w:type="spellStart"/>
      <w:r w:rsidR="004742AC" w:rsidRPr="004742AC">
        <w:rPr>
          <w:rFonts w:eastAsia="Calibri"/>
          <w:bCs/>
          <w:i/>
          <w:sz w:val="22"/>
          <w:szCs w:val="22"/>
        </w:rPr>
        <w:t>Межпоколенческого</w:t>
      </w:r>
      <w:proofErr w:type="spellEnd"/>
      <w:r w:rsidR="004742AC" w:rsidRPr="004742AC">
        <w:rPr>
          <w:rFonts w:eastAsia="Calibri"/>
          <w:bCs/>
          <w:i/>
          <w:sz w:val="22"/>
          <w:szCs w:val="22"/>
        </w:rPr>
        <w:t xml:space="preserve"> регионального фестиваля «Триатлон поколений»</w:t>
      </w:r>
      <w:r w:rsidRPr="00F220E0">
        <w:rPr>
          <w:rFonts w:eastAsia="Calibri"/>
          <w:bCs/>
          <w:i/>
          <w:sz w:val="22"/>
          <w:szCs w:val="22"/>
        </w:rPr>
        <w:t>.</w:t>
      </w:r>
    </w:p>
    <w:p w14:paraId="67B8948F" w14:textId="77777777" w:rsidR="00D1020A" w:rsidRPr="00F220E0" w:rsidRDefault="00D1020A" w:rsidP="00D1020A">
      <w:pPr>
        <w:widowControl w:val="0"/>
        <w:tabs>
          <w:tab w:val="left" w:pos="10206"/>
        </w:tabs>
        <w:suppressAutoHyphens w:val="0"/>
        <w:ind w:firstLine="709"/>
        <w:contextualSpacing/>
        <w:jc w:val="both"/>
        <w:rPr>
          <w:rFonts w:eastAsia="Calibri"/>
          <w:bCs/>
          <w:sz w:val="22"/>
          <w:szCs w:val="22"/>
        </w:rPr>
      </w:pPr>
      <w:r w:rsidRPr="00F220E0">
        <w:rPr>
          <w:rFonts w:eastAsia="Calibri"/>
          <w:bCs/>
          <w:sz w:val="22"/>
          <w:szCs w:val="22"/>
        </w:rPr>
        <w:t>3)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282378"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 xml:space="preserve">9.4. Обеспечение распространяется на случаи неисполнения (ненадлежащего исполнения) Исполнителем обязательств по настоящему договору, уплату убытков и неустойки Заказчику и иные обязательства по договору. </w:t>
      </w:r>
    </w:p>
    <w:p w14:paraId="31E56D30"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9.5. В случае неисполнения или ненадлежащего исполнения Исполнителем любого из обязательств по договору Заказчик вправе потребовать у Гаранта, выдавшего независимую гарантию, уплаты денежной суммы и (или) ее части, указанной в независимой гарантии, или удержать денежную сумму (или ее часть), перечисленную в качестве обеспечения исполнения договора на счет Заказчика, на котором учитываются операции со средствами, поступающими Заказчику.</w:t>
      </w:r>
    </w:p>
    <w:p w14:paraId="499AA5ED"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lastRenderedPageBreak/>
        <w:t>9.6. Денежные средства, перечисленные победителем закупки в качестве обеспечения исполнения договора, возвращаются Заказчиком победителю (Исполнителю):</w:t>
      </w:r>
    </w:p>
    <w:p w14:paraId="4CDC469F"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 xml:space="preserve">1) в случае отказа Заказчика от заключения договора – в течение десяти рабочих дней с момента принятия Заказчиком решения об отказе от заключения договора; </w:t>
      </w:r>
    </w:p>
    <w:p w14:paraId="398E0D37"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2) в случае надлежащего исполнения договора Исполнителем – в течение десяти рабочих дней с момента исполнения договора Исполнителем;</w:t>
      </w:r>
    </w:p>
    <w:p w14:paraId="199DCD73"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3) в случае расторжения договора по взаимному соглашению Сторон без наличия вины Исполнителя – в течение десяти рабочих дней с момента подписания соглашения о расторжении договора.</w:t>
      </w:r>
    </w:p>
    <w:p w14:paraId="55DF7FC8"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9.7. Возврат денежных средств, перечисленных в качестве обеспечения исполнения договора, осуществляется на расчетный счет Исполнителя, с которого эти средства были перечислены.</w:t>
      </w:r>
    </w:p>
    <w:p w14:paraId="7A35EEAC"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9.8. 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02124695" w14:textId="77777777" w:rsidR="00D1020A" w:rsidRPr="00F220E0" w:rsidRDefault="00D1020A" w:rsidP="00D1020A">
      <w:pPr>
        <w:widowControl w:val="0"/>
        <w:tabs>
          <w:tab w:val="left" w:pos="1620"/>
        </w:tabs>
        <w:suppressAutoHyphens w:val="0"/>
        <w:ind w:firstLine="709"/>
        <w:contextualSpacing/>
        <w:jc w:val="both"/>
        <w:rPr>
          <w:rFonts w:eastAsia="Calibri"/>
          <w:bCs/>
          <w:sz w:val="22"/>
          <w:szCs w:val="22"/>
        </w:rPr>
      </w:pPr>
      <w:r w:rsidRPr="00F220E0">
        <w:rPr>
          <w:rFonts w:eastAsia="Calibri"/>
          <w:bCs/>
          <w:sz w:val="22"/>
          <w:szCs w:val="22"/>
        </w:rPr>
        <w:t>9.9. Уменьшение размера обеспечения исполнения договора осуществляется при условии отсутствия не исполненных Исполнителем требований об уплате неустоек (штрафов, пеней), предъявленных Заказчиком.</w:t>
      </w:r>
    </w:p>
    <w:p w14:paraId="122A6C9E" w14:textId="77777777" w:rsidR="00D1020A" w:rsidRPr="00F220E0" w:rsidRDefault="00D1020A" w:rsidP="00D1020A">
      <w:pPr>
        <w:widowControl w:val="0"/>
        <w:tabs>
          <w:tab w:val="left" w:pos="1620"/>
        </w:tabs>
        <w:suppressAutoHyphens w:val="0"/>
        <w:ind w:firstLine="567"/>
        <w:contextualSpacing/>
        <w:jc w:val="center"/>
        <w:rPr>
          <w:b/>
          <w:sz w:val="22"/>
          <w:szCs w:val="22"/>
          <w:lang w:eastAsia="ru-RU"/>
        </w:rPr>
      </w:pPr>
    </w:p>
    <w:p w14:paraId="00959C82" w14:textId="77777777" w:rsidR="00D1020A" w:rsidRPr="00F220E0" w:rsidRDefault="00D1020A" w:rsidP="00D1020A">
      <w:pPr>
        <w:widowControl w:val="0"/>
        <w:tabs>
          <w:tab w:val="left" w:pos="1620"/>
        </w:tabs>
        <w:suppressAutoHyphens w:val="0"/>
        <w:ind w:firstLine="567"/>
        <w:contextualSpacing/>
        <w:jc w:val="center"/>
        <w:rPr>
          <w:b/>
          <w:sz w:val="22"/>
          <w:szCs w:val="22"/>
          <w:lang w:eastAsia="ru-RU"/>
        </w:rPr>
      </w:pPr>
      <w:r w:rsidRPr="00F220E0">
        <w:rPr>
          <w:b/>
          <w:sz w:val="22"/>
          <w:szCs w:val="22"/>
          <w:lang w:eastAsia="ru-RU"/>
        </w:rPr>
        <w:t>10. Дополнительные условия</w:t>
      </w:r>
    </w:p>
    <w:p w14:paraId="06A1C6B3" w14:textId="27078867" w:rsidR="00D1020A" w:rsidRPr="00F220E0" w:rsidRDefault="00D1020A" w:rsidP="00D1020A">
      <w:pPr>
        <w:widowControl w:val="0"/>
        <w:tabs>
          <w:tab w:val="left" w:pos="1620"/>
        </w:tabs>
        <w:suppressAutoHyphens w:val="0"/>
        <w:ind w:firstLine="709"/>
        <w:contextualSpacing/>
        <w:jc w:val="both"/>
        <w:rPr>
          <w:sz w:val="22"/>
          <w:szCs w:val="22"/>
        </w:rPr>
      </w:pPr>
      <w:r w:rsidRPr="00F220E0">
        <w:rPr>
          <w:sz w:val="22"/>
          <w:szCs w:val="22"/>
        </w:rPr>
        <w:t>10.1. Договор вступает в силу с даты его подписания обеими Сторонами и действует</w:t>
      </w:r>
      <w:r w:rsidR="000D3AF7">
        <w:rPr>
          <w:sz w:val="22"/>
          <w:szCs w:val="22"/>
        </w:rPr>
        <w:t xml:space="preserve"> до </w:t>
      </w:r>
      <w:r w:rsidR="000D3AF7" w:rsidRPr="00F220E0">
        <w:rPr>
          <w:sz w:val="22"/>
          <w:szCs w:val="22"/>
        </w:rPr>
        <w:t>30</w:t>
      </w:r>
      <w:r w:rsidR="000D3AF7" w:rsidRPr="000D3AF7">
        <w:rPr>
          <w:sz w:val="22"/>
          <w:szCs w:val="22"/>
        </w:rPr>
        <w:t xml:space="preserve"> сентября 2026 года</w:t>
      </w:r>
      <w:r w:rsidRPr="00F220E0">
        <w:rPr>
          <w:sz w:val="22"/>
          <w:szCs w:val="22"/>
        </w:rPr>
        <w:t>. Окончание срока действия настоящего договора не влечет прекращения неисполненных обязательств Сторон по договору.</w:t>
      </w:r>
    </w:p>
    <w:p w14:paraId="07507F99" w14:textId="77777777" w:rsidR="00D1020A" w:rsidRPr="00F220E0" w:rsidRDefault="00D1020A" w:rsidP="00D1020A">
      <w:pPr>
        <w:widowControl w:val="0"/>
        <w:tabs>
          <w:tab w:val="left" w:pos="1620"/>
        </w:tabs>
        <w:suppressAutoHyphens w:val="0"/>
        <w:ind w:firstLine="709"/>
        <w:contextualSpacing/>
        <w:jc w:val="both"/>
        <w:rPr>
          <w:sz w:val="22"/>
          <w:szCs w:val="22"/>
        </w:rPr>
      </w:pPr>
      <w:r w:rsidRPr="00F220E0">
        <w:rPr>
          <w:sz w:val="22"/>
          <w:szCs w:val="22"/>
          <w:lang w:eastAsia="ru-RU"/>
        </w:rPr>
        <w:t>10.2.</w:t>
      </w:r>
      <w:r w:rsidRPr="00F220E0">
        <w:rPr>
          <w:b/>
          <w:sz w:val="22"/>
          <w:szCs w:val="22"/>
          <w:lang w:eastAsia="ru-RU"/>
        </w:rPr>
        <w:t xml:space="preserve"> </w:t>
      </w:r>
      <w:r w:rsidRPr="00F220E0">
        <w:rPr>
          <w:sz w:val="22"/>
          <w:szCs w:val="22"/>
        </w:rPr>
        <w:t>Настоящий договор составлен в форме электронного документа, подписанного электронными подписями Сторон, а также, по соглашению Сторон, в 2-х экземплярах на бумажных носителях, один из которых передается Исполнителю, а второй находится у Заказчика.</w:t>
      </w:r>
    </w:p>
    <w:p w14:paraId="363BC2E5"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10.3. Любые изменения и дополнения к настоящему договору, не противоречащие действующему законодательству и законным интересам Сторон, оформляются дополнительными соглашениями в письменной форме.</w:t>
      </w:r>
    </w:p>
    <w:p w14:paraId="2DB08924"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10.4.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889EDBC"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10.5. Исполнитель представляет в соответствии с запросом Заказчика в течение 2 (двух) рабочих дней информацию о ходе исполнения обязательств по настоящему договору.</w:t>
      </w:r>
    </w:p>
    <w:p w14:paraId="0E724654" w14:textId="77777777" w:rsidR="00D1020A" w:rsidRPr="00F220E0" w:rsidRDefault="00D1020A" w:rsidP="00D1020A">
      <w:pPr>
        <w:widowControl w:val="0"/>
        <w:suppressAutoHyphens w:val="0"/>
        <w:ind w:firstLine="709"/>
        <w:contextualSpacing/>
        <w:jc w:val="both"/>
        <w:rPr>
          <w:sz w:val="22"/>
          <w:szCs w:val="22"/>
        </w:rPr>
      </w:pPr>
      <w:r w:rsidRPr="00F220E0">
        <w:rPr>
          <w:sz w:val="22"/>
          <w:szCs w:val="22"/>
        </w:rPr>
        <w:t>10.6. Ответственными за исполнение настоящего договора являются:</w:t>
      </w:r>
    </w:p>
    <w:p w14:paraId="5100AFC0" w14:textId="781E7C1B" w:rsidR="00D1020A" w:rsidRPr="00F220E0" w:rsidRDefault="00D1020A" w:rsidP="00D1020A">
      <w:pPr>
        <w:widowControl w:val="0"/>
        <w:autoSpaceDE w:val="0"/>
        <w:autoSpaceDN w:val="0"/>
        <w:adjustRightInd w:val="0"/>
        <w:ind w:firstLine="709"/>
        <w:contextualSpacing/>
        <w:jc w:val="both"/>
        <w:rPr>
          <w:sz w:val="22"/>
          <w:szCs w:val="22"/>
          <w:lang w:eastAsia="ru-RU"/>
        </w:rPr>
      </w:pPr>
      <w:r w:rsidRPr="00F220E0">
        <w:rPr>
          <w:sz w:val="22"/>
          <w:szCs w:val="22"/>
        </w:rPr>
        <w:t xml:space="preserve">- со Стороны Заказчика: </w:t>
      </w:r>
      <w:r w:rsidRPr="00F220E0">
        <w:rPr>
          <w:sz w:val="22"/>
          <w:szCs w:val="22"/>
          <w:lang w:eastAsia="ru-RU"/>
        </w:rPr>
        <w:t>______________, _____________, +8 4012 _____;</w:t>
      </w:r>
    </w:p>
    <w:p w14:paraId="3E98E461" w14:textId="77777777" w:rsidR="00B32137" w:rsidRDefault="00D1020A" w:rsidP="00D1020A">
      <w:pPr>
        <w:widowControl w:val="0"/>
        <w:suppressAutoHyphens w:val="0"/>
        <w:autoSpaceDE w:val="0"/>
        <w:autoSpaceDN w:val="0"/>
        <w:adjustRightInd w:val="0"/>
        <w:ind w:firstLine="709"/>
        <w:contextualSpacing/>
        <w:jc w:val="both"/>
        <w:rPr>
          <w:sz w:val="22"/>
          <w:szCs w:val="22"/>
        </w:rPr>
      </w:pPr>
      <w:r w:rsidRPr="00F220E0">
        <w:rPr>
          <w:sz w:val="22"/>
          <w:szCs w:val="22"/>
        </w:rPr>
        <w:t>- со Стороны Исполнителя: ________</w:t>
      </w:r>
    </w:p>
    <w:p w14:paraId="22632B2C" w14:textId="411ADCE4" w:rsidR="00D1020A" w:rsidRPr="00F220E0" w:rsidRDefault="00D1020A" w:rsidP="00D1020A">
      <w:pPr>
        <w:widowControl w:val="0"/>
        <w:suppressAutoHyphens w:val="0"/>
        <w:autoSpaceDE w:val="0"/>
        <w:autoSpaceDN w:val="0"/>
        <w:adjustRightInd w:val="0"/>
        <w:ind w:firstLine="709"/>
        <w:contextualSpacing/>
        <w:jc w:val="both"/>
        <w:rPr>
          <w:sz w:val="22"/>
          <w:szCs w:val="22"/>
          <w:lang w:eastAsia="ru-RU"/>
        </w:rPr>
      </w:pPr>
      <w:r w:rsidRPr="00F220E0">
        <w:rPr>
          <w:sz w:val="22"/>
          <w:szCs w:val="22"/>
        </w:rPr>
        <w:t xml:space="preserve">_____________, тел. </w:t>
      </w:r>
    </w:p>
    <w:p w14:paraId="517C0954" w14:textId="214CD428" w:rsidR="00D1020A" w:rsidRPr="00F416CE" w:rsidRDefault="00D1020A" w:rsidP="00D1020A">
      <w:pPr>
        <w:widowControl w:val="0"/>
        <w:tabs>
          <w:tab w:val="left" w:pos="8460"/>
        </w:tabs>
        <w:suppressAutoHyphens w:val="0"/>
        <w:ind w:firstLine="709"/>
        <w:contextualSpacing/>
        <w:jc w:val="both"/>
        <w:rPr>
          <w:sz w:val="22"/>
          <w:szCs w:val="22"/>
        </w:rPr>
      </w:pPr>
      <w:r w:rsidRPr="00F220E0">
        <w:rPr>
          <w:sz w:val="22"/>
          <w:szCs w:val="22"/>
        </w:rPr>
        <w:t xml:space="preserve">10.7. Во всем, что не было предусмотрено настоящим договором, Стороны руководствуются </w:t>
      </w:r>
      <w:r w:rsidRPr="00F416CE">
        <w:rPr>
          <w:sz w:val="22"/>
          <w:szCs w:val="22"/>
        </w:rPr>
        <w:t>действующим законодательством Российской Федерации.</w:t>
      </w:r>
    </w:p>
    <w:p w14:paraId="1E7ECD42" w14:textId="13A8E00C" w:rsidR="00D1020A" w:rsidRPr="00F416CE" w:rsidRDefault="00825290" w:rsidP="00CA28BE">
      <w:pPr>
        <w:widowControl w:val="0"/>
        <w:tabs>
          <w:tab w:val="left" w:pos="8460"/>
        </w:tabs>
        <w:suppressAutoHyphens w:val="0"/>
        <w:ind w:firstLine="709"/>
        <w:contextualSpacing/>
        <w:jc w:val="both"/>
        <w:rPr>
          <w:sz w:val="22"/>
          <w:szCs w:val="22"/>
        </w:rPr>
      </w:pPr>
      <w:r w:rsidRPr="00F416CE">
        <w:rPr>
          <w:bCs/>
          <w:sz w:val="22"/>
          <w:szCs w:val="22"/>
        </w:rPr>
        <w:t xml:space="preserve">10.8. </w:t>
      </w:r>
      <w:r w:rsidR="0097114B" w:rsidRPr="0097114B">
        <w:rPr>
          <w:bCs/>
          <w:sz w:val="22"/>
          <w:szCs w:val="22"/>
        </w:rPr>
        <w:t xml:space="preserve">План-график финансирования этапов </w:t>
      </w:r>
      <w:r w:rsidR="00CA28BE" w:rsidRPr="00CA28BE">
        <w:rPr>
          <w:bCs/>
          <w:sz w:val="22"/>
          <w:szCs w:val="22"/>
        </w:rPr>
        <w:t xml:space="preserve">(Приложение № </w:t>
      </w:r>
      <w:r w:rsidR="0097114B">
        <w:rPr>
          <w:bCs/>
          <w:sz w:val="22"/>
          <w:szCs w:val="22"/>
        </w:rPr>
        <w:t>3</w:t>
      </w:r>
      <w:r w:rsidR="00CA28BE" w:rsidRPr="00CA28BE">
        <w:rPr>
          <w:bCs/>
          <w:sz w:val="22"/>
          <w:szCs w:val="22"/>
        </w:rPr>
        <w:t xml:space="preserve">) с указанием долей этапов в процентах является неотъемлемой частью настоящего договора. Конкретные суммы этапов в рублях рассчитываются Сторонами после определения финальной цены договора по итогам аукциона в соответствии с пунктом 3.5 настоящего договора и фиксируются в </w:t>
      </w:r>
      <w:r w:rsidR="0097114B" w:rsidRPr="0097114B">
        <w:rPr>
          <w:bCs/>
          <w:sz w:val="22"/>
          <w:szCs w:val="22"/>
        </w:rPr>
        <w:t>План</w:t>
      </w:r>
      <w:r w:rsidR="0097114B">
        <w:rPr>
          <w:bCs/>
          <w:sz w:val="22"/>
          <w:szCs w:val="22"/>
        </w:rPr>
        <w:t>е</w:t>
      </w:r>
      <w:r w:rsidR="0097114B" w:rsidRPr="0097114B">
        <w:rPr>
          <w:bCs/>
          <w:sz w:val="22"/>
          <w:szCs w:val="22"/>
        </w:rPr>
        <w:t>-график</w:t>
      </w:r>
      <w:r w:rsidR="0097114B">
        <w:rPr>
          <w:bCs/>
          <w:sz w:val="22"/>
          <w:szCs w:val="22"/>
        </w:rPr>
        <w:t>е</w:t>
      </w:r>
      <w:r w:rsidR="0097114B" w:rsidRPr="0097114B">
        <w:rPr>
          <w:bCs/>
          <w:sz w:val="22"/>
          <w:szCs w:val="22"/>
        </w:rPr>
        <w:t xml:space="preserve"> финансирования этапов (Приложение № 3)</w:t>
      </w:r>
      <w:r w:rsidR="00CA28BE">
        <w:rPr>
          <w:bCs/>
          <w:sz w:val="22"/>
          <w:szCs w:val="22"/>
        </w:rPr>
        <w:t xml:space="preserve"> при его подписании</w:t>
      </w:r>
      <w:r w:rsidRPr="00F416CE">
        <w:rPr>
          <w:bCs/>
          <w:sz w:val="22"/>
          <w:szCs w:val="22"/>
        </w:rPr>
        <w:t>.</w:t>
      </w:r>
    </w:p>
    <w:p w14:paraId="01952C7B" w14:textId="77777777" w:rsidR="00D1020A" w:rsidRPr="00F220E0" w:rsidRDefault="00D1020A" w:rsidP="00D1020A">
      <w:pPr>
        <w:widowControl w:val="0"/>
        <w:tabs>
          <w:tab w:val="left" w:pos="1620"/>
        </w:tabs>
        <w:suppressAutoHyphens w:val="0"/>
        <w:ind w:firstLine="709"/>
        <w:contextualSpacing/>
        <w:jc w:val="both"/>
        <w:rPr>
          <w:kern w:val="3"/>
          <w:sz w:val="22"/>
          <w:szCs w:val="22"/>
          <w:lang w:eastAsia="zh-CN" w:bidi="hi-IN"/>
        </w:rPr>
      </w:pPr>
      <w:r w:rsidRPr="00F220E0">
        <w:rPr>
          <w:bCs/>
          <w:sz w:val="22"/>
          <w:szCs w:val="22"/>
        </w:rPr>
        <w:t>Приложения к договору, являющиеся его неотъемлемой частью:</w:t>
      </w:r>
    </w:p>
    <w:p w14:paraId="52D81372" w14:textId="2401771B" w:rsidR="00D1020A" w:rsidRPr="00F220E0" w:rsidRDefault="00D1020A" w:rsidP="00D1020A">
      <w:pPr>
        <w:widowControl w:val="0"/>
        <w:tabs>
          <w:tab w:val="left" w:pos="-2127"/>
        </w:tabs>
        <w:suppressAutoHyphens w:val="0"/>
        <w:ind w:left="709"/>
        <w:contextualSpacing/>
        <w:jc w:val="both"/>
        <w:rPr>
          <w:sz w:val="22"/>
          <w:szCs w:val="22"/>
        </w:rPr>
      </w:pPr>
      <w:r w:rsidRPr="00F220E0">
        <w:rPr>
          <w:sz w:val="22"/>
          <w:szCs w:val="22"/>
        </w:rPr>
        <w:t xml:space="preserve">1. Приложение № 1 – </w:t>
      </w:r>
      <w:r w:rsidR="003D08F8">
        <w:rPr>
          <w:sz w:val="22"/>
          <w:szCs w:val="22"/>
        </w:rPr>
        <w:t>Т</w:t>
      </w:r>
      <w:r w:rsidRPr="00F220E0">
        <w:rPr>
          <w:sz w:val="22"/>
          <w:szCs w:val="22"/>
        </w:rPr>
        <w:t>ехническое задание</w:t>
      </w:r>
      <w:r w:rsidR="003D08F8">
        <w:rPr>
          <w:sz w:val="22"/>
          <w:szCs w:val="22"/>
        </w:rPr>
        <w:t>;</w:t>
      </w:r>
    </w:p>
    <w:p w14:paraId="466ECF10" w14:textId="7C6809FA" w:rsidR="00D1020A" w:rsidRDefault="00D1020A" w:rsidP="00D1020A">
      <w:pPr>
        <w:widowControl w:val="0"/>
        <w:suppressAutoHyphens w:val="0"/>
        <w:ind w:left="709"/>
        <w:contextualSpacing/>
        <w:jc w:val="both"/>
        <w:rPr>
          <w:sz w:val="22"/>
          <w:szCs w:val="22"/>
        </w:rPr>
      </w:pPr>
      <w:r w:rsidRPr="00F220E0">
        <w:rPr>
          <w:sz w:val="22"/>
          <w:szCs w:val="22"/>
        </w:rPr>
        <w:t>2. Приложение № 2 –</w:t>
      </w:r>
      <w:r w:rsidR="003D08F8" w:rsidRPr="003D08F8">
        <w:rPr>
          <w:sz w:val="22"/>
          <w:szCs w:val="22"/>
        </w:rPr>
        <w:t xml:space="preserve"> </w:t>
      </w:r>
      <w:r w:rsidR="005237FB" w:rsidRPr="005237FB">
        <w:rPr>
          <w:sz w:val="22"/>
          <w:szCs w:val="22"/>
        </w:rPr>
        <w:t>График оказания услуг</w:t>
      </w:r>
      <w:r w:rsidR="003D08F8">
        <w:rPr>
          <w:sz w:val="22"/>
          <w:szCs w:val="22"/>
        </w:rPr>
        <w:t>;</w:t>
      </w:r>
    </w:p>
    <w:p w14:paraId="3E53BCFF" w14:textId="2139B30E" w:rsidR="005237FB" w:rsidRDefault="005237FB" w:rsidP="00D1020A">
      <w:pPr>
        <w:widowControl w:val="0"/>
        <w:suppressAutoHyphens w:val="0"/>
        <w:ind w:left="709"/>
        <w:contextualSpacing/>
        <w:jc w:val="both"/>
        <w:rPr>
          <w:sz w:val="22"/>
          <w:szCs w:val="22"/>
        </w:rPr>
      </w:pPr>
      <w:r>
        <w:rPr>
          <w:sz w:val="22"/>
          <w:szCs w:val="22"/>
        </w:rPr>
        <w:t xml:space="preserve">3. </w:t>
      </w:r>
      <w:r w:rsidRPr="00F220E0">
        <w:rPr>
          <w:sz w:val="22"/>
          <w:szCs w:val="22"/>
        </w:rPr>
        <w:t xml:space="preserve">Приложение № </w:t>
      </w:r>
      <w:r>
        <w:rPr>
          <w:sz w:val="22"/>
          <w:szCs w:val="22"/>
        </w:rPr>
        <w:t>3</w:t>
      </w:r>
      <w:r w:rsidRPr="00F220E0">
        <w:rPr>
          <w:sz w:val="22"/>
          <w:szCs w:val="22"/>
        </w:rPr>
        <w:t xml:space="preserve"> –</w:t>
      </w:r>
      <w:r w:rsidRPr="003D08F8">
        <w:rPr>
          <w:sz w:val="22"/>
          <w:szCs w:val="22"/>
        </w:rPr>
        <w:t xml:space="preserve"> </w:t>
      </w:r>
      <w:r w:rsidRPr="005237FB">
        <w:rPr>
          <w:sz w:val="22"/>
          <w:szCs w:val="22"/>
        </w:rPr>
        <w:t>План-график финансирования этапов</w:t>
      </w:r>
      <w:r>
        <w:rPr>
          <w:sz w:val="22"/>
          <w:szCs w:val="22"/>
        </w:rPr>
        <w:t>;</w:t>
      </w:r>
    </w:p>
    <w:p w14:paraId="1BEAFFA3" w14:textId="7A6AFA0D" w:rsidR="00A567BD" w:rsidRPr="00F220E0" w:rsidRDefault="00A567BD" w:rsidP="00D1020A">
      <w:pPr>
        <w:widowControl w:val="0"/>
        <w:suppressAutoHyphens w:val="0"/>
        <w:ind w:left="709"/>
        <w:contextualSpacing/>
        <w:jc w:val="both"/>
        <w:rPr>
          <w:sz w:val="22"/>
          <w:szCs w:val="22"/>
        </w:rPr>
      </w:pPr>
      <w:r>
        <w:rPr>
          <w:sz w:val="22"/>
          <w:szCs w:val="22"/>
        </w:rPr>
        <w:t xml:space="preserve">3. </w:t>
      </w:r>
      <w:r w:rsidRPr="00A567BD">
        <w:rPr>
          <w:sz w:val="22"/>
          <w:szCs w:val="22"/>
        </w:rPr>
        <w:t>Приложение №</w:t>
      </w:r>
      <w:r w:rsidR="005237FB">
        <w:rPr>
          <w:sz w:val="22"/>
          <w:szCs w:val="22"/>
        </w:rPr>
        <w:t xml:space="preserve"> </w:t>
      </w:r>
      <w:proofErr w:type="gramStart"/>
      <w:r w:rsidR="005237FB">
        <w:rPr>
          <w:sz w:val="22"/>
          <w:szCs w:val="22"/>
        </w:rPr>
        <w:t>4</w:t>
      </w:r>
      <w:r w:rsidRPr="00A567BD">
        <w:rPr>
          <w:sz w:val="22"/>
          <w:szCs w:val="22"/>
        </w:rPr>
        <w:t xml:space="preserve">  </w:t>
      </w:r>
      <w:r w:rsidR="003D08F8" w:rsidRPr="00F220E0">
        <w:rPr>
          <w:sz w:val="22"/>
          <w:szCs w:val="22"/>
        </w:rPr>
        <w:t>–</w:t>
      </w:r>
      <w:proofErr w:type="gramEnd"/>
      <w:r w:rsidR="003D08F8">
        <w:rPr>
          <w:sz w:val="22"/>
          <w:szCs w:val="22"/>
        </w:rPr>
        <w:t xml:space="preserve"> А</w:t>
      </w:r>
      <w:r w:rsidR="003D08F8" w:rsidRPr="00F220E0">
        <w:rPr>
          <w:sz w:val="22"/>
          <w:szCs w:val="22"/>
        </w:rPr>
        <w:t>кт приема-сдачи услуг</w:t>
      </w:r>
      <w:r w:rsidR="005237FB">
        <w:rPr>
          <w:sz w:val="22"/>
          <w:szCs w:val="22"/>
        </w:rPr>
        <w:t>.</w:t>
      </w:r>
    </w:p>
    <w:p w14:paraId="3DD7D99E" w14:textId="77777777" w:rsidR="00D1020A" w:rsidRPr="00F220E0" w:rsidRDefault="00D1020A" w:rsidP="00D1020A">
      <w:pPr>
        <w:widowControl w:val="0"/>
        <w:suppressAutoHyphens w:val="0"/>
        <w:contextualSpacing/>
        <w:jc w:val="both"/>
        <w:rPr>
          <w:sz w:val="22"/>
          <w:szCs w:val="22"/>
        </w:rPr>
      </w:pPr>
    </w:p>
    <w:p w14:paraId="1CC468AE" w14:textId="77777777" w:rsidR="00D1020A" w:rsidRPr="00F220E0" w:rsidRDefault="00D1020A" w:rsidP="00D1020A">
      <w:pPr>
        <w:widowControl w:val="0"/>
        <w:suppressAutoHyphens w:val="0"/>
        <w:contextualSpacing/>
        <w:jc w:val="center"/>
        <w:rPr>
          <w:b/>
          <w:sz w:val="22"/>
          <w:szCs w:val="22"/>
          <w:lang w:eastAsia="ru-RU"/>
        </w:rPr>
      </w:pPr>
      <w:r w:rsidRPr="00F220E0">
        <w:rPr>
          <w:b/>
          <w:sz w:val="22"/>
          <w:szCs w:val="22"/>
          <w:lang w:eastAsia="ru-RU"/>
        </w:rPr>
        <w:t>11. Юридические адреса, банковские реквизиты и подписи Сторон:</w:t>
      </w:r>
    </w:p>
    <w:p w14:paraId="35F08C5D" w14:textId="77777777" w:rsidR="00D1020A" w:rsidRPr="00F220E0" w:rsidRDefault="00D1020A" w:rsidP="00D1020A">
      <w:pPr>
        <w:widowControl w:val="0"/>
        <w:suppressAutoHyphens w:val="0"/>
        <w:contextualSpacing/>
        <w:jc w:val="center"/>
        <w:rPr>
          <w:b/>
          <w:sz w:val="22"/>
          <w:szCs w:val="22"/>
          <w:lang w:eastAsia="ru-RU"/>
        </w:rPr>
      </w:pPr>
    </w:p>
    <w:tbl>
      <w:tblPr>
        <w:tblW w:w="10490" w:type="dxa"/>
        <w:tblInd w:w="-142" w:type="dxa"/>
        <w:tblLook w:val="04A0" w:firstRow="1" w:lastRow="0" w:firstColumn="1" w:lastColumn="0" w:noHBand="0" w:noVBand="1"/>
      </w:tblPr>
      <w:tblGrid>
        <w:gridCol w:w="5529"/>
        <w:gridCol w:w="4961"/>
      </w:tblGrid>
      <w:tr w:rsidR="00D1020A" w:rsidRPr="00F220E0" w14:paraId="5CB845CB" w14:textId="77777777" w:rsidTr="00A567BD">
        <w:trPr>
          <w:trHeight w:val="3713"/>
        </w:trPr>
        <w:tc>
          <w:tcPr>
            <w:tcW w:w="5529" w:type="dxa"/>
          </w:tcPr>
          <w:p w14:paraId="6845AB9E" w14:textId="77777777" w:rsidR="00D1020A" w:rsidRPr="00F220E0" w:rsidRDefault="00D1020A" w:rsidP="00A567BD">
            <w:pPr>
              <w:widowControl w:val="0"/>
              <w:contextualSpacing/>
              <w:rPr>
                <w:b/>
                <w:sz w:val="22"/>
                <w:szCs w:val="22"/>
                <w:lang w:eastAsia="ru-RU"/>
              </w:rPr>
            </w:pPr>
            <w:r w:rsidRPr="00F220E0">
              <w:rPr>
                <w:b/>
                <w:sz w:val="22"/>
                <w:szCs w:val="22"/>
                <w:lang w:eastAsia="ru-RU"/>
              </w:rPr>
              <w:lastRenderedPageBreak/>
              <w:t>Заказчик:</w:t>
            </w:r>
          </w:p>
          <w:p w14:paraId="56009E0F"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Муниципальное автономное учреждение города Калининграда «Молодежный центр»</w:t>
            </w:r>
          </w:p>
          <w:p w14:paraId="70BC7B50"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236029, г. Калининград, ул. Лейтенанта Князева, 3</w:t>
            </w:r>
          </w:p>
          <w:p w14:paraId="09D3B26A"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Тел. 66-30-41, 66-30-51</w:t>
            </w:r>
          </w:p>
          <w:p w14:paraId="197033D9"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Электронная почта: komanda.mc@mail.ru</w:t>
            </w:r>
          </w:p>
          <w:p w14:paraId="0081CD2C"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ИНН/КПП 3906973244 / 390601001</w:t>
            </w:r>
          </w:p>
          <w:p w14:paraId="0EA8D373"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ОКЦ № 5 СЗГУ БАНКА РОССИИ// УФК по Калининградской области г. Калининград</w:t>
            </w:r>
          </w:p>
          <w:p w14:paraId="7DC49AAC" w14:textId="3C586D75"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КОМИТЕТ ПО ФИНАНСАМ (МАУ «Молодёжный Цент</w:t>
            </w:r>
            <w:r>
              <w:rPr>
                <w:rFonts w:ascii="Times New Roman" w:hAnsi="Times New Roman"/>
                <w:shd w:val="clear" w:color="auto" w:fill="FFFFFF"/>
              </w:rPr>
              <w:t>р</w:t>
            </w:r>
            <w:r w:rsidRPr="004742AC">
              <w:rPr>
                <w:rFonts w:ascii="Times New Roman" w:hAnsi="Times New Roman"/>
                <w:shd w:val="clear" w:color="auto" w:fill="FFFFFF"/>
              </w:rPr>
              <w:t>»)</w:t>
            </w:r>
          </w:p>
          <w:p w14:paraId="7A6EB127"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л/с 80273J02480, 81273J02480</w:t>
            </w:r>
          </w:p>
          <w:p w14:paraId="038F26B9"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р/с: 03234643277010003500</w:t>
            </w:r>
          </w:p>
          <w:p w14:paraId="25CD3CEF"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ОКТМО 27701000</w:t>
            </w:r>
          </w:p>
          <w:p w14:paraId="4DA7595E" w14:textId="77777777" w:rsidR="004742AC" w:rsidRPr="004742AC" w:rsidRDefault="004742AC" w:rsidP="004742AC">
            <w:pPr>
              <w:pStyle w:val="18"/>
              <w:keepNext/>
              <w:keepLines/>
              <w:jc w:val="both"/>
              <w:rPr>
                <w:rFonts w:ascii="Times New Roman" w:hAnsi="Times New Roman"/>
                <w:shd w:val="clear" w:color="auto" w:fill="FFFFFF"/>
              </w:rPr>
            </w:pPr>
            <w:r w:rsidRPr="004742AC">
              <w:rPr>
                <w:rFonts w:ascii="Times New Roman" w:hAnsi="Times New Roman"/>
                <w:shd w:val="clear" w:color="auto" w:fill="FFFFFF"/>
              </w:rPr>
              <w:t>БИК 012748051</w:t>
            </w:r>
          </w:p>
          <w:p w14:paraId="573EBDE0" w14:textId="31B89A34" w:rsidR="00D1020A" w:rsidRDefault="004742AC" w:rsidP="004742AC">
            <w:pPr>
              <w:widowControl w:val="0"/>
              <w:contextualSpacing/>
              <w:jc w:val="both"/>
              <w:rPr>
                <w:sz w:val="22"/>
                <w:szCs w:val="22"/>
                <w:shd w:val="clear" w:color="auto" w:fill="FFFFFF"/>
              </w:rPr>
            </w:pPr>
            <w:r w:rsidRPr="004742AC">
              <w:rPr>
                <w:shd w:val="clear" w:color="auto" w:fill="FFFFFF"/>
              </w:rPr>
              <w:t>к/с 40102810545370000028</w:t>
            </w:r>
          </w:p>
          <w:p w14:paraId="1D0719D6" w14:textId="77777777" w:rsidR="00D1020A" w:rsidRDefault="00D1020A" w:rsidP="00A567BD">
            <w:pPr>
              <w:widowControl w:val="0"/>
              <w:contextualSpacing/>
              <w:jc w:val="both"/>
              <w:rPr>
                <w:sz w:val="22"/>
                <w:szCs w:val="22"/>
                <w:shd w:val="clear" w:color="auto" w:fill="FFFFFF"/>
              </w:rPr>
            </w:pPr>
          </w:p>
          <w:p w14:paraId="3476E9F4" w14:textId="77777777" w:rsidR="00D1020A" w:rsidRPr="00F220E0" w:rsidRDefault="00D1020A" w:rsidP="00A567BD">
            <w:pPr>
              <w:widowControl w:val="0"/>
              <w:contextualSpacing/>
              <w:jc w:val="both"/>
              <w:rPr>
                <w:color w:val="000000" w:themeColor="text1"/>
                <w:sz w:val="22"/>
                <w:szCs w:val="22"/>
              </w:rPr>
            </w:pPr>
            <w:r w:rsidRPr="00F220E0">
              <w:rPr>
                <w:color w:val="000000" w:themeColor="text1"/>
                <w:sz w:val="22"/>
                <w:szCs w:val="22"/>
              </w:rPr>
              <w:t>__________________ / __________________/</w:t>
            </w:r>
          </w:p>
          <w:p w14:paraId="50FA0CDB" w14:textId="77777777" w:rsidR="00D1020A" w:rsidRPr="00F220E0" w:rsidRDefault="00D1020A" w:rsidP="00A567BD">
            <w:pPr>
              <w:widowControl w:val="0"/>
              <w:contextualSpacing/>
              <w:jc w:val="both"/>
              <w:rPr>
                <w:bCs/>
                <w:sz w:val="22"/>
                <w:szCs w:val="22"/>
              </w:rPr>
            </w:pPr>
            <w:r w:rsidRPr="00F220E0">
              <w:rPr>
                <w:sz w:val="22"/>
                <w:szCs w:val="22"/>
                <w:lang w:eastAsia="ru-RU"/>
              </w:rPr>
              <w:t>Э.П.</w:t>
            </w:r>
          </w:p>
        </w:tc>
        <w:tc>
          <w:tcPr>
            <w:tcW w:w="4961" w:type="dxa"/>
          </w:tcPr>
          <w:p w14:paraId="23CC17E2" w14:textId="77777777" w:rsidR="00D1020A" w:rsidRPr="00F220E0" w:rsidRDefault="00D1020A" w:rsidP="00A567BD">
            <w:pPr>
              <w:widowControl w:val="0"/>
              <w:suppressAutoHyphens w:val="0"/>
              <w:contextualSpacing/>
              <w:rPr>
                <w:b/>
                <w:sz w:val="22"/>
                <w:szCs w:val="22"/>
                <w:lang w:eastAsia="ru-RU"/>
              </w:rPr>
            </w:pPr>
            <w:r w:rsidRPr="00F220E0">
              <w:rPr>
                <w:b/>
                <w:sz w:val="22"/>
                <w:szCs w:val="22"/>
                <w:lang w:eastAsia="ru-RU"/>
              </w:rPr>
              <w:t>Исполнитель:</w:t>
            </w:r>
          </w:p>
          <w:p w14:paraId="67BD0946" w14:textId="77777777" w:rsidR="00D1020A" w:rsidRPr="00F220E0" w:rsidRDefault="00D1020A" w:rsidP="00A567BD">
            <w:pPr>
              <w:widowControl w:val="0"/>
              <w:suppressAutoHyphens w:val="0"/>
              <w:contextualSpacing/>
              <w:rPr>
                <w:sz w:val="22"/>
                <w:szCs w:val="22"/>
                <w:lang w:eastAsia="ru-RU"/>
              </w:rPr>
            </w:pPr>
          </w:p>
          <w:p w14:paraId="5A19A9E8" w14:textId="77777777" w:rsidR="00D1020A" w:rsidRPr="00F220E0" w:rsidRDefault="00D1020A" w:rsidP="00A567BD">
            <w:pPr>
              <w:widowControl w:val="0"/>
              <w:suppressAutoHyphens w:val="0"/>
              <w:contextualSpacing/>
              <w:rPr>
                <w:sz w:val="22"/>
                <w:szCs w:val="22"/>
                <w:lang w:eastAsia="ru-RU"/>
              </w:rPr>
            </w:pPr>
          </w:p>
          <w:p w14:paraId="2597FD34" w14:textId="77777777" w:rsidR="00D1020A" w:rsidRPr="00F220E0" w:rsidRDefault="00D1020A" w:rsidP="00A567BD">
            <w:pPr>
              <w:widowControl w:val="0"/>
              <w:suppressAutoHyphens w:val="0"/>
              <w:contextualSpacing/>
              <w:jc w:val="both"/>
              <w:rPr>
                <w:sz w:val="22"/>
                <w:szCs w:val="22"/>
                <w:lang w:eastAsia="ru-RU"/>
              </w:rPr>
            </w:pPr>
          </w:p>
          <w:p w14:paraId="52D97826" w14:textId="77777777" w:rsidR="00D1020A" w:rsidRPr="00F220E0" w:rsidRDefault="00D1020A" w:rsidP="00A567BD">
            <w:pPr>
              <w:widowControl w:val="0"/>
              <w:suppressAutoHyphens w:val="0"/>
              <w:contextualSpacing/>
              <w:jc w:val="both"/>
              <w:rPr>
                <w:sz w:val="22"/>
                <w:szCs w:val="22"/>
                <w:lang w:eastAsia="ru-RU"/>
              </w:rPr>
            </w:pPr>
          </w:p>
          <w:p w14:paraId="7BE335D9" w14:textId="77777777" w:rsidR="00D1020A" w:rsidRPr="00F220E0" w:rsidRDefault="00D1020A" w:rsidP="00A567BD">
            <w:pPr>
              <w:widowControl w:val="0"/>
              <w:suppressAutoHyphens w:val="0"/>
              <w:contextualSpacing/>
              <w:jc w:val="both"/>
              <w:rPr>
                <w:sz w:val="22"/>
                <w:szCs w:val="22"/>
                <w:lang w:eastAsia="ru-RU"/>
              </w:rPr>
            </w:pPr>
          </w:p>
          <w:p w14:paraId="5695C330" w14:textId="77777777" w:rsidR="00D1020A" w:rsidRPr="00F220E0" w:rsidRDefault="00D1020A" w:rsidP="00A567BD">
            <w:pPr>
              <w:widowControl w:val="0"/>
              <w:suppressAutoHyphens w:val="0"/>
              <w:contextualSpacing/>
              <w:jc w:val="both"/>
              <w:rPr>
                <w:sz w:val="22"/>
                <w:szCs w:val="22"/>
                <w:lang w:eastAsia="ru-RU"/>
              </w:rPr>
            </w:pPr>
          </w:p>
          <w:p w14:paraId="4A6DDDEE" w14:textId="77777777" w:rsidR="00D1020A" w:rsidRPr="00F220E0" w:rsidRDefault="00D1020A" w:rsidP="00A567BD">
            <w:pPr>
              <w:widowControl w:val="0"/>
              <w:suppressAutoHyphens w:val="0"/>
              <w:contextualSpacing/>
              <w:jc w:val="both"/>
              <w:rPr>
                <w:sz w:val="22"/>
                <w:szCs w:val="22"/>
                <w:lang w:eastAsia="ru-RU"/>
              </w:rPr>
            </w:pPr>
          </w:p>
          <w:p w14:paraId="73E7D6F6" w14:textId="77777777" w:rsidR="00D1020A" w:rsidRPr="00F220E0" w:rsidRDefault="00D1020A" w:rsidP="00A567BD">
            <w:pPr>
              <w:widowControl w:val="0"/>
              <w:suppressAutoHyphens w:val="0"/>
              <w:contextualSpacing/>
              <w:jc w:val="both"/>
              <w:rPr>
                <w:sz w:val="22"/>
                <w:szCs w:val="22"/>
                <w:lang w:eastAsia="ru-RU"/>
              </w:rPr>
            </w:pPr>
          </w:p>
          <w:p w14:paraId="202EA3F7" w14:textId="77777777" w:rsidR="00D1020A" w:rsidRPr="00F220E0" w:rsidRDefault="00D1020A" w:rsidP="00A567BD">
            <w:pPr>
              <w:widowControl w:val="0"/>
              <w:suppressAutoHyphens w:val="0"/>
              <w:contextualSpacing/>
              <w:jc w:val="both"/>
              <w:rPr>
                <w:sz w:val="22"/>
                <w:szCs w:val="22"/>
                <w:lang w:eastAsia="ru-RU"/>
              </w:rPr>
            </w:pPr>
          </w:p>
          <w:p w14:paraId="3854F34D" w14:textId="77777777" w:rsidR="00D1020A" w:rsidRPr="00F220E0" w:rsidRDefault="00D1020A" w:rsidP="00A567BD">
            <w:pPr>
              <w:widowControl w:val="0"/>
              <w:suppressAutoHyphens w:val="0"/>
              <w:contextualSpacing/>
              <w:jc w:val="both"/>
              <w:rPr>
                <w:sz w:val="22"/>
                <w:szCs w:val="22"/>
                <w:lang w:eastAsia="ru-RU"/>
              </w:rPr>
            </w:pPr>
          </w:p>
          <w:p w14:paraId="2E06B022" w14:textId="77777777" w:rsidR="00D1020A" w:rsidRPr="00F220E0" w:rsidRDefault="00D1020A" w:rsidP="00A567BD">
            <w:pPr>
              <w:widowControl w:val="0"/>
              <w:suppressAutoHyphens w:val="0"/>
              <w:contextualSpacing/>
              <w:jc w:val="both"/>
              <w:rPr>
                <w:sz w:val="22"/>
                <w:szCs w:val="22"/>
                <w:lang w:eastAsia="ru-RU"/>
              </w:rPr>
            </w:pPr>
          </w:p>
          <w:p w14:paraId="519FD60D" w14:textId="77777777" w:rsidR="00D1020A" w:rsidRPr="00F220E0" w:rsidRDefault="00D1020A" w:rsidP="00A567BD">
            <w:pPr>
              <w:widowControl w:val="0"/>
              <w:suppressAutoHyphens w:val="0"/>
              <w:contextualSpacing/>
              <w:jc w:val="both"/>
              <w:rPr>
                <w:sz w:val="22"/>
                <w:szCs w:val="22"/>
                <w:lang w:eastAsia="ru-RU"/>
              </w:rPr>
            </w:pPr>
          </w:p>
          <w:p w14:paraId="7BE3986C" w14:textId="77777777" w:rsidR="00D1020A" w:rsidRPr="00F220E0" w:rsidRDefault="00D1020A" w:rsidP="00A567BD">
            <w:pPr>
              <w:widowControl w:val="0"/>
              <w:suppressAutoHyphens w:val="0"/>
              <w:contextualSpacing/>
              <w:jc w:val="both"/>
              <w:rPr>
                <w:sz w:val="22"/>
                <w:szCs w:val="22"/>
                <w:lang w:eastAsia="ru-RU"/>
              </w:rPr>
            </w:pPr>
          </w:p>
          <w:p w14:paraId="655B500F" w14:textId="77777777" w:rsidR="00D1020A" w:rsidRPr="00F220E0" w:rsidRDefault="00D1020A" w:rsidP="00A567BD">
            <w:pPr>
              <w:widowControl w:val="0"/>
              <w:suppressAutoHyphens w:val="0"/>
              <w:contextualSpacing/>
              <w:jc w:val="both"/>
              <w:rPr>
                <w:sz w:val="22"/>
                <w:szCs w:val="22"/>
                <w:lang w:eastAsia="ru-RU"/>
              </w:rPr>
            </w:pPr>
            <w:r w:rsidRPr="00F220E0">
              <w:rPr>
                <w:sz w:val="22"/>
                <w:szCs w:val="22"/>
                <w:lang w:eastAsia="ru-RU"/>
              </w:rPr>
              <w:t>__________________ / __________________/</w:t>
            </w:r>
          </w:p>
          <w:p w14:paraId="7B1B2DC8" w14:textId="77777777" w:rsidR="00D1020A" w:rsidRPr="00F220E0" w:rsidRDefault="00D1020A" w:rsidP="00A567BD">
            <w:pPr>
              <w:widowControl w:val="0"/>
              <w:suppressAutoHyphens w:val="0"/>
              <w:contextualSpacing/>
              <w:rPr>
                <w:sz w:val="22"/>
                <w:szCs w:val="22"/>
                <w:lang w:eastAsia="ru-RU"/>
              </w:rPr>
            </w:pPr>
            <w:r w:rsidRPr="00F220E0">
              <w:rPr>
                <w:sz w:val="22"/>
                <w:szCs w:val="22"/>
                <w:lang w:eastAsia="ru-RU"/>
              </w:rPr>
              <w:t>Э.П.</w:t>
            </w:r>
          </w:p>
        </w:tc>
      </w:tr>
    </w:tbl>
    <w:p w14:paraId="245A6B91" w14:textId="77777777" w:rsidR="00D1020A" w:rsidRPr="00F220E0" w:rsidRDefault="00D1020A" w:rsidP="00D1020A">
      <w:pPr>
        <w:widowControl w:val="0"/>
        <w:contextualSpacing/>
        <w:sectPr w:rsidR="00D1020A" w:rsidRPr="00F220E0" w:rsidSect="00A567BD">
          <w:pgSz w:w="11906" w:h="16838"/>
          <w:pgMar w:top="426" w:right="566" w:bottom="709" w:left="1134" w:header="624" w:footer="624" w:gutter="0"/>
          <w:cols w:space="720"/>
          <w:docGrid w:linePitch="360"/>
        </w:sectPr>
      </w:pPr>
    </w:p>
    <w:p w14:paraId="3BDD65F4" w14:textId="77777777" w:rsidR="00D1020A" w:rsidRPr="00F220E0" w:rsidRDefault="00D1020A" w:rsidP="00D1020A">
      <w:pPr>
        <w:contextualSpacing/>
        <w:jc w:val="right"/>
        <w:rPr>
          <w:sz w:val="22"/>
          <w:szCs w:val="22"/>
        </w:rPr>
      </w:pPr>
    </w:p>
    <w:p w14:paraId="379D1809" w14:textId="77777777" w:rsidR="00D1020A" w:rsidRPr="00F220E0" w:rsidRDefault="00D1020A" w:rsidP="00D1020A">
      <w:pPr>
        <w:contextualSpacing/>
        <w:jc w:val="right"/>
        <w:rPr>
          <w:b/>
          <w:sz w:val="22"/>
          <w:szCs w:val="22"/>
        </w:rPr>
      </w:pPr>
      <w:r w:rsidRPr="00F220E0">
        <w:rPr>
          <w:sz w:val="22"/>
          <w:szCs w:val="22"/>
        </w:rPr>
        <w:t>Приложение № 1</w:t>
      </w:r>
    </w:p>
    <w:p w14:paraId="20AFD54F" w14:textId="77777777" w:rsidR="00D1020A" w:rsidRPr="00F220E0" w:rsidRDefault="00D1020A" w:rsidP="00D1020A">
      <w:pPr>
        <w:contextualSpacing/>
        <w:jc w:val="right"/>
        <w:rPr>
          <w:sz w:val="22"/>
          <w:szCs w:val="22"/>
        </w:rPr>
      </w:pPr>
      <w:r w:rsidRPr="00F220E0">
        <w:rPr>
          <w:sz w:val="22"/>
          <w:szCs w:val="22"/>
        </w:rPr>
        <w:t>к договору № ______от «___» _________ 202__г.</w:t>
      </w:r>
    </w:p>
    <w:p w14:paraId="1496E87B" w14:textId="77777777" w:rsidR="00D1020A" w:rsidRPr="00F220E0" w:rsidRDefault="00D1020A" w:rsidP="00D1020A">
      <w:pPr>
        <w:contextualSpacing/>
        <w:jc w:val="center"/>
        <w:rPr>
          <w:b/>
          <w:color w:val="000000" w:themeColor="text1"/>
        </w:rPr>
      </w:pPr>
    </w:p>
    <w:p w14:paraId="7C6173AC" w14:textId="77777777" w:rsidR="00D1020A" w:rsidRPr="00F220E0" w:rsidRDefault="00D1020A" w:rsidP="00D1020A">
      <w:pPr>
        <w:contextualSpacing/>
        <w:jc w:val="center"/>
        <w:rPr>
          <w:b/>
          <w:color w:val="000000" w:themeColor="text1"/>
          <w:sz w:val="22"/>
          <w:szCs w:val="22"/>
        </w:rPr>
      </w:pPr>
    </w:p>
    <w:p w14:paraId="419F8824" w14:textId="19C1CABA" w:rsidR="00D1020A" w:rsidRDefault="00D1020A" w:rsidP="00D1020A">
      <w:pPr>
        <w:contextualSpacing/>
        <w:jc w:val="center"/>
        <w:rPr>
          <w:b/>
          <w:color w:val="000000" w:themeColor="text1"/>
          <w:sz w:val="22"/>
          <w:szCs w:val="22"/>
        </w:rPr>
      </w:pPr>
      <w:r w:rsidRPr="00F220E0">
        <w:rPr>
          <w:b/>
          <w:color w:val="000000" w:themeColor="text1"/>
          <w:sz w:val="22"/>
          <w:szCs w:val="22"/>
        </w:rPr>
        <w:t>Техническое задание</w:t>
      </w:r>
    </w:p>
    <w:p w14:paraId="3A8B11E5" w14:textId="47129923" w:rsidR="000A4DEB" w:rsidRPr="00F220E0" w:rsidRDefault="000A4DEB" w:rsidP="00D1020A">
      <w:pPr>
        <w:contextualSpacing/>
        <w:jc w:val="center"/>
        <w:rPr>
          <w:b/>
          <w:color w:val="000000" w:themeColor="text1"/>
          <w:sz w:val="22"/>
          <w:szCs w:val="22"/>
        </w:rPr>
      </w:pPr>
      <w:r w:rsidRPr="000A4DEB">
        <w:rPr>
          <w:b/>
          <w:color w:val="000000" w:themeColor="text1"/>
          <w:sz w:val="22"/>
          <w:szCs w:val="22"/>
        </w:rPr>
        <w:t xml:space="preserve">на организацию </w:t>
      </w:r>
      <w:proofErr w:type="spellStart"/>
      <w:r w:rsidRPr="000A4DEB">
        <w:rPr>
          <w:b/>
          <w:color w:val="000000" w:themeColor="text1"/>
          <w:sz w:val="22"/>
          <w:szCs w:val="22"/>
        </w:rPr>
        <w:t>Межпоколенческого</w:t>
      </w:r>
      <w:proofErr w:type="spellEnd"/>
      <w:r w:rsidRPr="000A4DEB">
        <w:rPr>
          <w:b/>
          <w:color w:val="000000" w:themeColor="text1"/>
          <w:sz w:val="22"/>
          <w:szCs w:val="22"/>
        </w:rPr>
        <w:t xml:space="preserve"> регионального фестиваля «Триатлон поколений»</w:t>
      </w:r>
    </w:p>
    <w:p w14:paraId="2036B442" w14:textId="77777777" w:rsidR="00D1020A" w:rsidRPr="00F220E0" w:rsidRDefault="00D1020A" w:rsidP="00D1020A">
      <w:pPr>
        <w:contextualSpacing/>
        <w:jc w:val="center"/>
        <w:rPr>
          <w:b/>
          <w:color w:val="000000" w:themeColor="text1"/>
        </w:rPr>
      </w:pPr>
    </w:p>
    <w:p w14:paraId="6DAE0005" w14:textId="0AAB52E1" w:rsidR="00D1020A" w:rsidRPr="001B658A" w:rsidRDefault="00392B3E" w:rsidP="00D1020A">
      <w:pPr>
        <w:autoSpaceDE w:val="0"/>
        <w:autoSpaceDN w:val="0"/>
        <w:adjustRightInd w:val="0"/>
        <w:ind w:firstLine="709"/>
        <w:jc w:val="both"/>
        <w:rPr>
          <w:rFonts w:eastAsia="Calibri"/>
          <w:sz w:val="22"/>
          <w:szCs w:val="22"/>
          <w:lang w:eastAsia="ru-RU"/>
        </w:rPr>
      </w:pPr>
      <w:bookmarkStart w:id="0" w:name="_Hlk232511512"/>
      <w:r>
        <w:rPr>
          <w:b/>
          <w:sz w:val="22"/>
          <w:szCs w:val="22"/>
          <w:lang w:eastAsia="ru-RU"/>
        </w:rPr>
        <w:t xml:space="preserve">1.  </w:t>
      </w:r>
      <w:r w:rsidR="00D1020A" w:rsidRPr="001B658A">
        <w:rPr>
          <w:b/>
          <w:sz w:val="22"/>
          <w:szCs w:val="22"/>
          <w:lang w:eastAsia="ru-RU"/>
        </w:rPr>
        <w:t>Место оказания услуг:</w:t>
      </w:r>
      <w:r w:rsidR="00D1020A" w:rsidRPr="001B658A">
        <w:rPr>
          <w:sz w:val="22"/>
          <w:szCs w:val="22"/>
          <w:lang w:eastAsia="ru-RU"/>
        </w:rPr>
        <w:t xml:space="preserve"> </w:t>
      </w:r>
      <w:r w:rsidR="003E357D" w:rsidRPr="003E357D">
        <w:rPr>
          <w:rFonts w:eastAsia="Calibri"/>
          <w:sz w:val="22"/>
          <w:szCs w:val="22"/>
          <w:lang w:eastAsia="ru-RU"/>
        </w:rPr>
        <w:t>г. Калининград. Открытый спортивный объект (стадион / спортивный комплекс с открытым полем) расположенный по адресу: г. Калининград, проспект Мира, дом 15, вместимостью не менее 4 000 человек</w:t>
      </w:r>
    </w:p>
    <w:p w14:paraId="0D92945A" w14:textId="77777777" w:rsidR="004742AC" w:rsidRDefault="004742AC" w:rsidP="00D1020A">
      <w:pPr>
        <w:suppressAutoHyphens w:val="0"/>
        <w:adjustRightInd w:val="0"/>
        <w:ind w:firstLine="709"/>
        <w:jc w:val="both"/>
        <w:rPr>
          <w:sz w:val="22"/>
          <w:szCs w:val="22"/>
          <w:lang w:eastAsia="ru-RU"/>
        </w:rPr>
      </w:pPr>
    </w:p>
    <w:p w14:paraId="0C66DA5C" w14:textId="11A85913" w:rsidR="00D1020A" w:rsidRPr="00F220E0" w:rsidRDefault="00392B3E" w:rsidP="00D1020A">
      <w:pPr>
        <w:suppressAutoHyphens w:val="0"/>
        <w:adjustRightInd w:val="0"/>
        <w:ind w:firstLine="709"/>
        <w:jc w:val="both"/>
        <w:rPr>
          <w:rFonts w:eastAsia="Calibri"/>
          <w:sz w:val="22"/>
          <w:szCs w:val="22"/>
          <w:lang w:eastAsia="en-US"/>
        </w:rPr>
      </w:pPr>
      <w:r>
        <w:rPr>
          <w:rFonts w:eastAsia="Calibri"/>
          <w:b/>
          <w:sz w:val="22"/>
          <w:szCs w:val="22"/>
          <w:lang w:eastAsia="en-US"/>
        </w:rPr>
        <w:t xml:space="preserve">2. </w:t>
      </w:r>
      <w:r w:rsidR="00D1020A" w:rsidRPr="00F220E0">
        <w:rPr>
          <w:rFonts w:eastAsia="Calibri"/>
          <w:b/>
          <w:sz w:val="22"/>
          <w:szCs w:val="22"/>
          <w:lang w:eastAsia="en-US"/>
        </w:rPr>
        <w:t>Сроки оказания услуг по договору</w:t>
      </w:r>
      <w:r w:rsidR="00D1020A" w:rsidRPr="00F220E0">
        <w:rPr>
          <w:b/>
          <w:sz w:val="22"/>
          <w:szCs w:val="22"/>
          <w:lang w:eastAsia="ru-RU"/>
        </w:rPr>
        <w:t>:</w:t>
      </w:r>
      <w:r w:rsidR="00D1020A" w:rsidRPr="00F220E0">
        <w:rPr>
          <w:sz w:val="22"/>
          <w:szCs w:val="22"/>
          <w:lang w:eastAsia="ru-RU"/>
        </w:rPr>
        <w:t xml:space="preserve"> </w:t>
      </w:r>
      <w:r w:rsidR="00D1020A" w:rsidRPr="00F220E0">
        <w:rPr>
          <w:rFonts w:eastAsia="Calibri"/>
          <w:sz w:val="22"/>
          <w:szCs w:val="22"/>
          <w:lang w:eastAsia="en-US"/>
        </w:rPr>
        <w:t xml:space="preserve">с </w:t>
      </w:r>
      <w:r w:rsidR="000A4DEB">
        <w:rPr>
          <w:rFonts w:eastAsia="Calibri"/>
          <w:sz w:val="22"/>
          <w:szCs w:val="22"/>
          <w:lang w:eastAsia="en-US"/>
        </w:rPr>
        <w:t>даты заключения договора</w:t>
      </w:r>
      <w:r w:rsidR="00D1020A" w:rsidRPr="00F220E0">
        <w:rPr>
          <w:rFonts w:eastAsia="Calibri"/>
          <w:sz w:val="22"/>
          <w:szCs w:val="22"/>
          <w:lang w:eastAsia="en-US"/>
        </w:rPr>
        <w:t xml:space="preserve"> по 30 </w:t>
      </w:r>
      <w:r w:rsidR="000A4DEB">
        <w:rPr>
          <w:rFonts w:eastAsia="Calibri"/>
          <w:sz w:val="22"/>
          <w:szCs w:val="22"/>
          <w:lang w:eastAsia="en-US"/>
        </w:rPr>
        <w:t>августа</w:t>
      </w:r>
      <w:r w:rsidR="00D1020A" w:rsidRPr="00F220E0">
        <w:rPr>
          <w:rFonts w:eastAsia="Calibri"/>
          <w:sz w:val="22"/>
          <w:szCs w:val="22"/>
          <w:lang w:eastAsia="en-US"/>
        </w:rPr>
        <w:t xml:space="preserve"> 2026 года.</w:t>
      </w:r>
    </w:p>
    <w:p w14:paraId="7612EDD2" w14:textId="37B63C01" w:rsidR="000A4DEB" w:rsidRPr="000A4DEB" w:rsidRDefault="00392B3E" w:rsidP="000A4DEB">
      <w:pPr>
        <w:tabs>
          <w:tab w:val="left" w:pos="709"/>
        </w:tabs>
        <w:suppressAutoHyphens w:val="0"/>
        <w:ind w:firstLine="709"/>
        <w:jc w:val="both"/>
        <w:rPr>
          <w:sz w:val="22"/>
          <w:szCs w:val="22"/>
          <w:lang w:eastAsia="ru-RU"/>
        </w:rPr>
      </w:pPr>
      <w:r>
        <w:rPr>
          <w:sz w:val="22"/>
          <w:szCs w:val="22"/>
          <w:lang w:eastAsia="ru-RU"/>
        </w:rPr>
        <w:t xml:space="preserve">2.1 </w:t>
      </w:r>
      <w:r w:rsidR="000A4DEB" w:rsidRPr="00FB030D">
        <w:rPr>
          <w:b/>
          <w:i/>
          <w:sz w:val="22"/>
          <w:szCs w:val="22"/>
          <w:lang w:eastAsia="ru-RU"/>
        </w:rPr>
        <w:t>Д</w:t>
      </w:r>
      <w:r w:rsidR="00FB030D" w:rsidRPr="00FB030D">
        <w:rPr>
          <w:b/>
          <w:i/>
          <w:sz w:val="22"/>
          <w:szCs w:val="22"/>
          <w:lang w:eastAsia="ru-RU"/>
        </w:rPr>
        <w:t>ата проведения фестиваля:</w:t>
      </w:r>
      <w:r w:rsidR="000A4DEB" w:rsidRPr="00FB030D">
        <w:rPr>
          <w:b/>
          <w:i/>
          <w:sz w:val="22"/>
          <w:szCs w:val="22"/>
          <w:lang w:eastAsia="ru-RU"/>
        </w:rPr>
        <w:t xml:space="preserve"> 8 августа 2026 года.</w:t>
      </w:r>
    </w:p>
    <w:p w14:paraId="5DC497B6" w14:textId="408CF19D" w:rsidR="000A4DEB" w:rsidRDefault="00392B3E" w:rsidP="000A4DEB">
      <w:pPr>
        <w:tabs>
          <w:tab w:val="left" w:pos="709"/>
        </w:tabs>
        <w:suppressAutoHyphens w:val="0"/>
        <w:ind w:firstLine="709"/>
        <w:jc w:val="both"/>
        <w:rPr>
          <w:sz w:val="22"/>
          <w:szCs w:val="22"/>
          <w:lang w:eastAsia="ru-RU"/>
        </w:rPr>
      </w:pPr>
      <w:r>
        <w:rPr>
          <w:sz w:val="22"/>
          <w:szCs w:val="22"/>
          <w:lang w:eastAsia="ru-RU"/>
        </w:rPr>
        <w:t xml:space="preserve">2.2. </w:t>
      </w:r>
      <w:r w:rsidR="000A4DEB" w:rsidRPr="000A4DEB">
        <w:rPr>
          <w:sz w:val="22"/>
          <w:szCs w:val="22"/>
          <w:lang w:eastAsia="ru-RU"/>
        </w:rPr>
        <w:t>Время проведения: с 10:00 до 18:00 (с учетом старта всех активностей).</w:t>
      </w:r>
    </w:p>
    <w:p w14:paraId="5FC5A4C9" w14:textId="3C4FA656" w:rsidR="000A4DEB" w:rsidRDefault="000A4DEB" w:rsidP="000A4DEB">
      <w:pPr>
        <w:tabs>
          <w:tab w:val="left" w:pos="709"/>
        </w:tabs>
        <w:suppressAutoHyphens w:val="0"/>
        <w:ind w:firstLine="709"/>
        <w:jc w:val="both"/>
        <w:rPr>
          <w:sz w:val="22"/>
          <w:szCs w:val="22"/>
          <w:lang w:eastAsia="ru-RU"/>
        </w:rPr>
      </w:pPr>
    </w:p>
    <w:p w14:paraId="56ACF99F" w14:textId="44F1346F" w:rsidR="000A4DEB" w:rsidRDefault="000A4DEB" w:rsidP="000A4DEB">
      <w:pPr>
        <w:tabs>
          <w:tab w:val="left" w:pos="709"/>
        </w:tabs>
        <w:suppressAutoHyphens w:val="0"/>
        <w:ind w:firstLine="709"/>
        <w:jc w:val="both"/>
        <w:rPr>
          <w:sz w:val="22"/>
          <w:szCs w:val="22"/>
          <w:lang w:eastAsia="ru-RU"/>
        </w:rPr>
      </w:pPr>
    </w:p>
    <w:tbl>
      <w:tblPr>
        <w:tblStyle w:val="afb"/>
        <w:tblW w:w="14596" w:type="dxa"/>
        <w:tblLayout w:type="fixed"/>
        <w:tblLook w:val="0600" w:firstRow="0" w:lastRow="0" w:firstColumn="0" w:lastColumn="0" w:noHBand="1" w:noVBand="1"/>
      </w:tblPr>
      <w:tblGrid>
        <w:gridCol w:w="515"/>
        <w:gridCol w:w="3591"/>
        <w:gridCol w:w="3119"/>
        <w:gridCol w:w="7371"/>
      </w:tblGrid>
      <w:tr w:rsidR="005C2E2C" w:rsidRPr="00C13F04" w14:paraId="76157E3F" w14:textId="77777777" w:rsidTr="00A567BD">
        <w:trPr>
          <w:trHeight w:val="340"/>
        </w:trPr>
        <w:tc>
          <w:tcPr>
            <w:tcW w:w="515" w:type="dxa"/>
            <w:vMerge w:val="restart"/>
          </w:tcPr>
          <w:p w14:paraId="5610DBC4" w14:textId="71685419" w:rsidR="005C2E2C" w:rsidRPr="00392B3E" w:rsidRDefault="005C2E2C" w:rsidP="00392B3E">
            <w:pPr>
              <w:rPr>
                <w:b/>
                <w:bCs/>
              </w:rPr>
            </w:pPr>
            <w:r w:rsidRPr="00392B3E">
              <w:rPr>
                <w:b/>
                <w:bCs/>
              </w:rPr>
              <w:t>№</w:t>
            </w:r>
          </w:p>
        </w:tc>
        <w:tc>
          <w:tcPr>
            <w:tcW w:w="3591" w:type="dxa"/>
            <w:vMerge w:val="restart"/>
          </w:tcPr>
          <w:p w14:paraId="5FCBC8F1" w14:textId="2769F0CE" w:rsidR="005C2E2C" w:rsidRPr="00392B3E" w:rsidRDefault="005C2E2C" w:rsidP="00392B3E">
            <w:pPr>
              <w:rPr>
                <w:b/>
                <w:bCs/>
              </w:rPr>
            </w:pPr>
            <w:r w:rsidRPr="00392B3E">
              <w:rPr>
                <w:b/>
                <w:bCs/>
              </w:rPr>
              <w:t>Наименование услуги</w:t>
            </w:r>
          </w:p>
        </w:tc>
        <w:tc>
          <w:tcPr>
            <w:tcW w:w="10490" w:type="dxa"/>
            <w:gridSpan w:val="2"/>
          </w:tcPr>
          <w:p w14:paraId="27E89E1E" w14:textId="4F300734" w:rsidR="005C2E2C" w:rsidRPr="00392B3E" w:rsidRDefault="005C2E2C" w:rsidP="00392B3E">
            <w:pPr>
              <w:rPr>
                <w:b/>
                <w:bCs/>
              </w:rPr>
            </w:pPr>
            <w:r w:rsidRPr="00392B3E">
              <w:rPr>
                <w:b/>
                <w:bCs/>
              </w:rPr>
              <w:t>Требования к оказанию услуг</w:t>
            </w:r>
          </w:p>
        </w:tc>
      </w:tr>
      <w:tr w:rsidR="005C2E2C" w:rsidRPr="00C13F04" w14:paraId="0E96C930" w14:textId="77777777" w:rsidTr="005C2E2C">
        <w:trPr>
          <w:trHeight w:val="339"/>
        </w:trPr>
        <w:tc>
          <w:tcPr>
            <w:tcW w:w="515" w:type="dxa"/>
            <w:vMerge/>
          </w:tcPr>
          <w:p w14:paraId="63642E86" w14:textId="77777777" w:rsidR="005C2E2C" w:rsidRPr="00392B3E" w:rsidRDefault="005C2E2C" w:rsidP="00392B3E">
            <w:pPr>
              <w:rPr>
                <w:b/>
                <w:bCs/>
              </w:rPr>
            </w:pPr>
          </w:p>
        </w:tc>
        <w:tc>
          <w:tcPr>
            <w:tcW w:w="3591" w:type="dxa"/>
            <w:vMerge/>
          </w:tcPr>
          <w:p w14:paraId="1559A426" w14:textId="77777777" w:rsidR="005C2E2C" w:rsidRPr="00392B3E" w:rsidRDefault="005C2E2C" w:rsidP="00392B3E">
            <w:pPr>
              <w:rPr>
                <w:b/>
                <w:bCs/>
              </w:rPr>
            </w:pPr>
          </w:p>
        </w:tc>
        <w:tc>
          <w:tcPr>
            <w:tcW w:w="3119" w:type="dxa"/>
          </w:tcPr>
          <w:p w14:paraId="2AFAF4A3" w14:textId="1C776C3C" w:rsidR="005C2E2C" w:rsidRPr="00392B3E" w:rsidRDefault="005C2E2C" w:rsidP="00392B3E">
            <w:pPr>
              <w:rPr>
                <w:b/>
                <w:bCs/>
              </w:rPr>
            </w:pPr>
            <w:r>
              <w:rPr>
                <w:b/>
                <w:bCs/>
              </w:rPr>
              <w:t>Этапы оказания услуг</w:t>
            </w:r>
          </w:p>
        </w:tc>
        <w:tc>
          <w:tcPr>
            <w:tcW w:w="7371" w:type="dxa"/>
          </w:tcPr>
          <w:p w14:paraId="7887D8D8" w14:textId="6906920E" w:rsidR="005C2E2C" w:rsidRPr="00392B3E" w:rsidRDefault="005C2E2C" w:rsidP="00392B3E">
            <w:pPr>
              <w:rPr>
                <w:b/>
                <w:bCs/>
              </w:rPr>
            </w:pPr>
            <w:r>
              <w:rPr>
                <w:b/>
                <w:bCs/>
              </w:rPr>
              <w:t>Содержание этапа</w:t>
            </w:r>
          </w:p>
        </w:tc>
      </w:tr>
      <w:tr w:rsidR="00392B3E" w:rsidRPr="00C13F04" w14:paraId="6322E484" w14:textId="77777777" w:rsidTr="006B57AF">
        <w:trPr>
          <w:trHeight w:val="2209"/>
        </w:trPr>
        <w:tc>
          <w:tcPr>
            <w:tcW w:w="515" w:type="dxa"/>
            <w:vMerge w:val="restart"/>
          </w:tcPr>
          <w:p w14:paraId="3199251C" w14:textId="77777777" w:rsidR="00392B3E" w:rsidRPr="00C13F04" w:rsidRDefault="00392B3E" w:rsidP="000A4DEB">
            <w:pPr>
              <w:jc w:val="center"/>
              <w:rPr>
                <w:b/>
                <w:bCs/>
              </w:rPr>
            </w:pPr>
            <w:r w:rsidRPr="00C13F04">
              <w:rPr>
                <w:b/>
                <w:bCs/>
              </w:rPr>
              <w:t>1</w:t>
            </w:r>
          </w:p>
        </w:tc>
        <w:tc>
          <w:tcPr>
            <w:tcW w:w="3591" w:type="dxa"/>
            <w:vMerge w:val="restart"/>
          </w:tcPr>
          <w:p w14:paraId="0FF5630C" w14:textId="41EF8194" w:rsidR="00392B3E" w:rsidRPr="00C13F04" w:rsidRDefault="00392B3E" w:rsidP="000A4DEB">
            <w:pPr>
              <w:rPr>
                <w:b/>
                <w:bCs/>
              </w:rPr>
            </w:pPr>
            <w:r w:rsidRPr="000A4DEB">
              <w:rPr>
                <w:b/>
                <w:bCs/>
              </w:rPr>
              <w:t xml:space="preserve">Оказание услуг по организации </w:t>
            </w:r>
            <w:proofErr w:type="spellStart"/>
            <w:r w:rsidRPr="000A4DEB">
              <w:rPr>
                <w:b/>
                <w:bCs/>
              </w:rPr>
              <w:t>Межпоколенческого</w:t>
            </w:r>
            <w:proofErr w:type="spellEnd"/>
            <w:r w:rsidRPr="000A4DEB">
              <w:rPr>
                <w:b/>
                <w:bCs/>
              </w:rPr>
              <w:t xml:space="preserve"> регионального фестиваля «Триатлон поколений»</w:t>
            </w:r>
          </w:p>
        </w:tc>
        <w:tc>
          <w:tcPr>
            <w:tcW w:w="3119" w:type="dxa"/>
          </w:tcPr>
          <w:p w14:paraId="714F4DF1" w14:textId="77777777" w:rsidR="00392B3E" w:rsidRPr="00C13F04" w:rsidRDefault="00392B3E" w:rsidP="000A4DEB">
            <w:pPr>
              <w:rPr>
                <w:b/>
                <w:bCs/>
              </w:rPr>
            </w:pPr>
            <w:r w:rsidRPr="00C13F04">
              <w:rPr>
                <w:b/>
                <w:bCs/>
              </w:rPr>
              <w:t>Подготовительный этап фестиваля</w:t>
            </w:r>
          </w:p>
          <w:p w14:paraId="3A657D7F" w14:textId="00914681" w:rsidR="00392B3E" w:rsidRPr="00C13F04" w:rsidRDefault="00392B3E" w:rsidP="000A4DEB">
            <w:pPr>
              <w:spacing w:before="100" w:after="40"/>
              <w:rPr>
                <w:b/>
                <w:bCs/>
              </w:rPr>
            </w:pPr>
          </w:p>
        </w:tc>
        <w:tc>
          <w:tcPr>
            <w:tcW w:w="7371" w:type="dxa"/>
          </w:tcPr>
          <w:p w14:paraId="53E58046" w14:textId="4E129831" w:rsidR="00392B3E" w:rsidRPr="00C13F04" w:rsidRDefault="00392B3E" w:rsidP="000A4DEB">
            <w:pPr>
              <w:spacing w:before="100" w:after="40"/>
              <w:rPr>
                <w:b/>
                <w:bCs/>
              </w:rPr>
            </w:pPr>
            <w:r w:rsidRPr="00C13F04">
              <w:rPr>
                <w:b/>
                <w:bCs/>
              </w:rPr>
              <w:t>Разработка концепции:</w:t>
            </w:r>
          </w:p>
          <w:p w14:paraId="2676F11F" w14:textId="77777777" w:rsidR="00392B3E" w:rsidRPr="00C13F04" w:rsidRDefault="00392B3E" w:rsidP="000A4DEB">
            <w:pPr>
              <w:spacing w:before="100" w:after="40"/>
            </w:pPr>
            <w:r w:rsidRPr="00C13F04">
              <w:t>- Разработка тематики, визуального оформления и айдентики фестиваля в соответствии тематикой: празднования 80-летия Калининградской области и Года межнационального сотрудничества в Российской Федерации, а также продвижения традиционных семейных ценностей.</w:t>
            </w:r>
          </w:p>
          <w:p w14:paraId="3C0CF71F" w14:textId="77777777" w:rsidR="00392B3E" w:rsidRPr="00C13F04" w:rsidRDefault="00392B3E" w:rsidP="000A4DEB">
            <w:pPr>
              <w:spacing w:before="100" w:after="40"/>
            </w:pPr>
            <w:r w:rsidRPr="00C13F04">
              <w:t xml:space="preserve">- Представление результатов разработки в презентации в формате </w:t>
            </w:r>
            <w:r w:rsidRPr="00C13F04">
              <w:rPr>
                <w:lang w:val="en-US"/>
              </w:rPr>
              <w:t>pdf</w:t>
            </w:r>
            <w:r w:rsidRPr="00C13F04">
              <w:t>., не менее 10 слайдов.</w:t>
            </w:r>
          </w:p>
          <w:p w14:paraId="58713754" w14:textId="77777777" w:rsidR="00392B3E" w:rsidRPr="00C13F04" w:rsidRDefault="00392B3E" w:rsidP="000A4DEB">
            <w:pPr>
              <w:spacing w:before="100" w:after="40"/>
            </w:pPr>
          </w:p>
          <w:p w14:paraId="0A646DE8" w14:textId="77777777" w:rsidR="00392B3E" w:rsidRPr="00C13F04" w:rsidRDefault="00392B3E" w:rsidP="000A4DEB">
            <w:pPr>
              <w:spacing w:before="100" w:after="40"/>
              <w:rPr>
                <w:b/>
                <w:bCs/>
              </w:rPr>
            </w:pPr>
            <w:r w:rsidRPr="00C13F04">
              <w:rPr>
                <w:b/>
                <w:bCs/>
              </w:rPr>
              <w:t>Разработка дизайна и фирменного стиля</w:t>
            </w:r>
            <w:r w:rsidRPr="00C13F04">
              <w:rPr>
                <w:b/>
                <w:bCs/>
              </w:rPr>
              <w:tab/>
            </w:r>
          </w:p>
          <w:p w14:paraId="49D90F55" w14:textId="77777777" w:rsidR="00392B3E" w:rsidRPr="00C13F04" w:rsidRDefault="00392B3E" w:rsidP="000A4DEB">
            <w:pPr>
              <w:spacing w:before="100" w:after="40"/>
            </w:pPr>
            <w:r w:rsidRPr="00C13F04">
              <w:t>–  Разработка единого фирменного стиля (брендбука) Фестиваля: логотип, цветовая палитра, шрифты, графические паттерны и правила использования.</w:t>
            </w:r>
          </w:p>
          <w:p w14:paraId="272E169C" w14:textId="77777777" w:rsidR="00392B3E" w:rsidRPr="00C13F04" w:rsidRDefault="00392B3E" w:rsidP="000A4DEB">
            <w:pPr>
              <w:spacing w:before="100" w:after="40"/>
            </w:pPr>
            <w:r w:rsidRPr="00C13F04">
              <w:lastRenderedPageBreak/>
              <w:t>–  Разработка всех макетов полиграфии и элементов оформления в соответствии с брендбуком Фестиваля, разрабатываемым Исполнителем и представляемым на согласование Заказчику.</w:t>
            </w:r>
          </w:p>
          <w:p w14:paraId="2E261346" w14:textId="77777777" w:rsidR="00392B3E" w:rsidRPr="00C13F04" w:rsidRDefault="00392B3E" w:rsidP="000A4DEB">
            <w:pPr>
              <w:spacing w:before="100" w:after="40"/>
            </w:pPr>
            <w:r w:rsidRPr="00C13F04">
              <w:t>–  Передача исходных файлов в редактируемых форматах (AI/PSD/CDR) и в кривых (PDF); сроки предоставления макетов на согласование — по графику проекта.</w:t>
            </w:r>
          </w:p>
          <w:p w14:paraId="05BE2B8A" w14:textId="77777777" w:rsidR="00392B3E" w:rsidRPr="00C13F04" w:rsidRDefault="00392B3E" w:rsidP="000A4DEB">
            <w:pPr>
              <w:spacing w:before="100" w:after="40"/>
            </w:pPr>
          </w:p>
          <w:p w14:paraId="6B990F11" w14:textId="77777777" w:rsidR="00392B3E" w:rsidRPr="00C13F04" w:rsidRDefault="00392B3E" w:rsidP="000A4DEB">
            <w:pPr>
              <w:spacing w:before="100" w:after="40"/>
              <w:rPr>
                <w:b/>
                <w:bCs/>
              </w:rPr>
            </w:pPr>
            <w:r w:rsidRPr="00C13F04">
              <w:rPr>
                <w:b/>
                <w:bCs/>
              </w:rPr>
              <w:t>Разработка стратегии продвижения и продвижение:</w:t>
            </w:r>
          </w:p>
          <w:p w14:paraId="69E3F962" w14:textId="77777777" w:rsidR="00392B3E" w:rsidRPr="00C13F04" w:rsidRDefault="00392B3E" w:rsidP="000A4DEB">
            <w:pPr>
              <w:spacing w:before="100" w:after="40"/>
            </w:pPr>
            <w:r w:rsidRPr="00C13F04">
              <w:rPr>
                <w:b/>
                <w:bCs/>
              </w:rPr>
              <w:t xml:space="preserve">- </w:t>
            </w:r>
            <w:r w:rsidRPr="00C13F04">
              <w:t>Рекламная кампания и работа со СМИ: представление плана продвижения с указанием каналов.</w:t>
            </w:r>
          </w:p>
          <w:p w14:paraId="69E30854" w14:textId="77777777" w:rsidR="00392B3E" w:rsidRPr="00C13F04" w:rsidRDefault="00392B3E" w:rsidP="000A4DEB">
            <w:pPr>
              <w:spacing w:before="100" w:after="40"/>
            </w:pPr>
            <w:r w:rsidRPr="00C13F04">
              <w:t>- Представление не менее одного СММ специалиста для разработки плана продвижения и последующей реализации.</w:t>
            </w:r>
          </w:p>
          <w:p w14:paraId="45C375A7" w14:textId="77777777" w:rsidR="00392B3E" w:rsidRPr="00C13F04" w:rsidRDefault="00392B3E" w:rsidP="000A4DEB">
            <w:pPr>
              <w:spacing w:before="100" w:after="40"/>
            </w:pPr>
            <w:r w:rsidRPr="00C13F04">
              <w:t>–  Размещение наружной рекламы в городе: не менее 1–2 рекламных баннеров (размеры, места и сроки размещения — по согласованию с Заказчиком).</w:t>
            </w:r>
          </w:p>
          <w:p w14:paraId="76855A29" w14:textId="77777777" w:rsidR="00392B3E" w:rsidRPr="00C13F04" w:rsidRDefault="00392B3E" w:rsidP="000A4DEB">
            <w:pPr>
              <w:spacing w:before="100" w:after="40"/>
            </w:pPr>
            <w:r w:rsidRPr="00C13F04">
              <w:t>–  Публикации и анонсы не менее чем в 3 региональных и/или интернет-СМИ.</w:t>
            </w:r>
          </w:p>
          <w:p w14:paraId="74E0D692" w14:textId="77777777" w:rsidR="00392B3E" w:rsidRPr="00C13F04" w:rsidRDefault="00392B3E" w:rsidP="000A4DEB">
            <w:pPr>
              <w:spacing w:before="100" w:after="40"/>
            </w:pPr>
            <w:r w:rsidRPr="00C13F04">
              <w:t xml:space="preserve">–  Подготовка пресс-материалов, анонсов и </w:t>
            </w:r>
            <w:proofErr w:type="spellStart"/>
            <w:r w:rsidRPr="00C13F04">
              <w:t>пострелизов</w:t>
            </w:r>
            <w:proofErr w:type="spellEnd"/>
            <w:r w:rsidRPr="00C13F04">
              <w:t>; формирование медиаплана.</w:t>
            </w:r>
          </w:p>
          <w:p w14:paraId="70948CA8" w14:textId="77777777" w:rsidR="00392B3E" w:rsidRPr="00C13F04" w:rsidRDefault="00392B3E" w:rsidP="000A4DEB">
            <w:pPr>
              <w:spacing w:before="100" w:after="40"/>
              <w:rPr>
                <w:b/>
                <w:bCs/>
              </w:rPr>
            </w:pPr>
          </w:p>
          <w:p w14:paraId="0DE4FF59" w14:textId="77777777" w:rsidR="00392B3E" w:rsidRPr="00C13F04" w:rsidRDefault="00392B3E" w:rsidP="000A4DEB">
            <w:pPr>
              <w:spacing w:before="100" w:after="40"/>
              <w:rPr>
                <w:b/>
                <w:bCs/>
              </w:rPr>
            </w:pPr>
            <w:r w:rsidRPr="00C13F04">
              <w:rPr>
                <w:b/>
                <w:bCs/>
              </w:rPr>
              <w:t>Планирование и зонирование</w:t>
            </w:r>
          </w:p>
          <w:p w14:paraId="2524A59E" w14:textId="1F4FFE6F" w:rsidR="00392B3E" w:rsidRPr="00C13F04" w:rsidRDefault="00392B3E" w:rsidP="000A4DEB">
            <w:pPr>
              <w:spacing w:after="40"/>
              <w:ind w:left="440" w:hanging="180"/>
            </w:pPr>
            <w:r w:rsidRPr="00C13F04">
              <w:t xml:space="preserve">–  Разработка и согласование с Заказчиком план-схемы площадки в масштабе с указанием всех функциональных зон, сцены, точек питания, санитарных и служебных зон, входных групп, точек электропитания. </w:t>
            </w:r>
          </w:p>
          <w:p w14:paraId="09F25F4A" w14:textId="77777777" w:rsidR="00392B3E" w:rsidRPr="00C13F04" w:rsidRDefault="00392B3E" w:rsidP="000A4DEB">
            <w:pPr>
              <w:spacing w:after="40"/>
              <w:ind w:left="440" w:hanging="180"/>
            </w:pPr>
            <w:r w:rsidRPr="00C13F04">
              <w:t>–  Согласование и подготовка плана безопасности;</w:t>
            </w:r>
          </w:p>
          <w:p w14:paraId="323E58E6" w14:textId="77777777" w:rsidR="00392B3E" w:rsidRPr="00C13F04" w:rsidRDefault="00392B3E" w:rsidP="000A4DEB">
            <w:pPr>
              <w:spacing w:after="40"/>
              <w:ind w:left="440" w:hanging="180"/>
            </w:pPr>
            <w:r w:rsidRPr="00C13F04">
              <w:t>–  Организация не менее 5 функциональных зон;</w:t>
            </w:r>
          </w:p>
          <w:p w14:paraId="1CE5402E" w14:textId="77777777" w:rsidR="00392B3E" w:rsidRPr="00C13F04" w:rsidRDefault="00392B3E" w:rsidP="000A4DEB">
            <w:pPr>
              <w:spacing w:after="40"/>
              <w:ind w:left="440" w:hanging="180"/>
            </w:pPr>
            <w:r w:rsidRPr="00C13F04">
              <w:lastRenderedPageBreak/>
              <w:t>- Точки питания: согласование ассортимента и предельной (потолочной) ценовой политики с Заказчиком; расстановка по план-схеме; подключение к электроснабжению.</w:t>
            </w:r>
          </w:p>
          <w:p w14:paraId="21DBE946" w14:textId="77777777" w:rsidR="00392B3E" w:rsidRPr="00C13F04" w:rsidRDefault="00392B3E" w:rsidP="000A4DEB">
            <w:pPr>
              <w:spacing w:before="100" w:after="40"/>
              <w:rPr>
                <w:b/>
                <w:bCs/>
              </w:rPr>
            </w:pPr>
            <w:r w:rsidRPr="00C13F04">
              <w:rPr>
                <w:b/>
                <w:bCs/>
              </w:rPr>
              <w:t>Энергообеспечение Фестиваля</w:t>
            </w:r>
          </w:p>
          <w:p w14:paraId="0C90DDA0" w14:textId="77777777" w:rsidR="00392B3E" w:rsidRPr="00C13F04" w:rsidRDefault="00392B3E" w:rsidP="000A4DEB">
            <w:pPr>
              <w:spacing w:after="40"/>
              <w:ind w:left="440" w:hanging="180"/>
            </w:pPr>
            <w:r w:rsidRPr="00C13F04">
              <w:t>–  Расчёт суммарной электрической нагрузки всех зон с резервом не менее 25 %. Электроснабжение — от сетей выбранной площадки с обязательным резервированием.</w:t>
            </w:r>
          </w:p>
          <w:p w14:paraId="2C9309A2" w14:textId="77777777" w:rsidR="00392B3E" w:rsidRPr="00C13F04" w:rsidRDefault="00392B3E" w:rsidP="000A4DEB">
            <w:pPr>
              <w:spacing w:after="40"/>
              <w:ind w:left="440" w:hanging="180"/>
            </w:pPr>
            <w:r w:rsidRPr="00C13F04">
              <w:t>–  Монтаж кабельных линий сечением по нагрузке, прокладка в защитных кабель-каналах и резиновых кабельных протекторах в местах прохода людей и проезда транспорта;</w:t>
            </w:r>
          </w:p>
          <w:p w14:paraId="1FE562C5" w14:textId="77777777" w:rsidR="00392B3E" w:rsidRPr="00C13F04" w:rsidRDefault="00392B3E" w:rsidP="000A4DEB">
            <w:pPr>
              <w:spacing w:after="40"/>
              <w:ind w:left="440" w:hanging="180"/>
            </w:pPr>
            <w:r w:rsidRPr="00C13F04">
              <w:t>–  Привлечение не менее 1 квалифицированного специалиста-энергетика на весь период монтажа, проведения и демонтажа.</w:t>
            </w:r>
          </w:p>
          <w:p w14:paraId="3E0AEE04" w14:textId="77777777" w:rsidR="00392B3E" w:rsidRPr="00C13F04" w:rsidRDefault="00392B3E" w:rsidP="000A4DEB">
            <w:pPr>
              <w:spacing w:before="100" w:after="40"/>
              <w:rPr>
                <w:b/>
                <w:bCs/>
              </w:rPr>
            </w:pPr>
          </w:p>
          <w:p w14:paraId="4459F01C" w14:textId="77777777" w:rsidR="00392B3E" w:rsidRPr="00C13F04" w:rsidRDefault="00392B3E" w:rsidP="000A4DEB">
            <w:pPr>
              <w:spacing w:before="100" w:after="40"/>
              <w:rPr>
                <w:b/>
                <w:bCs/>
              </w:rPr>
            </w:pPr>
            <w:r w:rsidRPr="00C13F04">
              <w:rPr>
                <w:b/>
                <w:bCs/>
              </w:rPr>
              <w:t>Полиграфия и наградная продукция</w:t>
            </w:r>
            <w:r w:rsidRPr="00C13F04">
              <w:rPr>
                <w:b/>
                <w:bCs/>
              </w:rPr>
              <w:tab/>
            </w:r>
          </w:p>
          <w:p w14:paraId="495D4826" w14:textId="77777777" w:rsidR="00392B3E" w:rsidRPr="00C13F04" w:rsidRDefault="00392B3E" w:rsidP="000A4DEB">
            <w:pPr>
              <w:spacing w:after="40"/>
              <w:ind w:left="440" w:hanging="180"/>
            </w:pPr>
            <w:r w:rsidRPr="00C13F04">
              <w:t>–  Изготовление полиграфии: программы Фестиваля, бейджи (для персонала/организаторов), дипломы / грамоты — в фирменном стиле, тиражи и форматы — по согласованию с Заказчиком.</w:t>
            </w:r>
          </w:p>
        </w:tc>
      </w:tr>
      <w:tr w:rsidR="00392B3E" w:rsidRPr="00C13F04" w14:paraId="6124758F" w14:textId="77777777" w:rsidTr="006B57AF">
        <w:trPr>
          <w:trHeight w:val="1199"/>
        </w:trPr>
        <w:tc>
          <w:tcPr>
            <w:tcW w:w="515" w:type="dxa"/>
            <w:vMerge/>
          </w:tcPr>
          <w:p w14:paraId="4CA58082" w14:textId="77777777" w:rsidR="00392B3E" w:rsidRPr="00C13F04" w:rsidRDefault="00392B3E" w:rsidP="000A4DEB">
            <w:pPr>
              <w:jc w:val="center"/>
              <w:rPr>
                <w:b/>
                <w:bCs/>
              </w:rPr>
            </w:pPr>
          </w:p>
        </w:tc>
        <w:tc>
          <w:tcPr>
            <w:tcW w:w="3591" w:type="dxa"/>
            <w:vMerge/>
          </w:tcPr>
          <w:p w14:paraId="1E7F0EA1" w14:textId="68EFA678" w:rsidR="00392B3E" w:rsidRPr="00C13F04" w:rsidRDefault="00392B3E" w:rsidP="000A4DEB">
            <w:pPr>
              <w:rPr>
                <w:b/>
                <w:bCs/>
              </w:rPr>
            </w:pPr>
          </w:p>
        </w:tc>
        <w:tc>
          <w:tcPr>
            <w:tcW w:w="3119" w:type="dxa"/>
          </w:tcPr>
          <w:p w14:paraId="39A2DBEF" w14:textId="77777777" w:rsidR="00392B3E" w:rsidRPr="00C13F04" w:rsidRDefault="00392B3E" w:rsidP="000A4DEB">
            <w:pPr>
              <w:rPr>
                <w:b/>
                <w:bCs/>
              </w:rPr>
            </w:pPr>
            <w:r w:rsidRPr="00C13F04">
              <w:rPr>
                <w:b/>
                <w:bCs/>
              </w:rPr>
              <w:t>Основной этап фестиваля</w:t>
            </w:r>
          </w:p>
          <w:p w14:paraId="3AB22FAA" w14:textId="4F79C311" w:rsidR="00392B3E" w:rsidRPr="00C13F04" w:rsidRDefault="00392B3E" w:rsidP="000A4DEB">
            <w:pPr>
              <w:spacing w:before="100" w:after="40"/>
              <w:rPr>
                <w:b/>
                <w:bCs/>
              </w:rPr>
            </w:pPr>
          </w:p>
        </w:tc>
        <w:tc>
          <w:tcPr>
            <w:tcW w:w="7371" w:type="dxa"/>
          </w:tcPr>
          <w:p w14:paraId="0B60ED90" w14:textId="09375996" w:rsidR="00392B3E" w:rsidRPr="00C13F04" w:rsidRDefault="00392B3E" w:rsidP="000A4DEB">
            <w:pPr>
              <w:spacing w:before="100" w:after="40"/>
              <w:rPr>
                <w:b/>
                <w:bCs/>
              </w:rPr>
            </w:pPr>
            <w:r w:rsidRPr="00C13F04">
              <w:rPr>
                <w:b/>
                <w:bCs/>
              </w:rPr>
              <w:t>В соответствии с</w:t>
            </w:r>
            <w:r>
              <w:rPr>
                <w:b/>
                <w:bCs/>
              </w:rPr>
              <w:t xml:space="preserve"> приложением №1 к настоящему техническому заданию</w:t>
            </w:r>
          </w:p>
        </w:tc>
      </w:tr>
      <w:tr w:rsidR="00392B3E" w:rsidRPr="00C13F04" w14:paraId="39A4ABDB" w14:textId="77777777" w:rsidTr="006B57AF">
        <w:trPr>
          <w:trHeight w:val="781"/>
        </w:trPr>
        <w:tc>
          <w:tcPr>
            <w:tcW w:w="515" w:type="dxa"/>
            <w:vMerge/>
          </w:tcPr>
          <w:p w14:paraId="4EBECF28" w14:textId="77777777" w:rsidR="00392B3E" w:rsidRPr="00C13F04" w:rsidRDefault="00392B3E" w:rsidP="000A4DEB">
            <w:pPr>
              <w:jc w:val="center"/>
              <w:rPr>
                <w:b/>
                <w:bCs/>
              </w:rPr>
            </w:pPr>
          </w:p>
        </w:tc>
        <w:tc>
          <w:tcPr>
            <w:tcW w:w="3591" w:type="dxa"/>
            <w:vMerge/>
          </w:tcPr>
          <w:p w14:paraId="61F47E2E" w14:textId="4CD24A3F" w:rsidR="00392B3E" w:rsidRPr="00C13F04" w:rsidRDefault="00392B3E" w:rsidP="000A4DEB">
            <w:pPr>
              <w:rPr>
                <w:b/>
                <w:bCs/>
              </w:rPr>
            </w:pPr>
          </w:p>
        </w:tc>
        <w:tc>
          <w:tcPr>
            <w:tcW w:w="3119" w:type="dxa"/>
          </w:tcPr>
          <w:p w14:paraId="15862CFA" w14:textId="77777777" w:rsidR="00392B3E" w:rsidRPr="00C13F04" w:rsidRDefault="00392B3E" w:rsidP="000A4DEB">
            <w:pPr>
              <w:rPr>
                <w:b/>
                <w:bCs/>
              </w:rPr>
            </w:pPr>
            <w:r w:rsidRPr="00C13F04">
              <w:rPr>
                <w:b/>
                <w:bCs/>
              </w:rPr>
              <w:t>Отчетный этап фестиваля</w:t>
            </w:r>
          </w:p>
          <w:p w14:paraId="5D9F7A5F" w14:textId="67345B02" w:rsidR="00392B3E" w:rsidRPr="00C13F04" w:rsidRDefault="00392B3E" w:rsidP="000A4DEB">
            <w:pPr>
              <w:spacing w:before="100" w:after="40"/>
              <w:rPr>
                <w:b/>
                <w:bCs/>
              </w:rPr>
            </w:pPr>
          </w:p>
        </w:tc>
        <w:tc>
          <w:tcPr>
            <w:tcW w:w="7371" w:type="dxa"/>
          </w:tcPr>
          <w:p w14:paraId="7B9998C7" w14:textId="60DB7189" w:rsidR="00392B3E" w:rsidRPr="00C13F04" w:rsidRDefault="00392B3E" w:rsidP="000A4DEB">
            <w:pPr>
              <w:spacing w:before="100" w:after="40"/>
              <w:rPr>
                <w:b/>
                <w:bCs/>
              </w:rPr>
            </w:pPr>
            <w:proofErr w:type="spellStart"/>
            <w:r w:rsidRPr="00C13F04">
              <w:rPr>
                <w:b/>
                <w:bCs/>
              </w:rPr>
              <w:t>Фотосопровождение</w:t>
            </w:r>
            <w:proofErr w:type="spellEnd"/>
            <w:r w:rsidRPr="00C13F04">
              <w:rPr>
                <w:b/>
                <w:bCs/>
              </w:rPr>
              <w:t xml:space="preserve"> Фестиваля</w:t>
            </w:r>
            <w:r w:rsidRPr="00C13F04">
              <w:rPr>
                <w:b/>
                <w:bCs/>
              </w:rPr>
              <w:tab/>
            </w:r>
          </w:p>
          <w:p w14:paraId="4E8703FA" w14:textId="77777777" w:rsidR="00392B3E" w:rsidRPr="00C13F04" w:rsidRDefault="00392B3E" w:rsidP="000A4DEB">
            <w:pPr>
              <w:spacing w:before="100" w:after="40"/>
            </w:pPr>
            <w:r w:rsidRPr="00C13F04">
              <w:t>–  Передача не менее 50 обработанных фотографий в течение 12 часов и не менее 500 фотографий (ссылка на облако) в течение 72 часов после Фестиваля.</w:t>
            </w:r>
          </w:p>
          <w:p w14:paraId="2CB06710" w14:textId="77777777" w:rsidR="00392B3E" w:rsidRPr="00C13F04" w:rsidRDefault="00392B3E" w:rsidP="000A4DEB">
            <w:pPr>
              <w:spacing w:before="100" w:after="40"/>
            </w:pPr>
            <w:r w:rsidRPr="00C13F04">
              <w:t xml:space="preserve">–  Форматы: исходники RAW, обработанные JPEG, разрешение не менее 3 000 </w:t>
            </w:r>
            <w:proofErr w:type="spellStart"/>
            <w:r w:rsidRPr="00C13F04">
              <w:t>px</w:t>
            </w:r>
            <w:proofErr w:type="spellEnd"/>
            <w:r w:rsidRPr="00C13F04">
              <w:t xml:space="preserve"> по длинной стороне; хранение исходников не менее 14 дней.</w:t>
            </w:r>
          </w:p>
          <w:p w14:paraId="066E911B" w14:textId="77777777" w:rsidR="00392B3E" w:rsidRPr="00C13F04" w:rsidRDefault="00392B3E" w:rsidP="000A4DEB">
            <w:pPr>
              <w:spacing w:before="100" w:after="40"/>
            </w:pPr>
          </w:p>
          <w:p w14:paraId="5AC16670" w14:textId="77777777" w:rsidR="00392B3E" w:rsidRPr="00C13F04" w:rsidRDefault="00392B3E" w:rsidP="000A4DEB">
            <w:pPr>
              <w:spacing w:before="100" w:after="40"/>
              <w:rPr>
                <w:b/>
                <w:bCs/>
              </w:rPr>
            </w:pPr>
            <w:r w:rsidRPr="00C13F04">
              <w:rPr>
                <w:b/>
                <w:bCs/>
              </w:rPr>
              <w:lastRenderedPageBreak/>
              <w:t>Видеосопровождение Фестиваля</w:t>
            </w:r>
            <w:r w:rsidRPr="00C13F04">
              <w:rPr>
                <w:b/>
                <w:bCs/>
              </w:rPr>
              <w:tab/>
            </w:r>
          </w:p>
          <w:p w14:paraId="4883C847" w14:textId="77777777" w:rsidR="00392B3E" w:rsidRPr="00C13F04" w:rsidRDefault="00392B3E" w:rsidP="000A4DEB">
            <w:pPr>
              <w:spacing w:before="100" w:after="40"/>
            </w:pPr>
            <w:r w:rsidRPr="00C13F04">
              <w:t>–  2 видеоролика (</w:t>
            </w:r>
            <w:proofErr w:type="spellStart"/>
            <w:r w:rsidRPr="00C13F04">
              <w:t>рилса</w:t>
            </w:r>
            <w:proofErr w:type="spellEnd"/>
            <w:r w:rsidRPr="00C13F04">
              <w:t>) продолжительностью не более 120 секунд каждый: итоговый ролик о Фестивале и ролик со спортивной части.</w:t>
            </w:r>
          </w:p>
          <w:p w14:paraId="02A733B9" w14:textId="77777777" w:rsidR="00392B3E" w:rsidRPr="00C13F04" w:rsidRDefault="00392B3E" w:rsidP="000A4DEB">
            <w:pPr>
              <w:spacing w:before="100" w:after="40"/>
            </w:pPr>
            <w:r w:rsidRPr="00C13F04">
              <w:t>–  Вертикальный формат 9:16, разрешение не менее 1080p, цветокоррекция, монтаж, музыкальное сопровождение без нарушения авторских прав; передача готовых роликов в согласованный срок.</w:t>
            </w:r>
          </w:p>
          <w:p w14:paraId="6377F135" w14:textId="77777777" w:rsidR="00392B3E" w:rsidRPr="00C13F04" w:rsidRDefault="00392B3E" w:rsidP="000A4DEB">
            <w:pPr>
              <w:spacing w:before="100" w:after="40"/>
              <w:rPr>
                <w:b/>
                <w:bCs/>
              </w:rPr>
            </w:pPr>
          </w:p>
          <w:p w14:paraId="0B6D7685" w14:textId="77777777" w:rsidR="00392B3E" w:rsidRPr="00C13F04" w:rsidRDefault="00392B3E" w:rsidP="000A4DEB">
            <w:pPr>
              <w:spacing w:before="100" w:after="40"/>
              <w:rPr>
                <w:b/>
                <w:bCs/>
              </w:rPr>
            </w:pPr>
            <w:r w:rsidRPr="00C13F04">
              <w:rPr>
                <w:b/>
                <w:bCs/>
              </w:rPr>
              <w:t>Учет участников и показателей:</w:t>
            </w:r>
          </w:p>
          <w:p w14:paraId="016884E4" w14:textId="77777777" w:rsidR="00392B3E" w:rsidRPr="00C13F04" w:rsidRDefault="00392B3E" w:rsidP="000A4DEB">
            <w:pPr>
              <w:spacing w:before="100" w:after="40"/>
            </w:pPr>
            <w:r w:rsidRPr="00C13F04">
              <w:rPr>
                <w:b/>
                <w:bCs/>
              </w:rPr>
              <w:t xml:space="preserve">- </w:t>
            </w:r>
            <w:r w:rsidRPr="00C13F04">
              <w:t>Передача заказчику численных, возрастных количественных показателей об участниках фестиваля, в том числе в возрастной категории 14-35 лет в формате справки заверенной исполнителем подписью и печатью.</w:t>
            </w:r>
          </w:p>
          <w:p w14:paraId="21BED7A0" w14:textId="77777777" w:rsidR="00392B3E" w:rsidRPr="00C13F04" w:rsidRDefault="00392B3E" w:rsidP="000A4DEB">
            <w:pPr>
              <w:spacing w:before="100" w:after="40"/>
            </w:pPr>
            <w:r w:rsidRPr="00C13F04">
              <w:t>- Письменный отчет об итогах мероприятия, достигнутых результатах.</w:t>
            </w:r>
          </w:p>
        </w:tc>
      </w:tr>
    </w:tbl>
    <w:p w14:paraId="747560D6" w14:textId="77777777" w:rsidR="000A4DEB" w:rsidRDefault="000A4DEB" w:rsidP="000A4DEB">
      <w:pPr>
        <w:tabs>
          <w:tab w:val="left" w:pos="709"/>
        </w:tabs>
        <w:suppressAutoHyphens w:val="0"/>
        <w:ind w:firstLine="709"/>
        <w:jc w:val="both"/>
        <w:rPr>
          <w:sz w:val="22"/>
          <w:szCs w:val="22"/>
          <w:lang w:eastAsia="ru-RU"/>
        </w:rPr>
      </w:pPr>
    </w:p>
    <w:p w14:paraId="5970B7F5" w14:textId="77777777" w:rsidR="000A4DEB" w:rsidRDefault="000A4DEB" w:rsidP="00D1020A">
      <w:pPr>
        <w:tabs>
          <w:tab w:val="left" w:pos="709"/>
        </w:tabs>
        <w:suppressAutoHyphens w:val="0"/>
        <w:ind w:firstLine="709"/>
        <w:jc w:val="both"/>
        <w:rPr>
          <w:sz w:val="22"/>
          <w:szCs w:val="22"/>
          <w:lang w:eastAsia="ru-RU"/>
        </w:rPr>
      </w:pPr>
    </w:p>
    <w:p w14:paraId="36A3FFCD" w14:textId="705BFD13" w:rsidR="00D1020A" w:rsidRPr="00F220E0" w:rsidRDefault="00392B3E" w:rsidP="00D1020A">
      <w:pPr>
        <w:tabs>
          <w:tab w:val="left" w:pos="709"/>
        </w:tabs>
        <w:suppressAutoHyphens w:val="0"/>
        <w:ind w:firstLine="709"/>
        <w:jc w:val="both"/>
        <w:rPr>
          <w:b/>
          <w:sz w:val="22"/>
          <w:szCs w:val="22"/>
          <w:lang w:eastAsia="ru-RU"/>
        </w:rPr>
      </w:pPr>
      <w:r>
        <w:rPr>
          <w:b/>
          <w:sz w:val="22"/>
          <w:szCs w:val="22"/>
          <w:lang w:eastAsia="ru-RU"/>
        </w:rPr>
        <w:t xml:space="preserve">3. </w:t>
      </w:r>
      <w:r w:rsidR="00D1020A" w:rsidRPr="00F220E0">
        <w:rPr>
          <w:b/>
          <w:sz w:val="22"/>
          <w:szCs w:val="22"/>
          <w:lang w:eastAsia="ru-RU"/>
        </w:rPr>
        <w:t>Общие требования к оказанию услуг:</w:t>
      </w:r>
    </w:p>
    <w:p w14:paraId="4C9930E4" w14:textId="15F26588" w:rsidR="00D1020A" w:rsidRPr="00F220E0" w:rsidRDefault="009253AF" w:rsidP="00D1020A">
      <w:pPr>
        <w:suppressAutoHyphens w:val="0"/>
        <w:adjustRightInd w:val="0"/>
        <w:ind w:firstLine="709"/>
        <w:jc w:val="both"/>
        <w:rPr>
          <w:sz w:val="22"/>
          <w:szCs w:val="22"/>
          <w:lang w:eastAsia="ru-RU"/>
        </w:rPr>
      </w:pPr>
      <w:r w:rsidRPr="009253AF">
        <w:rPr>
          <w:sz w:val="22"/>
          <w:szCs w:val="22"/>
          <w:lang w:eastAsia="ru-RU"/>
        </w:rPr>
        <w:t>Исполнитель обеспечивает оказание всех услуг, указанных в техническом задании, в полном объёме, надлежащего качества и в установленные сроки. Все работы выполняются силами и за счёт Исполнителя, включая доставку, монтаж, настройку, демонтаж и вывоз оборудования, реквизита и конструкций.</w:t>
      </w:r>
    </w:p>
    <w:p w14:paraId="4D0A7B87" w14:textId="04FE2258" w:rsidR="009253AF" w:rsidRDefault="009253AF" w:rsidP="00D1020A">
      <w:pPr>
        <w:suppressAutoHyphens w:val="0"/>
        <w:ind w:firstLine="709"/>
        <w:jc w:val="both"/>
        <w:rPr>
          <w:sz w:val="22"/>
          <w:szCs w:val="22"/>
          <w:shd w:val="clear" w:color="auto" w:fill="FFFFFF"/>
          <w:lang w:eastAsia="ru-RU"/>
        </w:rPr>
      </w:pPr>
      <w:r w:rsidRPr="009253AF">
        <w:rPr>
          <w:sz w:val="22"/>
          <w:szCs w:val="22"/>
          <w:shd w:val="clear" w:color="auto" w:fill="FFFFFF"/>
          <w:lang w:eastAsia="ru-RU"/>
        </w:rPr>
        <w:t xml:space="preserve">Всё полиграфическое, сувенирное, информационное оформление выполняется в соответствии с брендбуком Фестиваля, который разрабатывается Исполнителем и подлежит обязательному согласованию с Заказчиком. </w:t>
      </w:r>
    </w:p>
    <w:p w14:paraId="603E7F83" w14:textId="63678CA9" w:rsidR="000A4DEB" w:rsidRDefault="009253AF" w:rsidP="00D1020A">
      <w:pPr>
        <w:suppressAutoHyphens w:val="0"/>
        <w:ind w:firstLine="709"/>
        <w:jc w:val="both"/>
        <w:rPr>
          <w:sz w:val="22"/>
          <w:szCs w:val="22"/>
          <w:lang w:eastAsia="ru-RU"/>
        </w:rPr>
      </w:pPr>
      <w:r w:rsidRPr="009253AF">
        <w:rPr>
          <w:sz w:val="22"/>
          <w:szCs w:val="22"/>
          <w:lang w:eastAsia="ru-RU"/>
        </w:rPr>
        <w:t>Исполнитель организует охрану объекта, контроль доступа, медицинское сопровождение, а также принимает меры по предотвращению чрезвычайных ситуаций и обеспечению безопасного пребывания всех посетителей и участников.</w:t>
      </w:r>
    </w:p>
    <w:p w14:paraId="168C18BF" w14:textId="70E1034E" w:rsidR="00B552EF" w:rsidRDefault="00B552EF" w:rsidP="00D1020A">
      <w:pPr>
        <w:suppressAutoHyphens w:val="0"/>
        <w:ind w:firstLine="709"/>
        <w:jc w:val="both"/>
        <w:rPr>
          <w:sz w:val="22"/>
          <w:szCs w:val="22"/>
          <w:lang w:eastAsia="ru-RU"/>
        </w:rPr>
      </w:pPr>
      <w:r w:rsidRPr="00B552EF">
        <w:rPr>
          <w:sz w:val="22"/>
          <w:szCs w:val="22"/>
          <w:lang w:eastAsia="ru-RU"/>
        </w:rPr>
        <w:t>По окончании Фестиваля Исполнитель обязан провести уборку всей территории площадки до исходного состояния, вывезти мусор, демонтировать все временные конструкции и восстановить покрытие (при необходимости).</w:t>
      </w:r>
    </w:p>
    <w:p w14:paraId="5132E778" w14:textId="77777777" w:rsidR="00B552EF" w:rsidRPr="00F220E0" w:rsidRDefault="00B552EF" w:rsidP="00D1020A">
      <w:pPr>
        <w:suppressAutoHyphens w:val="0"/>
        <w:ind w:firstLine="709"/>
        <w:jc w:val="both"/>
        <w:rPr>
          <w:sz w:val="22"/>
          <w:szCs w:val="22"/>
          <w:lang w:eastAsia="ru-RU"/>
        </w:rPr>
      </w:pPr>
    </w:p>
    <w:p w14:paraId="09D082CD" w14:textId="7A94C553" w:rsidR="00D1020A" w:rsidRPr="00F220E0" w:rsidRDefault="00B552EF" w:rsidP="00D1020A">
      <w:pPr>
        <w:suppressAutoHyphens w:val="0"/>
        <w:adjustRightInd w:val="0"/>
        <w:ind w:firstLine="709"/>
        <w:jc w:val="both"/>
        <w:rPr>
          <w:b/>
          <w:sz w:val="22"/>
          <w:szCs w:val="22"/>
          <w:lang w:eastAsia="en-US"/>
        </w:rPr>
      </w:pPr>
      <w:r>
        <w:rPr>
          <w:b/>
          <w:bCs/>
          <w:sz w:val="22"/>
          <w:szCs w:val="22"/>
          <w:lang w:eastAsia="en-US"/>
        </w:rPr>
        <w:t xml:space="preserve">4. </w:t>
      </w:r>
      <w:r w:rsidR="00D1020A" w:rsidRPr="00F220E0">
        <w:rPr>
          <w:b/>
          <w:bCs/>
          <w:sz w:val="22"/>
          <w:szCs w:val="22"/>
          <w:lang w:eastAsia="en-US"/>
        </w:rPr>
        <w:t>Т</w:t>
      </w:r>
      <w:r w:rsidR="00D1020A" w:rsidRPr="00F220E0">
        <w:rPr>
          <w:b/>
          <w:sz w:val="22"/>
          <w:szCs w:val="22"/>
          <w:lang w:eastAsia="en-US"/>
        </w:rPr>
        <w:t xml:space="preserve">ребования к качеству и безопасности оказания услуг: </w:t>
      </w:r>
    </w:p>
    <w:p w14:paraId="1F36B9BB" w14:textId="5D89AB31" w:rsidR="00D1020A" w:rsidRPr="00F220E0" w:rsidRDefault="00D1020A" w:rsidP="00D1020A">
      <w:pPr>
        <w:suppressAutoHyphens w:val="0"/>
        <w:ind w:firstLine="709"/>
        <w:jc w:val="both"/>
        <w:rPr>
          <w:sz w:val="22"/>
          <w:szCs w:val="22"/>
          <w:lang w:eastAsia="en-US"/>
        </w:rPr>
      </w:pPr>
      <w:r w:rsidRPr="00F220E0">
        <w:rPr>
          <w:sz w:val="22"/>
          <w:szCs w:val="22"/>
          <w:lang w:eastAsia="en-US"/>
        </w:rPr>
        <w:t xml:space="preserve">Оказание услуг должно осуществляться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принятых в соответствии с законодательством Российской Федерации о стандартизации (в случае, если такие требования установлены как обязательные для </w:t>
      </w:r>
      <w:r w:rsidRPr="00F220E0">
        <w:rPr>
          <w:sz w:val="22"/>
          <w:szCs w:val="22"/>
          <w:lang w:eastAsia="en-US"/>
        </w:rPr>
        <w:lastRenderedPageBreak/>
        <w:t xml:space="preserve">применения) и другими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нормами и требованиями охраны труда и другими правилами и нормативными документами, предъявляемыми к организации </w:t>
      </w:r>
      <w:r w:rsidR="0081429C">
        <w:rPr>
          <w:sz w:val="22"/>
          <w:szCs w:val="22"/>
          <w:lang w:eastAsia="en-US"/>
        </w:rPr>
        <w:t>массовых мероприятий</w:t>
      </w:r>
      <w:r w:rsidRPr="00F220E0">
        <w:rPr>
          <w:sz w:val="22"/>
          <w:szCs w:val="22"/>
          <w:lang w:eastAsia="en-US"/>
        </w:rPr>
        <w:t>, в том числе:</w:t>
      </w:r>
    </w:p>
    <w:p w14:paraId="11800ACF" w14:textId="1DD48791" w:rsidR="00D1020A" w:rsidRDefault="00D1020A" w:rsidP="00D1020A">
      <w:pPr>
        <w:suppressAutoHyphens w:val="0"/>
        <w:ind w:firstLine="709"/>
        <w:jc w:val="both"/>
        <w:rPr>
          <w:sz w:val="22"/>
          <w:szCs w:val="22"/>
          <w:lang w:eastAsia="en-US"/>
        </w:rPr>
      </w:pPr>
      <w:r w:rsidRPr="00F220E0">
        <w:rPr>
          <w:sz w:val="22"/>
          <w:szCs w:val="22"/>
          <w:lang w:eastAsia="en-US"/>
        </w:rPr>
        <w:t xml:space="preserve">- </w:t>
      </w:r>
      <w:r w:rsidR="0081429C" w:rsidRPr="0081429C">
        <w:rPr>
          <w:sz w:val="22"/>
          <w:szCs w:val="22"/>
          <w:lang w:eastAsia="en-US"/>
        </w:rPr>
        <w:t>Постановление Правительства РФ от 16.09.2020 № 1479 «Об утверждении Правил противопожарного режима в Российской Федерации»</w:t>
      </w:r>
      <w:r w:rsidRPr="00F220E0">
        <w:rPr>
          <w:sz w:val="22"/>
          <w:szCs w:val="22"/>
          <w:lang w:eastAsia="en-US"/>
        </w:rPr>
        <w:t>;</w:t>
      </w:r>
    </w:p>
    <w:p w14:paraId="7D617C12" w14:textId="4A8780E1" w:rsidR="0081429C" w:rsidRDefault="0081429C" w:rsidP="00D1020A">
      <w:pPr>
        <w:suppressAutoHyphens w:val="0"/>
        <w:ind w:firstLine="709"/>
        <w:jc w:val="both"/>
        <w:rPr>
          <w:sz w:val="22"/>
          <w:szCs w:val="22"/>
          <w:lang w:eastAsia="en-US"/>
        </w:rPr>
      </w:pPr>
      <w:r>
        <w:rPr>
          <w:sz w:val="22"/>
          <w:szCs w:val="22"/>
          <w:lang w:eastAsia="en-US"/>
        </w:rPr>
        <w:t xml:space="preserve">- </w:t>
      </w:r>
      <w:r w:rsidRPr="0081429C">
        <w:rPr>
          <w:sz w:val="22"/>
          <w:szCs w:val="22"/>
          <w:lang w:eastAsia="en-US"/>
        </w:rPr>
        <w:t>СП 2.4.3648-20 «Санитарно-эпидемиологические требования к организациям воспитания и обучения, отдыха и оздоровления детей и молодежи»</w:t>
      </w:r>
      <w:r>
        <w:rPr>
          <w:sz w:val="22"/>
          <w:szCs w:val="22"/>
          <w:lang w:eastAsia="en-US"/>
        </w:rPr>
        <w:t>;</w:t>
      </w:r>
    </w:p>
    <w:p w14:paraId="4B68091C" w14:textId="336D3D83" w:rsidR="0081429C" w:rsidRDefault="0081429C" w:rsidP="00D1020A">
      <w:pPr>
        <w:suppressAutoHyphens w:val="0"/>
        <w:ind w:firstLine="709"/>
        <w:jc w:val="both"/>
        <w:rPr>
          <w:sz w:val="22"/>
          <w:szCs w:val="22"/>
          <w:lang w:eastAsia="en-US"/>
        </w:rPr>
      </w:pPr>
      <w:r>
        <w:rPr>
          <w:sz w:val="22"/>
          <w:szCs w:val="22"/>
          <w:lang w:eastAsia="en-US"/>
        </w:rPr>
        <w:t xml:space="preserve">- </w:t>
      </w:r>
      <w:r w:rsidRPr="0081429C">
        <w:rPr>
          <w:sz w:val="22"/>
          <w:szCs w:val="22"/>
          <w:lang w:eastAsia="en-US"/>
        </w:rPr>
        <w:t>Постановление Правительства РФ от 24.12.2021 № 2464 «О порядке обучения по охране труда и проверки знания требований охраны труда»</w:t>
      </w:r>
      <w:r>
        <w:rPr>
          <w:sz w:val="22"/>
          <w:szCs w:val="22"/>
          <w:lang w:eastAsia="en-US"/>
        </w:rPr>
        <w:t>;</w:t>
      </w:r>
    </w:p>
    <w:p w14:paraId="00DD8676" w14:textId="563F2969" w:rsidR="0081429C" w:rsidRPr="00F220E0" w:rsidRDefault="0081429C" w:rsidP="00D1020A">
      <w:pPr>
        <w:suppressAutoHyphens w:val="0"/>
        <w:ind w:firstLine="709"/>
        <w:jc w:val="both"/>
        <w:rPr>
          <w:sz w:val="22"/>
          <w:szCs w:val="22"/>
          <w:lang w:eastAsia="en-US"/>
        </w:rPr>
      </w:pPr>
      <w:r>
        <w:rPr>
          <w:sz w:val="22"/>
          <w:szCs w:val="22"/>
          <w:lang w:eastAsia="en-US"/>
        </w:rPr>
        <w:t xml:space="preserve">- </w:t>
      </w:r>
      <w:r w:rsidRPr="0081429C">
        <w:rPr>
          <w:sz w:val="22"/>
          <w:szCs w:val="22"/>
          <w:lang w:eastAsia="en-US"/>
        </w:rPr>
        <w:t>Приказ Минэнерго России от 12.08.2022 № 811 «Об утверждении Правил технической эксплуатации электроустановок потребителей (ПТЭЭП)»</w:t>
      </w:r>
      <w:r>
        <w:rPr>
          <w:sz w:val="22"/>
          <w:szCs w:val="22"/>
          <w:lang w:eastAsia="en-US"/>
        </w:rPr>
        <w:t>.</w:t>
      </w:r>
    </w:p>
    <w:p w14:paraId="09811501" w14:textId="77777777" w:rsidR="00D1020A" w:rsidRPr="00F220E0" w:rsidRDefault="00D1020A" w:rsidP="00D1020A">
      <w:pPr>
        <w:widowControl w:val="0"/>
        <w:suppressAutoHyphens w:val="0"/>
        <w:adjustRightInd w:val="0"/>
        <w:ind w:firstLine="567"/>
        <w:jc w:val="both"/>
        <w:rPr>
          <w:spacing w:val="2"/>
          <w:sz w:val="22"/>
          <w:szCs w:val="22"/>
        </w:rPr>
      </w:pPr>
    </w:p>
    <w:p w14:paraId="64ACAACE" w14:textId="77777777" w:rsidR="00D1020A" w:rsidRPr="00F220E0" w:rsidRDefault="00D1020A" w:rsidP="00D1020A">
      <w:pPr>
        <w:jc w:val="right"/>
        <w:rPr>
          <w:spacing w:val="2"/>
          <w:sz w:val="22"/>
          <w:szCs w:val="22"/>
        </w:rPr>
      </w:pPr>
      <w:r w:rsidRPr="00F220E0">
        <w:rPr>
          <w:spacing w:val="2"/>
          <w:sz w:val="22"/>
          <w:szCs w:val="22"/>
        </w:rPr>
        <w:t xml:space="preserve">Приложение № 1 </w:t>
      </w:r>
    </w:p>
    <w:p w14:paraId="4F2186E3" w14:textId="271C73AE" w:rsidR="00D1020A" w:rsidRDefault="00D1020A" w:rsidP="00D1020A">
      <w:pPr>
        <w:jc w:val="right"/>
        <w:rPr>
          <w:spacing w:val="2"/>
          <w:sz w:val="22"/>
          <w:szCs w:val="22"/>
        </w:rPr>
      </w:pPr>
      <w:r w:rsidRPr="00F220E0">
        <w:rPr>
          <w:spacing w:val="2"/>
          <w:sz w:val="22"/>
          <w:szCs w:val="22"/>
        </w:rPr>
        <w:t>к техническому заданию</w:t>
      </w:r>
    </w:p>
    <w:p w14:paraId="098EA8AA" w14:textId="40E93C0D" w:rsidR="006B57AF" w:rsidRDefault="006B57AF" w:rsidP="00D1020A">
      <w:pPr>
        <w:jc w:val="right"/>
        <w:rPr>
          <w:spacing w:val="2"/>
          <w:sz w:val="22"/>
          <w:szCs w:val="22"/>
        </w:rPr>
      </w:pPr>
    </w:p>
    <w:p w14:paraId="4EB1A4B3" w14:textId="47C0DAAD" w:rsidR="006B57AF" w:rsidRPr="005C6498" w:rsidRDefault="006B57AF" w:rsidP="006B57AF">
      <w:pPr>
        <w:jc w:val="center"/>
        <w:rPr>
          <w:b/>
          <w:bCs/>
          <w:spacing w:val="2"/>
          <w:sz w:val="22"/>
          <w:szCs w:val="22"/>
        </w:rPr>
      </w:pPr>
      <w:r w:rsidRPr="005C6498">
        <w:rPr>
          <w:b/>
          <w:bCs/>
          <w:spacing w:val="2"/>
          <w:sz w:val="22"/>
          <w:szCs w:val="22"/>
        </w:rPr>
        <w:t>Спецификация услуг</w:t>
      </w:r>
    </w:p>
    <w:p w14:paraId="54409B70" w14:textId="77777777" w:rsidR="00D1020A" w:rsidRPr="00F220E0" w:rsidRDefault="00D1020A" w:rsidP="00D1020A">
      <w:pPr>
        <w:jc w:val="right"/>
        <w:rPr>
          <w:bCs/>
          <w:sz w:val="22"/>
          <w:szCs w:val="22"/>
        </w:rPr>
      </w:pPr>
    </w:p>
    <w:tbl>
      <w:tblPr>
        <w:tblStyle w:val="afb"/>
        <w:tblW w:w="14805" w:type="dxa"/>
        <w:tblLayout w:type="fixed"/>
        <w:tblLook w:val="0600" w:firstRow="0" w:lastRow="0" w:firstColumn="0" w:lastColumn="0" w:noHBand="1" w:noVBand="1"/>
      </w:tblPr>
      <w:tblGrid>
        <w:gridCol w:w="515"/>
        <w:gridCol w:w="3591"/>
        <w:gridCol w:w="10699"/>
      </w:tblGrid>
      <w:tr w:rsidR="0081429C" w:rsidRPr="00C13F04" w14:paraId="11DB824C" w14:textId="77777777" w:rsidTr="005C6498">
        <w:trPr>
          <w:trHeight w:val="20"/>
        </w:trPr>
        <w:tc>
          <w:tcPr>
            <w:tcW w:w="515" w:type="dxa"/>
          </w:tcPr>
          <w:p w14:paraId="556A8548" w14:textId="77777777" w:rsidR="0081429C" w:rsidRPr="00392B3E" w:rsidRDefault="0081429C" w:rsidP="00A567BD">
            <w:pPr>
              <w:jc w:val="center"/>
              <w:rPr>
                <w:b/>
                <w:bCs/>
              </w:rPr>
            </w:pPr>
            <w:r w:rsidRPr="00392B3E">
              <w:rPr>
                <w:b/>
                <w:bCs/>
              </w:rPr>
              <w:t>№</w:t>
            </w:r>
          </w:p>
        </w:tc>
        <w:tc>
          <w:tcPr>
            <w:tcW w:w="3591" w:type="dxa"/>
          </w:tcPr>
          <w:p w14:paraId="728802EE" w14:textId="77777777" w:rsidR="0081429C" w:rsidRPr="00392B3E" w:rsidRDefault="0081429C" w:rsidP="00A567BD">
            <w:pPr>
              <w:rPr>
                <w:b/>
                <w:bCs/>
              </w:rPr>
            </w:pPr>
            <w:r w:rsidRPr="00392B3E">
              <w:rPr>
                <w:b/>
                <w:bCs/>
              </w:rPr>
              <w:t>Наименование услуги</w:t>
            </w:r>
          </w:p>
        </w:tc>
        <w:tc>
          <w:tcPr>
            <w:tcW w:w="10699" w:type="dxa"/>
          </w:tcPr>
          <w:p w14:paraId="66E55440" w14:textId="77777777" w:rsidR="0081429C" w:rsidRPr="00392B3E" w:rsidRDefault="0081429C" w:rsidP="00A567BD">
            <w:pPr>
              <w:rPr>
                <w:b/>
                <w:bCs/>
              </w:rPr>
            </w:pPr>
            <w:r w:rsidRPr="00392B3E">
              <w:rPr>
                <w:b/>
                <w:bCs/>
              </w:rPr>
              <w:t>Характеристика</w:t>
            </w:r>
          </w:p>
        </w:tc>
      </w:tr>
      <w:tr w:rsidR="0081429C" w:rsidRPr="00C13F04" w14:paraId="1FAB7F92" w14:textId="77777777" w:rsidTr="005C6498">
        <w:trPr>
          <w:trHeight w:val="20"/>
        </w:trPr>
        <w:tc>
          <w:tcPr>
            <w:tcW w:w="515" w:type="dxa"/>
          </w:tcPr>
          <w:p w14:paraId="2D226684"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BC3A5AE" w14:textId="77777777" w:rsidR="0081429C" w:rsidRPr="00C13F04" w:rsidRDefault="0081429C" w:rsidP="00A567BD">
            <w:pPr>
              <w:rPr>
                <w:b/>
                <w:bCs/>
              </w:rPr>
            </w:pPr>
            <w:r w:rsidRPr="00C13F04">
              <w:rPr>
                <w:b/>
                <w:bCs/>
              </w:rPr>
              <w:t>Подготовка мест проведения Фестиваля</w:t>
            </w:r>
          </w:p>
        </w:tc>
        <w:tc>
          <w:tcPr>
            <w:tcW w:w="10699" w:type="dxa"/>
          </w:tcPr>
          <w:p w14:paraId="3BB7C1E1" w14:textId="77777777" w:rsidR="0081429C" w:rsidRPr="00C13F04" w:rsidRDefault="0081429C" w:rsidP="00A567BD">
            <w:pPr>
              <w:spacing w:before="100" w:after="40"/>
              <w:rPr>
                <w:b/>
                <w:bCs/>
              </w:rPr>
            </w:pPr>
            <w:r w:rsidRPr="00C13F04">
              <w:rPr>
                <w:b/>
                <w:bCs/>
              </w:rPr>
              <w:t>Такелажные работы, монтаж и демонтаж</w:t>
            </w:r>
          </w:p>
          <w:p w14:paraId="13959B06" w14:textId="77777777" w:rsidR="0081429C" w:rsidRPr="00C13F04" w:rsidRDefault="0081429C" w:rsidP="00A567BD">
            <w:pPr>
              <w:spacing w:after="40"/>
              <w:ind w:left="440" w:hanging="180"/>
            </w:pPr>
            <w:r w:rsidRPr="00C13F04">
              <w:t>–  Не менее 6 грузчиков на периоды монтажа и демонтажа и не менее 4 грузчиков в день проведения Фестиваля (на подхвате); наличие спецодежды, проведение инструктажа по охране труда.</w:t>
            </w:r>
          </w:p>
          <w:p w14:paraId="6D68F730" w14:textId="77777777" w:rsidR="0081429C" w:rsidRPr="00C13F04" w:rsidRDefault="0081429C" w:rsidP="00A567BD">
            <w:pPr>
              <w:spacing w:after="40"/>
              <w:ind w:left="440" w:hanging="180"/>
            </w:pPr>
            <w:r w:rsidRPr="00C13F04">
              <w:t>–  Разгрузка / погрузка, перемещение реквизита и оборудования по территории, содействие монтажным бригадам.</w:t>
            </w:r>
          </w:p>
        </w:tc>
      </w:tr>
      <w:tr w:rsidR="0081429C" w:rsidRPr="00C13F04" w14:paraId="0D3B4FDC" w14:textId="77777777" w:rsidTr="005C6498">
        <w:trPr>
          <w:trHeight w:val="20"/>
        </w:trPr>
        <w:tc>
          <w:tcPr>
            <w:tcW w:w="515" w:type="dxa"/>
          </w:tcPr>
          <w:p w14:paraId="1149CE4C"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577BED4F" w14:textId="77777777" w:rsidR="0081429C" w:rsidRPr="00C13F04" w:rsidRDefault="0081429C" w:rsidP="00A567BD">
            <w:pPr>
              <w:rPr>
                <w:b/>
                <w:bCs/>
              </w:rPr>
            </w:pPr>
            <w:r w:rsidRPr="00C13F04">
              <w:rPr>
                <w:b/>
                <w:bCs/>
              </w:rPr>
              <w:t>Аренда, монтаж и демонтаж шатров и мебели</w:t>
            </w:r>
          </w:p>
        </w:tc>
        <w:tc>
          <w:tcPr>
            <w:tcW w:w="10699" w:type="dxa"/>
          </w:tcPr>
          <w:p w14:paraId="484BD647" w14:textId="77777777" w:rsidR="0081429C" w:rsidRPr="00C13F04" w:rsidRDefault="0081429C" w:rsidP="00A567BD">
            <w:pPr>
              <w:spacing w:after="40"/>
              <w:ind w:left="440" w:hanging="180"/>
            </w:pPr>
            <w:r w:rsidRPr="00C13F04">
              <w:t>–  Шатры быстроразборные («гармошка» / «пагода») площадью не менее 25 м² (— не менее 5 шт. Каркас — алюминиевый или стальной; тент — ПВХ-полотно плотностью не менее 500 г/м², водонепроницаемое.</w:t>
            </w:r>
          </w:p>
          <w:p w14:paraId="20682ED2" w14:textId="77777777" w:rsidR="0081429C" w:rsidRPr="00C13F04" w:rsidRDefault="0081429C" w:rsidP="00A567BD">
            <w:pPr>
              <w:spacing w:after="40"/>
              <w:ind w:left="440" w:hanging="180"/>
            </w:pPr>
            <w:r w:rsidRPr="00C13F04">
              <w:t>–  Шатёр двухскатный 10×20 м (200 м²) — не менее 1 шт. Высота в коньке не менее 5 м, по краю не менее 3 м; тент ПВХ не менее 500 г/м².</w:t>
            </w:r>
          </w:p>
          <w:p w14:paraId="57D8FDA3" w14:textId="77777777" w:rsidR="0081429C" w:rsidRPr="00C13F04" w:rsidRDefault="0081429C" w:rsidP="00A567BD">
            <w:pPr>
              <w:spacing w:after="40"/>
              <w:ind w:left="440" w:hanging="180"/>
            </w:pPr>
            <w:r w:rsidRPr="00C13F04">
              <w:t>–  Столы складные (размер ориентировочно 1800×750 мм) — не менее 50 шт.; стулья складные (пластик/металл) — не менее 200 шт.; пуфы / мягкие посадочные места для зон отдыха — не менее 24 шт.</w:t>
            </w:r>
          </w:p>
          <w:p w14:paraId="3A873DC4" w14:textId="77777777" w:rsidR="0081429C" w:rsidRPr="00C13F04" w:rsidRDefault="0081429C" w:rsidP="00A567BD">
            <w:pPr>
              <w:spacing w:after="40"/>
              <w:ind w:left="440" w:hanging="180"/>
            </w:pPr>
            <w:r w:rsidRPr="00C13F04">
              <w:t>–  Балластировка и закрепление конструкций с расчётом на ветровую нагрузку не менее 15 м/с; доставка, монтаж и демонтаж — за счёт Исполнителя.</w:t>
            </w:r>
          </w:p>
        </w:tc>
      </w:tr>
      <w:tr w:rsidR="0081429C" w:rsidRPr="00C13F04" w14:paraId="1EE2123C" w14:textId="77777777" w:rsidTr="005C6498">
        <w:trPr>
          <w:trHeight w:val="20"/>
        </w:trPr>
        <w:tc>
          <w:tcPr>
            <w:tcW w:w="515" w:type="dxa"/>
          </w:tcPr>
          <w:p w14:paraId="377370FB"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62C220A7" w14:textId="77777777" w:rsidR="0081429C" w:rsidRPr="00C13F04" w:rsidRDefault="0081429C" w:rsidP="00A567BD">
            <w:pPr>
              <w:rPr>
                <w:b/>
                <w:bCs/>
              </w:rPr>
            </w:pPr>
            <w:r w:rsidRPr="00C13F04">
              <w:rPr>
                <w:b/>
                <w:bCs/>
              </w:rPr>
              <w:t>Организация зоны питания (</w:t>
            </w:r>
            <w:proofErr w:type="spellStart"/>
            <w:r w:rsidRPr="00C13F04">
              <w:rPr>
                <w:b/>
                <w:bCs/>
              </w:rPr>
              <w:t>фудтраки</w:t>
            </w:r>
            <w:proofErr w:type="spellEnd"/>
            <w:r w:rsidRPr="00C13F04">
              <w:rPr>
                <w:b/>
                <w:bCs/>
              </w:rPr>
              <w:t>)</w:t>
            </w:r>
          </w:p>
        </w:tc>
        <w:tc>
          <w:tcPr>
            <w:tcW w:w="10699" w:type="dxa"/>
          </w:tcPr>
          <w:p w14:paraId="4C6B8DD8" w14:textId="77777777" w:rsidR="0081429C" w:rsidRPr="00C13F04" w:rsidRDefault="0081429C" w:rsidP="00A567BD">
            <w:pPr>
              <w:spacing w:after="40"/>
              <w:ind w:left="440" w:hanging="180"/>
            </w:pPr>
            <w:r w:rsidRPr="00C13F04">
              <w:t xml:space="preserve">–  Не менее 4 </w:t>
            </w:r>
            <w:proofErr w:type="spellStart"/>
            <w:r w:rsidRPr="00C13F04">
              <w:t>фудтраков</w:t>
            </w:r>
            <w:proofErr w:type="spellEnd"/>
            <w:r w:rsidRPr="00C13F04">
              <w:t xml:space="preserve"> / мобильных точек питания с разнообразным ассортиментом (горячие блюда, выпечка, напитки, десерты)</w:t>
            </w:r>
          </w:p>
          <w:p w14:paraId="552D75E1" w14:textId="77777777" w:rsidR="0081429C" w:rsidRPr="00C13F04" w:rsidRDefault="0081429C" w:rsidP="00A567BD">
            <w:pPr>
              <w:spacing w:after="40"/>
              <w:ind w:left="440" w:hanging="180"/>
            </w:pPr>
            <w:r w:rsidRPr="00C13F04">
              <w:lastRenderedPageBreak/>
              <w:t>–  Соблюдение санитарных требований: личные медицинские книжки персонала, условия хранения продуктов, поддержание чистоты прилегающей территории.</w:t>
            </w:r>
          </w:p>
        </w:tc>
      </w:tr>
      <w:tr w:rsidR="0081429C" w:rsidRPr="00C13F04" w14:paraId="1AD370C7" w14:textId="77777777" w:rsidTr="005C6498">
        <w:trPr>
          <w:trHeight w:val="20"/>
        </w:trPr>
        <w:tc>
          <w:tcPr>
            <w:tcW w:w="515" w:type="dxa"/>
          </w:tcPr>
          <w:p w14:paraId="61E24683"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40B7EAB4" w14:textId="77777777" w:rsidR="0081429C" w:rsidRPr="00C13F04" w:rsidRDefault="0081429C" w:rsidP="00A567BD">
            <w:pPr>
              <w:rPr>
                <w:b/>
                <w:bCs/>
              </w:rPr>
            </w:pPr>
            <w:r w:rsidRPr="00C13F04">
              <w:rPr>
                <w:b/>
                <w:bCs/>
              </w:rPr>
              <w:t>Питание участников команд, волонтёров и персонала</w:t>
            </w:r>
          </w:p>
        </w:tc>
        <w:tc>
          <w:tcPr>
            <w:tcW w:w="10699" w:type="dxa"/>
          </w:tcPr>
          <w:p w14:paraId="6AB3D06F" w14:textId="77777777" w:rsidR="0081429C" w:rsidRPr="00C13F04" w:rsidRDefault="0081429C" w:rsidP="00A567BD">
            <w:pPr>
              <w:spacing w:after="40"/>
              <w:ind w:left="440" w:hanging="180"/>
            </w:pPr>
            <w:r w:rsidRPr="00C13F04">
              <w:t>–  Индивидуальное питание в формате сухого перекуса: фрукт (банан/яблоко) + протеиновый/злаковый батончик, в индивидуальной упаковке, с действующим сроком годности.</w:t>
            </w:r>
          </w:p>
          <w:p w14:paraId="0F501263" w14:textId="77777777" w:rsidR="0081429C" w:rsidRPr="00C13F04" w:rsidRDefault="0081429C" w:rsidP="00A567BD">
            <w:pPr>
              <w:spacing w:after="40"/>
              <w:ind w:left="440" w:hanging="180"/>
            </w:pPr>
            <w:r w:rsidRPr="00C13F04">
              <w:t>–  Расчёт исходя из числа команд, волонтёров, судейских бригад и персонала — 300 порций (может быть скорректировано по согласованию с Заказчиком).</w:t>
            </w:r>
          </w:p>
        </w:tc>
      </w:tr>
      <w:tr w:rsidR="0081429C" w:rsidRPr="00C13F04" w14:paraId="4EFE80CB" w14:textId="77777777" w:rsidTr="005C6498">
        <w:trPr>
          <w:trHeight w:val="20"/>
        </w:trPr>
        <w:tc>
          <w:tcPr>
            <w:tcW w:w="515" w:type="dxa"/>
          </w:tcPr>
          <w:p w14:paraId="3C9A4940"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05F8F69E" w14:textId="77777777" w:rsidR="0081429C" w:rsidRPr="00C13F04" w:rsidRDefault="0081429C" w:rsidP="00A567BD">
            <w:pPr>
              <w:rPr>
                <w:b/>
                <w:bCs/>
              </w:rPr>
            </w:pPr>
            <w:r w:rsidRPr="00C13F04">
              <w:rPr>
                <w:b/>
                <w:bCs/>
              </w:rPr>
              <w:t>Организация питьевого режима</w:t>
            </w:r>
          </w:p>
        </w:tc>
        <w:tc>
          <w:tcPr>
            <w:tcW w:w="10699" w:type="dxa"/>
          </w:tcPr>
          <w:p w14:paraId="3B19C11F" w14:textId="77777777" w:rsidR="0081429C" w:rsidRPr="00C13F04" w:rsidRDefault="0081429C" w:rsidP="00A567BD">
            <w:pPr>
              <w:spacing w:after="40"/>
              <w:ind w:left="440" w:hanging="180"/>
            </w:pPr>
            <w:r w:rsidRPr="00C13F04">
              <w:t>–  Обеспечение питьевой воды для участников, волонтёров, судей и персонала, а также организация точек питьевой воды для посетителей.</w:t>
            </w:r>
          </w:p>
          <w:p w14:paraId="6612A52A" w14:textId="77777777" w:rsidR="0081429C" w:rsidRPr="00C13F04" w:rsidRDefault="0081429C" w:rsidP="00A567BD">
            <w:pPr>
              <w:spacing w:after="40"/>
              <w:ind w:left="440" w:hanging="180"/>
            </w:pPr>
            <w:r w:rsidRPr="00C13F04">
              <w:t>–  Из расчёта посещаемости не менее 4 000 человек и жаркого сезона — не менее 2 000 бутылок питьевой воды 0,5 л либо кулеры (диспенсеры) с одноразовыми стаканами в зонах, из расчёта не менее 1 точки воды на каждую функциональную зону.</w:t>
            </w:r>
          </w:p>
          <w:p w14:paraId="74573377" w14:textId="77777777" w:rsidR="0081429C" w:rsidRPr="00C13F04" w:rsidRDefault="0081429C" w:rsidP="00A567BD">
            <w:pPr>
              <w:spacing w:after="40"/>
              <w:ind w:left="440" w:hanging="180"/>
            </w:pPr>
            <w:r w:rsidRPr="00C13F04">
              <w:t>–  Доставка, распределение по зонам, пополнение запаса и обслуживание точек в течение всего дня.</w:t>
            </w:r>
          </w:p>
        </w:tc>
      </w:tr>
      <w:tr w:rsidR="0081429C" w:rsidRPr="00C13F04" w14:paraId="0D8F2335" w14:textId="77777777" w:rsidTr="005C6498">
        <w:trPr>
          <w:trHeight w:val="20"/>
        </w:trPr>
        <w:tc>
          <w:tcPr>
            <w:tcW w:w="515" w:type="dxa"/>
          </w:tcPr>
          <w:p w14:paraId="149FC151"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4FC80489" w14:textId="77777777" w:rsidR="0081429C" w:rsidRPr="00C13F04" w:rsidRDefault="0081429C" w:rsidP="00A567BD">
            <w:pPr>
              <w:rPr>
                <w:b/>
                <w:bCs/>
              </w:rPr>
            </w:pPr>
            <w:r w:rsidRPr="00C13F04">
              <w:rPr>
                <w:b/>
                <w:bCs/>
              </w:rPr>
              <w:t>Аренда санитарных модулей (биотуалеты)</w:t>
            </w:r>
          </w:p>
        </w:tc>
        <w:tc>
          <w:tcPr>
            <w:tcW w:w="10699" w:type="dxa"/>
          </w:tcPr>
          <w:p w14:paraId="4762D9E1" w14:textId="77777777" w:rsidR="0081429C" w:rsidRPr="00C13F04" w:rsidRDefault="0081429C" w:rsidP="00A567BD">
            <w:pPr>
              <w:spacing w:after="40"/>
              <w:ind w:left="440" w:hanging="180"/>
            </w:pPr>
            <w:r w:rsidRPr="00C13F04">
              <w:t xml:space="preserve">–  Не менее 12 </w:t>
            </w:r>
            <w:proofErr w:type="spellStart"/>
            <w:r w:rsidRPr="00C13F04">
              <w:t>биотуалетных</w:t>
            </w:r>
            <w:proofErr w:type="spellEnd"/>
            <w:r w:rsidRPr="00C13F04">
              <w:t xml:space="preserve"> кабин (из расчёта не менее 1 кабины на ~330 посетителей. Стандартная кабина: полиэтиленовый корпус, накопительный бак не менее 250 л.</w:t>
            </w:r>
          </w:p>
          <w:p w14:paraId="364D6BF9" w14:textId="77777777" w:rsidR="0081429C" w:rsidRPr="00C13F04" w:rsidRDefault="0081429C" w:rsidP="00A567BD">
            <w:pPr>
              <w:spacing w:after="40"/>
              <w:ind w:left="440" w:hanging="180"/>
            </w:pPr>
            <w:r w:rsidRPr="00C13F04">
              <w:t>–  Размещение в ключевых зонах согласно план-схеме; оснащение расходными материалами (туалетная бумага, антисептик)</w:t>
            </w:r>
          </w:p>
        </w:tc>
      </w:tr>
      <w:tr w:rsidR="0081429C" w:rsidRPr="00C13F04" w14:paraId="0E976D94" w14:textId="77777777" w:rsidTr="005C6498">
        <w:trPr>
          <w:trHeight w:val="20"/>
        </w:trPr>
        <w:tc>
          <w:tcPr>
            <w:tcW w:w="515" w:type="dxa"/>
          </w:tcPr>
          <w:p w14:paraId="47466B17"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73872C17" w14:textId="77777777" w:rsidR="0081429C" w:rsidRPr="00C13F04" w:rsidRDefault="0081429C" w:rsidP="00A567BD">
            <w:pPr>
              <w:rPr>
                <w:b/>
                <w:bCs/>
              </w:rPr>
            </w:pPr>
            <w:r w:rsidRPr="00C13F04">
              <w:rPr>
                <w:b/>
                <w:bCs/>
              </w:rPr>
              <w:t>Услуги клининга и вывоза отходов</w:t>
            </w:r>
          </w:p>
        </w:tc>
        <w:tc>
          <w:tcPr>
            <w:tcW w:w="10699" w:type="dxa"/>
          </w:tcPr>
          <w:p w14:paraId="23B36D49" w14:textId="77777777" w:rsidR="0081429C" w:rsidRPr="00C13F04" w:rsidRDefault="0081429C" w:rsidP="00A567BD">
            <w:pPr>
              <w:spacing w:after="40"/>
              <w:ind w:left="440" w:hanging="180"/>
            </w:pPr>
            <w:r w:rsidRPr="00C13F04">
              <w:t>–  Контейнеры: пластиковые объёмом 0,24 м³ — не менее 12 шт.; бункер-накопитель («</w:t>
            </w:r>
            <w:proofErr w:type="spellStart"/>
            <w:r w:rsidRPr="00C13F04">
              <w:t>кеска</w:t>
            </w:r>
            <w:proofErr w:type="spellEnd"/>
            <w:r w:rsidRPr="00C13F04">
              <w:t>») 7 м³ — не менее 1 шт.</w:t>
            </w:r>
          </w:p>
          <w:p w14:paraId="357457F8" w14:textId="77777777" w:rsidR="0081429C" w:rsidRPr="00C13F04" w:rsidRDefault="0081429C" w:rsidP="00A567BD">
            <w:pPr>
              <w:spacing w:after="40"/>
              <w:ind w:left="440" w:hanging="180"/>
            </w:pPr>
            <w:r w:rsidRPr="00C13F04">
              <w:t xml:space="preserve">–  Работа не менее 6 </w:t>
            </w:r>
            <w:proofErr w:type="spellStart"/>
            <w:r w:rsidRPr="00C13F04">
              <w:t>клинеров</w:t>
            </w:r>
            <w:proofErr w:type="spellEnd"/>
            <w:r w:rsidRPr="00C13F04">
              <w:t xml:space="preserve"> на территории в течение всего мероприятия: поддержание чистоты, своевременное обслуживание урн и контейнеров, оперативная уборка зон питания.</w:t>
            </w:r>
          </w:p>
          <w:p w14:paraId="4B5FA5C0" w14:textId="77777777" w:rsidR="0081429C" w:rsidRPr="00C13F04" w:rsidRDefault="0081429C" w:rsidP="00A567BD">
            <w:pPr>
              <w:spacing w:after="40"/>
              <w:ind w:left="440" w:hanging="180"/>
            </w:pPr>
            <w:r w:rsidRPr="00C13F04">
              <w:t>–  Уборка территории до исходного состояния.</w:t>
            </w:r>
          </w:p>
        </w:tc>
      </w:tr>
      <w:tr w:rsidR="0081429C" w:rsidRPr="00C13F04" w14:paraId="1F2A4530" w14:textId="77777777" w:rsidTr="005C6498">
        <w:trPr>
          <w:trHeight w:val="20"/>
        </w:trPr>
        <w:tc>
          <w:tcPr>
            <w:tcW w:w="515" w:type="dxa"/>
          </w:tcPr>
          <w:p w14:paraId="625390B8"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3AE3C766" w14:textId="77777777" w:rsidR="0081429C" w:rsidRPr="00C13F04" w:rsidRDefault="0081429C" w:rsidP="00A567BD">
            <w:pPr>
              <w:rPr>
                <w:b/>
                <w:bCs/>
              </w:rPr>
            </w:pPr>
            <w:r w:rsidRPr="00C13F04">
              <w:rPr>
                <w:b/>
                <w:bCs/>
              </w:rPr>
              <w:t>Обеспечение охраны и общественного порядка (ЧОП)</w:t>
            </w:r>
          </w:p>
        </w:tc>
        <w:tc>
          <w:tcPr>
            <w:tcW w:w="10699" w:type="dxa"/>
          </w:tcPr>
          <w:p w14:paraId="4F6564C0" w14:textId="77777777" w:rsidR="0081429C" w:rsidRPr="00C13F04" w:rsidRDefault="0081429C" w:rsidP="00A567BD">
            <w:pPr>
              <w:spacing w:after="40"/>
              <w:ind w:left="440" w:hanging="180"/>
            </w:pPr>
            <w:r w:rsidRPr="00C13F04">
              <w:t>–  Привлечение лицензированного частного охранного предприятия (лицензия в соответствии с Законом РФ «О частной детективной и охранной деятельности»): не менее 10 сотрудников охраны в период проведения Фестиваля и не менее 2 сотрудников в периоды монтажных и демонтажных работ.</w:t>
            </w:r>
          </w:p>
          <w:p w14:paraId="7FD70BA3" w14:textId="77777777" w:rsidR="0081429C" w:rsidRPr="00C13F04" w:rsidRDefault="0081429C" w:rsidP="00A567BD">
            <w:pPr>
              <w:spacing w:after="40"/>
              <w:ind w:left="440" w:hanging="180"/>
            </w:pPr>
            <w:r w:rsidRPr="00C13F04">
              <w:t>–  Оснащение: форменная одежда, средства радиосвязи; на входных группах — не менее 2 ручных металлодетекторов, организация контроля и досмотра в соответствии с требованиями к антитеррористической защищённости мест массового пребывания людей.</w:t>
            </w:r>
          </w:p>
          <w:p w14:paraId="77E67003" w14:textId="77777777" w:rsidR="0081429C" w:rsidRPr="00C13F04" w:rsidRDefault="0081429C" w:rsidP="00A567BD">
            <w:pPr>
              <w:spacing w:after="40"/>
              <w:ind w:left="440" w:hanging="180"/>
            </w:pPr>
            <w:r w:rsidRPr="00C13F04">
              <w:lastRenderedPageBreak/>
              <w:t>–  Контроль входных групп, охрана периметра, оборудования и имущества (в т. ч. в период монтажа/демонтажа), поддержание общественного порядка, содействие эвакуации при ЧС, взаимодействие с органами правопорядка.</w:t>
            </w:r>
          </w:p>
          <w:p w14:paraId="5E641069" w14:textId="77777777" w:rsidR="0081429C" w:rsidRPr="00C13F04" w:rsidRDefault="0081429C" w:rsidP="00A567BD">
            <w:pPr>
              <w:spacing w:after="40"/>
              <w:ind w:left="440" w:hanging="180"/>
            </w:pPr>
            <w:r w:rsidRPr="00C13F04">
              <w:t>–  Согласование схемы расстановки постов с Заказчиком.</w:t>
            </w:r>
          </w:p>
        </w:tc>
      </w:tr>
      <w:tr w:rsidR="0081429C" w:rsidRPr="00C13F04" w14:paraId="727CB689" w14:textId="77777777" w:rsidTr="005C6498">
        <w:trPr>
          <w:trHeight w:val="20"/>
        </w:trPr>
        <w:tc>
          <w:tcPr>
            <w:tcW w:w="515" w:type="dxa"/>
          </w:tcPr>
          <w:p w14:paraId="33ACFADC"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0E209B26" w14:textId="77777777" w:rsidR="0081429C" w:rsidRPr="00C13F04" w:rsidRDefault="0081429C" w:rsidP="00A567BD">
            <w:pPr>
              <w:rPr>
                <w:b/>
                <w:bCs/>
              </w:rPr>
            </w:pPr>
            <w:r w:rsidRPr="00C13F04">
              <w:rPr>
                <w:b/>
                <w:bCs/>
              </w:rPr>
              <w:t>Медицинское сопровождение</w:t>
            </w:r>
          </w:p>
        </w:tc>
        <w:tc>
          <w:tcPr>
            <w:tcW w:w="10699" w:type="dxa"/>
          </w:tcPr>
          <w:p w14:paraId="13ECB063" w14:textId="77777777" w:rsidR="0081429C" w:rsidRPr="00C13F04" w:rsidRDefault="0081429C" w:rsidP="00A567BD">
            <w:pPr>
              <w:spacing w:after="40"/>
              <w:ind w:left="440" w:hanging="180"/>
            </w:pPr>
            <w:r w:rsidRPr="00C13F04">
              <w:t>–  Дежурство не менее 1 бригады скорой медицинской помощи с автомобилем (карета СМП класса B) на весь период проведения Фестиваля; наличие лицензии на медицинскую деятельность.</w:t>
            </w:r>
          </w:p>
          <w:p w14:paraId="7A37868D" w14:textId="77777777" w:rsidR="0081429C" w:rsidRPr="00C13F04" w:rsidRDefault="0081429C" w:rsidP="00A567BD">
            <w:pPr>
              <w:spacing w:after="40"/>
              <w:ind w:left="440" w:hanging="180"/>
            </w:pPr>
            <w:r w:rsidRPr="00C13F04">
              <w:t>–  Готовность к оказанию первой помощи при тепловых, травматических и иных состояниях, характерных для массовых спортивных мероприятий в летний период.</w:t>
            </w:r>
          </w:p>
        </w:tc>
      </w:tr>
      <w:tr w:rsidR="0081429C" w:rsidRPr="00C13F04" w14:paraId="34BB436C" w14:textId="77777777" w:rsidTr="005C6498">
        <w:trPr>
          <w:trHeight w:val="20"/>
        </w:trPr>
        <w:tc>
          <w:tcPr>
            <w:tcW w:w="515" w:type="dxa"/>
          </w:tcPr>
          <w:p w14:paraId="3573962A"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2E548E6B" w14:textId="77777777" w:rsidR="0081429C" w:rsidRPr="00C13F04" w:rsidRDefault="0081429C" w:rsidP="00A567BD">
            <w:pPr>
              <w:rPr>
                <w:b/>
                <w:bCs/>
              </w:rPr>
            </w:pPr>
            <w:proofErr w:type="spellStart"/>
            <w:r w:rsidRPr="00C13F04">
              <w:rPr>
                <w:b/>
                <w:bCs/>
              </w:rPr>
              <w:t>Межпоколенческие</w:t>
            </w:r>
            <w:proofErr w:type="spellEnd"/>
            <w:r w:rsidRPr="00C13F04">
              <w:rPr>
                <w:b/>
                <w:bCs/>
              </w:rPr>
              <w:t xml:space="preserve"> командные соревнования</w:t>
            </w:r>
          </w:p>
        </w:tc>
        <w:tc>
          <w:tcPr>
            <w:tcW w:w="10699" w:type="dxa"/>
          </w:tcPr>
          <w:p w14:paraId="7CE86B72" w14:textId="77777777" w:rsidR="0081429C" w:rsidRPr="00C13F04" w:rsidRDefault="0081429C" w:rsidP="00A567BD">
            <w:pPr>
              <w:spacing w:after="40"/>
              <w:ind w:left="440" w:hanging="180"/>
            </w:pPr>
            <w:r w:rsidRPr="00C13F04">
              <w:t xml:space="preserve">–  Командные соревнования смешанных </w:t>
            </w:r>
            <w:proofErr w:type="spellStart"/>
            <w:r w:rsidRPr="00C13F04">
              <w:t>межпоколенческих</w:t>
            </w:r>
            <w:proofErr w:type="spellEnd"/>
            <w:r w:rsidRPr="00C13F04">
              <w:t xml:space="preserve"> команд: не менее 20 команд, состав команды — не менее 3 человек, объединяющих разные поколения. Итоговое количество — по согласованию с Заказчиком.</w:t>
            </w:r>
          </w:p>
          <w:p w14:paraId="7B6EE6AD" w14:textId="77777777" w:rsidR="0081429C" w:rsidRPr="00C13F04" w:rsidRDefault="0081429C" w:rsidP="00A567BD">
            <w:pPr>
              <w:spacing w:after="40"/>
              <w:ind w:left="440" w:hanging="180"/>
            </w:pPr>
            <w:r w:rsidRPr="00C13F04">
              <w:t>–  Соревнования проводятся единым программным блоком продолжительностью не менее 120 минут на основном открытом поле площадки (футбольное поле) с полным его задействованием под расстановку этапов.</w:t>
            </w:r>
          </w:p>
          <w:p w14:paraId="68947B33" w14:textId="77777777" w:rsidR="0081429C" w:rsidRPr="00C13F04" w:rsidRDefault="0081429C" w:rsidP="00A567BD">
            <w:pPr>
              <w:spacing w:after="40"/>
              <w:ind w:left="440" w:hanging="180"/>
            </w:pPr>
            <w:r w:rsidRPr="00C13F04">
              <w:t>–  Не менее 4 разнонаправленных этапов, охватывающих ловкость, скорость реакции, физическую силу, выносливость и интеллект, с учётом темы исторической преемственности поколений; полное оснащение каждого этапа оборудованием и реквизитом.</w:t>
            </w:r>
          </w:p>
          <w:p w14:paraId="23473336" w14:textId="77777777" w:rsidR="0081429C" w:rsidRPr="00C13F04" w:rsidRDefault="0081429C" w:rsidP="00A567BD">
            <w:pPr>
              <w:spacing w:after="40"/>
              <w:ind w:left="440" w:hanging="180"/>
            </w:pPr>
            <w:r w:rsidRPr="00C13F04">
              <w:t>–  Разработка регламента соревнований и системы судейства; оцифровка результатов (электронные протоколы, онлайн-табло); организация церемонии награждения победителей.</w:t>
            </w:r>
          </w:p>
          <w:p w14:paraId="7D8476BB" w14:textId="77777777" w:rsidR="0081429C" w:rsidRPr="00C13F04" w:rsidRDefault="0081429C" w:rsidP="00A567BD">
            <w:pPr>
              <w:spacing w:after="40"/>
              <w:ind w:left="440" w:hanging="180"/>
            </w:pPr>
            <w:r w:rsidRPr="00C13F04">
              <w:t>–  Привлечение не менее 20 координаторов этапов (по числу одновременно работающих площадок и потоков команд), обеспечивающих запуск участников, объяснение правил, хронометраж и безопасность; инструктаж персонала и участников перед стартом.</w:t>
            </w:r>
          </w:p>
          <w:p w14:paraId="5DCBD526" w14:textId="77777777" w:rsidR="0081429C" w:rsidRPr="00C13F04" w:rsidRDefault="0081429C" w:rsidP="00A567BD">
            <w:pPr>
              <w:spacing w:before="100" w:after="40"/>
              <w:rPr>
                <w:b/>
                <w:bCs/>
              </w:rPr>
            </w:pPr>
            <w:r w:rsidRPr="00C13F04">
              <w:rPr>
                <w:b/>
                <w:bCs/>
              </w:rPr>
              <w:t>Игровой реквизит</w:t>
            </w:r>
          </w:p>
          <w:p w14:paraId="6FBCFE53" w14:textId="77777777" w:rsidR="0081429C" w:rsidRPr="00C13F04" w:rsidRDefault="0081429C" w:rsidP="00A567BD">
            <w:pPr>
              <w:spacing w:after="40"/>
              <w:ind w:left="440" w:hanging="180"/>
            </w:pPr>
            <w:r w:rsidRPr="00C13F04">
              <w:t>–  Игровые конусы — не менее 40 шт.; обручи — не менее 20 шт.; скакалки — не менее 10 шт.; мячи футбольные — не менее 10 шт.; командные лыжи (на 4–6 чел.) — не менее 4 комплектов.</w:t>
            </w:r>
          </w:p>
          <w:p w14:paraId="4075A918" w14:textId="77777777" w:rsidR="0081429C" w:rsidRPr="00C13F04" w:rsidRDefault="0081429C" w:rsidP="00A567BD">
            <w:pPr>
              <w:spacing w:after="40"/>
              <w:ind w:left="440" w:hanging="180"/>
            </w:pPr>
            <w:r w:rsidRPr="00C13F04">
              <w:t xml:space="preserve">–  Надувные аттракционы (игровые) — не менее 2 шт.; гусеница ПВХ — не менее 2 шт.; гигантские надувные клюшки — не менее 2 шт.; </w:t>
            </w:r>
            <w:proofErr w:type="spellStart"/>
            <w:r w:rsidRPr="00C13F04">
              <w:t>кольцеброс</w:t>
            </w:r>
            <w:proofErr w:type="spellEnd"/>
            <w:r w:rsidRPr="00C13F04">
              <w:t xml:space="preserve"> (надувные вертикальные столбы) — не менее 2 комплектов; гигантские надувные «пони» — не менее 2 шт.</w:t>
            </w:r>
          </w:p>
          <w:p w14:paraId="7CE4C9C4" w14:textId="77777777" w:rsidR="0081429C" w:rsidRPr="00C13F04" w:rsidRDefault="0081429C" w:rsidP="00A567BD">
            <w:pPr>
              <w:spacing w:after="40"/>
              <w:ind w:left="440" w:hanging="180"/>
            </w:pPr>
            <w:r w:rsidRPr="00C13F04">
              <w:t>–  Беличье колесо — не менее 1 шт.; гребной тренажёр — не менее 1 шт.; велотренажёр — не менее 1 шт. Доставка, сборка и демонтаж всего реквизита — за счёт Исполнителя.</w:t>
            </w:r>
          </w:p>
        </w:tc>
      </w:tr>
      <w:tr w:rsidR="0081429C" w:rsidRPr="00C13F04" w14:paraId="53E5F0E0" w14:textId="77777777" w:rsidTr="005C6498">
        <w:trPr>
          <w:trHeight w:val="20"/>
        </w:trPr>
        <w:tc>
          <w:tcPr>
            <w:tcW w:w="515" w:type="dxa"/>
          </w:tcPr>
          <w:p w14:paraId="0F1643E7"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6437BB33" w14:textId="77777777" w:rsidR="0081429C" w:rsidRPr="00C13F04" w:rsidRDefault="0081429C" w:rsidP="00A567BD">
            <w:pPr>
              <w:rPr>
                <w:b/>
                <w:bCs/>
              </w:rPr>
            </w:pPr>
            <w:r w:rsidRPr="00C13F04">
              <w:rPr>
                <w:b/>
                <w:bCs/>
              </w:rPr>
              <w:t>Зона индивидуальных спортивных испытаний (открытый формат)</w:t>
            </w:r>
          </w:p>
        </w:tc>
        <w:tc>
          <w:tcPr>
            <w:tcW w:w="10699" w:type="dxa"/>
          </w:tcPr>
          <w:p w14:paraId="49157BE7" w14:textId="77777777" w:rsidR="0081429C" w:rsidRPr="00C13F04" w:rsidRDefault="0081429C" w:rsidP="00A567BD">
            <w:pPr>
              <w:spacing w:after="40"/>
              <w:ind w:left="440" w:hanging="180"/>
            </w:pPr>
            <w:r w:rsidRPr="00C13F04">
              <w:t>–  Индивидуальная полоса препятствий открытого формата, доступная любому желающему, с фиксацией времени прохождения. Не менее 6 элементов полосы препятствий; организация испытаний по нормативам ГТО (на силу, выносливость, гибкость — например, подтягивания/отжимания, пресс, прыжок в длину с места, наклон вперёд) и силовые тренажёры.</w:t>
            </w:r>
          </w:p>
          <w:p w14:paraId="583F27BB" w14:textId="77777777" w:rsidR="0081429C" w:rsidRPr="00C13F04" w:rsidRDefault="0081429C" w:rsidP="00A567BD">
            <w:pPr>
              <w:spacing w:after="40"/>
              <w:ind w:left="440" w:hanging="180"/>
            </w:pPr>
            <w:r w:rsidRPr="00C13F04">
              <w:t>–  Надувной квадратный ринг (4 платформы) — 1 комплект; большие надувные биты — не менее 4 шт.; защитные надувные шлемы — не менее 4 шт.</w:t>
            </w:r>
          </w:p>
          <w:p w14:paraId="09E41079" w14:textId="77777777" w:rsidR="0081429C" w:rsidRPr="00C13F04" w:rsidRDefault="0081429C" w:rsidP="00A567BD">
            <w:pPr>
              <w:spacing w:after="40"/>
              <w:ind w:left="440" w:hanging="180"/>
            </w:pPr>
            <w:r w:rsidRPr="00C13F04">
              <w:t>–  награждение лучших результатов по возрастным группам (поколениям) по итогам дня; состав групп — по согласованию с Заказчиком.</w:t>
            </w:r>
          </w:p>
          <w:p w14:paraId="0D5895C7" w14:textId="77777777" w:rsidR="0081429C" w:rsidRPr="00C13F04" w:rsidRDefault="0081429C" w:rsidP="00A567BD">
            <w:pPr>
              <w:spacing w:after="40"/>
              <w:ind w:left="440" w:hanging="180"/>
            </w:pPr>
            <w:r w:rsidRPr="00C13F04">
              <w:t>–  Предоставление оборудования и инвентаря, привлечение не менее 2 инструкторов, обеспечение безопасности прохождения.</w:t>
            </w:r>
          </w:p>
        </w:tc>
      </w:tr>
      <w:tr w:rsidR="0081429C" w:rsidRPr="00C13F04" w14:paraId="74341483" w14:textId="77777777" w:rsidTr="005C6498">
        <w:trPr>
          <w:trHeight w:val="20"/>
        </w:trPr>
        <w:tc>
          <w:tcPr>
            <w:tcW w:w="515" w:type="dxa"/>
          </w:tcPr>
          <w:p w14:paraId="3756B464"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4533334" w14:textId="77777777" w:rsidR="0081429C" w:rsidRPr="00C13F04" w:rsidRDefault="0081429C" w:rsidP="00A567BD">
            <w:pPr>
              <w:rPr>
                <w:b/>
                <w:bCs/>
              </w:rPr>
            </w:pPr>
            <w:r w:rsidRPr="00C13F04">
              <w:rPr>
                <w:b/>
                <w:bCs/>
              </w:rPr>
              <w:t xml:space="preserve">Зона семейного </w:t>
            </w:r>
            <w:proofErr w:type="spellStart"/>
            <w:r w:rsidRPr="00C13F04">
              <w:rPr>
                <w:b/>
                <w:bCs/>
              </w:rPr>
              <w:t>лазертага</w:t>
            </w:r>
            <w:proofErr w:type="spellEnd"/>
          </w:p>
        </w:tc>
        <w:tc>
          <w:tcPr>
            <w:tcW w:w="10699" w:type="dxa"/>
          </w:tcPr>
          <w:p w14:paraId="56E00152" w14:textId="77777777" w:rsidR="0081429C" w:rsidRPr="00C13F04" w:rsidRDefault="0081429C" w:rsidP="00A567BD">
            <w:pPr>
              <w:spacing w:after="40"/>
              <w:ind w:left="440" w:hanging="180"/>
            </w:pPr>
            <w:r w:rsidRPr="00C13F04">
              <w:t>–  Комплекты оборудования (бластер + жилет/повязка с ИК-датчиками) — не менее 14 комплектов; настраиваемые параметры игры (здоровье, боезапас), дальность поражения не менее 100 м.</w:t>
            </w:r>
          </w:p>
          <w:p w14:paraId="6A9F7FCD" w14:textId="77777777" w:rsidR="0081429C" w:rsidRPr="00C13F04" w:rsidRDefault="0081429C" w:rsidP="00A567BD">
            <w:pPr>
              <w:spacing w:after="40"/>
              <w:ind w:left="440" w:hanging="180"/>
            </w:pPr>
            <w:r w:rsidRPr="00C13F04">
              <w:t>–  Укрытия и игровые фортификации (надувные/модульные) — не менее 6 шт., рассчитанные на участников разных возрастов; организация игровой площадки на одновременную игру не менее 14 человек.</w:t>
            </w:r>
          </w:p>
          <w:p w14:paraId="03F6D396" w14:textId="77777777" w:rsidR="0081429C" w:rsidRPr="00C13F04" w:rsidRDefault="0081429C" w:rsidP="00A567BD">
            <w:pPr>
              <w:spacing w:after="40"/>
              <w:ind w:left="440" w:hanging="180"/>
            </w:pPr>
            <w:r w:rsidRPr="00C13F04">
              <w:t xml:space="preserve">–  Привлечение не менее 2 инструкторов/операторов; организация игровых раундов по расписанию в формате семейных и </w:t>
            </w:r>
            <w:proofErr w:type="spellStart"/>
            <w:r w:rsidRPr="00C13F04">
              <w:t>межпоколенческих</w:t>
            </w:r>
            <w:proofErr w:type="spellEnd"/>
            <w:r w:rsidRPr="00C13F04">
              <w:t xml:space="preserve"> команд.</w:t>
            </w:r>
          </w:p>
        </w:tc>
      </w:tr>
      <w:tr w:rsidR="0081429C" w:rsidRPr="00C13F04" w14:paraId="468B0CCE" w14:textId="77777777" w:rsidTr="005C6498">
        <w:trPr>
          <w:trHeight w:val="20"/>
        </w:trPr>
        <w:tc>
          <w:tcPr>
            <w:tcW w:w="515" w:type="dxa"/>
          </w:tcPr>
          <w:p w14:paraId="0D03D815"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67856615" w14:textId="77777777" w:rsidR="0081429C" w:rsidRPr="00C13F04" w:rsidRDefault="0081429C" w:rsidP="00A567BD">
            <w:pPr>
              <w:rPr>
                <w:b/>
                <w:bCs/>
              </w:rPr>
            </w:pPr>
            <w:r w:rsidRPr="00C13F04">
              <w:rPr>
                <w:b/>
                <w:bCs/>
              </w:rPr>
              <w:t>Судейство и администрирование спортивных площадок</w:t>
            </w:r>
          </w:p>
        </w:tc>
        <w:tc>
          <w:tcPr>
            <w:tcW w:w="10699" w:type="dxa"/>
          </w:tcPr>
          <w:p w14:paraId="03AA2646" w14:textId="77777777" w:rsidR="0081429C" w:rsidRPr="00C13F04" w:rsidRDefault="0081429C" w:rsidP="00A567BD">
            <w:pPr>
              <w:spacing w:after="40"/>
              <w:ind w:left="440" w:hanging="180"/>
            </w:pPr>
            <w:r w:rsidRPr="00C13F04">
              <w:t>–  Формирование судейских бригад на каждый этап командных и индивидуальных испытаний (не менее 1 судьи на этап и главный судья соревнований).</w:t>
            </w:r>
          </w:p>
          <w:p w14:paraId="318AFB76" w14:textId="77777777" w:rsidR="0081429C" w:rsidRPr="00C13F04" w:rsidRDefault="0081429C" w:rsidP="00A567BD">
            <w:pPr>
              <w:spacing w:after="40"/>
              <w:ind w:left="440" w:hanging="180"/>
            </w:pPr>
            <w:r w:rsidRPr="00C13F04">
              <w:t>–  Оцифровка результатов в режиме реального времени; ведение стартовых и итоговых протоколов; привлечение не менее 2 администраторов по работе с участниками.</w:t>
            </w:r>
          </w:p>
          <w:p w14:paraId="3BDDA1E7" w14:textId="77777777" w:rsidR="0081429C" w:rsidRPr="00C13F04" w:rsidRDefault="0081429C" w:rsidP="00A567BD">
            <w:pPr>
              <w:spacing w:after="40"/>
              <w:ind w:left="440" w:hanging="180"/>
            </w:pPr>
            <w:r w:rsidRPr="00C13F04">
              <w:t>–  Регистрация команд, работа с заявками, ведение и модерация чатов участников.</w:t>
            </w:r>
          </w:p>
        </w:tc>
      </w:tr>
      <w:tr w:rsidR="0081429C" w:rsidRPr="00C13F04" w14:paraId="2D163821" w14:textId="77777777" w:rsidTr="005C6498">
        <w:trPr>
          <w:trHeight w:val="20"/>
        </w:trPr>
        <w:tc>
          <w:tcPr>
            <w:tcW w:w="515" w:type="dxa"/>
          </w:tcPr>
          <w:p w14:paraId="5F770F21"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758C4C16" w14:textId="77777777" w:rsidR="0081429C" w:rsidRPr="00C13F04" w:rsidRDefault="0081429C" w:rsidP="00A567BD">
            <w:pPr>
              <w:rPr>
                <w:b/>
                <w:bCs/>
              </w:rPr>
            </w:pPr>
            <w:r w:rsidRPr="00C13F04">
              <w:rPr>
                <w:b/>
                <w:bCs/>
              </w:rPr>
              <w:t>Услуга спортивного комментатора</w:t>
            </w:r>
          </w:p>
        </w:tc>
        <w:tc>
          <w:tcPr>
            <w:tcW w:w="10699" w:type="dxa"/>
          </w:tcPr>
          <w:p w14:paraId="224FE5CD" w14:textId="77777777" w:rsidR="0081429C" w:rsidRPr="00C13F04" w:rsidRDefault="0081429C" w:rsidP="00A567BD">
            <w:pPr>
              <w:spacing w:after="40"/>
              <w:ind w:left="440" w:hanging="180"/>
            </w:pPr>
            <w:r w:rsidRPr="00C13F04">
              <w:t xml:space="preserve">–  Спортивный комментатор с опытом ведения массовых мероприятий; работа в течение </w:t>
            </w:r>
            <w:proofErr w:type="spellStart"/>
            <w:r w:rsidRPr="00C13F04">
              <w:t>межпоколенческих</w:t>
            </w:r>
            <w:proofErr w:type="spellEnd"/>
            <w:r w:rsidRPr="00C13F04">
              <w:t xml:space="preserve"> соревнований – 120 минут</w:t>
            </w:r>
          </w:p>
          <w:p w14:paraId="6E2F9C0C" w14:textId="77777777" w:rsidR="0081429C" w:rsidRPr="00C13F04" w:rsidRDefault="0081429C" w:rsidP="00A567BD">
            <w:pPr>
              <w:spacing w:after="40"/>
              <w:ind w:left="440" w:hanging="180"/>
            </w:pPr>
            <w:r w:rsidRPr="00C13F04">
              <w:t>–  Ведение соревнований в реальном времени, разъяснение этапов и правил, взаимодействие с судейской коллегией и ведущим, обеспечение микрофонной и звуковой связи.</w:t>
            </w:r>
          </w:p>
        </w:tc>
      </w:tr>
      <w:tr w:rsidR="0081429C" w:rsidRPr="00C13F04" w14:paraId="7FBEF306" w14:textId="77777777" w:rsidTr="005C6498">
        <w:trPr>
          <w:trHeight w:val="20"/>
        </w:trPr>
        <w:tc>
          <w:tcPr>
            <w:tcW w:w="515" w:type="dxa"/>
          </w:tcPr>
          <w:p w14:paraId="487421A7"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2A3BF171" w14:textId="77777777" w:rsidR="0081429C" w:rsidRPr="00C13F04" w:rsidRDefault="0081429C" w:rsidP="00A567BD">
            <w:pPr>
              <w:rPr>
                <w:b/>
                <w:bCs/>
              </w:rPr>
            </w:pPr>
            <w:r w:rsidRPr="00C13F04">
              <w:rPr>
                <w:b/>
                <w:bCs/>
              </w:rPr>
              <w:t>Сценический комплекс и сопутствующие конструкции</w:t>
            </w:r>
          </w:p>
        </w:tc>
        <w:tc>
          <w:tcPr>
            <w:tcW w:w="10699" w:type="dxa"/>
          </w:tcPr>
          <w:p w14:paraId="58AA337F" w14:textId="77777777" w:rsidR="0081429C" w:rsidRPr="00C13F04" w:rsidRDefault="0081429C" w:rsidP="00A567BD">
            <w:pPr>
              <w:spacing w:after="40"/>
              <w:ind w:left="440" w:hanging="180"/>
            </w:pPr>
            <w:r w:rsidRPr="00C13F04">
              <w:t xml:space="preserve">–  Аренда сцены размером не менее 7,5×6 м: несущая конструкция алюминиевая (сценический модуль типа </w:t>
            </w:r>
            <w:proofErr w:type="spellStart"/>
            <w:r w:rsidRPr="00C13F04">
              <w:t>Layher</w:t>
            </w:r>
            <w:proofErr w:type="spellEnd"/>
            <w:r w:rsidRPr="00C13F04">
              <w:t>/аналог), настил — противоскользящая бакелитовая фанера, выдерживающая распределённую нагрузку не менее 500 кг/м²; высота сцены — 0,6–1,0 м (регулируемая).</w:t>
            </w:r>
          </w:p>
          <w:p w14:paraId="148678DD" w14:textId="77777777" w:rsidR="0081429C" w:rsidRPr="00C13F04" w:rsidRDefault="0081429C" w:rsidP="00A567BD">
            <w:pPr>
              <w:spacing w:after="40"/>
              <w:ind w:left="440" w:hanging="180"/>
            </w:pPr>
            <w:r w:rsidRPr="00C13F04">
              <w:lastRenderedPageBreak/>
              <w:t>–  Люверсы по всем сторонам сцены; ограждение задней и боковых сторон; лестница с перилами для подъёма на сцену.</w:t>
            </w:r>
          </w:p>
          <w:p w14:paraId="05D77514" w14:textId="77777777" w:rsidR="0081429C" w:rsidRPr="00C13F04" w:rsidRDefault="0081429C" w:rsidP="00A567BD">
            <w:pPr>
              <w:spacing w:after="40"/>
              <w:ind w:left="440" w:hanging="180"/>
            </w:pPr>
            <w:r w:rsidRPr="00C13F04">
              <w:t>–  Несущая ферменная конструкция (портал) над сценой с возможностью подвеса оборудования; монтаж и демонтаж сценической конструкции.</w:t>
            </w:r>
          </w:p>
          <w:p w14:paraId="35B33BFC" w14:textId="77777777" w:rsidR="0081429C" w:rsidRPr="00C13F04" w:rsidRDefault="0081429C" w:rsidP="00A567BD">
            <w:pPr>
              <w:spacing w:after="40"/>
              <w:ind w:left="440" w:hanging="180"/>
            </w:pPr>
            <w:r w:rsidRPr="00C13F04">
              <w:t>–  Обеспечение устойчивости и безопасности конструкции: устойчивость к ветровым нагрузкам, балластировка, отсутствие протеканий.</w:t>
            </w:r>
          </w:p>
        </w:tc>
      </w:tr>
      <w:tr w:rsidR="0081429C" w:rsidRPr="00C13F04" w14:paraId="2AE3CA8A" w14:textId="77777777" w:rsidTr="005C6498">
        <w:trPr>
          <w:trHeight w:val="20"/>
        </w:trPr>
        <w:tc>
          <w:tcPr>
            <w:tcW w:w="515" w:type="dxa"/>
          </w:tcPr>
          <w:p w14:paraId="5B7E249D"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14F898F" w14:textId="77777777" w:rsidR="0081429C" w:rsidRPr="00C13F04" w:rsidRDefault="0081429C" w:rsidP="00A567BD">
            <w:pPr>
              <w:rPr>
                <w:b/>
                <w:bCs/>
              </w:rPr>
            </w:pPr>
            <w:r w:rsidRPr="00C13F04">
              <w:rPr>
                <w:b/>
                <w:bCs/>
              </w:rPr>
              <w:t>Звуковое обеспечение (3 звуковые зоны)</w:t>
            </w:r>
          </w:p>
        </w:tc>
        <w:tc>
          <w:tcPr>
            <w:tcW w:w="10699" w:type="dxa"/>
          </w:tcPr>
          <w:p w14:paraId="335CE35B" w14:textId="77777777" w:rsidR="0081429C" w:rsidRPr="00C13F04" w:rsidRDefault="0081429C" w:rsidP="00A567BD">
            <w:pPr>
              <w:spacing w:before="100" w:after="40"/>
              <w:rPr>
                <w:b/>
                <w:bCs/>
              </w:rPr>
            </w:pPr>
            <w:r w:rsidRPr="00C13F04">
              <w:rPr>
                <w:b/>
                <w:bCs/>
              </w:rPr>
              <w:t xml:space="preserve">Зона 1. </w:t>
            </w:r>
          </w:p>
          <w:p w14:paraId="0D8ADA93" w14:textId="77777777" w:rsidR="0081429C" w:rsidRPr="00C13F04" w:rsidRDefault="0081429C" w:rsidP="00A567BD">
            <w:pPr>
              <w:spacing w:after="40"/>
              <w:ind w:left="440" w:hanging="180"/>
            </w:pPr>
            <w:r w:rsidRPr="00C13F04">
              <w:t xml:space="preserve">–  Комплект линейного массива, цифровой микшерный пульт, мониторная линия, радиомикрофоны (не менее 4), необходимая коммутация и </w:t>
            </w:r>
            <w:proofErr w:type="spellStart"/>
            <w:r w:rsidRPr="00C13F04">
              <w:t>бэклайн</w:t>
            </w:r>
            <w:proofErr w:type="spellEnd"/>
            <w:r w:rsidRPr="00C13F04">
              <w:t>.</w:t>
            </w:r>
          </w:p>
          <w:p w14:paraId="22EFFBF1" w14:textId="77777777" w:rsidR="0081429C" w:rsidRPr="00C13F04" w:rsidRDefault="0081429C" w:rsidP="00A567BD">
            <w:pPr>
              <w:spacing w:after="40"/>
              <w:ind w:left="440" w:hanging="180"/>
            </w:pPr>
            <w:r w:rsidRPr="00C13F04">
              <w:t xml:space="preserve">–  Акустические системы (2-полосные, 15") — 2 шт.: активный 2-полосный кабинет, НЧ-динамик 15" + ВЧ-компрессионный драйвер 1", усилитель Class-D мощностью не менее 2 500 Вт, макс. SPL не менее 132 дБ, диапазон частот 50 Гц – 18 кГц (±3 дБ), угол покрытия ~75°×55°, встроенный DSP, 2 входа </w:t>
            </w:r>
            <w:proofErr w:type="spellStart"/>
            <w:r w:rsidRPr="00C13F04">
              <w:t>Mic</w:t>
            </w:r>
            <w:proofErr w:type="spellEnd"/>
            <w:r w:rsidRPr="00C13F04">
              <w:t xml:space="preserve">/Line (комбо XLR) с XLR </w:t>
            </w:r>
            <w:proofErr w:type="spellStart"/>
            <w:r w:rsidRPr="00C13F04">
              <w:t>Thru</w:t>
            </w:r>
            <w:proofErr w:type="spellEnd"/>
            <w:r w:rsidRPr="00C13F04">
              <w:t>, цифровая сеть ULTRANET (</w:t>
            </w:r>
            <w:proofErr w:type="spellStart"/>
            <w:r w:rsidRPr="00C13F04">
              <w:t>Turbosound</w:t>
            </w:r>
            <w:proofErr w:type="spellEnd"/>
            <w:r w:rsidRPr="00C13F04">
              <w:t xml:space="preserve"> iQ15 или эквивалент).</w:t>
            </w:r>
          </w:p>
          <w:p w14:paraId="6BA10B6A" w14:textId="77777777" w:rsidR="0081429C" w:rsidRPr="00C13F04" w:rsidRDefault="0081429C" w:rsidP="00A567BD">
            <w:pPr>
              <w:spacing w:after="40"/>
              <w:ind w:left="440" w:hanging="180"/>
            </w:pPr>
            <w:r w:rsidRPr="00C13F04">
              <w:t xml:space="preserve">–  Сабвуферы (18") — 2 шт.: активный сабвуфер, НЧ-динамик 18", усилитель Class-D мощностью не менее 3 000 Вт, встроенный DSP, разъёмы XLR </w:t>
            </w:r>
            <w:proofErr w:type="spellStart"/>
            <w:r w:rsidRPr="00C13F04">
              <w:t>in</w:t>
            </w:r>
            <w:proofErr w:type="spellEnd"/>
            <w:r w:rsidRPr="00C13F04">
              <w:t>/</w:t>
            </w:r>
            <w:proofErr w:type="spellStart"/>
            <w:r w:rsidRPr="00C13F04">
              <w:t>through</w:t>
            </w:r>
            <w:proofErr w:type="spellEnd"/>
            <w:r w:rsidRPr="00C13F04">
              <w:t xml:space="preserve"> (</w:t>
            </w:r>
            <w:proofErr w:type="spellStart"/>
            <w:r w:rsidRPr="00C13F04">
              <w:t>Turbosound</w:t>
            </w:r>
            <w:proofErr w:type="spellEnd"/>
            <w:r w:rsidRPr="00C13F04">
              <w:t xml:space="preserve"> iQ18B или эквивалент).</w:t>
            </w:r>
          </w:p>
          <w:p w14:paraId="1C3FCA8F" w14:textId="77777777" w:rsidR="0081429C" w:rsidRPr="00C13F04" w:rsidRDefault="0081429C" w:rsidP="00A567BD">
            <w:pPr>
              <w:spacing w:after="40"/>
              <w:ind w:left="440" w:hanging="180"/>
            </w:pPr>
            <w:r w:rsidRPr="00C13F04">
              <w:t>–  Цифровой микшерный пульт — 1 шт. (не менее 16 каналов).</w:t>
            </w:r>
          </w:p>
          <w:p w14:paraId="564A9CE6" w14:textId="77777777" w:rsidR="0081429C" w:rsidRPr="00C13F04" w:rsidRDefault="0081429C" w:rsidP="00A567BD">
            <w:pPr>
              <w:spacing w:after="40"/>
              <w:ind w:left="440" w:hanging="180"/>
            </w:pPr>
            <w:r w:rsidRPr="00C13F04">
              <w:t xml:space="preserve">–  Комплект коммутации (силовые кабели, микрофонный кабель XLR), удлинители — 1 </w:t>
            </w:r>
            <w:proofErr w:type="spellStart"/>
            <w:r w:rsidRPr="00C13F04">
              <w:t>компл</w:t>
            </w:r>
            <w:proofErr w:type="spellEnd"/>
            <w:r w:rsidRPr="00C13F04">
              <w:t>.</w:t>
            </w:r>
          </w:p>
          <w:p w14:paraId="0772124D" w14:textId="77777777" w:rsidR="0081429C" w:rsidRPr="00C13F04" w:rsidRDefault="0081429C" w:rsidP="00A567BD">
            <w:pPr>
              <w:spacing w:after="40"/>
              <w:ind w:left="440" w:hanging="180"/>
            </w:pPr>
            <w:r w:rsidRPr="00C13F04">
              <w:t xml:space="preserve">–  Головной микрофон для радиосистемы </w:t>
            </w:r>
            <w:proofErr w:type="spellStart"/>
            <w:r w:rsidRPr="00C13F04">
              <w:t>Shure</w:t>
            </w:r>
            <w:proofErr w:type="spellEnd"/>
            <w:r w:rsidRPr="00C13F04">
              <w:t xml:space="preserve"> WH20QTR </w:t>
            </w:r>
            <w:proofErr w:type="spellStart"/>
            <w:r w:rsidRPr="00C13F04">
              <w:t>Headset</w:t>
            </w:r>
            <w:proofErr w:type="spellEnd"/>
            <w:r w:rsidRPr="00C13F04">
              <w:t xml:space="preserve"> </w:t>
            </w:r>
            <w:proofErr w:type="spellStart"/>
            <w:r w:rsidRPr="00C13F04">
              <w:t>Microphone</w:t>
            </w:r>
            <w:proofErr w:type="spellEnd"/>
            <w:r w:rsidRPr="00C13F04">
              <w:t xml:space="preserve"> (или эквивалент) — 1 шт.</w:t>
            </w:r>
          </w:p>
          <w:p w14:paraId="3E34D948" w14:textId="77777777" w:rsidR="0081429C" w:rsidRPr="00C13F04" w:rsidRDefault="0081429C" w:rsidP="00A567BD">
            <w:pPr>
              <w:spacing w:after="40"/>
              <w:ind w:left="440" w:hanging="180"/>
            </w:pPr>
            <w:r w:rsidRPr="00C13F04">
              <w:t xml:space="preserve">–  Радиомикрофоны (цифровая радиосистема) </w:t>
            </w:r>
            <w:proofErr w:type="spellStart"/>
            <w:r w:rsidRPr="00C13F04">
              <w:t>Shure</w:t>
            </w:r>
            <w:proofErr w:type="spellEnd"/>
            <w:r w:rsidRPr="00C13F04">
              <w:t xml:space="preserve"> ULXD4QE / BETA58A (или эквивалент) — 3 шт.</w:t>
            </w:r>
          </w:p>
          <w:p w14:paraId="0C8079AC" w14:textId="77777777" w:rsidR="0081429C" w:rsidRPr="00C13F04" w:rsidRDefault="0081429C" w:rsidP="00A567BD">
            <w:pPr>
              <w:spacing w:before="100" w:after="40"/>
              <w:rPr>
                <w:b/>
                <w:bCs/>
              </w:rPr>
            </w:pPr>
            <w:r w:rsidRPr="00C13F04">
              <w:rPr>
                <w:b/>
                <w:bCs/>
              </w:rPr>
              <w:t>Зона 2. Поле командных соревнований</w:t>
            </w:r>
          </w:p>
          <w:p w14:paraId="37C87F25" w14:textId="77777777" w:rsidR="0081429C" w:rsidRPr="00C13F04" w:rsidRDefault="0081429C" w:rsidP="00A567BD">
            <w:pPr>
              <w:spacing w:after="40"/>
              <w:ind w:left="440" w:hanging="180"/>
            </w:pPr>
            <w:r w:rsidRPr="00C13F04">
              <w:t>–  Акустическая система (активная колонка) JBL мощностью не менее 1 кВт (или эквивалент) — 1 шт.; беспроводные микрофоны — 2 шт.</w:t>
            </w:r>
          </w:p>
          <w:p w14:paraId="21C2891B" w14:textId="77777777" w:rsidR="0081429C" w:rsidRPr="00C13F04" w:rsidRDefault="0081429C" w:rsidP="00A567BD">
            <w:pPr>
              <w:spacing w:before="100" w:after="40"/>
              <w:rPr>
                <w:b/>
                <w:bCs/>
              </w:rPr>
            </w:pPr>
            <w:r w:rsidRPr="00C13F04">
              <w:rPr>
                <w:b/>
                <w:bCs/>
              </w:rPr>
              <w:t>Зона 3. Зона индивидуальных соревнований</w:t>
            </w:r>
          </w:p>
          <w:p w14:paraId="3F12A268" w14:textId="77777777" w:rsidR="0081429C" w:rsidRPr="00C13F04" w:rsidRDefault="0081429C" w:rsidP="00A567BD">
            <w:pPr>
              <w:spacing w:after="40"/>
              <w:ind w:left="440" w:hanging="180"/>
            </w:pPr>
            <w:r w:rsidRPr="00C13F04">
              <w:t xml:space="preserve">–  Переносной комплект: 2 топа + 2 </w:t>
            </w:r>
            <w:proofErr w:type="spellStart"/>
            <w:r w:rsidRPr="00C13F04">
              <w:t>саба</w:t>
            </w:r>
            <w:proofErr w:type="spellEnd"/>
            <w:r w:rsidRPr="00C13F04">
              <w:t xml:space="preserve"> (активные), с пультом и микрофоном.</w:t>
            </w:r>
          </w:p>
          <w:p w14:paraId="48ED4234" w14:textId="77777777" w:rsidR="0081429C" w:rsidRPr="00C13F04" w:rsidRDefault="0081429C" w:rsidP="00A567BD">
            <w:pPr>
              <w:spacing w:after="40"/>
              <w:ind w:left="440" w:hanging="180"/>
            </w:pPr>
            <w:r w:rsidRPr="00C13F04">
              <w:t>–  Доставка, монтаж, настройка и саундчек до открытия; сопровождение мероприятия техническим специалистом.</w:t>
            </w:r>
          </w:p>
        </w:tc>
      </w:tr>
      <w:tr w:rsidR="0081429C" w:rsidRPr="00C13F04" w14:paraId="5D04C579" w14:textId="77777777" w:rsidTr="005C6498">
        <w:trPr>
          <w:trHeight w:val="20"/>
        </w:trPr>
        <w:tc>
          <w:tcPr>
            <w:tcW w:w="515" w:type="dxa"/>
          </w:tcPr>
          <w:p w14:paraId="7FDDDFA1"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7DD918F9" w14:textId="77777777" w:rsidR="0081429C" w:rsidRPr="00C13F04" w:rsidRDefault="0081429C" w:rsidP="00A567BD">
            <w:pPr>
              <w:rPr>
                <w:b/>
                <w:bCs/>
              </w:rPr>
            </w:pPr>
            <w:r w:rsidRPr="00C13F04">
              <w:rPr>
                <w:b/>
                <w:bCs/>
              </w:rPr>
              <w:t>Техническое сопровождение специалистами, диджей</w:t>
            </w:r>
          </w:p>
        </w:tc>
        <w:tc>
          <w:tcPr>
            <w:tcW w:w="10699" w:type="dxa"/>
          </w:tcPr>
          <w:p w14:paraId="0CA00178" w14:textId="77777777" w:rsidR="0081429C" w:rsidRPr="00C13F04" w:rsidRDefault="0081429C" w:rsidP="00A567BD">
            <w:pPr>
              <w:spacing w:after="40"/>
              <w:ind w:left="440" w:hanging="180"/>
            </w:pPr>
            <w:r w:rsidRPr="00C13F04">
              <w:t>–  Звукооператор — на весь период проведения Фестиваля; проведение саундчека до открытия.</w:t>
            </w:r>
          </w:p>
          <w:p w14:paraId="7165198E" w14:textId="77777777" w:rsidR="0081429C" w:rsidRPr="00C13F04" w:rsidRDefault="0081429C" w:rsidP="00A567BD">
            <w:pPr>
              <w:spacing w:after="40"/>
              <w:ind w:left="440" w:hanging="180"/>
            </w:pPr>
            <w:r w:rsidRPr="00C13F04">
              <w:t>–  DJ — работа в течение всего дня Фестиваля (фоновое и тематическое музыкальное сопровождение площадок), с собственным DJ-оборудованием (контроллер/пульт).</w:t>
            </w:r>
          </w:p>
        </w:tc>
      </w:tr>
      <w:tr w:rsidR="0081429C" w:rsidRPr="00C13F04" w14:paraId="78839FA9" w14:textId="77777777" w:rsidTr="005C6498">
        <w:trPr>
          <w:trHeight w:val="20"/>
        </w:trPr>
        <w:tc>
          <w:tcPr>
            <w:tcW w:w="515" w:type="dxa"/>
          </w:tcPr>
          <w:p w14:paraId="1B18AC32"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C92A999" w14:textId="77777777" w:rsidR="0081429C" w:rsidRPr="00C13F04" w:rsidRDefault="0081429C" w:rsidP="00A567BD">
            <w:pPr>
              <w:rPr>
                <w:b/>
                <w:bCs/>
              </w:rPr>
            </w:pPr>
            <w:r w:rsidRPr="00C13F04">
              <w:rPr>
                <w:b/>
                <w:bCs/>
              </w:rPr>
              <w:t>Услуги ведущего</w:t>
            </w:r>
          </w:p>
        </w:tc>
        <w:tc>
          <w:tcPr>
            <w:tcW w:w="10699" w:type="dxa"/>
          </w:tcPr>
          <w:p w14:paraId="4181053C" w14:textId="77777777" w:rsidR="0081429C" w:rsidRPr="00C13F04" w:rsidRDefault="0081429C" w:rsidP="00A567BD">
            <w:pPr>
              <w:spacing w:after="40"/>
              <w:ind w:left="440" w:hanging="180"/>
            </w:pPr>
            <w:r w:rsidRPr="00C13F04">
              <w:t>–  Разработка и согласование сценария Фестиваля: розыгрыши, интервью с участниками, сервисные объявления, торжественная церемония награждения.</w:t>
            </w:r>
          </w:p>
          <w:p w14:paraId="0DB2A08C" w14:textId="77777777" w:rsidR="0081429C" w:rsidRPr="00C13F04" w:rsidRDefault="0081429C" w:rsidP="00A567BD">
            <w:pPr>
              <w:spacing w:after="40"/>
              <w:ind w:left="440" w:hanging="180"/>
            </w:pPr>
            <w:r w:rsidRPr="00C13F04">
              <w:t>–  Не менее 1 ведущего, работа не менее 6 часов (с учётом репетиций); грамотная речь, отсутствие речевых дефектов, опрятный внешний вид; взаимодействие со звукорежиссёром и комментатором.</w:t>
            </w:r>
          </w:p>
        </w:tc>
      </w:tr>
      <w:tr w:rsidR="0081429C" w:rsidRPr="00C13F04" w14:paraId="5CA3084A" w14:textId="77777777" w:rsidTr="005C6498">
        <w:trPr>
          <w:trHeight w:val="20"/>
        </w:trPr>
        <w:tc>
          <w:tcPr>
            <w:tcW w:w="515" w:type="dxa"/>
          </w:tcPr>
          <w:p w14:paraId="6C9108E2"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30EB4EC" w14:textId="77777777" w:rsidR="0081429C" w:rsidRPr="00C13F04" w:rsidRDefault="0081429C" w:rsidP="00A567BD">
            <w:pPr>
              <w:rPr>
                <w:b/>
                <w:bCs/>
              </w:rPr>
            </w:pPr>
            <w:r w:rsidRPr="00C13F04">
              <w:rPr>
                <w:b/>
                <w:bCs/>
              </w:rPr>
              <w:t>Танцевальная зона</w:t>
            </w:r>
          </w:p>
        </w:tc>
        <w:tc>
          <w:tcPr>
            <w:tcW w:w="10699" w:type="dxa"/>
          </w:tcPr>
          <w:p w14:paraId="363F8E16" w14:textId="77777777" w:rsidR="0081429C" w:rsidRPr="00C13F04" w:rsidRDefault="0081429C" w:rsidP="00A567BD">
            <w:pPr>
              <w:spacing w:after="40"/>
              <w:ind w:left="440" w:hanging="180"/>
            </w:pPr>
            <w:r w:rsidRPr="00C13F04">
              <w:t xml:space="preserve">–  Организация танцевальной зоны (площадка с покрытием, рассчитанная на одновременное участие не менее 30 человек) и программы с привлечением </w:t>
            </w:r>
            <w:proofErr w:type="spellStart"/>
            <w:r w:rsidRPr="00C13F04">
              <w:t>презентеров</w:t>
            </w:r>
            <w:proofErr w:type="spellEnd"/>
            <w:r w:rsidRPr="00C13F04">
              <w:t xml:space="preserve"> для разных возрастов.</w:t>
            </w:r>
          </w:p>
          <w:p w14:paraId="3F3ABF5A" w14:textId="77777777" w:rsidR="0081429C" w:rsidRPr="00C13F04" w:rsidRDefault="0081429C" w:rsidP="00A567BD">
            <w:pPr>
              <w:spacing w:after="40"/>
              <w:ind w:left="440" w:hanging="180"/>
            </w:pPr>
            <w:r w:rsidRPr="00C13F04">
              <w:t xml:space="preserve">–  Привлечение не менее 3 </w:t>
            </w:r>
            <w:proofErr w:type="spellStart"/>
            <w:r w:rsidRPr="00C13F04">
              <w:t>презентеров</w:t>
            </w:r>
            <w:proofErr w:type="spellEnd"/>
            <w:r w:rsidRPr="00C13F04">
              <w:t xml:space="preserve"> (инструкторов по фитнесу); разработка и согласование программы выступлений; предоставление необходимого инвентаря (коврики и т. п.).</w:t>
            </w:r>
          </w:p>
          <w:p w14:paraId="4BCBC5F9" w14:textId="77777777" w:rsidR="0081429C" w:rsidRPr="00C13F04" w:rsidRDefault="0081429C" w:rsidP="00A567BD">
            <w:pPr>
              <w:spacing w:after="40"/>
              <w:ind w:left="440" w:hanging="180"/>
            </w:pPr>
            <w:r w:rsidRPr="00C13F04">
              <w:t xml:space="preserve">–  Виды активностей (мастер-классы и двигательные активности): функциональный тренинг; силовой пилатес; многофункциональный фитнес. Каждый </w:t>
            </w:r>
            <w:proofErr w:type="spellStart"/>
            <w:r w:rsidRPr="00C13F04">
              <w:t>презентер</w:t>
            </w:r>
            <w:proofErr w:type="spellEnd"/>
            <w:r w:rsidRPr="00C13F04">
              <w:t xml:space="preserve"> проводит мастер-класс по своему направлению в течение 30 минут, объясняя технику выполнения упражнений и взаимодействуя с участниками.</w:t>
            </w:r>
          </w:p>
        </w:tc>
      </w:tr>
      <w:tr w:rsidR="0081429C" w:rsidRPr="00C13F04" w14:paraId="24720D52" w14:textId="77777777" w:rsidTr="005C6498">
        <w:trPr>
          <w:trHeight w:val="20"/>
        </w:trPr>
        <w:tc>
          <w:tcPr>
            <w:tcW w:w="515" w:type="dxa"/>
          </w:tcPr>
          <w:p w14:paraId="7581E4EF"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3388DCD" w14:textId="77777777" w:rsidR="0081429C" w:rsidRPr="00C13F04" w:rsidRDefault="0081429C" w:rsidP="00A567BD">
            <w:pPr>
              <w:rPr>
                <w:b/>
                <w:bCs/>
              </w:rPr>
            </w:pPr>
            <w:r w:rsidRPr="00C13F04">
              <w:rPr>
                <w:b/>
                <w:bCs/>
              </w:rPr>
              <w:t>Детская зона с анимационной программой</w:t>
            </w:r>
          </w:p>
        </w:tc>
        <w:tc>
          <w:tcPr>
            <w:tcW w:w="10699" w:type="dxa"/>
          </w:tcPr>
          <w:p w14:paraId="7BA4B761" w14:textId="77777777" w:rsidR="0081429C" w:rsidRPr="00C13F04" w:rsidRDefault="0081429C" w:rsidP="00A567BD">
            <w:pPr>
              <w:spacing w:after="40"/>
              <w:ind w:left="440" w:hanging="180"/>
            </w:pPr>
            <w:r w:rsidRPr="00C13F04">
              <w:t>–  Анимационная команда — не менее 2 аниматоров в тематических костюмах в течение не менее 4 часов; почасовая интерактивная программа (шоу мыльных пузырей, детский квест, подвижные игры).</w:t>
            </w:r>
          </w:p>
          <w:p w14:paraId="791BF022" w14:textId="77777777" w:rsidR="0081429C" w:rsidRPr="00C13F04" w:rsidRDefault="0081429C" w:rsidP="00A567BD">
            <w:pPr>
              <w:spacing w:before="100" w:after="40"/>
              <w:rPr>
                <w:b/>
                <w:bCs/>
              </w:rPr>
            </w:pPr>
            <w:r w:rsidRPr="00C13F04">
              <w:rPr>
                <w:b/>
                <w:bCs/>
              </w:rPr>
              <w:t>Зона аквагрима</w:t>
            </w:r>
          </w:p>
          <w:p w14:paraId="3FD837C5" w14:textId="77777777" w:rsidR="0081429C" w:rsidRPr="00C13F04" w:rsidRDefault="0081429C" w:rsidP="00A567BD">
            <w:pPr>
              <w:spacing w:after="40"/>
              <w:ind w:left="440" w:hanging="180"/>
            </w:pPr>
            <w:r w:rsidRPr="00C13F04">
              <w:t xml:space="preserve">–  Сертифицированные гипоаллергенные краски на водной основе; кисти не менее 10 шт. разных размеров; </w:t>
            </w:r>
            <w:proofErr w:type="spellStart"/>
            <w:r w:rsidRPr="00C13F04">
              <w:t>спонжи</w:t>
            </w:r>
            <w:proofErr w:type="spellEnd"/>
            <w:r w:rsidRPr="00C13F04">
              <w:t xml:space="preserve">, палитры; ёмкости с водой, салфетки, дезинфекция; стул/рабочее место; 1–2 </w:t>
            </w:r>
            <w:proofErr w:type="spellStart"/>
            <w:r w:rsidRPr="00C13F04">
              <w:t>аквагримёра</w:t>
            </w:r>
            <w:proofErr w:type="spellEnd"/>
            <w:r w:rsidRPr="00C13F04">
              <w:t>.</w:t>
            </w:r>
          </w:p>
          <w:p w14:paraId="64E05E4D" w14:textId="77777777" w:rsidR="0081429C" w:rsidRPr="00C13F04" w:rsidRDefault="0081429C" w:rsidP="00A567BD">
            <w:pPr>
              <w:spacing w:before="100" w:after="40"/>
              <w:rPr>
                <w:b/>
                <w:bCs/>
              </w:rPr>
            </w:pPr>
            <w:r w:rsidRPr="00C13F04">
              <w:rPr>
                <w:b/>
                <w:bCs/>
              </w:rPr>
              <w:t>Народный коллектив</w:t>
            </w:r>
          </w:p>
          <w:p w14:paraId="0E8E92BB" w14:textId="77777777" w:rsidR="0081429C" w:rsidRPr="00C13F04" w:rsidRDefault="0081429C" w:rsidP="00A567BD">
            <w:pPr>
              <w:spacing w:after="40"/>
              <w:ind w:left="440" w:hanging="180"/>
            </w:pPr>
            <w:r w:rsidRPr="00C13F04">
              <w:t>–  Участие русского народного коллектива (песни, танцы, интерактивные элементы с вовлечением зрителей): не менее 1 коллектива; сценические костюмы по тематике мероприятия; программа продолжительностью не менее 30–60 минут (возможно дробление на блоки).</w:t>
            </w:r>
          </w:p>
          <w:p w14:paraId="0E9FD2D9" w14:textId="77777777" w:rsidR="0081429C" w:rsidRPr="00C13F04" w:rsidRDefault="0081429C" w:rsidP="00A567BD">
            <w:pPr>
              <w:spacing w:before="100" w:after="40"/>
              <w:rPr>
                <w:b/>
                <w:bCs/>
              </w:rPr>
            </w:pPr>
            <w:r w:rsidRPr="00C13F04">
              <w:rPr>
                <w:b/>
                <w:bCs/>
              </w:rPr>
              <w:t>Артисты-аниматоры</w:t>
            </w:r>
          </w:p>
          <w:p w14:paraId="24688A2D" w14:textId="77777777" w:rsidR="0081429C" w:rsidRPr="00C13F04" w:rsidRDefault="0081429C" w:rsidP="00A567BD">
            <w:pPr>
              <w:spacing w:after="40"/>
              <w:ind w:left="440" w:hanging="180"/>
            </w:pPr>
            <w:r w:rsidRPr="00C13F04">
              <w:lastRenderedPageBreak/>
              <w:t>–  Стилизованные актёры-аниматоры в образах по тематике Фестиваля и русской культуры: не менее 2–4 артистов; костюмы и реквизит; работа в формате свободного взаимодействия с участниками (фото, вовлечение, мини-активности).</w:t>
            </w:r>
          </w:p>
          <w:p w14:paraId="5989B4CA" w14:textId="77777777" w:rsidR="0081429C" w:rsidRPr="00C13F04" w:rsidRDefault="0081429C" w:rsidP="00A567BD">
            <w:pPr>
              <w:spacing w:before="100" w:after="40"/>
              <w:rPr>
                <w:b/>
                <w:bCs/>
              </w:rPr>
            </w:pPr>
            <w:r w:rsidRPr="00C13F04">
              <w:rPr>
                <w:b/>
                <w:bCs/>
              </w:rPr>
              <w:t>Зона мороженого</w:t>
            </w:r>
          </w:p>
          <w:p w14:paraId="12E99E6D" w14:textId="77777777" w:rsidR="0081429C" w:rsidRPr="00C13F04" w:rsidRDefault="0081429C" w:rsidP="00A567BD">
            <w:pPr>
              <w:spacing w:before="100" w:after="40"/>
            </w:pPr>
            <w:r w:rsidRPr="00C13F04">
              <w:t>Интерактивная точка выдачи мороженого в игровом формате</w:t>
            </w:r>
          </w:p>
          <w:p w14:paraId="276F646F" w14:textId="77777777" w:rsidR="0081429C" w:rsidRPr="00C13F04" w:rsidRDefault="0081429C" w:rsidP="00A567BD">
            <w:pPr>
              <w:spacing w:before="100" w:after="40"/>
            </w:pPr>
            <w:r w:rsidRPr="00C13F04">
              <w:t>Оборудование, морозильное оснащение, расходные материалы и оператор — за счёт Исполнителя; соблюдение санитарных требований</w:t>
            </w:r>
          </w:p>
        </w:tc>
      </w:tr>
      <w:tr w:rsidR="0081429C" w:rsidRPr="00C13F04" w14:paraId="64A8F07F" w14:textId="77777777" w:rsidTr="005C6498">
        <w:trPr>
          <w:trHeight w:val="20"/>
        </w:trPr>
        <w:tc>
          <w:tcPr>
            <w:tcW w:w="515" w:type="dxa"/>
          </w:tcPr>
          <w:p w14:paraId="4675C241"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2EAA0BAF" w14:textId="77777777" w:rsidR="0081429C" w:rsidRPr="00C13F04" w:rsidRDefault="0081429C" w:rsidP="00A567BD">
            <w:pPr>
              <w:rPr>
                <w:b/>
                <w:bCs/>
              </w:rPr>
            </w:pPr>
            <w:r w:rsidRPr="00C13F04">
              <w:rPr>
                <w:b/>
                <w:bCs/>
              </w:rPr>
              <w:t>Зона мастер-классов (творческая программа)</w:t>
            </w:r>
          </w:p>
        </w:tc>
        <w:tc>
          <w:tcPr>
            <w:tcW w:w="10699" w:type="dxa"/>
          </w:tcPr>
          <w:p w14:paraId="4C8F0AC5" w14:textId="77777777" w:rsidR="0081429C" w:rsidRPr="00C13F04" w:rsidRDefault="0081429C" w:rsidP="00A567BD">
            <w:pPr>
              <w:spacing w:after="40"/>
              <w:ind w:left="440" w:hanging="180"/>
            </w:pPr>
            <w:r w:rsidRPr="00C13F04">
              <w:t>–  Не менее 18 мастер-классов творческой направленности с полным методическим и материальным обеспечением (подбор мастеров, расходные материалы, раздаточная продукция); каждый участник уходит с готовым изделием.</w:t>
            </w:r>
          </w:p>
          <w:p w14:paraId="269D0B5F" w14:textId="77777777" w:rsidR="0081429C" w:rsidRPr="00C13F04" w:rsidRDefault="0081429C" w:rsidP="00A567BD">
            <w:pPr>
              <w:spacing w:after="40"/>
              <w:ind w:left="440" w:hanging="180"/>
            </w:pPr>
            <w:r w:rsidRPr="00C13F04">
              <w:t>–  Тематика адаптирована под концепцию (символы России, народные ремёсла, ретро-тематика и т. п.), например: роспись (матрёшки, магниты), изготовление значков, плетение, работа с глиной, открытки/плакаты, эко-сумки. Конкретный перечень — по согласованию с Заказчиком.</w:t>
            </w:r>
          </w:p>
          <w:p w14:paraId="71CA1340" w14:textId="77777777" w:rsidR="0081429C" w:rsidRPr="00C13F04" w:rsidRDefault="0081429C" w:rsidP="00A567BD">
            <w:pPr>
              <w:spacing w:after="40"/>
              <w:ind w:left="440" w:hanging="180"/>
            </w:pPr>
            <w:r w:rsidRPr="00C13F04">
              <w:t>–  Зоны рассчитаны на одновременную посадку до 200 человек, с зонами отдыха; время работы — не менее 4 часов.</w:t>
            </w:r>
          </w:p>
          <w:p w14:paraId="705172FC" w14:textId="77777777" w:rsidR="0081429C" w:rsidRPr="00C13F04" w:rsidRDefault="0081429C" w:rsidP="00A567BD">
            <w:pPr>
              <w:spacing w:after="40"/>
              <w:ind w:left="440" w:hanging="180"/>
            </w:pPr>
            <w:r w:rsidRPr="00C13F04">
              <w:t>–  Координация участников: не менее 2 кураторов.</w:t>
            </w:r>
          </w:p>
        </w:tc>
      </w:tr>
      <w:tr w:rsidR="0081429C" w:rsidRPr="00C13F04" w14:paraId="417EBDAB" w14:textId="77777777" w:rsidTr="005C6498">
        <w:trPr>
          <w:trHeight w:val="20"/>
        </w:trPr>
        <w:tc>
          <w:tcPr>
            <w:tcW w:w="515" w:type="dxa"/>
          </w:tcPr>
          <w:p w14:paraId="401F1892"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03FE6A1E" w14:textId="77777777" w:rsidR="0081429C" w:rsidRPr="00C13F04" w:rsidRDefault="0081429C" w:rsidP="00A567BD">
            <w:pPr>
              <w:rPr>
                <w:b/>
                <w:bCs/>
              </w:rPr>
            </w:pPr>
            <w:r w:rsidRPr="00C13F04">
              <w:rPr>
                <w:b/>
                <w:bCs/>
              </w:rPr>
              <w:t>Зона интерактивных площадок и настольных игр</w:t>
            </w:r>
          </w:p>
        </w:tc>
        <w:tc>
          <w:tcPr>
            <w:tcW w:w="10699" w:type="dxa"/>
          </w:tcPr>
          <w:p w14:paraId="5239A28A" w14:textId="77777777" w:rsidR="0081429C" w:rsidRPr="00C13F04" w:rsidRDefault="0081429C" w:rsidP="00A567BD">
            <w:pPr>
              <w:spacing w:after="40"/>
              <w:ind w:left="440" w:hanging="180"/>
            </w:pPr>
            <w:r w:rsidRPr="00C13F04">
              <w:t>–  Не менее 8 различных интерактивных активностей для всех возрастов, с операторами и расходными материалами.</w:t>
            </w:r>
          </w:p>
          <w:p w14:paraId="081D7755" w14:textId="77777777" w:rsidR="0081429C" w:rsidRPr="00C13F04" w:rsidRDefault="0081429C" w:rsidP="00A567BD">
            <w:pPr>
              <w:spacing w:before="100" w:after="40"/>
              <w:rPr>
                <w:b/>
                <w:bCs/>
              </w:rPr>
            </w:pPr>
            <w:r w:rsidRPr="00C13F04">
              <w:rPr>
                <w:b/>
                <w:bCs/>
              </w:rPr>
              <w:t>Аркадный автомат</w:t>
            </w:r>
          </w:p>
          <w:p w14:paraId="6D779A45" w14:textId="77777777" w:rsidR="0081429C" w:rsidRPr="00C13F04" w:rsidRDefault="0081429C" w:rsidP="00A567BD">
            <w:pPr>
              <w:spacing w:after="40"/>
              <w:ind w:left="440" w:hanging="180"/>
            </w:pPr>
            <w:r w:rsidRPr="00C13F04">
              <w:t xml:space="preserve">–  Ретро-кабинет с 50+ играми (гонки, </w:t>
            </w:r>
            <w:proofErr w:type="spellStart"/>
            <w:r w:rsidRPr="00C13F04">
              <w:t>файтинги</w:t>
            </w:r>
            <w:proofErr w:type="spellEnd"/>
            <w:r w:rsidRPr="00C13F04">
              <w:t xml:space="preserve">, </w:t>
            </w:r>
            <w:proofErr w:type="spellStart"/>
            <w:r w:rsidRPr="00C13F04">
              <w:t>платформеры</w:t>
            </w:r>
            <w:proofErr w:type="spellEnd"/>
            <w:r w:rsidRPr="00C13F04">
              <w:t>), одновременная игра до 2 чел.; габариты ≈ 65×75×175 см, вес ≤ 90 кг; экран ≥ 24"; кнопки и джойстики; меню выбора игр на русском языке.</w:t>
            </w:r>
          </w:p>
          <w:p w14:paraId="20663138" w14:textId="77777777" w:rsidR="0081429C" w:rsidRPr="00C13F04" w:rsidRDefault="0081429C" w:rsidP="00A567BD">
            <w:pPr>
              <w:spacing w:before="100" w:after="40"/>
              <w:rPr>
                <w:b/>
                <w:bCs/>
              </w:rPr>
            </w:pPr>
            <w:r w:rsidRPr="00C13F04">
              <w:rPr>
                <w:b/>
                <w:bCs/>
              </w:rPr>
              <w:t>Тату-принтер</w:t>
            </w:r>
          </w:p>
          <w:p w14:paraId="0B7AF768" w14:textId="77777777" w:rsidR="0081429C" w:rsidRPr="00C13F04" w:rsidRDefault="0081429C" w:rsidP="00A567BD">
            <w:pPr>
              <w:ind w:left="442" w:hanging="181"/>
            </w:pPr>
            <w:r w:rsidRPr="00C13F04">
              <w:t xml:space="preserve">–  Беспроводное нанесение смываемых тату за ~30 с; принтер-сканер ≤ 1 кг; чернила </w:t>
            </w:r>
            <w:proofErr w:type="spellStart"/>
            <w:r w:rsidRPr="00C13F04">
              <w:t>SkinSafe</w:t>
            </w:r>
            <w:proofErr w:type="spellEnd"/>
            <w:r w:rsidRPr="00C13F04">
              <w:t xml:space="preserve"> (или эквивалент), запас ≥ 300 отпечатков; не менее 5 загружаемых макетов (логотипы); 1 оператор + обезжиривающий спрей.</w:t>
            </w:r>
          </w:p>
          <w:p w14:paraId="0771FDE4" w14:textId="77777777" w:rsidR="0081429C" w:rsidRPr="00C13F04" w:rsidRDefault="0081429C" w:rsidP="00A567BD">
            <w:pPr>
              <w:spacing w:before="100" w:after="40"/>
              <w:rPr>
                <w:b/>
                <w:bCs/>
              </w:rPr>
            </w:pPr>
            <w:proofErr w:type="spellStart"/>
            <w:r w:rsidRPr="00C13F04">
              <w:rPr>
                <w:b/>
                <w:bCs/>
              </w:rPr>
              <w:t>Фотостойка</w:t>
            </w:r>
            <w:proofErr w:type="spellEnd"/>
            <w:r w:rsidRPr="00C13F04">
              <w:rPr>
                <w:b/>
                <w:bCs/>
              </w:rPr>
              <w:t xml:space="preserve"> с мгновенной печатью</w:t>
            </w:r>
          </w:p>
          <w:p w14:paraId="3B25D4A4" w14:textId="77777777" w:rsidR="0081429C" w:rsidRPr="00C13F04" w:rsidRDefault="0081429C" w:rsidP="00A567BD">
            <w:pPr>
              <w:spacing w:after="40"/>
              <w:ind w:left="440" w:hanging="180"/>
            </w:pPr>
            <w:r w:rsidRPr="00C13F04">
              <w:lastRenderedPageBreak/>
              <w:t>–  Камера не менее 20 МП; студийное освещение; принтер мгновенной печати; формат печати не менее 5×15 см; не менее 300 отпечатков на смену; 1 оператор; печать одной фотографии не более чем за 30 с. Дизайн фоторамок и брендирование — по согласованию с Заказчиком.</w:t>
            </w:r>
          </w:p>
          <w:p w14:paraId="355B75FD" w14:textId="77777777" w:rsidR="0081429C" w:rsidRPr="00C13F04" w:rsidRDefault="0081429C" w:rsidP="00A567BD">
            <w:pPr>
              <w:spacing w:before="100" w:after="40"/>
              <w:rPr>
                <w:b/>
                <w:bCs/>
              </w:rPr>
            </w:pPr>
            <w:r w:rsidRPr="00C13F04">
              <w:rPr>
                <w:b/>
                <w:bCs/>
              </w:rPr>
              <w:t>«Четыре в ряд» (гигантская версия)</w:t>
            </w:r>
          </w:p>
          <w:p w14:paraId="10CA3FA8" w14:textId="77777777" w:rsidR="0081429C" w:rsidRPr="00C13F04" w:rsidRDefault="0081429C" w:rsidP="00A567BD">
            <w:pPr>
              <w:spacing w:after="40"/>
              <w:ind w:left="440" w:hanging="180"/>
            </w:pPr>
            <w:r w:rsidRPr="00C13F04">
              <w:t>–  Напольная игра на логику: конструкция не менее 100×120 см; комплект фишек не менее 42 шт.; устойчивая конструкция; 1 оператор.</w:t>
            </w:r>
          </w:p>
          <w:p w14:paraId="39F8D437" w14:textId="77777777" w:rsidR="0081429C" w:rsidRPr="00C13F04" w:rsidRDefault="0081429C" w:rsidP="00A567BD">
            <w:pPr>
              <w:spacing w:before="100" w:after="40"/>
              <w:rPr>
                <w:b/>
                <w:bCs/>
              </w:rPr>
            </w:pPr>
            <w:r w:rsidRPr="00C13F04">
              <w:rPr>
                <w:b/>
                <w:bCs/>
              </w:rPr>
              <w:t>«</w:t>
            </w:r>
            <w:proofErr w:type="spellStart"/>
            <w:r w:rsidRPr="00C13F04">
              <w:rPr>
                <w:b/>
                <w:bCs/>
              </w:rPr>
              <w:t>Мемори</w:t>
            </w:r>
            <w:proofErr w:type="spellEnd"/>
            <w:r w:rsidRPr="00C13F04">
              <w:rPr>
                <w:b/>
                <w:bCs/>
              </w:rPr>
              <w:t>» (гигантская версия)</w:t>
            </w:r>
          </w:p>
          <w:p w14:paraId="19F22710" w14:textId="77777777" w:rsidR="0081429C" w:rsidRPr="00C13F04" w:rsidRDefault="0081429C" w:rsidP="00A567BD">
            <w:pPr>
              <w:spacing w:after="40"/>
              <w:ind w:left="440" w:hanging="180"/>
            </w:pPr>
            <w:r w:rsidRPr="00C13F04">
              <w:t>–  Напольная конструкция с вертикально установленными карточками: карточки 40–60 шт. (20–30 пар); механизм ручного переворота с фиксацией в двух положениях; размер конструкции не менее 150×200 см; размер карточек не менее 20×30 см; износостойкий материал; устойчивость и безопасность. Дизайн брендирования — по согласованию с Заказчиком.</w:t>
            </w:r>
          </w:p>
          <w:p w14:paraId="79D1458F" w14:textId="77777777" w:rsidR="0081429C" w:rsidRPr="00C13F04" w:rsidRDefault="0081429C" w:rsidP="00A567BD">
            <w:pPr>
              <w:spacing w:before="100" w:after="40"/>
              <w:rPr>
                <w:b/>
                <w:bCs/>
              </w:rPr>
            </w:pPr>
            <w:r w:rsidRPr="00C13F04">
              <w:rPr>
                <w:b/>
                <w:bCs/>
              </w:rPr>
              <w:t>«Поймай-ка»</w:t>
            </w:r>
          </w:p>
          <w:p w14:paraId="6C667A5B" w14:textId="77777777" w:rsidR="0081429C" w:rsidRPr="00C13F04" w:rsidRDefault="0081429C" w:rsidP="00A567BD">
            <w:pPr>
              <w:spacing w:after="40"/>
              <w:ind w:left="440" w:hanging="180"/>
            </w:pPr>
            <w:r w:rsidRPr="00C13F04">
              <w:t>–  Аттракцион на скорость реакции с падающими элементами: разборная конструкция на стальном каркасе с корпусом из композитного алюминия; блок управления со сменой режимов сложности; электромагниты — не менее 10 шт.; магнитные элементы (палки) — не менее 10 шт.; 1 оператор.</w:t>
            </w:r>
          </w:p>
          <w:p w14:paraId="3270D531" w14:textId="77777777" w:rsidR="0081429C" w:rsidRPr="00C13F04" w:rsidRDefault="0081429C" w:rsidP="00A567BD">
            <w:pPr>
              <w:spacing w:before="100" w:after="40"/>
              <w:rPr>
                <w:b/>
                <w:bCs/>
              </w:rPr>
            </w:pPr>
            <w:proofErr w:type="spellStart"/>
            <w:r w:rsidRPr="00C13F04">
              <w:rPr>
                <w:b/>
                <w:bCs/>
              </w:rPr>
              <w:t>Сабсоккер</w:t>
            </w:r>
            <w:proofErr w:type="spellEnd"/>
            <w:r w:rsidRPr="00C13F04">
              <w:rPr>
                <w:b/>
                <w:bCs/>
              </w:rPr>
              <w:t xml:space="preserve"> и </w:t>
            </w:r>
            <w:proofErr w:type="spellStart"/>
            <w:r w:rsidRPr="00C13F04">
              <w:rPr>
                <w:b/>
                <w:bCs/>
              </w:rPr>
              <w:t>корнхолл</w:t>
            </w:r>
            <w:proofErr w:type="spellEnd"/>
          </w:p>
          <w:p w14:paraId="2DAF9471" w14:textId="77777777" w:rsidR="0081429C" w:rsidRPr="00C13F04" w:rsidRDefault="0081429C" w:rsidP="00A567BD">
            <w:pPr>
              <w:spacing w:before="100" w:after="40"/>
            </w:pPr>
            <w:r w:rsidRPr="00C13F04">
              <w:t xml:space="preserve">-  Игровые комплекты </w:t>
            </w:r>
            <w:proofErr w:type="spellStart"/>
            <w:r w:rsidRPr="00C13F04">
              <w:t>сабсоккера</w:t>
            </w:r>
            <w:proofErr w:type="spellEnd"/>
            <w:r w:rsidRPr="00C13F04">
              <w:t xml:space="preserve"> (</w:t>
            </w:r>
            <w:proofErr w:type="spellStart"/>
            <w:r w:rsidRPr="00C13F04">
              <w:t>подстольный</w:t>
            </w:r>
            <w:proofErr w:type="spellEnd"/>
            <w:r w:rsidRPr="00C13F04">
              <w:t xml:space="preserve"> футбол) и </w:t>
            </w:r>
            <w:proofErr w:type="spellStart"/>
            <w:r w:rsidRPr="00C13F04">
              <w:t>корнхолла</w:t>
            </w:r>
            <w:proofErr w:type="spellEnd"/>
            <w:r w:rsidRPr="00C13F04">
              <w:t xml:space="preserve"> (Две наклонные деревянных мишеней, 8 тканевых </w:t>
            </w:r>
            <w:proofErr w:type="gramStart"/>
            <w:r w:rsidRPr="00C13F04">
              <w:t xml:space="preserve">мешочка)   </w:t>
            </w:r>
            <w:proofErr w:type="gramEnd"/>
            <w:r w:rsidRPr="00C13F04">
              <w:t>с необходимым инвентарем.</w:t>
            </w:r>
          </w:p>
          <w:p w14:paraId="43DE6C25" w14:textId="77777777" w:rsidR="0081429C" w:rsidRPr="00C13F04" w:rsidRDefault="0081429C" w:rsidP="00A567BD">
            <w:pPr>
              <w:ind w:left="442" w:hanging="181"/>
            </w:pPr>
            <w:r w:rsidRPr="00C13F04">
              <w:t xml:space="preserve">–  Не менее 10 настольных игр с </w:t>
            </w:r>
            <w:proofErr w:type="spellStart"/>
            <w:r w:rsidRPr="00C13F04">
              <w:t>игромастерами</w:t>
            </w:r>
            <w:proofErr w:type="spellEnd"/>
            <w:r w:rsidRPr="00C13F04">
              <w:t xml:space="preserve">; большие напольные игры и проведение турниров: гигантский </w:t>
            </w:r>
            <w:proofErr w:type="spellStart"/>
            <w:r w:rsidRPr="00C13F04">
              <w:t>твистер</w:t>
            </w:r>
            <w:proofErr w:type="spellEnd"/>
            <w:r w:rsidRPr="00C13F04">
              <w:t xml:space="preserve">, морской бой, гигантская </w:t>
            </w:r>
            <w:proofErr w:type="spellStart"/>
            <w:r w:rsidRPr="00C13F04">
              <w:t>дженга</w:t>
            </w:r>
            <w:proofErr w:type="spellEnd"/>
            <w:r w:rsidRPr="00C13F04">
              <w:t>, гигантские крестики-нолики.</w:t>
            </w:r>
          </w:p>
        </w:tc>
      </w:tr>
      <w:tr w:rsidR="0081429C" w:rsidRPr="00C13F04" w14:paraId="7767A5B2" w14:textId="77777777" w:rsidTr="005C6498">
        <w:trPr>
          <w:trHeight w:val="20"/>
        </w:trPr>
        <w:tc>
          <w:tcPr>
            <w:tcW w:w="515" w:type="dxa"/>
          </w:tcPr>
          <w:p w14:paraId="363F3372"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31A56C97" w14:textId="77777777" w:rsidR="0081429C" w:rsidRPr="00C13F04" w:rsidRDefault="0081429C" w:rsidP="00A567BD">
            <w:pPr>
              <w:rPr>
                <w:b/>
                <w:bCs/>
              </w:rPr>
            </w:pPr>
            <w:r w:rsidRPr="00C13F04">
              <w:rPr>
                <w:b/>
                <w:bCs/>
              </w:rPr>
              <w:t>Брендирование и оформление площадок</w:t>
            </w:r>
          </w:p>
        </w:tc>
        <w:tc>
          <w:tcPr>
            <w:tcW w:w="10699" w:type="dxa"/>
          </w:tcPr>
          <w:p w14:paraId="32439DF8" w14:textId="77777777" w:rsidR="0081429C" w:rsidRPr="00C13F04" w:rsidRDefault="0081429C" w:rsidP="00A567BD">
            <w:pPr>
              <w:spacing w:after="40"/>
              <w:ind w:left="440" w:hanging="180"/>
            </w:pPr>
            <w:r w:rsidRPr="00C13F04">
              <w:t>–  Афиши, баннеры, навигация и карта Фестиваля, фотозоны, входные группы — в едином фирменном стиле.</w:t>
            </w:r>
          </w:p>
          <w:p w14:paraId="67100703" w14:textId="77777777" w:rsidR="0081429C" w:rsidRPr="00C13F04" w:rsidRDefault="0081429C" w:rsidP="00A567BD">
            <w:pPr>
              <w:spacing w:before="100" w:after="40"/>
              <w:rPr>
                <w:b/>
                <w:bCs/>
              </w:rPr>
            </w:pPr>
            <w:r w:rsidRPr="00C13F04">
              <w:rPr>
                <w:b/>
                <w:bCs/>
              </w:rPr>
              <w:t>Пресс-</w:t>
            </w:r>
            <w:proofErr w:type="spellStart"/>
            <w:r w:rsidRPr="00C13F04">
              <w:rPr>
                <w:b/>
                <w:bCs/>
              </w:rPr>
              <w:t>волл</w:t>
            </w:r>
            <w:proofErr w:type="spellEnd"/>
            <w:r w:rsidRPr="00C13F04">
              <w:rPr>
                <w:b/>
                <w:bCs/>
              </w:rPr>
              <w:t xml:space="preserve"> — 2 шт.</w:t>
            </w:r>
          </w:p>
          <w:p w14:paraId="6CE9E8B6" w14:textId="77777777" w:rsidR="0081429C" w:rsidRPr="00C13F04" w:rsidRDefault="0081429C" w:rsidP="00A567BD">
            <w:pPr>
              <w:spacing w:after="40"/>
              <w:ind w:left="440" w:hanging="180"/>
            </w:pPr>
            <w:r w:rsidRPr="00C13F04">
              <w:t>–  Каркас — строганый брус из сосны 50×50 мм с усиленным внутренним каркасом; габаритный размер 4000×3000×400 мм; материал брендирования — баннерное полотно плотностью 510 г/м²; печать цветная.</w:t>
            </w:r>
          </w:p>
          <w:p w14:paraId="64917A29" w14:textId="77777777" w:rsidR="0081429C" w:rsidRPr="00C13F04" w:rsidRDefault="0081429C" w:rsidP="00A567BD">
            <w:pPr>
              <w:spacing w:before="100" w:after="40"/>
              <w:rPr>
                <w:b/>
                <w:bCs/>
              </w:rPr>
            </w:pPr>
            <w:r w:rsidRPr="00C13F04">
              <w:rPr>
                <w:b/>
                <w:bCs/>
              </w:rPr>
              <w:t>Ролл-</w:t>
            </w:r>
            <w:proofErr w:type="spellStart"/>
            <w:r w:rsidRPr="00C13F04">
              <w:rPr>
                <w:b/>
                <w:bCs/>
              </w:rPr>
              <w:t>апы</w:t>
            </w:r>
            <w:proofErr w:type="spellEnd"/>
            <w:r w:rsidRPr="00C13F04">
              <w:rPr>
                <w:b/>
                <w:bCs/>
              </w:rPr>
              <w:t xml:space="preserve"> и </w:t>
            </w:r>
            <w:proofErr w:type="spellStart"/>
            <w:r w:rsidRPr="00C13F04">
              <w:rPr>
                <w:b/>
                <w:bCs/>
              </w:rPr>
              <w:t>виндеры</w:t>
            </w:r>
            <w:proofErr w:type="spellEnd"/>
          </w:p>
          <w:p w14:paraId="3C087466" w14:textId="77777777" w:rsidR="0081429C" w:rsidRPr="00C13F04" w:rsidRDefault="0081429C" w:rsidP="00A567BD">
            <w:pPr>
              <w:spacing w:after="40"/>
              <w:ind w:left="440" w:hanging="180"/>
            </w:pPr>
            <w:r w:rsidRPr="00C13F04">
              <w:t xml:space="preserve">–  Ролл-ап (мобильный стенд, полотно ~850×2000 мм) — 4 шт.; </w:t>
            </w:r>
            <w:proofErr w:type="spellStart"/>
            <w:r w:rsidRPr="00C13F04">
              <w:t>виндеры</w:t>
            </w:r>
            <w:proofErr w:type="spellEnd"/>
            <w:r w:rsidRPr="00C13F04">
              <w:t xml:space="preserve"> (флаги) — 12 шт.</w:t>
            </w:r>
          </w:p>
          <w:p w14:paraId="2B665069" w14:textId="77777777" w:rsidR="0081429C" w:rsidRPr="00C13F04" w:rsidRDefault="0081429C" w:rsidP="00A567BD">
            <w:pPr>
              <w:spacing w:before="100" w:after="40"/>
              <w:rPr>
                <w:b/>
                <w:bCs/>
              </w:rPr>
            </w:pPr>
            <w:r w:rsidRPr="00C13F04">
              <w:rPr>
                <w:b/>
                <w:bCs/>
              </w:rPr>
              <w:t>Брендированные ПВХ-кубы — 9 шт.</w:t>
            </w:r>
          </w:p>
          <w:p w14:paraId="0F27A071" w14:textId="77777777" w:rsidR="0081429C" w:rsidRPr="00C13F04" w:rsidRDefault="0081429C" w:rsidP="00A567BD">
            <w:pPr>
              <w:spacing w:after="40"/>
              <w:ind w:left="440" w:hanging="180"/>
            </w:pPr>
            <w:r w:rsidRPr="00C13F04">
              <w:lastRenderedPageBreak/>
              <w:t xml:space="preserve">–  Материал — пластик ПВХ толщиной 5 мм; брендирование виниловой плёнкой, печать цветная односторонняя, матовая </w:t>
            </w:r>
            <w:proofErr w:type="spellStart"/>
            <w:r w:rsidRPr="00C13F04">
              <w:t>ламинация</w:t>
            </w:r>
            <w:proofErr w:type="spellEnd"/>
            <w:r w:rsidRPr="00C13F04">
              <w:t>; размер 1500×500 мм; усиленный внутренний каркас из строганого бруса 50×50 мм.</w:t>
            </w:r>
          </w:p>
          <w:p w14:paraId="7E42CFC9" w14:textId="77777777" w:rsidR="0081429C" w:rsidRPr="00C13F04" w:rsidRDefault="0081429C" w:rsidP="00A567BD">
            <w:pPr>
              <w:spacing w:before="100" w:after="40"/>
              <w:rPr>
                <w:b/>
                <w:bCs/>
              </w:rPr>
            </w:pPr>
            <w:r w:rsidRPr="00C13F04">
              <w:rPr>
                <w:b/>
                <w:bCs/>
              </w:rPr>
              <w:t>Навигация</w:t>
            </w:r>
          </w:p>
          <w:p w14:paraId="642A4FD2" w14:textId="77777777" w:rsidR="0081429C" w:rsidRPr="00C13F04" w:rsidRDefault="0081429C" w:rsidP="00A567BD">
            <w:pPr>
              <w:spacing w:after="40"/>
              <w:ind w:left="440" w:hanging="180"/>
            </w:pPr>
            <w:r w:rsidRPr="00C13F04">
              <w:t>–  Навигационный комплекс из трёх частей, с усиленным внутренним каркасом; единая система указателей и схем по площадке.</w:t>
            </w:r>
          </w:p>
          <w:p w14:paraId="46452A98" w14:textId="77777777" w:rsidR="0081429C" w:rsidRPr="00C13F04" w:rsidRDefault="0081429C" w:rsidP="00A567BD">
            <w:pPr>
              <w:spacing w:before="100" w:after="40"/>
              <w:rPr>
                <w:b/>
                <w:bCs/>
              </w:rPr>
            </w:pPr>
            <w:r w:rsidRPr="00C13F04">
              <w:rPr>
                <w:b/>
                <w:bCs/>
              </w:rPr>
              <w:t>Тематическая объёмная фотозона (арт-объект)</w:t>
            </w:r>
          </w:p>
          <w:p w14:paraId="667FD3FF" w14:textId="77777777" w:rsidR="0081429C" w:rsidRPr="00C13F04" w:rsidRDefault="0081429C" w:rsidP="00A567BD">
            <w:pPr>
              <w:spacing w:after="40"/>
              <w:ind w:left="440" w:hanging="180"/>
            </w:pPr>
            <w:r w:rsidRPr="00C13F04">
              <w:t xml:space="preserve">–  Параметры: длина 2 500–3 500 мм, ширина 500–800 мм, высота 1 300–1 700 мм. Каркас — брус не менее 50×100 мм, соединение саморезами по дереву не менее 6×90 мм; обшивка — панель ПВХ толщиной 7–10 мм, оклейка плёнкой с печатью и </w:t>
            </w:r>
            <w:proofErr w:type="spellStart"/>
            <w:r w:rsidRPr="00C13F04">
              <w:t>ламинацией</w:t>
            </w:r>
            <w:proofErr w:type="spellEnd"/>
            <w:r w:rsidRPr="00C13F04">
              <w:t>; декоративный бокс — ПВХ толщиной 5–8 мм, оклейка плёнкой ORACAL (или эквивалент); верхний слой — цветное оргстекло толщиной 2–4 мм. Концепт арт-объекта - на выбор Заказчика</w:t>
            </w:r>
          </w:p>
          <w:p w14:paraId="50F4C21D" w14:textId="77777777" w:rsidR="0081429C" w:rsidRPr="00C13F04" w:rsidRDefault="0081429C" w:rsidP="00A567BD">
            <w:pPr>
              <w:spacing w:before="100" w:after="40"/>
              <w:rPr>
                <w:b/>
                <w:bCs/>
              </w:rPr>
            </w:pPr>
            <w:r w:rsidRPr="00C13F04">
              <w:rPr>
                <w:b/>
                <w:bCs/>
              </w:rPr>
              <w:t>Оформление сцены</w:t>
            </w:r>
          </w:p>
          <w:p w14:paraId="58C7C2A0" w14:textId="77777777" w:rsidR="0081429C" w:rsidRPr="00C13F04" w:rsidRDefault="0081429C" w:rsidP="00A567BD">
            <w:pPr>
              <w:spacing w:after="40"/>
              <w:ind w:left="440" w:hanging="180"/>
            </w:pPr>
            <w:r w:rsidRPr="00C13F04">
              <w:t>–  Задник на сцену: виниловое баннерное полотно 510 г/м², размер не менее 7000×3000 мм, люверсы каждые 30 см, струйная печать цветная односторонняя, монтаж нейлоновыми стяжками. Макет — по согласованию с Заказчиком.</w:t>
            </w:r>
          </w:p>
          <w:p w14:paraId="02826A24" w14:textId="77777777" w:rsidR="0081429C" w:rsidRPr="00C13F04" w:rsidRDefault="0081429C" w:rsidP="00A567BD">
            <w:pPr>
              <w:spacing w:after="40"/>
              <w:ind w:left="440" w:hanging="180"/>
            </w:pPr>
            <w:r w:rsidRPr="00C13F04">
              <w:t>–  Юбка сцены: виниловое баннерное полотно 510 г/м², размер не менее 8500×1000 мм, струйная печать цветная односторонняя, монтаж на скобы. Макет — по согласованию с Заказчиком.</w:t>
            </w:r>
          </w:p>
        </w:tc>
      </w:tr>
      <w:tr w:rsidR="0081429C" w:rsidRPr="00C13F04" w14:paraId="6ADCAD32" w14:textId="77777777" w:rsidTr="005C6498">
        <w:trPr>
          <w:trHeight w:val="20"/>
        </w:trPr>
        <w:tc>
          <w:tcPr>
            <w:tcW w:w="515" w:type="dxa"/>
          </w:tcPr>
          <w:p w14:paraId="5E4C9CAA"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3C232177" w14:textId="77777777" w:rsidR="0081429C" w:rsidRPr="00C13F04" w:rsidRDefault="0081429C" w:rsidP="00A567BD">
            <w:pPr>
              <w:rPr>
                <w:b/>
                <w:bCs/>
              </w:rPr>
            </w:pPr>
            <w:r w:rsidRPr="00C13F04">
              <w:rPr>
                <w:b/>
                <w:bCs/>
              </w:rPr>
              <w:t>Комплект участника и наградная продукция</w:t>
            </w:r>
          </w:p>
        </w:tc>
        <w:tc>
          <w:tcPr>
            <w:tcW w:w="10699" w:type="dxa"/>
          </w:tcPr>
          <w:p w14:paraId="2AC7A7CD" w14:textId="77777777" w:rsidR="0081429C" w:rsidRPr="00C13F04" w:rsidRDefault="0081429C" w:rsidP="00A567BD">
            <w:pPr>
              <w:spacing w:after="40"/>
              <w:ind w:left="440" w:hanging="180"/>
            </w:pPr>
            <w:r w:rsidRPr="00C13F04">
              <w:t>–  Брендированный комплект для каждого участника (бандана, напульсник, нагрудный номер) — 200 комплектов (с учётом резерва).</w:t>
            </w:r>
          </w:p>
          <w:p w14:paraId="487D2795" w14:textId="77777777" w:rsidR="0081429C" w:rsidRPr="00C13F04" w:rsidRDefault="0081429C" w:rsidP="00A567BD">
            <w:pPr>
              <w:spacing w:after="40"/>
              <w:ind w:left="440" w:hanging="180"/>
            </w:pPr>
            <w:r w:rsidRPr="00C13F04">
              <w:t>–  Манишки для судей и волонтёров — 40 шт.</w:t>
            </w:r>
          </w:p>
          <w:p w14:paraId="04645D3E" w14:textId="77777777" w:rsidR="0081429C" w:rsidRPr="00C13F04" w:rsidRDefault="0081429C" w:rsidP="00A567BD">
            <w:pPr>
              <w:spacing w:after="40"/>
              <w:ind w:left="440" w:hanging="180"/>
            </w:pPr>
            <w:r w:rsidRPr="00C13F04">
              <w:t>–  Наградная продукция для розыгрышей и награждения победителей: комплект медалей (1, 2, 3 место) — 1 комплект; подарочные наборы: 1 место — 20 000 руб., 2 место — 15 000 руб., 3 место — 10 000 руб.</w:t>
            </w:r>
          </w:p>
          <w:p w14:paraId="1959CC66" w14:textId="77777777" w:rsidR="0081429C" w:rsidRPr="00C13F04" w:rsidRDefault="0081429C" w:rsidP="00A567BD">
            <w:pPr>
              <w:spacing w:after="40"/>
              <w:ind w:left="440" w:hanging="180"/>
            </w:pPr>
            <w:r w:rsidRPr="00C13F04">
              <w:t>–  Продукция для индивидуальных номинаций: кубки — 5 шт.; подарочные наборы — по 4 000 руб.</w:t>
            </w:r>
          </w:p>
          <w:p w14:paraId="2503135D" w14:textId="77777777" w:rsidR="0081429C" w:rsidRPr="00C13F04" w:rsidRDefault="0081429C" w:rsidP="00A567BD">
            <w:pPr>
              <w:spacing w:after="40"/>
              <w:ind w:left="440" w:hanging="180"/>
            </w:pPr>
            <w:r w:rsidRPr="00C13F04">
              <w:t>–  Брендирование продукции в фирменном стиле; итоговый состав согласуется с Заказчиком.</w:t>
            </w:r>
          </w:p>
        </w:tc>
      </w:tr>
      <w:tr w:rsidR="0081429C" w:rsidRPr="00C13F04" w14:paraId="1D0DBB1F" w14:textId="77777777" w:rsidTr="005C6498">
        <w:trPr>
          <w:trHeight w:val="20"/>
        </w:trPr>
        <w:tc>
          <w:tcPr>
            <w:tcW w:w="515" w:type="dxa"/>
          </w:tcPr>
          <w:p w14:paraId="2EED5845"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62601845" w14:textId="77777777" w:rsidR="0081429C" w:rsidRPr="00C13F04" w:rsidRDefault="0081429C" w:rsidP="00A567BD">
            <w:pPr>
              <w:rPr>
                <w:b/>
                <w:bCs/>
              </w:rPr>
            </w:pPr>
            <w:proofErr w:type="spellStart"/>
            <w:r w:rsidRPr="00C13F04">
              <w:rPr>
                <w:b/>
                <w:bCs/>
              </w:rPr>
              <w:t>Фотосопровождение</w:t>
            </w:r>
            <w:proofErr w:type="spellEnd"/>
            <w:r w:rsidRPr="00C13F04">
              <w:rPr>
                <w:b/>
                <w:bCs/>
              </w:rPr>
              <w:t xml:space="preserve"> Фестиваля</w:t>
            </w:r>
          </w:p>
        </w:tc>
        <w:tc>
          <w:tcPr>
            <w:tcW w:w="10699" w:type="dxa"/>
          </w:tcPr>
          <w:p w14:paraId="1B8FFAAA" w14:textId="77777777" w:rsidR="0081429C" w:rsidRPr="00C13F04" w:rsidRDefault="0081429C" w:rsidP="00A567BD">
            <w:pPr>
              <w:spacing w:after="40"/>
              <w:ind w:left="440" w:hanging="180"/>
            </w:pPr>
            <w:r w:rsidRPr="00C13F04">
              <w:t>–  Не менее 3 фотографов, распределённых по зонам Фестиваля; профессиональная и полупрофессиональная фототехника; обязательное покрытие ключевых моментов (открытие, активности, церемония награждения).</w:t>
            </w:r>
          </w:p>
        </w:tc>
      </w:tr>
      <w:tr w:rsidR="0081429C" w:rsidRPr="00C13F04" w14:paraId="2C6585D3" w14:textId="77777777" w:rsidTr="005C6498">
        <w:trPr>
          <w:trHeight w:val="20"/>
        </w:trPr>
        <w:tc>
          <w:tcPr>
            <w:tcW w:w="515" w:type="dxa"/>
          </w:tcPr>
          <w:p w14:paraId="32D04857"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7B73EE4B" w14:textId="77777777" w:rsidR="0081429C" w:rsidRPr="00C13F04" w:rsidRDefault="0081429C" w:rsidP="00A567BD">
            <w:pPr>
              <w:rPr>
                <w:b/>
                <w:bCs/>
              </w:rPr>
            </w:pPr>
            <w:r w:rsidRPr="00C13F04">
              <w:rPr>
                <w:b/>
                <w:bCs/>
              </w:rPr>
              <w:t>Видеосопровождение Фестиваля</w:t>
            </w:r>
          </w:p>
        </w:tc>
        <w:tc>
          <w:tcPr>
            <w:tcW w:w="10699" w:type="dxa"/>
          </w:tcPr>
          <w:p w14:paraId="2989B865" w14:textId="77777777" w:rsidR="0081429C" w:rsidRPr="00C13F04" w:rsidRDefault="0081429C" w:rsidP="00A567BD">
            <w:pPr>
              <w:spacing w:after="40"/>
              <w:ind w:left="440" w:hanging="180"/>
            </w:pPr>
            <w:r w:rsidRPr="00C13F04">
              <w:t>- Работа видеографа (в т.ч мобильного) на весь срок в день проведения мероприятия</w:t>
            </w:r>
          </w:p>
        </w:tc>
      </w:tr>
      <w:tr w:rsidR="0081429C" w:rsidRPr="00C13F04" w14:paraId="200B9368" w14:textId="77777777" w:rsidTr="005C6498">
        <w:trPr>
          <w:trHeight w:val="20"/>
        </w:trPr>
        <w:tc>
          <w:tcPr>
            <w:tcW w:w="515" w:type="dxa"/>
          </w:tcPr>
          <w:p w14:paraId="4DCBAC1E"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1996EB25" w14:textId="77777777" w:rsidR="0081429C" w:rsidRPr="00C13F04" w:rsidRDefault="0081429C" w:rsidP="00A567BD">
            <w:pPr>
              <w:rPr>
                <w:b/>
                <w:bCs/>
              </w:rPr>
            </w:pPr>
            <w:r w:rsidRPr="00C13F04">
              <w:rPr>
                <w:b/>
                <w:bCs/>
              </w:rPr>
              <w:t>SMM-сопровождение и ведение сообществ</w:t>
            </w:r>
          </w:p>
        </w:tc>
        <w:tc>
          <w:tcPr>
            <w:tcW w:w="10699" w:type="dxa"/>
          </w:tcPr>
          <w:p w14:paraId="4DC7A1AA" w14:textId="77777777" w:rsidR="0081429C" w:rsidRPr="00C13F04" w:rsidRDefault="0081429C" w:rsidP="00A567BD">
            <w:pPr>
              <w:spacing w:after="40"/>
              <w:ind w:left="440" w:hanging="180"/>
            </w:pPr>
            <w:r w:rsidRPr="00C13F04">
              <w:t>–  Работа SMM-специалиста не менее 1 месяца; ведение социальной сети Фестиваля по контент-плану.</w:t>
            </w:r>
          </w:p>
          <w:p w14:paraId="7E91CB93" w14:textId="77777777" w:rsidR="0081429C" w:rsidRPr="00C13F04" w:rsidRDefault="0081429C" w:rsidP="00A567BD">
            <w:pPr>
              <w:spacing w:after="40"/>
              <w:ind w:left="440" w:hanging="180"/>
            </w:pPr>
            <w:r w:rsidRPr="00C13F04">
              <w:t>–  Дизайнерское оформление не менее 20 постов; подготовка фото- и видеоконтента, инфографики; соответствие брендбуку; предоставление отчёта по охватам и активности.</w:t>
            </w:r>
          </w:p>
        </w:tc>
      </w:tr>
      <w:tr w:rsidR="0081429C" w:rsidRPr="00C13F04" w14:paraId="3A01F88D" w14:textId="77777777" w:rsidTr="005C6498">
        <w:trPr>
          <w:trHeight w:val="20"/>
        </w:trPr>
        <w:tc>
          <w:tcPr>
            <w:tcW w:w="515" w:type="dxa"/>
          </w:tcPr>
          <w:p w14:paraId="7722B8DF"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0A1B36C8" w14:textId="77777777" w:rsidR="0081429C" w:rsidRPr="00C13F04" w:rsidRDefault="0081429C" w:rsidP="00A567BD">
            <w:pPr>
              <w:rPr>
                <w:b/>
                <w:bCs/>
              </w:rPr>
            </w:pPr>
            <w:r w:rsidRPr="00C13F04">
              <w:rPr>
                <w:b/>
                <w:bCs/>
              </w:rPr>
              <w:t>Билетная программа (онлайн-платформа)</w:t>
            </w:r>
          </w:p>
        </w:tc>
        <w:tc>
          <w:tcPr>
            <w:tcW w:w="10699" w:type="dxa"/>
          </w:tcPr>
          <w:p w14:paraId="51113C32" w14:textId="77777777" w:rsidR="0081429C" w:rsidRPr="00C13F04" w:rsidRDefault="0081429C" w:rsidP="00A567BD">
            <w:pPr>
              <w:spacing w:after="40"/>
              <w:ind w:left="440" w:hanging="180"/>
            </w:pPr>
            <w:r w:rsidRPr="00C13F04">
              <w:tab/>
              <w:t>–  Вход на Фестиваль для посетителей — бесплатный. Организация бесплатной электронной регистрации / распространения билетов через онлайн-платформу (например, kassir.ru или аналог) для учёта и контроля численности.</w:t>
            </w:r>
          </w:p>
          <w:p w14:paraId="1D3F2415" w14:textId="77777777" w:rsidR="0081429C" w:rsidRPr="00C13F04" w:rsidRDefault="0081429C" w:rsidP="00A567BD">
            <w:pPr>
              <w:spacing w:after="40"/>
              <w:ind w:left="440" w:hanging="180"/>
            </w:pPr>
            <w:r w:rsidRPr="00C13F04">
              <w:t>–  Создание страницы события, настройка категорий / квот, интеграция, техническая поддержка участников; организация контроля на входе (QR-коды / списки).</w:t>
            </w:r>
          </w:p>
        </w:tc>
      </w:tr>
      <w:tr w:rsidR="0081429C" w:rsidRPr="00C13F04" w14:paraId="5CFA4DA3" w14:textId="77777777" w:rsidTr="005C6498">
        <w:trPr>
          <w:trHeight w:val="20"/>
        </w:trPr>
        <w:tc>
          <w:tcPr>
            <w:tcW w:w="515" w:type="dxa"/>
          </w:tcPr>
          <w:p w14:paraId="78A907D2" w14:textId="77777777" w:rsidR="0081429C" w:rsidRPr="00C13F04" w:rsidRDefault="0081429C" w:rsidP="00392B3E">
            <w:pPr>
              <w:pStyle w:val="aff4"/>
              <w:widowControl/>
              <w:numPr>
                <w:ilvl w:val="0"/>
                <w:numId w:val="47"/>
              </w:numPr>
              <w:suppressAutoHyphens w:val="0"/>
              <w:spacing w:line="276" w:lineRule="auto"/>
              <w:ind w:left="357" w:hanging="357"/>
              <w:jc w:val="center"/>
              <w:rPr>
                <w:b/>
                <w:bCs/>
              </w:rPr>
            </w:pPr>
          </w:p>
        </w:tc>
        <w:tc>
          <w:tcPr>
            <w:tcW w:w="3591" w:type="dxa"/>
          </w:tcPr>
          <w:p w14:paraId="079DF1E3" w14:textId="77777777" w:rsidR="0081429C" w:rsidRPr="00C13F04" w:rsidRDefault="0081429C" w:rsidP="00A567BD">
            <w:pPr>
              <w:rPr>
                <w:b/>
                <w:bCs/>
              </w:rPr>
            </w:pPr>
            <w:r w:rsidRPr="00C13F04">
              <w:rPr>
                <w:b/>
                <w:bCs/>
              </w:rPr>
              <w:t>Менеджмент площадок и координация Фестиваля</w:t>
            </w:r>
          </w:p>
        </w:tc>
        <w:tc>
          <w:tcPr>
            <w:tcW w:w="10699" w:type="dxa"/>
          </w:tcPr>
          <w:p w14:paraId="515548D6" w14:textId="77777777" w:rsidR="0081429C" w:rsidRPr="00C13F04" w:rsidRDefault="0081429C" w:rsidP="00A567BD">
            <w:pPr>
              <w:spacing w:after="40"/>
              <w:ind w:left="440" w:hanging="180"/>
            </w:pPr>
            <w:r w:rsidRPr="00C13F04">
              <w:t>–  Координация работы всех зон Фестиваля; формирование команды проекта с распределением ролей (руководитель проекта, спортивная часть, культурная часть, координаторы зон, работа с партнёрами и сервисами).</w:t>
            </w:r>
          </w:p>
          <w:p w14:paraId="4FD81C7F" w14:textId="77777777" w:rsidR="0081429C" w:rsidRPr="00C13F04" w:rsidRDefault="0081429C" w:rsidP="00A567BD">
            <w:pPr>
              <w:spacing w:after="40"/>
              <w:ind w:left="440" w:hanging="180"/>
            </w:pPr>
            <w:r w:rsidRPr="00C13F04">
              <w:t>–  Управление персоналом (администраторы, ведущий, технические службы); контроль тайминга, монтажных и демонтажных работ, логистики, оборудования и безопасности; проведение планёрок, ведение чек-листов, организация единой радиосвязи.</w:t>
            </w:r>
          </w:p>
          <w:p w14:paraId="30CA1D6A" w14:textId="77777777" w:rsidR="0081429C" w:rsidRPr="00C13F04" w:rsidRDefault="0081429C" w:rsidP="00A567BD">
            <w:pPr>
              <w:spacing w:after="40"/>
              <w:ind w:left="440" w:hanging="180"/>
            </w:pPr>
            <w:r w:rsidRPr="00C13F04">
              <w:t>–  Оперативная реакция на форс-мажоры и корректировка плана в ходе мероприятия.</w:t>
            </w:r>
          </w:p>
        </w:tc>
      </w:tr>
    </w:tbl>
    <w:p w14:paraId="3BDB1A99" w14:textId="77777777" w:rsidR="00D1020A" w:rsidRPr="00F220E0" w:rsidRDefault="00D1020A" w:rsidP="00D1020A">
      <w:pPr>
        <w:ind w:firstLine="567"/>
        <w:contextualSpacing/>
        <w:jc w:val="both"/>
        <w:rPr>
          <w:i/>
          <w:sz w:val="22"/>
          <w:szCs w:val="22"/>
        </w:rPr>
      </w:pPr>
    </w:p>
    <w:bookmarkEnd w:id="0"/>
    <w:p w14:paraId="5F98367F" w14:textId="77777777" w:rsidR="00D1020A" w:rsidRPr="00F220E0" w:rsidRDefault="00D1020A" w:rsidP="00D1020A">
      <w:pPr>
        <w:contextualSpacing/>
        <w:jc w:val="right"/>
        <w:rPr>
          <w:b/>
          <w:i/>
        </w:rPr>
      </w:pPr>
    </w:p>
    <w:tbl>
      <w:tblPr>
        <w:tblW w:w="10348" w:type="dxa"/>
        <w:tblInd w:w="2268" w:type="dxa"/>
        <w:tblLayout w:type="fixed"/>
        <w:tblLook w:val="00A0" w:firstRow="1" w:lastRow="0" w:firstColumn="1" w:lastColumn="0" w:noHBand="0" w:noVBand="0"/>
      </w:tblPr>
      <w:tblGrid>
        <w:gridCol w:w="5387"/>
        <w:gridCol w:w="4961"/>
      </w:tblGrid>
      <w:tr w:rsidR="00D1020A" w:rsidRPr="00F220E0" w14:paraId="046682F5" w14:textId="77777777" w:rsidTr="00392B3E">
        <w:trPr>
          <w:trHeight w:val="287"/>
        </w:trPr>
        <w:tc>
          <w:tcPr>
            <w:tcW w:w="5387" w:type="dxa"/>
            <w:hideMark/>
          </w:tcPr>
          <w:p w14:paraId="6D6F9AF3" w14:textId="77777777" w:rsidR="00D1020A" w:rsidRPr="00F220E0" w:rsidRDefault="00D1020A" w:rsidP="00A567BD">
            <w:pPr>
              <w:autoSpaceDE w:val="0"/>
              <w:autoSpaceDN w:val="0"/>
              <w:adjustRightInd w:val="0"/>
              <w:contextualSpacing/>
              <w:jc w:val="center"/>
              <w:rPr>
                <w:b/>
                <w:bCs/>
                <w:sz w:val="22"/>
                <w:szCs w:val="22"/>
              </w:rPr>
            </w:pPr>
            <w:r w:rsidRPr="00F220E0">
              <w:rPr>
                <w:b/>
                <w:sz w:val="22"/>
                <w:szCs w:val="22"/>
              </w:rPr>
              <w:t>Заказчик:</w:t>
            </w:r>
          </w:p>
        </w:tc>
        <w:tc>
          <w:tcPr>
            <w:tcW w:w="4961" w:type="dxa"/>
          </w:tcPr>
          <w:p w14:paraId="6D983CEF" w14:textId="77777777" w:rsidR="00D1020A" w:rsidRPr="00F220E0" w:rsidRDefault="00D1020A" w:rsidP="00A567BD">
            <w:pPr>
              <w:autoSpaceDE w:val="0"/>
              <w:autoSpaceDN w:val="0"/>
              <w:adjustRightInd w:val="0"/>
              <w:contextualSpacing/>
              <w:jc w:val="center"/>
              <w:rPr>
                <w:b/>
                <w:sz w:val="22"/>
                <w:szCs w:val="22"/>
              </w:rPr>
            </w:pPr>
            <w:r w:rsidRPr="00F220E0">
              <w:rPr>
                <w:b/>
                <w:sz w:val="22"/>
                <w:szCs w:val="22"/>
              </w:rPr>
              <w:t>Исполнитель:</w:t>
            </w:r>
          </w:p>
        </w:tc>
      </w:tr>
      <w:tr w:rsidR="00D1020A" w:rsidRPr="00F220E0" w14:paraId="7BB51649" w14:textId="77777777" w:rsidTr="00392B3E">
        <w:trPr>
          <w:trHeight w:val="1020"/>
        </w:trPr>
        <w:tc>
          <w:tcPr>
            <w:tcW w:w="5387" w:type="dxa"/>
          </w:tcPr>
          <w:p w14:paraId="0AA04DA1" w14:textId="77777777" w:rsidR="004742AC" w:rsidRPr="003F50E0" w:rsidRDefault="004742AC" w:rsidP="004742AC">
            <w:pPr>
              <w:rPr>
                <w:b/>
                <w:bCs/>
                <w:color w:val="000000"/>
                <w:spacing w:val="-3"/>
              </w:rPr>
            </w:pPr>
            <w:r w:rsidRPr="003F50E0">
              <w:rPr>
                <w:b/>
                <w:bCs/>
                <w:color w:val="000000"/>
                <w:spacing w:val="-3"/>
              </w:rPr>
              <w:t>Заказчик</w:t>
            </w:r>
          </w:p>
          <w:p w14:paraId="47E53979" w14:textId="77777777" w:rsidR="004742AC" w:rsidRDefault="004742AC" w:rsidP="004742AC">
            <w:pPr>
              <w:rPr>
                <w:bCs/>
                <w:color w:val="000000"/>
                <w:spacing w:val="-3"/>
              </w:rPr>
            </w:pPr>
            <w:r>
              <w:rPr>
                <w:rFonts w:ascii="Roboto" w:hAnsi="Roboto"/>
                <w:color w:val="000000"/>
              </w:rPr>
              <w:br/>
            </w:r>
            <w:r w:rsidRPr="003F50E0">
              <w:rPr>
                <w:bCs/>
                <w:color w:val="000000"/>
                <w:spacing w:val="-3"/>
              </w:rPr>
              <w:t>________________________</w:t>
            </w:r>
            <w:r>
              <w:t xml:space="preserve"> </w:t>
            </w:r>
          </w:p>
          <w:p w14:paraId="4A2A2837" w14:textId="25F1CA28" w:rsidR="00D1020A" w:rsidRPr="00F220E0" w:rsidRDefault="004742AC" w:rsidP="004742AC">
            <w:pPr>
              <w:rPr>
                <w:b/>
                <w:sz w:val="22"/>
                <w:szCs w:val="22"/>
              </w:rPr>
            </w:pPr>
            <w:r w:rsidRPr="003F50E0">
              <w:rPr>
                <w:b/>
                <w:color w:val="000000"/>
                <w:spacing w:val="-3"/>
              </w:rPr>
              <w:t>ЭП</w:t>
            </w:r>
          </w:p>
        </w:tc>
        <w:tc>
          <w:tcPr>
            <w:tcW w:w="4961" w:type="dxa"/>
          </w:tcPr>
          <w:p w14:paraId="4E559E05" w14:textId="77777777" w:rsidR="00D1020A" w:rsidRPr="00F220E0" w:rsidRDefault="00D1020A" w:rsidP="00A567BD">
            <w:pPr>
              <w:tabs>
                <w:tab w:val="left" w:pos="778"/>
              </w:tabs>
              <w:autoSpaceDE w:val="0"/>
              <w:autoSpaceDN w:val="0"/>
              <w:adjustRightInd w:val="0"/>
              <w:contextualSpacing/>
              <w:rPr>
                <w:sz w:val="22"/>
                <w:szCs w:val="22"/>
              </w:rPr>
            </w:pPr>
          </w:p>
          <w:p w14:paraId="459C1011" w14:textId="77777777" w:rsidR="00D1020A" w:rsidRPr="00F220E0" w:rsidRDefault="00D1020A" w:rsidP="00A567BD">
            <w:pPr>
              <w:tabs>
                <w:tab w:val="left" w:pos="778"/>
              </w:tabs>
              <w:autoSpaceDE w:val="0"/>
              <w:autoSpaceDN w:val="0"/>
              <w:adjustRightInd w:val="0"/>
              <w:contextualSpacing/>
              <w:rPr>
                <w:sz w:val="22"/>
                <w:szCs w:val="22"/>
              </w:rPr>
            </w:pPr>
          </w:p>
          <w:p w14:paraId="0F212562" w14:textId="77777777" w:rsidR="00D1020A" w:rsidRPr="00F220E0" w:rsidRDefault="00D1020A" w:rsidP="00A567BD">
            <w:pPr>
              <w:tabs>
                <w:tab w:val="left" w:pos="778"/>
              </w:tabs>
              <w:autoSpaceDE w:val="0"/>
              <w:autoSpaceDN w:val="0"/>
              <w:adjustRightInd w:val="0"/>
              <w:contextualSpacing/>
              <w:rPr>
                <w:sz w:val="22"/>
                <w:szCs w:val="22"/>
              </w:rPr>
            </w:pPr>
            <w:r w:rsidRPr="00F220E0">
              <w:rPr>
                <w:sz w:val="22"/>
                <w:szCs w:val="22"/>
              </w:rPr>
              <w:t>Э.П.</w:t>
            </w:r>
          </w:p>
          <w:p w14:paraId="05A3E5D7" w14:textId="77777777" w:rsidR="00D1020A" w:rsidRPr="00F220E0" w:rsidRDefault="00D1020A" w:rsidP="00A567BD">
            <w:pPr>
              <w:tabs>
                <w:tab w:val="left" w:pos="778"/>
              </w:tabs>
              <w:autoSpaceDE w:val="0"/>
              <w:autoSpaceDN w:val="0"/>
              <w:adjustRightInd w:val="0"/>
              <w:contextualSpacing/>
              <w:rPr>
                <w:sz w:val="22"/>
                <w:szCs w:val="22"/>
              </w:rPr>
            </w:pPr>
          </w:p>
        </w:tc>
      </w:tr>
    </w:tbl>
    <w:p w14:paraId="2E53704F" w14:textId="77777777" w:rsidR="000A4DEB" w:rsidRDefault="000A4DEB" w:rsidP="00D1020A">
      <w:pPr>
        <w:adjustRightInd w:val="0"/>
        <w:contextualSpacing/>
        <w:jc w:val="right"/>
        <w:rPr>
          <w:spacing w:val="2"/>
          <w:sz w:val="22"/>
          <w:szCs w:val="22"/>
        </w:rPr>
        <w:sectPr w:rsidR="000A4DEB" w:rsidSect="000A4DEB">
          <w:footerReference w:type="default" r:id="rId7"/>
          <w:pgSz w:w="16838" w:h="11906" w:orient="landscape"/>
          <w:pgMar w:top="1701" w:right="1134" w:bottom="850" w:left="1134" w:header="708" w:footer="708" w:gutter="0"/>
          <w:cols w:space="708"/>
          <w:docGrid w:linePitch="360"/>
        </w:sectPr>
      </w:pPr>
    </w:p>
    <w:p w14:paraId="014F271E" w14:textId="5F90F297" w:rsidR="00A567BD" w:rsidRDefault="00A567BD" w:rsidP="004742AC">
      <w:pPr>
        <w:contextualSpacing/>
        <w:rPr>
          <w:sz w:val="22"/>
          <w:szCs w:val="22"/>
        </w:rPr>
      </w:pPr>
    </w:p>
    <w:p w14:paraId="33F4A236" w14:textId="5ADCAC62" w:rsidR="00A567BD" w:rsidRPr="00A567BD" w:rsidRDefault="00A567BD" w:rsidP="00A567BD">
      <w:pPr>
        <w:contextualSpacing/>
        <w:jc w:val="right"/>
        <w:rPr>
          <w:sz w:val="22"/>
          <w:szCs w:val="22"/>
        </w:rPr>
      </w:pPr>
      <w:r w:rsidRPr="00A567BD">
        <w:rPr>
          <w:sz w:val="22"/>
          <w:szCs w:val="22"/>
        </w:rPr>
        <w:t xml:space="preserve">Приложение № </w:t>
      </w:r>
      <w:r w:rsidR="00F8228B">
        <w:rPr>
          <w:sz w:val="22"/>
          <w:szCs w:val="22"/>
        </w:rPr>
        <w:t>2</w:t>
      </w:r>
    </w:p>
    <w:p w14:paraId="609E0CF3" w14:textId="4AFFB474" w:rsidR="00A567BD" w:rsidRDefault="00A567BD" w:rsidP="00A567BD">
      <w:pPr>
        <w:contextualSpacing/>
        <w:jc w:val="right"/>
        <w:rPr>
          <w:sz w:val="22"/>
          <w:szCs w:val="22"/>
        </w:rPr>
      </w:pPr>
      <w:r w:rsidRPr="00A567BD">
        <w:rPr>
          <w:sz w:val="22"/>
          <w:szCs w:val="22"/>
        </w:rPr>
        <w:t>к договору № ______ от «___» _________ 202__г.</w:t>
      </w:r>
    </w:p>
    <w:p w14:paraId="2BB39529" w14:textId="77777777" w:rsidR="00E32990" w:rsidRDefault="00E32990" w:rsidP="00A227E9">
      <w:pPr>
        <w:jc w:val="center"/>
        <w:rPr>
          <w:lang w:eastAsia="zh-CN"/>
        </w:rPr>
      </w:pPr>
    </w:p>
    <w:p w14:paraId="294C6578" w14:textId="763DB5E3" w:rsidR="00393F23" w:rsidRPr="005237FB" w:rsidRDefault="00393F23" w:rsidP="00A227E9">
      <w:pPr>
        <w:jc w:val="center"/>
        <w:rPr>
          <w:b/>
          <w:bCs/>
          <w:lang w:eastAsia="zh-CN"/>
        </w:rPr>
      </w:pPr>
      <w:r w:rsidRPr="005237FB">
        <w:rPr>
          <w:b/>
          <w:bCs/>
          <w:lang w:eastAsia="zh-CN"/>
        </w:rPr>
        <w:t xml:space="preserve">График </w:t>
      </w:r>
      <w:r w:rsidR="00CC66E6" w:rsidRPr="005237FB">
        <w:rPr>
          <w:b/>
          <w:bCs/>
          <w:lang w:eastAsia="zh-CN"/>
        </w:rPr>
        <w:t>оказания услуг</w:t>
      </w:r>
    </w:p>
    <w:p w14:paraId="0A1790C5" w14:textId="77777777" w:rsidR="00A227E9" w:rsidRPr="005237FB" w:rsidRDefault="00393F23" w:rsidP="00A227E9">
      <w:pPr>
        <w:jc w:val="center"/>
        <w:rPr>
          <w:b/>
          <w:bCs/>
          <w:lang w:eastAsia="zh-CN"/>
        </w:rPr>
      </w:pPr>
      <w:r w:rsidRPr="005237FB">
        <w:rPr>
          <w:b/>
          <w:bCs/>
          <w:lang w:eastAsia="zh-CN"/>
        </w:rPr>
        <w:t xml:space="preserve">по </w:t>
      </w:r>
      <w:r w:rsidR="00A227E9" w:rsidRPr="005237FB">
        <w:rPr>
          <w:b/>
          <w:bCs/>
          <w:lang w:eastAsia="zh-CN"/>
        </w:rPr>
        <w:t xml:space="preserve">оказания услуг по организации </w:t>
      </w:r>
      <w:proofErr w:type="spellStart"/>
      <w:r w:rsidR="00A227E9" w:rsidRPr="005237FB">
        <w:rPr>
          <w:b/>
          <w:bCs/>
          <w:lang w:eastAsia="zh-CN"/>
        </w:rPr>
        <w:t>Межпоколенческого</w:t>
      </w:r>
      <w:proofErr w:type="spellEnd"/>
      <w:r w:rsidR="00A227E9" w:rsidRPr="005237FB">
        <w:rPr>
          <w:b/>
          <w:bCs/>
          <w:lang w:eastAsia="zh-CN"/>
        </w:rPr>
        <w:t xml:space="preserve"> регионального фестиваля «Триатлон поколений»</w:t>
      </w:r>
    </w:p>
    <w:p w14:paraId="3658E610" w14:textId="752E3E43" w:rsidR="00393F23" w:rsidRPr="005237FB" w:rsidRDefault="00393F23" w:rsidP="00393F23">
      <w:pPr>
        <w:rPr>
          <w:rFonts w:eastAsia="Andale Sans UI"/>
          <w:b/>
          <w:bCs/>
          <w:lang w:eastAsia="fa-IR" w:bidi="fa-IR"/>
        </w:rPr>
      </w:pPr>
    </w:p>
    <w:p w14:paraId="348E816D" w14:textId="2B5F398D" w:rsidR="00A227E9" w:rsidRDefault="00A227E9" w:rsidP="00393F23">
      <w:pPr>
        <w:rPr>
          <w:rFonts w:eastAsia="Andale Sans UI"/>
          <w:lang w:eastAsia="fa-IR" w:bidi="fa-IR"/>
        </w:rPr>
      </w:pPr>
    </w:p>
    <w:tbl>
      <w:tblPr>
        <w:tblStyle w:val="afb"/>
        <w:tblW w:w="10931" w:type="dxa"/>
        <w:tblInd w:w="-1139" w:type="dxa"/>
        <w:tblLayout w:type="fixed"/>
        <w:tblLook w:val="04A0" w:firstRow="1" w:lastRow="0" w:firstColumn="1" w:lastColumn="0" w:noHBand="0" w:noVBand="1"/>
      </w:tblPr>
      <w:tblGrid>
        <w:gridCol w:w="850"/>
        <w:gridCol w:w="4820"/>
        <w:gridCol w:w="425"/>
        <w:gridCol w:w="425"/>
        <w:gridCol w:w="425"/>
        <w:gridCol w:w="567"/>
        <w:gridCol w:w="567"/>
        <w:gridCol w:w="567"/>
        <w:gridCol w:w="567"/>
        <w:gridCol w:w="567"/>
        <w:gridCol w:w="567"/>
        <w:gridCol w:w="567"/>
        <w:gridCol w:w="17"/>
      </w:tblGrid>
      <w:tr w:rsidR="00CC66E6" w14:paraId="392416EE" w14:textId="77777777" w:rsidTr="00CC66E6">
        <w:trPr>
          <w:trHeight w:val="562"/>
        </w:trPr>
        <w:tc>
          <w:tcPr>
            <w:tcW w:w="850" w:type="dxa"/>
            <w:vMerge w:val="restart"/>
          </w:tcPr>
          <w:p w14:paraId="0B879405" w14:textId="2A338E8A" w:rsidR="00CC66E6" w:rsidRDefault="00CC66E6" w:rsidP="00A227E9">
            <w:pPr>
              <w:jc w:val="center"/>
              <w:rPr>
                <w:rFonts w:eastAsia="Andale Sans UI"/>
                <w:lang w:eastAsia="fa-IR" w:bidi="fa-IR"/>
              </w:rPr>
            </w:pPr>
            <w:r w:rsidRPr="00A227E9">
              <w:rPr>
                <w:rFonts w:eastAsia="Andale Sans UI"/>
                <w:lang w:eastAsia="fa-IR" w:bidi="fa-IR"/>
              </w:rPr>
              <w:t>№п/п</w:t>
            </w:r>
          </w:p>
        </w:tc>
        <w:tc>
          <w:tcPr>
            <w:tcW w:w="4820" w:type="dxa"/>
            <w:vMerge w:val="restart"/>
          </w:tcPr>
          <w:p w14:paraId="6B46459A" w14:textId="4DCD1135" w:rsidR="00CC66E6" w:rsidRDefault="00CC66E6" w:rsidP="00A227E9">
            <w:pPr>
              <w:jc w:val="center"/>
              <w:rPr>
                <w:rFonts w:eastAsia="Andale Sans UI"/>
                <w:lang w:eastAsia="fa-IR" w:bidi="fa-IR"/>
              </w:rPr>
            </w:pPr>
            <w:r w:rsidRPr="00CC66E6">
              <w:rPr>
                <w:rFonts w:eastAsia="Andale Sans UI"/>
                <w:lang w:eastAsia="fa-IR" w:bidi="fa-IR"/>
              </w:rPr>
              <w:t>Наименование этапа</w:t>
            </w:r>
          </w:p>
        </w:tc>
        <w:tc>
          <w:tcPr>
            <w:tcW w:w="5261" w:type="dxa"/>
            <w:gridSpan w:val="11"/>
          </w:tcPr>
          <w:p w14:paraId="64B970AA" w14:textId="25AEFA23" w:rsidR="00CC66E6" w:rsidRDefault="00CC66E6" w:rsidP="00A227E9">
            <w:pPr>
              <w:jc w:val="center"/>
              <w:rPr>
                <w:rFonts w:eastAsia="Andale Sans UI"/>
                <w:lang w:eastAsia="fa-IR" w:bidi="fa-IR"/>
              </w:rPr>
            </w:pPr>
            <w:r w:rsidRPr="00A227E9">
              <w:rPr>
                <w:rFonts w:eastAsia="Andale Sans UI"/>
                <w:lang w:eastAsia="fa-IR" w:bidi="fa-IR"/>
              </w:rPr>
              <w:t xml:space="preserve">График </w:t>
            </w:r>
            <w:r>
              <w:rPr>
                <w:rFonts w:eastAsia="Andale Sans UI"/>
                <w:lang w:eastAsia="fa-IR" w:bidi="fa-IR"/>
              </w:rPr>
              <w:t>оказания услуг</w:t>
            </w:r>
            <w:r w:rsidRPr="00A227E9">
              <w:rPr>
                <w:rFonts w:eastAsia="Andale Sans UI"/>
                <w:lang w:eastAsia="fa-IR" w:bidi="fa-IR"/>
              </w:rPr>
              <w:t xml:space="preserve"> в календарных днях</w:t>
            </w:r>
          </w:p>
        </w:tc>
      </w:tr>
      <w:tr w:rsidR="00CC66E6" w14:paraId="6CD7CA28" w14:textId="77777777" w:rsidTr="00CC66E6">
        <w:trPr>
          <w:gridAfter w:val="1"/>
          <w:wAfter w:w="17" w:type="dxa"/>
        </w:trPr>
        <w:tc>
          <w:tcPr>
            <w:tcW w:w="850" w:type="dxa"/>
            <w:vMerge/>
          </w:tcPr>
          <w:p w14:paraId="5E7EE23C" w14:textId="77777777" w:rsidR="00CC66E6" w:rsidRPr="003615BE" w:rsidRDefault="00CC66E6" w:rsidP="00A227E9"/>
        </w:tc>
        <w:tc>
          <w:tcPr>
            <w:tcW w:w="4820" w:type="dxa"/>
            <w:vMerge/>
          </w:tcPr>
          <w:p w14:paraId="44BA0CFC" w14:textId="77777777" w:rsidR="00CC66E6" w:rsidRPr="003615BE" w:rsidRDefault="00CC66E6" w:rsidP="00A227E9"/>
        </w:tc>
        <w:tc>
          <w:tcPr>
            <w:tcW w:w="425" w:type="dxa"/>
            <w:shd w:val="clear" w:color="auto" w:fill="auto"/>
          </w:tcPr>
          <w:p w14:paraId="3090FCAF" w14:textId="6F7EE5D5" w:rsidR="00CC66E6" w:rsidRPr="00CC66E6" w:rsidRDefault="00CC66E6" w:rsidP="00CC66E6">
            <w:pPr>
              <w:rPr>
                <w:rFonts w:eastAsia="Andale Sans UI"/>
              </w:rPr>
            </w:pPr>
            <w:r w:rsidRPr="00CC66E6">
              <w:rPr>
                <w:rFonts w:eastAsia="Andale Sans UI"/>
              </w:rPr>
              <w:t>1-3</w:t>
            </w:r>
          </w:p>
        </w:tc>
        <w:tc>
          <w:tcPr>
            <w:tcW w:w="425" w:type="dxa"/>
            <w:shd w:val="clear" w:color="auto" w:fill="auto"/>
          </w:tcPr>
          <w:p w14:paraId="453A96F2" w14:textId="34181782" w:rsidR="00CC66E6" w:rsidRPr="00CC66E6" w:rsidRDefault="00CC66E6" w:rsidP="00CC66E6">
            <w:pPr>
              <w:rPr>
                <w:rFonts w:eastAsia="Andale Sans UI"/>
              </w:rPr>
            </w:pPr>
            <w:r w:rsidRPr="00CC66E6">
              <w:rPr>
                <w:rFonts w:eastAsia="Andale Sans UI"/>
              </w:rPr>
              <w:t>4-6</w:t>
            </w:r>
          </w:p>
        </w:tc>
        <w:tc>
          <w:tcPr>
            <w:tcW w:w="425" w:type="dxa"/>
            <w:shd w:val="clear" w:color="auto" w:fill="auto"/>
          </w:tcPr>
          <w:p w14:paraId="73BDA5CA" w14:textId="11152B03" w:rsidR="00CC66E6" w:rsidRPr="00CC66E6" w:rsidRDefault="00CC66E6" w:rsidP="00CC66E6">
            <w:pPr>
              <w:rPr>
                <w:rFonts w:eastAsia="Andale Sans UI"/>
              </w:rPr>
            </w:pPr>
            <w:r w:rsidRPr="00CC66E6">
              <w:rPr>
                <w:rFonts w:eastAsia="Andale Sans UI"/>
              </w:rPr>
              <w:t>7-9</w:t>
            </w:r>
          </w:p>
        </w:tc>
        <w:tc>
          <w:tcPr>
            <w:tcW w:w="567" w:type="dxa"/>
            <w:shd w:val="clear" w:color="auto" w:fill="auto"/>
          </w:tcPr>
          <w:p w14:paraId="4D8E3B74" w14:textId="0E102BCC" w:rsidR="00CC66E6" w:rsidRPr="00CC66E6" w:rsidRDefault="00CC66E6" w:rsidP="00CC66E6">
            <w:pPr>
              <w:rPr>
                <w:rFonts w:eastAsia="Andale Sans UI"/>
              </w:rPr>
            </w:pPr>
            <w:r w:rsidRPr="00CC66E6">
              <w:rPr>
                <w:rFonts w:eastAsia="Andale Sans UI"/>
              </w:rPr>
              <w:t>10-12</w:t>
            </w:r>
          </w:p>
        </w:tc>
        <w:tc>
          <w:tcPr>
            <w:tcW w:w="567" w:type="dxa"/>
            <w:shd w:val="clear" w:color="auto" w:fill="auto"/>
          </w:tcPr>
          <w:p w14:paraId="648BC1C2" w14:textId="7E08B91A" w:rsidR="00CC66E6" w:rsidRPr="00CC66E6" w:rsidRDefault="00CC66E6" w:rsidP="00CC66E6">
            <w:pPr>
              <w:rPr>
                <w:rFonts w:eastAsia="Andale Sans UI"/>
              </w:rPr>
            </w:pPr>
            <w:r w:rsidRPr="00CC66E6">
              <w:rPr>
                <w:rFonts w:eastAsia="Andale Sans UI"/>
              </w:rPr>
              <w:t>13-15</w:t>
            </w:r>
          </w:p>
        </w:tc>
        <w:tc>
          <w:tcPr>
            <w:tcW w:w="567" w:type="dxa"/>
            <w:shd w:val="clear" w:color="auto" w:fill="auto"/>
          </w:tcPr>
          <w:p w14:paraId="6095098A" w14:textId="4AF8F09A" w:rsidR="00CC66E6" w:rsidRPr="00CC66E6" w:rsidRDefault="00CC66E6" w:rsidP="00CC66E6">
            <w:pPr>
              <w:rPr>
                <w:rFonts w:eastAsia="Andale Sans UI"/>
              </w:rPr>
            </w:pPr>
            <w:r w:rsidRPr="00CC66E6">
              <w:rPr>
                <w:rFonts w:eastAsia="Andale Sans UI"/>
              </w:rPr>
              <w:t>16-18</w:t>
            </w:r>
          </w:p>
        </w:tc>
        <w:tc>
          <w:tcPr>
            <w:tcW w:w="567" w:type="dxa"/>
            <w:shd w:val="clear" w:color="auto" w:fill="auto"/>
          </w:tcPr>
          <w:p w14:paraId="509BD9B5" w14:textId="118EB462" w:rsidR="00CC66E6" w:rsidRPr="00CC66E6" w:rsidRDefault="00CC66E6" w:rsidP="00CC66E6">
            <w:pPr>
              <w:rPr>
                <w:rFonts w:eastAsia="Andale Sans UI"/>
              </w:rPr>
            </w:pPr>
            <w:r w:rsidRPr="00CC66E6">
              <w:rPr>
                <w:rFonts w:eastAsia="Andale Sans UI"/>
              </w:rPr>
              <w:t>17-21</w:t>
            </w:r>
          </w:p>
        </w:tc>
        <w:tc>
          <w:tcPr>
            <w:tcW w:w="567" w:type="dxa"/>
            <w:shd w:val="clear" w:color="auto" w:fill="auto"/>
          </w:tcPr>
          <w:p w14:paraId="05FBE826" w14:textId="297A535D" w:rsidR="00CC66E6" w:rsidRPr="00CC66E6" w:rsidRDefault="00CC66E6" w:rsidP="00CC66E6">
            <w:pPr>
              <w:rPr>
                <w:rFonts w:eastAsia="Andale Sans UI"/>
              </w:rPr>
            </w:pPr>
            <w:r w:rsidRPr="00CC66E6">
              <w:rPr>
                <w:rFonts w:eastAsia="Andale Sans UI"/>
              </w:rPr>
              <w:t>22-24</w:t>
            </w:r>
          </w:p>
        </w:tc>
        <w:tc>
          <w:tcPr>
            <w:tcW w:w="567" w:type="dxa"/>
            <w:shd w:val="clear" w:color="auto" w:fill="auto"/>
          </w:tcPr>
          <w:p w14:paraId="2C05A2CB" w14:textId="307F9580" w:rsidR="00CC66E6" w:rsidRPr="00CC66E6" w:rsidRDefault="00CC66E6" w:rsidP="00CC66E6">
            <w:pPr>
              <w:rPr>
                <w:rFonts w:eastAsia="Andale Sans UI"/>
              </w:rPr>
            </w:pPr>
            <w:r w:rsidRPr="00CC66E6">
              <w:rPr>
                <w:rFonts w:eastAsia="Andale Sans UI"/>
              </w:rPr>
              <w:t>25-27</w:t>
            </w:r>
          </w:p>
        </w:tc>
        <w:tc>
          <w:tcPr>
            <w:tcW w:w="567" w:type="dxa"/>
            <w:shd w:val="clear" w:color="auto" w:fill="auto"/>
          </w:tcPr>
          <w:p w14:paraId="6F4306EE" w14:textId="411A0B7D" w:rsidR="00CC66E6" w:rsidRPr="00CC66E6" w:rsidRDefault="00CC66E6" w:rsidP="00CC66E6">
            <w:pPr>
              <w:rPr>
                <w:rFonts w:eastAsia="Andale Sans UI"/>
              </w:rPr>
            </w:pPr>
            <w:r w:rsidRPr="00CC66E6">
              <w:rPr>
                <w:rFonts w:eastAsia="Andale Sans UI"/>
              </w:rPr>
              <w:t>28-30</w:t>
            </w:r>
          </w:p>
        </w:tc>
      </w:tr>
      <w:tr w:rsidR="00CC66E6" w14:paraId="76691F40" w14:textId="77777777" w:rsidTr="00CC66E6">
        <w:trPr>
          <w:gridAfter w:val="1"/>
          <w:wAfter w:w="17" w:type="dxa"/>
        </w:trPr>
        <w:tc>
          <w:tcPr>
            <w:tcW w:w="850" w:type="dxa"/>
          </w:tcPr>
          <w:p w14:paraId="459B6D2B" w14:textId="4F5FEBCA" w:rsidR="00CC66E6" w:rsidRDefault="00CC66E6" w:rsidP="00A227E9">
            <w:pPr>
              <w:rPr>
                <w:rFonts w:eastAsia="Andale Sans UI"/>
                <w:lang w:eastAsia="fa-IR" w:bidi="fa-IR"/>
              </w:rPr>
            </w:pPr>
            <w:r w:rsidRPr="003615BE">
              <w:t>1</w:t>
            </w:r>
          </w:p>
        </w:tc>
        <w:tc>
          <w:tcPr>
            <w:tcW w:w="4820" w:type="dxa"/>
          </w:tcPr>
          <w:p w14:paraId="76B7D3C0" w14:textId="2DE57528" w:rsidR="00CC66E6" w:rsidRDefault="00CC66E6" w:rsidP="00A227E9">
            <w:pPr>
              <w:rPr>
                <w:rFonts w:eastAsia="Andale Sans UI"/>
                <w:lang w:eastAsia="fa-IR" w:bidi="fa-IR"/>
              </w:rPr>
            </w:pPr>
            <w:r w:rsidRPr="003615BE">
              <w:t>Подготовительный этап (разработка концепции, брендбука, сценария, медиаплана, согласование площадки, дизайн-макетов, полиграфия, заключение договоров с соисполнителями)</w:t>
            </w:r>
          </w:p>
        </w:tc>
        <w:tc>
          <w:tcPr>
            <w:tcW w:w="425" w:type="dxa"/>
            <w:shd w:val="clear" w:color="auto" w:fill="BFBFBF" w:themeFill="background1" w:themeFillShade="BF"/>
          </w:tcPr>
          <w:p w14:paraId="05435162" w14:textId="77777777" w:rsidR="00CC66E6" w:rsidRPr="00A227E9" w:rsidRDefault="00CC66E6" w:rsidP="00A227E9">
            <w:pPr>
              <w:rPr>
                <w:rFonts w:eastAsia="Andale Sans UI"/>
                <w:color w:val="FFFF00"/>
                <w:highlight w:val="darkBlue"/>
                <w:lang w:eastAsia="fa-IR" w:bidi="fa-IR"/>
              </w:rPr>
            </w:pPr>
          </w:p>
        </w:tc>
        <w:tc>
          <w:tcPr>
            <w:tcW w:w="425" w:type="dxa"/>
            <w:shd w:val="clear" w:color="auto" w:fill="BFBFBF" w:themeFill="background1" w:themeFillShade="BF"/>
          </w:tcPr>
          <w:p w14:paraId="0295CDFC" w14:textId="77777777" w:rsidR="00CC66E6" w:rsidRPr="00A227E9" w:rsidRDefault="00CC66E6" w:rsidP="00A227E9">
            <w:pPr>
              <w:rPr>
                <w:rFonts w:eastAsia="Andale Sans UI"/>
                <w:color w:val="FFFF00"/>
                <w:highlight w:val="darkBlue"/>
                <w:lang w:eastAsia="fa-IR" w:bidi="fa-IR"/>
              </w:rPr>
            </w:pPr>
          </w:p>
        </w:tc>
        <w:tc>
          <w:tcPr>
            <w:tcW w:w="425" w:type="dxa"/>
          </w:tcPr>
          <w:p w14:paraId="480BE48F" w14:textId="77777777" w:rsidR="00CC66E6" w:rsidRPr="00A227E9" w:rsidRDefault="00CC66E6" w:rsidP="00A227E9">
            <w:pPr>
              <w:rPr>
                <w:rFonts w:eastAsia="Andale Sans UI"/>
                <w:color w:val="FFFF00"/>
                <w:highlight w:val="darkBlue"/>
                <w:lang w:eastAsia="fa-IR" w:bidi="fa-IR"/>
              </w:rPr>
            </w:pPr>
          </w:p>
        </w:tc>
        <w:tc>
          <w:tcPr>
            <w:tcW w:w="567" w:type="dxa"/>
          </w:tcPr>
          <w:p w14:paraId="0B4C1BA5" w14:textId="77777777" w:rsidR="00CC66E6" w:rsidRPr="00A227E9" w:rsidRDefault="00CC66E6" w:rsidP="00A227E9">
            <w:pPr>
              <w:rPr>
                <w:rFonts w:eastAsia="Andale Sans UI"/>
                <w:color w:val="FFFF00"/>
                <w:highlight w:val="darkBlue"/>
                <w:lang w:eastAsia="fa-IR" w:bidi="fa-IR"/>
              </w:rPr>
            </w:pPr>
          </w:p>
        </w:tc>
        <w:tc>
          <w:tcPr>
            <w:tcW w:w="567" w:type="dxa"/>
          </w:tcPr>
          <w:p w14:paraId="01CD3D52" w14:textId="77777777" w:rsidR="00CC66E6" w:rsidRPr="00A227E9" w:rsidRDefault="00CC66E6" w:rsidP="00A227E9">
            <w:pPr>
              <w:rPr>
                <w:rFonts w:eastAsia="Andale Sans UI"/>
                <w:color w:val="FFFF00"/>
                <w:highlight w:val="darkBlue"/>
                <w:lang w:eastAsia="fa-IR" w:bidi="fa-IR"/>
              </w:rPr>
            </w:pPr>
          </w:p>
        </w:tc>
        <w:tc>
          <w:tcPr>
            <w:tcW w:w="567" w:type="dxa"/>
          </w:tcPr>
          <w:p w14:paraId="39B624FE" w14:textId="77777777" w:rsidR="00CC66E6" w:rsidRDefault="00CC66E6" w:rsidP="00A227E9">
            <w:pPr>
              <w:rPr>
                <w:rFonts w:eastAsia="Andale Sans UI"/>
                <w:lang w:eastAsia="fa-IR" w:bidi="fa-IR"/>
              </w:rPr>
            </w:pPr>
          </w:p>
        </w:tc>
        <w:tc>
          <w:tcPr>
            <w:tcW w:w="567" w:type="dxa"/>
          </w:tcPr>
          <w:p w14:paraId="1BB5F294" w14:textId="77777777" w:rsidR="00CC66E6" w:rsidRDefault="00CC66E6" w:rsidP="00A227E9">
            <w:pPr>
              <w:rPr>
                <w:rFonts w:eastAsia="Andale Sans UI"/>
                <w:lang w:eastAsia="fa-IR" w:bidi="fa-IR"/>
              </w:rPr>
            </w:pPr>
          </w:p>
        </w:tc>
        <w:tc>
          <w:tcPr>
            <w:tcW w:w="567" w:type="dxa"/>
          </w:tcPr>
          <w:p w14:paraId="2E27DB21" w14:textId="77777777" w:rsidR="00CC66E6" w:rsidRDefault="00CC66E6" w:rsidP="00A227E9">
            <w:pPr>
              <w:rPr>
                <w:rFonts w:eastAsia="Andale Sans UI"/>
                <w:lang w:eastAsia="fa-IR" w:bidi="fa-IR"/>
              </w:rPr>
            </w:pPr>
          </w:p>
        </w:tc>
        <w:tc>
          <w:tcPr>
            <w:tcW w:w="567" w:type="dxa"/>
          </w:tcPr>
          <w:p w14:paraId="4A0E3FC7" w14:textId="77777777" w:rsidR="00CC66E6" w:rsidRDefault="00CC66E6" w:rsidP="00A227E9">
            <w:pPr>
              <w:rPr>
                <w:rFonts w:eastAsia="Andale Sans UI"/>
                <w:lang w:eastAsia="fa-IR" w:bidi="fa-IR"/>
              </w:rPr>
            </w:pPr>
          </w:p>
        </w:tc>
        <w:tc>
          <w:tcPr>
            <w:tcW w:w="567" w:type="dxa"/>
          </w:tcPr>
          <w:p w14:paraId="1FB19760" w14:textId="77777777" w:rsidR="00CC66E6" w:rsidRDefault="00CC66E6" w:rsidP="00A227E9">
            <w:pPr>
              <w:rPr>
                <w:rFonts w:eastAsia="Andale Sans UI"/>
                <w:lang w:eastAsia="fa-IR" w:bidi="fa-IR"/>
              </w:rPr>
            </w:pPr>
          </w:p>
        </w:tc>
      </w:tr>
      <w:tr w:rsidR="00CC66E6" w14:paraId="0C2098D9" w14:textId="77777777" w:rsidTr="00CC66E6">
        <w:trPr>
          <w:gridAfter w:val="1"/>
          <w:wAfter w:w="17" w:type="dxa"/>
        </w:trPr>
        <w:tc>
          <w:tcPr>
            <w:tcW w:w="850" w:type="dxa"/>
          </w:tcPr>
          <w:p w14:paraId="39E0DC8D" w14:textId="249D05FB" w:rsidR="00CC66E6" w:rsidRDefault="00CC66E6" w:rsidP="00A227E9">
            <w:pPr>
              <w:rPr>
                <w:rFonts w:eastAsia="Andale Sans UI"/>
                <w:lang w:eastAsia="fa-IR" w:bidi="fa-IR"/>
              </w:rPr>
            </w:pPr>
            <w:r w:rsidRPr="00DE419E">
              <w:t>2</w:t>
            </w:r>
          </w:p>
        </w:tc>
        <w:tc>
          <w:tcPr>
            <w:tcW w:w="4820" w:type="dxa"/>
          </w:tcPr>
          <w:p w14:paraId="0279E245" w14:textId="36FB2F72" w:rsidR="00CC66E6" w:rsidRDefault="00CC66E6" w:rsidP="00A227E9">
            <w:pPr>
              <w:rPr>
                <w:rFonts w:eastAsia="Andale Sans UI"/>
                <w:lang w:eastAsia="fa-IR" w:bidi="fa-IR"/>
              </w:rPr>
            </w:pPr>
            <w:r w:rsidRPr="00DE419E">
              <w:t>Основной этап (доставка, монтаж, проведение Фестиваля, работа персонала, охрана, вода, питание, демонтаж, уборка)</w:t>
            </w:r>
          </w:p>
        </w:tc>
        <w:tc>
          <w:tcPr>
            <w:tcW w:w="425" w:type="dxa"/>
          </w:tcPr>
          <w:p w14:paraId="18EA2AC4" w14:textId="77777777" w:rsidR="00CC66E6" w:rsidRDefault="00CC66E6" w:rsidP="00A227E9">
            <w:pPr>
              <w:rPr>
                <w:rFonts w:eastAsia="Andale Sans UI"/>
                <w:lang w:eastAsia="fa-IR" w:bidi="fa-IR"/>
              </w:rPr>
            </w:pPr>
          </w:p>
        </w:tc>
        <w:tc>
          <w:tcPr>
            <w:tcW w:w="425" w:type="dxa"/>
          </w:tcPr>
          <w:p w14:paraId="6A774F6F" w14:textId="77777777" w:rsidR="00CC66E6" w:rsidRDefault="00CC66E6" w:rsidP="00A227E9">
            <w:pPr>
              <w:rPr>
                <w:rFonts w:eastAsia="Andale Sans UI"/>
                <w:lang w:eastAsia="fa-IR" w:bidi="fa-IR"/>
              </w:rPr>
            </w:pPr>
          </w:p>
        </w:tc>
        <w:tc>
          <w:tcPr>
            <w:tcW w:w="425" w:type="dxa"/>
            <w:shd w:val="clear" w:color="auto" w:fill="BFBFBF" w:themeFill="background1" w:themeFillShade="BF"/>
          </w:tcPr>
          <w:p w14:paraId="7E2F48EF" w14:textId="77777777" w:rsidR="00CC66E6" w:rsidRPr="00CC66E6" w:rsidRDefault="00CC66E6" w:rsidP="00A227E9">
            <w:pPr>
              <w:rPr>
                <w:rFonts w:eastAsia="Andale Sans UI"/>
                <w:highlight w:val="lightGray"/>
                <w:lang w:eastAsia="fa-IR" w:bidi="fa-IR"/>
              </w:rPr>
            </w:pPr>
          </w:p>
        </w:tc>
        <w:tc>
          <w:tcPr>
            <w:tcW w:w="567" w:type="dxa"/>
            <w:shd w:val="clear" w:color="auto" w:fill="BFBFBF" w:themeFill="background1" w:themeFillShade="BF"/>
          </w:tcPr>
          <w:p w14:paraId="770E0370" w14:textId="77777777" w:rsidR="00CC66E6" w:rsidRPr="00CC66E6" w:rsidRDefault="00CC66E6" w:rsidP="00A227E9">
            <w:pPr>
              <w:rPr>
                <w:rFonts w:eastAsia="Andale Sans UI"/>
                <w:highlight w:val="lightGray"/>
                <w:lang w:eastAsia="fa-IR" w:bidi="fa-IR"/>
              </w:rPr>
            </w:pPr>
          </w:p>
        </w:tc>
        <w:tc>
          <w:tcPr>
            <w:tcW w:w="567" w:type="dxa"/>
            <w:shd w:val="clear" w:color="auto" w:fill="BFBFBF" w:themeFill="background1" w:themeFillShade="BF"/>
          </w:tcPr>
          <w:p w14:paraId="6FA6E163" w14:textId="77777777" w:rsidR="00CC66E6" w:rsidRPr="00CC66E6" w:rsidRDefault="00CC66E6" w:rsidP="00A227E9">
            <w:pPr>
              <w:rPr>
                <w:rFonts w:eastAsia="Andale Sans UI"/>
                <w:highlight w:val="lightGray"/>
                <w:lang w:eastAsia="fa-IR" w:bidi="fa-IR"/>
              </w:rPr>
            </w:pPr>
          </w:p>
        </w:tc>
        <w:tc>
          <w:tcPr>
            <w:tcW w:w="567" w:type="dxa"/>
            <w:shd w:val="clear" w:color="auto" w:fill="BFBFBF" w:themeFill="background1" w:themeFillShade="BF"/>
          </w:tcPr>
          <w:p w14:paraId="70217CFC" w14:textId="77777777" w:rsidR="00CC66E6" w:rsidRDefault="00CC66E6" w:rsidP="00A227E9">
            <w:pPr>
              <w:rPr>
                <w:rFonts w:eastAsia="Andale Sans UI"/>
                <w:lang w:eastAsia="fa-IR" w:bidi="fa-IR"/>
              </w:rPr>
            </w:pPr>
          </w:p>
        </w:tc>
        <w:tc>
          <w:tcPr>
            <w:tcW w:w="567" w:type="dxa"/>
            <w:shd w:val="clear" w:color="auto" w:fill="BFBFBF" w:themeFill="background1" w:themeFillShade="BF"/>
          </w:tcPr>
          <w:p w14:paraId="4FC4D0A6" w14:textId="77777777" w:rsidR="00CC66E6" w:rsidRDefault="00CC66E6" w:rsidP="00A227E9">
            <w:pPr>
              <w:rPr>
                <w:rFonts w:eastAsia="Andale Sans UI"/>
                <w:lang w:eastAsia="fa-IR" w:bidi="fa-IR"/>
              </w:rPr>
            </w:pPr>
          </w:p>
        </w:tc>
        <w:tc>
          <w:tcPr>
            <w:tcW w:w="567" w:type="dxa"/>
            <w:shd w:val="clear" w:color="auto" w:fill="BFBFBF" w:themeFill="background1" w:themeFillShade="BF"/>
          </w:tcPr>
          <w:p w14:paraId="4C8548F2" w14:textId="77777777" w:rsidR="00CC66E6" w:rsidRDefault="00CC66E6" w:rsidP="00A227E9">
            <w:pPr>
              <w:rPr>
                <w:rFonts w:eastAsia="Andale Sans UI"/>
                <w:lang w:eastAsia="fa-IR" w:bidi="fa-IR"/>
              </w:rPr>
            </w:pPr>
          </w:p>
        </w:tc>
        <w:tc>
          <w:tcPr>
            <w:tcW w:w="567" w:type="dxa"/>
          </w:tcPr>
          <w:p w14:paraId="304C412F" w14:textId="77777777" w:rsidR="00CC66E6" w:rsidRDefault="00CC66E6" w:rsidP="00A227E9">
            <w:pPr>
              <w:rPr>
                <w:rFonts w:eastAsia="Andale Sans UI"/>
                <w:lang w:eastAsia="fa-IR" w:bidi="fa-IR"/>
              </w:rPr>
            </w:pPr>
          </w:p>
        </w:tc>
        <w:tc>
          <w:tcPr>
            <w:tcW w:w="567" w:type="dxa"/>
          </w:tcPr>
          <w:p w14:paraId="786D76AC" w14:textId="77777777" w:rsidR="00CC66E6" w:rsidRDefault="00CC66E6" w:rsidP="00A227E9">
            <w:pPr>
              <w:rPr>
                <w:rFonts w:eastAsia="Andale Sans UI"/>
                <w:lang w:eastAsia="fa-IR" w:bidi="fa-IR"/>
              </w:rPr>
            </w:pPr>
          </w:p>
        </w:tc>
      </w:tr>
      <w:tr w:rsidR="00CC66E6" w14:paraId="496DD701" w14:textId="77777777" w:rsidTr="000D3AF7">
        <w:trPr>
          <w:gridAfter w:val="1"/>
          <w:wAfter w:w="17" w:type="dxa"/>
        </w:trPr>
        <w:tc>
          <w:tcPr>
            <w:tcW w:w="850" w:type="dxa"/>
          </w:tcPr>
          <w:p w14:paraId="59946392" w14:textId="083D6983" w:rsidR="00CC66E6" w:rsidRDefault="00CC66E6" w:rsidP="00A227E9">
            <w:pPr>
              <w:rPr>
                <w:rFonts w:eastAsia="Andale Sans UI"/>
                <w:lang w:eastAsia="fa-IR" w:bidi="fa-IR"/>
              </w:rPr>
            </w:pPr>
            <w:r w:rsidRPr="005E6F68">
              <w:t>3</w:t>
            </w:r>
          </w:p>
        </w:tc>
        <w:tc>
          <w:tcPr>
            <w:tcW w:w="4820" w:type="dxa"/>
          </w:tcPr>
          <w:p w14:paraId="2CBCAE5C" w14:textId="37058B9A" w:rsidR="00CC66E6" w:rsidRDefault="00CC66E6" w:rsidP="00A227E9">
            <w:pPr>
              <w:rPr>
                <w:rFonts w:eastAsia="Andale Sans UI"/>
                <w:lang w:eastAsia="fa-IR" w:bidi="fa-IR"/>
              </w:rPr>
            </w:pPr>
            <w:r w:rsidRPr="005E6F68">
              <w:t>Отчетный этап (передача фото, видео, отчета, справок)</w:t>
            </w:r>
          </w:p>
        </w:tc>
        <w:tc>
          <w:tcPr>
            <w:tcW w:w="425" w:type="dxa"/>
          </w:tcPr>
          <w:p w14:paraId="5D79BC7D" w14:textId="77777777" w:rsidR="00CC66E6" w:rsidRDefault="00CC66E6" w:rsidP="00A227E9">
            <w:pPr>
              <w:rPr>
                <w:rFonts w:eastAsia="Andale Sans UI"/>
                <w:lang w:eastAsia="fa-IR" w:bidi="fa-IR"/>
              </w:rPr>
            </w:pPr>
          </w:p>
        </w:tc>
        <w:tc>
          <w:tcPr>
            <w:tcW w:w="425" w:type="dxa"/>
          </w:tcPr>
          <w:p w14:paraId="2240E2AD" w14:textId="77777777" w:rsidR="00CC66E6" w:rsidRDefault="00CC66E6" w:rsidP="00A227E9">
            <w:pPr>
              <w:rPr>
                <w:rFonts w:eastAsia="Andale Sans UI"/>
                <w:lang w:eastAsia="fa-IR" w:bidi="fa-IR"/>
              </w:rPr>
            </w:pPr>
          </w:p>
        </w:tc>
        <w:tc>
          <w:tcPr>
            <w:tcW w:w="425" w:type="dxa"/>
          </w:tcPr>
          <w:p w14:paraId="2E44C377" w14:textId="77777777" w:rsidR="00CC66E6" w:rsidRDefault="00CC66E6" w:rsidP="00A227E9">
            <w:pPr>
              <w:rPr>
                <w:rFonts w:eastAsia="Andale Sans UI"/>
                <w:lang w:eastAsia="fa-IR" w:bidi="fa-IR"/>
              </w:rPr>
            </w:pPr>
          </w:p>
        </w:tc>
        <w:tc>
          <w:tcPr>
            <w:tcW w:w="567" w:type="dxa"/>
          </w:tcPr>
          <w:p w14:paraId="1F0B840C" w14:textId="77777777" w:rsidR="00CC66E6" w:rsidRDefault="00CC66E6" w:rsidP="00A227E9">
            <w:pPr>
              <w:rPr>
                <w:rFonts w:eastAsia="Andale Sans UI"/>
                <w:lang w:eastAsia="fa-IR" w:bidi="fa-IR"/>
              </w:rPr>
            </w:pPr>
          </w:p>
        </w:tc>
        <w:tc>
          <w:tcPr>
            <w:tcW w:w="567" w:type="dxa"/>
            <w:shd w:val="clear" w:color="auto" w:fill="auto"/>
          </w:tcPr>
          <w:p w14:paraId="17D595B5" w14:textId="77777777" w:rsidR="00CC66E6" w:rsidRDefault="00CC66E6" w:rsidP="00A227E9">
            <w:pPr>
              <w:rPr>
                <w:rFonts w:eastAsia="Andale Sans UI"/>
                <w:lang w:eastAsia="fa-IR" w:bidi="fa-IR"/>
              </w:rPr>
            </w:pPr>
          </w:p>
        </w:tc>
        <w:tc>
          <w:tcPr>
            <w:tcW w:w="567" w:type="dxa"/>
            <w:shd w:val="clear" w:color="auto" w:fill="auto"/>
          </w:tcPr>
          <w:p w14:paraId="77DCEFF5" w14:textId="77777777" w:rsidR="00CC66E6" w:rsidRDefault="00CC66E6" w:rsidP="00A227E9">
            <w:pPr>
              <w:rPr>
                <w:rFonts w:eastAsia="Andale Sans UI"/>
                <w:lang w:eastAsia="fa-IR" w:bidi="fa-IR"/>
              </w:rPr>
            </w:pPr>
          </w:p>
        </w:tc>
        <w:tc>
          <w:tcPr>
            <w:tcW w:w="567" w:type="dxa"/>
          </w:tcPr>
          <w:p w14:paraId="71EE7479" w14:textId="77777777" w:rsidR="00CC66E6" w:rsidRDefault="00CC66E6" w:rsidP="00A227E9">
            <w:pPr>
              <w:rPr>
                <w:rFonts w:eastAsia="Andale Sans UI"/>
                <w:lang w:eastAsia="fa-IR" w:bidi="fa-IR"/>
              </w:rPr>
            </w:pPr>
          </w:p>
        </w:tc>
        <w:tc>
          <w:tcPr>
            <w:tcW w:w="567" w:type="dxa"/>
          </w:tcPr>
          <w:p w14:paraId="63F74A81" w14:textId="77777777" w:rsidR="00CC66E6" w:rsidRDefault="00CC66E6" w:rsidP="00A227E9">
            <w:pPr>
              <w:rPr>
                <w:rFonts w:eastAsia="Andale Sans UI"/>
                <w:lang w:eastAsia="fa-IR" w:bidi="fa-IR"/>
              </w:rPr>
            </w:pPr>
          </w:p>
        </w:tc>
        <w:tc>
          <w:tcPr>
            <w:tcW w:w="567" w:type="dxa"/>
            <w:shd w:val="clear" w:color="auto" w:fill="BFBFBF" w:themeFill="background1" w:themeFillShade="BF"/>
          </w:tcPr>
          <w:p w14:paraId="20F21D25" w14:textId="77777777" w:rsidR="00CC66E6" w:rsidRPr="00CC66E6" w:rsidRDefault="00CC66E6" w:rsidP="00A227E9">
            <w:pPr>
              <w:rPr>
                <w:rFonts w:eastAsia="Andale Sans UI"/>
                <w:highlight w:val="lightGray"/>
                <w:lang w:eastAsia="fa-IR" w:bidi="fa-IR"/>
              </w:rPr>
            </w:pPr>
          </w:p>
        </w:tc>
        <w:tc>
          <w:tcPr>
            <w:tcW w:w="567" w:type="dxa"/>
            <w:shd w:val="clear" w:color="auto" w:fill="BFBFBF" w:themeFill="background1" w:themeFillShade="BF"/>
          </w:tcPr>
          <w:p w14:paraId="0354C599" w14:textId="77777777" w:rsidR="00CC66E6" w:rsidRPr="00CC66E6" w:rsidRDefault="00CC66E6" w:rsidP="00A227E9">
            <w:pPr>
              <w:rPr>
                <w:rFonts w:eastAsia="Andale Sans UI"/>
                <w:highlight w:val="lightGray"/>
                <w:lang w:eastAsia="fa-IR" w:bidi="fa-IR"/>
              </w:rPr>
            </w:pPr>
          </w:p>
        </w:tc>
      </w:tr>
    </w:tbl>
    <w:p w14:paraId="7F2FA1BF" w14:textId="5653C1FA" w:rsidR="00A227E9" w:rsidRDefault="00A227E9" w:rsidP="00393F23">
      <w:pPr>
        <w:rPr>
          <w:rFonts w:eastAsia="Andale Sans UI"/>
          <w:lang w:eastAsia="fa-IR" w:bidi="fa-IR"/>
        </w:rPr>
      </w:pPr>
    </w:p>
    <w:p w14:paraId="664571EE" w14:textId="6914BF4B" w:rsidR="00A227E9" w:rsidRDefault="00A227E9" w:rsidP="00393F23">
      <w:pPr>
        <w:rPr>
          <w:rFonts w:eastAsia="Andale Sans UI"/>
          <w:lang w:eastAsia="fa-IR" w:bidi="fa-IR"/>
        </w:rPr>
      </w:pPr>
    </w:p>
    <w:p w14:paraId="5BFB8180" w14:textId="46FC6D33" w:rsidR="00A227E9" w:rsidRDefault="00A227E9" w:rsidP="00393F23">
      <w:pPr>
        <w:rPr>
          <w:rFonts w:eastAsia="Andale Sans UI"/>
          <w:lang w:eastAsia="fa-IR" w:bidi="fa-IR"/>
        </w:rPr>
      </w:pPr>
    </w:p>
    <w:p w14:paraId="5CF6236E" w14:textId="4BC31484" w:rsidR="00A227E9" w:rsidRDefault="00A227E9" w:rsidP="00393F23">
      <w:pPr>
        <w:rPr>
          <w:rFonts w:eastAsia="Andale Sans UI"/>
          <w:lang w:eastAsia="fa-IR" w:bidi="fa-IR"/>
        </w:rPr>
      </w:pPr>
    </w:p>
    <w:tbl>
      <w:tblPr>
        <w:tblW w:w="10348" w:type="dxa"/>
        <w:tblInd w:w="-914" w:type="dxa"/>
        <w:tblLayout w:type="fixed"/>
        <w:tblLook w:val="00A0" w:firstRow="1" w:lastRow="0" w:firstColumn="1" w:lastColumn="0" w:noHBand="0" w:noVBand="0"/>
      </w:tblPr>
      <w:tblGrid>
        <w:gridCol w:w="5387"/>
        <w:gridCol w:w="4961"/>
      </w:tblGrid>
      <w:tr w:rsidR="00E32990" w:rsidRPr="003D5FFC" w14:paraId="1EEB1109" w14:textId="77777777" w:rsidTr="000D3AF7">
        <w:trPr>
          <w:trHeight w:val="287"/>
        </w:trPr>
        <w:tc>
          <w:tcPr>
            <w:tcW w:w="5387" w:type="dxa"/>
            <w:hideMark/>
          </w:tcPr>
          <w:p w14:paraId="02FADCA1" w14:textId="77777777" w:rsidR="00E32990" w:rsidRPr="003D5FFC" w:rsidRDefault="00E32990" w:rsidP="000D3AF7">
            <w:pPr>
              <w:autoSpaceDE w:val="0"/>
              <w:autoSpaceDN w:val="0"/>
              <w:adjustRightInd w:val="0"/>
              <w:contextualSpacing/>
              <w:rPr>
                <w:b/>
                <w:bCs/>
                <w:sz w:val="22"/>
                <w:szCs w:val="22"/>
              </w:rPr>
            </w:pPr>
            <w:r w:rsidRPr="003D5FFC">
              <w:rPr>
                <w:b/>
                <w:sz w:val="22"/>
                <w:szCs w:val="22"/>
              </w:rPr>
              <w:t>Заказчик:</w:t>
            </w:r>
          </w:p>
        </w:tc>
        <w:tc>
          <w:tcPr>
            <w:tcW w:w="4961" w:type="dxa"/>
          </w:tcPr>
          <w:p w14:paraId="6CEEC43C" w14:textId="77777777" w:rsidR="00E32990" w:rsidRPr="003D5FFC" w:rsidRDefault="00E32990" w:rsidP="000D3AF7">
            <w:pPr>
              <w:autoSpaceDE w:val="0"/>
              <w:autoSpaceDN w:val="0"/>
              <w:adjustRightInd w:val="0"/>
              <w:contextualSpacing/>
              <w:jc w:val="center"/>
              <w:rPr>
                <w:b/>
                <w:sz w:val="22"/>
                <w:szCs w:val="22"/>
              </w:rPr>
            </w:pPr>
            <w:r w:rsidRPr="003D5FFC">
              <w:rPr>
                <w:b/>
                <w:sz w:val="22"/>
                <w:szCs w:val="22"/>
              </w:rPr>
              <w:t>Исполнитель:</w:t>
            </w:r>
          </w:p>
        </w:tc>
      </w:tr>
      <w:tr w:rsidR="00E32990" w:rsidRPr="003D5FFC" w14:paraId="6B275470" w14:textId="77777777" w:rsidTr="000D3AF7">
        <w:trPr>
          <w:trHeight w:val="1020"/>
        </w:trPr>
        <w:tc>
          <w:tcPr>
            <w:tcW w:w="5387" w:type="dxa"/>
          </w:tcPr>
          <w:p w14:paraId="3AF94B94" w14:textId="77777777" w:rsidR="00E32990" w:rsidRPr="00F8228B" w:rsidRDefault="00E32990" w:rsidP="000D3AF7">
            <w:pPr>
              <w:rPr>
                <w:color w:val="000000"/>
                <w:spacing w:val="-3"/>
              </w:rPr>
            </w:pPr>
            <w:r w:rsidRPr="00F8228B">
              <w:rPr>
                <w:rFonts w:ascii="Roboto" w:hAnsi="Roboto"/>
                <w:color w:val="000000"/>
              </w:rPr>
              <w:br/>
            </w:r>
            <w:r w:rsidRPr="00F8228B">
              <w:rPr>
                <w:color w:val="000000"/>
                <w:spacing w:val="-3"/>
              </w:rPr>
              <w:t>________________________</w:t>
            </w:r>
            <w:r w:rsidRPr="00F8228B">
              <w:t xml:space="preserve"> </w:t>
            </w:r>
          </w:p>
          <w:p w14:paraId="08D54748" w14:textId="77777777" w:rsidR="00E32990" w:rsidRPr="003D5FFC" w:rsidRDefault="00E32990" w:rsidP="000D3AF7">
            <w:pPr>
              <w:rPr>
                <w:b/>
                <w:sz w:val="22"/>
                <w:szCs w:val="22"/>
              </w:rPr>
            </w:pPr>
            <w:r w:rsidRPr="00F8228B">
              <w:rPr>
                <w:color w:val="000000"/>
                <w:spacing w:val="-3"/>
              </w:rPr>
              <w:t>ЭП</w:t>
            </w:r>
          </w:p>
        </w:tc>
        <w:tc>
          <w:tcPr>
            <w:tcW w:w="4961" w:type="dxa"/>
          </w:tcPr>
          <w:p w14:paraId="791C58D0" w14:textId="77777777" w:rsidR="00E32990" w:rsidRPr="003D5FFC" w:rsidRDefault="00E32990" w:rsidP="000D3AF7">
            <w:pPr>
              <w:tabs>
                <w:tab w:val="left" w:pos="778"/>
              </w:tabs>
              <w:autoSpaceDE w:val="0"/>
              <w:autoSpaceDN w:val="0"/>
              <w:adjustRightInd w:val="0"/>
              <w:contextualSpacing/>
              <w:rPr>
                <w:sz w:val="22"/>
                <w:szCs w:val="22"/>
              </w:rPr>
            </w:pPr>
          </w:p>
          <w:p w14:paraId="4F882497" w14:textId="77777777" w:rsidR="00E32990" w:rsidRPr="003D5FFC" w:rsidRDefault="00E32990" w:rsidP="000D3AF7">
            <w:pPr>
              <w:tabs>
                <w:tab w:val="left" w:pos="778"/>
              </w:tabs>
              <w:autoSpaceDE w:val="0"/>
              <w:autoSpaceDN w:val="0"/>
              <w:adjustRightInd w:val="0"/>
              <w:contextualSpacing/>
              <w:rPr>
                <w:sz w:val="22"/>
                <w:szCs w:val="22"/>
              </w:rPr>
            </w:pPr>
          </w:p>
          <w:p w14:paraId="34F0869A" w14:textId="77777777" w:rsidR="00E32990" w:rsidRPr="003D5FFC" w:rsidRDefault="00E32990" w:rsidP="000D3AF7">
            <w:pPr>
              <w:tabs>
                <w:tab w:val="left" w:pos="778"/>
              </w:tabs>
              <w:autoSpaceDE w:val="0"/>
              <w:autoSpaceDN w:val="0"/>
              <w:adjustRightInd w:val="0"/>
              <w:contextualSpacing/>
              <w:rPr>
                <w:sz w:val="22"/>
                <w:szCs w:val="22"/>
              </w:rPr>
            </w:pPr>
            <w:r>
              <w:rPr>
                <w:sz w:val="22"/>
                <w:szCs w:val="22"/>
              </w:rPr>
              <w:t xml:space="preserve">                      </w:t>
            </w:r>
            <w:r w:rsidRPr="003D5FFC">
              <w:rPr>
                <w:sz w:val="22"/>
                <w:szCs w:val="22"/>
              </w:rPr>
              <w:t>Э.П.</w:t>
            </w:r>
          </w:p>
          <w:p w14:paraId="0A68A24F" w14:textId="77777777" w:rsidR="00E32990" w:rsidRPr="003D5FFC" w:rsidRDefault="00E32990" w:rsidP="000D3AF7">
            <w:pPr>
              <w:tabs>
                <w:tab w:val="left" w:pos="778"/>
              </w:tabs>
              <w:autoSpaceDE w:val="0"/>
              <w:autoSpaceDN w:val="0"/>
              <w:adjustRightInd w:val="0"/>
              <w:contextualSpacing/>
              <w:rPr>
                <w:sz w:val="22"/>
                <w:szCs w:val="22"/>
              </w:rPr>
            </w:pPr>
          </w:p>
        </w:tc>
      </w:tr>
    </w:tbl>
    <w:p w14:paraId="1B085481" w14:textId="1A5ABDBA" w:rsidR="00E32990" w:rsidRDefault="00E32990" w:rsidP="00393F23">
      <w:pPr>
        <w:rPr>
          <w:rFonts w:eastAsia="Andale Sans UI"/>
          <w:lang w:eastAsia="fa-IR" w:bidi="fa-IR"/>
        </w:rPr>
      </w:pPr>
    </w:p>
    <w:p w14:paraId="262D3F45" w14:textId="77777777" w:rsidR="00E32990" w:rsidRDefault="00E32990">
      <w:pPr>
        <w:suppressAutoHyphens w:val="0"/>
        <w:spacing w:after="160" w:line="259" w:lineRule="auto"/>
        <w:rPr>
          <w:rFonts w:eastAsia="Andale Sans UI"/>
          <w:lang w:eastAsia="fa-IR" w:bidi="fa-IR"/>
        </w:rPr>
      </w:pPr>
      <w:r>
        <w:rPr>
          <w:rFonts w:eastAsia="Andale Sans UI"/>
          <w:lang w:eastAsia="fa-IR" w:bidi="fa-IR"/>
        </w:rPr>
        <w:br w:type="page"/>
      </w:r>
    </w:p>
    <w:p w14:paraId="6CAD0D2A" w14:textId="095D6571" w:rsidR="00E32990" w:rsidRPr="00A567BD" w:rsidRDefault="00E32990" w:rsidP="00E32990">
      <w:pPr>
        <w:contextualSpacing/>
        <w:jc w:val="right"/>
        <w:rPr>
          <w:sz w:val="22"/>
          <w:szCs w:val="22"/>
        </w:rPr>
      </w:pPr>
      <w:r w:rsidRPr="00A567BD">
        <w:rPr>
          <w:sz w:val="22"/>
          <w:szCs w:val="22"/>
        </w:rPr>
        <w:lastRenderedPageBreak/>
        <w:t xml:space="preserve">Приложение № </w:t>
      </w:r>
      <w:r>
        <w:rPr>
          <w:sz w:val="22"/>
          <w:szCs w:val="22"/>
        </w:rPr>
        <w:t>3</w:t>
      </w:r>
    </w:p>
    <w:p w14:paraId="45DEFF71" w14:textId="77777777" w:rsidR="00E32990" w:rsidRDefault="00E32990" w:rsidP="00E32990">
      <w:pPr>
        <w:contextualSpacing/>
        <w:jc w:val="right"/>
        <w:rPr>
          <w:sz w:val="22"/>
          <w:szCs w:val="22"/>
        </w:rPr>
      </w:pPr>
      <w:r w:rsidRPr="00A567BD">
        <w:rPr>
          <w:sz w:val="22"/>
          <w:szCs w:val="22"/>
        </w:rPr>
        <w:t>к договору № ______ от «___» _________ 202__г.</w:t>
      </w:r>
    </w:p>
    <w:p w14:paraId="79D2F004" w14:textId="77777777" w:rsidR="00E32990" w:rsidRDefault="00E32990" w:rsidP="00E32990">
      <w:pPr>
        <w:contextualSpacing/>
        <w:jc w:val="center"/>
        <w:rPr>
          <w:b/>
          <w:bCs/>
          <w:sz w:val="22"/>
          <w:szCs w:val="22"/>
        </w:rPr>
      </w:pPr>
    </w:p>
    <w:p w14:paraId="2C4EB1D4" w14:textId="77777777" w:rsidR="00E32990" w:rsidRDefault="00E32990" w:rsidP="00E32990">
      <w:pPr>
        <w:contextualSpacing/>
        <w:jc w:val="center"/>
        <w:rPr>
          <w:b/>
          <w:bCs/>
          <w:sz w:val="22"/>
          <w:szCs w:val="22"/>
        </w:rPr>
      </w:pPr>
    </w:p>
    <w:p w14:paraId="6208ECE7" w14:textId="77777777" w:rsidR="00E32990" w:rsidRDefault="00E32990" w:rsidP="00E32990">
      <w:pPr>
        <w:contextualSpacing/>
        <w:jc w:val="center"/>
        <w:rPr>
          <w:sz w:val="22"/>
          <w:szCs w:val="22"/>
        </w:rPr>
      </w:pPr>
      <w:r w:rsidRPr="00E32990">
        <w:rPr>
          <w:b/>
          <w:bCs/>
          <w:sz w:val="22"/>
          <w:szCs w:val="22"/>
        </w:rPr>
        <w:t>План-график финансирования этапов</w:t>
      </w:r>
      <w:r w:rsidRPr="00A567BD">
        <w:rPr>
          <w:sz w:val="22"/>
          <w:szCs w:val="22"/>
        </w:rPr>
        <w:br/>
      </w:r>
      <w:r w:rsidRPr="00A567BD">
        <w:rPr>
          <w:b/>
          <w:bCs/>
          <w:sz w:val="22"/>
          <w:szCs w:val="22"/>
        </w:rPr>
        <w:t xml:space="preserve">оказания услуг по организации </w:t>
      </w:r>
      <w:proofErr w:type="spellStart"/>
      <w:r w:rsidRPr="00A567BD">
        <w:rPr>
          <w:b/>
          <w:bCs/>
          <w:sz w:val="22"/>
          <w:szCs w:val="22"/>
        </w:rPr>
        <w:t>Межпоколенческого</w:t>
      </w:r>
      <w:proofErr w:type="spellEnd"/>
      <w:r w:rsidRPr="00A567BD">
        <w:rPr>
          <w:b/>
          <w:bCs/>
          <w:sz w:val="22"/>
          <w:szCs w:val="22"/>
        </w:rPr>
        <w:t xml:space="preserve"> регионального фестиваля «Триатлон поколений»</w:t>
      </w:r>
    </w:p>
    <w:p w14:paraId="0B75406C" w14:textId="77777777" w:rsidR="00E32990" w:rsidRDefault="00E32990" w:rsidP="00E32990">
      <w:pPr>
        <w:contextualSpacing/>
        <w:rPr>
          <w:sz w:val="22"/>
          <w:szCs w:val="22"/>
        </w:rPr>
      </w:pPr>
    </w:p>
    <w:tbl>
      <w:tblPr>
        <w:tblStyle w:val="afb"/>
        <w:tblW w:w="10632" w:type="dxa"/>
        <w:tblInd w:w="-1139" w:type="dxa"/>
        <w:tblLayout w:type="fixed"/>
        <w:tblLook w:val="04A0" w:firstRow="1" w:lastRow="0" w:firstColumn="1" w:lastColumn="0" w:noHBand="0" w:noVBand="1"/>
      </w:tblPr>
      <w:tblGrid>
        <w:gridCol w:w="766"/>
        <w:gridCol w:w="2012"/>
        <w:gridCol w:w="4452"/>
        <w:gridCol w:w="1559"/>
        <w:gridCol w:w="1843"/>
      </w:tblGrid>
      <w:tr w:rsidR="00E118D8" w:rsidRPr="003141A4" w14:paraId="19EC6D73" w14:textId="77777777" w:rsidTr="00E118D8">
        <w:trPr>
          <w:trHeight w:val="463"/>
        </w:trPr>
        <w:tc>
          <w:tcPr>
            <w:tcW w:w="766" w:type="dxa"/>
            <w:hideMark/>
          </w:tcPr>
          <w:p w14:paraId="0E2DC0A9" w14:textId="77777777" w:rsidR="00E118D8" w:rsidRPr="003141A4" w:rsidRDefault="00E118D8" w:rsidP="000D3AF7">
            <w:pPr>
              <w:contextualSpacing/>
              <w:rPr>
                <w:b/>
                <w:bCs/>
                <w:sz w:val="22"/>
                <w:szCs w:val="22"/>
              </w:rPr>
            </w:pPr>
            <w:r w:rsidRPr="003141A4">
              <w:rPr>
                <w:b/>
                <w:bCs/>
                <w:sz w:val="22"/>
                <w:szCs w:val="22"/>
              </w:rPr>
              <w:t>№ этапа</w:t>
            </w:r>
          </w:p>
        </w:tc>
        <w:tc>
          <w:tcPr>
            <w:tcW w:w="2012" w:type="dxa"/>
            <w:hideMark/>
          </w:tcPr>
          <w:p w14:paraId="0C44CB72" w14:textId="77777777" w:rsidR="00E118D8" w:rsidRPr="003141A4" w:rsidRDefault="00E118D8" w:rsidP="000D3AF7">
            <w:pPr>
              <w:contextualSpacing/>
              <w:rPr>
                <w:b/>
                <w:bCs/>
                <w:sz w:val="22"/>
                <w:szCs w:val="22"/>
              </w:rPr>
            </w:pPr>
            <w:r w:rsidRPr="003141A4">
              <w:rPr>
                <w:b/>
                <w:bCs/>
                <w:sz w:val="22"/>
                <w:szCs w:val="22"/>
              </w:rPr>
              <w:t>Наименование этапа</w:t>
            </w:r>
          </w:p>
        </w:tc>
        <w:tc>
          <w:tcPr>
            <w:tcW w:w="4452" w:type="dxa"/>
            <w:hideMark/>
          </w:tcPr>
          <w:p w14:paraId="463D82CB" w14:textId="77777777" w:rsidR="00E118D8" w:rsidRPr="003141A4" w:rsidRDefault="00E118D8" w:rsidP="000D3AF7">
            <w:pPr>
              <w:contextualSpacing/>
              <w:rPr>
                <w:b/>
                <w:bCs/>
                <w:sz w:val="22"/>
                <w:szCs w:val="22"/>
              </w:rPr>
            </w:pPr>
            <w:r w:rsidRPr="003141A4">
              <w:rPr>
                <w:b/>
                <w:bCs/>
                <w:sz w:val="22"/>
                <w:szCs w:val="22"/>
              </w:rPr>
              <w:t>Содержание этапа</w:t>
            </w:r>
          </w:p>
        </w:tc>
        <w:tc>
          <w:tcPr>
            <w:tcW w:w="1559" w:type="dxa"/>
          </w:tcPr>
          <w:p w14:paraId="1831B545" w14:textId="7ECF1590" w:rsidR="00E118D8" w:rsidRPr="003141A4" w:rsidRDefault="00E118D8" w:rsidP="00E118D8">
            <w:pPr>
              <w:contextualSpacing/>
              <w:jc w:val="center"/>
              <w:rPr>
                <w:b/>
                <w:bCs/>
                <w:sz w:val="22"/>
                <w:szCs w:val="22"/>
              </w:rPr>
            </w:pPr>
            <w:r w:rsidRPr="003141A4">
              <w:rPr>
                <w:b/>
                <w:bCs/>
                <w:sz w:val="22"/>
                <w:szCs w:val="22"/>
              </w:rPr>
              <w:t>Ориентировочная доля от цены договора (%), не более</w:t>
            </w:r>
          </w:p>
        </w:tc>
        <w:tc>
          <w:tcPr>
            <w:tcW w:w="1843" w:type="dxa"/>
            <w:hideMark/>
          </w:tcPr>
          <w:p w14:paraId="4603C6BF" w14:textId="77777777" w:rsidR="00E118D8" w:rsidRPr="003141A4" w:rsidRDefault="00E118D8" w:rsidP="000D3AF7">
            <w:pPr>
              <w:contextualSpacing/>
              <w:rPr>
                <w:b/>
                <w:bCs/>
                <w:sz w:val="22"/>
                <w:szCs w:val="22"/>
              </w:rPr>
            </w:pPr>
            <w:r w:rsidRPr="003141A4">
              <w:rPr>
                <w:b/>
                <w:bCs/>
                <w:sz w:val="22"/>
                <w:szCs w:val="22"/>
              </w:rPr>
              <w:t>Стоимость этапа (руб.)</w:t>
            </w:r>
          </w:p>
        </w:tc>
      </w:tr>
      <w:tr w:rsidR="00E118D8" w:rsidRPr="003141A4" w14:paraId="058B996C" w14:textId="77777777" w:rsidTr="00E118D8">
        <w:trPr>
          <w:trHeight w:val="1157"/>
        </w:trPr>
        <w:tc>
          <w:tcPr>
            <w:tcW w:w="766" w:type="dxa"/>
            <w:hideMark/>
          </w:tcPr>
          <w:p w14:paraId="1E2F8303" w14:textId="77777777" w:rsidR="00E118D8" w:rsidRPr="003141A4" w:rsidRDefault="00E118D8" w:rsidP="000D3AF7">
            <w:pPr>
              <w:contextualSpacing/>
              <w:rPr>
                <w:sz w:val="22"/>
                <w:szCs w:val="22"/>
              </w:rPr>
            </w:pPr>
            <w:r w:rsidRPr="003141A4">
              <w:rPr>
                <w:sz w:val="22"/>
                <w:szCs w:val="22"/>
              </w:rPr>
              <w:t>1</w:t>
            </w:r>
          </w:p>
        </w:tc>
        <w:tc>
          <w:tcPr>
            <w:tcW w:w="2012" w:type="dxa"/>
            <w:hideMark/>
          </w:tcPr>
          <w:p w14:paraId="1FC1C057" w14:textId="77777777" w:rsidR="00E118D8" w:rsidRPr="003141A4" w:rsidRDefault="00E118D8" w:rsidP="000D3AF7">
            <w:pPr>
              <w:contextualSpacing/>
              <w:rPr>
                <w:sz w:val="22"/>
                <w:szCs w:val="22"/>
              </w:rPr>
            </w:pPr>
            <w:r w:rsidRPr="003141A4">
              <w:rPr>
                <w:sz w:val="22"/>
                <w:szCs w:val="22"/>
              </w:rPr>
              <w:t>Подготовительный этап</w:t>
            </w:r>
          </w:p>
        </w:tc>
        <w:tc>
          <w:tcPr>
            <w:tcW w:w="4452" w:type="dxa"/>
            <w:hideMark/>
          </w:tcPr>
          <w:p w14:paraId="66FC908F" w14:textId="77777777" w:rsidR="00E118D8" w:rsidRPr="003141A4" w:rsidRDefault="00E118D8" w:rsidP="000D3AF7">
            <w:pPr>
              <w:contextualSpacing/>
              <w:rPr>
                <w:sz w:val="22"/>
                <w:szCs w:val="22"/>
              </w:rPr>
            </w:pPr>
            <w:r w:rsidRPr="003141A4">
              <w:rPr>
                <w:sz w:val="22"/>
                <w:szCs w:val="22"/>
              </w:rPr>
              <w:t>Разработка концепции, брендбука, сценария, медиаплана, согласование площадки, дизайн-макетов, полиграфия</w:t>
            </w:r>
          </w:p>
        </w:tc>
        <w:tc>
          <w:tcPr>
            <w:tcW w:w="1559" w:type="dxa"/>
          </w:tcPr>
          <w:p w14:paraId="08A489BC" w14:textId="77777777" w:rsidR="00E118D8" w:rsidRPr="003141A4" w:rsidRDefault="00E118D8" w:rsidP="000D3AF7">
            <w:pPr>
              <w:contextualSpacing/>
              <w:jc w:val="center"/>
              <w:rPr>
                <w:sz w:val="22"/>
                <w:szCs w:val="22"/>
              </w:rPr>
            </w:pPr>
            <w:r w:rsidRPr="003141A4">
              <w:rPr>
                <w:sz w:val="22"/>
                <w:szCs w:val="22"/>
              </w:rPr>
              <w:t>15%</w:t>
            </w:r>
          </w:p>
        </w:tc>
        <w:tc>
          <w:tcPr>
            <w:tcW w:w="1843" w:type="dxa"/>
            <w:hideMark/>
          </w:tcPr>
          <w:p w14:paraId="2B44B2C9" w14:textId="77777777" w:rsidR="00E118D8" w:rsidRPr="003141A4" w:rsidRDefault="00E118D8" w:rsidP="000D3AF7">
            <w:pPr>
              <w:contextualSpacing/>
              <w:rPr>
                <w:sz w:val="22"/>
                <w:szCs w:val="22"/>
              </w:rPr>
            </w:pPr>
          </w:p>
        </w:tc>
      </w:tr>
      <w:tr w:rsidR="00E118D8" w:rsidRPr="003141A4" w14:paraId="729E5039" w14:textId="77777777" w:rsidTr="00E118D8">
        <w:trPr>
          <w:trHeight w:val="1157"/>
        </w:trPr>
        <w:tc>
          <w:tcPr>
            <w:tcW w:w="766" w:type="dxa"/>
            <w:hideMark/>
          </w:tcPr>
          <w:p w14:paraId="578973E3" w14:textId="77777777" w:rsidR="00E118D8" w:rsidRPr="003141A4" w:rsidRDefault="00E118D8" w:rsidP="000D3AF7">
            <w:pPr>
              <w:contextualSpacing/>
              <w:rPr>
                <w:sz w:val="22"/>
                <w:szCs w:val="22"/>
              </w:rPr>
            </w:pPr>
            <w:r w:rsidRPr="003141A4">
              <w:rPr>
                <w:sz w:val="22"/>
                <w:szCs w:val="22"/>
              </w:rPr>
              <w:t>2</w:t>
            </w:r>
          </w:p>
        </w:tc>
        <w:tc>
          <w:tcPr>
            <w:tcW w:w="2012" w:type="dxa"/>
            <w:hideMark/>
          </w:tcPr>
          <w:p w14:paraId="4F2FB962" w14:textId="77777777" w:rsidR="00E118D8" w:rsidRPr="003141A4" w:rsidRDefault="00E118D8" w:rsidP="000D3AF7">
            <w:pPr>
              <w:contextualSpacing/>
              <w:rPr>
                <w:sz w:val="22"/>
                <w:szCs w:val="22"/>
              </w:rPr>
            </w:pPr>
            <w:r w:rsidRPr="003141A4">
              <w:rPr>
                <w:sz w:val="22"/>
                <w:szCs w:val="22"/>
              </w:rPr>
              <w:t>Основной этап</w:t>
            </w:r>
          </w:p>
        </w:tc>
        <w:tc>
          <w:tcPr>
            <w:tcW w:w="4452" w:type="dxa"/>
            <w:hideMark/>
          </w:tcPr>
          <w:p w14:paraId="74E7D058" w14:textId="77777777" w:rsidR="00E118D8" w:rsidRPr="003141A4" w:rsidRDefault="00E118D8" w:rsidP="000D3AF7">
            <w:pPr>
              <w:contextualSpacing/>
              <w:rPr>
                <w:sz w:val="22"/>
                <w:szCs w:val="22"/>
              </w:rPr>
            </w:pPr>
            <w:r w:rsidRPr="003141A4">
              <w:rPr>
                <w:sz w:val="22"/>
                <w:szCs w:val="22"/>
              </w:rPr>
              <w:t>Доставка, монтаж, проведение Фестиваля, работа персонала, охрана, вода, питание, демонтаж, уборка</w:t>
            </w:r>
          </w:p>
        </w:tc>
        <w:tc>
          <w:tcPr>
            <w:tcW w:w="1559" w:type="dxa"/>
          </w:tcPr>
          <w:p w14:paraId="02E0FC38" w14:textId="77777777" w:rsidR="00E118D8" w:rsidRPr="003141A4" w:rsidRDefault="00E118D8" w:rsidP="000D3AF7">
            <w:pPr>
              <w:contextualSpacing/>
              <w:jc w:val="center"/>
              <w:rPr>
                <w:sz w:val="22"/>
                <w:szCs w:val="22"/>
              </w:rPr>
            </w:pPr>
            <w:r w:rsidRPr="003141A4">
              <w:rPr>
                <w:sz w:val="22"/>
                <w:szCs w:val="22"/>
              </w:rPr>
              <w:t>80%</w:t>
            </w:r>
          </w:p>
        </w:tc>
        <w:tc>
          <w:tcPr>
            <w:tcW w:w="1843" w:type="dxa"/>
            <w:hideMark/>
          </w:tcPr>
          <w:p w14:paraId="0C389AFB" w14:textId="77777777" w:rsidR="00E118D8" w:rsidRPr="003141A4" w:rsidRDefault="00E118D8" w:rsidP="000D3AF7">
            <w:pPr>
              <w:contextualSpacing/>
              <w:rPr>
                <w:sz w:val="22"/>
                <w:szCs w:val="22"/>
              </w:rPr>
            </w:pPr>
          </w:p>
        </w:tc>
      </w:tr>
      <w:tr w:rsidR="00E118D8" w:rsidRPr="003141A4" w14:paraId="7BACE424" w14:textId="77777777" w:rsidTr="00E118D8">
        <w:trPr>
          <w:trHeight w:val="463"/>
        </w:trPr>
        <w:tc>
          <w:tcPr>
            <w:tcW w:w="766" w:type="dxa"/>
            <w:hideMark/>
          </w:tcPr>
          <w:p w14:paraId="3E787EA7" w14:textId="77777777" w:rsidR="00E118D8" w:rsidRPr="003141A4" w:rsidRDefault="00E118D8" w:rsidP="000D3AF7">
            <w:pPr>
              <w:contextualSpacing/>
              <w:rPr>
                <w:sz w:val="22"/>
                <w:szCs w:val="22"/>
              </w:rPr>
            </w:pPr>
            <w:r w:rsidRPr="003141A4">
              <w:rPr>
                <w:sz w:val="22"/>
                <w:szCs w:val="22"/>
              </w:rPr>
              <w:t>3</w:t>
            </w:r>
          </w:p>
        </w:tc>
        <w:tc>
          <w:tcPr>
            <w:tcW w:w="2012" w:type="dxa"/>
            <w:hideMark/>
          </w:tcPr>
          <w:p w14:paraId="2F9FA336" w14:textId="77777777" w:rsidR="00E118D8" w:rsidRPr="003141A4" w:rsidRDefault="00E118D8" w:rsidP="000D3AF7">
            <w:pPr>
              <w:contextualSpacing/>
              <w:rPr>
                <w:sz w:val="22"/>
                <w:szCs w:val="22"/>
              </w:rPr>
            </w:pPr>
            <w:r w:rsidRPr="003141A4">
              <w:rPr>
                <w:sz w:val="22"/>
                <w:szCs w:val="22"/>
              </w:rPr>
              <w:t>Отчетный этап</w:t>
            </w:r>
          </w:p>
        </w:tc>
        <w:tc>
          <w:tcPr>
            <w:tcW w:w="4452" w:type="dxa"/>
            <w:hideMark/>
          </w:tcPr>
          <w:p w14:paraId="1A452097" w14:textId="77777777" w:rsidR="00E118D8" w:rsidRPr="003141A4" w:rsidRDefault="00E118D8" w:rsidP="000D3AF7">
            <w:pPr>
              <w:contextualSpacing/>
              <w:rPr>
                <w:sz w:val="22"/>
                <w:szCs w:val="22"/>
              </w:rPr>
            </w:pPr>
            <w:r w:rsidRPr="003141A4">
              <w:rPr>
                <w:sz w:val="22"/>
                <w:szCs w:val="22"/>
              </w:rPr>
              <w:t>Передача фото, видео, отчета, справок</w:t>
            </w:r>
          </w:p>
        </w:tc>
        <w:tc>
          <w:tcPr>
            <w:tcW w:w="1559" w:type="dxa"/>
          </w:tcPr>
          <w:p w14:paraId="5B448898" w14:textId="77777777" w:rsidR="00E118D8" w:rsidRPr="003141A4" w:rsidRDefault="00E118D8" w:rsidP="000D3AF7">
            <w:pPr>
              <w:contextualSpacing/>
              <w:jc w:val="center"/>
              <w:rPr>
                <w:sz w:val="22"/>
                <w:szCs w:val="22"/>
              </w:rPr>
            </w:pPr>
            <w:r w:rsidRPr="003141A4">
              <w:rPr>
                <w:sz w:val="22"/>
                <w:szCs w:val="22"/>
              </w:rPr>
              <w:t>5%</w:t>
            </w:r>
          </w:p>
        </w:tc>
        <w:tc>
          <w:tcPr>
            <w:tcW w:w="1843" w:type="dxa"/>
            <w:hideMark/>
          </w:tcPr>
          <w:p w14:paraId="6F391378" w14:textId="77777777" w:rsidR="00E118D8" w:rsidRPr="003141A4" w:rsidRDefault="00E118D8" w:rsidP="000D3AF7">
            <w:pPr>
              <w:contextualSpacing/>
              <w:rPr>
                <w:sz w:val="22"/>
                <w:szCs w:val="22"/>
              </w:rPr>
            </w:pPr>
          </w:p>
        </w:tc>
      </w:tr>
      <w:tr w:rsidR="00E118D8" w:rsidRPr="00825290" w14:paraId="701B69FA" w14:textId="77777777" w:rsidTr="000D3AF7">
        <w:trPr>
          <w:trHeight w:val="231"/>
        </w:trPr>
        <w:tc>
          <w:tcPr>
            <w:tcW w:w="10632" w:type="dxa"/>
            <w:gridSpan w:val="5"/>
          </w:tcPr>
          <w:p w14:paraId="7987F6FE" w14:textId="77777777" w:rsidR="00E118D8" w:rsidRPr="00825290" w:rsidRDefault="00E118D8" w:rsidP="000D3AF7">
            <w:pPr>
              <w:contextualSpacing/>
              <w:jc w:val="right"/>
              <w:rPr>
                <w:sz w:val="22"/>
                <w:szCs w:val="22"/>
              </w:rPr>
            </w:pPr>
          </w:p>
        </w:tc>
      </w:tr>
    </w:tbl>
    <w:p w14:paraId="66BD97D3" w14:textId="77777777" w:rsidR="00E32990" w:rsidRDefault="00E32990" w:rsidP="00E32990">
      <w:pPr>
        <w:contextualSpacing/>
        <w:jc w:val="right"/>
        <w:rPr>
          <w:sz w:val="22"/>
          <w:szCs w:val="22"/>
        </w:rPr>
      </w:pPr>
    </w:p>
    <w:p w14:paraId="12766B2C" w14:textId="77777777" w:rsidR="00E32990" w:rsidRPr="003D5FFC" w:rsidRDefault="00E32990" w:rsidP="00E32990">
      <w:pPr>
        <w:contextualSpacing/>
        <w:jc w:val="center"/>
        <w:rPr>
          <w:b/>
          <w:sz w:val="22"/>
          <w:szCs w:val="22"/>
        </w:rPr>
      </w:pPr>
      <w:r w:rsidRPr="003D5FFC">
        <w:rPr>
          <w:b/>
          <w:sz w:val="22"/>
          <w:szCs w:val="22"/>
        </w:rPr>
        <w:t>Подписи Сторон:</w:t>
      </w:r>
    </w:p>
    <w:p w14:paraId="63FA3194" w14:textId="77777777" w:rsidR="00E32990" w:rsidRDefault="00E32990" w:rsidP="00E32990">
      <w:pPr>
        <w:contextualSpacing/>
        <w:rPr>
          <w:sz w:val="22"/>
          <w:szCs w:val="22"/>
        </w:rPr>
      </w:pPr>
    </w:p>
    <w:p w14:paraId="104CD642" w14:textId="77777777" w:rsidR="00E32990" w:rsidRDefault="00E32990" w:rsidP="00E32990">
      <w:pPr>
        <w:contextualSpacing/>
        <w:rPr>
          <w:sz w:val="22"/>
          <w:szCs w:val="22"/>
        </w:rPr>
      </w:pPr>
    </w:p>
    <w:tbl>
      <w:tblPr>
        <w:tblW w:w="10348" w:type="dxa"/>
        <w:tblInd w:w="-914" w:type="dxa"/>
        <w:tblLayout w:type="fixed"/>
        <w:tblLook w:val="00A0" w:firstRow="1" w:lastRow="0" w:firstColumn="1" w:lastColumn="0" w:noHBand="0" w:noVBand="0"/>
      </w:tblPr>
      <w:tblGrid>
        <w:gridCol w:w="5387"/>
        <w:gridCol w:w="4961"/>
      </w:tblGrid>
      <w:tr w:rsidR="00E32990" w:rsidRPr="003D5FFC" w14:paraId="534DA04E" w14:textId="77777777" w:rsidTr="000D3AF7">
        <w:trPr>
          <w:trHeight w:val="287"/>
        </w:trPr>
        <w:tc>
          <w:tcPr>
            <w:tcW w:w="5387" w:type="dxa"/>
            <w:hideMark/>
          </w:tcPr>
          <w:p w14:paraId="7BD0032A" w14:textId="77777777" w:rsidR="00E32990" w:rsidRPr="003D5FFC" w:rsidRDefault="00E32990" w:rsidP="000D3AF7">
            <w:pPr>
              <w:autoSpaceDE w:val="0"/>
              <w:autoSpaceDN w:val="0"/>
              <w:adjustRightInd w:val="0"/>
              <w:contextualSpacing/>
              <w:rPr>
                <w:b/>
                <w:bCs/>
                <w:sz w:val="22"/>
                <w:szCs w:val="22"/>
              </w:rPr>
            </w:pPr>
            <w:r w:rsidRPr="003D5FFC">
              <w:rPr>
                <w:b/>
                <w:sz w:val="22"/>
                <w:szCs w:val="22"/>
              </w:rPr>
              <w:t>Заказчик:</w:t>
            </w:r>
          </w:p>
        </w:tc>
        <w:tc>
          <w:tcPr>
            <w:tcW w:w="4961" w:type="dxa"/>
          </w:tcPr>
          <w:p w14:paraId="76165F29" w14:textId="77777777" w:rsidR="00E32990" w:rsidRPr="003D5FFC" w:rsidRDefault="00E32990" w:rsidP="000D3AF7">
            <w:pPr>
              <w:autoSpaceDE w:val="0"/>
              <w:autoSpaceDN w:val="0"/>
              <w:adjustRightInd w:val="0"/>
              <w:contextualSpacing/>
              <w:jc w:val="center"/>
              <w:rPr>
                <w:b/>
                <w:sz w:val="22"/>
                <w:szCs w:val="22"/>
              </w:rPr>
            </w:pPr>
            <w:r w:rsidRPr="003D5FFC">
              <w:rPr>
                <w:b/>
                <w:sz w:val="22"/>
                <w:szCs w:val="22"/>
              </w:rPr>
              <w:t>Исполнитель:</w:t>
            </w:r>
          </w:p>
        </w:tc>
      </w:tr>
      <w:tr w:rsidR="00E32990" w:rsidRPr="003D5FFC" w14:paraId="30652E9C" w14:textId="77777777" w:rsidTr="000D3AF7">
        <w:trPr>
          <w:trHeight w:val="1020"/>
        </w:trPr>
        <w:tc>
          <w:tcPr>
            <w:tcW w:w="5387" w:type="dxa"/>
          </w:tcPr>
          <w:p w14:paraId="640BA647" w14:textId="77777777" w:rsidR="00E32990" w:rsidRPr="00F8228B" w:rsidRDefault="00E32990" w:rsidP="000D3AF7">
            <w:pPr>
              <w:rPr>
                <w:color w:val="000000"/>
                <w:spacing w:val="-3"/>
              </w:rPr>
            </w:pPr>
            <w:r w:rsidRPr="00F8228B">
              <w:rPr>
                <w:rFonts w:ascii="Roboto" w:hAnsi="Roboto"/>
                <w:color w:val="000000"/>
              </w:rPr>
              <w:br/>
            </w:r>
            <w:r w:rsidRPr="00F8228B">
              <w:rPr>
                <w:color w:val="000000"/>
                <w:spacing w:val="-3"/>
              </w:rPr>
              <w:t>________________________</w:t>
            </w:r>
            <w:r w:rsidRPr="00F8228B">
              <w:t xml:space="preserve"> </w:t>
            </w:r>
          </w:p>
          <w:p w14:paraId="2DF6D8BF" w14:textId="77777777" w:rsidR="00E32990" w:rsidRPr="003D5FFC" w:rsidRDefault="00E32990" w:rsidP="000D3AF7">
            <w:pPr>
              <w:rPr>
                <w:b/>
                <w:sz w:val="22"/>
                <w:szCs w:val="22"/>
              </w:rPr>
            </w:pPr>
            <w:r w:rsidRPr="00F8228B">
              <w:rPr>
                <w:color w:val="000000"/>
                <w:spacing w:val="-3"/>
              </w:rPr>
              <w:t>ЭП</w:t>
            </w:r>
          </w:p>
        </w:tc>
        <w:tc>
          <w:tcPr>
            <w:tcW w:w="4961" w:type="dxa"/>
          </w:tcPr>
          <w:p w14:paraId="71E5E0E3" w14:textId="77777777" w:rsidR="00E32990" w:rsidRPr="003D5FFC" w:rsidRDefault="00E32990" w:rsidP="000D3AF7">
            <w:pPr>
              <w:tabs>
                <w:tab w:val="left" w:pos="778"/>
              </w:tabs>
              <w:autoSpaceDE w:val="0"/>
              <w:autoSpaceDN w:val="0"/>
              <w:adjustRightInd w:val="0"/>
              <w:contextualSpacing/>
              <w:rPr>
                <w:sz w:val="22"/>
                <w:szCs w:val="22"/>
              </w:rPr>
            </w:pPr>
          </w:p>
          <w:p w14:paraId="1AF16BF0" w14:textId="77777777" w:rsidR="00E32990" w:rsidRPr="003D5FFC" w:rsidRDefault="00E32990" w:rsidP="000D3AF7">
            <w:pPr>
              <w:tabs>
                <w:tab w:val="left" w:pos="778"/>
              </w:tabs>
              <w:autoSpaceDE w:val="0"/>
              <w:autoSpaceDN w:val="0"/>
              <w:adjustRightInd w:val="0"/>
              <w:contextualSpacing/>
              <w:rPr>
                <w:sz w:val="22"/>
                <w:szCs w:val="22"/>
              </w:rPr>
            </w:pPr>
          </w:p>
          <w:p w14:paraId="3AC69940" w14:textId="77777777" w:rsidR="00E32990" w:rsidRPr="003D5FFC" w:rsidRDefault="00E32990" w:rsidP="000D3AF7">
            <w:pPr>
              <w:tabs>
                <w:tab w:val="left" w:pos="778"/>
              </w:tabs>
              <w:autoSpaceDE w:val="0"/>
              <w:autoSpaceDN w:val="0"/>
              <w:adjustRightInd w:val="0"/>
              <w:contextualSpacing/>
              <w:rPr>
                <w:sz w:val="22"/>
                <w:szCs w:val="22"/>
              </w:rPr>
            </w:pPr>
            <w:r>
              <w:rPr>
                <w:sz w:val="22"/>
                <w:szCs w:val="22"/>
              </w:rPr>
              <w:t xml:space="preserve">                      </w:t>
            </w:r>
            <w:r w:rsidRPr="003D5FFC">
              <w:rPr>
                <w:sz w:val="22"/>
                <w:szCs w:val="22"/>
              </w:rPr>
              <w:t>Э.П.</w:t>
            </w:r>
          </w:p>
          <w:p w14:paraId="6FF1F587" w14:textId="77777777" w:rsidR="00E32990" w:rsidRPr="003D5FFC" w:rsidRDefault="00E32990" w:rsidP="000D3AF7">
            <w:pPr>
              <w:tabs>
                <w:tab w:val="left" w:pos="778"/>
              </w:tabs>
              <w:autoSpaceDE w:val="0"/>
              <w:autoSpaceDN w:val="0"/>
              <w:adjustRightInd w:val="0"/>
              <w:contextualSpacing/>
              <w:rPr>
                <w:sz w:val="22"/>
                <w:szCs w:val="22"/>
              </w:rPr>
            </w:pPr>
          </w:p>
        </w:tc>
      </w:tr>
    </w:tbl>
    <w:p w14:paraId="5ABFF51B" w14:textId="77777777" w:rsidR="00E32990" w:rsidRDefault="00E32990" w:rsidP="00E32990">
      <w:pPr>
        <w:contextualSpacing/>
        <w:rPr>
          <w:sz w:val="22"/>
          <w:szCs w:val="22"/>
        </w:rPr>
      </w:pPr>
    </w:p>
    <w:p w14:paraId="112B05D2" w14:textId="77777777" w:rsidR="00E32990" w:rsidRDefault="00E32990" w:rsidP="00E32990">
      <w:pPr>
        <w:suppressAutoHyphens w:val="0"/>
        <w:spacing w:after="160" w:line="259" w:lineRule="auto"/>
        <w:rPr>
          <w:sz w:val="22"/>
          <w:szCs w:val="22"/>
        </w:rPr>
      </w:pPr>
      <w:r>
        <w:rPr>
          <w:sz w:val="22"/>
          <w:szCs w:val="22"/>
        </w:rPr>
        <w:br w:type="page"/>
      </w:r>
    </w:p>
    <w:p w14:paraId="297DEF9F" w14:textId="41CD787D" w:rsidR="00F8228B" w:rsidRPr="00F220E0" w:rsidRDefault="00F8228B" w:rsidP="00F8228B">
      <w:pPr>
        <w:contextualSpacing/>
        <w:jc w:val="right"/>
        <w:rPr>
          <w:b/>
          <w:sz w:val="22"/>
          <w:szCs w:val="22"/>
        </w:rPr>
      </w:pPr>
      <w:r w:rsidRPr="00F220E0">
        <w:rPr>
          <w:sz w:val="22"/>
          <w:szCs w:val="22"/>
        </w:rPr>
        <w:lastRenderedPageBreak/>
        <w:t xml:space="preserve">Приложение № </w:t>
      </w:r>
      <w:r w:rsidR="00E32990">
        <w:rPr>
          <w:sz w:val="22"/>
          <w:szCs w:val="22"/>
        </w:rPr>
        <w:t>4</w:t>
      </w:r>
    </w:p>
    <w:p w14:paraId="5F5E658D" w14:textId="77777777" w:rsidR="00F8228B" w:rsidRPr="00F220E0" w:rsidRDefault="00F8228B" w:rsidP="00F8228B">
      <w:pPr>
        <w:contextualSpacing/>
        <w:jc w:val="right"/>
        <w:rPr>
          <w:sz w:val="22"/>
          <w:szCs w:val="22"/>
        </w:rPr>
      </w:pPr>
      <w:r w:rsidRPr="00F220E0">
        <w:rPr>
          <w:sz w:val="22"/>
          <w:szCs w:val="22"/>
        </w:rPr>
        <w:t>к договору № ______от «___» _________ 202__г.</w:t>
      </w:r>
    </w:p>
    <w:p w14:paraId="436AB44E" w14:textId="77777777" w:rsidR="00F8228B" w:rsidRPr="00F220E0" w:rsidRDefault="00F8228B" w:rsidP="00F8228B">
      <w:pPr>
        <w:contextualSpacing/>
        <w:jc w:val="right"/>
        <w:rPr>
          <w:i/>
        </w:rPr>
      </w:pPr>
    </w:p>
    <w:p w14:paraId="6F93E542" w14:textId="77777777" w:rsidR="00F8228B" w:rsidRPr="00F220E0" w:rsidRDefault="00F8228B" w:rsidP="00F8228B">
      <w:pPr>
        <w:contextualSpacing/>
        <w:jc w:val="center"/>
        <w:rPr>
          <w:i/>
        </w:rPr>
      </w:pPr>
    </w:p>
    <w:p w14:paraId="17CEF569" w14:textId="77777777" w:rsidR="00F8228B" w:rsidRPr="00F220E0" w:rsidRDefault="00F8228B" w:rsidP="00F8228B">
      <w:pPr>
        <w:contextualSpacing/>
        <w:jc w:val="center"/>
        <w:rPr>
          <w:b/>
        </w:rPr>
      </w:pPr>
    </w:p>
    <w:p w14:paraId="79A98E4A" w14:textId="77777777" w:rsidR="00F8228B" w:rsidRPr="00F220E0" w:rsidRDefault="00F8228B" w:rsidP="00F8228B">
      <w:pPr>
        <w:contextualSpacing/>
        <w:jc w:val="center"/>
        <w:rPr>
          <w:b/>
          <w:sz w:val="22"/>
          <w:szCs w:val="22"/>
          <w:lang w:eastAsia="ru-RU"/>
        </w:rPr>
      </w:pPr>
      <w:r w:rsidRPr="00F220E0">
        <w:rPr>
          <w:b/>
          <w:sz w:val="22"/>
          <w:szCs w:val="22"/>
        </w:rPr>
        <w:t>АКТ</w:t>
      </w:r>
    </w:p>
    <w:p w14:paraId="78C4A238" w14:textId="77777777" w:rsidR="00F8228B" w:rsidRPr="00F220E0" w:rsidRDefault="00F8228B" w:rsidP="00F8228B">
      <w:pPr>
        <w:contextualSpacing/>
        <w:jc w:val="center"/>
        <w:rPr>
          <w:b/>
          <w:sz w:val="22"/>
          <w:szCs w:val="22"/>
        </w:rPr>
      </w:pPr>
      <w:r w:rsidRPr="00F220E0">
        <w:rPr>
          <w:b/>
          <w:sz w:val="22"/>
          <w:szCs w:val="22"/>
        </w:rPr>
        <w:t>ПРИЕМА-СДАЧИ УСЛУГ</w:t>
      </w:r>
    </w:p>
    <w:p w14:paraId="2A902991" w14:textId="77777777" w:rsidR="00F8228B" w:rsidRPr="00F220E0" w:rsidRDefault="00F8228B" w:rsidP="00F8228B">
      <w:pPr>
        <w:shd w:val="clear" w:color="auto" w:fill="FFFFFF"/>
        <w:tabs>
          <w:tab w:val="left" w:pos="3780"/>
          <w:tab w:val="left" w:pos="6636"/>
          <w:tab w:val="right" w:pos="9354"/>
        </w:tabs>
        <w:contextualSpacing/>
        <w:jc w:val="both"/>
        <w:rPr>
          <w:spacing w:val="1"/>
          <w:sz w:val="22"/>
          <w:szCs w:val="22"/>
        </w:rPr>
      </w:pPr>
      <w:r w:rsidRPr="00F220E0">
        <w:rPr>
          <w:spacing w:val="1"/>
          <w:sz w:val="22"/>
          <w:szCs w:val="22"/>
        </w:rPr>
        <w:t xml:space="preserve">г. Калининград                                                                                                       </w:t>
      </w:r>
      <w:proofErr w:type="gramStart"/>
      <w:r w:rsidRPr="00F220E0">
        <w:rPr>
          <w:spacing w:val="1"/>
          <w:sz w:val="22"/>
          <w:szCs w:val="22"/>
        </w:rPr>
        <w:t xml:space="preserve">   «</w:t>
      </w:r>
      <w:proofErr w:type="gramEnd"/>
      <w:r w:rsidRPr="00F220E0">
        <w:rPr>
          <w:spacing w:val="1"/>
          <w:sz w:val="22"/>
          <w:szCs w:val="22"/>
        </w:rPr>
        <w:t>____» __________202__г.</w:t>
      </w:r>
    </w:p>
    <w:p w14:paraId="779776D0" w14:textId="77777777" w:rsidR="00F8228B" w:rsidRPr="00F220E0" w:rsidRDefault="00F8228B" w:rsidP="00F8228B">
      <w:pPr>
        <w:ind w:firstLine="567"/>
        <w:contextualSpacing/>
        <w:jc w:val="both"/>
        <w:rPr>
          <w:rFonts w:eastAsia="Courier New"/>
          <w:b/>
          <w:color w:val="000000"/>
          <w:sz w:val="22"/>
          <w:szCs w:val="22"/>
          <w:lang w:eastAsia="ru-RU" w:bidi="ru-RU"/>
        </w:rPr>
      </w:pPr>
    </w:p>
    <w:p w14:paraId="08B61349" w14:textId="77777777" w:rsidR="00F8228B" w:rsidRPr="00F220E0" w:rsidRDefault="00F8228B" w:rsidP="00F8228B">
      <w:pPr>
        <w:ind w:firstLine="567"/>
        <w:contextualSpacing/>
        <w:jc w:val="both"/>
        <w:rPr>
          <w:sz w:val="22"/>
          <w:szCs w:val="22"/>
        </w:rPr>
      </w:pPr>
      <w:r w:rsidRPr="004742AC">
        <w:rPr>
          <w:sz w:val="22"/>
          <w:szCs w:val="22"/>
          <w:shd w:val="clear" w:color="auto" w:fill="FFFFFF"/>
        </w:rPr>
        <w:t>Муниципальное автономное учреждение города Калининграда «Молодежный центр»</w:t>
      </w:r>
      <w:r w:rsidRPr="00F220E0">
        <w:rPr>
          <w:sz w:val="22"/>
          <w:szCs w:val="22"/>
          <w:shd w:val="clear" w:color="auto" w:fill="FFFFFF"/>
        </w:rPr>
        <w:t xml:space="preserve">,  </w:t>
      </w:r>
      <w:r w:rsidRPr="00F220E0">
        <w:rPr>
          <w:sz w:val="22"/>
          <w:szCs w:val="22"/>
        </w:rPr>
        <w:t xml:space="preserve"> именуемое в дальнейшем «Заказчик», в лице _______________________, действующего на основании Устава, с одной стороны, </w:t>
      </w:r>
      <w:r w:rsidRPr="00F220E0">
        <w:rPr>
          <w:rFonts w:eastAsia="Courier New"/>
          <w:color w:val="000000"/>
          <w:sz w:val="22"/>
          <w:szCs w:val="22"/>
          <w:lang w:eastAsia="ru-RU" w:bidi="ru-RU"/>
        </w:rPr>
        <w:t xml:space="preserve">и </w:t>
      </w:r>
      <w:r w:rsidRPr="00F220E0">
        <w:rPr>
          <w:b/>
          <w:sz w:val="22"/>
          <w:szCs w:val="22"/>
        </w:rPr>
        <w:t xml:space="preserve">__________________ </w:t>
      </w:r>
      <w:r w:rsidRPr="00F220E0">
        <w:rPr>
          <w:sz w:val="22"/>
          <w:szCs w:val="22"/>
        </w:rPr>
        <w:t>(_________________)</w:t>
      </w:r>
      <w:r w:rsidRPr="00F220E0">
        <w:rPr>
          <w:rFonts w:eastAsia="Courier New"/>
          <w:color w:val="000000"/>
          <w:sz w:val="22"/>
          <w:szCs w:val="22"/>
          <w:lang w:eastAsia="ru-RU" w:bidi="ru-RU"/>
        </w:rPr>
        <w:t>, именуемое в дальнейшем «Исполнитель</w:t>
      </w:r>
      <w:r w:rsidRPr="00F220E0">
        <w:rPr>
          <w:rFonts w:eastAsia="Courier New"/>
          <w:b/>
          <w:color w:val="000000"/>
          <w:sz w:val="22"/>
          <w:szCs w:val="22"/>
          <w:lang w:eastAsia="ru-RU" w:bidi="ru-RU"/>
        </w:rPr>
        <w:t xml:space="preserve">», </w:t>
      </w:r>
      <w:r w:rsidRPr="00F220E0">
        <w:rPr>
          <w:rFonts w:eastAsia="Courier New"/>
          <w:color w:val="000000"/>
          <w:sz w:val="22"/>
          <w:szCs w:val="22"/>
          <w:lang w:eastAsia="ru-RU" w:bidi="ru-RU"/>
        </w:rPr>
        <w:t>в лице</w:t>
      </w:r>
      <w:r w:rsidRPr="00F220E0">
        <w:rPr>
          <w:rFonts w:eastAsia="Courier New"/>
          <w:b/>
          <w:color w:val="000000"/>
          <w:sz w:val="22"/>
          <w:szCs w:val="22"/>
          <w:lang w:eastAsia="ru-RU" w:bidi="ru-RU"/>
        </w:rPr>
        <w:t xml:space="preserve"> ____________________</w:t>
      </w:r>
      <w:r w:rsidRPr="00F220E0">
        <w:rPr>
          <w:rFonts w:eastAsia="Courier New"/>
          <w:color w:val="000000"/>
          <w:sz w:val="22"/>
          <w:szCs w:val="22"/>
          <w:lang w:eastAsia="ru-RU" w:bidi="ru-RU"/>
        </w:rPr>
        <w:t>,</w:t>
      </w:r>
      <w:r w:rsidRPr="00F220E0">
        <w:rPr>
          <w:rFonts w:eastAsia="Courier New"/>
          <w:b/>
          <w:color w:val="000000"/>
          <w:sz w:val="22"/>
          <w:szCs w:val="22"/>
          <w:lang w:eastAsia="ru-RU" w:bidi="ru-RU"/>
        </w:rPr>
        <w:t xml:space="preserve"> </w:t>
      </w:r>
      <w:r w:rsidRPr="00F220E0">
        <w:rPr>
          <w:rFonts w:eastAsia="Courier New"/>
          <w:color w:val="000000"/>
          <w:sz w:val="22"/>
          <w:szCs w:val="22"/>
          <w:lang w:eastAsia="ru-RU" w:bidi="ru-RU"/>
        </w:rPr>
        <w:t xml:space="preserve">действующего на основании ____________ </w:t>
      </w:r>
      <w:r w:rsidRPr="00F220E0">
        <w:rPr>
          <w:sz w:val="22"/>
          <w:szCs w:val="22"/>
        </w:rPr>
        <w:t>с другой стороны</w:t>
      </w:r>
      <w:r w:rsidRPr="00F220E0">
        <w:rPr>
          <w:bCs/>
          <w:sz w:val="22"/>
          <w:szCs w:val="22"/>
        </w:rPr>
        <w:t>, совместно именуемые «Стороны», составили настоящий акт приема-сдачи услуг о нижеследующем:</w:t>
      </w:r>
    </w:p>
    <w:p w14:paraId="4C0E859A" w14:textId="77777777" w:rsidR="00F8228B" w:rsidRPr="00F220E0" w:rsidRDefault="00F8228B" w:rsidP="00F8228B">
      <w:pPr>
        <w:ind w:firstLine="567"/>
        <w:contextualSpacing/>
        <w:jc w:val="both"/>
        <w:rPr>
          <w:sz w:val="22"/>
          <w:szCs w:val="22"/>
        </w:rPr>
      </w:pPr>
      <w:r w:rsidRPr="00F220E0">
        <w:rPr>
          <w:sz w:val="22"/>
          <w:szCs w:val="22"/>
        </w:rPr>
        <w:t>1. Исполнитель оказал услуги в соответствии с договором №___________________________от «____» __________ 202__г.</w:t>
      </w:r>
    </w:p>
    <w:p w14:paraId="6428339E" w14:textId="77777777" w:rsidR="00F8228B" w:rsidRPr="00F220E0" w:rsidRDefault="00F8228B" w:rsidP="00F8228B">
      <w:pPr>
        <w:ind w:firstLine="567"/>
        <w:contextualSpacing/>
        <w:jc w:val="both"/>
        <w:rPr>
          <w:sz w:val="22"/>
          <w:szCs w:val="22"/>
        </w:rPr>
      </w:pPr>
      <w:r w:rsidRPr="00F220E0">
        <w:rPr>
          <w:sz w:val="22"/>
          <w:szCs w:val="22"/>
        </w:rPr>
        <w:t>2. Объем и качество оказанных услуг соответствует (не соответствует) требованиям договора. Отклонений от условий договора или других недостатков в услугах Исполнителя не обнаружено (обнаружено).</w:t>
      </w:r>
    </w:p>
    <w:p w14:paraId="755129F5" w14:textId="77777777" w:rsidR="00F8228B" w:rsidRPr="00F220E0" w:rsidRDefault="00F8228B" w:rsidP="00F8228B">
      <w:pPr>
        <w:ind w:firstLine="567"/>
        <w:contextualSpacing/>
        <w:jc w:val="both"/>
        <w:rPr>
          <w:sz w:val="22"/>
          <w:szCs w:val="22"/>
        </w:rPr>
      </w:pPr>
    </w:p>
    <w:p w14:paraId="45C39BFB" w14:textId="77777777" w:rsidR="00F8228B" w:rsidRPr="00F220E0" w:rsidRDefault="00F8228B" w:rsidP="00F8228B">
      <w:pPr>
        <w:ind w:firstLine="567"/>
        <w:contextualSpacing/>
        <w:jc w:val="both"/>
        <w:rPr>
          <w:sz w:val="22"/>
          <w:szCs w:val="22"/>
        </w:rPr>
      </w:pPr>
      <w:r w:rsidRPr="00F220E0">
        <w:rPr>
          <w:sz w:val="22"/>
          <w:szCs w:val="22"/>
        </w:rPr>
        <w:t>3.  Стоимость предоставленных услуг составляет ___________ (_____________) рублей, с учетом НДС (НДС не предусмотрен).</w:t>
      </w:r>
    </w:p>
    <w:p w14:paraId="7C43CF4F" w14:textId="77777777" w:rsidR="00F8228B" w:rsidRPr="00F220E0" w:rsidRDefault="00F8228B" w:rsidP="00F8228B">
      <w:pPr>
        <w:ind w:firstLine="567"/>
        <w:contextualSpacing/>
        <w:jc w:val="both"/>
        <w:rPr>
          <w:sz w:val="22"/>
          <w:szCs w:val="22"/>
        </w:rPr>
      </w:pPr>
      <w:r w:rsidRPr="00F220E0">
        <w:rPr>
          <w:sz w:val="22"/>
          <w:szCs w:val="22"/>
        </w:rPr>
        <w:t>4. Заказчик производит оплату оказанных услуг в срок не более 7 (семи) рабочих со дня подписания настоящего акта приема-сдачи услуг.</w:t>
      </w:r>
    </w:p>
    <w:p w14:paraId="507515D1" w14:textId="77777777" w:rsidR="00F8228B" w:rsidRPr="00F220E0" w:rsidRDefault="00F8228B" w:rsidP="00F8228B">
      <w:pPr>
        <w:autoSpaceDE w:val="0"/>
        <w:autoSpaceDN w:val="0"/>
        <w:adjustRightInd w:val="0"/>
        <w:contextualSpacing/>
        <w:jc w:val="center"/>
        <w:rPr>
          <w:b/>
          <w:sz w:val="22"/>
          <w:szCs w:val="22"/>
        </w:rPr>
      </w:pPr>
    </w:p>
    <w:p w14:paraId="36D2C02E" w14:textId="77777777" w:rsidR="00F8228B" w:rsidRPr="00F220E0" w:rsidRDefault="00F8228B" w:rsidP="00F8228B">
      <w:pPr>
        <w:autoSpaceDE w:val="0"/>
        <w:autoSpaceDN w:val="0"/>
        <w:adjustRightInd w:val="0"/>
        <w:contextualSpacing/>
        <w:jc w:val="center"/>
        <w:rPr>
          <w:b/>
          <w:sz w:val="22"/>
          <w:szCs w:val="22"/>
        </w:rPr>
      </w:pPr>
    </w:p>
    <w:p w14:paraId="4E23629A" w14:textId="77777777" w:rsidR="00F8228B" w:rsidRPr="00F220E0" w:rsidRDefault="00F8228B" w:rsidP="00F8228B">
      <w:pPr>
        <w:autoSpaceDE w:val="0"/>
        <w:autoSpaceDN w:val="0"/>
        <w:adjustRightInd w:val="0"/>
        <w:contextualSpacing/>
        <w:jc w:val="center"/>
        <w:rPr>
          <w:b/>
          <w:sz w:val="22"/>
          <w:szCs w:val="22"/>
        </w:rPr>
      </w:pPr>
      <w:r w:rsidRPr="00F220E0">
        <w:rPr>
          <w:b/>
          <w:sz w:val="22"/>
          <w:szCs w:val="22"/>
        </w:rPr>
        <w:t>Подписи Сторон:</w:t>
      </w:r>
    </w:p>
    <w:p w14:paraId="3E8A8922" w14:textId="77777777" w:rsidR="00F8228B" w:rsidRPr="00F220E0" w:rsidRDefault="00F8228B" w:rsidP="00F8228B">
      <w:pPr>
        <w:contextualSpacing/>
        <w:rPr>
          <w:i/>
        </w:rPr>
      </w:pPr>
    </w:p>
    <w:tbl>
      <w:tblPr>
        <w:tblW w:w="10348" w:type="dxa"/>
        <w:tblInd w:w="-709" w:type="dxa"/>
        <w:tblLayout w:type="fixed"/>
        <w:tblLook w:val="00A0" w:firstRow="1" w:lastRow="0" w:firstColumn="1" w:lastColumn="0" w:noHBand="0" w:noVBand="0"/>
      </w:tblPr>
      <w:tblGrid>
        <w:gridCol w:w="5387"/>
        <w:gridCol w:w="4961"/>
      </w:tblGrid>
      <w:tr w:rsidR="00F8228B" w:rsidRPr="00F220E0" w14:paraId="5AFF8E2D" w14:textId="77777777" w:rsidTr="000D3AF7">
        <w:trPr>
          <w:trHeight w:val="287"/>
        </w:trPr>
        <w:tc>
          <w:tcPr>
            <w:tcW w:w="5387" w:type="dxa"/>
            <w:hideMark/>
          </w:tcPr>
          <w:p w14:paraId="63BBB95D" w14:textId="77777777" w:rsidR="00F8228B" w:rsidRPr="00F220E0" w:rsidRDefault="00F8228B" w:rsidP="000D3AF7">
            <w:pPr>
              <w:autoSpaceDE w:val="0"/>
              <w:autoSpaceDN w:val="0"/>
              <w:adjustRightInd w:val="0"/>
              <w:contextualSpacing/>
              <w:rPr>
                <w:b/>
                <w:bCs/>
                <w:sz w:val="22"/>
                <w:szCs w:val="22"/>
              </w:rPr>
            </w:pPr>
            <w:r w:rsidRPr="00F220E0">
              <w:rPr>
                <w:b/>
                <w:sz w:val="22"/>
                <w:szCs w:val="22"/>
              </w:rPr>
              <w:t>Заказчик:</w:t>
            </w:r>
          </w:p>
        </w:tc>
        <w:tc>
          <w:tcPr>
            <w:tcW w:w="4961" w:type="dxa"/>
          </w:tcPr>
          <w:p w14:paraId="33C300B9" w14:textId="77777777" w:rsidR="00F8228B" w:rsidRPr="00F220E0" w:rsidRDefault="00F8228B" w:rsidP="000D3AF7">
            <w:pPr>
              <w:autoSpaceDE w:val="0"/>
              <w:autoSpaceDN w:val="0"/>
              <w:adjustRightInd w:val="0"/>
              <w:contextualSpacing/>
              <w:jc w:val="center"/>
              <w:rPr>
                <w:b/>
                <w:sz w:val="22"/>
                <w:szCs w:val="22"/>
              </w:rPr>
            </w:pPr>
            <w:r w:rsidRPr="00F220E0">
              <w:rPr>
                <w:b/>
                <w:sz w:val="22"/>
                <w:szCs w:val="22"/>
              </w:rPr>
              <w:t>Исполнитель:</w:t>
            </w:r>
          </w:p>
        </w:tc>
      </w:tr>
      <w:tr w:rsidR="00F8228B" w:rsidRPr="00F220E0" w14:paraId="124D0964" w14:textId="77777777" w:rsidTr="000D3AF7">
        <w:trPr>
          <w:trHeight w:val="1077"/>
        </w:trPr>
        <w:tc>
          <w:tcPr>
            <w:tcW w:w="5387" w:type="dxa"/>
          </w:tcPr>
          <w:p w14:paraId="18FE2D71" w14:textId="77777777" w:rsidR="00F8228B" w:rsidRDefault="00F8228B" w:rsidP="000D3AF7">
            <w:pPr>
              <w:rPr>
                <w:bCs/>
                <w:color w:val="000000"/>
                <w:spacing w:val="-3"/>
              </w:rPr>
            </w:pPr>
            <w:r>
              <w:rPr>
                <w:rFonts w:ascii="Roboto" w:hAnsi="Roboto"/>
                <w:color w:val="000000"/>
              </w:rPr>
              <w:br/>
            </w:r>
            <w:r w:rsidRPr="003F50E0">
              <w:rPr>
                <w:bCs/>
                <w:color w:val="000000"/>
                <w:spacing w:val="-3"/>
              </w:rPr>
              <w:t>________________________</w:t>
            </w:r>
            <w:r>
              <w:t xml:space="preserve"> </w:t>
            </w:r>
          </w:p>
          <w:p w14:paraId="6A21FA66" w14:textId="77777777" w:rsidR="00F8228B" w:rsidRPr="00F220E0" w:rsidRDefault="00F8228B" w:rsidP="000D3AF7">
            <w:pPr>
              <w:tabs>
                <w:tab w:val="left" w:pos="778"/>
              </w:tabs>
              <w:autoSpaceDE w:val="0"/>
              <w:autoSpaceDN w:val="0"/>
              <w:adjustRightInd w:val="0"/>
              <w:contextualSpacing/>
              <w:rPr>
                <w:b/>
                <w:sz w:val="22"/>
                <w:szCs w:val="22"/>
              </w:rPr>
            </w:pPr>
            <w:r w:rsidRPr="003F50E0">
              <w:rPr>
                <w:b/>
                <w:color w:val="000000"/>
                <w:spacing w:val="-3"/>
              </w:rPr>
              <w:t>ЭП</w:t>
            </w:r>
          </w:p>
        </w:tc>
        <w:tc>
          <w:tcPr>
            <w:tcW w:w="4961" w:type="dxa"/>
          </w:tcPr>
          <w:p w14:paraId="34901DA8" w14:textId="77777777" w:rsidR="00F8228B" w:rsidRDefault="00F8228B" w:rsidP="000D3AF7">
            <w:pPr>
              <w:tabs>
                <w:tab w:val="left" w:pos="778"/>
              </w:tabs>
              <w:autoSpaceDE w:val="0"/>
              <w:autoSpaceDN w:val="0"/>
              <w:adjustRightInd w:val="0"/>
              <w:contextualSpacing/>
              <w:rPr>
                <w:sz w:val="22"/>
                <w:szCs w:val="22"/>
              </w:rPr>
            </w:pPr>
          </w:p>
          <w:p w14:paraId="17CE8083" w14:textId="77777777" w:rsidR="00F8228B" w:rsidRPr="00F220E0" w:rsidRDefault="00F8228B" w:rsidP="000D3AF7">
            <w:pPr>
              <w:tabs>
                <w:tab w:val="left" w:pos="778"/>
              </w:tabs>
              <w:autoSpaceDE w:val="0"/>
              <w:autoSpaceDN w:val="0"/>
              <w:adjustRightInd w:val="0"/>
              <w:contextualSpacing/>
              <w:rPr>
                <w:sz w:val="22"/>
                <w:szCs w:val="22"/>
              </w:rPr>
            </w:pPr>
          </w:p>
          <w:p w14:paraId="6824EA31" w14:textId="77777777" w:rsidR="00F8228B" w:rsidRPr="00F220E0" w:rsidRDefault="00F8228B" w:rsidP="000D3AF7">
            <w:pPr>
              <w:tabs>
                <w:tab w:val="left" w:pos="778"/>
              </w:tabs>
              <w:autoSpaceDE w:val="0"/>
              <w:autoSpaceDN w:val="0"/>
              <w:adjustRightInd w:val="0"/>
              <w:contextualSpacing/>
              <w:rPr>
                <w:sz w:val="22"/>
                <w:szCs w:val="22"/>
              </w:rPr>
            </w:pPr>
          </w:p>
          <w:p w14:paraId="6B395A60" w14:textId="77777777" w:rsidR="00F8228B" w:rsidRPr="00F220E0" w:rsidRDefault="00F8228B" w:rsidP="000D3AF7">
            <w:pPr>
              <w:tabs>
                <w:tab w:val="left" w:pos="778"/>
              </w:tabs>
              <w:autoSpaceDE w:val="0"/>
              <w:autoSpaceDN w:val="0"/>
              <w:adjustRightInd w:val="0"/>
              <w:contextualSpacing/>
              <w:rPr>
                <w:sz w:val="22"/>
                <w:szCs w:val="22"/>
              </w:rPr>
            </w:pPr>
            <w:r w:rsidRPr="00F220E0">
              <w:rPr>
                <w:sz w:val="22"/>
                <w:szCs w:val="22"/>
              </w:rPr>
              <w:t>Э.П.</w:t>
            </w:r>
          </w:p>
        </w:tc>
      </w:tr>
    </w:tbl>
    <w:p w14:paraId="306E0630" w14:textId="77777777" w:rsidR="00F8228B" w:rsidRDefault="00F8228B" w:rsidP="00F8228B">
      <w:pPr>
        <w:contextualSpacing/>
        <w:rPr>
          <w:sz w:val="22"/>
          <w:szCs w:val="22"/>
        </w:rPr>
      </w:pPr>
    </w:p>
    <w:p w14:paraId="07F03682" w14:textId="77777777" w:rsidR="00F8228B" w:rsidRDefault="00F8228B" w:rsidP="00F8228B">
      <w:pPr>
        <w:contextualSpacing/>
        <w:rPr>
          <w:sz w:val="22"/>
          <w:szCs w:val="22"/>
        </w:rPr>
      </w:pPr>
    </w:p>
    <w:p w14:paraId="2567CF40" w14:textId="77777777" w:rsidR="00F8228B" w:rsidRDefault="00F8228B" w:rsidP="00F8228B">
      <w:pPr>
        <w:contextualSpacing/>
        <w:rPr>
          <w:sz w:val="22"/>
          <w:szCs w:val="22"/>
        </w:rPr>
      </w:pPr>
    </w:p>
    <w:p w14:paraId="1A86A2AB" w14:textId="77777777" w:rsidR="00F8228B" w:rsidRDefault="00F8228B" w:rsidP="00F8228B">
      <w:pPr>
        <w:contextualSpacing/>
        <w:rPr>
          <w:sz w:val="22"/>
          <w:szCs w:val="22"/>
        </w:rPr>
      </w:pPr>
    </w:p>
    <w:p w14:paraId="3A1B3A7C" w14:textId="77777777" w:rsidR="00F8228B" w:rsidRDefault="00F8228B" w:rsidP="00F8228B">
      <w:pPr>
        <w:contextualSpacing/>
        <w:rPr>
          <w:sz w:val="22"/>
          <w:szCs w:val="22"/>
        </w:rPr>
      </w:pPr>
    </w:p>
    <w:p w14:paraId="419F8203" w14:textId="77777777" w:rsidR="00F8228B" w:rsidRDefault="00F8228B" w:rsidP="00F8228B">
      <w:pPr>
        <w:contextualSpacing/>
        <w:rPr>
          <w:sz w:val="22"/>
          <w:szCs w:val="22"/>
        </w:rPr>
      </w:pPr>
    </w:p>
    <w:p w14:paraId="1F4B7433" w14:textId="77777777" w:rsidR="00F8228B" w:rsidRDefault="00F8228B" w:rsidP="00F8228B">
      <w:pPr>
        <w:contextualSpacing/>
        <w:rPr>
          <w:sz w:val="22"/>
          <w:szCs w:val="22"/>
        </w:rPr>
      </w:pPr>
    </w:p>
    <w:p w14:paraId="51865529" w14:textId="77777777" w:rsidR="00F8228B" w:rsidRDefault="00F8228B" w:rsidP="004742AC">
      <w:pPr>
        <w:contextualSpacing/>
        <w:rPr>
          <w:sz w:val="22"/>
          <w:szCs w:val="22"/>
        </w:rPr>
      </w:pPr>
    </w:p>
    <w:sectPr w:rsidR="00F822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A5E7" w14:textId="77777777" w:rsidR="000D3AF7" w:rsidRDefault="000D3AF7">
      <w:r>
        <w:separator/>
      </w:r>
    </w:p>
  </w:endnote>
  <w:endnote w:type="continuationSeparator" w:id="0">
    <w:p w14:paraId="6CF2D8A2" w14:textId="77777777" w:rsidR="000D3AF7" w:rsidRDefault="000D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rdiaUPC">
    <w:charset w:val="DE"/>
    <w:family w:val="swiss"/>
    <w:pitch w:val="variable"/>
    <w:sig w:usb0="81000003" w:usb1="00000000" w:usb2="00000000" w:usb3="00000000" w:csb0="0001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Cambria"/>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panose1 w:val="02000000000000000000"/>
    <w:charset w:val="00"/>
    <w:family w:val="auto"/>
    <w:pitch w:val="variable"/>
    <w:sig w:usb0="E0000AFF" w:usb1="5000217F" w:usb2="00000021" w:usb3="00000000" w:csb0="0000019F" w:csb1="00000000"/>
  </w:font>
  <w:font w:name="Andale Sans UI">
    <w:altName w:val="Arial Unicode MS"/>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1005" w14:textId="2E99593B" w:rsidR="000D3AF7" w:rsidRPr="00E61C2B" w:rsidRDefault="000D3AF7" w:rsidP="00A567BD">
    <w:pPr>
      <w:pStyle w:val="aff1"/>
      <w:jc w:val="center"/>
    </w:pPr>
    <w:r>
      <w:fldChar w:fldCharType="begin"/>
    </w:r>
    <w:r>
      <w:instrText>PAGE   \* MERGEFORMAT</w:instrText>
    </w:r>
    <w:r>
      <w:fldChar w:fldCharType="separate"/>
    </w:r>
    <w:r w:rsidR="002F10A2">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9D3D" w14:textId="77777777" w:rsidR="000D3AF7" w:rsidRDefault="000D3AF7">
      <w:r>
        <w:separator/>
      </w:r>
    </w:p>
  </w:footnote>
  <w:footnote w:type="continuationSeparator" w:id="0">
    <w:p w14:paraId="139BD805" w14:textId="77777777" w:rsidR="000D3AF7" w:rsidRDefault="000D3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decimal"/>
      <w:lvlText w:val="1.%1."/>
      <w:lvlJc w:val="left"/>
      <w:pPr>
        <w:tabs>
          <w:tab w:val="num" w:pos="1058"/>
        </w:tabs>
        <w:ind w:left="1058" w:firstLine="0"/>
      </w:pPr>
      <w:rPr>
        <w:rFonts w:ascii="Times New Roman" w:hAnsi="Times New Roman" w:cs="Times New Roman"/>
      </w:rPr>
    </w:lvl>
    <w:lvl w:ilvl="1">
      <w:start w:val="1"/>
      <w:numFmt w:val="decimal"/>
      <w:pStyle w:val="2"/>
      <w:lvlText w:val="%2."/>
      <w:lvlJc w:val="left"/>
      <w:pPr>
        <w:tabs>
          <w:tab w:val="num" w:pos="2138"/>
        </w:tabs>
        <w:ind w:left="2138" w:hanging="360"/>
      </w:pPr>
    </w:lvl>
    <w:lvl w:ilvl="2">
      <w:start w:val="1"/>
      <w:numFmt w:val="none"/>
      <w:suff w:val="nothing"/>
      <w:lvlText w:val=""/>
      <w:lvlJc w:val="left"/>
      <w:pPr>
        <w:tabs>
          <w:tab w:val="num" w:pos="1058"/>
        </w:tabs>
        <w:ind w:left="1778" w:hanging="720"/>
      </w:pPr>
    </w:lvl>
    <w:lvl w:ilvl="3">
      <w:start w:val="1"/>
      <w:numFmt w:val="none"/>
      <w:suff w:val="nothing"/>
      <w:lvlText w:val=""/>
      <w:lvlJc w:val="left"/>
      <w:pPr>
        <w:tabs>
          <w:tab w:val="num" w:pos="1058"/>
        </w:tabs>
        <w:ind w:left="1922" w:hanging="864"/>
      </w:pPr>
    </w:lvl>
    <w:lvl w:ilvl="4">
      <w:start w:val="1"/>
      <w:numFmt w:val="none"/>
      <w:suff w:val="nothing"/>
      <w:lvlText w:val=""/>
      <w:lvlJc w:val="left"/>
      <w:pPr>
        <w:tabs>
          <w:tab w:val="num" w:pos="1058"/>
        </w:tabs>
        <w:ind w:left="2066" w:hanging="1008"/>
      </w:pPr>
    </w:lvl>
    <w:lvl w:ilvl="5">
      <w:start w:val="1"/>
      <w:numFmt w:val="none"/>
      <w:suff w:val="nothing"/>
      <w:lvlText w:val=""/>
      <w:lvlJc w:val="left"/>
      <w:pPr>
        <w:tabs>
          <w:tab w:val="num" w:pos="1058"/>
        </w:tabs>
        <w:ind w:left="2210" w:hanging="1152"/>
      </w:pPr>
    </w:lvl>
    <w:lvl w:ilvl="6">
      <w:start w:val="1"/>
      <w:numFmt w:val="none"/>
      <w:suff w:val="nothing"/>
      <w:lvlText w:val=""/>
      <w:lvlJc w:val="left"/>
      <w:pPr>
        <w:tabs>
          <w:tab w:val="num" w:pos="1058"/>
        </w:tabs>
        <w:ind w:left="2354" w:hanging="1296"/>
      </w:pPr>
    </w:lvl>
    <w:lvl w:ilvl="7">
      <w:start w:val="1"/>
      <w:numFmt w:val="none"/>
      <w:suff w:val="nothing"/>
      <w:lvlText w:val=""/>
      <w:lvlJc w:val="left"/>
      <w:pPr>
        <w:tabs>
          <w:tab w:val="num" w:pos="1058"/>
        </w:tabs>
        <w:ind w:left="2498" w:hanging="1440"/>
      </w:pPr>
    </w:lvl>
    <w:lvl w:ilvl="8">
      <w:start w:val="1"/>
      <w:numFmt w:val="none"/>
      <w:suff w:val="nothing"/>
      <w:lvlText w:val=""/>
      <w:lvlJc w:val="left"/>
      <w:pPr>
        <w:tabs>
          <w:tab w:val="num" w:pos="1058"/>
        </w:tabs>
        <w:ind w:left="2642" w:hanging="1584"/>
      </w:pPr>
    </w:lvl>
  </w:abstractNum>
  <w:abstractNum w:abstractNumId="1" w15:restartNumberingAfterBreak="0">
    <w:nsid w:val="055823A3"/>
    <w:multiLevelType w:val="hybridMultilevel"/>
    <w:tmpl w:val="BA4E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700FB"/>
    <w:multiLevelType w:val="hybridMultilevel"/>
    <w:tmpl w:val="3B2EC81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6604267"/>
    <w:multiLevelType w:val="hybridMultilevel"/>
    <w:tmpl w:val="FF088274"/>
    <w:lvl w:ilvl="0" w:tplc="72F8FD0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39D17F6"/>
    <w:multiLevelType w:val="multilevel"/>
    <w:tmpl w:val="C880774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2567C"/>
    <w:multiLevelType w:val="hybridMultilevel"/>
    <w:tmpl w:val="E1564096"/>
    <w:lvl w:ilvl="0" w:tplc="06A402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B2120"/>
    <w:multiLevelType w:val="hybridMultilevel"/>
    <w:tmpl w:val="EDEC3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9605FB"/>
    <w:multiLevelType w:val="singleLevel"/>
    <w:tmpl w:val="5928C3F6"/>
    <w:lvl w:ilvl="0">
      <w:start w:val="1"/>
      <w:numFmt w:val="decimal"/>
      <w:lvlText w:val="2.%1. "/>
      <w:legacy w:legacy="1" w:legacySpace="0" w:legacyIndent="283"/>
      <w:lvlJc w:val="left"/>
      <w:pPr>
        <w:ind w:left="992" w:hanging="283"/>
      </w:pPr>
      <w:rPr>
        <w:rFonts w:ascii="Times New Roman" w:hAnsi="Times New Roman" w:hint="default"/>
        <w:b w:val="0"/>
        <w:i w:val="0"/>
        <w:sz w:val="24"/>
        <w:u w:val="none"/>
      </w:rPr>
    </w:lvl>
  </w:abstractNum>
  <w:abstractNum w:abstractNumId="8" w15:restartNumberingAfterBreak="0">
    <w:nsid w:val="1B1B0135"/>
    <w:multiLevelType w:val="hybridMultilevel"/>
    <w:tmpl w:val="A01C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CB68D2"/>
    <w:multiLevelType w:val="multilevel"/>
    <w:tmpl w:val="138EA22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1344"/>
        </w:tabs>
        <w:ind w:left="1344" w:hanging="720"/>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952"/>
        </w:tabs>
        <w:ind w:left="2952" w:hanging="108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560"/>
        </w:tabs>
        <w:ind w:left="4560" w:hanging="1440"/>
      </w:pPr>
      <w:rPr>
        <w:rFonts w:hint="default"/>
      </w:rPr>
    </w:lvl>
    <w:lvl w:ilvl="6">
      <w:start w:val="1"/>
      <w:numFmt w:val="decimal"/>
      <w:lvlText w:val="%1.%2.%3.%4.%5.%6.%7."/>
      <w:lvlJc w:val="left"/>
      <w:pPr>
        <w:tabs>
          <w:tab w:val="num" w:pos="5544"/>
        </w:tabs>
        <w:ind w:left="5544" w:hanging="1800"/>
      </w:pPr>
      <w:rPr>
        <w:rFonts w:hint="default"/>
      </w:rPr>
    </w:lvl>
    <w:lvl w:ilvl="7">
      <w:start w:val="1"/>
      <w:numFmt w:val="decimal"/>
      <w:lvlText w:val="%1.%2.%3.%4.%5.%6.%7.%8."/>
      <w:lvlJc w:val="left"/>
      <w:pPr>
        <w:tabs>
          <w:tab w:val="num" w:pos="6168"/>
        </w:tabs>
        <w:ind w:left="6168" w:hanging="1800"/>
      </w:pPr>
      <w:rPr>
        <w:rFonts w:hint="default"/>
      </w:rPr>
    </w:lvl>
    <w:lvl w:ilvl="8">
      <w:start w:val="1"/>
      <w:numFmt w:val="decimal"/>
      <w:lvlText w:val="%1.%2.%3.%4.%5.%6.%7.%8.%9."/>
      <w:lvlJc w:val="left"/>
      <w:pPr>
        <w:tabs>
          <w:tab w:val="num" w:pos="7152"/>
        </w:tabs>
        <w:ind w:left="7152" w:hanging="2160"/>
      </w:pPr>
      <w:rPr>
        <w:rFonts w:hint="default"/>
      </w:rPr>
    </w:lvl>
  </w:abstractNum>
  <w:abstractNum w:abstractNumId="10" w15:restartNumberingAfterBreak="0">
    <w:nsid w:val="1D365C34"/>
    <w:multiLevelType w:val="multilevel"/>
    <w:tmpl w:val="1AEE8BB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1D521121"/>
    <w:multiLevelType w:val="multilevel"/>
    <w:tmpl w:val="156C20CE"/>
    <w:lvl w:ilvl="0">
      <w:start w:val="5"/>
      <w:numFmt w:val="decimal"/>
      <w:lvlText w:val="%1."/>
      <w:lvlJc w:val="left"/>
      <w:pPr>
        <w:tabs>
          <w:tab w:val="num" w:pos="0"/>
        </w:tabs>
        <w:ind w:left="0" w:firstLine="0"/>
      </w:pPr>
      <w:rPr>
        <w:rFonts w:hint="default"/>
      </w:rPr>
    </w:lvl>
    <w:lvl w:ilvl="1">
      <w:start w:val="1"/>
      <w:numFmt w:val="decimal"/>
      <w:lvlText w:val="%1.%2."/>
      <w:lvlJc w:val="left"/>
      <w:pPr>
        <w:tabs>
          <w:tab w:val="num" w:pos="450"/>
        </w:tabs>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450"/>
        </w:tabs>
        <w:ind w:left="0" w:firstLine="0"/>
      </w:pPr>
      <w:rPr>
        <w:rFonts w:hint="default"/>
      </w:rPr>
    </w:lvl>
    <w:lvl w:ilvl="4">
      <w:start w:val="1"/>
      <w:numFmt w:val="decimal"/>
      <w:lvlText w:val="%1.%2.%3.%4.%5."/>
      <w:lvlJc w:val="left"/>
      <w:pPr>
        <w:tabs>
          <w:tab w:val="num" w:pos="450"/>
        </w:tabs>
        <w:ind w:left="0" w:firstLine="0"/>
      </w:pPr>
      <w:rPr>
        <w:rFonts w:hint="default"/>
      </w:rPr>
    </w:lvl>
    <w:lvl w:ilvl="5">
      <w:start w:val="1"/>
      <w:numFmt w:val="decimal"/>
      <w:lvlText w:val="%1.%2.%3.%4.%5.%6."/>
      <w:lvlJc w:val="left"/>
      <w:pPr>
        <w:tabs>
          <w:tab w:val="num" w:pos="450"/>
        </w:tabs>
        <w:ind w:left="0" w:firstLine="0"/>
      </w:pPr>
      <w:rPr>
        <w:rFonts w:hint="default"/>
      </w:rPr>
    </w:lvl>
    <w:lvl w:ilvl="6">
      <w:start w:val="1"/>
      <w:numFmt w:val="decimal"/>
      <w:lvlText w:val="%1.%2.%3.%4.%5.%6.%7."/>
      <w:lvlJc w:val="left"/>
      <w:pPr>
        <w:tabs>
          <w:tab w:val="num" w:pos="450"/>
        </w:tabs>
        <w:ind w:left="0" w:firstLine="0"/>
      </w:pPr>
      <w:rPr>
        <w:rFonts w:hint="default"/>
      </w:rPr>
    </w:lvl>
    <w:lvl w:ilvl="7">
      <w:start w:val="1"/>
      <w:numFmt w:val="decimal"/>
      <w:lvlText w:val="%1.%2.%3.%4.%5.%6.%7.%8."/>
      <w:lvlJc w:val="left"/>
      <w:pPr>
        <w:tabs>
          <w:tab w:val="num" w:pos="450"/>
        </w:tabs>
        <w:ind w:left="0" w:firstLine="0"/>
      </w:pPr>
      <w:rPr>
        <w:rFonts w:hint="default"/>
      </w:rPr>
    </w:lvl>
    <w:lvl w:ilvl="8">
      <w:start w:val="1"/>
      <w:numFmt w:val="decimal"/>
      <w:lvlText w:val="%1.%2.%3.%4.%5.%6.%7.%8.%9."/>
      <w:lvlJc w:val="left"/>
      <w:pPr>
        <w:tabs>
          <w:tab w:val="num" w:pos="450"/>
        </w:tabs>
        <w:ind w:left="0" w:firstLine="0"/>
      </w:pPr>
      <w:rPr>
        <w:rFonts w:hint="default"/>
      </w:rPr>
    </w:lvl>
  </w:abstractNum>
  <w:abstractNum w:abstractNumId="12" w15:restartNumberingAfterBreak="0">
    <w:nsid w:val="282121C4"/>
    <w:multiLevelType w:val="hybridMultilevel"/>
    <w:tmpl w:val="45D460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C05E34"/>
    <w:multiLevelType w:val="multilevel"/>
    <w:tmpl w:val="B092875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4" w15:restartNumberingAfterBreak="0">
    <w:nsid w:val="2B7B4F09"/>
    <w:multiLevelType w:val="hybridMultilevel"/>
    <w:tmpl w:val="C324E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E380B"/>
    <w:multiLevelType w:val="hybridMultilevel"/>
    <w:tmpl w:val="955C8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BC3FC9"/>
    <w:multiLevelType w:val="multilevel"/>
    <w:tmpl w:val="37B81972"/>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1344"/>
        </w:tabs>
        <w:ind w:left="1344" w:hanging="720"/>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952"/>
        </w:tabs>
        <w:ind w:left="2952" w:hanging="108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560"/>
        </w:tabs>
        <w:ind w:left="4560" w:hanging="1440"/>
      </w:pPr>
      <w:rPr>
        <w:rFonts w:hint="default"/>
      </w:rPr>
    </w:lvl>
    <w:lvl w:ilvl="6">
      <w:start w:val="1"/>
      <w:numFmt w:val="decimal"/>
      <w:lvlText w:val="%1.%2.%3.%4.%5.%6.%7."/>
      <w:lvlJc w:val="left"/>
      <w:pPr>
        <w:tabs>
          <w:tab w:val="num" w:pos="5544"/>
        </w:tabs>
        <w:ind w:left="5544" w:hanging="1800"/>
      </w:pPr>
      <w:rPr>
        <w:rFonts w:hint="default"/>
      </w:rPr>
    </w:lvl>
    <w:lvl w:ilvl="7">
      <w:start w:val="1"/>
      <w:numFmt w:val="decimal"/>
      <w:lvlText w:val="%1.%2.%3.%4.%5.%6.%7.%8."/>
      <w:lvlJc w:val="left"/>
      <w:pPr>
        <w:tabs>
          <w:tab w:val="num" w:pos="6168"/>
        </w:tabs>
        <w:ind w:left="6168" w:hanging="1800"/>
      </w:pPr>
      <w:rPr>
        <w:rFonts w:hint="default"/>
      </w:rPr>
    </w:lvl>
    <w:lvl w:ilvl="8">
      <w:start w:val="1"/>
      <w:numFmt w:val="decimal"/>
      <w:lvlText w:val="%1.%2.%3.%4.%5.%6.%7.%8.%9."/>
      <w:lvlJc w:val="left"/>
      <w:pPr>
        <w:tabs>
          <w:tab w:val="num" w:pos="7152"/>
        </w:tabs>
        <w:ind w:left="7152" w:hanging="2160"/>
      </w:pPr>
      <w:rPr>
        <w:rFonts w:hint="default"/>
      </w:rPr>
    </w:lvl>
  </w:abstractNum>
  <w:abstractNum w:abstractNumId="17" w15:restartNumberingAfterBreak="0">
    <w:nsid w:val="2ECA2F8F"/>
    <w:multiLevelType w:val="hybridMultilevel"/>
    <w:tmpl w:val="7EA03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21BC8"/>
    <w:multiLevelType w:val="multilevel"/>
    <w:tmpl w:val="98BE5EC8"/>
    <w:lvl w:ilvl="0">
      <w:start w:val="4"/>
      <w:numFmt w:val="decimal"/>
      <w:lvlText w:val="%1"/>
      <w:lvlJc w:val="left"/>
      <w:pPr>
        <w:ind w:left="360" w:hanging="360"/>
      </w:pPr>
      <w:rPr>
        <w:rFonts w:hint="default"/>
      </w:rPr>
    </w:lvl>
    <w:lvl w:ilvl="1">
      <w:start w:val="3"/>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301A0A02"/>
    <w:multiLevelType w:val="hybridMultilevel"/>
    <w:tmpl w:val="EDEC3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9E59F1"/>
    <w:multiLevelType w:val="hybridMultilevel"/>
    <w:tmpl w:val="FAB46CD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E28D2"/>
    <w:multiLevelType w:val="hybridMultilevel"/>
    <w:tmpl w:val="C4BCF48C"/>
    <w:lvl w:ilvl="0" w:tplc="04190011">
      <w:start w:val="1"/>
      <w:numFmt w:val="decimal"/>
      <w:lvlText w:val="%1)"/>
      <w:lvlJc w:val="left"/>
      <w:pPr>
        <w:ind w:left="78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86289B"/>
    <w:multiLevelType w:val="hybridMultilevel"/>
    <w:tmpl w:val="DA1031C8"/>
    <w:lvl w:ilvl="0" w:tplc="89B0BD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E2626E"/>
    <w:multiLevelType w:val="hybridMultilevel"/>
    <w:tmpl w:val="C4BCF48C"/>
    <w:lvl w:ilvl="0" w:tplc="04190011">
      <w:start w:val="1"/>
      <w:numFmt w:val="decimal"/>
      <w:lvlText w:val="%1)"/>
      <w:lvlJc w:val="left"/>
      <w:pPr>
        <w:ind w:left="78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423D5F"/>
    <w:multiLevelType w:val="hybridMultilevel"/>
    <w:tmpl w:val="6E9A8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229E5"/>
    <w:multiLevelType w:val="multilevel"/>
    <w:tmpl w:val="EB8E48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6" w15:restartNumberingAfterBreak="0">
    <w:nsid w:val="443432C6"/>
    <w:multiLevelType w:val="hybridMultilevel"/>
    <w:tmpl w:val="23ACD896"/>
    <w:lvl w:ilvl="0" w:tplc="06A402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997065"/>
    <w:multiLevelType w:val="multilevel"/>
    <w:tmpl w:val="57B8B2E4"/>
    <w:lvl w:ilvl="0">
      <w:start w:val="7"/>
      <w:numFmt w:val="decimal"/>
      <w:lvlText w:val="%1"/>
      <w:lvlJc w:val="left"/>
      <w:pPr>
        <w:tabs>
          <w:tab w:val="num" w:pos="570"/>
        </w:tabs>
        <w:ind w:left="570" w:hanging="570"/>
      </w:pPr>
      <w:rPr>
        <w:rFonts w:hint="default"/>
      </w:rPr>
    </w:lvl>
    <w:lvl w:ilvl="1">
      <w:start w:val="4"/>
      <w:numFmt w:val="decimal"/>
      <w:lvlText w:val="%1.%2"/>
      <w:lvlJc w:val="left"/>
      <w:pPr>
        <w:tabs>
          <w:tab w:val="num" w:pos="882"/>
        </w:tabs>
        <w:ind w:left="882" w:hanging="57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2016"/>
        </w:tabs>
        <w:ind w:left="2016" w:hanging="108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3000"/>
        </w:tabs>
        <w:ind w:left="3000" w:hanging="144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984"/>
        </w:tabs>
        <w:ind w:left="3984" w:hanging="1800"/>
      </w:pPr>
      <w:rPr>
        <w:rFonts w:hint="default"/>
      </w:rPr>
    </w:lvl>
    <w:lvl w:ilvl="8">
      <w:start w:val="1"/>
      <w:numFmt w:val="decimal"/>
      <w:lvlText w:val="%1.%2.%3.%4.%5.%6.%7.%8.%9"/>
      <w:lvlJc w:val="left"/>
      <w:pPr>
        <w:tabs>
          <w:tab w:val="num" w:pos="4656"/>
        </w:tabs>
        <w:ind w:left="4656" w:hanging="2160"/>
      </w:pPr>
      <w:rPr>
        <w:rFonts w:hint="default"/>
      </w:rPr>
    </w:lvl>
  </w:abstractNum>
  <w:abstractNum w:abstractNumId="28" w15:restartNumberingAfterBreak="0">
    <w:nsid w:val="47362AEA"/>
    <w:multiLevelType w:val="hybridMultilevel"/>
    <w:tmpl w:val="8F08A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124B1"/>
    <w:multiLevelType w:val="hybridMultilevel"/>
    <w:tmpl w:val="C9D0D816"/>
    <w:lvl w:ilvl="0" w:tplc="1D0013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320639"/>
    <w:multiLevelType w:val="hybridMultilevel"/>
    <w:tmpl w:val="F8DA8CC4"/>
    <w:lvl w:ilvl="0" w:tplc="CB96B80E">
      <w:start w:val="1"/>
      <w:numFmt w:val="decimal"/>
      <w:lvlText w:val="%1."/>
      <w:lvlJc w:val="left"/>
      <w:pPr>
        <w:ind w:left="360" w:hanging="360"/>
      </w:pPr>
      <w:rPr>
        <w:rFonts w:hint="default"/>
        <w:b w:val="0"/>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31" w15:restartNumberingAfterBreak="0">
    <w:nsid w:val="50AF1FE2"/>
    <w:multiLevelType w:val="hybridMultilevel"/>
    <w:tmpl w:val="BCD4C1FC"/>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D13A58"/>
    <w:multiLevelType w:val="hybridMultilevel"/>
    <w:tmpl w:val="EFBA39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6ED1A5D"/>
    <w:multiLevelType w:val="hybridMultilevel"/>
    <w:tmpl w:val="3782C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E25D4D"/>
    <w:multiLevelType w:val="hybridMultilevel"/>
    <w:tmpl w:val="EFBA39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CF4712"/>
    <w:multiLevelType w:val="hybridMultilevel"/>
    <w:tmpl w:val="6ACEC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E3A67"/>
    <w:multiLevelType w:val="hybridMultilevel"/>
    <w:tmpl w:val="A01C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D35922"/>
    <w:multiLevelType w:val="hybridMultilevel"/>
    <w:tmpl w:val="62109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8CC1EBE"/>
    <w:multiLevelType w:val="hybridMultilevel"/>
    <w:tmpl w:val="3B2E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A54C8"/>
    <w:multiLevelType w:val="hybridMultilevel"/>
    <w:tmpl w:val="3B2E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283500"/>
    <w:multiLevelType w:val="hybridMultilevel"/>
    <w:tmpl w:val="C4BCF48C"/>
    <w:lvl w:ilvl="0" w:tplc="04190011">
      <w:start w:val="1"/>
      <w:numFmt w:val="decimal"/>
      <w:lvlText w:val="%1)"/>
      <w:lvlJc w:val="left"/>
      <w:pPr>
        <w:ind w:left="78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D16C77"/>
    <w:multiLevelType w:val="multilevel"/>
    <w:tmpl w:val="7DEC5E4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952"/>
        </w:tabs>
        <w:ind w:left="2952" w:hanging="108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560"/>
        </w:tabs>
        <w:ind w:left="4560" w:hanging="144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6168"/>
        </w:tabs>
        <w:ind w:left="6168" w:hanging="1800"/>
      </w:pPr>
      <w:rPr>
        <w:rFonts w:hint="default"/>
      </w:rPr>
    </w:lvl>
    <w:lvl w:ilvl="8">
      <w:start w:val="1"/>
      <w:numFmt w:val="decimal"/>
      <w:lvlText w:val="%1.%2.%3.%4.%5.%6.%7.%8.%9"/>
      <w:lvlJc w:val="left"/>
      <w:pPr>
        <w:tabs>
          <w:tab w:val="num" w:pos="7152"/>
        </w:tabs>
        <w:ind w:left="7152" w:hanging="2160"/>
      </w:pPr>
      <w:rPr>
        <w:rFonts w:hint="default"/>
      </w:rPr>
    </w:lvl>
  </w:abstractNum>
  <w:abstractNum w:abstractNumId="42" w15:restartNumberingAfterBreak="0">
    <w:nsid w:val="6DAA58B0"/>
    <w:multiLevelType w:val="hybridMultilevel"/>
    <w:tmpl w:val="2D3CD3FE"/>
    <w:lvl w:ilvl="0" w:tplc="9AB69D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E45B32"/>
    <w:multiLevelType w:val="hybridMultilevel"/>
    <w:tmpl w:val="2D3CD3FE"/>
    <w:lvl w:ilvl="0" w:tplc="9AB69D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DB4EC4"/>
    <w:multiLevelType w:val="hybridMultilevel"/>
    <w:tmpl w:val="F49A6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246C2B"/>
    <w:multiLevelType w:val="hybridMultilevel"/>
    <w:tmpl w:val="F9D627D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7F16C7"/>
    <w:multiLevelType w:val="hybridMultilevel"/>
    <w:tmpl w:val="BA4E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5"/>
  </w:num>
  <w:num w:numId="7">
    <w:abstractNumId w:val="46"/>
  </w:num>
  <w:num w:numId="8">
    <w:abstractNumId w:val="1"/>
  </w:num>
  <w:num w:numId="9">
    <w:abstractNumId w:val="31"/>
  </w:num>
  <w:num w:numId="10">
    <w:abstractNumId w:val="29"/>
  </w:num>
  <w:num w:numId="11">
    <w:abstractNumId w:val="7"/>
  </w:num>
  <w:num w:numId="12">
    <w:abstractNumId w:val="11"/>
  </w:num>
  <w:num w:numId="13">
    <w:abstractNumId w:val="4"/>
  </w:num>
  <w:num w:numId="14">
    <w:abstractNumId w:val="13"/>
  </w:num>
  <w:num w:numId="15">
    <w:abstractNumId w:val="20"/>
  </w:num>
  <w:num w:numId="16">
    <w:abstractNumId w:val="41"/>
  </w:num>
  <w:num w:numId="17">
    <w:abstractNumId w:val="9"/>
  </w:num>
  <w:num w:numId="18">
    <w:abstractNumId w:val="27"/>
  </w:num>
  <w:num w:numId="19">
    <w:abstractNumId w:val="25"/>
  </w:num>
  <w:num w:numId="20">
    <w:abstractNumId w:val="16"/>
  </w:num>
  <w:num w:numId="21">
    <w:abstractNumId w:val="18"/>
  </w:num>
  <w:num w:numId="22">
    <w:abstractNumId w:val="10"/>
  </w:num>
  <w:num w:numId="23">
    <w:abstractNumId w:val="23"/>
  </w:num>
  <w:num w:numId="24">
    <w:abstractNumId w:val="40"/>
  </w:num>
  <w:num w:numId="25">
    <w:abstractNumId w:val="21"/>
  </w:num>
  <w:num w:numId="26">
    <w:abstractNumId w:val="22"/>
  </w:num>
  <w:num w:numId="27">
    <w:abstractNumId w:val="28"/>
  </w:num>
  <w:num w:numId="28">
    <w:abstractNumId w:val="39"/>
  </w:num>
  <w:num w:numId="29">
    <w:abstractNumId w:val="38"/>
  </w:num>
  <w:num w:numId="30">
    <w:abstractNumId w:val="5"/>
  </w:num>
  <w:num w:numId="31">
    <w:abstractNumId w:val="26"/>
  </w:num>
  <w:num w:numId="32">
    <w:abstractNumId w:val="36"/>
  </w:num>
  <w:num w:numId="33">
    <w:abstractNumId w:val="6"/>
  </w:num>
  <w:num w:numId="34">
    <w:abstractNumId w:val="17"/>
  </w:num>
  <w:num w:numId="35">
    <w:abstractNumId w:val="35"/>
  </w:num>
  <w:num w:numId="36">
    <w:abstractNumId w:val="8"/>
  </w:num>
  <w:num w:numId="37">
    <w:abstractNumId w:val="19"/>
  </w:num>
  <w:num w:numId="38">
    <w:abstractNumId w:val="2"/>
  </w:num>
  <w:num w:numId="39">
    <w:abstractNumId w:val="14"/>
  </w:num>
  <w:num w:numId="40">
    <w:abstractNumId w:val="43"/>
  </w:num>
  <w:num w:numId="41">
    <w:abstractNumId w:val="42"/>
  </w:num>
  <w:num w:numId="42">
    <w:abstractNumId w:val="33"/>
  </w:num>
  <w:num w:numId="43">
    <w:abstractNumId w:val="12"/>
  </w:num>
  <w:num w:numId="44">
    <w:abstractNumId w:val="32"/>
  </w:num>
  <w:num w:numId="45">
    <w:abstractNumId w:val="15"/>
  </w:num>
  <w:num w:numId="46">
    <w:abstractNumId w:val="34"/>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E7"/>
    <w:rsid w:val="000974F8"/>
    <w:rsid w:val="000A4DEB"/>
    <w:rsid w:val="000C0829"/>
    <w:rsid w:val="000D3AF7"/>
    <w:rsid w:val="0012745D"/>
    <w:rsid w:val="00132ACA"/>
    <w:rsid w:val="00164D95"/>
    <w:rsid w:val="001A1FA8"/>
    <w:rsid w:val="001D0197"/>
    <w:rsid w:val="001D6B89"/>
    <w:rsid w:val="002025A1"/>
    <w:rsid w:val="00276ECF"/>
    <w:rsid w:val="002F10A2"/>
    <w:rsid w:val="003141A4"/>
    <w:rsid w:val="00392B3E"/>
    <w:rsid w:val="00393F23"/>
    <w:rsid w:val="00395787"/>
    <w:rsid w:val="003D08F8"/>
    <w:rsid w:val="003D5FFC"/>
    <w:rsid w:val="003E357D"/>
    <w:rsid w:val="0040091F"/>
    <w:rsid w:val="004742AC"/>
    <w:rsid w:val="004B3E25"/>
    <w:rsid w:val="004D26A0"/>
    <w:rsid w:val="00520CBB"/>
    <w:rsid w:val="005237FB"/>
    <w:rsid w:val="005C2E2C"/>
    <w:rsid w:val="005C6498"/>
    <w:rsid w:val="006B1189"/>
    <w:rsid w:val="006B57AF"/>
    <w:rsid w:val="006B7583"/>
    <w:rsid w:val="006C5B31"/>
    <w:rsid w:val="0073369E"/>
    <w:rsid w:val="00801217"/>
    <w:rsid w:val="0081429C"/>
    <w:rsid w:val="00825290"/>
    <w:rsid w:val="008559E7"/>
    <w:rsid w:val="00881AF3"/>
    <w:rsid w:val="008B7E09"/>
    <w:rsid w:val="009253AF"/>
    <w:rsid w:val="0097114B"/>
    <w:rsid w:val="00985FB8"/>
    <w:rsid w:val="009E2661"/>
    <w:rsid w:val="00A227E9"/>
    <w:rsid w:val="00A26CFD"/>
    <w:rsid w:val="00A567BD"/>
    <w:rsid w:val="00A760C1"/>
    <w:rsid w:val="00B32137"/>
    <w:rsid w:val="00B552EF"/>
    <w:rsid w:val="00B62BB6"/>
    <w:rsid w:val="00C31D5A"/>
    <w:rsid w:val="00C438D5"/>
    <w:rsid w:val="00CA28BE"/>
    <w:rsid w:val="00CC66E6"/>
    <w:rsid w:val="00CD5D07"/>
    <w:rsid w:val="00CE7A5B"/>
    <w:rsid w:val="00D1020A"/>
    <w:rsid w:val="00D75DE9"/>
    <w:rsid w:val="00DD4021"/>
    <w:rsid w:val="00E118D8"/>
    <w:rsid w:val="00E32990"/>
    <w:rsid w:val="00E36D80"/>
    <w:rsid w:val="00E706CD"/>
    <w:rsid w:val="00EA1769"/>
    <w:rsid w:val="00F0569C"/>
    <w:rsid w:val="00F416CE"/>
    <w:rsid w:val="00F8228B"/>
    <w:rsid w:val="00FB0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249C"/>
  <w15:chartTrackingRefBased/>
  <w15:docId w15:val="{A5FC7E0B-CBB6-4E73-8679-C0502002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99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1020A"/>
    <w:pPr>
      <w:keepNext/>
      <w:spacing w:before="240" w:after="60"/>
      <w:outlineLvl w:val="0"/>
    </w:pPr>
    <w:rPr>
      <w:rFonts w:ascii="Arial" w:hAnsi="Arial"/>
      <w:b/>
      <w:bCs/>
      <w:kern w:val="1"/>
      <w:sz w:val="32"/>
      <w:szCs w:val="32"/>
    </w:rPr>
  </w:style>
  <w:style w:type="paragraph" w:styleId="2">
    <w:name w:val="heading 2"/>
    <w:basedOn w:val="a"/>
    <w:next w:val="a"/>
    <w:link w:val="20"/>
    <w:qFormat/>
    <w:rsid w:val="00D1020A"/>
    <w:pPr>
      <w:keepNext/>
      <w:numPr>
        <w:ilvl w:val="1"/>
        <w:numId w:val="1"/>
      </w:numPr>
      <w:tabs>
        <w:tab w:val="left" w:pos="756"/>
      </w:tabs>
      <w:spacing w:after="60"/>
      <w:ind w:left="756" w:hanging="576"/>
      <w:jc w:val="center"/>
      <w:outlineLvl w:val="1"/>
    </w:pPr>
    <w:rPr>
      <w:b/>
      <w:bCs/>
      <w:sz w:val="30"/>
      <w:szCs w:val="30"/>
    </w:rPr>
  </w:style>
  <w:style w:type="paragraph" w:styleId="5">
    <w:name w:val="heading 5"/>
    <w:basedOn w:val="a"/>
    <w:next w:val="a"/>
    <w:link w:val="50"/>
    <w:qFormat/>
    <w:rsid w:val="00D1020A"/>
    <w:pPr>
      <w:suppressAutoHyphens w:val="0"/>
      <w:spacing w:before="240" w:after="60"/>
      <w:outlineLvl w:val="4"/>
    </w:pPr>
    <w:rPr>
      <w:rFonts w:ascii="Calibri"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20A"/>
    <w:rPr>
      <w:rFonts w:ascii="Arial" w:eastAsia="Times New Roman" w:hAnsi="Arial" w:cs="Times New Roman"/>
      <w:b/>
      <w:bCs/>
      <w:kern w:val="1"/>
      <w:sz w:val="32"/>
      <w:szCs w:val="32"/>
      <w:lang w:eastAsia="ar-SA"/>
    </w:rPr>
  </w:style>
  <w:style w:type="character" w:customStyle="1" w:styleId="20">
    <w:name w:val="Заголовок 2 Знак"/>
    <w:basedOn w:val="a0"/>
    <w:link w:val="2"/>
    <w:rsid w:val="00D1020A"/>
    <w:rPr>
      <w:rFonts w:ascii="Times New Roman" w:eastAsia="Times New Roman" w:hAnsi="Times New Roman" w:cs="Times New Roman"/>
      <w:b/>
      <w:bCs/>
      <w:sz w:val="30"/>
      <w:szCs w:val="30"/>
      <w:lang w:eastAsia="ar-SA"/>
    </w:rPr>
  </w:style>
  <w:style w:type="character" w:customStyle="1" w:styleId="50">
    <w:name w:val="Заголовок 5 Знак"/>
    <w:basedOn w:val="a0"/>
    <w:link w:val="5"/>
    <w:rsid w:val="00D1020A"/>
    <w:rPr>
      <w:rFonts w:ascii="Calibri" w:eastAsia="Times New Roman" w:hAnsi="Calibri" w:cs="Times New Roman"/>
      <w:b/>
      <w:bCs/>
      <w:i/>
      <w:iCs/>
      <w:sz w:val="26"/>
      <w:szCs w:val="26"/>
      <w:lang w:eastAsia="ru-RU"/>
    </w:rPr>
  </w:style>
  <w:style w:type="character" w:customStyle="1" w:styleId="WW8Num1z0">
    <w:name w:val="WW8Num1z0"/>
    <w:rsid w:val="00D1020A"/>
    <w:rPr>
      <w:rFonts w:ascii="Times New Roman" w:hAnsi="Times New Roman" w:cs="Times New Roman"/>
    </w:rPr>
  </w:style>
  <w:style w:type="character" w:customStyle="1" w:styleId="Absatz-Standardschriftart">
    <w:name w:val="Absatz-Standardschriftart"/>
    <w:rsid w:val="00D1020A"/>
  </w:style>
  <w:style w:type="character" w:customStyle="1" w:styleId="WW8Num2z0">
    <w:name w:val="WW8Num2z0"/>
    <w:rsid w:val="00D1020A"/>
    <w:rPr>
      <w:rFonts w:cs="Times New Roman"/>
      <w:i w:val="0"/>
    </w:rPr>
  </w:style>
  <w:style w:type="character" w:customStyle="1" w:styleId="WW8Num3z0">
    <w:name w:val="WW8Num3z0"/>
    <w:rsid w:val="00D1020A"/>
    <w:rPr>
      <w:rFonts w:ascii="Times New Roman" w:hAnsi="Times New Roman" w:cs="Times New Roman"/>
    </w:rPr>
  </w:style>
  <w:style w:type="character" w:customStyle="1" w:styleId="WW8Num4z0">
    <w:name w:val="WW8Num4z0"/>
    <w:rsid w:val="00D1020A"/>
    <w:rPr>
      <w:rFonts w:ascii="Symbol" w:hAnsi="Symbol" w:cs="Symbol"/>
    </w:rPr>
  </w:style>
  <w:style w:type="character" w:customStyle="1" w:styleId="WW8Num5z0">
    <w:name w:val="WW8Num5z0"/>
    <w:rsid w:val="00D1020A"/>
    <w:rPr>
      <w:rFonts w:ascii="Times New Roman" w:hAnsi="Times New Roman" w:cs="Times New Roman"/>
      <w:sz w:val="26"/>
      <w:szCs w:val="26"/>
    </w:rPr>
  </w:style>
  <w:style w:type="character" w:customStyle="1" w:styleId="WW8Num5z1">
    <w:name w:val="WW8Num5z1"/>
    <w:rsid w:val="00D1020A"/>
    <w:rPr>
      <w:b/>
      <w:bCs/>
      <w:sz w:val="26"/>
      <w:szCs w:val="26"/>
    </w:rPr>
  </w:style>
  <w:style w:type="character" w:customStyle="1" w:styleId="WW8Num5z2">
    <w:name w:val="WW8Num5z2"/>
    <w:rsid w:val="00D1020A"/>
    <w:rPr>
      <w:sz w:val="26"/>
      <w:szCs w:val="26"/>
    </w:rPr>
  </w:style>
  <w:style w:type="character" w:customStyle="1" w:styleId="WW8Num5z3">
    <w:name w:val="WW8Num5z3"/>
    <w:rsid w:val="00D1020A"/>
    <w:rPr>
      <w:rFonts w:ascii="Times New Roman" w:hAnsi="Times New Roman" w:cs="Times New Roman"/>
      <w:i w:val="0"/>
      <w:iCs w:val="0"/>
      <w:sz w:val="24"/>
      <w:szCs w:val="24"/>
    </w:rPr>
  </w:style>
  <w:style w:type="character" w:customStyle="1" w:styleId="11">
    <w:name w:val="Основной шрифт абзаца1"/>
    <w:rsid w:val="00D1020A"/>
  </w:style>
  <w:style w:type="character" w:styleId="a3">
    <w:name w:val="Strong"/>
    <w:qFormat/>
    <w:rsid w:val="00D1020A"/>
    <w:rPr>
      <w:b/>
      <w:bCs/>
    </w:rPr>
  </w:style>
  <w:style w:type="paragraph" w:customStyle="1" w:styleId="12">
    <w:name w:val="Заголовок1"/>
    <w:basedOn w:val="a"/>
    <w:next w:val="a4"/>
    <w:rsid w:val="00D1020A"/>
    <w:pPr>
      <w:keepNext/>
      <w:spacing w:before="240" w:after="120"/>
    </w:pPr>
    <w:rPr>
      <w:rFonts w:ascii="Arial" w:eastAsia="Lucida Sans Unicode" w:hAnsi="Arial" w:cs="Tahoma"/>
      <w:sz w:val="28"/>
      <w:szCs w:val="28"/>
    </w:rPr>
  </w:style>
  <w:style w:type="paragraph" w:styleId="a4">
    <w:name w:val="Body Text"/>
    <w:basedOn w:val="a"/>
    <w:link w:val="a5"/>
    <w:rsid w:val="00D1020A"/>
    <w:pPr>
      <w:spacing w:after="120"/>
    </w:pPr>
  </w:style>
  <w:style w:type="character" w:customStyle="1" w:styleId="a5">
    <w:name w:val="Основной текст Знак"/>
    <w:basedOn w:val="a0"/>
    <w:link w:val="a4"/>
    <w:rsid w:val="00D1020A"/>
    <w:rPr>
      <w:rFonts w:ascii="Times New Roman" w:eastAsia="Times New Roman" w:hAnsi="Times New Roman" w:cs="Times New Roman"/>
      <w:sz w:val="24"/>
      <w:szCs w:val="24"/>
      <w:lang w:eastAsia="ar-SA"/>
    </w:rPr>
  </w:style>
  <w:style w:type="paragraph" w:styleId="a6">
    <w:name w:val="List"/>
    <w:basedOn w:val="a4"/>
    <w:rsid w:val="00D1020A"/>
    <w:rPr>
      <w:rFonts w:cs="Tahoma"/>
    </w:rPr>
  </w:style>
  <w:style w:type="paragraph" w:customStyle="1" w:styleId="13">
    <w:name w:val="Название1"/>
    <w:basedOn w:val="a"/>
    <w:rsid w:val="00D1020A"/>
    <w:pPr>
      <w:suppressLineNumbers/>
      <w:spacing w:before="120" w:after="120"/>
    </w:pPr>
    <w:rPr>
      <w:rFonts w:cs="Tahoma"/>
      <w:i/>
      <w:iCs/>
    </w:rPr>
  </w:style>
  <w:style w:type="paragraph" w:customStyle="1" w:styleId="14">
    <w:name w:val="Указатель1"/>
    <w:basedOn w:val="a"/>
    <w:rsid w:val="00D1020A"/>
    <w:pPr>
      <w:suppressLineNumbers/>
    </w:pPr>
    <w:rPr>
      <w:rFonts w:cs="Tahoma"/>
    </w:rPr>
  </w:style>
  <w:style w:type="paragraph" w:customStyle="1" w:styleId="3">
    <w:name w:val="Знак3 Знак Знак Знак Знак Знак Знак"/>
    <w:basedOn w:val="a"/>
    <w:rsid w:val="00D1020A"/>
    <w:pPr>
      <w:spacing w:after="160" w:line="240" w:lineRule="exact"/>
    </w:pPr>
    <w:rPr>
      <w:rFonts w:eastAsia="Calibri"/>
      <w:sz w:val="20"/>
      <w:szCs w:val="20"/>
    </w:rPr>
  </w:style>
  <w:style w:type="paragraph" w:customStyle="1" w:styleId="15">
    <w:name w:val="Абзац списка1"/>
    <w:basedOn w:val="a"/>
    <w:link w:val="ListParagraphChar"/>
    <w:uiPriority w:val="34"/>
    <w:qFormat/>
    <w:rsid w:val="00D1020A"/>
    <w:pPr>
      <w:ind w:left="720"/>
    </w:pPr>
  </w:style>
  <w:style w:type="paragraph" w:styleId="a7">
    <w:name w:val="Body Text Indent"/>
    <w:basedOn w:val="a"/>
    <w:link w:val="a8"/>
    <w:rsid w:val="00D1020A"/>
    <w:pPr>
      <w:widowControl w:val="0"/>
      <w:spacing w:line="360" w:lineRule="auto"/>
      <w:ind w:firstLine="720"/>
      <w:jc w:val="both"/>
    </w:pPr>
    <w:rPr>
      <w:szCs w:val="20"/>
    </w:rPr>
  </w:style>
  <w:style w:type="character" w:customStyle="1" w:styleId="a8">
    <w:name w:val="Основной текст с отступом Знак"/>
    <w:basedOn w:val="a0"/>
    <w:link w:val="a7"/>
    <w:rsid w:val="00D1020A"/>
    <w:rPr>
      <w:rFonts w:ascii="Times New Roman" w:eastAsia="Times New Roman" w:hAnsi="Times New Roman" w:cs="Times New Roman"/>
      <w:sz w:val="24"/>
      <w:szCs w:val="20"/>
      <w:lang w:eastAsia="ar-SA"/>
    </w:rPr>
  </w:style>
  <w:style w:type="paragraph" w:customStyle="1" w:styleId="31">
    <w:name w:val="Основной текст 31"/>
    <w:basedOn w:val="a"/>
    <w:rsid w:val="00D1020A"/>
    <w:pPr>
      <w:spacing w:after="120"/>
    </w:pPr>
    <w:rPr>
      <w:sz w:val="16"/>
      <w:szCs w:val="16"/>
    </w:rPr>
  </w:style>
  <w:style w:type="paragraph" w:styleId="a9">
    <w:name w:val="Balloon Text"/>
    <w:basedOn w:val="a"/>
    <w:link w:val="aa"/>
    <w:uiPriority w:val="99"/>
    <w:rsid w:val="00D1020A"/>
    <w:rPr>
      <w:rFonts w:ascii="Tahoma" w:hAnsi="Tahoma"/>
      <w:sz w:val="16"/>
      <w:szCs w:val="16"/>
    </w:rPr>
  </w:style>
  <w:style w:type="character" w:customStyle="1" w:styleId="aa">
    <w:name w:val="Текст выноски Знак"/>
    <w:basedOn w:val="a0"/>
    <w:link w:val="a9"/>
    <w:uiPriority w:val="99"/>
    <w:rsid w:val="00D1020A"/>
    <w:rPr>
      <w:rFonts w:ascii="Tahoma" w:eastAsia="Times New Roman" w:hAnsi="Tahoma" w:cs="Times New Roman"/>
      <w:sz w:val="16"/>
      <w:szCs w:val="16"/>
      <w:lang w:eastAsia="ar-SA"/>
    </w:rPr>
  </w:style>
  <w:style w:type="paragraph" w:customStyle="1" w:styleId="ab">
    <w:name w:val="Содержимое таблицы"/>
    <w:basedOn w:val="a"/>
    <w:qFormat/>
    <w:rsid w:val="00D1020A"/>
    <w:pPr>
      <w:suppressLineNumbers/>
    </w:pPr>
  </w:style>
  <w:style w:type="paragraph" w:customStyle="1" w:styleId="ac">
    <w:name w:val="Заголовок таблицы"/>
    <w:basedOn w:val="ab"/>
    <w:rsid w:val="00D1020A"/>
    <w:pPr>
      <w:jc w:val="center"/>
    </w:pPr>
    <w:rPr>
      <w:b/>
      <w:bCs/>
    </w:rPr>
  </w:style>
  <w:style w:type="paragraph" w:styleId="ad">
    <w:name w:val="Title"/>
    <w:basedOn w:val="a"/>
    <w:next w:val="ae"/>
    <w:link w:val="af"/>
    <w:qFormat/>
    <w:rsid w:val="00D1020A"/>
    <w:pPr>
      <w:widowControl w:val="0"/>
      <w:spacing w:line="360" w:lineRule="auto"/>
      <w:ind w:firstLine="720"/>
      <w:jc w:val="center"/>
    </w:pPr>
    <w:rPr>
      <w:b/>
      <w:szCs w:val="20"/>
    </w:rPr>
  </w:style>
  <w:style w:type="character" w:customStyle="1" w:styleId="af">
    <w:name w:val="Заголовок Знак"/>
    <w:basedOn w:val="a0"/>
    <w:link w:val="ad"/>
    <w:rsid w:val="00D1020A"/>
    <w:rPr>
      <w:rFonts w:ascii="Times New Roman" w:eastAsia="Times New Roman" w:hAnsi="Times New Roman" w:cs="Times New Roman"/>
      <w:b/>
      <w:sz w:val="24"/>
      <w:szCs w:val="20"/>
      <w:lang w:eastAsia="ar-SA"/>
    </w:rPr>
  </w:style>
  <w:style w:type="paragraph" w:styleId="ae">
    <w:name w:val="Subtitle"/>
    <w:basedOn w:val="a"/>
    <w:link w:val="af0"/>
    <w:qFormat/>
    <w:rsid w:val="00D1020A"/>
    <w:pPr>
      <w:spacing w:after="60"/>
      <w:jc w:val="center"/>
      <w:outlineLvl w:val="1"/>
    </w:pPr>
    <w:rPr>
      <w:rFonts w:ascii="Arial" w:hAnsi="Arial"/>
    </w:rPr>
  </w:style>
  <w:style w:type="character" w:customStyle="1" w:styleId="af0">
    <w:name w:val="Подзаголовок Знак"/>
    <w:basedOn w:val="a0"/>
    <w:link w:val="ae"/>
    <w:rsid w:val="00D1020A"/>
    <w:rPr>
      <w:rFonts w:ascii="Arial" w:eastAsia="Times New Roman" w:hAnsi="Arial" w:cs="Times New Roman"/>
      <w:sz w:val="24"/>
      <w:szCs w:val="24"/>
      <w:lang w:eastAsia="ar-SA"/>
    </w:rPr>
  </w:style>
  <w:style w:type="paragraph" w:customStyle="1" w:styleId="ConsPlusNonformat">
    <w:name w:val="ConsPlusNonformat"/>
    <w:link w:val="ConsPlusNonformat0"/>
    <w:rsid w:val="00D1020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Знак3 Знак Знак Знак Знак Знак Знак1"/>
    <w:basedOn w:val="a"/>
    <w:uiPriority w:val="99"/>
    <w:rsid w:val="00D1020A"/>
    <w:pPr>
      <w:suppressAutoHyphens w:val="0"/>
      <w:spacing w:after="160" w:line="240" w:lineRule="exact"/>
    </w:pPr>
    <w:rPr>
      <w:sz w:val="20"/>
      <w:szCs w:val="20"/>
      <w:lang w:eastAsia="zh-CN"/>
    </w:rPr>
  </w:style>
  <w:style w:type="character" w:styleId="af1">
    <w:name w:val="Hyperlink"/>
    <w:rsid w:val="00D1020A"/>
    <w:rPr>
      <w:color w:val="0000FF"/>
      <w:u w:val="single"/>
    </w:rPr>
  </w:style>
  <w:style w:type="paragraph" w:styleId="21">
    <w:name w:val="Body Text 2"/>
    <w:basedOn w:val="a"/>
    <w:link w:val="22"/>
    <w:rsid w:val="00D1020A"/>
    <w:pPr>
      <w:spacing w:after="120" w:line="480" w:lineRule="auto"/>
    </w:pPr>
  </w:style>
  <w:style w:type="character" w:customStyle="1" w:styleId="22">
    <w:name w:val="Основной текст 2 Знак"/>
    <w:basedOn w:val="a0"/>
    <w:link w:val="21"/>
    <w:rsid w:val="00D1020A"/>
    <w:rPr>
      <w:rFonts w:ascii="Times New Roman" w:eastAsia="Times New Roman" w:hAnsi="Times New Roman" w:cs="Times New Roman"/>
      <w:sz w:val="24"/>
      <w:szCs w:val="24"/>
      <w:lang w:eastAsia="ar-SA"/>
    </w:rPr>
  </w:style>
  <w:style w:type="paragraph" w:styleId="af2">
    <w:name w:val="footnote text"/>
    <w:aliases w:val=" Знак,Знак2,Знак21,Знак211,Знак2111,Знак21111,Знак211111"/>
    <w:basedOn w:val="a"/>
    <w:link w:val="af3"/>
    <w:uiPriority w:val="99"/>
    <w:qFormat/>
    <w:rsid w:val="00D1020A"/>
    <w:pPr>
      <w:suppressAutoHyphens w:val="0"/>
      <w:jc w:val="both"/>
    </w:pPr>
    <w:rPr>
      <w:sz w:val="20"/>
      <w:szCs w:val="20"/>
      <w:lang w:eastAsia="ru-RU"/>
    </w:rPr>
  </w:style>
  <w:style w:type="character" w:customStyle="1" w:styleId="af3">
    <w:name w:val="Текст сноски Знак"/>
    <w:aliases w:val=" Знак Знак,Знак2 Знак,Знак21 Знак,Знак211 Знак,Знак2111 Знак,Знак21111 Знак,Знак211111 Знак"/>
    <w:basedOn w:val="a0"/>
    <w:link w:val="af2"/>
    <w:uiPriority w:val="99"/>
    <w:qFormat/>
    <w:rsid w:val="00D1020A"/>
    <w:rPr>
      <w:rFonts w:ascii="Times New Roman" w:eastAsia="Times New Roman" w:hAnsi="Times New Roman" w:cs="Times New Roman"/>
      <w:sz w:val="20"/>
      <w:szCs w:val="20"/>
      <w:lang w:eastAsia="ru-RU"/>
    </w:rPr>
  </w:style>
  <w:style w:type="paragraph" w:customStyle="1" w:styleId="ConsNonformat">
    <w:name w:val="ConsNonformat"/>
    <w:rsid w:val="00D102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Тендерные данные"/>
    <w:basedOn w:val="a"/>
    <w:rsid w:val="00D1020A"/>
    <w:pPr>
      <w:tabs>
        <w:tab w:val="left" w:pos="1985"/>
      </w:tabs>
      <w:suppressAutoHyphens w:val="0"/>
      <w:spacing w:before="120" w:after="60"/>
      <w:jc w:val="both"/>
    </w:pPr>
    <w:rPr>
      <w:b/>
      <w:szCs w:val="20"/>
      <w:lang w:eastAsia="ru-RU"/>
    </w:rPr>
  </w:style>
  <w:style w:type="paragraph" w:styleId="af5">
    <w:name w:val="Date"/>
    <w:basedOn w:val="a"/>
    <w:next w:val="a"/>
    <w:link w:val="af6"/>
    <w:rsid w:val="00D1020A"/>
    <w:pPr>
      <w:suppressAutoHyphens w:val="0"/>
      <w:spacing w:after="60"/>
      <w:jc w:val="both"/>
    </w:pPr>
    <w:rPr>
      <w:szCs w:val="20"/>
      <w:lang w:eastAsia="ru-RU"/>
    </w:rPr>
  </w:style>
  <w:style w:type="character" w:customStyle="1" w:styleId="af6">
    <w:name w:val="Дата Знак"/>
    <w:basedOn w:val="a0"/>
    <w:link w:val="af5"/>
    <w:rsid w:val="00D1020A"/>
    <w:rPr>
      <w:rFonts w:ascii="Times New Roman" w:eastAsia="Times New Roman" w:hAnsi="Times New Roman" w:cs="Times New Roman"/>
      <w:sz w:val="24"/>
      <w:szCs w:val="20"/>
      <w:lang w:eastAsia="ru-RU"/>
    </w:rPr>
  </w:style>
  <w:style w:type="character" w:customStyle="1" w:styleId="af7">
    <w:name w:val="Основной шрифт"/>
    <w:semiHidden/>
    <w:rsid w:val="00D1020A"/>
  </w:style>
  <w:style w:type="paragraph" w:styleId="30">
    <w:name w:val="Body Text 3"/>
    <w:basedOn w:val="a"/>
    <w:link w:val="32"/>
    <w:rsid w:val="00D1020A"/>
    <w:pPr>
      <w:spacing w:after="120"/>
    </w:pPr>
    <w:rPr>
      <w:sz w:val="16"/>
      <w:szCs w:val="16"/>
    </w:rPr>
  </w:style>
  <w:style w:type="character" w:customStyle="1" w:styleId="32">
    <w:name w:val="Основной текст 3 Знак"/>
    <w:basedOn w:val="a0"/>
    <w:link w:val="30"/>
    <w:rsid w:val="00D1020A"/>
    <w:rPr>
      <w:rFonts w:ascii="Times New Roman" w:eastAsia="Times New Roman" w:hAnsi="Times New Roman" w:cs="Times New Roman"/>
      <w:sz w:val="16"/>
      <w:szCs w:val="16"/>
      <w:lang w:eastAsia="ar-SA"/>
    </w:rPr>
  </w:style>
  <w:style w:type="paragraph" w:customStyle="1" w:styleId="af8">
    <w:name w:val="Пункт"/>
    <w:basedOn w:val="a"/>
    <w:rsid w:val="00D1020A"/>
    <w:pPr>
      <w:tabs>
        <w:tab w:val="num" w:pos="1980"/>
      </w:tabs>
      <w:suppressAutoHyphens w:val="0"/>
      <w:ind w:left="1404" w:hanging="504"/>
      <w:jc w:val="both"/>
    </w:pPr>
    <w:rPr>
      <w:szCs w:val="28"/>
      <w:lang w:eastAsia="ru-RU"/>
    </w:rPr>
  </w:style>
  <w:style w:type="character" w:styleId="af9">
    <w:name w:val="footnote reference"/>
    <w:aliases w:val="Ciae niinee 1,Знак сноски-FN,SUPERS,Знак сноски 1,Ciae niinee-FN"/>
    <w:uiPriority w:val="99"/>
    <w:qFormat/>
    <w:rsid w:val="00D1020A"/>
    <w:rPr>
      <w:vertAlign w:val="superscript"/>
    </w:rPr>
  </w:style>
  <w:style w:type="paragraph" w:styleId="23">
    <w:name w:val="envelope return"/>
    <w:basedOn w:val="a"/>
    <w:rsid w:val="00D1020A"/>
    <w:pPr>
      <w:suppressAutoHyphens w:val="0"/>
      <w:spacing w:after="60"/>
      <w:jc w:val="both"/>
    </w:pPr>
    <w:rPr>
      <w:rFonts w:ascii="Arial" w:hAnsi="Arial" w:cs="Arial"/>
      <w:sz w:val="20"/>
      <w:szCs w:val="20"/>
      <w:lang w:eastAsia="ru-RU"/>
    </w:rPr>
  </w:style>
  <w:style w:type="paragraph" w:customStyle="1" w:styleId="afa">
    <w:name w:val="Нормальный (таблица)"/>
    <w:basedOn w:val="a"/>
    <w:next w:val="a"/>
    <w:uiPriority w:val="99"/>
    <w:rsid w:val="00D1020A"/>
    <w:pPr>
      <w:widowControl w:val="0"/>
      <w:suppressAutoHyphens w:val="0"/>
      <w:autoSpaceDE w:val="0"/>
      <w:autoSpaceDN w:val="0"/>
      <w:adjustRightInd w:val="0"/>
      <w:jc w:val="both"/>
    </w:pPr>
    <w:rPr>
      <w:rFonts w:ascii="Arial" w:hAnsi="Arial" w:cs="Arial"/>
      <w:lang w:eastAsia="ru-RU"/>
    </w:rPr>
  </w:style>
  <w:style w:type="table" w:styleId="afb">
    <w:name w:val="Table Grid"/>
    <w:basedOn w:val="a1"/>
    <w:uiPriority w:val="39"/>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w:basedOn w:val="a"/>
    <w:rsid w:val="00D1020A"/>
    <w:pPr>
      <w:widowControl w:val="0"/>
      <w:suppressAutoHyphens w:val="0"/>
      <w:autoSpaceDE w:val="0"/>
      <w:autoSpaceDN w:val="0"/>
      <w:adjustRightInd w:val="0"/>
      <w:spacing w:before="5"/>
      <w:ind w:left="72" w:right="-5"/>
    </w:pPr>
    <w:rPr>
      <w:rFonts w:ascii="Verdana" w:hAnsi="Verdana" w:cs="Verdana"/>
      <w:sz w:val="20"/>
      <w:szCs w:val="20"/>
      <w:lang w:val="en-US" w:eastAsia="en-US"/>
    </w:rPr>
  </w:style>
  <w:style w:type="character" w:customStyle="1" w:styleId="FontStyle168">
    <w:name w:val="Font Style168"/>
    <w:uiPriority w:val="99"/>
    <w:rsid w:val="00D1020A"/>
    <w:rPr>
      <w:rFonts w:ascii="Arial" w:hAnsi="Arial" w:cs="Arial"/>
      <w:sz w:val="18"/>
      <w:szCs w:val="18"/>
    </w:rPr>
  </w:style>
  <w:style w:type="paragraph" w:customStyle="1" w:styleId="Style4">
    <w:name w:val="Style4"/>
    <w:basedOn w:val="a"/>
    <w:uiPriority w:val="99"/>
    <w:rsid w:val="00D1020A"/>
    <w:pPr>
      <w:widowControl w:val="0"/>
      <w:suppressAutoHyphens w:val="0"/>
      <w:autoSpaceDE w:val="0"/>
      <w:autoSpaceDN w:val="0"/>
      <w:adjustRightInd w:val="0"/>
      <w:spacing w:line="230" w:lineRule="exact"/>
      <w:jc w:val="both"/>
    </w:pPr>
    <w:rPr>
      <w:lang w:eastAsia="ru-RU"/>
    </w:rPr>
  </w:style>
  <w:style w:type="paragraph" w:customStyle="1" w:styleId="ConsPlusCell">
    <w:name w:val="ConsPlusCell"/>
    <w:uiPriority w:val="99"/>
    <w:rsid w:val="00D102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val">
    <w:name w:val="val"/>
    <w:basedOn w:val="a0"/>
    <w:rsid w:val="00D1020A"/>
  </w:style>
  <w:style w:type="paragraph" w:styleId="afd">
    <w:name w:val="No Spacing"/>
    <w:aliases w:val="Бес интервала,мой,МОЙ,Без интервала 111,для таблиц,No Spacing"/>
    <w:link w:val="afe"/>
    <w:uiPriority w:val="99"/>
    <w:qFormat/>
    <w:rsid w:val="00D1020A"/>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rsid w:val="00D1020A"/>
    <w:pPr>
      <w:ind w:left="3544" w:hanging="2977"/>
    </w:pPr>
    <w:rPr>
      <w:szCs w:val="20"/>
    </w:rPr>
  </w:style>
  <w:style w:type="paragraph" w:customStyle="1" w:styleId="ConsPlusNormal">
    <w:name w:val="ConsPlusNormal"/>
    <w:link w:val="ConsPlusNormal0"/>
    <w:qFormat/>
    <w:rsid w:val="00D1020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u">
    <w:name w:val="u"/>
    <w:basedOn w:val="a"/>
    <w:rsid w:val="00D1020A"/>
    <w:pPr>
      <w:suppressAutoHyphens w:val="0"/>
      <w:spacing w:before="100" w:beforeAutospacing="1" w:after="100" w:afterAutospacing="1"/>
    </w:pPr>
    <w:rPr>
      <w:lang w:eastAsia="ru-RU"/>
    </w:rPr>
  </w:style>
  <w:style w:type="paragraph" w:styleId="aff">
    <w:name w:val="header"/>
    <w:basedOn w:val="a"/>
    <w:link w:val="aff0"/>
    <w:uiPriority w:val="99"/>
    <w:unhideWhenUsed/>
    <w:rsid w:val="00D1020A"/>
    <w:pPr>
      <w:tabs>
        <w:tab w:val="center" w:pos="4677"/>
        <w:tab w:val="right" w:pos="9355"/>
      </w:tabs>
    </w:pPr>
    <w:rPr>
      <w:sz w:val="20"/>
      <w:szCs w:val="20"/>
    </w:rPr>
  </w:style>
  <w:style w:type="character" w:customStyle="1" w:styleId="aff0">
    <w:name w:val="Верхний колонтитул Знак"/>
    <w:basedOn w:val="a0"/>
    <w:link w:val="aff"/>
    <w:uiPriority w:val="99"/>
    <w:rsid w:val="00D1020A"/>
    <w:rPr>
      <w:rFonts w:ascii="Times New Roman" w:eastAsia="Times New Roman" w:hAnsi="Times New Roman" w:cs="Times New Roman"/>
      <w:sz w:val="20"/>
      <w:szCs w:val="20"/>
      <w:lang w:eastAsia="ar-SA"/>
    </w:rPr>
  </w:style>
  <w:style w:type="paragraph" w:styleId="aff1">
    <w:name w:val="footer"/>
    <w:aliases w:val="proposal text"/>
    <w:basedOn w:val="a"/>
    <w:link w:val="aff2"/>
    <w:unhideWhenUsed/>
    <w:rsid w:val="00D1020A"/>
    <w:pPr>
      <w:tabs>
        <w:tab w:val="center" w:pos="4677"/>
        <w:tab w:val="right" w:pos="9355"/>
      </w:tabs>
    </w:pPr>
    <w:rPr>
      <w:sz w:val="20"/>
      <w:szCs w:val="20"/>
    </w:rPr>
  </w:style>
  <w:style w:type="character" w:customStyle="1" w:styleId="aff2">
    <w:name w:val="Нижний колонтитул Знак"/>
    <w:aliases w:val="proposal text Знак"/>
    <w:basedOn w:val="a0"/>
    <w:link w:val="aff1"/>
    <w:rsid w:val="00D1020A"/>
    <w:rPr>
      <w:rFonts w:ascii="Times New Roman" w:eastAsia="Times New Roman" w:hAnsi="Times New Roman" w:cs="Times New Roman"/>
      <w:sz w:val="20"/>
      <w:szCs w:val="20"/>
      <w:lang w:eastAsia="ar-SA"/>
    </w:rPr>
  </w:style>
  <w:style w:type="paragraph" w:customStyle="1" w:styleId="16">
    <w:name w:val="Обычный1"/>
    <w:link w:val="CharChar"/>
    <w:rsid w:val="00D1020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harChar">
    <w:name w:val="Обычный Char Char"/>
    <w:link w:val="16"/>
    <w:rsid w:val="00D1020A"/>
    <w:rPr>
      <w:rFonts w:ascii="Times New Roman" w:eastAsia="Times New Roman" w:hAnsi="Times New Roman" w:cs="Times New Roman"/>
      <w:snapToGrid w:val="0"/>
      <w:sz w:val="20"/>
      <w:szCs w:val="20"/>
      <w:lang w:eastAsia="ru-RU"/>
    </w:rPr>
  </w:style>
  <w:style w:type="paragraph" w:customStyle="1" w:styleId="ConsPlusTitle">
    <w:name w:val="ConsPlusTitle"/>
    <w:rsid w:val="00D102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4">
    <w:name w:val="Body Text Indent 2"/>
    <w:aliases w:val="Знак,Знак Знак Знак Знак Знак Знак Знак Знак Знак Знак,Знак Знак Знак Знак Знак Знак Знак Знак Знак Знак Знак Знак Знак Знак"/>
    <w:basedOn w:val="a"/>
    <w:link w:val="25"/>
    <w:uiPriority w:val="99"/>
    <w:unhideWhenUsed/>
    <w:rsid w:val="00D1020A"/>
    <w:pPr>
      <w:spacing w:after="120" w:line="480" w:lineRule="auto"/>
      <w:ind w:left="283"/>
    </w:pPr>
  </w:style>
  <w:style w:type="character" w:customStyle="1" w:styleId="25">
    <w:name w:val="Основной текст с отступом 2 Знак"/>
    <w:aliases w:val="Знак Знак,Знак Знак Знак Знак Знак Знак Знак Знак Знак Знак Знак,Знак Знак Знак Знак Знак Знак Знак Знак Знак Знак Знак Знак Знак Знак Знак"/>
    <w:basedOn w:val="a0"/>
    <w:link w:val="24"/>
    <w:uiPriority w:val="99"/>
    <w:rsid w:val="00D1020A"/>
    <w:rPr>
      <w:rFonts w:ascii="Times New Roman" w:eastAsia="Times New Roman" w:hAnsi="Times New Roman" w:cs="Times New Roman"/>
      <w:sz w:val="24"/>
      <w:szCs w:val="24"/>
      <w:lang w:eastAsia="ar-SA"/>
    </w:rPr>
  </w:style>
  <w:style w:type="paragraph" w:customStyle="1" w:styleId="aff3">
    <w:name w:val="Таблицы (моноширинный)"/>
    <w:basedOn w:val="a"/>
    <w:next w:val="a"/>
    <w:qFormat/>
    <w:rsid w:val="00D1020A"/>
    <w:pPr>
      <w:widowControl w:val="0"/>
      <w:suppressAutoHyphens w:val="0"/>
      <w:autoSpaceDE w:val="0"/>
      <w:autoSpaceDN w:val="0"/>
      <w:adjustRightInd w:val="0"/>
      <w:jc w:val="both"/>
    </w:pPr>
    <w:rPr>
      <w:rFonts w:ascii="Courier New" w:hAnsi="Courier New" w:cs="Courier New"/>
      <w:sz w:val="22"/>
      <w:szCs w:val="22"/>
      <w:lang w:eastAsia="ru-RU"/>
    </w:rPr>
  </w:style>
  <w:style w:type="paragraph" w:styleId="aff4">
    <w:name w:val="List Paragraph"/>
    <w:aliases w:val="Bullet List,FooterText,numbered,Paragraphe de liste1,lp1,Bullet 1,Use Case List Paragraph,Нумерованый список,SL_Абзац списка,Заговок Марина,List Paragraph,Цветной список - Акцент 11,ПС - Нумерованный,Список дефисный,ТЗ список,Булет1,1Булет"/>
    <w:basedOn w:val="a"/>
    <w:link w:val="aff5"/>
    <w:uiPriority w:val="34"/>
    <w:qFormat/>
    <w:rsid w:val="00D1020A"/>
    <w:pPr>
      <w:widowControl w:val="0"/>
      <w:ind w:left="720"/>
      <w:contextualSpacing/>
    </w:pPr>
    <w:rPr>
      <w:rFonts w:eastAsia="Calibri"/>
      <w:kern w:val="1"/>
    </w:rPr>
  </w:style>
  <w:style w:type="paragraph" w:styleId="aff6">
    <w:name w:val="annotation text"/>
    <w:basedOn w:val="a"/>
    <w:link w:val="aff7"/>
    <w:unhideWhenUsed/>
    <w:rsid w:val="00D1020A"/>
    <w:pPr>
      <w:suppressAutoHyphens w:val="0"/>
      <w:spacing w:after="200"/>
    </w:pPr>
    <w:rPr>
      <w:rFonts w:ascii="Calibri" w:hAnsi="Calibri"/>
      <w:sz w:val="20"/>
      <w:szCs w:val="20"/>
    </w:rPr>
  </w:style>
  <w:style w:type="character" w:customStyle="1" w:styleId="aff7">
    <w:name w:val="Текст примечания Знак"/>
    <w:basedOn w:val="a0"/>
    <w:link w:val="aff6"/>
    <w:rsid w:val="00D1020A"/>
    <w:rPr>
      <w:rFonts w:ascii="Calibri" w:eastAsia="Times New Roman" w:hAnsi="Calibri" w:cs="Times New Roman"/>
      <w:sz w:val="20"/>
      <w:szCs w:val="20"/>
      <w:lang w:eastAsia="ar-SA"/>
    </w:rPr>
  </w:style>
  <w:style w:type="character" w:customStyle="1" w:styleId="aff8">
    <w:name w:val="Тема примечания Знак"/>
    <w:link w:val="aff9"/>
    <w:rsid w:val="00D1020A"/>
    <w:rPr>
      <w:rFonts w:ascii="Calibri" w:hAnsi="Calibri"/>
      <w:b/>
      <w:bCs/>
    </w:rPr>
  </w:style>
  <w:style w:type="paragraph" w:styleId="aff9">
    <w:name w:val="annotation subject"/>
    <w:basedOn w:val="aff6"/>
    <w:next w:val="aff6"/>
    <w:link w:val="aff8"/>
    <w:unhideWhenUsed/>
    <w:rsid w:val="00D1020A"/>
    <w:rPr>
      <w:rFonts w:eastAsiaTheme="minorHAnsi" w:cstheme="minorBidi"/>
      <w:b/>
      <w:bCs/>
      <w:sz w:val="22"/>
      <w:szCs w:val="22"/>
      <w:lang w:eastAsia="en-US"/>
    </w:rPr>
  </w:style>
  <w:style w:type="character" w:customStyle="1" w:styleId="17">
    <w:name w:val="Тема примечания Знак1"/>
    <w:basedOn w:val="aff7"/>
    <w:rsid w:val="00D1020A"/>
    <w:rPr>
      <w:rFonts w:ascii="Calibri" w:eastAsia="Times New Roman" w:hAnsi="Calibri" w:cs="Times New Roman"/>
      <w:b/>
      <w:bCs/>
      <w:sz w:val="20"/>
      <w:szCs w:val="20"/>
      <w:lang w:eastAsia="ar-SA"/>
    </w:rPr>
  </w:style>
  <w:style w:type="character" w:customStyle="1" w:styleId="apple-converted-space">
    <w:name w:val="apple-converted-space"/>
    <w:basedOn w:val="a0"/>
    <w:rsid w:val="00D1020A"/>
  </w:style>
  <w:style w:type="character" w:customStyle="1" w:styleId="aff5">
    <w:name w:val="Абзац списка Знак"/>
    <w:aliases w:val="Bullet List Знак,FooterText Знак,numbered Знак,Paragraphe de liste1 Знак,lp1 Знак,Bullet 1 Знак,Use Case List Paragraph Знак,Нумерованый список Знак,SL_Абзац списка Знак,Заговок Марина Знак,List Paragraph Знак,ПС - Нумерованный Знак"/>
    <w:link w:val="aff4"/>
    <w:uiPriority w:val="34"/>
    <w:qFormat/>
    <w:locked/>
    <w:rsid w:val="00D1020A"/>
    <w:rPr>
      <w:rFonts w:ascii="Times New Roman" w:eastAsia="Calibri" w:hAnsi="Times New Roman" w:cs="Times New Roman"/>
      <w:kern w:val="1"/>
      <w:sz w:val="24"/>
      <w:szCs w:val="24"/>
      <w:lang w:eastAsia="ar-SA"/>
    </w:rPr>
  </w:style>
  <w:style w:type="paragraph" w:customStyle="1" w:styleId="style13353592710000000821msonormal">
    <w:name w:val="style_13353592710000000821msonormal"/>
    <w:basedOn w:val="a"/>
    <w:rsid w:val="00D1020A"/>
    <w:pPr>
      <w:suppressAutoHyphens w:val="0"/>
      <w:spacing w:before="100" w:beforeAutospacing="1" w:after="100" w:afterAutospacing="1"/>
    </w:pPr>
    <w:rPr>
      <w:lang w:eastAsia="ru-RU"/>
    </w:rPr>
  </w:style>
  <w:style w:type="character" w:styleId="affa">
    <w:name w:val="FollowedHyperlink"/>
    <w:uiPriority w:val="99"/>
    <w:unhideWhenUsed/>
    <w:rsid w:val="00D1020A"/>
    <w:rPr>
      <w:color w:val="800080"/>
      <w:u w:val="single"/>
    </w:rPr>
  </w:style>
  <w:style w:type="paragraph" w:customStyle="1" w:styleId="18">
    <w:name w:val="Без интервала1"/>
    <w:rsid w:val="00D1020A"/>
    <w:pPr>
      <w:spacing w:after="0" w:line="240" w:lineRule="auto"/>
    </w:pPr>
    <w:rPr>
      <w:rFonts w:ascii="Calibri" w:eastAsia="Times New Roman" w:hAnsi="Calibri" w:cs="Times New Roman"/>
      <w:lang w:eastAsia="ru-RU"/>
    </w:rPr>
  </w:style>
  <w:style w:type="paragraph" w:customStyle="1" w:styleId="26">
    <w:name w:val="Без интервала2"/>
    <w:rsid w:val="00D1020A"/>
    <w:pPr>
      <w:spacing w:after="0" w:line="240" w:lineRule="auto"/>
    </w:pPr>
    <w:rPr>
      <w:rFonts w:ascii="Calibri" w:eastAsia="Times New Roman" w:hAnsi="Calibri" w:cs="Times New Roman"/>
      <w:lang w:eastAsia="ru-RU"/>
    </w:rPr>
  </w:style>
  <w:style w:type="character" w:customStyle="1" w:styleId="19">
    <w:name w:val="Текст примечания Знак1"/>
    <w:rsid w:val="00D1020A"/>
    <w:rPr>
      <w:lang w:eastAsia="ar-SA"/>
    </w:rPr>
  </w:style>
  <w:style w:type="paragraph" w:customStyle="1" w:styleId="27">
    <w:name w:val="Абзац списка2"/>
    <w:basedOn w:val="a"/>
    <w:rsid w:val="00D1020A"/>
    <w:pPr>
      <w:widowControl w:val="0"/>
      <w:ind w:left="720"/>
      <w:contextualSpacing/>
    </w:pPr>
    <w:rPr>
      <w:kern w:val="1"/>
    </w:rPr>
  </w:style>
  <w:style w:type="paragraph" w:customStyle="1" w:styleId="110">
    <w:name w:val="Абзац списка11"/>
    <w:basedOn w:val="a"/>
    <w:rsid w:val="00D1020A"/>
    <w:pPr>
      <w:widowControl w:val="0"/>
      <w:ind w:left="720"/>
      <w:contextualSpacing/>
    </w:pPr>
    <w:rPr>
      <w:kern w:val="1"/>
    </w:rPr>
  </w:style>
  <w:style w:type="paragraph" w:customStyle="1" w:styleId="1a">
    <w:name w:val="Знак Знак Знак1"/>
    <w:basedOn w:val="a"/>
    <w:rsid w:val="00D1020A"/>
    <w:pPr>
      <w:widowControl w:val="0"/>
      <w:suppressAutoHyphens w:val="0"/>
      <w:autoSpaceDE w:val="0"/>
      <w:autoSpaceDN w:val="0"/>
      <w:adjustRightInd w:val="0"/>
      <w:spacing w:before="5"/>
      <w:ind w:left="72" w:right="-5"/>
    </w:pPr>
    <w:rPr>
      <w:rFonts w:ascii="Verdana" w:hAnsi="Verdana" w:cs="Verdana"/>
      <w:sz w:val="20"/>
      <w:szCs w:val="20"/>
      <w:lang w:val="en-US" w:eastAsia="en-US"/>
    </w:rPr>
  </w:style>
  <w:style w:type="paragraph" w:customStyle="1" w:styleId="xl65">
    <w:name w:val="xl65"/>
    <w:basedOn w:val="a"/>
    <w:rsid w:val="00D1020A"/>
    <w:pPr>
      <w:suppressAutoHyphens w:val="0"/>
      <w:spacing w:before="100" w:beforeAutospacing="1" w:after="100" w:afterAutospacing="1"/>
      <w:textAlignment w:val="center"/>
    </w:pPr>
    <w:rPr>
      <w:lang w:eastAsia="ru-RU"/>
    </w:rPr>
  </w:style>
  <w:style w:type="paragraph" w:customStyle="1" w:styleId="xl66">
    <w:name w:val="xl66"/>
    <w:basedOn w:val="a"/>
    <w:rsid w:val="00D1020A"/>
    <w:pPr>
      <w:suppressAutoHyphens w:val="0"/>
      <w:spacing w:before="100" w:beforeAutospacing="1" w:after="100" w:afterAutospacing="1"/>
      <w:textAlignment w:val="center"/>
    </w:pPr>
    <w:rPr>
      <w:lang w:eastAsia="ru-RU"/>
    </w:rPr>
  </w:style>
  <w:style w:type="paragraph" w:customStyle="1" w:styleId="xl67">
    <w:name w:val="xl67"/>
    <w:basedOn w:val="a"/>
    <w:rsid w:val="00D1020A"/>
    <w:pPr>
      <w:suppressAutoHyphens w:val="0"/>
      <w:spacing w:before="100" w:beforeAutospacing="1" w:after="100" w:afterAutospacing="1"/>
      <w:textAlignment w:val="center"/>
    </w:pPr>
    <w:rPr>
      <w:lang w:eastAsia="ru-RU"/>
    </w:rPr>
  </w:style>
  <w:style w:type="paragraph" w:customStyle="1" w:styleId="xl68">
    <w:name w:val="xl68"/>
    <w:basedOn w:val="a"/>
    <w:rsid w:val="00D1020A"/>
    <w:pPr>
      <w:suppressAutoHyphens w:val="0"/>
      <w:spacing w:before="100" w:beforeAutospacing="1" w:after="100" w:afterAutospacing="1"/>
      <w:jc w:val="center"/>
      <w:textAlignment w:val="center"/>
    </w:pPr>
    <w:rPr>
      <w:lang w:eastAsia="ru-RU"/>
    </w:rPr>
  </w:style>
  <w:style w:type="paragraph" w:customStyle="1" w:styleId="xl69">
    <w:name w:val="xl69"/>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70">
    <w:name w:val="xl70"/>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71">
    <w:name w:val="xl71"/>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72">
    <w:name w:val="xl72"/>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73">
    <w:name w:val="xl73"/>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74">
    <w:name w:val="xl74"/>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sz w:val="20"/>
      <w:szCs w:val="20"/>
      <w:lang w:eastAsia="ru-RU"/>
    </w:rPr>
  </w:style>
  <w:style w:type="paragraph" w:customStyle="1" w:styleId="xl75">
    <w:name w:val="xl75"/>
    <w:basedOn w:val="a"/>
    <w:rsid w:val="00D10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sz w:val="20"/>
      <w:szCs w:val="20"/>
      <w:lang w:eastAsia="ru-RU"/>
    </w:rPr>
  </w:style>
  <w:style w:type="character" w:styleId="affb">
    <w:name w:val="Emphasis"/>
    <w:uiPriority w:val="20"/>
    <w:qFormat/>
    <w:rsid w:val="00D1020A"/>
    <w:rPr>
      <w:i/>
      <w:iCs/>
      <w:color w:val="999999"/>
    </w:rPr>
  </w:style>
  <w:style w:type="paragraph" w:customStyle="1" w:styleId="Style3">
    <w:name w:val="Style3"/>
    <w:basedOn w:val="a"/>
    <w:rsid w:val="00D1020A"/>
    <w:pPr>
      <w:widowControl w:val="0"/>
      <w:suppressAutoHyphens w:val="0"/>
      <w:autoSpaceDE w:val="0"/>
      <w:autoSpaceDN w:val="0"/>
      <w:adjustRightInd w:val="0"/>
      <w:spacing w:line="629" w:lineRule="exact"/>
      <w:ind w:hanging="869"/>
    </w:pPr>
    <w:rPr>
      <w:lang w:eastAsia="ru-RU"/>
    </w:rPr>
  </w:style>
  <w:style w:type="paragraph" w:customStyle="1" w:styleId="Default">
    <w:name w:val="Default"/>
    <w:rsid w:val="00D102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3">
    <w:name w:val="Стиль3"/>
    <w:basedOn w:val="24"/>
    <w:rsid w:val="00D1020A"/>
    <w:pPr>
      <w:widowControl w:val="0"/>
      <w:tabs>
        <w:tab w:val="num" w:pos="1307"/>
      </w:tabs>
      <w:suppressAutoHyphens w:val="0"/>
      <w:adjustRightInd w:val="0"/>
      <w:spacing w:after="0" w:line="240" w:lineRule="auto"/>
      <w:ind w:left="1080" w:hanging="360"/>
      <w:jc w:val="both"/>
      <w:textAlignment w:val="baseline"/>
    </w:pPr>
    <w:rPr>
      <w:lang w:eastAsia="ru-RU"/>
    </w:rPr>
  </w:style>
  <w:style w:type="table" w:customStyle="1" w:styleId="1b">
    <w:name w:val="Сетка таблицы1"/>
    <w:basedOn w:val="a1"/>
    <w:next w:val="afb"/>
    <w:rsid w:val="00D10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D1020A"/>
    <w:rPr>
      <w:rFonts w:ascii="Times New Roman" w:hAnsi="Times New Roman" w:cs="Times New Roman" w:hint="default"/>
      <w:sz w:val="24"/>
      <w:szCs w:val="24"/>
    </w:rPr>
  </w:style>
  <w:style w:type="table" w:customStyle="1" w:styleId="28">
    <w:name w:val="Сетка таблицы2"/>
    <w:basedOn w:val="a1"/>
    <w:next w:val="afb"/>
    <w:uiPriority w:val="59"/>
    <w:rsid w:val="00D10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D1020A"/>
    <w:pPr>
      <w:suppressAutoHyphens w:val="0"/>
      <w:spacing w:before="100" w:beforeAutospacing="1" w:after="100" w:afterAutospacing="1"/>
    </w:pPr>
    <w:rPr>
      <w:i/>
      <w:iCs/>
      <w:lang w:eastAsia="ru-RU"/>
    </w:rPr>
  </w:style>
  <w:style w:type="paragraph" w:customStyle="1" w:styleId="xl76">
    <w:name w:val="xl76"/>
    <w:basedOn w:val="a"/>
    <w:rsid w:val="00D1020A"/>
    <w:pPr>
      <w:pBdr>
        <w:bottom w:val="single" w:sz="4" w:space="0" w:color="auto"/>
      </w:pBdr>
      <w:suppressAutoHyphens w:val="0"/>
      <w:spacing w:before="100" w:beforeAutospacing="1" w:after="100" w:afterAutospacing="1"/>
      <w:jc w:val="center"/>
    </w:pPr>
    <w:rPr>
      <w:lang w:eastAsia="ru-RU"/>
    </w:rPr>
  </w:style>
  <w:style w:type="paragraph" w:customStyle="1" w:styleId="xl77">
    <w:name w:val="xl77"/>
    <w:basedOn w:val="a"/>
    <w:rsid w:val="00D1020A"/>
    <w:pPr>
      <w:suppressAutoHyphens w:val="0"/>
      <w:spacing w:before="100" w:beforeAutospacing="1" w:after="100" w:afterAutospacing="1"/>
      <w:textAlignment w:val="top"/>
    </w:pPr>
    <w:rPr>
      <w:b/>
      <w:bCs/>
      <w:lang w:eastAsia="ru-RU"/>
    </w:rPr>
  </w:style>
  <w:style w:type="paragraph" w:customStyle="1" w:styleId="xl78">
    <w:name w:val="xl78"/>
    <w:basedOn w:val="a"/>
    <w:rsid w:val="00D1020A"/>
    <w:pPr>
      <w:suppressAutoHyphens w:val="0"/>
      <w:spacing w:before="100" w:beforeAutospacing="1" w:after="100" w:afterAutospacing="1"/>
      <w:jc w:val="center"/>
      <w:textAlignment w:val="top"/>
    </w:pPr>
    <w:rPr>
      <w:b/>
      <w:bCs/>
      <w:lang w:eastAsia="ru-RU"/>
    </w:rPr>
  </w:style>
  <w:style w:type="paragraph" w:customStyle="1" w:styleId="xl79">
    <w:name w:val="xl79"/>
    <w:basedOn w:val="a"/>
    <w:rsid w:val="00D1020A"/>
    <w:pPr>
      <w:suppressAutoHyphens w:val="0"/>
      <w:spacing w:before="100" w:beforeAutospacing="1" w:after="100" w:afterAutospacing="1"/>
      <w:jc w:val="center"/>
      <w:textAlignment w:val="top"/>
    </w:pPr>
    <w:rPr>
      <w:b/>
      <w:bCs/>
      <w:lang w:eastAsia="ru-RU"/>
    </w:rPr>
  </w:style>
  <w:style w:type="paragraph" w:customStyle="1" w:styleId="xl80">
    <w:name w:val="xl80"/>
    <w:basedOn w:val="a"/>
    <w:rsid w:val="00D1020A"/>
    <w:pPr>
      <w:suppressAutoHyphens w:val="0"/>
      <w:spacing w:before="100" w:beforeAutospacing="1" w:after="100" w:afterAutospacing="1"/>
      <w:jc w:val="right"/>
    </w:pPr>
    <w:rPr>
      <w:lang w:eastAsia="ru-RU"/>
    </w:rPr>
  </w:style>
  <w:style w:type="paragraph" w:customStyle="1" w:styleId="xl81">
    <w:name w:val="xl81"/>
    <w:basedOn w:val="a"/>
    <w:rsid w:val="00D1020A"/>
    <w:pPr>
      <w:pBdr>
        <w:bottom w:val="single" w:sz="4" w:space="0" w:color="auto"/>
      </w:pBdr>
      <w:suppressAutoHyphens w:val="0"/>
      <w:spacing w:before="100" w:beforeAutospacing="1" w:after="100" w:afterAutospacing="1"/>
      <w:jc w:val="right"/>
    </w:pPr>
    <w:rPr>
      <w:lang w:eastAsia="ru-RU"/>
    </w:rPr>
  </w:style>
  <w:style w:type="paragraph" w:customStyle="1" w:styleId="xl82">
    <w:name w:val="xl82"/>
    <w:basedOn w:val="a"/>
    <w:rsid w:val="00D1020A"/>
    <w:pPr>
      <w:suppressAutoHyphens w:val="0"/>
      <w:spacing w:before="100" w:beforeAutospacing="1" w:after="100" w:afterAutospacing="1"/>
      <w:jc w:val="right"/>
    </w:pPr>
    <w:rPr>
      <w:lang w:eastAsia="ru-RU"/>
    </w:rPr>
  </w:style>
  <w:style w:type="paragraph" w:customStyle="1" w:styleId="xl83">
    <w:name w:val="xl83"/>
    <w:basedOn w:val="a"/>
    <w:rsid w:val="00D1020A"/>
    <w:pPr>
      <w:suppressAutoHyphens w:val="0"/>
      <w:spacing w:before="100" w:beforeAutospacing="1" w:after="100" w:afterAutospacing="1"/>
      <w:jc w:val="right"/>
    </w:pPr>
    <w:rPr>
      <w:b/>
      <w:bCs/>
      <w:lang w:eastAsia="ru-RU"/>
    </w:rPr>
  </w:style>
  <w:style w:type="paragraph" w:customStyle="1" w:styleId="xl84">
    <w:name w:val="xl84"/>
    <w:basedOn w:val="a"/>
    <w:rsid w:val="00D1020A"/>
    <w:pPr>
      <w:suppressAutoHyphens w:val="0"/>
      <w:spacing w:before="100" w:beforeAutospacing="1" w:after="100" w:afterAutospacing="1"/>
      <w:jc w:val="right"/>
    </w:pPr>
    <w:rPr>
      <w:b/>
      <w:bCs/>
      <w:lang w:eastAsia="ru-RU"/>
    </w:rPr>
  </w:style>
  <w:style w:type="paragraph" w:customStyle="1" w:styleId="xl85">
    <w:name w:val="xl85"/>
    <w:basedOn w:val="a"/>
    <w:rsid w:val="00D1020A"/>
    <w:pPr>
      <w:pBdr>
        <w:bottom w:val="single" w:sz="4" w:space="0" w:color="auto"/>
      </w:pBdr>
      <w:suppressAutoHyphens w:val="0"/>
      <w:spacing w:before="100" w:beforeAutospacing="1" w:after="100" w:afterAutospacing="1"/>
      <w:jc w:val="right"/>
    </w:pPr>
    <w:rPr>
      <w:b/>
      <w:bCs/>
      <w:lang w:eastAsia="ru-RU"/>
    </w:rPr>
  </w:style>
  <w:style w:type="paragraph" w:customStyle="1" w:styleId="xl86">
    <w:name w:val="xl86"/>
    <w:basedOn w:val="a"/>
    <w:rsid w:val="00D102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7">
    <w:name w:val="xl87"/>
    <w:basedOn w:val="a"/>
    <w:rsid w:val="00D1020A"/>
    <w:pPr>
      <w:suppressAutoHyphens w:val="0"/>
      <w:spacing w:before="100" w:beforeAutospacing="1" w:after="100" w:afterAutospacing="1"/>
    </w:pPr>
    <w:rPr>
      <w:b/>
      <w:bCs/>
      <w:lang w:eastAsia="ru-RU"/>
    </w:rPr>
  </w:style>
  <w:style w:type="paragraph" w:customStyle="1" w:styleId="xl88">
    <w:name w:val="xl88"/>
    <w:basedOn w:val="a"/>
    <w:rsid w:val="00D1020A"/>
    <w:pPr>
      <w:suppressAutoHyphens w:val="0"/>
      <w:spacing w:before="100" w:beforeAutospacing="1" w:after="100" w:afterAutospacing="1"/>
      <w:textAlignment w:val="center"/>
    </w:pPr>
    <w:rPr>
      <w:b/>
      <w:bCs/>
      <w:lang w:eastAsia="ru-RU"/>
    </w:rPr>
  </w:style>
  <w:style w:type="paragraph" w:customStyle="1" w:styleId="xl89">
    <w:name w:val="xl89"/>
    <w:basedOn w:val="a"/>
    <w:rsid w:val="00D1020A"/>
    <w:pPr>
      <w:suppressAutoHyphens w:val="0"/>
      <w:spacing w:before="100" w:beforeAutospacing="1" w:after="100" w:afterAutospacing="1"/>
    </w:pPr>
    <w:rPr>
      <w:i/>
      <w:iCs/>
      <w:lang w:eastAsia="ru-RU"/>
    </w:rPr>
  </w:style>
  <w:style w:type="paragraph" w:customStyle="1" w:styleId="xl90">
    <w:name w:val="xl90"/>
    <w:basedOn w:val="a"/>
    <w:rsid w:val="00D1020A"/>
    <w:pPr>
      <w:suppressAutoHyphens w:val="0"/>
      <w:spacing w:before="100" w:beforeAutospacing="1" w:after="100" w:afterAutospacing="1"/>
      <w:textAlignment w:val="top"/>
    </w:pPr>
    <w:rPr>
      <w:lang w:eastAsia="ru-RU"/>
    </w:rPr>
  </w:style>
  <w:style w:type="paragraph" w:customStyle="1" w:styleId="xl91">
    <w:name w:val="xl91"/>
    <w:basedOn w:val="a"/>
    <w:rsid w:val="00D1020A"/>
    <w:pPr>
      <w:suppressAutoHyphens w:val="0"/>
      <w:spacing w:before="100" w:beforeAutospacing="1" w:after="100" w:afterAutospacing="1"/>
    </w:pPr>
    <w:rPr>
      <w:b/>
      <w:bCs/>
      <w:lang w:eastAsia="ru-RU"/>
    </w:rPr>
  </w:style>
  <w:style w:type="paragraph" w:customStyle="1" w:styleId="xl92">
    <w:name w:val="xl92"/>
    <w:basedOn w:val="a"/>
    <w:rsid w:val="00D1020A"/>
    <w:pPr>
      <w:pBdr>
        <w:top w:val="single" w:sz="4" w:space="0" w:color="000000"/>
      </w:pBdr>
      <w:suppressAutoHyphens w:val="0"/>
      <w:spacing w:before="100" w:beforeAutospacing="1" w:after="100" w:afterAutospacing="1"/>
    </w:pPr>
    <w:rPr>
      <w:i/>
      <w:iCs/>
      <w:lang w:eastAsia="ru-RU"/>
    </w:rPr>
  </w:style>
  <w:style w:type="paragraph" w:customStyle="1" w:styleId="xl93">
    <w:name w:val="xl93"/>
    <w:basedOn w:val="a"/>
    <w:rsid w:val="00D1020A"/>
    <w:pPr>
      <w:suppressAutoHyphens w:val="0"/>
      <w:spacing w:before="100" w:beforeAutospacing="1" w:after="100" w:afterAutospacing="1"/>
      <w:jc w:val="center"/>
    </w:pPr>
    <w:rPr>
      <w:b/>
      <w:bCs/>
      <w:u w:val="single"/>
      <w:lang w:eastAsia="ru-RU"/>
    </w:rPr>
  </w:style>
  <w:style w:type="paragraph" w:customStyle="1" w:styleId="xl94">
    <w:name w:val="xl94"/>
    <w:basedOn w:val="a"/>
    <w:rsid w:val="00D1020A"/>
    <w:pPr>
      <w:suppressAutoHyphens w:val="0"/>
      <w:spacing w:before="100" w:beforeAutospacing="1" w:after="100" w:afterAutospacing="1"/>
      <w:jc w:val="center"/>
    </w:pPr>
    <w:rPr>
      <w:b/>
      <w:bCs/>
      <w:lang w:eastAsia="ru-RU"/>
    </w:rPr>
  </w:style>
  <w:style w:type="paragraph" w:customStyle="1" w:styleId="xl95">
    <w:name w:val="xl95"/>
    <w:basedOn w:val="a"/>
    <w:rsid w:val="00D1020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6">
    <w:name w:val="xl96"/>
    <w:basedOn w:val="a"/>
    <w:rsid w:val="00D1020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7">
    <w:name w:val="xl97"/>
    <w:basedOn w:val="a"/>
    <w:rsid w:val="00D1020A"/>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8">
    <w:name w:val="xl98"/>
    <w:basedOn w:val="a"/>
    <w:rsid w:val="00D1020A"/>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9">
    <w:name w:val="xl99"/>
    <w:basedOn w:val="a"/>
    <w:rsid w:val="00D1020A"/>
    <w:pPr>
      <w:pBdr>
        <w:left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
    <w:rsid w:val="00D1020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table" w:customStyle="1" w:styleId="34">
    <w:name w:val="Сетка таблицы3"/>
    <w:basedOn w:val="a1"/>
    <w:uiPriority w:val="59"/>
    <w:rsid w:val="00D10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
    <w:link w:val="36"/>
    <w:unhideWhenUsed/>
    <w:rsid w:val="00D1020A"/>
    <w:pPr>
      <w:spacing w:after="120"/>
      <w:ind w:left="283"/>
    </w:pPr>
    <w:rPr>
      <w:sz w:val="16"/>
      <w:szCs w:val="16"/>
    </w:rPr>
  </w:style>
  <w:style w:type="character" w:customStyle="1" w:styleId="36">
    <w:name w:val="Основной текст с отступом 3 Знак"/>
    <w:basedOn w:val="a0"/>
    <w:link w:val="35"/>
    <w:rsid w:val="00D1020A"/>
    <w:rPr>
      <w:rFonts w:ascii="Times New Roman" w:eastAsia="Times New Roman" w:hAnsi="Times New Roman" w:cs="Times New Roman"/>
      <w:sz w:val="16"/>
      <w:szCs w:val="16"/>
      <w:lang w:eastAsia="ar-SA"/>
    </w:rPr>
  </w:style>
  <w:style w:type="character" w:customStyle="1" w:styleId="ListParagraphChar">
    <w:name w:val="List Paragraph Char"/>
    <w:link w:val="15"/>
    <w:uiPriority w:val="34"/>
    <w:locked/>
    <w:rsid w:val="00D1020A"/>
    <w:rPr>
      <w:rFonts w:ascii="Times New Roman" w:eastAsia="Times New Roman" w:hAnsi="Times New Roman" w:cs="Times New Roman"/>
      <w:sz w:val="24"/>
      <w:szCs w:val="24"/>
      <w:lang w:eastAsia="ar-SA"/>
    </w:rPr>
  </w:style>
  <w:style w:type="character" w:customStyle="1" w:styleId="ConsPlusNormal0">
    <w:name w:val="ConsPlusNormal Знак"/>
    <w:link w:val="ConsPlusNormal"/>
    <w:qFormat/>
    <w:locked/>
    <w:rsid w:val="00D1020A"/>
    <w:rPr>
      <w:rFonts w:ascii="Arial" w:eastAsia="Arial" w:hAnsi="Arial" w:cs="Arial"/>
      <w:sz w:val="20"/>
      <w:szCs w:val="20"/>
      <w:lang w:eastAsia="ar-SA"/>
    </w:rPr>
  </w:style>
  <w:style w:type="paragraph" w:customStyle="1" w:styleId="ParaCharCharCharCharCharCharCharCharCharCharChar">
    <w:name w:val="默认段落字体 Para Char Char Char Char Char Char Char Char Char Char Char"/>
    <w:basedOn w:val="a"/>
    <w:uiPriority w:val="99"/>
    <w:rsid w:val="00D1020A"/>
    <w:pPr>
      <w:suppressAutoHyphens w:val="0"/>
      <w:spacing w:beforeAutospacing="1"/>
      <w:jc w:val="both"/>
    </w:pPr>
    <w:rPr>
      <w:rFonts w:ascii="Tahoma" w:eastAsia="SimSun" w:hAnsi="Tahoma" w:cs="Tahoma"/>
      <w:kern w:val="2"/>
      <w:lang w:val="en-US" w:eastAsia="zh-CN"/>
    </w:rPr>
  </w:style>
  <w:style w:type="table" w:customStyle="1" w:styleId="4">
    <w:name w:val="Сетка таблицы4"/>
    <w:basedOn w:val="a1"/>
    <w:next w:val="afb"/>
    <w:uiPriority w:val="59"/>
    <w:rsid w:val="00D1020A"/>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b"/>
    <w:uiPriority w:val="99"/>
    <w:rsid w:val="00D1020A"/>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D1020A"/>
    <w:pPr>
      <w:suppressAutoHyphens w:val="0"/>
      <w:jc w:val="both"/>
    </w:pPr>
    <w:rPr>
      <w:lang w:eastAsia="ru-RU"/>
    </w:rPr>
  </w:style>
  <w:style w:type="paragraph" w:customStyle="1" w:styleId="affc">
    <w:name w:val="Основной"/>
    <w:basedOn w:val="a"/>
    <w:rsid w:val="00D1020A"/>
    <w:pPr>
      <w:suppressAutoHyphens w:val="0"/>
      <w:spacing w:line="288" w:lineRule="auto"/>
      <w:ind w:firstLine="720"/>
      <w:jc w:val="both"/>
    </w:pPr>
    <w:rPr>
      <w:rFonts w:eastAsia="Calibri"/>
      <w:sz w:val="28"/>
      <w:szCs w:val="28"/>
      <w:lang w:eastAsia="ru-RU"/>
    </w:rPr>
  </w:style>
  <w:style w:type="paragraph" w:customStyle="1" w:styleId="fr1">
    <w:name w:val="fr1"/>
    <w:basedOn w:val="a"/>
    <w:rsid w:val="00D1020A"/>
    <w:pPr>
      <w:suppressAutoHyphens w:val="0"/>
      <w:spacing w:before="100" w:beforeAutospacing="1" w:after="100" w:afterAutospacing="1"/>
    </w:pPr>
    <w:rPr>
      <w:lang w:eastAsia="ru-RU"/>
    </w:rPr>
  </w:style>
  <w:style w:type="paragraph" w:customStyle="1" w:styleId="Standard">
    <w:name w:val="Standard"/>
    <w:rsid w:val="00D1020A"/>
    <w:pPr>
      <w:suppressAutoHyphens/>
      <w:autoSpaceDN w:val="0"/>
      <w:textAlignment w:val="baseline"/>
    </w:pPr>
    <w:rPr>
      <w:rFonts w:ascii="Calibri" w:eastAsia="SimSun" w:hAnsi="Calibri" w:cs="Calibri"/>
      <w:kern w:val="3"/>
    </w:rPr>
  </w:style>
  <w:style w:type="paragraph" w:customStyle="1" w:styleId="37">
    <w:name w:val="Без интервала3"/>
    <w:rsid w:val="00D1020A"/>
    <w:pPr>
      <w:spacing w:after="0" w:line="240" w:lineRule="auto"/>
    </w:pPr>
    <w:rPr>
      <w:rFonts w:ascii="Times New Roman" w:eastAsia="Times New Roman" w:hAnsi="Times New Roman" w:cs="Times New Roman"/>
      <w:color w:val="000000"/>
      <w:sz w:val="24"/>
      <w:szCs w:val="20"/>
      <w:lang w:eastAsia="ru-RU"/>
    </w:rPr>
  </w:style>
  <w:style w:type="character" w:customStyle="1" w:styleId="FontStyle21">
    <w:name w:val="Font Style21"/>
    <w:uiPriority w:val="99"/>
    <w:rsid w:val="00D1020A"/>
    <w:rPr>
      <w:rFonts w:ascii="Times New Roman" w:hAnsi="Times New Roman" w:cs="Times New Roman" w:hint="default"/>
      <w:b/>
      <w:bCs/>
      <w:i/>
      <w:iCs/>
      <w:sz w:val="14"/>
      <w:szCs w:val="14"/>
    </w:rPr>
  </w:style>
  <w:style w:type="character" w:styleId="affd">
    <w:name w:val="annotation reference"/>
    <w:basedOn w:val="a0"/>
    <w:unhideWhenUsed/>
    <w:rsid w:val="00D1020A"/>
    <w:rPr>
      <w:sz w:val="16"/>
      <w:szCs w:val="16"/>
    </w:rPr>
  </w:style>
  <w:style w:type="table" w:customStyle="1" w:styleId="51">
    <w:name w:val="Сетка таблицы5"/>
    <w:basedOn w:val="a1"/>
    <w:next w:val="afb"/>
    <w:uiPriority w:val="59"/>
    <w:rsid w:val="00D1020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Без интервала Знак"/>
    <w:aliases w:val="Бес интервала Знак,мой Знак,МОЙ Знак,Без интервала 111 Знак,для таблиц Знак,No Spacing Знак"/>
    <w:link w:val="afd"/>
    <w:uiPriority w:val="99"/>
    <w:qFormat/>
    <w:locked/>
    <w:rsid w:val="00D1020A"/>
    <w:rPr>
      <w:rFonts w:ascii="Calibri" w:eastAsia="Times New Roman" w:hAnsi="Calibri" w:cs="Times New Roman"/>
      <w:lang w:eastAsia="ru-RU"/>
    </w:rPr>
  </w:style>
  <w:style w:type="paragraph" w:styleId="affe">
    <w:name w:val="Normal (Web)"/>
    <w:aliases w:val="Обычный (Web),Обычный (веб)1,Обычный (веб)11,Обычный (веб)2,Обычный (веб)21,Обычный (веб)111,Знак Знак4,Знак Знак5, Знак Знак4,Обычный (веб) Знак1,Обычный (веб) Знак Знак,Обычный (веб) Знак1 Знак Знак,Знак Знак2"/>
    <w:basedOn w:val="a"/>
    <w:link w:val="afff"/>
    <w:uiPriority w:val="99"/>
    <w:qFormat/>
    <w:rsid w:val="00D1020A"/>
    <w:pPr>
      <w:suppressAutoHyphens w:val="0"/>
      <w:spacing w:before="100" w:beforeAutospacing="1" w:after="100" w:afterAutospacing="1"/>
    </w:pPr>
    <w:rPr>
      <w:lang w:eastAsia="ru-RU"/>
    </w:rPr>
  </w:style>
  <w:style w:type="paragraph" w:customStyle="1" w:styleId="Iauiue">
    <w:name w:val="Iau?iue"/>
    <w:rsid w:val="00D1020A"/>
    <w:pPr>
      <w:widowControl w:val="0"/>
      <w:spacing w:after="0" w:line="240" w:lineRule="auto"/>
    </w:pPr>
    <w:rPr>
      <w:rFonts w:ascii="Times New Roman" w:eastAsia="Times New Roman" w:hAnsi="Times New Roman" w:cs="Times New Roman"/>
      <w:sz w:val="20"/>
      <w:szCs w:val="20"/>
      <w:lang w:eastAsia="ru-RU"/>
    </w:rPr>
  </w:style>
  <w:style w:type="character" w:customStyle="1" w:styleId="Style2">
    <w:name w:val="Style2 Знак"/>
    <w:link w:val="Style20"/>
    <w:locked/>
    <w:rsid w:val="00D1020A"/>
    <w:rPr>
      <w:rFonts w:ascii="Arial" w:hAnsi="Arial" w:cs="Arial"/>
    </w:rPr>
  </w:style>
  <w:style w:type="paragraph" w:customStyle="1" w:styleId="Style20">
    <w:name w:val="Style2"/>
    <w:link w:val="Style2"/>
    <w:rsid w:val="00D1020A"/>
    <w:pPr>
      <w:autoSpaceDE w:val="0"/>
      <w:autoSpaceDN w:val="0"/>
      <w:adjustRightInd w:val="0"/>
      <w:spacing w:after="0" w:line="240" w:lineRule="auto"/>
    </w:pPr>
    <w:rPr>
      <w:rFonts w:ascii="Arial" w:hAnsi="Arial" w:cs="Arial"/>
    </w:rPr>
  </w:style>
  <w:style w:type="paragraph" w:customStyle="1" w:styleId="Style1">
    <w:name w:val="Style1"/>
    <w:uiPriority w:val="99"/>
    <w:rsid w:val="00D1020A"/>
    <w:pPr>
      <w:autoSpaceDE w:val="0"/>
      <w:autoSpaceDN w:val="0"/>
      <w:adjustRightInd w:val="0"/>
      <w:spacing w:after="0" w:line="240" w:lineRule="auto"/>
    </w:pPr>
    <w:rPr>
      <w:rFonts w:ascii="Courier New" w:eastAsia="Calibri" w:hAnsi="Courier New" w:cs="Courier New"/>
      <w:sz w:val="20"/>
      <w:szCs w:val="20"/>
    </w:rPr>
  </w:style>
  <w:style w:type="character" w:styleId="afff0">
    <w:name w:val="page number"/>
    <w:unhideWhenUsed/>
    <w:rsid w:val="00D1020A"/>
    <w:rPr>
      <w:rFonts w:ascii="Times New Roman" w:hAnsi="Times New Roman" w:cs="Times New Roman" w:hint="default"/>
    </w:rPr>
  </w:style>
  <w:style w:type="character" w:customStyle="1" w:styleId="1c">
    <w:name w:val="Неразрешенное упоминание1"/>
    <w:basedOn w:val="a0"/>
    <w:uiPriority w:val="99"/>
    <w:semiHidden/>
    <w:unhideWhenUsed/>
    <w:rsid w:val="00D1020A"/>
    <w:rPr>
      <w:color w:val="605E5C"/>
      <w:shd w:val="clear" w:color="auto" w:fill="E1DFDD"/>
    </w:rPr>
  </w:style>
  <w:style w:type="paragraph" w:customStyle="1" w:styleId="111">
    <w:name w:val="Заголовок 11"/>
    <w:basedOn w:val="a"/>
    <w:uiPriority w:val="1"/>
    <w:qFormat/>
    <w:rsid w:val="00D1020A"/>
    <w:pPr>
      <w:widowControl w:val="0"/>
      <w:suppressAutoHyphens w:val="0"/>
      <w:autoSpaceDE w:val="0"/>
      <w:autoSpaceDN w:val="0"/>
      <w:adjustRightInd w:val="0"/>
      <w:jc w:val="both"/>
      <w:outlineLvl w:val="0"/>
    </w:pPr>
    <w:rPr>
      <w:rFonts w:eastAsiaTheme="minorEastAsia"/>
      <w:b/>
      <w:bCs/>
      <w:sz w:val="28"/>
      <w:szCs w:val="28"/>
      <w:lang w:eastAsia="ru-RU"/>
    </w:rPr>
  </w:style>
  <w:style w:type="character" w:customStyle="1" w:styleId="1d">
    <w:name w:val="Текст сноски Знак1"/>
    <w:aliases w:val="Знак Знак1,Знак2 Знак1,Знак21 Знак1,Знак211 Знак1,Знак2111 Знак1,Знак21111 Знак1,Знак211111 Знак1"/>
    <w:basedOn w:val="a0"/>
    <w:uiPriority w:val="99"/>
    <w:rsid w:val="00D1020A"/>
    <w:rPr>
      <w:rFonts w:ascii="Times New Roman" w:eastAsia="Times New Roman" w:hAnsi="Times New Roman" w:cs="Times New Roman"/>
      <w:sz w:val="20"/>
      <w:szCs w:val="20"/>
      <w:lang w:eastAsia="ar-SA"/>
    </w:rPr>
  </w:style>
  <w:style w:type="character" w:customStyle="1" w:styleId="WW8Num3z1">
    <w:name w:val="WW8Num3z1"/>
    <w:rsid w:val="00D1020A"/>
  </w:style>
  <w:style w:type="character" w:customStyle="1" w:styleId="WW8Num3z2">
    <w:name w:val="WW8Num3z2"/>
    <w:rsid w:val="00D1020A"/>
  </w:style>
  <w:style w:type="character" w:customStyle="1" w:styleId="WW8Num3z3">
    <w:name w:val="WW8Num3z3"/>
    <w:rsid w:val="00D1020A"/>
  </w:style>
  <w:style w:type="character" w:customStyle="1" w:styleId="WW8Num3z4">
    <w:name w:val="WW8Num3z4"/>
    <w:rsid w:val="00D1020A"/>
  </w:style>
  <w:style w:type="character" w:customStyle="1" w:styleId="WW8Num3z5">
    <w:name w:val="WW8Num3z5"/>
    <w:rsid w:val="00D1020A"/>
  </w:style>
  <w:style w:type="character" w:customStyle="1" w:styleId="WW8Num3z6">
    <w:name w:val="WW8Num3z6"/>
    <w:rsid w:val="00D1020A"/>
  </w:style>
  <w:style w:type="character" w:customStyle="1" w:styleId="WW8Num3z7">
    <w:name w:val="WW8Num3z7"/>
    <w:rsid w:val="00D1020A"/>
  </w:style>
  <w:style w:type="character" w:customStyle="1" w:styleId="WW8Num3z8">
    <w:name w:val="WW8Num3z8"/>
    <w:rsid w:val="00D1020A"/>
  </w:style>
  <w:style w:type="character" w:customStyle="1" w:styleId="WW8Num6z0">
    <w:name w:val="WW8Num6z0"/>
    <w:rsid w:val="00D1020A"/>
  </w:style>
  <w:style w:type="character" w:customStyle="1" w:styleId="WW8Num6z1">
    <w:name w:val="WW8Num6z1"/>
    <w:rsid w:val="00D1020A"/>
  </w:style>
  <w:style w:type="character" w:customStyle="1" w:styleId="WW8Num6z2">
    <w:name w:val="WW8Num6z2"/>
    <w:rsid w:val="00D1020A"/>
  </w:style>
  <w:style w:type="character" w:customStyle="1" w:styleId="WW8Num6z3">
    <w:name w:val="WW8Num6z3"/>
    <w:rsid w:val="00D1020A"/>
  </w:style>
  <w:style w:type="character" w:customStyle="1" w:styleId="WW8Num6z4">
    <w:name w:val="WW8Num6z4"/>
    <w:rsid w:val="00D1020A"/>
  </w:style>
  <w:style w:type="character" w:customStyle="1" w:styleId="WW8Num6z5">
    <w:name w:val="WW8Num6z5"/>
    <w:rsid w:val="00D1020A"/>
  </w:style>
  <w:style w:type="character" w:customStyle="1" w:styleId="WW8Num6z6">
    <w:name w:val="WW8Num6z6"/>
    <w:rsid w:val="00D1020A"/>
  </w:style>
  <w:style w:type="character" w:customStyle="1" w:styleId="WW8Num6z7">
    <w:name w:val="WW8Num6z7"/>
    <w:rsid w:val="00D1020A"/>
  </w:style>
  <w:style w:type="character" w:customStyle="1" w:styleId="WW8Num6z8">
    <w:name w:val="WW8Num6z8"/>
    <w:rsid w:val="00D1020A"/>
  </w:style>
  <w:style w:type="character" w:customStyle="1" w:styleId="WW8Num7z0">
    <w:name w:val="WW8Num7z0"/>
    <w:rsid w:val="00D1020A"/>
  </w:style>
  <w:style w:type="character" w:customStyle="1" w:styleId="WW8Num7z1">
    <w:name w:val="WW8Num7z1"/>
    <w:rsid w:val="00D1020A"/>
  </w:style>
  <w:style w:type="character" w:customStyle="1" w:styleId="WW8Num7z2">
    <w:name w:val="WW8Num7z2"/>
    <w:rsid w:val="00D1020A"/>
  </w:style>
  <w:style w:type="character" w:customStyle="1" w:styleId="WW8Num7z3">
    <w:name w:val="WW8Num7z3"/>
    <w:rsid w:val="00D1020A"/>
  </w:style>
  <w:style w:type="character" w:customStyle="1" w:styleId="WW8Num7z4">
    <w:name w:val="WW8Num7z4"/>
    <w:rsid w:val="00D1020A"/>
  </w:style>
  <w:style w:type="character" w:customStyle="1" w:styleId="WW8Num7z5">
    <w:name w:val="WW8Num7z5"/>
    <w:rsid w:val="00D1020A"/>
  </w:style>
  <w:style w:type="character" w:customStyle="1" w:styleId="WW8Num7z6">
    <w:name w:val="WW8Num7z6"/>
    <w:rsid w:val="00D1020A"/>
  </w:style>
  <w:style w:type="character" w:customStyle="1" w:styleId="WW8Num7z7">
    <w:name w:val="WW8Num7z7"/>
    <w:rsid w:val="00D1020A"/>
  </w:style>
  <w:style w:type="character" w:customStyle="1" w:styleId="WW8Num7z8">
    <w:name w:val="WW8Num7z8"/>
    <w:rsid w:val="00D1020A"/>
  </w:style>
  <w:style w:type="character" w:customStyle="1" w:styleId="WW8Num8z0">
    <w:name w:val="WW8Num8z0"/>
    <w:rsid w:val="00D1020A"/>
    <w:rPr>
      <w:rFonts w:ascii="Times New Roman" w:hAnsi="Times New Roman" w:cs="Times New Roman"/>
      <w:strike w:val="0"/>
      <w:dstrike w:val="0"/>
      <w:color w:val="000000"/>
      <w:spacing w:val="8"/>
      <w:w w:val="100"/>
      <w:position w:val="0"/>
      <w:sz w:val="24"/>
      <w:szCs w:val="24"/>
      <w:u w:val="none"/>
      <w:vertAlign w:val="baseline"/>
      <w:lang w:val="ru-RU"/>
    </w:rPr>
  </w:style>
  <w:style w:type="character" w:customStyle="1" w:styleId="WW8Num8z1">
    <w:name w:val="WW8Num8z1"/>
    <w:rsid w:val="00D1020A"/>
  </w:style>
  <w:style w:type="character" w:customStyle="1" w:styleId="WW8Num8z2">
    <w:name w:val="WW8Num8z2"/>
    <w:rsid w:val="00D1020A"/>
  </w:style>
  <w:style w:type="character" w:customStyle="1" w:styleId="WW8Num8z3">
    <w:name w:val="WW8Num8z3"/>
    <w:rsid w:val="00D1020A"/>
  </w:style>
  <w:style w:type="character" w:customStyle="1" w:styleId="WW8Num8z4">
    <w:name w:val="WW8Num8z4"/>
    <w:rsid w:val="00D1020A"/>
  </w:style>
  <w:style w:type="character" w:customStyle="1" w:styleId="WW8Num8z5">
    <w:name w:val="WW8Num8z5"/>
    <w:rsid w:val="00D1020A"/>
  </w:style>
  <w:style w:type="character" w:customStyle="1" w:styleId="WW8Num8z6">
    <w:name w:val="WW8Num8z6"/>
    <w:rsid w:val="00D1020A"/>
  </w:style>
  <w:style w:type="character" w:customStyle="1" w:styleId="WW8Num8z7">
    <w:name w:val="WW8Num8z7"/>
    <w:rsid w:val="00D1020A"/>
  </w:style>
  <w:style w:type="character" w:customStyle="1" w:styleId="WW8Num8z8">
    <w:name w:val="WW8Num8z8"/>
    <w:rsid w:val="00D1020A"/>
  </w:style>
  <w:style w:type="character" w:customStyle="1" w:styleId="WW8Num9z0">
    <w:name w:val="WW8Num9z0"/>
    <w:rsid w:val="00D1020A"/>
  </w:style>
  <w:style w:type="character" w:customStyle="1" w:styleId="WW8Num9z1">
    <w:name w:val="WW8Num9z1"/>
    <w:rsid w:val="00D1020A"/>
  </w:style>
  <w:style w:type="character" w:customStyle="1" w:styleId="WW8Num9z2">
    <w:name w:val="WW8Num9z2"/>
    <w:rsid w:val="00D1020A"/>
  </w:style>
  <w:style w:type="character" w:customStyle="1" w:styleId="WW8Num9z3">
    <w:name w:val="WW8Num9z3"/>
    <w:rsid w:val="00D1020A"/>
  </w:style>
  <w:style w:type="character" w:customStyle="1" w:styleId="WW8Num9z4">
    <w:name w:val="WW8Num9z4"/>
    <w:rsid w:val="00D1020A"/>
  </w:style>
  <w:style w:type="character" w:customStyle="1" w:styleId="WW8Num9z5">
    <w:name w:val="WW8Num9z5"/>
    <w:rsid w:val="00D1020A"/>
  </w:style>
  <w:style w:type="character" w:customStyle="1" w:styleId="WW8Num9z6">
    <w:name w:val="WW8Num9z6"/>
    <w:rsid w:val="00D1020A"/>
  </w:style>
  <w:style w:type="character" w:customStyle="1" w:styleId="WW8Num9z7">
    <w:name w:val="WW8Num9z7"/>
    <w:rsid w:val="00D1020A"/>
  </w:style>
  <w:style w:type="character" w:customStyle="1" w:styleId="WW8Num9z8">
    <w:name w:val="WW8Num9z8"/>
    <w:rsid w:val="00D1020A"/>
  </w:style>
  <w:style w:type="character" w:customStyle="1" w:styleId="WW8Num10z0">
    <w:name w:val="WW8Num10z0"/>
    <w:rsid w:val="00D1020A"/>
    <w:rPr>
      <w:sz w:val="22"/>
    </w:rPr>
  </w:style>
  <w:style w:type="character" w:customStyle="1" w:styleId="WW8Num10z1">
    <w:name w:val="WW8Num10z1"/>
    <w:rsid w:val="00D1020A"/>
  </w:style>
  <w:style w:type="character" w:customStyle="1" w:styleId="WW8Num10z2">
    <w:name w:val="WW8Num10z2"/>
    <w:rsid w:val="00D1020A"/>
  </w:style>
  <w:style w:type="character" w:customStyle="1" w:styleId="WW8Num10z3">
    <w:name w:val="WW8Num10z3"/>
    <w:rsid w:val="00D1020A"/>
  </w:style>
  <w:style w:type="character" w:customStyle="1" w:styleId="WW8Num10z4">
    <w:name w:val="WW8Num10z4"/>
    <w:rsid w:val="00D1020A"/>
  </w:style>
  <w:style w:type="character" w:customStyle="1" w:styleId="WW8Num10z5">
    <w:name w:val="WW8Num10z5"/>
    <w:rsid w:val="00D1020A"/>
  </w:style>
  <w:style w:type="character" w:customStyle="1" w:styleId="WW8Num10z6">
    <w:name w:val="WW8Num10z6"/>
    <w:rsid w:val="00D1020A"/>
  </w:style>
  <w:style w:type="character" w:customStyle="1" w:styleId="WW8Num10z7">
    <w:name w:val="WW8Num10z7"/>
    <w:rsid w:val="00D1020A"/>
  </w:style>
  <w:style w:type="character" w:customStyle="1" w:styleId="WW8Num10z8">
    <w:name w:val="WW8Num10z8"/>
    <w:rsid w:val="00D1020A"/>
  </w:style>
  <w:style w:type="character" w:customStyle="1" w:styleId="29">
    <w:name w:val="Основной шрифт абзаца2"/>
    <w:rsid w:val="00D1020A"/>
  </w:style>
  <w:style w:type="character" w:customStyle="1" w:styleId="WW8Num1z1">
    <w:name w:val="WW8Num1z1"/>
    <w:rsid w:val="00D1020A"/>
    <w:rPr>
      <w:rFonts w:ascii="Times New Roman" w:eastAsia="Times New Roman" w:hAnsi="Times New Roman" w:cs="Times New Roman"/>
    </w:rPr>
  </w:style>
  <w:style w:type="character" w:customStyle="1" w:styleId="WW8Num1z2">
    <w:name w:val="WW8Num1z2"/>
    <w:rsid w:val="00D1020A"/>
    <w:rPr>
      <w:rFonts w:ascii="Wingdings" w:hAnsi="Wingdings" w:cs="Wingdings"/>
    </w:rPr>
  </w:style>
  <w:style w:type="character" w:customStyle="1" w:styleId="WW8Num1z4">
    <w:name w:val="WW8Num1z4"/>
    <w:rsid w:val="00D1020A"/>
    <w:rPr>
      <w:rFonts w:ascii="Courier New" w:hAnsi="Courier New" w:cs="Courier New"/>
    </w:rPr>
  </w:style>
  <w:style w:type="character" w:customStyle="1" w:styleId="WW8Num2z1">
    <w:name w:val="WW8Num2z1"/>
    <w:rsid w:val="00D1020A"/>
  </w:style>
  <w:style w:type="character" w:customStyle="1" w:styleId="WW8Num2z2">
    <w:name w:val="WW8Num2z2"/>
    <w:rsid w:val="00D1020A"/>
  </w:style>
  <w:style w:type="character" w:customStyle="1" w:styleId="WW8Num2z3">
    <w:name w:val="WW8Num2z3"/>
    <w:rsid w:val="00D1020A"/>
  </w:style>
  <w:style w:type="character" w:customStyle="1" w:styleId="WW8Num2z4">
    <w:name w:val="WW8Num2z4"/>
    <w:rsid w:val="00D1020A"/>
  </w:style>
  <w:style w:type="character" w:customStyle="1" w:styleId="WW8Num2z5">
    <w:name w:val="WW8Num2z5"/>
    <w:rsid w:val="00D1020A"/>
  </w:style>
  <w:style w:type="character" w:customStyle="1" w:styleId="WW8Num2z6">
    <w:name w:val="WW8Num2z6"/>
    <w:rsid w:val="00D1020A"/>
  </w:style>
  <w:style w:type="character" w:customStyle="1" w:styleId="WW8Num2z7">
    <w:name w:val="WW8Num2z7"/>
    <w:rsid w:val="00D1020A"/>
  </w:style>
  <w:style w:type="character" w:customStyle="1" w:styleId="WW8Num2z8">
    <w:name w:val="WW8Num2z8"/>
    <w:rsid w:val="00D1020A"/>
  </w:style>
  <w:style w:type="character" w:customStyle="1" w:styleId="WW8Num4z1">
    <w:name w:val="WW8Num4z1"/>
    <w:rsid w:val="00D1020A"/>
  </w:style>
  <w:style w:type="character" w:customStyle="1" w:styleId="WW8Num4z2">
    <w:name w:val="WW8Num4z2"/>
    <w:rsid w:val="00D1020A"/>
  </w:style>
  <w:style w:type="character" w:customStyle="1" w:styleId="WW8Num4z3">
    <w:name w:val="WW8Num4z3"/>
    <w:rsid w:val="00D1020A"/>
  </w:style>
  <w:style w:type="character" w:customStyle="1" w:styleId="WW8Num4z4">
    <w:name w:val="WW8Num4z4"/>
    <w:rsid w:val="00D1020A"/>
  </w:style>
  <w:style w:type="character" w:customStyle="1" w:styleId="WW8Num4z5">
    <w:name w:val="WW8Num4z5"/>
    <w:rsid w:val="00D1020A"/>
  </w:style>
  <w:style w:type="character" w:customStyle="1" w:styleId="WW8Num4z6">
    <w:name w:val="WW8Num4z6"/>
    <w:rsid w:val="00D1020A"/>
  </w:style>
  <w:style w:type="character" w:customStyle="1" w:styleId="WW8Num4z7">
    <w:name w:val="WW8Num4z7"/>
    <w:rsid w:val="00D1020A"/>
  </w:style>
  <w:style w:type="character" w:customStyle="1" w:styleId="WW8Num4z8">
    <w:name w:val="WW8Num4z8"/>
    <w:rsid w:val="00D1020A"/>
  </w:style>
  <w:style w:type="character" w:customStyle="1" w:styleId="WW8Num5z4">
    <w:name w:val="WW8Num5z4"/>
    <w:rsid w:val="00D1020A"/>
  </w:style>
  <w:style w:type="character" w:customStyle="1" w:styleId="WW8Num5z5">
    <w:name w:val="WW8Num5z5"/>
    <w:rsid w:val="00D1020A"/>
  </w:style>
  <w:style w:type="character" w:customStyle="1" w:styleId="WW8Num5z6">
    <w:name w:val="WW8Num5z6"/>
    <w:rsid w:val="00D1020A"/>
  </w:style>
  <w:style w:type="character" w:customStyle="1" w:styleId="WW8Num5z7">
    <w:name w:val="WW8Num5z7"/>
    <w:rsid w:val="00D1020A"/>
  </w:style>
  <w:style w:type="character" w:customStyle="1" w:styleId="WW8Num5z8">
    <w:name w:val="WW8Num5z8"/>
    <w:rsid w:val="00D1020A"/>
  </w:style>
  <w:style w:type="character" w:customStyle="1" w:styleId="Internetlink">
    <w:name w:val="Internet link"/>
    <w:rsid w:val="00D1020A"/>
    <w:rPr>
      <w:color w:val="000080"/>
      <w:u w:val="single"/>
    </w:rPr>
  </w:style>
  <w:style w:type="character" w:customStyle="1" w:styleId="CharacterStyle1">
    <w:name w:val="Character Style 1"/>
    <w:rsid w:val="00D1020A"/>
    <w:rPr>
      <w:rFonts w:ascii="Arial" w:hAnsi="Arial" w:cs="Arial"/>
      <w:color w:val="010B13"/>
      <w:sz w:val="25"/>
      <w:szCs w:val="25"/>
    </w:rPr>
  </w:style>
  <w:style w:type="character" w:customStyle="1" w:styleId="CharacterStyle2">
    <w:name w:val="Character Style 2"/>
    <w:rsid w:val="00D1020A"/>
    <w:rPr>
      <w:sz w:val="20"/>
      <w:szCs w:val="20"/>
    </w:rPr>
  </w:style>
  <w:style w:type="paragraph" w:styleId="afff1">
    <w:name w:val="caption"/>
    <w:basedOn w:val="a"/>
    <w:qFormat/>
    <w:rsid w:val="00D1020A"/>
    <w:pPr>
      <w:suppressLineNumbers/>
      <w:spacing w:before="120" w:after="120" w:line="254" w:lineRule="auto"/>
    </w:pPr>
    <w:rPr>
      <w:rFonts w:ascii="Calibri" w:eastAsia="Calibri" w:hAnsi="Calibri" w:cs="Mangal"/>
      <w:i/>
      <w:iCs/>
      <w:lang w:eastAsia="zh-CN"/>
    </w:rPr>
  </w:style>
  <w:style w:type="paragraph" w:customStyle="1" w:styleId="2a">
    <w:name w:val="Указатель2"/>
    <w:basedOn w:val="a"/>
    <w:rsid w:val="00D1020A"/>
    <w:pPr>
      <w:suppressLineNumbers/>
      <w:spacing w:after="160" w:line="254" w:lineRule="auto"/>
    </w:pPr>
    <w:rPr>
      <w:rFonts w:ascii="Calibri" w:eastAsia="Calibri" w:hAnsi="Calibri" w:cs="Mangal"/>
      <w:sz w:val="22"/>
      <w:szCs w:val="22"/>
      <w:lang w:eastAsia="zh-CN"/>
    </w:rPr>
  </w:style>
  <w:style w:type="paragraph" w:customStyle="1" w:styleId="1e">
    <w:name w:val="Название объекта1"/>
    <w:basedOn w:val="a"/>
    <w:rsid w:val="00D1020A"/>
    <w:pPr>
      <w:suppressLineNumbers/>
      <w:spacing w:before="120" w:after="120" w:line="254" w:lineRule="auto"/>
    </w:pPr>
    <w:rPr>
      <w:rFonts w:ascii="Calibri" w:eastAsia="Calibri" w:hAnsi="Calibri" w:cs="Mangal"/>
      <w:i/>
      <w:iCs/>
      <w:lang w:eastAsia="zh-CN"/>
    </w:rPr>
  </w:style>
  <w:style w:type="paragraph" w:customStyle="1" w:styleId="TableContents">
    <w:name w:val="Table Contents"/>
    <w:basedOn w:val="Standard"/>
    <w:rsid w:val="00D1020A"/>
    <w:pPr>
      <w:tabs>
        <w:tab w:val="left" w:pos="709"/>
      </w:tabs>
      <w:overflowPunct w:val="0"/>
      <w:autoSpaceDN/>
      <w:spacing w:after="60" w:line="100" w:lineRule="atLeast"/>
    </w:pPr>
    <w:rPr>
      <w:rFonts w:ascii="Times New Roman" w:eastAsia="Times New Roman" w:hAnsi="Times New Roman" w:cs="Times New Roman"/>
      <w:color w:val="00000A"/>
      <w:kern w:val="1"/>
      <w:sz w:val="20"/>
      <w:szCs w:val="20"/>
      <w:lang w:eastAsia="zh-CN"/>
    </w:rPr>
  </w:style>
  <w:style w:type="paragraph" w:customStyle="1" w:styleId="Style10">
    <w:name w:val="Style 1"/>
    <w:basedOn w:val="a"/>
    <w:rsid w:val="00D1020A"/>
    <w:pPr>
      <w:widowControl w:val="0"/>
      <w:autoSpaceDE w:val="0"/>
    </w:pPr>
    <w:rPr>
      <w:sz w:val="20"/>
      <w:szCs w:val="20"/>
      <w:lang w:val="en-US" w:eastAsia="zh-CN"/>
    </w:rPr>
  </w:style>
  <w:style w:type="paragraph" w:customStyle="1" w:styleId="Style21">
    <w:name w:val="Style 2"/>
    <w:basedOn w:val="a"/>
    <w:rsid w:val="00D1020A"/>
    <w:pPr>
      <w:widowControl w:val="0"/>
      <w:autoSpaceDE w:val="0"/>
      <w:spacing w:line="312" w:lineRule="exact"/>
    </w:pPr>
    <w:rPr>
      <w:rFonts w:ascii="Arial" w:hAnsi="Arial" w:cs="Arial"/>
      <w:color w:val="010B13"/>
      <w:sz w:val="25"/>
      <w:szCs w:val="25"/>
      <w:lang w:val="en-US" w:eastAsia="zh-CN"/>
    </w:rPr>
  </w:style>
  <w:style w:type="paragraph" w:customStyle="1" w:styleId="afff2">
    <w:name w:val="Содержимое врезки"/>
    <w:basedOn w:val="a"/>
    <w:rsid w:val="00D1020A"/>
    <w:pPr>
      <w:spacing w:after="160" w:line="254" w:lineRule="auto"/>
    </w:pPr>
    <w:rPr>
      <w:rFonts w:ascii="Calibri" w:eastAsia="Calibri" w:hAnsi="Calibri" w:cs="Calibri"/>
      <w:sz w:val="22"/>
      <w:szCs w:val="22"/>
      <w:lang w:eastAsia="zh-CN"/>
    </w:rPr>
  </w:style>
  <w:style w:type="character" w:customStyle="1" w:styleId="ConsPlusNonformat0">
    <w:name w:val="ConsPlusNonformat Знак"/>
    <w:link w:val="ConsPlusNonformat"/>
    <w:rsid w:val="00D1020A"/>
    <w:rPr>
      <w:rFonts w:ascii="Courier New" w:eastAsia="Times New Roman" w:hAnsi="Courier New" w:cs="Courier New"/>
      <w:sz w:val="20"/>
      <w:szCs w:val="20"/>
      <w:lang w:eastAsia="ru-RU"/>
    </w:rPr>
  </w:style>
  <w:style w:type="paragraph" w:customStyle="1" w:styleId="caaieiaie3">
    <w:name w:val="caaieiaie 3"/>
    <w:basedOn w:val="Iauiue"/>
    <w:next w:val="Iauiue"/>
    <w:rsid w:val="00D1020A"/>
    <w:pPr>
      <w:keepNext/>
      <w:spacing w:before="60" w:after="60"/>
      <w:jc w:val="center"/>
    </w:pPr>
    <w:rPr>
      <w:b/>
      <w:sz w:val="18"/>
    </w:rPr>
  </w:style>
  <w:style w:type="character" w:customStyle="1" w:styleId="afff3">
    <w:name w:val="Подпись к картинке_"/>
    <w:basedOn w:val="a0"/>
    <w:link w:val="afff4"/>
    <w:uiPriority w:val="99"/>
    <w:locked/>
    <w:rsid w:val="00D1020A"/>
    <w:rPr>
      <w:sz w:val="21"/>
      <w:szCs w:val="21"/>
      <w:shd w:val="clear" w:color="auto" w:fill="FFFFFF"/>
    </w:rPr>
  </w:style>
  <w:style w:type="paragraph" w:customStyle="1" w:styleId="afff4">
    <w:name w:val="Подпись к картинке"/>
    <w:basedOn w:val="a"/>
    <w:link w:val="afff3"/>
    <w:uiPriority w:val="99"/>
    <w:rsid w:val="00D1020A"/>
    <w:pPr>
      <w:widowControl w:val="0"/>
      <w:shd w:val="clear" w:color="auto" w:fill="FFFFFF"/>
      <w:suppressAutoHyphens w:val="0"/>
      <w:spacing w:line="250" w:lineRule="exact"/>
    </w:pPr>
    <w:rPr>
      <w:rFonts w:asciiTheme="minorHAnsi" w:eastAsiaTheme="minorHAnsi" w:hAnsiTheme="minorHAnsi" w:cstheme="minorBidi"/>
      <w:sz w:val="21"/>
      <w:szCs w:val="21"/>
      <w:lang w:eastAsia="en-US"/>
    </w:rPr>
  </w:style>
  <w:style w:type="paragraph" w:customStyle="1" w:styleId="ConsTitle">
    <w:name w:val="ConsTitle"/>
    <w:rsid w:val="00D1020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HTML">
    <w:name w:val="HTML Address"/>
    <w:basedOn w:val="a"/>
    <w:link w:val="HTML0"/>
    <w:unhideWhenUsed/>
    <w:rsid w:val="00D1020A"/>
    <w:rPr>
      <w:rFonts w:ascii="Calibri" w:eastAsia="Calibri" w:hAnsi="Calibri" w:cs="Calibri"/>
      <w:i/>
      <w:iCs/>
      <w:sz w:val="22"/>
      <w:szCs w:val="22"/>
      <w:lang w:eastAsia="zh-CN"/>
    </w:rPr>
  </w:style>
  <w:style w:type="character" w:customStyle="1" w:styleId="HTML0">
    <w:name w:val="Адрес HTML Знак"/>
    <w:basedOn w:val="a0"/>
    <w:link w:val="HTML"/>
    <w:rsid w:val="00D1020A"/>
    <w:rPr>
      <w:rFonts w:ascii="Calibri" w:eastAsia="Calibri" w:hAnsi="Calibri" w:cs="Calibri"/>
      <w:i/>
      <w:iCs/>
      <w:lang w:eastAsia="zh-CN"/>
    </w:rPr>
  </w:style>
  <w:style w:type="character" w:customStyle="1" w:styleId="FontStyle15">
    <w:name w:val="Font Style15"/>
    <w:uiPriority w:val="99"/>
    <w:rsid w:val="00D1020A"/>
    <w:rPr>
      <w:rFonts w:ascii="Times New Roman" w:hAnsi="Times New Roman" w:cs="Times New Roman"/>
      <w:b/>
      <w:bCs/>
      <w:sz w:val="22"/>
      <w:szCs w:val="22"/>
    </w:rPr>
  </w:style>
  <w:style w:type="paragraph" w:customStyle="1" w:styleId="caaieiaie2">
    <w:name w:val="caaieiaie 2"/>
    <w:basedOn w:val="Iauiue"/>
    <w:next w:val="Iauiue"/>
    <w:rsid w:val="00D1020A"/>
    <w:pPr>
      <w:keepNext/>
      <w:spacing w:line="360" w:lineRule="auto"/>
      <w:jc w:val="center"/>
    </w:pPr>
    <w:rPr>
      <w:b/>
    </w:rPr>
  </w:style>
  <w:style w:type="paragraph" w:customStyle="1" w:styleId="40">
    <w:name w:val="заголовок 4"/>
    <w:basedOn w:val="a"/>
    <w:next w:val="a"/>
    <w:rsid w:val="00D1020A"/>
    <w:pPr>
      <w:keepNext/>
      <w:widowControl w:val="0"/>
      <w:suppressAutoHyphens w:val="0"/>
      <w:spacing w:line="500" w:lineRule="auto"/>
      <w:jc w:val="center"/>
    </w:pPr>
    <w:rPr>
      <w:rFonts w:ascii="Arial" w:hAnsi="Arial"/>
      <w:b/>
      <w:szCs w:val="20"/>
      <w:lang w:eastAsia="ru-RU"/>
    </w:rPr>
  </w:style>
  <w:style w:type="paragraph" w:customStyle="1" w:styleId="aaieiaie31">
    <w:name w:val="aaieiaie 31"/>
    <w:basedOn w:val="Iauiue"/>
    <w:next w:val="Iauiue"/>
    <w:rsid w:val="00D1020A"/>
    <w:pPr>
      <w:keepNext/>
      <w:jc w:val="both"/>
    </w:pPr>
    <w:rPr>
      <w:sz w:val="24"/>
    </w:rPr>
  </w:style>
  <w:style w:type="character" w:customStyle="1" w:styleId="afff5">
    <w:name w:val="Гипертекстовая ссылка"/>
    <w:uiPriority w:val="99"/>
    <w:rsid w:val="00D1020A"/>
    <w:rPr>
      <w:color w:val="008000"/>
    </w:rPr>
  </w:style>
  <w:style w:type="paragraph" w:customStyle="1" w:styleId="afff6">
    <w:name w:val="Прижатый влево"/>
    <w:basedOn w:val="a"/>
    <w:next w:val="a"/>
    <w:uiPriority w:val="99"/>
    <w:rsid w:val="00D1020A"/>
    <w:pPr>
      <w:widowControl w:val="0"/>
      <w:suppressAutoHyphens w:val="0"/>
      <w:autoSpaceDE w:val="0"/>
      <w:autoSpaceDN w:val="0"/>
      <w:adjustRightInd w:val="0"/>
    </w:pPr>
    <w:rPr>
      <w:rFonts w:ascii="Arial" w:hAnsi="Arial" w:cs="Arial"/>
      <w:lang w:eastAsia="ru-RU"/>
    </w:rPr>
  </w:style>
  <w:style w:type="character" w:customStyle="1" w:styleId="revlinks-hidden">
    <w:name w:val="rev_links-hidden"/>
    <w:rsid w:val="00D1020A"/>
  </w:style>
  <w:style w:type="paragraph" w:customStyle="1" w:styleId="Style12">
    <w:name w:val="Style12"/>
    <w:basedOn w:val="a"/>
    <w:uiPriority w:val="99"/>
    <w:rsid w:val="00D1020A"/>
    <w:pPr>
      <w:widowControl w:val="0"/>
      <w:suppressAutoHyphens w:val="0"/>
      <w:autoSpaceDE w:val="0"/>
      <w:autoSpaceDN w:val="0"/>
      <w:adjustRightInd w:val="0"/>
    </w:pPr>
    <w:rPr>
      <w:lang w:eastAsia="ru-RU"/>
    </w:rPr>
  </w:style>
  <w:style w:type="character" w:customStyle="1" w:styleId="FontStyle16">
    <w:name w:val="Font Style16"/>
    <w:uiPriority w:val="99"/>
    <w:rsid w:val="00D1020A"/>
    <w:rPr>
      <w:rFonts w:ascii="Times New Roman" w:hAnsi="Times New Roman" w:cs="Times New Roman"/>
      <w:sz w:val="22"/>
      <w:szCs w:val="22"/>
    </w:rPr>
  </w:style>
  <w:style w:type="table" w:customStyle="1" w:styleId="112">
    <w:name w:val="Сетка таблицы11"/>
    <w:basedOn w:val="a1"/>
    <w:next w:val="afb"/>
    <w:uiPriority w:val="59"/>
    <w:rsid w:val="00D102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phmenubutton">
    <w:name w:val="x-ph__menu__button"/>
    <w:basedOn w:val="a0"/>
    <w:rsid w:val="00D1020A"/>
  </w:style>
  <w:style w:type="character" w:customStyle="1" w:styleId="afff">
    <w:name w:val="Обычный (Интернет) Знак"/>
    <w:aliases w:val="Обычный (Web) Знак,Обычный (веб)1 Знак,Обычный (веб)11 Знак,Обычный (веб)2 Знак,Обычный (веб)21 Знак,Обычный (веб)111 Знак,Знак Знак4 Знак,Знак Знак5 Знак, Знак Знак4 Знак,Обычный (веб) Знак1 Знак,Обычный (веб) Знак Знак Знак"/>
    <w:link w:val="affe"/>
    <w:uiPriority w:val="99"/>
    <w:locked/>
    <w:rsid w:val="00D1020A"/>
    <w:rPr>
      <w:rFonts w:ascii="Times New Roman" w:eastAsia="Times New Roman" w:hAnsi="Times New Roman" w:cs="Times New Roman"/>
      <w:sz w:val="24"/>
      <w:szCs w:val="24"/>
      <w:lang w:eastAsia="ru-RU"/>
    </w:rPr>
  </w:style>
  <w:style w:type="character" w:customStyle="1" w:styleId="1f">
    <w:name w:val="Неразрешенное упоминание1"/>
    <w:basedOn w:val="a0"/>
    <w:uiPriority w:val="99"/>
    <w:unhideWhenUsed/>
    <w:rsid w:val="00D1020A"/>
    <w:rPr>
      <w:color w:val="605E5C"/>
      <w:shd w:val="clear" w:color="auto" w:fill="E1DFDD"/>
    </w:rPr>
  </w:style>
  <w:style w:type="numbering" w:customStyle="1" w:styleId="1f0">
    <w:name w:val="Нет списка1"/>
    <w:next w:val="a2"/>
    <w:uiPriority w:val="99"/>
    <w:semiHidden/>
    <w:unhideWhenUsed/>
    <w:rsid w:val="00D1020A"/>
  </w:style>
  <w:style w:type="numbering" w:customStyle="1" w:styleId="2b">
    <w:name w:val="Нет списка2"/>
    <w:next w:val="a2"/>
    <w:uiPriority w:val="99"/>
    <w:semiHidden/>
    <w:unhideWhenUsed/>
    <w:rsid w:val="00D1020A"/>
  </w:style>
  <w:style w:type="numbering" w:customStyle="1" w:styleId="113">
    <w:name w:val="Нет списка11"/>
    <w:next w:val="a2"/>
    <w:uiPriority w:val="99"/>
    <w:semiHidden/>
    <w:unhideWhenUsed/>
    <w:rsid w:val="00D1020A"/>
  </w:style>
  <w:style w:type="numbering" w:customStyle="1" w:styleId="211">
    <w:name w:val="Нет списка21"/>
    <w:next w:val="a2"/>
    <w:uiPriority w:val="99"/>
    <w:semiHidden/>
    <w:unhideWhenUsed/>
    <w:rsid w:val="00D1020A"/>
  </w:style>
  <w:style w:type="character" w:customStyle="1" w:styleId="1f1">
    <w:name w:val="Заголовок №1_"/>
    <w:basedOn w:val="a0"/>
    <w:link w:val="1f2"/>
    <w:rsid w:val="00D1020A"/>
    <w:rPr>
      <w:shd w:val="clear" w:color="auto" w:fill="FFFFFF"/>
    </w:rPr>
  </w:style>
  <w:style w:type="character" w:customStyle="1" w:styleId="afff7">
    <w:name w:val="Основной текст_"/>
    <w:basedOn w:val="a0"/>
    <w:link w:val="2c"/>
    <w:rsid w:val="00D1020A"/>
    <w:rPr>
      <w:shd w:val="clear" w:color="auto" w:fill="FFFFFF"/>
    </w:rPr>
  </w:style>
  <w:style w:type="paragraph" w:customStyle="1" w:styleId="1f2">
    <w:name w:val="Заголовок №1"/>
    <w:basedOn w:val="a"/>
    <w:link w:val="1f1"/>
    <w:rsid w:val="00D1020A"/>
    <w:pPr>
      <w:shd w:val="clear" w:color="auto" w:fill="FFFFFF"/>
      <w:suppressAutoHyphens w:val="0"/>
      <w:spacing w:line="259" w:lineRule="exact"/>
      <w:jc w:val="center"/>
      <w:outlineLvl w:val="0"/>
    </w:pPr>
    <w:rPr>
      <w:rFonts w:asciiTheme="minorHAnsi" w:eastAsiaTheme="minorHAnsi" w:hAnsiTheme="minorHAnsi" w:cstheme="minorBidi"/>
      <w:sz w:val="22"/>
      <w:szCs w:val="22"/>
      <w:lang w:eastAsia="en-US"/>
    </w:rPr>
  </w:style>
  <w:style w:type="paragraph" w:customStyle="1" w:styleId="2c">
    <w:name w:val="Основной текст2"/>
    <w:basedOn w:val="a"/>
    <w:link w:val="afff7"/>
    <w:rsid w:val="00D1020A"/>
    <w:pPr>
      <w:shd w:val="clear" w:color="auto" w:fill="FFFFFF"/>
      <w:suppressAutoHyphens w:val="0"/>
      <w:spacing w:line="0" w:lineRule="atLeast"/>
      <w:jc w:val="center"/>
    </w:pPr>
    <w:rPr>
      <w:rFonts w:asciiTheme="minorHAnsi" w:eastAsiaTheme="minorHAnsi" w:hAnsiTheme="minorHAnsi" w:cstheme="minorBidi"/>
      <w:sz w:val="22"/>
      <w:szCs w:val="22"/>
      <w:lang w:eastAsia="en-US"/>
    </w:rPr>
  </w:style>
  <w:style w:type="character" w:customStyle="1" w:styleId="38">
    <w:name w:val="Основной текст (3)_"/>
    <w:basedOn w:val="a0"/>
    <w:link w:val="39"/>
    <w:rsid w:val="00D1020A"/>
    <w:rPr>
      <w:sz w:val="23"/>
      <w:szCs w:val="23"/>
      <w:shd w:val="clear" w:color="auto" w:fill="FFFFFF"/>
    </w:rPr>
  </w:style>
  <w:style w:type="character" w:customStyle="1" w:styleId="2d">
    <w:name w:val="Основной текст (2)"/>
    <w:basedOn w:val="a0"/>
    <w:rsid w:val="00D1020A"/>
    <w:rPr>
      <w:rFonts w:ascii="Times New Roman" w:eastAsia="Times New Roman" w:hAnsi="Times New Roman" w:cs="Times New Roman"/>
      <w:b w:val="0"/>
      <w:bCs w:val="0"/>
      <w:i w:val="0"/>
      <w:iCs w:val="0"/>
      <w:smallCaps w:val="0"/>
      <w:strike w:val="0"/>
      <w:spacing w:val="0"/>
      <w:sz w:val="23"/>
      <w:szCs w:val="23"/>
    </w:rPr>
  </w:style>
  <w:style w:type="character" w:customStyle="1" w:styleId="120">
    <w:name w:val="Основной текст (12)_"/>
    <w:basedOn w:val="a0"/>
    <w:link w:val="121"/>
    <w:rsid w:val="00D1020A"/>
    <w:rPr>
      <w:shd w:val="clear" w:color="auto" w:fill="FFFFFF"/>
    </w:rPr>
  </w:style>
  <w:style w:type="character" w:customStyle="1" w:styleId="8">
    <w:name w:val="Основной текст (8)_"/>
    <w:basedOn w:val="a0"/>
    <w:link w:val="80"/>
    <w:rsid w:val="00D1020A"/>
    <w:rPr>
      <w:rFonts w:ascii="SimHei" w:eastAsia="SimHei" w:hAnsi="SimHei" w:cs="SimHei"/>
      <w:sz w:val="19"/>
      <w:szCs w:val="19"/>
      <w:shd w:val="clear" w:color="auto" w:fill="FFFFFF"/>
    </w:rPr>
  </w:style>
  <w:style w:type="character" w:customStyle="1" w:styleId="8TimesNewRoman11pt">
    <w:name w:val="Основной текст (8) + Times New Roman;11 pt"/>
    <w:basedOn w:val="8"/>
    <w:rsid w:val="00D1020A"/>
    <w:rPr>
      <w:rFonts w:ascii="Times New Roman" w:eastAsia="Times New Roman" w:hAnsi="Times New Roman" w:cs="Times New Roman"/>
      <w:sz w:val="22"/>
      <w:szCs w:val="22"/>
      <w:shd w:val="clear" w:color="auto" w:fill="FFFFFF"/>
    </w:rPr>
  </w:style>
  <w:style w:type="character" w:customStyle="1" w:styleId="114">
    <w:name w:val="Основной текст (11)_"/>
    <w:basedOn w:val="a0"/>
    <w:link w:val="115"/>
    <w:rsid w:val="00D1020A"/>
    <w:rPr>
      <w:shd w:val="clear" w:color="auto" w:fill="FFFFFF"/>
    </w:rPr>
  </w:style>
  <w:style w:type="character" w:customStyle="1" w:styleId="150">
    <w:name w:val="Основной текст (15)_"/>
    <w:basedOn w:val="a0"/>
    <w:link w:val="151"/>
    <w:rsid w:val="00D1020A"/>
    <w:rPr>
      <w:sz w:val="21"/>
      <w:szCs w:val="21"/>
      <w:shd w:val="clear" w:color="auto" w:fill="FFFFFF"/>
    </w:rPr>
  </w:style>
  <w:style w:type="character" w:customStyle="1" w:styleId="130">
    <w:name w:val="Основной текст (13)_"/>
    <w:basedOn w:val="a0"/>
    <w:link w:val="131"/>
    <w:rsid w:val="00D1020A"/>
    <w:rPr>
      <w:shd w:val="clear" w:color="auto" w:fill="FFFFFF"/>
    </w:rPr>
  </w:style>
  <w:style w:type="character" w:customStyle="1" w:styleId="160">
    <w:name w:val="Основной текст (16)_"/>
    <w:basedOn w:val="a0"/>
    <w:link w:val="161"/>
    <w:rsid w:val="00D1020A"/>
    <w:rPr>
      <w:rFonts w:ascii="CordiaUPC" w:eastAsia="CordiaUPC" w:hAnsi="CordiaUPC" w:cs="CordiaUPC"/>
      <w:spacing w:val="-10"/>
      <w:sz w:val="38"/>
      <w:szCs w:val="38"/>
      <w:shd w:val="clear" w:color="auto" w:fill="FFFFFF"/>
    </w:rPr>
  </w:style>
  <w:style w:type="character" w:customStyle="1" w:styleId="100">
    <w:name w:val="Основной текст (10)_"/>
    <w:basedOn w:val="a0"/>
    <w:link w:val="101"/>
    <w:rsid w:val="00D1020A"/>
    <w:rPr>
      <w:sz w:val="23"/>
      <w:szCs w:val="23"/>
      <w:shd w:val="clear" w:color="auto" w:fill="FFFFFF"/>
    </w:rPr>
  </w:style>
  <w:style w:type="paragraph" w:customStyle="1" w:styleId="39">
    <w:name w:val="Основной текст (3)"/>
    <w:basedOn w:val="a"/>
    <w:link w:val="38"/>
    <w:rsid w:val="00D1020A"/>
    <w:pPr>
      <w:shd w:val="clear" w:color="auto" w:fill="FFFFFF"/>
      <w:suppressAutoHyphens w:val="0"/>
      <w:spacing w:line="0" w:lineRule="atLeast"/>
    </w:pPr>
    <w:rPr>
      <w:rFonts w:asciiTheme="minorHAnsi" w:eastAsiaTheme="minorHAnsi" w:hAnsiTheme="minorHAnsi" w:cstheme="minorBidi"/>
      <w:sz w:val="23"/>
      <w:szCs w:val="23"/>
      <w:lang w:eastAsia="en-US"/>
    </w:rPr>
  </w:style>
  <w:style w:type="paragraph" w:customStyle="1" w:styleId="121">
    <w:name w:val="Основной текст (12)"/>
    <w:basedOn w:val="a"/>
    <w:link w:val="120"/>
    <w:rsid w:val="00D1020A"/>
    <w:pPr>
      <w:shd w:val="clear" w:color="auto" w:fill="FFFFFF"/>
      <w:suppressAutoHyphens w:val="0"/>
      <w:spacing w:line="0" w:lineRule="atLeast"/>
      <w:jc w:val="center"/>
    </w:pPr>
    <w:rPr>
      <w:rFonts w:asciiTheme="minorHAnsi" w:eastAsiaTheme="minorHAnsi" w:hAnsiTheme="minorHAnsi" w:cstheme="minorBidi"/>
      <w:sz w:val="22"/>
      <w:szCs w:val="22"/>
      <w:lang w:eastAsia="en-US"/>
    </w:rPr>
  </w:style>
  <w:style w:type="paragraph" w:customStyle="1" w:styleId="80">
    <w:name w:val="Основной текст (8)"/>
    <w:basedOn w:val="a"/>
    <w:link w:val="8"/>
    <w:rsid w:val="00D1020A"/>
    <w:pPr>
      <w:shd w:val="clear" w:color="auto" w:fill="FFFFFF"/>
      <w:suppressAutoHyphens w:val="0"/>
      <w:spacing w:line="0" w:lineRule="atLeast"/>
      <w:jc w:val="right"/>
    </w:pPr>
    <w:rPr>
      <w:rFonts w:ascii="SimHei" w:eastAsia="SimHei" w:hAnsi="SimHei" w:cs="SimHei"/>
      <w:sz w:val="19"/>
      <w:szCs w:val="19"/>
      <w:lang w:eastAsia="en-US"/>
    </w:rPr>
  </w:style>
  <w:style w:type="paragraph" w:customStyle="1" w:styleId="115">
    <w:name w:val="Основной текст (11)"/>
    <w:basedOn w:val="a"/>
    <w:link w:val="114"/>
    <w:rsid w:val="00D1020A"/>
    <w:pPr>
      <w:shd w:val="clear" w:color="auto" w:fill="FFFFFF"/>
      <w:suppressAutoHyphens w:val="0"/>
      <w:spacing w:line="0" w:lineRule="atLeast"/>
      <w:jc w:val="center"/>
    </w:pPr>
    <w:rPr>
      <w:rFonts w:asciiTheme="minorHAnsi" w:eastAsiaTheme="minorHAnsi" w:hAnsiTheme="minorHAnsi" w:cstheme="minorBidi"/>
      <w:sz w:val="22"/>
      <w:szCs w:val="22"/>
      <w:lang w:eastAsia="en-US"/>
    </w:rPr>
  </w:style>
  <w:style w:type="paragraph" w:customStyle="1" w:styleId="151">
    <w:name w:val="Основной текст (15)"/>
    <w:basedOn w:val="a"/>
    <w:link w:val="150"/>
    <w:rsid w:val="00D1020A"/>
    <w:pPr>
      <w:shd w:val="clear" w:color="auto" w:fill="FFFFFF"/>
      <w:suppressAutoHyphens w:val="0"/>
      <w:spacing w:line="0" w:lineRule="atLeast"/>
      <w:jc w:val="center"/>
    </w:pPr>
    <w:rPr>
      <w:rFonts w:asciiTheme="minorHAnsi" w:eastAsiaTheme="minorHAnsi" w:hAnsiTheme="minorHAnsi" w:cstheme="minorBidi"/>
      <w:sz w:val="21"/>
      <w:szCs w:val="21"/>
      <w:lang w:eastAsia="en-US"/>
    </w:rPr>
  </w:style>
  <w:style w:type="paragraph" w:customStyle="1" w:styleId="131">
    <w:name w:val="Основной текст (13)"/>
    <w:basedOn w:val="a"/>
    <w:link w:val="130"/>
    <w:rsid w:val="00D1020A"/>
    <w:pPr>
      <w:shd w:val="clear" w:color="auto" w:fill="FFFFFF"/>
      <w:suppressAutoHyphens w:val="0"/>
      <w:spacing w:line="0" w:lineRule="atLeast"/>
      <w:jc w:val="center"/>
    </w:pPr>
    <w:rPr>
      <w:rFonts w:asciiTheme="minorHAnsi" w:eastAsiaTheme="minorHAnsi" w:hAnsiTheme="minorHAnsi" w:cstheme="minorBidi"/>
      <w:sz w:val="22"/>
      <w:szCs w:val="22"/>
      <w:lang w:eastAsia="en-US"/>
    </w:rPr>
  </w:style>
  <w:style w:type="paragraph" w:customStyle="1" w:styleId="161">
    <w:name w:val="Основной текст (16)"/>
    <w:basedOn w:val="a"/>
    <w:link w:val="160"/>
    <w:rsid w:val="00D1020A"/>
    <w:pPr>
      <w:shd w:val="clear" w:color="auto" w:fill="FFFFFF"/>
      <w:suppressAutoHyphens w:val="0"/>
      <w:spacing w:line="0" w:lineRule="atLeast"/>
    </w:pPr>
    <w:rPr>
      <w:rFonts w:ascii="CordiaUPC" w:eastAsia="CordiaUPC" w:hAnsi="CordiaUPC" w:cs="CordiaUPC"/>
      <w:spacing w:val="-10"/>
      <w:sz w:val="38"/>
      <w:szCs w:val="38"/>
      <w:lang w:eastAsia="en-US"/>
    </w:rPr>
  </w:style>
  <w:style w:type="paragraph" w:customStyle="1" w:styleId="101">
    <w:name w:val="Основной текст (10)"/>
    <w:basedOn w:val="a"/>
    <w:link w:val="100"/>
    <w:rsid w:val="00D1020A"/>
    <w:pPr>
      <w:shd w:val="clear" w:color="auto" w:fill="FFFFFF"/>
      <w:suppressAutoHyphens w:val="0"/>
      <w:spacing w:line="0" w:lineRule="atLeast"/>
      <w:jc w:val="right"/>
    </w:pPr>
    <w:rPr>
      <w:rFonts w:asciiTheme="minorHAnsi" w:eastAsiaTheme="minorHAnsi" w:hAnsiTheme="minorHAnsi" w:cstheme="minorBidi"/>
      <w:sz w:val="23"/>
      <w:szCs w:val="23"/>
      <w:lang w:eastAsia="en-US"/>
    </w:rPr>
  </w:style>
  <w:style w:type="paragraph" w:styleId="afff8">
    <w:name w:val="Revision"/>
    <w:hidden/>
    <w:uiPriority w:val="99"/>
    <w:semiHidden/>
    <w:rsid w:val="00D1020A"/>
    <w:pPr>
      <w:spacing w:after="0" w:line="240" w:lineRule="auto"/>
    </w:pPr>
    <w:rPr>
      <w:rFonts w:ascii="Times New Roman" w:eastAsia="Times New Roman" w:hAnsi="Times New Roman" w:cs="Times New Roman"/>
      <w:sz w:val="20"/>
      <w:szCs w:val="20"/>
      <w:lang w:eastAsia="ru-RU"/>
    </w:rPr>
  </w:style>
  <w:style w:type="character" w:customStyle="1" w:styleId="2e">
    <w:name w:val="Основной текст (2)_"/>
    <w:basedOn w:val="a0"/>
    <w:rsid w:val="00D1020A"/>
    <w:rPr>
      <w:rFonts w:ascii="Times New Roman" w:eastAsia="Times New Roman" w:hAnsi="Times New Roman" w:cs="Times New Roman"/>
      <w:b w:val="0"/>
      <w:bCs w:val="0"/>
      <w:i w:val="0"/>
      <w:iCs w:val="0"/>
      <w:smallCaps w:val="0"/>
      <w:strike w:val="0"/>
      <w:spacing w:val="0"/>
      <w:sz w:val="23"/>
      <w:szCs w:val="23"/>
    </w:rPr>
  </w:style>
  <w:style w:type="character" w:customStyle="1" w:styleId="140">
    <w:name w:val="Основной текст (14)_"/>
    <w:basedOn w:val="a0"/>
    <w:link w:val="141"/>
    <w:rsid w:val="00D1020A"/>
    <w:rPr>
      <w:sz w:val="23"/>
      <w:szCs w:val="23"/>
      <w:shd w:val="clear" w:color="auto" w:fill="FFFFFF"/>
    </w:rPr>
  </w:style>
  <w:style w:type="character" w:customStyle="1" w:styleId="42">
    <w:name w:val="Основной текст (4)_"/>
    <w:basedOn w:val="a0"/>
    <w:rsid w:val="00D1020A"/>
    <w:rPr>
      <w:rFonts w:ascii="Times New Roman" w:eastAsia="Times New Roman" w:hAnsi="Times New Roman" w:cs="Times New Roman"/>
      <w:b w:val="0"/>
      <w:bCs w:val="0"/>
      <w:i w:val="0"/>
      <w:iCs w:val="0"/>
      <w:smallCaps w:val="0"/>
      <w:strike w:val="0"/>
      <w:sz w:val="13"/>
      <w:szCs w:val="13"/>
    </w:rPr>
  </w:style>
  <w:style w:type="character" w:customStyle="1" w:styleId="43">
    <w:name w:val="Основной текст (4)"/>
    <w:basedOn w:val="42"/>
    <w:rsid w:val="00D1020A"/>
    <w:rPr>
      <w:rFonts w:ascii="Times New Roman" w:eastAsia="Times New Roman" w:hAnsi="Times New Roman" w:cs="Times New Roman"/>
      <w:b w:val="0"/>
      <w:bCs w:val="0"/>
      <w:i w:val="0"/>
      <w:iCs w:val="0"/>
      <w:smallCaps w:val="0"/>
      <w:strike w:val="0"/>
      <w:sz w:val="13"/>
      <w:szCs w:val="13"/>
    </w:rPr>
  </w:style>
  <w:style w:type="paragraph" w:customStyle="1" w:styleId="141">
    <w:name w:val="Основной текст (14)"/>
    <w:basedOn w:val="a"/>
    <w:link w:val="140"/>
    <w:rsid w:val="00D1020A"/>
    <w:pPr>
      <w:shd w:val="clear" w:color="auto" w:fill="FFFFFF"/>
      <w:suppressAutoHyphens w:val="0"/>
      <w:spacing w:line="274" w:lineRule="exact"/>
      <w:jc w:val="center"/>
    </w:pPr>
    <w:rPr>
      <w:rFonts w:asciiTheme="minorHAnsi" w:eastAsiaTheme="minorHAnsi" w:hAnsiTheme="minorHAnsi" w:cstheme="minorBidi"/>
      <w:sz w:val="23"/>
      <w:szCs w:val="23"/>
      <w:lang w:eastAsia="en-US"/>
    </w:rPr>
  </w:style>
  <w:style w:type="character" w:customStyle="1" w:styleId="1pt">
    <w:name w:val="Основной текст + Интервал 1 pt"/>
    <w:basedOn w:val="afff7"/>
    <w:rsid w:val="00D1020A"/>
    <w:rPr>
      <w:b w:val="0"/>
      <w:bCs w:val="0"/>
      <w:i w:val="0"/>
      <w:iCs w:val="0"/>
      <w:smallCaps w:val="0"/>
      <w:strike w:val="0"/>
      <w:spacing w:val="30"/>
      <w:sz w:val="20"/>
      <w:szCs w:val="20"/>
      <w:shd w:val="clear" w:color="auto" w:fill="FFFFFF"/>
    </w:rPr>
  </w:style>
  <w:style w:type="character" w:customStyle="1" w:styleId="1f3">
    <w:name w:val="Основной текст1"/>
    <w:basedOn w:val="afff7"/>
    <w:rsid w:val="00D1020A"/>
    <w:rPr>
      <w:b w:val="0"/>
      <w:bCs w:val="0"/>
      <w:i w:val="0"/>
      <w:iCs w:val="0"/>
      <w:smallCaps w:val="0"/>
      <w:strike w:val="0"/>
      <w:spacing w:val="0"/>
      <w:sz w:val="20"/>
      <w:szCs w:val="20"/>
      <w:shd w:val="clear" w:color="auto" w:fill="FFFFFF"/>
    </w:rPr>
  </w:style>
  <w:style w:type="character" w:customStyle="1" w:styleId="211pt">
    <w:name w:val="Основной текст (2) + 11 pt;Не полужирный"/>
    <w:basedOn w:val="2e"/>
    <w:rsid w:val="00D1020A"/>
    <w:rPr>
      <w:rFonts w:ascii="Times New Roman" w:eastAsia="Times New Roman" w:hAnsi="Times New Roman" w:cs="Times New Roman"/>
      <w:b/>
      <w:bCs/>
      <w:i w:val="0"/>
      <w:iCs w:val="0"/>
      <w:smallCaps w:val="0"/>
      <w:strike w:val="0"/>
      <w:color w:val="000000"/>
      <w:spacing w:val="0"/>
      <w:w w:val="100"/>
      <w:position w:val="0"/>
      <w:sz w:val="22"/>
      <w:szCs w:val="22"/>
      <w:shd w:val="clear" w:color="auto" w:fill="FFFFFF"/>
      <w:lang w:val="ru-RU" w:eastAsia="ru-RU" w:bidi="ru-RU"/>
    </w:rPr>
  </w:style>
  <w:style w:type="paragraph" w:customStyle="1" w:styleId="228bf8a64b8551e1msonormal">
    <w:name w:val="228bf8a64b8551e1msonormal"/>
    <w:basedOn w:val="a"/>
    <w:uiPriority w:val="99"/>
    <w:rsid w:val="00D1020A"/>
    <w:pPr>
      <w:suppressAutoHyphens w:val="0"/>
      <w:spacing w:before="100" w:beforeAutospacing="1" w:after="100" w:afterAutospacing="1"/>
    </w:pPr>
    <w:rPr>
      <w:lang w:eastAsia="ru-RU"/>
    </w:rPr>
  </w:style>
  <w:style w:type="character" w:customStyle="1" w:styleId="wmi-callto">
    <w:name w:val="wmi-callto"/>
    <w:basedOn w:val="a0"/>
    <w:rsid w:val="00D1020A"/>
  </w:style>
  <w:style w:type="character" w:customStyle="1" w:styleId="addresswidgetwrapper--336mf">
    <w:name w:val="addresswidget__wrapper--336mf"/>
    <w:basedOn w:val="a0"/>
    <w:rsid w:val="00D1020A"/>
  </w:style>
  <w:style w:type="table" w:customStyle="1" w:styleId="212">
    <w:name w:val="Сетка таблицы21"/>
    <w:basedOn w:val="a1"/>
    <w:next w:val="afb"/>
    <w:rsid w:val="00D1020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b"/>
    <w:uiPriority w:val="59"/>
    <w:rsid w:val="00D1020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Обычная таблица1"/>
    <w:uiPriority w:val="99"/>
    <w:rsid w:val="00D1020A"/>
    <w:rPr>
      <w:rFonts w:ascii="Times New Roman" w:eastAsia="Times New Roman" w:hAnsi="Times New Roman" w:cs="Times New Roman"/>
      <w:sz w:val="24"/>
      <w:szCs w:val="24"/>
      <w:lang w:eastAsia="ru-RU"/>
    </w:rPr>
    <w:tblPr>
      <w:tblInd w:w="0" w:type="dxa"/>
      <w:tblCellMar>
        <w:top w:w="0" w:type="dxa"/>
        <w:left w:w="108" w:type="dxa"/>
        <w:bottom w:w="0" w:type="dxa"/>
        <w:right w:w="108" w:type="dxa"/>
      </w:tblCellMar>
    </w:tblPr>
  </w:style>
  <w:style w:type="character" w:customStyle="1" w:styleId="1f5">
    <w:name w:val="Список1"/>
    <w:rsid w:val="00D1020A"/>
    <w:rPr>
      <w:rFonts w:ascii="Tahoma" w:eastAsia="Tahoma" w:hAnsi="Tahoma" w:cs="Tahoma"/>
    </w:rPr>
  </w:style>
  <w:style w:type="character" w:customStyle="1" w:styleId="1f6">
    <w:name w:val="Текст выноски1"/>
    <w:rsid w:val="00D1020A"/>
    <w:rPr>
      <w:rFonts w:ascii="Tahoma" w:eastAsia="Tahoma" w:hAnsi="Tahoma" w:cs="Tahoma"/>
      <w:sz w:val="16"/>
      <w:szCs w:val="16"/>
    </w:rPr>
  </w:style>
  <w:style w:type="paragraph" w:customStyle="1" w:styleId="213">
    <w:name w:val="Основной текст 21"/>
    <w:basedOn w:val="a"/>
    <w:rsid w:val="00D1020A"/>
    <w:pPr>
      <w:spacing w:after="120" w:line="259" w:lineRule="auto"/>
    </w:pPr>
    <w:rPr>
      <w:lang w:eastAsia="ru-RU"/>
    </w:rPr>
  </w:style>
  <w:style w:type="paragraph" w:customStyle="1" w:styleId="221">
    <w:name w:val="Основной текст с отступом 22"/>
    <w:basedOn w:val="a"/>
    <w:rsid w:val="00D1020A"/>
    <w:pPr>
      <w:spacing w:after="120" w:line="259" w:lineRule="auto"/>
      <w:ind w:left="7152"/>
    </w:pPr>
    <w:rPr>
      <w:lang w:eastAsia="ru-RU"/>
    </w:rPr>
  </w:style>
  <w:style w:type="character" w:customStyle="1" w:styleId="1f7">
    <w:name w:val="Тема примечания1"/>
    <w:rsid w:val="00D1020A"/>
    <w:rPr>
      <w:b/>
      <w:bCs/>
    </w:rPr>
  </w:style>
  <w:style w:type="character" w:customStyle="1" w:styleId="2f">
    <w:name w:val="Неразрешенное упоминание2"/>
    <w:rsid w:val="00D1020A"/>
    <w:rPr>
      <w:color w:val="605E5C"/>
    </w:rPr>
  </w:style>
  <w:style w:type="character" w:customStyle="1" w:styleId="HTML1">
    <w:name w:val="Адрес HTML1"/>
    <w:rsid w:val="00D1020A"/>
    <w:rPr>
      <w:rFonts w:ascii="Calibri" w:eastAsia="Calibri" w:hAnsi="Calibri" w:cs="Calibri"/>
      <w:i/>
      <w:iCs/>
      <w:sz w:val="22"/>
      <w:szCs w:val="22"/>
    </w:rPr>
  </w:style>
  <w:style w:type="table" w:customStyle="1" w:styleId="122">
    <w:name w:val="Сетка таблицы12"/>
    <w:uiPriority w:val="99"/>
    <w:rsid w:val="00D1020A"/>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D1020A"/>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D1020A"/>
    <w:rPr>
      <w:b w:val="0"/>
      <w:bCs w:val="0"/>
      <w:i w:val="0"/>
      <w:iCs w:val="0"/>
      <w:smallCaps w:val="0"/>
      <w:strike w:val="0"/>
      <w:color w:val="000000"/>
      <w:position w:val="0"/>
      <w:sz w:val="19"/>
      <w:szCs w:val="19"/>
      <w:lang w:val="ru-RU"/>
    </w:rPr>
  </w:style>
  <w:style w:type="character" w:customStyle="1" w:styleId="295pt">
    <w:name w:val="Основной текст (2) + 9;5 pt"/>
    <w:rsid w:val="00D1020A"/>
    <w:rPr>
      <w:rFonts w:ascii="Times New Roman" w:eastAsia="Times New Roman" w:hAnsi="Times New Roman" w:cs="Times New Roman"/>
      <w:b w:val="0"/>
      <w:bCs w:val="0"/>
      <w:i w:val="0"/>
      <w:iCs w:val="0"/>
      <w:smallCaps w:val="0"/>
      <w:strike w:val="0"/>
      <w:color w:val="000000"/>
      <w:position w:val="0"/>
      <w:sz w:val="19"/>
      <w:szCs w:val="19"/>
      <w:lang w:val="ru-RU"/>
    </w:rPr>
  </w:style>
  <w:style w:type="character" w:customStyle="1" w:styleId="2MicrosoftSansSerif5pt">
    <w:name w:val="Основной текст (2) + Microsoft Sans Serif;5 pt"/>
    <w:rsid w:val="00D1020A"/>
    <w:rPr>
      <w:rFonts w:ascii="Microsoft Sans Serif" w:eastAsia="Microsoft Sans Serif" w:hAnsi="Microsoft Sans Serif" w:cs="Microsoft Sans Serif"/>
      <w:b w:val="0"/>
      <w:bCs w:val="0"/>
      <w:i w:val="0"/>
      <w:iCs w:val="0"/>
      <w:smallCaps w:val="0"/>
      <w:strike w:val="0"/>
      <w:color w:val="000000"/>
      <w:position w:val="0"/>
      <w:sz w:val="10"/>
      <w:szCs w:val="10"/>
      <w:lang w:val="ru-RU"/>
    </w:rPr>
  </w:style>
  <w:style w:type="paragraph" w:customStyle="1" w:styleId="msonormal0">
    <w:name w:val="msonormal"/>
    <w:basedOn w:val="a"/>
    <w:uiPriority w:val="99"/>
    <w:rsid w:val="00D1020A"/>
    <w:pPr>
      <w:spacing w:before="100" w:after="119" w:line="259" w:lineRule="auto"/>
    </w:pPr>
    <w:rPr>
      <w:lang w:eastAsia="ru-RU"/>
    </w:rPr>
  </w:style>
  <w:style w:type="character" w:customStyle="1" w:styleId="9">
    <w:name w:val="Основной текст + 9"/>
    <w:aliases w:val="5 pt,Интервал 0 pt"/>
    <w:rsid w:val="00D1020A"/>
    <w:rPr>
      <w:rFonts w:ascii="Times New Roman" w:eastAsia="Times New Roman" w:hAnsi="Times New Roman" w:cs="Times New Roman"/>
      <w:b w:val="0"/>
      <w:bCs w:val="0"/>
      <w:i w:val="0"/>
      <w:iCs w:val="0"/>
      <w:smallCaps w:val="0"/>
      <w:strike w:val="0"/>
      <w:dstrike w:val="0"/>
      <w:color w:val="000000"/>
      <w:position w:val="0"/>
      <w:sz w:val="19"/>
      <w:szCs w:val="19"/>
      <w:lang w:val="ru-RU"/>
    </w:rPr>
  </w:style>
  <w:style w:type="character" w:customStyle="1" w:styleId="8TimesNewRoman">
    <w:name w:val="Основной текст (8) + Times New Roman"/>
    <w:aliases w:val="11 pt"/>
    <w:rsid w:val="00D1020A"/>
    <w:rPr>
      <w:rFonts w:ascii="Times New Roman" w:eastAsia="Times New Roman" w:hAnsi="Times New Roman" w:cs="Times New Roman" w:hint="default"/>
      <w:sz w:val="22"/>
      <w:szCs w:val="22"/>
    </w:rPr>
  </w:style>
  <w:style w:type="character" w:customStyle="1" w:styleId="211pt0">
    <w:name w:val="Основной текст (2) + 11 pt"/>
    <w:aliases w:val="Не полужирный"/>
    <w:rsid w:val="00D1020A"/>
    <w:rPr>
      <w:rFonts w:ascii="Times New Roman" w:eastAsia="Times New Roman" w:hAnsi="Times New Roman" w:cs="Times New Roman" w:hint="default"/>
      <w:b/>
      <w:bCs/>
      <w:i w:val="0"/>
      <w:iCs w:val="0"/>
      <w:smallCaps w:val="0"/>
      <w:strike w:val="0"/>
      <w:dstrike w:val="0"/>
      <w:color w:val="000000"/>
      <w:position w:val="0"/>
      <w:sz w:val="22"/>
      <w:szCs w:val="22"/>
      <w:lang w:val="ru-RU"/>
    </w:rPr>
  </w:style>
  <w:style w:type="table" w:customStyle="1" w:styleId="1110">
    <w:name w:val="Сетка таблицы111"/>
    <w:uiPriority w:val="59"/>
    <w:rsid w:val="00D1020A"/>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b"/>
    <w:uiPriority w:val="59"/>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b"/>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b"/>
    <w:uiPriority w:val="59"/>
    <w:rsid w:val="00D10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D1020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9">
    <w:name w:val="Шрифт Жир"/>
    <w:rsid w:val="00D1020A"/>
    <w:rPr>
      <w:b/>
    </w:rPr>
  </w:style>
  <w:style w:type="character" w:customStyle="1" w:styleId="FootnoteTextChar">
    <w:name w:val="Footnote Text Char"/>
    <w:semiHidden/>
    <w:locked/>
    <w:rsid w:val="00D1020A"/>
    <w:rPr>
      <w:lang w:val="ru-RU" w:eastAsia="ru-RU" w:bidi="ar-SA"/>
    </w:rPr>
  </w:style>
  <w:style w:type="paragraph" w:styleId="afffa">
    <w:name w:val="endnote text"/>
    <w:basedOn w:val="a"/>
    <w:link w:val="afffb"/>
    <w:semiHidden/>
    <w:rsid w:val="00D1020A"/>
    <w:pPr>
      <w:suppressAutoHyphens w:val="0"/>
    </w:pPr>
    <w:rPr>
      <w:sz w:val="20"/>
      <w:szCs w:val="20"/>
      <w:lang w:eastAsia="ru-RU"/>
    </w:rPr>
  </w:style>
  <w:style w:type="character" w:customStyle="1" w:styleId="afffb">
    <w:name w:val="Текст концевой сноски Знак"/>
    <w:basedOn w:val="a0"/>
    <w:link w:val="afffa"/>
    <w:semiHidden/>
    <w:rsid w:val="00D1020A"/>
    <w:rPr>
      <w:rFonts w:ascii="Times New Roman" w:eastAsia="Times New Roman" w:hAnsi="Times New Roman" w:cs="Times New Roman"/>
      <w:sz w:val="20"/>
      <w:szCs w:val="20"/>
      <w:lang w:eastAsia="ru-RU"/>
    </w:rPr>
  </w:style>
  <w:style w:type="character" w:styleId="afffc">
    <w:name w:val="endnote reference"/>
    <w:semiHidden/>
    <w:rsid w:val="00D1020A"/>
    <w:rPr>
      <w:vertAlign w:val="superscript"/>
    </w:rPr>
  </w:style>
  <w:style w:type="paragraph" w:customStyle="1" w:styleId="6">
    <w:name w:val="Знак Знак6 Знак Знак"/>
    <w:basedOn w:val="a"/>
    <w:rsid w:val="00D1020A"/>
    <w:pPr>
      <w:suppressAutoHyphens w:val="0"/>
    </w:pPr>
    <w:rPr>
      <w:rFonts w:ascii="Verdana" w:hAnsi="Verdana" w:cs="Verdana"/>
      <w:sz w:val="20"/>
      <w:szCs w:val="20"/>
      <w:lang w:val="en-US" w:eastAsia="en-US"/>
    </w:rPr>
  </w:style>
  <w:style w:type="table" w:customStyle="1" w:styleId="240">
    <w:name w:val="Сетка таблицы24"/>
    <w:basedOn w:val="a1"/>
    <w:next w:val="afb"/>
    <w:uiPriority w:val="59"/>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fb"/>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b"/>
    <w:uiPriority w:val="59"/>
    <w:rsid w:val="00D10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D1020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8">
    <w:name w:val="Знак1"/>
    <w:basedOn w:val="a"/>
    <w:next w:val="af2"/>
    <w:uiPriority w:val="99"/>
    <w:unhideWhenUsed/>
    <w:rsid w:val="00D1020A"/>
    <w:pPr>
      <w:suppressAutoHyphens w:val="0"/>
      <w:jc w:val="both"/>
    </w:pPr>
    <w:rPr>
      <w:rFonts w:asciiTheme="minorHAnsi" w:eastAsiaTheme="minorHAnsi" w:hAnsiTheme="minorHAnsi" w:cstheme="minorBidi"/>
      <w:sz w:val="22"/>
      <w:szCs w:val="22"/>
      <w:lang w:eastAsia="en-US"/>
    </w:rPr>
  </w:style>
  <w:style w:type="paragraph" w:customStyle="1" w:styleId="116">
    <w:name w:val="1Булет1"/>
    <w:basedOn w:val="a"/>
    <w:next w:val="aff4"/>
    <w:uiPriority w:val="34"/>
    <w:qFormat/>
    <w:rsid w:val="00D1020A"/>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1113">
    <w:name w:val="Нет списка111"/>
    <w:next w:val="a2"/>
    <w:uiPriority w:val="99"/>
    <w:semiHidden/>
    <w:unhideWhenUsed/>
    <w:rsid w:val="00D1020A"/>
  </w:style>
  <w:style w:type="numbering" w:customStyle="1" w:styleId="3a">
    <w:name w:val="Нет списка3"/>
    <w:next w:val="a2"/>
    <w:uiPriority w:val="99"/>
    <w:semiHidden/>
    <w:unhideWhenUsed/>
    <w:rsid w:val="00D1020A"/>
  </w:style>
  <w:style w:type="numbering" w:customStyle="1" w:styleId="123">
    <w:name w:val="Нет списка12"/>
    <w:next w:val="a2"/>
    <w:uiPriority w:val="99"/>
    <w:semiHidden/>
    <w:unhideWhenUsed/>
    <w:rsid w:val="00D1020A"/>
  </w:style>
  <w:style w:type="numbering" w:customStyle="1" w:styleId="11110">
    <w:name w:val="Нет списка1111"/>
    <w:next w:val="a2"/>
    <w:uiPriority w:val="99"/>
    <w:semiHidden/>
    <w:unhideWhenUsed/>
    <w:rsid w:val="00D1020A"/>
  </w:style>
  <w:style w:type="numbering" w:customStyle="1" w:styleId="222">
    <w:name w:val="Нет списка22"/>
    <w:next w:val="a2"/>
    <w:uiPriority w:val="99"/>
    <w:semiHidden/>
    <w:unhideWhenUsed/>
    <w:rsid w:val="00D1020A"/>
  </w:style>
  <w:style w:type="numbering" w:customStyle="1" w:styleId="11111">
    <w:name w:val="Нет списка11111"/>
    <w:next w:val="a2"/>
    <w:uiPriority w:val="99"/>
    <w:semiHidden/>
    <w:unhideWhenUsed/>
    <w:rsid w:val="00D1020A"/>
  </w:style>
  <w:style w:type="numbering" w:customStyle="1" w:styleId="2110">
    <w:name w:val="Нет списка211"/>
    <w:next w:val="a2"/>
    <w:uiPriority w:val="99"/>
    <w:semiHidden/>
    <w:unhideWhenUsed/>
    <w:rsid w:val="00D1020A"/>
  </w:style>
  <w:style w:type="table" w:customStyle="1" w:styleId="1120">
    <w:name w:val="Сетка таблицы112"/>
    <w:basedOn w:val="a1"/>
    <w:next w:val="afb"/>
    <w:uiPriority w:val="59"/>
    <w:rsid w:val="00D1020A"/>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1020A"/>
  </w:style>
  <w:style w:type="paragraph" w:customStyle="1" w:styleId="Style5">
    <w:name w:val="Style5"/>
    <w:basedOn w:val="a"/>
    <w:rsid w:val="00D1020A"/>
    <w:pPr>
      <w:widowControl w:val="0"/>
      <w:suppressAutoHyphens w:val="0"/>
      <w:autoSpaceDE w:val="0"/>
      <w:autoSpaceDN w:val="0"/>
      <w:adjustRightInd w:val="0"/>
      <w:spacing w:line="312" w:lineRule="exact"/>
    </w:pPr>
    <w:rPr>
      <w:lang w:eastAsia="ru-RU"/>
    </w:rPr>
  </w:style>
  <w:style w:type="paragraph" w:customStyle="1" w:styleId="Style7">
    <w:name w:val="Style7"/>
    <w:basedOn w:val="a"/>
    <w:rsid w:val="00D1020A"/>
    <w:pPr>
      <w:widowControl w:val="0"/>
      <w:suppressAutoHyphens w:val="0"/>
      <w:autoSpaceDE w:val="0"/>
      <w:autoSpaceDN w:val="0"/>
      <w:adjustRightInd w:val="0"/>
    </w:pPr>
    <w:rPr>
      <w:lang w:eastAsia="ru-RU"/>
    </w:rPr>
  </w:style>
  <w:style w:type="character" w:customStyle="1" w:styleId="FontStyle13">
    <w:name w:val="Font Style13"/>
    <w:rsid w:val="00D1020A"/>
    <w:rPr>
      <w:rFonts w:ascii="Times New Roman" w:hAnsi="Times New Roman" w:cs="Times New Roman" w:hint="default"/>
      <w:sz w:val="20"/>
      <w:szCs w:val="20"/>
    </w:rPr>
  </w:style>
  <w:style w:type="character" w:customStyle="1" w:styleId="2f0">
    <w:name w:val="Текст сноски Знак2"/>
    <w:basedOn w:val="a0"/>
    <w:uiPriority w:val="99"/>
    <w:semiHidden/>
    <w:rsid w:val="00D1020A"/>
    <w:rPr>
      <w:sz w:val="20"/>
      <w:szCs w:val="20"/>
    </w:rPr>
  </w:style>
  <w:style w:type="character" w:customStyle="1" w:styleId="1f9">
    <w:name w:val="Текст выноски Знак1"/>
    <w:basedOn w:val="a0"/>
    <w:uiPriority w:val="99"/>
    <w:semiHidden/>
    <w:rsid w:val="00D1020A"/>
    <w:rPr>
      <w:rFonts w:ascii="Segoe UI" w:hAnsi="Segoe UI" w:cs="Segoe UI"/>
      <w:sz w:val="18"/>
      <w:szCs w:val="18"/>
    </w:rPr>
  </w:style>
  <w:style w:type="character" w:customStyle="1" w:styleId="3b">
    <w:name w:val="Текст сноски Знак3"/>
    <w:basedOn w:val="a0"/>
    <w:uiPriority w:val="99"/>
    <w:semiHidden/>
    <w:rsid w:val="00D1020A"/>
    <w:rPr>
      <w:sz w:val="20"/>
      <w:szCs w:val="20"/>
    </w:rPr>
  </w:style>
  <w:style w:type="character" w:customStyle="1" w:styleId="2f1">
    <w:name w:val="Текст выноски Знак2"/>
    <w:basedOn w:val="a0"/>
    <w:uiPriority w:val="99"/>
    <w:semiHidden/>
    <w:rsid w:val="00D1020A"/>
    <w:rPr>
      <w:rFonts w:ascii="Segoe UI" w:hAnsi="Segoe UI" w:cs="Segoe UI"/>
      <w:sz w:val="18"/>
      <w:szCs w:val="18"/>
    </w:rPr>
  </w:style>
  <w:style w:type="table" w:customStyle="1" w:styleId="250">
    <w:name w:val="Сетка таблицы25"/>
    <w:basedOn w:val="a1"/>
    <w:next w:val="afb"/>
    <w:uiPriority w:val="59"/>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b"/>
    <w:rsid w:val="00D10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b"/>
    <w:uiPriority w:val="59"/>
    <w:rsid w:val="00D10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uiPriority w:val="59"/>
    <w:rsid w:val="00D1020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1">
    <w:name w:val="Сетка таблицы211"/>
    <w:basedOn w:val="a1"/>
    <w:next w:val="afb"/>
    <w:rsid w:val="00D1020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2"/>
    <w:uiPriority w:val="99"/>
    <w:semiHidden/>
    <w:unhideWhenUsed/>
    <w:rsid w:val="00D1020A"/>
  </w:style>
  <w:style w:type="paragraph" w:customStyle="1" w:styleId="Heading">
    <w:name w:val="Heading"/>
    <w:basedOn w:val="Standard"/>
    <w:next w:val="Textbody"/>
    <w:rsid w:val="00D1020A"/>
    <w:pPr>
      <w:keepNext/>
      <w:spacing w:before="240" w:after="120" w:line="240" w:lineRule="auto"/>
    </w:pPr>
    <w:rPr>
      <w:rFonts w:ascii="Liberation Sans" w:eastAsia="Microsoft YaHei" w:hAnsi="Liberation Sans" w:cs="Arial Unicode MS"/>
      <w:sz w:val="28"/>
      <w:szCs w:val="28"/>
      <w:lang w:eastAsia="zh-CN" w:bidi="hi-IN"/>
    </w:rPr>
  </w:style>
  <w:style w:type="paragraph" w:customStyle="1" w:styleId="Textbody">
    <w:name w:val="Text body"/>
    <w:basedOn w:val="Standard"/>
    <w:rsid w:val="00D1020A"/>
    <w:pPr>
      <w:spacing w:after="140" w:line="288" w:lineRule="auto"/>
    </w:pPr>
    <w:rPr>
      <w:rFonts w:ascii="Liberation Serif" w:hAnsi="Liberation Serif" w:cs="Arial Unicode MS"/>
      <w:sz w:val="24"/>
      <w:szCs w:val="24"/>
      <w:lang w:eastAsia="zh-CN" w:bidi="hi-IN"/>
    </w:rPr>
  </w:style>
  <w:style w:type="paragraph" w:customStyle="1" w:styleId="Index">
    <w:name w:val="Index"/>
    <w:basedOn w:val="Standard"/>
    <w:rsid w:val="00D1020A"/>
    <w:pPr>
      <w:suppressLineNumbers/>
      <w:spacing w:after="0" w:line="240" w:lineRule="auto"/>
    </w:pPr>
    <w:rPr>
      <w:rFonts w:ascii="Liberation Serif" w:hAnsi="Liberation Serif" w:cs="Arial Unicode MS"/>
      <w:sz w:val="24"/>
      <w:szCs w:val="24"/>
      <w:lang w:eastAsia="zh-CN" w:bidi="hi-IN"/>
    </w:rPr>
  </w:style>
  <w:style w:type="table" w:customStyle="1" w:styleId="1130">
    <w:name w:val="Сетка таблицы113"/>
    <w:basedOn w:val="a1"/>
    <w:next w:val="afb"/>
    <w:uiPriority w:val="59"/>
    <w:rsid w:val="00D1020A"/>
    <w:pPr>
      <w:spacing w:after="0" w:line="240" w:lineRule="auto"/>
    </w:pPr>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0">
    <w:name w:val="Сетка таблицы114"/>
    <w:basedOn w:val="a1"/>
    <w:next w:val="afb"/>
    <w:uiPriority w:val="59"/>
    <w:rsid w:val="00D1020A"/>
    <w:pPr>
      <w:spacing w:after="0" w:line="240" w:lineRule="auto"/>
    </w:pPr>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2">
    <w:name w:val="Нет списка5"/>
    <w:next w:val="a2"/>
    <w:uiPriority w:val="99"/>
    <w:semiHidden/>
    <w:unhideWhenUsed/>
    <w:rsid w:val="00D1020A"/>
  </w:style>
  <w:style w:type="numbering" w:customStyle="1" w:styleId="60">
    <w:name w:val="Нет списка6"/>
    <w:next w:val="a2"/>
    <w:uiPriority w:val="99"/>
    <w:semiHidden/>
    <w:rsid w:val="00D1020A"/>
  </w:style>
  <w:style w:type="character" w:customStyle="1" w:styleId="3c">
    <w:name w:val="Неразрешенное упоминание3"/>
    <w:uiPriority w:val="99"/>
    <w:semiHidden/>
    <w:unhideWhenUsed/>
    <w:rsid w:val="00D1020A"/>
    <w:rPr>
      <w:color w:val="605E5C"/>
      <w:shd w:val="clear" w:color="auto" w:fill="E1DFDD"/>
    </w:rPr>
  </w:style>
  <w:style w:type="numbering" w:customStyle="1" w:styleId="7">
    <w:name w:val="Нет списка7"/>
    <w:next w:val="a2"/>
    <w:uiPriority w:val="99"/>
    <w:semiHidden/>
    <w:unhideWhenUsed/>
    <w:rsid w:val="00D1020A"/>
  </w:style>
  <w:style w:type="table" w:customStyle="1" w:styleId="61">
    <w:name w:val="Сетка таблицы6"/>
    <w:basedOn w:val="a1"/>
    <w:next w:val="afb"/>
    <w:uiPriority w:val="39"/>
    <w:rsid w:val="00D102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D1020A"/>
  </w:style>
  <w:style w:type="table" w:customStyle="1" w:styleId="70">
    <w:name w:val="Сетка таблицы7"/>
    <w:basedOn w:val="a1"/>
    <w:next w:val="afb"/>
    <w:uiPriority w:val="39"/>
    <w:rsid w:val="00D102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33">
      <w:bodyDiv w:val="1"/>
      <w:marLeft w:val="0"/>
      <w:marRight w:val="0"/>
      <w:marTop w:val="0"/>
      <w:marBottom w:val="0"/>
      <w:divBdr>
        <w:top w:val="none" w:sz="0" w:space="0" w:color="auto"/>
        <w:left w:val="none" w:sz="0" w:space="0" w:color="auto"/>
        <w:bottom w:val="none" w:sz="0" w:space="0" w:color="auto"/>
        <w:right w:val="none" w:sz="0" w:space="0" w:color="auto"/>
      </w:divBdr>
    </w:div>
    <w:div w:id="62072850">
      <w:bodyDiv w:val="1"/>
      <w:marLeft w:val="0"/>
      <w:marRight w:val="0"/>
      <w:marTop w:val="0"/>
      <w:marBottom w:val="0"/>
      <w:divBdr>
        <w:top w:val="none" w:sz="0" w:space="0" w:color="auto"/>
        <w:left w:val="none" w:sz="0" w:space="0" w:color="auto"/>
        <w:bottom w:val="none" w:sz="0" w:space="0" w:color="auto"/>
        <w:right w:val="none" w:sz="0" w:space="0" w:color="auto"/>
      </w:divBdr>
    </w:div>
    <w:div w:id="199124893">
      <w:bodyDiv w:val="1"/>
      <w:marLeft w:val="0"/>
      <w:marRight w:val="0"/>
      <w:marTop w:val="0"/>
      <w:marBottom w:val="0"/>
      <w:divBdr>
        <w:top w:val="none" w:sz="0" w:space="0" w:color="auto"/>
        <w:left w:val="none" w:sz="0" w:space="0" w:color="auto"/>
        <w:bottom w:val="none" w:sz="0" w:space="0" w:color="auto"/>
        <w:right w:val="none" w:sz="0" w:space="0" w:color="auto"/>
      </w:divBdr>
    </w:div>
    <w:div w:id="598872066">
      <w:bodyDiv w:val="1"/>
      <w:marLeft w:val="0"/>
      <w:marRight w:val="0"/>
      <w:marTop w:val="0"/>
      <w:marBottom w:val="0"/>
      <w:divBdr>
        <w:top w:val="none" w:sz="0" w:space="0" w:color="auto"/>
        <w:left w:val="none" w:sz="0" w:space="0" w:color="auto"/>
        <w:bottom w:val="none" w:sz="0" w:space="0" w:color="auto"/>
        <w:right w:val="none" w:sz="0" w:space="0" w:color="auto"/>
      </w:divBdr>
    </w:div>
    <w:div w:id="1727605222">
      <w:bodyDiv w:val="1"/>
      <w:marLeft w:val="0"/>
      <w:marRight w:val="0"/>
      <w:marTop w:val="0"/>
      <w:marBottom w:val="0"/>
      <w:divBdr>
        <w:top w:val="none" w:sz="0" w:space="0" w:color="auto"/>
        <w:left w:val="none" w:sz="0" w:space="0" w:color="auto"/>
        <w:bottom w:val="none" w:sz="0" w:space="0" w:color="auto"/>
        <w:right w:val="none" w:sz="0" w:space="0" w:color="auto"/>
      </w:divBdr>
    </w:div>
    <w:div w:id="1877614989">
      <w:bodyDiv w:val="1"/>
      <w:marLeft w:val="0"/>
      <w:marRight w:val="0"/>
      <w:marTop w:val="0"/>
      <w:marBottom w:val="0"/>
      <w:divBdr>
        <w:top w:val="none" w:sz="0" w:space="0" w:color="auto"/>
        <w:left w:val="none" w:sz="0" w:space="0" w:color="auto"/>
        <w:bottom w:val="none" w:sz="0" w:space="0" w:color="auto"/>
        <w:right w:val="none" w:sz="0" w:space="0" w:color="auto"/>
      </w:divBdr>
    </w:div>
    <w:div w:id="19239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10947</Words>
  <Characters>62403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2026-06-18T13:32:00Z</dcterms:created>
  <dcterms:modified xsi:type="dcterms:W3CDTF">2026-06-18T14:58:00Z</dcterms:modified>
</cp:coreProperties>
</file>