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71" w:rsidRDefault="005C6071">
      <w:pPr>
        <w:keepNext/>
        <w:spacing w:after="360"/>
        <w:jc w:val="right"/>
        <w:outlineLvl w:val="4"/>
      </w:pPr>
    </w:p>
    <w:tbl>
      <w:tblPr>
        <w:tblW w:w="9573" w:type="dxa"/>
        <w:tblLayout w:type="fixed"/>
        <w:tblLook w:val="0000" w:firstRow="0" w:lastRow="0" w:firstColumn="0" w:lastColumn="0" w:noHBand="0" w:noVBand="0"/>
      </w:tblPr>
      <w:tblGrid>
        <w:gridCol w:w="5208"/>
        <w:gridCol w:w="4365"/>
      </w:tblGrid>
      <w:tr w:rsidR="005C6071">
        <w:trPr>
          <w:trHeight w:val="2025"/>
        </w:trPr>
        <w:tc>
          <w:tcPr>
            <w:tcW w:w="5208" w:type="dxa"/>
          </w:tcPr>
          <w:p w:rsidR="005C6071" w:rsidRDefault="005C6071">
            <w:pPr>
              <w:widowControl w:val="0"/>
            </w:pPr>
          </w:p>
        </w:tc>
        <w:tc>
          <w:tcPr>
            <w:tcW w:w="4365" w:type="dxa"/>
          </w:tcPr>
          <w:p w:rsidR="005C6071" w:rsidRDefault="00F17A48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5C6071" w:rsidRDefault="005C6071">
            <w:pPr>
              <w:widowControl w:val="0"/>
              <w:ind w:hanging="11"/>
              <w:jc w:val="center"/>
              <w:rPr>
                <w:sz w:val="26"/>
                <w:szCs w:val="26"/>
              </w:rPr>
            </w:pPr>
          </w:p>
          <w:p w:rsidR="005C6071" w:rsidRDefault="00F17A48">
            <w:pPr>
              <w:widowControl w:val="0"/>
              <w:ind w:left="-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Руководитель Владивостокского </w:t>
            </w:r>
          </w:p>
          <w:p w:rsidR="005C6071" w:rsidRDefault="00F17A48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представительства </w:t>
            </w:r>
          </w:p>
          <w:p w:rsidR="005C6071" w:rsidRDefault="00F17A48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 </w:t>
            </w:r>
          </w:p>
          <w:p w:rsidR="005C6071" w:rsidRDefault="00F17A48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«___» ______________  </w:t>
            </w:r>
            <w:r>
              <w:rPr>
                <w:sz w:val="26"/>
                <w:szCs w:val="26"/>
              </w:rPr>
              <w:t>2026 год</w:t>
            </w:r>
          </w:p>
        </w:tc>
      </w:tr>
    </w:tbl>
    <w:p w:rsidR="005C6071" w:rsidRDefault="005C607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5C6071" w:rsidRDefault="00F17A48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</w:t>
      </w:r>
      <w:r>
        <w:rPr>
          <w:rFonts w:ascii="Times New Roman" w:hAnsi="Times New Roman"/>
          <w:sz w:val="28"/>
          <w:szCs w:val="28"/>
        </w:rPr>
        <w:t xml:space="preserve">ос технико-коммерческих предложений в рамках нерегламентированной закупки по лоту № 8117-ЭКСП ПРОД-2027-Влад ТК </w:t>
      </w:r>
      <w:proofErr w:type="spellStart"/>
      <w:r>
        <w:rPr>
          <w:rFonts w:ascii="Times New Roman" w:hAnsi="Times New Roman"/>
          <w:sz w:val="28"/>
          <w:szCs w:val="28"/>
        </w:rPr>
        <w:t>РусГидро</w:t>
      </w:r>
      <w:proofErr w:type="spellEnd"/>
    </w:p>
    <w:p w:rsidR="005C6071" w:rsidRDefault="00F17A48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«ОКПД2 </w:t>
      </w:r>
      <w:r>
        <w:rPr>
          <w:rFonts w:ascii="Times New Roman" w:hAnsi="Times New Roman"/>
          <w:sz w:val="28"/>
          <w:szCs w:val="28"/>
        </w:rPr>
        <w:t>85.42.19 Оказание платных образовательных услуг на территориях Хабаровского, Приморского краев, Амурской, Сахалинской областей для нужд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Владивостокского представительства АО «ТК </w:t>
      </w:r>
      <w:proofErr w:type="spellStart"/>
      <w:r>
        <w:rPr>
          <w:rFonts w:ascii="Times New Roman" w:hAnsi="Times New Roman"/>
          <w:sz w:val="28"/>
          <w:szCs w:val="28"/>
        </w:rPr>
        <w:t>РусГидро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C6071" w:rsidRDefault="005C6071">
      <w:pPr>
        <w:jc w:val="center"/>
        <w:rPr>
          <w:rFonts w:ascii="Times New Roman" w:hAnsi="Times New Roman"/>
          <w:sz w:val="32"/>
          <w:szCs w:val="32"/>
        </w:rPr>
      </w:pPr>
    </w:p>
    <w:p w:rsidR="005C6071" w:rsidRDefault="00F17A48">
      <w:pPr>
        <w:numPr>
          <w:ilvl w:val="0"/>
          <w:numId w:val="4"/>
        </w:numPr>
        <w:spacing w:before="120"/>
        <w:ind w:left="567" w:hanging="567"/>
        <w:jc w:val="both"/>
      </w:pPr>
      <w:r>
        <w:t xml:space="preserve">Владивостокское представительство АО «ТК </w:t>
      </w:r>
      <w:proofErr w:type="spellStart"/>
      <w:r>
        <w:t>РусГидро</w:t>
      </w:r>
      <w:proofErr w:type="spellEnd"/>
      <w:r>
        <w:t>»</w:t>
      </w:r>
      <w:r>
        <w:rPr>
          <w:i/>
        </w:rPr>
        <w:t xml:space="preserve">  </w:t>
      </w:r>
      <w: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t xml:space="preserve">в рамках нерегламентированной закупки на право заключения договора по лоту № 8117-ЭКСП ПРОД-2027-Влад ТК </w:t>
      </w:r>
      <w:proofErr w:type="spellStart"/>
      <w:r>
        <w:t>РусГидро</w:t>
      </w:r>
      <w:proofErr w:type="spellEnd"/>
      <w:r>
        <w:t xml:space="preserve"> АО «ОКПД2 85.42.19 Оказание платны</w:t>
      </w:r>
      <w:r>
        <w:t xml:space="preserve">х образовательных услуг на территориях Хабаровского, Приморского краев, Амурской, Сахалинской областей для нужд  Владивостокского представительства АО "ТК </w:t>
      </w:r>
      <w:proofErr w:type="spellStart"/>
      <w:r>
        <w:t>РусГидро</w:t>
      </w:r>
      <w:proofErr w:type="spellEnd"/>
      <w:r>
        <w:t xml:space="preserve">» </w:t>
      </w:r>
    </w:p>
    <w:p w:rsidR="005C6071" w:rsidRDefault="00F17A48">
      <w:pPr>
        <w:numPr>
          <w:ilvl w:val="0"/>
          <w:numId w:val="4"/>
        </w:numPr>
        <w:spacing w:before="120"/>
        <w:ind w:left="567" w:hanging="567"/>
        <w:jc w:val="both"/>
      </w:pPr>
      <w:r>
        <w:t xml:space="preserve">Владивостокское представительство АО «ТК </w:t>
      </w:r>
      <w:proofErr w:type="spellStart"/>
      <w:r>
        <w:t>РусГидро</w:t>
      </w:r>
      <w:proofErr w:type="spellEnd"/>
      <w:r>
        <w:t>»</w:t>
      </w:r>
      <w:r>
        <w:rPr>
          <w:i/>
        </w:rPr>
        <w:t xml:space="preserve">  </w:t>
      </w:r>
      <w:r>
        <w:t>(далее – Заказчик) сообщает о проведен</w:t>
      </w:r>
      <w:r>
        <w:t>ии анализа технико-коммерческих предложений потенциальных поставщиков в рамках нерегламентированной закупки</w:t>
      </w:r>
      <w:r>
        <w:t xml:space="preserve"> </w:t>
      </w:r>
      <w:r>
        <w:t xml:space="preserve">на право заключения договора по </w:t>
      </w:r>
      <w:r>
        <w:t xml:space="preserve">лоту № 8117-ЭКСП ПРОД-2027-Влад ТК </w:t>
      </w:r>
      <w:proofErr w:type="spellStart"/>
      <w:r>
        <w:t>РусГидро</w:t>
      </w:r>
      <w:proofErr w:type="spellEnd"/>
      <w:r>
        <w:t xml:space="preserve"> «ОКПД2 85.42.19 Оказание платных образовательных услуг на территориях Ха</w:t>
      </w:r>
      <w:r>
        <w:t xml:space="preserve">баровского, Приморского краев, Амурской, Сахалинской областей для нужд  Владивостокского представительства АО «ТК </w:t>
      </w:r>
      <w:proofErr w:type="spellStart"/>
      <w:r>
        <w:t>РусГидро</w:t>
      </w:r>
      <w:proofErr w:type="spellEnd"/>
      <w:r>
        <w:t>»</w:t>
      </w:r>
      <w:r>
        <w:t>.</w:t>
      </w:r>
    </w:p>
    <w:p w:rsidR="005C6071" w:rsidRDefault="00F17A48">
      <w:pPr>
        <w:numPr>
          <w:ilvl w:val="0"/>
          <w:numId w:val="4"/>
        </w:numPr>
        <w:spacing w:before="120"/>
        <w:ind w:left="567" w:hanging="567"/>
        <w:jc w:val="both"/>
      </w:pPr>
      <w:r>
        <w:t>Подробные требования к продукции (в том числе, сведения об объеме, месте, сроках поставляемой продукции) приведены в приложении 1 к</w:t>
      </w:r>
      <w:r>
        <w:t xml:space="preserve">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5C6071" w:rsidRDefault="00F17A48">
      <w:pPr>
        <w:numPr>
          <w:ilvl w:val="0"/>
          <w:numId w:val="4"/>
        </w:numPr>
        <w:spacing w:before="120"/>
        <w:ind w:left="567" w:hanging="567"/>
        <w:jc w:val="both"/>
      </w:pPr>
      <w:r>
        <w:t>Единственным критерием выбора контрагента, с которым впоследствии будет заключен договор при услов</w:t>
      </w:r>
      <w:r>
        <w:t>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5C6071" w:rsidRDefault="00F17A48">
      <w:pPr>
        <w:numPr>
          <w:ilvl w:val="0"/>
          <w:numId w:val="4"/>
        </w:numPr>
        <w:spacing w:before="120"/>
        <w:ind w:left="567" w:hanging="567"/>
        <w:jc w:val="both"/>
      </w:pPr>
      <w:r>
        <w:t>Настоящий запрос не является публичной офертой и не влечет за собой возникновени</w:t>
      </w:r>
      <w:r>
        <w:t xml:space="preserve">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t>т.ч</w:t>
      </w:r>
      <w:proofErr w:type="spellEnd"/>
      <w:r>
        <w:t>. публичного) лиц, подавших такие предложения, а также любых иных лиц о результатах произведенног</w:t>
      </w:r>
      <w:r>
        <w:t>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5C6071" w:rsidRDefault="00F17A48">
      <w:pPr>
        <w:numPr>
          <w:ilvl w:val="0"/>
          <w:numId w:val="4"/>
        </w:numPr>
        <w:spacing w:before="120"/>
        <w:ind w:left="567" w:hanging="567"/>
        <w:jc w:val="both"/>
      </w:pPr>
      <w: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</w:t>
      </w:r>
      <w:r>
        <w:t>о лица, а также печатью организации (при наличии), и в обязательном порядке содержать следующую информацию: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дату направления предложения;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полное наименование Поставщика, с указанием организационно-правовой формы (для юридических лиц);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юридический адрес, по</w:t>
      </w:r>
      <w:r>
        <w:t xml:space="preserve">чтовый адрес, </w:t>
      </w:r>
      <w:r>
        <w:t xml:space="preserve">ИНН </w:t>
      </w:r>
      <w:r>
        <w:rPr>
          <w:rStyle w:val="a3"/>
          <w:b w:val="0"/>
          <w:shd w:val="clear" w:color="auto" w:fill="auto"/>
        </w:rPr>
        <w:t>[для юридических лиц]</w:t>
      </w:r>
      <w:r>
        <w:rPr>
          <w:i/>
        </w:rPr>
        <w:t xml:space="preserve"> / </w:t>
      </w:r>
      <w:r>
        <w:t xml:space="preserve">паспортные данные, адрес регистрации, ИНН (при наличии) </w:t>
      </w:r>
      <w:r>
        <w:rPr>
          <w:rStyle w:val="a3"/>
          <w:b w:val="0"/>
          <w:shd w:val="clear" w:color="auto" w:fill="auto"/>
        </w:rPr>
        <w:t>[для физических лиц]</w:t>
      </w:r>
      <w:r>
        <w:rPr>
          <w:i/>
        </w:rPr>
        <w:t>;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 xml:space="preserve">контактные данные: номер телефона,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, ФИО контактного лица;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 xml:space="preserve">гарантии наличия у Поставщика </w:t>
      </w:r>
      <w:r>
        <w:rPr>
          <w:lang w:eastAsia="en-US"/>
        </w:rPr>
        <w:t xml:space="preserve">гражданской правоспособности в полном </w:t>
      </w:r>
      <w:r>
        <w:rPr>
          <w:lang w:eastAsia="en-US"/>
        </w:rPr>
        <w:t>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rPr>
          <w:lang w:eastAsia="en-US"/>
        </w:rPr>
        <w:t>информацию / документы, подтверждающие соответствие Поставщика установленным дополнительным требования</w:t>
      </w:r>
      <w:r>
        <w:rPr>
          <w:lang w:eastAsia="en-US"/>
        </w:rPr>
        <w:t>м, указанным в приложении 1 к настоящему запросу;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lang w:eastAsia="en-US"/>
        </w:rPr>
        <w:t> приложение 1 к настоящему з</w:t>
      </w:r>
      <w:r>
        <w:rPr>
          <w:lang w:eastAsia="en-US"/>
        </w:rPr>
        <w:t>апросу);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информацию о производителе предлагаемой к поставке продукции;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подтверждение возможности поставки требуемого объема продукции (см.</w:t>
      </w:r>
      <w:r>
        <w:rPr>
          <w:lang w:eastAsia="en-US"/>
        </w:rPr>
        <w:t> приложение 1 к настоящему запросу);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rPr>
          <w:lang w:eastAsia="en-US"/>
        </w:rPr>
        <w:t xml:space="preserve">сроки поставки продукции в соответствии с установленными требованиями </w:t>
      </w:r>
      <w:r>
        <w:t>(см.</w:t>
      </w:r>
      <w:r>
        <w:rPr>
          <w:lang w:eastAsia="en-US"/>
        </w:rPr>
        <w:t> прилож</w:t>
      </w:r>
      <w:r>
        <w:rPr>
          <w:lang w:eastAsia="en-US"/>
        </w:rPr>
        <w:t>ение 1 к настоящему запросу);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согласие Поставщика на существенные условия будущего договора, в том числе условия оплаты и поставки (см.</w:t>
      </w:r>
      <w:r>
        <w:rPr>
          <w:lang w:eastAsia="en-US"/>
        </w:rPr>
        <w:t> приложение 2 к настоящему запросу);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rPr>
          <w:lang w:eastAsia="en-US"/>
        </w:rPr>
        <w:t>сроки и условия гарантийных обязательств в соответствии с установленными требованиям</w:t>
      </w:r>
      <w:r>
        <w:rPr>
          <w:lang w:eastAsia="en-US"/>
        </w:rPr>
        <w:t xml:space="preserve">и </w:t>
      </w:r>
      <w:r>
        <w:t>(см.</w:t>
      </w:r>
      <w:r>
        <w:rPr>
          <w:lang w:eastAsia="en-US"/>
        </w:rPr>
        <w:t> приложение 1 к настоящему запросу);</w:t>
      </w:r>
    </w:p>
    <w:p w:rsidR="005C6071" w:rsidRDefault="00F17A48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 xml:space="preserve">цену предложения в рублях (без </w:t>
      </w:r>
      <w:r>
        <w:t xml:space="preserve">учета </w:t>
      </w:r>
      <w:r>
        <w:t>НДС и с учетом НДС).</w:t>
      </w:r>
    </w:p>
    <w:p w:rsidR="005C6071" w:rsidRDefault="00F17A48">
      <w:pPr>
        <w:numPr>
          <w:ilvl w:val="0"/>
          <w:numId w:val="4"/>
        </w:numPr>
        <w:spacing w:before="120"/>
        <w:ind w:left="567" w:hanging="567"/>
        <w:jc w:val="both"/>
        <w:rPr>
          <w:b/>
          <w:bCs/>
        </w:rPr>
      </w:pPr>
      <w:r>
        <w:rPr>
          <w:b/>
          <w:bCs/>
        </w:rPr>
        <w:t xml:space="preserve">Срок подачи технико-коммерческих предложений: до </w:t>
      </w:r>
      <w:r w:rsidR="002951A8">
        <w:rPr>
          <w:b/>
          <w:bCs/>
        </w:rPr>
        <w:t>02 (двух) часов 00 минут по МСК</w:t>
      </w:r>
      <w:r>
        <w:rPr>
          <w:b/>
          <w:bCs/>
        </w:rPr>
        <w:t xml:space="preserve"> 2</w:t>
      </w:r>
      <w:r w:rsidR="009E188E">
        <w:rPr>
          <w:b/>
          <w:bCs/>
        </w:rPr>
        <w:t>4</w:t>
      </w:r>
      <w:r>
        <w:rPr>
          <w:b/>
          <w:bCs/>
        </w:rPr>
        <w:t xml:space="preserve">.06.2026 г. </w:t>
      </w:r>
    </w:p>
    <w:p w:rsidR="005C6071" w:rsidRDefault="00F17A48">
      <w:pPr>
        <w:numPr>
          <w:ilvl w:val="0"/>
          <w:numId w:val="4"/>
        </w:numPr>
        <w:spacing w:before="120"/>
        <w:ind w:left="567" w:hanging="567"/>
        <w:jc w:val="both"/>
        <w:rPr>
          <w:b/>
          <w:bCs/>
        </w:rPr>
      </w:pPr>
      <w:r>
        <w:rPr>
          <w:b/>
          <w:bCs/>
        </w:rPr>
        <w:t>Предложения, кроме ЭТП РАД, должны быть направлены в виде сканированно</w:t>
      </w:r>
      <w:r>
        <w:rPr>
          <w:b/>
          <w:bCs/>
        </w:rPr>
        <w:t xml:space="preserve">й электронной копии в адрес ответственного лица: Ткаченко Андрей Андреевича, +79241229935,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 w:rsidRPr="002951A8">
        <w:rPr>
          <w:b/>
          <w:bCs/>
        </w:rPr>
        <w:t xml:space="preserve">: </w:t>
      </w:r>
      <w:proofErr w:type="spellStart"/>
      <w:r>
        <w:rPr>
          <w:b/>
          <w:bCs/>
          <w:lang w:val="en-US"/>
        </w:rPr>
        <w:t>TkachenkoANA</w:t>
      </w:r>
      <w:proofErr w:type="spellEnd"/>
      <w:r w:rsidRPr="002951A8">
        <w:rPr>
          <w:b/>
          <w:bCs/>
        </w:rPr>
        <w:t>@</w:t>
      </w:r>
      <w:proofErr w:type="spellStart"/>
      <w:r>
        <w:rPr>
          <w:b/>
          <w:bCs/>
          <w:lang w:val="en-US"/>
        </w:rPr>
        <w:t>rushydro</w:t>
      </w:r>
      <w:proofErr w:type="spellEnd"/>
      <w:r w:rsidRPr="002951A8"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  <w:r w:rsidRPr="002951A8">
        <w:rPr>
          <w:b/>
          <w:bCs/>
        </w:rPr>
        <w:t>.</w:t>
      </w:r>
    </w:p>
    <w:p w:rsidR="005C6071" w:rsidRDefault="005C6071">
      <w:pPr>
        <w:keepNext/>
        <w:jc w:val="both"/>
      </w:pPr>
    </w:p>
    <w:p w:rsidR="005C6071" w:rsidRDefault="00F17A48">
      <w:pPr>
        <w:jc w:val="both"/>
      </w:pPr>
      <w:r>
        <w:t>Приложения:</w:t>
      </w:r>
    </w:p>
    <w:p w:rsidR="005C6071" w:rsidRDefault="00F17A48">
      <w:pPr>
        <w:tabs>
          <w:tab w:val="left" w:pos="851"/>
        </w:tabs>
        <w:spacing w:before="120"/>
        <w:jc w:val="both"/>
      </w:pPr>
      <w:r>
        <w:t>1. Технические требования к продукции (в том числе, сведения об объеме, месте, сроках поставляемой продукции);</w:t>
      </w:r>
    </w:p>
    <w:p w:rsidR="005C6071" w:rsidRDefault="00F17A48">
      <w:pPr>
        <w:tabs>
          <w:tab w:val="left" w:pos="851"/>
        </w:tabs>
        <w:spacing w:before="120"/>
        <w:jc w:val="both"/>
      </w:pPr>
      <w:r>
        <w:t xml:space="preserve">2. </w:t>
      </w:r>
      <w:r>
        <w:t>Проект типового договора / Существенные условия договора (в том числе, условия оплаты и гарантийных обязательств).</w:t>
      </w:r>
    </w:p>
    <w:p w:rsidR="005C6071" w:rsidRDefault="005C6071">
      <w:pPr>
        <w:spacing w:before="120"/>
        <w:ind w:left="567" w:hanging="567"/>
        <w:jc w:val="both"/>
      </w:pPr>
    </w:p>
    <w:sectPr w:rsidR="005C6071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578"/>
    <w:multiLevelType w:val="multilevel"/>
    <w:tmpl w:val="83747622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448C60FE"/>
    <w:multiLevelType w:val="multilevel"/>
    <w:tmpl w:val="8CA2B34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A10696"/>
    <w:multiLevelType w:val="multilevel"/>
    <w:tmpl w:val="A544B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DDB1A42"/>
    <w:multiLevelType w:val="multilevel"/>
    <w:tmpl w:val="0BE49238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71"/>
    <w:rsid w:val="002951A8"/>
    <w:rsid w:val="005C6071"/>
    <w:rsid w:val="009E188E"/>
    <w:rsid w:val="00F1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5553"/>
  <w15:docId w15:val="{B77B3EC9-DA47-47C5-8EEE-6D265540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qFormat/>
    <w:rPr>
      <w:b/>
      <w:i/>
      <w:shd w:val="clear" w:color="auto" w:fill="FFFF99"/>
    </w:rPr>
  </w:style>
  <w:style w:type="character" w:customStyle="1" w:styleId="a4">
    <w:name w:val="Символ сноски"/>
    <w:qFormat/>
  </w:style>
  <w:style w:type="character" w:styleId="a5">
    <w:name w:val="footnote reference"/>
    <w:rPr>
      <w:vertAlign w:val="superscript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1">
    <w:name w:val="Стиль Заголовок 1 + по ширине"/>
    <w:basedOn w:val="10"/>
    <w:qFormat/>
    <w:pPr>
      <w:pageBreakBefore w:val="0"/>
      <w:numPr>
        <w:numId w:val="3"/>
      </w:numPr>
      <w:jc w:val="both"/>
    </w:pPr>
    <w:rPr>
      <w:bCs/>
    </w:rPr>
  </w:style>
  <w:style w:type="paragraph" w:styleId="ab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sergeevavi@corp.gidroogk.com</dc:creator>
  <dc:description/>
  <cp:lastModifiedBy>Ткаченко Андрей Андреевич</cp:lastModifiedBy>
  <cp:revision>17</cp:revision>
  <cp:lastPrinted>2026-03-04T12:46:00Z</cp:lastPrinted>
  <dcterms:created xsi:type="dcterms:W3CDTF">2025-10-16T17:03:00Z</dcterms:created>
  <dcterms:modified xsi:type="dcterms:W3CDTF">2026-06-18T22:33:00Z</dcterms:modified>
  <dc:language>ru-RU</dc:language>
</cp:coreProperties>
</file>