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1F8A9342">
                <wp:simplePos x="0" y="0"/>
                <wp:positionH relativeFrom="column">
                  <wp:posOffset>166370</wp:posOffset>
                </wp:positionH>
                <wp:positionV relativeFrom="paragraph">
                  <wp:posOffset>2607945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3.1pt;margin-top:205.35pt;width:62.95pt;height:10.45pt;mso-wrap-style:none;v-text-anchor:middle" wp14:anchorId="1F8A934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3F5F5842">
                <wp:simplePos x="0" y="0"/>
                <wp:positionH relativeFrom="column">
                  <wp:posOffset>1233805</wp:posOffset>
                </wp:positionH>
                <wp:positionV relativeFrom="paragraph">
                  <wp:posOffset>2607945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7.15pt;margin-top:205.35pt;width:72.95pt;height:10.45pt;mso-wrap-style:none;v-text-anchor:middle" wp14:anchorId="3F5F584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00A9304B">
                <wp:simplePos x="0" y="0"/>
                <wp:positionH relativeFrom="column">
                  <wp:posOffset>318770</wp:posOffset>
                </wp:positionH>
                <wp:positionV relativeFrom="paragraph">
                  <wp:posOffset>2790825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5.1pt;margin-top:219.75pt;width:50.95pt;height:10.45pt;mso-wrap-style:none;v-text-anchor:middle" wp14:anchorId="00A9304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0F6A1347">
                <wp:simplePos x="0" y="0"/>
                <wp:positionH relativeFrom="column">
                  <wp:posOffset>1233805</wp:posOffset>
                </wp:positionH>
                <wp:positionV relativeFrom="paragraph">
                  <wp:posOffset>2790825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7.15pt;margin-top:219.75pt;width:65.15pt;height:10.45pt;mso-wrap-style:none;v-text-anchor:middle" wp14:anchorId="0F6A134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2" wp14:anchorId="1F48707F">
                <wp:simplePos x="0" y="0"/>
                <wp:positionH relativeFrom="column">
                  <wp:posOffset>3180080</wp:posOffset>
                </wp:positionH>
                <wp:positionV relativeFrom="paragraph">
                  <wp:posOffset>58420</wp:posOffset>
                </wp:positionV>
                <wp:extent cx="2626360" cy="2735580"/>
                <wp:effectExtent l="635" t="0" r="0" b="0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00" cy="273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8"/>
                                <w:tab w:val="left" w:pos="4536" w:leader="none"/>
                              </w:tabs>
                              <w:ind w:left="0" w:hanging="0"/>
                              <w:outlineLvl w:val="0"/>
                              <w:rPr>
                                <w:rFonts w:ascii="Times New Roman" w:hAnsi="Times New Roman" w:eastAsia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8"/>
                                <w:tab w:val="left" w:pos="4536" w:leader="none"/>
                              </w:tabs>
                              <w:ind w:left="0" w:hanging="0"/>
                              <w:outlineLvl w:val="0"/>
                              <w:rPr>
                                <w:rFonts w:ascii="Times New Roman" w:hAnsi="Times New Roman" w:eastAsia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0.4pt;margin-top:4.6pt;width:206.75pt;height:215.35pt;mso-wrap-style:square;v-text-anchor:top" wp14:anchorId="1F48707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numPr>
                          <w:ilvl w:val="0"/>
                          <w:numId w:val="0"/>
                        </w:numPr>
                        <w:tabs>
                          <w:tab w:val="clear" w:pos="708"/>
                          <w:tab w:val="left" w:pos="4536" w:leader="none"/>
                        </w:tabs>
                        <w:ind w:left="0" w:hanging="0"/>
                        <w:outlineLvl w:val="0"/>
                        <w:rPr>
                          <w:rFonts w:ascii="Times New Roman" w:hAnsi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numPr>
                          <w:ilvl w:val="0"/>
                          <w:numId w:val="0"/>
                        </w:numPr>
                        <w:tabs>
                          <w:tab w:val="clear" w:pos="708"/>
                          <w:tab w:val="left" w:pos="4536" w:leader="none"/>
                        </w:tabs>
                        <w:ind w:left="0" w:hanging="0"/>
                        <w:outlineLvl w:val="0"/>
                        <w:rPr>
                          <w:rFonts w:ascii="Times New Roman" w:hAnsi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920365" cy="2941320"/>
            <wp:effectExtent l="0" t="0" r="0" b="0"/>
            <wp:docPr id="11" name="Рисунок 14" descr="Углы бланков филиалов 2025-08-2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4" descr="Углы бланков филиалов 2025-08-27-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Cs w:val="24"/>
          <w:lang w:eastAsia="ru-RU"/>
        </w:rPr>
        <w:t>О проведении анализа</w:t>
      </w:r>
      <w:bookmarkStart w:id="0" w:name="_GoBack_Копия_1"/>
      <w:bookmarkEnd w:id="0"/>
      <w:r>
        <w:rPr>
          <w:rFonts w:eastAsia="Times New Roman" w:ascii="Times New Roman" w:hAnsi="Times New Roman"/>
          <w:color w:val="000000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Cs w:val="24"/>
          <w:lang w:eastAsia="ru-RU"/>
        </w:rPr>
        <w:t>технико-</w:t>
      </w:r>
    </w:p>
    <w:p>
      <w:pPr>
        <w:pStyle w:val="Normal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коммерческих предложений</w:t>
      </w:r>
    </w:p>
    <w:p>
      <w:pPr>
        <w:pStyle w:val="Normal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BodyText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Филиал ПАО «РусГидро»-«Зейская ГЭС»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сообщает о проведении анализа технико-коммерческих предложений потенциальных поставщиков в рамках формирования плановой стоимости закупки оборудования.  </w:t>
      </w:r>
    </w:p>
    <w:p>
      <w:pPr>
        <w:pStyle w:val="BodyText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рассмотреть возможность поставки силового блочного трансформатора в аварийный запас Филиала.</w:t>
      </w:r>
    </w:p>
    <w:p>
      <w:pPr>
        <w:pStyle w:val="BodyText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трансформатора указаны в прилагаемых технических требованиях (Приложение №1).</w:t>
      </w:r>
    </w:p>
    <w:p>
      <w:pPr>
        <w:pStyle w:val="Normal"/>
        <w:snapToGrid w:val="false"/>
        <w:spacing w:lineRule="atLeast" w:line="0"/>
        <w:ind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предложения.</w:t>
      </w:r>
    </w:p>
    <w:p>
      <w:pPr>
        <w:pStyle w:val="Normal"/>
        <w:widowControl w:val="false"/>
        <w:shd w:val="clear" w:color="auto" w:fill="FFFFFF"/>
        <w:spacing w:lineRule="atLeast" w:line="0"/>
        <w:ind w:hanging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 w:val="false"/>
        <w:shd w:val="clear" w:color="auto" w:fill="FFFFFF"/>
        <w:spacing w:lineRule="atLeast" w:line="0"/>
        <w:ind w:firstLine="709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widowControl w:val="false"/>
        <w:shd w:val="clear" w:color="auto" w:fill="FFFFFF"/>
        <w:spacing w:lineRule="atLeast" w:line="0"/>
        <w:ind w:firstLine="709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 w:val="false"/>
        <w:shd w:val="clear" w:color="auto" w:fill="FFFFFF"/>
        <w:spacing w:lineRule="atLeast" w:line="0"/>
        <w:ind w:firstLine="709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widowControl w:val="false"/>
        <w:shd w:val="clear" w:color="auto" w:fill="FFFFFF"/>
        <w:spacing w:lineRule="atLeast" w:line="0"/>
        <w:ind w:firstLine="709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widowControl w:val="false"/>
        <w:shd w:val="clear" w:color="auto" w:fill="FFFFFF"/>
        <w:spacing w:lineRule="atLeast" w:line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цену предложения в рублях (без учета НДС и с учетом НДС).</w:t>
      </w:r>
    </w:p>
    <w:p>
      <w:pPr>
        <w:pStyle w:val="Normal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Срок подачи технико-коммерческих предложений: до 24.06.2026 г.</w:t>
      </w:r>
    </w:p>
    <w:p>
      <w:pPr>
        <w:pStyle w:val="Normal"/>
        <w:spacing w:lineRule="atLeast" w:line="240"/>
        <w:ind w:firstLine="709"/>
        <w:jc w:val="both"/>
        <w:rPr/>
      </w:pPr>
      <w:bookmarkStart w:id="1" w:name="_GoBack_Копия_1_Копия_2"/>
      <w:bookmarkEnd w:id="1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Предложение должно быть направлено в виде сканированной электронной копии на следующую электронную почту: </w:t>
      </w:r>
      <w:hyperlink r:id="rId3">
        <w:r>
          <w:rPr>
            <w:rStyle w:val="Hyperlink"/>
            <w:rFonts w:eastAsia="Times New Roman" w:ascii="Times New Roman" w:hAnsi="Times New Roman"/>
            <w:sz w:val="28"/>
            <w:szCs w:val="28"/>
            <w:lang w:eastAsia="ru-RU"/>
          </w:rPr>
          <w:t>SmirnovKR@rushydro.ru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hyperlink r:id="rId4">
        <w:r>
          <w:rPr>
            <w:rStyle w:val="Hyperlink"/>
            <w:rFonts w:eastAsia="Times New Roman" w:ascii="Times New Roman" w:hAnsi="Times New Roman"/>
            <w:sz w:val="28"/>
            <w:szCs w:val="28"/>
            <w:lang w:eastAsia="ru-RU"/>
          </w:rPr>
          <w:t>KogevnikovPA@rushydro.ru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tLeast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12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Приложение: 1 файл в формате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docx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Первый заместитель директора -</w:t>
      </w:r>
    </w:p>
    <w:p>
      <w:pPr>
        <w:pStyle w:val="Normal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Главный инженер </w:t>
        <w:tab/>
        <w:tab/>
        <w:tab/>
        <w:tab/>
        <w:tab/>
        <w:t xml:space="preserve">                          Шелопугин Д.Н.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  <w:t>Смирнов К.Р.</w:t>
      </w:r>
    </w:p>
    <w:p>
      <w:pPr>
        <w:pStyle w:val="Normal"/>
        <w:tabs>
          <w:tab w:val="clear" w:pos="708"/>
          <w:tab w:val="left" w:pos="567" w:leader="none"/>
        </w:tabs>
        <w:rPr>
          <w:rFonts w:ascii="Verdana" w:hAnsi="Verdana"/>
          <w:sz w:val="20"/>
          <w:lang w:val="en-US"/>
        </w:rPr>
      </w:pPr>
      <w:r>
        <w:rPr>
          <w:rFonts w:eastAsia="Times New Roman" w:ascii="Times New Roman" w:hAnsi="Times New Roman"/>
          <w:sz w:val="20"/>
          <w:lang w:eastAsia="ru-RU"/>
        </w:rPr>
        <w:t>(41658) 28-</w:t>
      </w:r>
      <w:r>
        <w:rPr>
          <w:rFonts w:eastAsia="Times New Roman" w:ascii="Times New Roman" w:hAnsi="Times New Roman"/>
          <w:sz w:val="20"/>
          <w:lang w:val="en-US" w:eastAsia="ru-RU"/>
        </w:rPr>
        <w:t>4</w:t>
      </w:r>
      <w:r>
        <w:rPr>
          <w:rFonts w:eastAsia="Times New Roman" w:ascii="Times New Roman" w:hAnsi="Times New Roman"/>
          <w:sz w:val="20"/>
          <w:lang w:eastAsia="ru-RU"/>
        </w:rPr>
        <w:t>-</w:t>
      </w:r>
      <w:r>
        <w:rPr>
          <w:rFonts w:eastAsia="Times New Roman" w:ascii="Times New Roman" w:hAnsi="Times New Roman"/>
          <w:sz w:val="20"/>
          <w:lang w:val="en-US" w:eastAsia="ru-RU"/>
        </w:rPr>
        <w:t>42</w:t>
      </w:r>
    </w:p>
    <w:sectPr>
      <w:headerReference w:type="even" r:id="rId5"/>
      <w:headerReference w:type="default" r:id="rId6"/>
      <w:footnotePr>
        <w:numFmt w:val="decimal"/>
      </w:footnotePr>
      <w:type w:val="nextPage"/>
      <w:pgSz w:w="11906" w:h="16838"/>
      <w:pgMar w:left="1701" w:right="709" w:gutter="0" w:header="964" w:top="1276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Далее – Заказчик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6843799"/>
    </w:sdtPr>
    <w:sdtContent>
      <w:p>
        <w:pPr>
          <w:pStyle w:val="Header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sz w:val="20"/>
            <w:rFonts w:ascii="Times New Roman" w:hAnsi="Times New Roman"/>
          </w:rPr>
          <w:instrText xml:space="preserve"> PAGE </w:instrText>
        </w:r>
        <w:r>
          <w:rPr>
            <w:sz w:val="20"/>
            <w:rFonts w:ascii="Times New Roman" w:hAnsi="Times New Roman"/>
          </w:rPr>
          <w:fldChar w:fldCharType="separate"/>
        </w:r>
        <w:r>
          <w:rPr>
            <w:sz w:val="20"/>
            <w:rFonts w:ascii="Times New Roman" w:hAnsi="Times New Roman"/>
          </w:rPr>
          <w:t>2</w:t>
        </w:r>
        <w:r>
          <w:rPr>
            <w:sz w:val="20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5">
    <w:name w:val="Heading 5"/>
    <w:basedOn w:val="Normal"/>
    <w:next w:val="Normal"/>
    <w:link w:val="5"/>
    <w:qFormat/>
    <w:rsid w:val="001760fd"/>
    <w:pPr>
      <w:keepNext w:val="true"/>
      <w:keepLines/>
      <w:spacing w:before="200" w:after="0"/>
      <w:outlineLvl w:val="4"/>
    </w:pPr>
    <w:rPr>
      <w:rFonts w:ascii="Cambria" w:hAnsi="Cambria" w:eastAsia="Times New Roman"/>
      <w:color w:val="243F60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5" w:customStyle="1">
    <w:name w:val="Заголовок 5 Знак"/>
    <w:basedOn w:val="DefaultParagraphFont"/>
    <w:qFormat/>
    <w:rsid w:val="001760fd"/>
    <w:rPr>
      <w:rFonts w:eastAsia="Times New Roman"/>
      <w:color w:val="243F60"/>
      <w:sz w:val="24"/>
      <w:szCs w:val="24"/>
      <w:lang w:val="ru-RU"/>
    </w:rPr>
  </w:style>
  <w:style w:type="character" w:styleId="Style10" w:customStyle="1">
    <w:name w:val="Основной текст Знак"/>
    <w:basedOn w:val="DefaultParagraphFont"/>
    <w:qFormat/>
    <w:rsid w:val="001760fd"/>
    <w:rPr>
      <w:rFonts w:ascii="Times New Roman" w:hAnsi="Times New Roman" w:eastAsia="Times New Roman"/>
      <w:sz w:val="28"/>
      <w:szCs w:val="28"/>
      <w:lang w:val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3b4575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111dec"/>
    <w:rPr>
      <w:rFonts w:ascii="Geneva CY" w:hAnsi="Geneva CY" w:eastAsia="Geneva"/>
      <w:sz w:val="24"/>
      <w:lang w:val="ru-RU" w:eastAsia="en-US"/>
    </w:rPr>
  </w:style>
  <w:style w:type="character" w:styleId="11" w:customStyle="1">
    <w:name w:val="Просмотренная гиперссылка1"/>
    <w:qFormat/>
    <w:rPr>
      <w:color w:val="954F72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b956e7"/>
    <w:rPr>
      <w:rFonts w:ascii="Geneva CY" w:hAnsi="Geneva CY" w:eastAsia="Geneva"/>
      <w:lang w:val="ru-RU" w:eastAsia="en-US"/>
    </w:rPr>
  </w:style>
  <w:style w:type="character" w:styleId="Style13" w:customStyle="1">
    <w:name w:val="Символ сноски"/>
    <w:uiPriority w:val="99"/>
    <w:semiHidden/>
    <w:unhideWhenUsed/>
    <w:qFormat/>
    <w:rsid w:val="00b956e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205e"/>
    <w:rPr>
      <w:color w:val="0000FF" w:themeColor="hyperlink"/>
      <w:u w:val="single"/>
    </w:rPr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0"/>
    <w:rsid w:val="001760fd"/>
    <w:pPr>
      <w:spacing w:before="0" w:after="12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1760fd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771f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Footer">
    <w:name w:val="Footer"/>
    <w:basedOn w:val="Normal"/>
    <w:link w:val="Style11"/>
    <w:uiPriority w:val="99"/>
    <w:unhideWhenUsed/>
    <w:rsid w:val="00111d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link w:val="Style12"/>
    <w:uiPriority w:val="99"/>
    <w:semiHidden/>
    <w:unhideWhenUsed/>
    <w:rsid w:val="00b956e7"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e54f4d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mirnovKR@rushydro.ru" TargetMode="External"/><Relationship Id="rId4" Type="http://schemas.openxmlformats.org/officeDocument/2006/relationships/hyperlink" Target="mailto:KogevnikovPA@rushydro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AlterOffice/3.4.0.9$Linux_X86_64 LibreOffice_project/b8daf9e823b1a5463a2f48435ddc2e8696e7d4fc</Application>
  <AppVersion>15.0000</AppVersion>
  <Pages>2</Pages>
  <Words>189</Words>
  <Characters>1445</Characters>
  <CharactersWithSpaces>1654</CharactersWithSpaces>
  <Paragraphs>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2024-01-29T01:44:00Z</dcterms:created>
  <dc:creator>Andrey Zhurin</dc:creator>
  <dc:description/>
  <dc:language>ru-RU</dc:language>
  <cp:lastModifiedBy/>
  <cp:lastPrinted>2020-03-18T02:34:00Z</cp:lastPrinted>
  <dcterms:modified xsi:type="dcterms:W3CDTF">2026-06-19T08:23:58Z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