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_Копия_1"/>
      <w:bookmarkStart w:id="7" w:name="_Toc139856287_Копия_1"/>
      <w:bookmarkStart w:id="8" w:name="_Toc137554584_Копия_1"/>
      <w:bookmarkStart w:id="9" w:name="_Toc141696704_Копия_1"/>
      <w:bookmarkStart w:id="10" w:name="_Toc139856287_Копия_1"/>
      <w:bookmarkStart w:id="11" w:name="_Toc137554584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tabs>
          <w:tab w:val="clear" w:pos="708"/>
          <w:tab w:val="left" w:pos="2655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color w:val="000000" w:themeColor="text1"/>
          <w:sz w:val="26"/>
          <w:szCs w:val="26"/>
          <w:shd w:fill="FFFFFF" w:val="clear"/>
        </w:rPr>
      </w:pPr>
      <w:r>
        <w:rPr>
          <w:rFonts w:eastAsia="Calibri"/>
          <w:b/>
          <w:color w:val="000000" w:themeColor="text1"/>
          <w:sz w:val="26"/>
          <w:szCs w:val="26"/>
        </w:rPr>
        <w:t xml:space="preserve">Технические требования </w:t>
      </w:r>
      <w:r>
        <w:rPr>
          <w:b/>
          <w:color w:val="000000" w:themeColor="text1"/>
          <w:sz w:val="26"/>
          <w:szCs w:val="26"/>
          <w:shd w:fill="FFFFFF" w:val="clear"/>
        </w:rPr>
        <w:t xml:space="preserve">на поставку МТР. </w:t>
      </w:r>
    </w:p>
    <w:p>
      <w:pPr>
        <w:pStyle w:val="Normal"/>
        <w:jc w:val="center"/>
        <w:rPr>
          <w:b/>
          <w:color w:val="000000" w:themeColor="text1"/>
          <w:sz w:val="26"/>
          <w:szCs w:val="26"/>
          <w:shd w:fill="FFFFFF" w:val="clear"/>
        </w:rPr>
      </w:pPr>
      <w:r>
        <w:rPr>
          <w:b/>
          <w:color w:val="000000" w:themeColor="text1"/>
          <w:sz w:val="26"/>
          <w:szCs w:val="26"/>
          <w:shd w:fill="FFFFFF" w:val="clear"/>
        </w:rPr>
        <w:t>по Лоту №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color w:val="000000" w:themeColor="text1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000000" w:themeColor="text1"/>
          <w:kern w:val="0"/>
          <w:sz w:val="26"/>
          <w:szCs w:val="26"/>
          <w:lang w:val="ru-RU" w:eastAsia="ru-RU" w:bidi="ar-SA"/>
        </w:rPr>
        <w:t>ОКПД2 27.11.43.000 Поставка трансформатора ТС(З)Л-250-6,3/0,4 У3 для нужд Филиала ПАО «РусГидро»- «Северо-Осетинский филиал»</w:t>
      </w:r>
    </w:p>
    <w:p>
      <w:pPr>
        <w:pStyle w:val="Normal"/>
        <w:jc w:val="center"/>
        <w:rPr>
          <w:rFonts w:eastAsia="Calibri"/>
          <w:b/>
          <w:i/>
          <w:i/>
          <w:color w:val="FF0000"/>
          <w:sz w:val="26"/>
          <w:szCs w:val="26"/>
        </w:rPr>
      </w:pPr>
      <w:r>
        <w:rPr>
          <w:rFonts w:eastAsia="Calibri"/>
          <w:b/>
          <w:i/>
          <w:color w:val="FF0000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8"/>
              <w:vanish w:val="false"/>
            </w:rPr>
            <w:instrText xml:space="preserve"> TOC \z \o "1-4" \u \h</w:instrText>
          </w:r>
          <w:r>
            <w:rPr>
              <w:webHidden/>
              <w:rStyle w:val="Style18"/>
              <w:vanish w:val="false"/>
            </w:rPr>
            <w:fldChar w:fldCharType="separate"/>
          </w:r>
          <w:hyperlink w:anchor="_Toc75446145">
            <w:r>
              <w:rPr>
                <w:webHidden/>
                <w:rStyle w:val="Style18"/>
                <w:vanish w:val="false"/>
              </w:rPr>
              <w:t>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Общие сведения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146">
            <w:r>
              <w:rPr>
                <w:webHidden/>
                <w:rStyle w:val="Style18"/>
                <w:iCs/>
                <w:vanish w:val="false"/>
              </w:rPr>
              <w:t>1.1.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Обозначения и сокращения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147">
            <w:r>
              <w:rPr>
                <w:webHidden/>
                <w:rStyle w:val="Style18"/>
                <w:iCs/>
                <w:vanish w:val="false"/>
              </w:rPr>
              <w:t>1.2.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Наименование закупаемой продукции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148">
            <w:r>
              <w:rPr>
                <w:webHidden/>
                <w:rStyle w:val="Style18"/>
                <w:iCs/>
                <w:vanish w:val="false"/>
              </w:rPr>
              <w:t>1.3.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 xml:space="preserve">Цель использования закупаемой продукции 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2">
            <w:r>
              <w:rPr>
                <w:webHidden/>
                <w:rStyle w:val="Style18"/>
                <w:vanish w:val="false"/>
              </w:rPr>
              <w:t>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iCs/>
              </w:rPr>
              <w:t>Требования к продукции</w:t>
            </w:r>
            <w:r>
              <w:rPr>
                <w:rStyle w:val="Style18"/>
              </w:rPr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53">
            <w:r>
              <w:rPr>
                <w:webHidden/>
                <w:rStyle w:val="Style18"/>
                <w:iCs/>
                <w:vanish w:val="false"/>
              </w:rPr>
              <w:t>2.1.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к объемам и срокам поставки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54">
            <w:r>
              <w:rPr>
                <w:webHidden/>
                <w:rStyle w:val="Style18"/>
                <w:vanish w:val="false"/>
              </w:rPr>
              <w:t>2.1.1.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Перечень закупаемой продукции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5">
            <w:r>
              <w:rPr>
                <w:webHidden/>
                <w:rStyle w:val="Style18"/>
                <w:vanish w:val="false"/>
              </w:rPr>
              <w:t>Таблица 1.</w:t>
            </w:r>
            <w:r>
              <w:rPr>
                <w:rStyle w:val="Style18"/>
                <w:lang w:val="en-US"/>
              </w:rPr>
              <w:t>1</w:t>
            </w:r>
            <w:r>
              <w:rPr>
                <w:rStyle w:val="Style18"/>
              </w:rPr>
              <w:t xml:space="preserve"> Перечень закупаемой продукции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6">
            <w:r>
              <w:rPr>
                <w:webHidden/>
                <w:rStyle w:val="Style18"/>
                <w:vanish w:val="false"/>
              </w:rPr>
              <w:t>Таблица 1.2 Перечень и объем закупаемых сопутствующих услуг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57">
            <w:r>
              <w:rPr>
                <w:webHidden/>
                <w:rStyle w:val="Style18"/>
                <w:vanish w:val="false"/>
              </w:rPr>
              <w:t>2.1.2.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по срокам поставки продукции и оказания сопутствующих услуг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8">
            <w:r>
              <w:rPr>
                <w:webHidden/>
                <w:rStyle w:val="Style18"/>
                <w:vanish w:val="false"/>
              </w:rPr>
              <w:t>Таблица 2.1 Требования по срокам поставки продукции</w:t>
              <w:tab/>
            </w:r>
          </w:hyperlink>
          <w:r>
            <w:rPr>
              <w:lang w:val="en-US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59">
            <w:r>
              <w:rPr>
                <w:webHidden/>
                <w:rStyle w:val="Style18"/>
                <w:vanish w:val="false"/>
              </w:rPr>
              <w:t>Таблица 2.2 Требования по срокам оказания сопутствующих услуг</w:t>
              <w:tab/>
            </w:r>
          </w:hyperlink>
          <w:r>
            <w:rPr>
              <w:lang w:val="en-US"/>
            </w:rPr>
            <w:t>6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val="en-US"/>
            </w:rPr>
          </w:pPr>
          <w:hyperlink w:anchor="_Toc75446160">
            <w:r>
              <w:rPr>
                <w:webHidden/>
                <w:rStyle w:val="Style18"/>
                <w:iCs/>
                <w:vanish w:val="false"/>
              </w:rPr>
              <w:t>2.2.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к качеству продукции</w:t>
              <w:tab/>
            </w:r>
          </w:hyperlink>
          <w:r>
            <w:rPr>
              <w:lang w:val="en-US"/>
            </w:rPr>
            <w:t>7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61">
            <w:r>
              <w:rPr>
                <w:webHidden/>
                <w:rStyle w:val="Style18"/>
                <w:vanish w:val="false"/>
              </w:rPr>
              <w:t>Таблица 3. Требования к продукции</w:t>
              <w:tab/>
            </w:r>
          </w:hyperlink>
          <w:r>
            <w:rPr>
              <w:lang w:val="en-US"/>
            </w:rPr>
            <w:t>7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163">
            <w:r>
              <w:rPr>
                <w:webHidden/>
                <w:rStyle w:val="Style18"/>
                <w:vanish w:val="false"/>
              </w:rPr>
              <w:t>3.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к документации по ценообразованию на этапе закупки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_Toc75446163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b w:val="false"/>
                <w:bCs w:val="false"/>
              </w:rPr>
              <w:t>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  <w:lang w:val="en-US"/>
            </w:rPr>
          </w:pPr>
          <w:hyperlink w:anchor="_Toc75446165">
            <w:r>
              <w:rPr>
                <w:webHidden/>
                <w:rStyle w:val="Style18"/>
                <w:vanish w:val="false"/>
              </w:rPr>
              <w:t>4.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iCs/>
              </w:rPr>
              <w:t>Приложения</w:t>
            </w:r>
            <w:r>
              <w:rPr>
                <w:rStyle w:val="Style18"/>
              </w:rPr>
              <w:tab/>
              <w:t>2</w:t>
            </w:r>
          </w:hyperlink>
          <w:r>
            <w:rPr>
              <w:lang w:val="en-US"/>
            </w:rPr>
            <w:t>3</w:t>
          </w:r>
          <w:r>
            <w:rPr>
              <w:lang w:val="en-US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75446145"/>
      <w:bookmarkStart w:id="13" w:name="_Toc51339692"/>
      <w:r>
        <w:rPr>
          <w:lang w:val="ru-RU"/>
        </w:rPr>
        <w:t>Общие сведения</w:t>
      </w:r>
      <w:bookmarkEnd w:id="12"/>
      <w:bookmarkEnd w:id="13"/>
    </w:p>
    <w:p>
      <w:pPr>
        <w:pStyle w:val="Heading4"/>
        <w:numPr>
          <w:ilvl w:val="1"/>
          <w:numId w:val="3"/>
        </w:numPr>
        <w:rPr/>
      </w:pPr>
      <w:bookmarkStart w:id="14" w:name="_Toc75446146"/>
      <w:bookmarkStart w:id="15" w:name="_Toc46743505"/>
      <w:r>
        <w:rPr/>
        <w:t>Обозначения и сокращения</w:t>
      </w:r>
      <w:bookmarkEnd w:id="14"/>
      <w:bookmarkEnd w:id="15"/>
    </w:p>
    <w:p>
      <w:pPr>
        <w:pStyle w:val="Normal"/>
        <w:rPr>
          <w:rStyle w:val="Style14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14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14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Запасные части и приспособления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6" w:name="_Toc46743506"/>
      <w:bookmarkStart w:id="17" w:name="_Toc75446147"/>
      <w:r>
        <w:rPr/>
        <w:t>Наименование закупаемой продукции</w:t>
      </w:r>
      <w:bookmarkEnd w:id="16"/>
      <w:bookmarkEnd w:id="17"/>
    </w:p>
    <w:p>
      <w:pPr>
        <w:pStyle w:val="Normal"/>
        <w:spacing w:lineRule="atLeast" w:line="0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lang w:val="en-US"/>
        </w:rPr>
        <w:t>Трансформатор ТС(З)Л-250-6,3/0,4 У3</w:t>
      </w:r>
      <w:bookmarkStart w:id="18" w:name="_Toc75446148"/>
      <w:bookmarkStart w:id="19" w:name="_Toc46743507"/>
    </w:p>
    <w:p>
      <w:pPr>
        <w:pStyle w:val="Heading4"/>
        <w:numPr>
          <w:ilvl w:val="0"/>
        </w:numPr>
        <w:tabs>
          <w:tab w:val="clear" w:pos="0"/>
        </w:tabs>
        <w:spacing w:before="240" w:after="60"/>
        <w:ind w:left="432" w:hanging="432"/>
        <w:rPr>
          <w:lang w:val="ru-RU"/>
        </w:rPr>
      </w:pPr>
      <w:r>
        <w:rPr>
          <w:lang w:val="ru-RU"/>
        </w:rPr>
        <w:t xml:space="preserve">1.3 </w:t>
      </w:r>
      <w:r>
        <w:rPr/>
        <w:t xml:space="preserve">Цель </w:t>
      </w:r>
      <w:bookmarkEnd w:id="19"/>
      <w:r>
        <w:rPr>
          <w:lang w:val="ru-RU"/>
        </w:rPr>
        <w:t>использования закупаемой продукции</w:t>
      </w:r>
    </w:p>
    <w:p>
      <w:pPr>
        <w:pStyle w:val="Normal"/>
        <w:jc w:val="both"/>
        <w:rPr>
          <w:rStyle w:val="Style14"/>
          <w:b w:val="false"/>
          <w:iCs/>
          <w:sz w:val="24"/>
          <w:szCs w:val="24"/>
        </w:rPr>
      </w:pPr>
      <w:r>
        <w:rPr>
          <w:i/>
          <w:iCs/>
          <w:sz w:val="24"/>
          <w:szCs w:val="24"/>
        </w:rPr>
        <w:t>Настоящие технические требования составлены для пополнения аварийного запаса Филиала..</w:t>
      </w:r>
      <w:bookmarkEnd w:id="18"/>
    </w:p>
    <w:p>
      <w:pPr>
        <w:pStyle w:val="ListParagraph"/>
        <w:rPr>
          <w:i/>
          <w:i/>
          <w:lang w:eastAsia="x-none"/>
        </w:rPr>
      </w:pPr>
      <w:r>
        <w:rPr>
          <w:i/>
          <w:lang w:eastAsia="x-none"/>
        </w:rPr>
      </w:r>
      <w:bookmarkStart w:id="20" w:name="_Toc46743510"/>
      <w:bookmarkStart w:id="21" w:name="_Toc50125126"/>
      <w:bookmarkStart w:id="22" w:name="_Toc46743510"/>
      <w:bookmarkStart w:id="23" w:name="_Toc50125126"/>
      <w:bookmarkEnd w:id="22"/>
      <w:bookmarkEnd w:id="23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4" w:name="_Toc75446152"/>
      <w:bookmarkStart w:id="25" w:name="_Toc51339693"/>
      <w:r>
        <w:rPr>
          <w:iCs/>
        </w:rPr>
        <w:t>Требования к продукции</w:t>
      </w:r>
      <w:bookmarkEnd w:id="24"/>
      <w:bookmarkEnd w:id="25"/>
    </w:p>
    <w:p>
      <w:pPr>
        <w:pStyle w:val="Heading4"/>
        <w:numPr>
          <w:ilvl w:val="1"/>
          <w:numId w:val="3"/>
        </w:numPr>
        <w:rPr/>
      </w:pPr>
      <w:bookmarkStart w:id="26" w:name="_Toc7544615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6"/>
    </w:p>
    <w:p>
      <w:pPr>
        <w:pStyle w:val="Heading3"/>
        <w:numPr>
          <w:ilvl w:val="2"/>
          <w:numId w:val="3"/>
        </w:numPr>
        <w:rPr/>
      </w:pPr>
      <w:bookmarkStart w:id="27" w:name="_Toc75446154"/>
      <w:r>
        <w:rPr>
          <w:lang w:val="ru-RU"/>
        </w:rPr>
        <w:t>Перечень закупаемой продукции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8" w:name="_Toc75446155"/>
      <w:bookmarkStart w:id="2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закупаемой продукции</w:t>
      </w:r>
      <w:bookmarkEnd w:id="28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54"/>
        <w:gridCol w:w="2792"/>
        <w:gridCol w:w="4551"/>
        <w:gridCol w:w="1119"/>
        <w:gridCol w:w="1007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Тип,марка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Трансформатор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ТС(З)Л-250-6,3/0,4 У3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30" w:name="_Toc75446157"/>
      <w:bookmarkStart w:id="31" w:name="_Toc51339696"/>
      <w:r>
        <w:rPr>
          <w:lang w:val="ru-RU"/>
        </w:rPr>
        <w:t xml:space="preserve">Требования </w:t>
      </w:r>
      <w:bookmarkEnd w:id="31"/>
      <w:r>
        <w:rPr>
          <w:lang w:val="ru-RU"/>
        </w:rPr>
        <w:t>по срокам поставки продукции и оказания сопутствующих услуг</w:t>
      </w:r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2" w:name="_Toc54637937"/>
      <w:bookmarkStart w:id="33" w:name="_Toc75446158"/>
      <w:bookmarkStart w:id="34" w:name="_Toc50125127"/>
      <w:bookmarkStart w:id="35" w:name="_Toc51339697"/>
      <w:bookmarkStart w:id="36" w:name="_Toc50125126_Копия_1"/>
      <w:bookmarkStart w:id="37" w:name="_Toc46743510_Копия_1"/>
      <w:bookmarkEnd w:id="36"/>
      <w:bookmarkEnd w:id="3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8" w:name="_Hlk50465284"/>
      <w:r>
        <w:rPr>
          <w:sz w:val="24"/>
          <w:szCs w:val="24"/>
        </w:rPr>
        <w:t xml:space="preserve">Требования по срокам </w:t>
      </w:r>
      <w:bookmarkEnd w:id="34"/>
      <w:bookmarkEnd w:id="35"/>
      <w:bookmarkEnd w:id="38"/>
      <w:r>
        <w:rPr>
          <w:sz w:val="24"/>
          <w:szCs w:val="24"/>
          <w:lang w:val="ru-RU"/>
        </w:rPr>
        <w:t>поставки продукции</w:t>
      </w:r>
      <w:bookmarkEnd w:id="32"/>
      <w:bookmarkEnd w:id="33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5"/>
        <w:gridCol w:w="3274"/>
        <w:gridCol w:w="2695"/>
        <w:gridCol w:w="2833"/>
      </w:tblGrid>
      <w:tr>
        <w:trPr/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9" w:name="_Toc46743511"/>
            <w:r>
              <w:rPr>
                <w:b/>
                <w:sz w:val="24"/>
                <w:szCs w:val="24"/>
              </w:rPr>
              <w:t>4</w:t>
            </w:r>
            <w:bookmarkEnd w:id="39"/>
          </w:p>
        </w:tc>
      </w:tr>
      <w:tr>
        <w:trPr>
          <w:trHeight w:val="660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 xml:space="preserve">Трансформатор </w:t>
            </w:r>
            <w:r>
              <w:rPr>
                <w:rFonts w:eastAsia="Calibri"/>
                <w:i/>
                <w:iCs/>
                <w:sz w:val="22"/>
                <w:szCs w:val="22"/>
                <w:lang w:val="en-US"/>
              </w:rPr>
              <w:t>ТС(З)Л-250-6,3/0,4 У3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позднее 20.10.2027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0" w:name="_Toc51339698"/>
      <w:bookmarkStart w:id="41" w:name="_Toc75446160"/>
      <w:r>
        <w:rPr/>
        <w:t xml:space="preserve">Требования к </w:t>
      </w:r>
      <w:r>
        <w:rPr>
          <w:lang w:val="ru-RU"/>
        </w:rPr>
        <w:t>качеству продукции</w:t>
      </w:r>
      <w:bookmarkEnd w:id="4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14"/>
          <w:b/>
          <w:i w:val="false"/>
          <w:i w:val="false"/>
          <w:sz w:val="24"/>
          <w:szCs w:val="24"/>
        </w:rPr>
      </w:pPr>
      <w:bookmarkStart w:id="42" w:name="_Toc7544616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Требования к</w:t>
      </w:r>
      <w:r>
        <w:rPr>
          <w:sz w:val="24"/>
          <w:szCs w:val="24"/>
          <w:lang w:val="ru-RU"/>
        </w:rPr>
        <w:t xml:space="preserve"> качеству</w:t>
      </w:r>
      <w:r>
        <w:rPr>
          <w:sz w:val="24"/>
          <w:szCs w:val="24"/>
        </w:rPr>
        <w:t xml:space="preserve"> </w:t>
      </w:r>
      <w:bookmarkEnd w:id="40"/>
      <w:r>
        <w:rPr>
          <w:sz w:val="24"/>
          <w:szCs w:val="24"/>
          <w:lang w:val="ru-RU"/>
        </w:rPr>
        <w:t>продукции</w:t>
      </w:r>
      <w:bookmarkEnd w:id="42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14"/>
          <w:b w:val="false"/>
        </w:rPr>
      </w:pPr>
      <w:r>
        <w:rPr>
          <w:rStyle w:val="Style14"/>
        </w:rPr>
        <w:t xml:space="preserve"> </w:t>
      </w:r>
    </w:p>
    <w:p>
      <w:pPr>
        <w:pStyle w:val="Normal"/>
        <w:jc w:val="both"/>
        <w:rPr>
          <w:rStyle w:val="Style14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№_1 Таблицы 1.1):</w:t>
      </w:r>
      <w:r>
        <w:rPr>
          <w:rFonts w:cs="Calibri"/>
          <w:i/>
          <w:sz w:val="24"/>
          <w:szCs w:val="24"/>
        </w:rPr>
        <w:t xml:space="preserve"> </w:t>
      </w:r>
      <w:r>
        <w:rPr>
          <w:rFonts w:eastAsia="Calibri" w:cs="Calibri"/>
          <w:i/>
          <w:iCs/>
          <w:sz w:val="24"/>
          <w:szCs w:val="24"/>
        </w:rPr>
        <w:t xml:space="preserve">Трансформатор </w:t>
      </w:r>
      <w:r>
        <w:rPr>
          <w:rFonts w:eastAsia="Calibri" w:cs="Calibri"/>
          <w:i/>
          <w:iCs/>
          <w:sz w:val="22"/>
          <w:szCs w:val="22"/>
          <w:lang w:val="en-US"/>
        </w:rPr>
        <w:t>ТС(З)Л-250-6,3/0,4 У3</w:t>
      </w:r>
      <w:r>
        <w:rPr>
          <w:rFonts w:eastAsia="Calibri"/>
          <w:i/>
          <w:sz w:val="24"/>
          <w:szCs w:val="24"/>
        </w:rPr>
        <w:t xml:space="preserve"> </w:t>
      </w:r>
    </w:p>
    <w:tbl>
      <w:tblPr>
        <w:tblStyle w:val="1c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4"/>
        <w:gridCol w:w="2872"/>
        <w:gridCol w:w="3115"/>
        <w:gridCol w:w="2984"/>
        <w:gridCol w:w="3079"/>
        <w:gridCol w:w="2444"/>
      </w:tblGrid>
      <w:tr>
        <w:trPr/>
        <w:tc>
          <w:tcPr>
            <w:tcW w:w="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8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31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3" w:name="_Hlk51251235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  <w:bookmarkEnd w:id="43"/>
          </w:p>
        </w:tc>
        <w:tc>
          <w:tcPr>
            <w:tcW w:w="60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4" w:name="_Hlk51253264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  <w:bookmarkEnd w:id="44"/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0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yle14"/>
                <w:b w:val="false"/>
                <w:bCs/>
                <w:i w:val="false"/>
                <w:i w:val="false"/>
                <w:shd w:fill="auto" w:val="clear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>
          <w:trHeight w:val="845" w:hRule="atLeast"/>
        </w:trPr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Тип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lineRule="atLeast" w:line="0"/>
              <w:rPr>
                <w:iCs/>
                <w:sz w:val="22"/>
                <w:szCs w:val="22"/>
                <w:lang w:val="en-US"/>
              </w:rPr>
            </w:pPr>
            <w:r>
              <w:rPr>
                <w:rFonts w:eastAsia="Calibri"/>
                <w:i/>
                <w:iCs/>
                <w:color w:val="000000" w:themeColor="text1"/>
                <w:kern w:val="0"/>
                <w:sz w:val="22"/>
                <w:szCs w:val="22"/>
                <w:shd w:fill="FFFFFF" w:val="clear"/>
                <w:lang w:val="en-US" w:bidi="ar-SA"/>
              </w:rPr>
              <w:t>ТС(З)Л-250-6,3/0,4 У3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yle14"/>
                <w:b w:val="false"/>
                <w:bCs/>
                <w:iCs/>
                <w:sz w:val="24"/>
                <w:szCs w:val="24"/>
              </w:rPr>
            </w:pPr>
            <w:r>
              <w:rPr>
                <w:b w:val="false"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1.2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Изготовитель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Указать изготовителя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1.3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Номинальная мощность, кВА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250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1.4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Номинальная частота сети, Гц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kern w:val="0"/>
                <w:lang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50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1.5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Номинальное напряжение обмотки ВН, кВ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6,3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1.6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Номинальный ток обмотки ВН,А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Указать значение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1.7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Номинальное напряжение обмотки НН, кВ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0,4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1.8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Номинальный тока обмотки НН,А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Указать значение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1.9.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Схема и группа соединения обмоток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Д/Yн-11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1.10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Материал обмоток ВН/НН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Al/Al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1.11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Климатическое исполнение по ГОСТ15150-69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У3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1.12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Регулирование напряжения обмоток ВН посредством ПБВ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 xml:space="preserve">Ступенями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2"/>
                <w:szCs w:val="22"/>
                <w:lang w:val="ru-RU" w:eastAsia="en-US" w:bidi="ar-SA"/>
              </w:rPr>
              <w:t>±2х2,5%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1.13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Класс нагревостойкости изоляции обмоток по ГОСТ 8865-93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F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en-US"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1.14</w:t>
            </w:r>
          </w:p>
        </w:tc>
        <w:tc>
          <w:tcPr>
            <w:tcW w:w="287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kern w:val="2"/>
                <w:szCs w:val="22"/>
                <w:lang w:val="ru-RU" w:eastAsia="en-US" w:bidi="ar-SA"/>
              </w:rPr>
              <w:t>Трансформатор выполнен с облегченной изоляцией по ГОСТ 1516.1-76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Да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en-US"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en-US" w:bidi="ar-SA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1.15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Охлаждение трансформатора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Естественное воздушное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1.16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Высота установки над уровнем моря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Не более 2000м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1.17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Потери короткого замыкания трансформатора, Вт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1.18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Напряжение короткого замыкания трансформатора,%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Uкз=6%Uн±10%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1.19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Потери холостого хода трансформатора, Вт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1.20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Ток холостого хода трансформатора, %/А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1.21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Габаритно-присоединительные размеры</w:t>
            </w:r>
          </w:p>
        </w:tc>
        <w:tc>
          <w:tcPr>
            <w:tcW w:w="3115" w:type="dxa"/>
            <w:tcBorders>
              <w:top w:val="nil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 соответствии с чертежом (Приложение №1)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???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1.22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Степень защиты кожуха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IP 21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1.23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Сейсмостойкость по шкале MSK 64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 баллов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Согласие с требованием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1.24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overflowPunct w:val="false"/>
              <w:spacing w:lineRule="auto" w:line="247" w:before="15" w:after="0"/>
              <w:ind w:right="34" w:hanging="0"/>
              <w:rPr>
                <w:rFonts w:cs="" w:cstheme="majorBidi"/>
                <w:spacing w:val="-10"/>
                <w:sz w:val="24"/>
                <w:szCs w:val="24"/>
              </w:rPr>
            </w:pPr>
            <w:r>
              <w:rPr>
                <w:rFonts w:cs="" w:cstheme="majorBidi"/>
                <w:spacing w:val="-10"/>
                <w:sz w:val="24"/>
                <w:szCs w:val="24"/>
                <w:lang w:val="ru-RU" w:bidi="ar-SA"/>
              </w:rPr>
              <w:t>Система термоконтроля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76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должен быть снабжен системой термоконтроля:</w:t>
            </w:r>
          </w:p>
          <w:p>
            <w:pPr>
              <w:pStyle w:val="Normal"/>
              <w:widowControl w:val="false"/>
              <w:spacing w:before="0" w:after="0"/>
              <w:ind w:left="-76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-датчики контроля температуры каждой фазы;</w:t>
            </w:r>
          </w:p>
          <w:p>
            <w:pPr>
              <w:pStyle w:val="Normal"/>
              <w:widowControl w:val="false"/>
              <w:spacing w:before="0" w:after="0"/>
              <w:ind w:left="-76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-датчик контроля температуры ярма.</w:t>
            </w:r>
          </w:p>
          <w:p>
            <w:pPr>
              <w:pStyle w:val="Normal"/>
              <w:widowControl w:val="false"/>
              <w:spacing w:before="0" w:after="0"/>
              <w:ind w:left="-76" w:hanging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Система термоконтроля должна быть выполнена на микропроцессорной базе с возможностью подключения через ПК.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1.25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Масса трансформатора</w:t>
            </w:r>
          </w:p>
        </w:tc>
        <w:tc>
          <w:tcPr>
            <w:tcW w:w="3115" w:type="dxa"/>
            <w:tcBorders>
              <w:top w:val="nil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???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1.26</w:t>
            </w:r>
          </w:p>
        </w:tc>
        <w:tc>
          <w:tcPr>
            <w:tcW w:w="287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val="ru-RU" w:bidi="ar-SA"/>
              </w:rPr>
            </w:pPr>
            <w:r>
              <w:rPr>
                <w:lang w:val="ru-RU" w:bidi="ar-SA"/>
              </w:rPr>
              <w:t>Срок службы до списания, лет</w:t>
            </w:r>
          </w:p>
        </w:tc>
        <w:tc>
          <w:tcPr>
            <w:tcW w:w="311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lang w:val="ru-RU" w:bidi="ar-SA"/>
              </w:rPr>
            </w:pPr>
            <w:r>
              <w:rPr>
                <w:lang w:val="ru-RU" w:bidi="ar-SA"/>
              </w:rPr>
              <w:t>Не менее 30</w:t>
            </w:r>
          </w:p>
        </w:tc>
        <w:tc>
          <w:tcPr>
            <w:tcW w:w="2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sz w:val="24"/>
                <w:szCs w:val="24"/>
                <w:lang w:val="en-US"/>
              </w:rPr>
              <w:t>Указать значение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5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Требования к сроку гарантии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Гарантийный срок эксплуатации не менее 60 мес с даты ввода в эксплуатацию. Период хранения – бессрочно.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" w:asciiTheme="majorBidi" w:cstheme="majorBidi" w:hAnsiTheme="majorBidi"/>
                <w:i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i/>
                <w:i/>
                <w:iCs/>
              </w:rPr>
            </w:pPr>
            <w:r>
              <w:rPr>
                <w:rFonts w:cs="" w:asciiTheme="majorBidi" w:cstheme="majorBidi" w:hAnsiTheme="majorBidi"/>
                <w:i/>
                <w:iCs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</w:t>
            </w: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ru-RU" w:bidi="ar-SA"/>
              </w:rPr>
              <w:t>Российская Федерация, Республика Северная Осетия –   Алания, г. Владикавказ, ул. Васо Абаева, 63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3.2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Условия транспортирования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Транспортировка </w:t>
            </w:r>
            <w:r>
              <w:rPr>
                <w:kern w:val="0"/>
                <w:sz w:val="24"/>
                <w:szCs w:val="24"/>
                <w:lang w:val="ru-RU" w:bidi="ar-SA"/>
              </w:rPr>
              <w:t>трансформатора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должна осуществляться Поставщиком, обеспечивая сохранность от всякою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Транспортировка  должна производиться </w:t>
            </w:r>
            <w:r>
              <w:rPr>
                <w:rStyle w:val="Strong1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в заводской упаковке.</w:t>
            </w:r>
            <w:r>
              <w:rPr>
                <w:rStyle w:val="Strong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Strong1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Допускается дополнительная упаковка перевозчика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5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  <w:r>
              <w:rPr>
                <w:rStyle w:val="Style14"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98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4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  <w:tc>
          <w:tcPr>
            <w:tcW w:w="30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  <w:tc>
          <w:tcPr>
            <w:tcW w:w="244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60" w:hanging="0"/>
              <w:contextualSpacing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" w:asciiTheme="majorBidi" w:cstheme="majorBidi" w:hAnsiTheme="majorBidi"/>
                <w:i/>
                <w:iCs/>
                <w:kern w:val="0"/>
                <w:lang w:val="ru-RU" w:bidi="ar-SA"/>
              </w:rPr>
              <w:t>-//-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4.1</w:t>
            </w:r>
          </w:p>
        </w:tc>
        <w:tc>
          <w:tcPr>
            <w:tcW w:w="28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 комплект поставки вводов должны входить: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kern w:val="0"/>
                <w:sz w:val="24"/>
                <w:szCs w:val="24"/>
                <w:lang w:val="ru-RU" w:bidi="ar-SA"/>
              </w:rPr>
              <w:t>трансформатор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-паспорт трансформатора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-инструкция по монтажу и и эксплуатации </w:t>
            </w:r>
            <w:r>
              <w:rPr>
                <w:kern w:val="0"/>
                <w:sz w:val="24"/>
                <w:szCs w:val="24"/>
                <w:lang w:val="ru-RU" w:bidi="ar-SA"/>
              </w:rPr>
              <w:t>трансформатора</w:t>
            </w:r>
            <w:r>
              <w:rPr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упаковочный лист;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kern w:val="0"/>
                <w:sz w:val="24"/>
                <w:szCs w:val="24"/>
                <w:lang w:val="ru-RU" w:bidi="ar-SA"/>
              </w:rPr>
              <w:t>ЗИП для монтажа и эксплуатации трансформатора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bCs/>
          <w:sz w:val="24"/>
          <w:szCs w:val="24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* Примечание: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 техническом предложении Участника должны быть указаны наименование и марка предлагаемой продукции с подробным описанием технических параметров по всем позициям (за исключением позиций со способом подтверждения - согласие) Таблиц 3-5. «Требования к продукции» Технических требований на поставку МТР.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5" w:name="_Toc75446162"/>
      <w:bookmarkStart w:id="46" w:name="_Toc53393312"/>
      <w:r>
        <w:rPr>
          <w:lang w:val="ru-RU"/>
        </w:rPr>
        <w:t>Требования к документации по ценообразованию</w:t>
      </w:r>
      <w:bookmarkEnd w:id="45"/>
      <w:bookmarkEnd w:id="46"/>
      <w:r>
        <w:rPr>
          <w:lang w:val="ru-RU"/>
        </w:rPr>
        <w:t xml:space="preserve"> на этапе закупки</w:t>
      </w:r>
    </w:p>
    <w:p>
      <w:pPr>
        <w:pStyle w:val="Normal"/>
        <w:rPr>
          <w:sz w:val="10"/>
          <w:szCs w:val="10"/>
          <w:lang w:eastAsia="x-none"/>
        </w:rPr>
      </w:pPr>
      <w:r>
        <w:rPr>
          <w:sz w:val="10"/>
          <w:szCs w:val="10"/>
          <w:lang w:eastAsia="x-none"/>
        </w:rPr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1134" w:leader="none"/>
        </w:tabs>
        <w:suppressAutoHyphens w:val="false"/>
        <w:spacing w:before="0" w:after="120"/>
        <w:ind w:left="0" w:firstLine="720"/>
        <w:jc w:val="both"/>
        <w:rPr>
          <w:bCs/>
          <w:iCs/>
          <w:sz w:val="24"/>
          <w:szCs w:val="24"/>
          <w:lang w:eastAsia="x-none"/>
        </w:rPr>
      </w:pPr>
      <w:bookmarkStart w:id="47" w:name="_GoBack"/>
      <w:bookmarkEnd w:id="47"/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8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8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7"/>
        </w:numPr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bookmarkStart w:id="49" w:name="_Hlk88327292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9"/>
      <w:r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26"/>
        <w:numPr>
          <w:ilvl w:val="2"/>
          <w:numId w:val="7"/>
        </w:numPr>
        <w:rPr>
          <w:b w:val="false"/>
          <w:bCs w:val="false"/>
        </w:rPr>
      </w:pPr>
      <w:bookmarkStart w:id="50" w:name="_Toc141972716"/>
      <w:bookmarkStart w:id="51" w:name="_Ref511135236"/>
      <w:r>
        <w:rPr>
          <w:b w:val="false"/>
          <w:bCs w:val="false"/>
          <w:iCs/>
          <w:sz w:val="24"/>
          <w:szCs w:val="24"/>
          <w:lang w:eastAsia="x-none"/>
        </w:rPr>
        <w:t xml:space="preserve">Форма </w:t>
      </w:r>
      <w:bookmarkEnd w:id="51"/>
      <w:r>
        <w:rPr>
          <w:b w:val="false"/>
          <w:bCs w:val="false"/>
          <w:iCs/>
          <w:sz w:val="24"/>
          <w:szCs w:val="24"/>
          <w:lang w:eastAsia="x-none"/>
        </w:rPr>
        <w:t>Коммерческого предложения</w:t>
      </w:r>
      <w:bookmarkEnd w:id="50"/>
    </w:p>
    <w:p>
      <w:pPr>
        <w:pStyle w:val="Normal"/>
        <w:numPr>
          <w:ilvl w:val="0"/>
          <w:numId w:val="0"/>
        </w:numPr>
        <w:ind w:left="108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t>Спецификация поставляемого оборудования</w:t>
      </w:r>
    </w:p>
    <w:tbl>
      <w:tblPr>
        <w:tblW w:w="5000" w:type="pct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11"/>
        <w:gridCol w:w="957"/>
        <w:gridCol w:w="968"/>
        <w:gridCol w:w="972"/>
        <w:gridCol w:w="1227"/>
        <w:gridCol w:w="1164"/>
        <w:gridCol w:w="995"/>
        <w:gridCol w:w="1158"/>
        <w:gridCol w:w="1102"/>
        <w:gridCol w:w="829"/>
        <w:gridCol w:w="1021"/>
        <w:gridCol w:w="880"/>
        <w:gridCol w:w="815"/>
        <w:gridCol w:w="1133"/>
        <w:gridCol w:w="718"/>
      </w:tblGrid>
      <w:tr>
        <w:trPr>
          <w:trHeight w:val="3795" w:hRule="atLeast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>партии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>поз.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Артикул, тип, марка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Завод изготовитель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Страна происхождения Товара</w:t>
            </w:r>
            <w:r>
              <w:rPr>
                <w:rStyle w:val="FootnoteReference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регистрации производителя Товара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ОКПД 2 (с наименованием)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2"/>
                <w:szCs w:val="22"/>
              </w:rPr>
              <w:footnoteReference w:id="3"/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 за единицу, руб. без НДС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Цена, руб. без НДС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НДС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(___%) руб.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Стоимость, руб., с НДС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62" w:hRule="atLeast"/>
        </w:trPr>
        <w:tc>
          <w:tcPr>
            <w:tcW w:w="134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№1, руб. с НДС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62" w:hRule="atLeast"/>
        </w:trPr>
        <w:tc>
          <w:tcPr>
            <w:tcW w:w="134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партии Товара №2, руб. с НДС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34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всего Товара (с учетом доставки), руб. с НДС: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>
        <w:rPr>
          <w:b w:val="false"/>
          <w:bCs w:val="false"/>
          <w:i w:val="false"/>
          <w:iCs w:val="false"/>
          <w:sz w:val="24"/>
          <w:szCs w:val="24"/>
        </w:rPr>
        <w:t>3.2.2. Инструкции по заполнению</w:t>
      </w:r>
    </w:p>
    <w:p>
      <w:pPr>
        <w:pStyle w:val="Style25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Участник указывает свое фирменное наименование (в т.ч. организационно-правовую форму) и свой ИНН.</w:t>
      </w:r>
    </w:p>
    <w:p>
      <w:pPr>
        <w:pStyle w:val="Style25"/>
        <w:tabs>
          <w:tab w:val="clear" w:pos="1134"/>
        </w:tabs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Все расчеты округляются до двух знаков после запятой. </w:t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Данная форма должна быть в обязательном порядке представлена в формате, доступном для редактирования (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MicrosoftExcelSheet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(*.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xls</w:t>
      </w:r>
      <w:r>
        <w:rPr>
          <w:b w:val="false"/>
          <w:bCs w:val="false"/>
          <w:i w:val="false"/>
          <w:iCs w:val="false"/>
          <w:sz w:val="24"/>
          <w:szCs w:val="24"/>
        </w:rPr>
        <w:t>)).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>
          <w:bCs/>
        </w:rPr>
        <w:t>Порядковый номер (номера) реестровой записи (реестровых записей), под которой (которыми) Оборудование включено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о Национальном режиме.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36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aa3604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aa3604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a3604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aa3604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aa360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aa3604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aa3604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aa3604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aa3604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a3604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aa360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aa360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aa360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aa3604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aa3604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aa3604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aa3604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aa3604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sid w:val="00aa360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aa360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aa360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aa360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a360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aa360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aa3604"/>
    <w:rPr/>
  </w:style>
  <w:style w:type="character" w:styleId="Hyperlink">
    <w:name w:val="Hyperlink"/>
    <w:uiPriority w:val="99"/>
    <w:rsid w:val="00aa3604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aa3604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aa3604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aa360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aa3604"/>
    <w:rPr>
      <w:b/>
      <w:bCs/>
    </w:rPr>
  </w:style>
  <w:style w:type="character" w:styleId="Style9" w:customStyle="1">
    <w:name w:val="Название Знак"/>
    <w:link w:val="15"/>
    <w:uiPriority w:val="10"/>
    <w:qFormat/>
    <w:rsid w:val="00aa3604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aa3604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aa3604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aa3604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aa3604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aa3604"/>
    <w:rPr>
      <w:i/>
      <w:iCs/>
      <w:color w:val="808080"/>
    </w:rPr>
  </w:style>
  <w:style w:type="character" w:styleId="IntenseEmphasis">
    <w:name w:val="Intense Emphasis"/>
    <w:uiPriority w:val="21"/>
    <w:qFormat/>
    <w:rsid w:val="00aa36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a36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a36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a3604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aa3604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5"/>
    <w:qFormat/>
    <w:locked/>
    <w:rsid w:val="00aa3604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aa3604"/>
    <w:rPr/>
  </w:style>
  <w:style w:type="character" w:styleId="Style13" w:customStyle="1">
    <w:name w:val="Абзац списка Знак"/>
    <w:link w:val="ListParagraph"/>
    <w:uiPriority w:val="34"/>
    <w:qFormat/>
    <w:locked/>
    <w:rsid w:val="00aa3604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aa3604"/>
    <w:rPr>
      <w:b/>
      <w:i/>
      <w:shd w:fill="FFFF99" w:val="clear"/>
    </w:rPr>
  </w:style>
  <w:style w:type="character" w:styleId="Style15" w:customStyle="1">
    <w:name w:val="Подподпункт Знак"/>
    <w:link w:val="Style33"/>
    <w:qFormat/>
    <w:locked/>
    <w:rsid w:val="00aa3604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aa3604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aa36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aa360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6"/>
    <w:qFormat/>
    <w:rsid w:val="00aa360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aa3604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aa3604"/>
    <w:rPr>
      <w:color w:val="605E5C"/>
      <w:shd w:fill="E1DFDD" w:val="clear"/>
    </w:rPr>
  </w:style>
  <w:style w:type="character" w:styleId="Style18" w:customStyle="1">
    <w:name w:val="Ссылка указателя"/>
    <w:qFormat/>
    <w:rPr/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aa3604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aa3604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aa3604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aa3604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rsid w:val="00aa3604"/>
    <w:pPr/>
    <w:rPr>
      <w:sz w:val="20"/>
      <w:szCs w:val="20"/>
    </w:rPr>
  </w:style>
  <w:style w:type="paragraph" w:styleId="14" w:customStyle="1">
    <w:name w:val="Шапка 1"/>
    <w:basedOn w:val="Normal"/>
    <w:qFormat/>
    <w:rsid w:val="00aa3604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aa3604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aa3604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9"/>
    <w:uiPriority w:val="10"/>
    <w:qFormat/>
    <w:rsid w:val="00aa360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aa3604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aa3604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aa36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aa3604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aa3604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aa3604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aa3604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aa3604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aa3604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aa3604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aa3604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aa3604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aa3604"/>
    <w:pPr/>
    <w:rPr/>
  </w:style>
  <w:style w:type="paragraph" w:styleId="Style27" w:customStyle="1">
    <w:name w:val="Приложение к регламенту"/>
    <w:basedOn w:val="Normal"/>
    <w:qFormat/>
    <w:rsid w:val="00aa3604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aa3604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aa360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aa360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aa3604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aa3604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aa3604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aa3604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a3604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aa3604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aa3604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aa3604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aa3604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aa3604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aa3604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aa3604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aa3604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aa3604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aa3604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aa360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aa3604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aa3604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aa3604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aa36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aa360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aa3604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aa3604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aa360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aa3604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aa3604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15"/>
    <w:qFormat/>
    <w:rsid w:val="00aa3604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aa3604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aa3604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aa3604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aa3604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aa3604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aa3604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aa360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aa3604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aa3604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aa3604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aa3604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aa3604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a3604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a3604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aa3604"/>
    <w:pPr>
      <w:spacing w:beforeAutospacing="1" w:afterAutospacing="1"/>
    </w:pPr>
    <w:rPr>
      <w:sz w:val="24"/>
      <w:szCs w:val="24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aa3604"/>
  </w:style>
  <w:style w:type="numbering" w:styleId="211" w:customStyle="1">
    <w:name w:val="Стиль2"/>
    <w:uiPriority w:val="99"/>
    <w:qFormat/>
    <w:rsid w:val="00aa3604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aa360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aa3604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Application>AlterOffice/3.4.0.9$Linux_X86_64 LibreOffice_project/b8daf9e823b1a5463a2f48435ddc2e8696e7d4fc</Application>
  <AppVersion>15.0000</AppVersion>
  <Pages>10</Pages>
  <Words>1074</Words>
  <Characters>7092</Characters>
  <CharactersWithSpaces>7906</CharactersWithSpaces>
  <Paragraphs>277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2025-02-21T11:11:00Z</dcterms:created>
  <dc:creator>Закаев Олег Олегович</dc:creator>
  <dc:description/>
  <dc:language>ru-RU</dc:language>
  <cp:lastModifiedBy>Владимир Викторович Козлихин</cp:lastModifiedBy>
  <dcterms:modified xsi:type="dcterms:W3CDTF">2026-06-18T15:19:31Z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