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6"/>
          <w:szCs w:val="26"/>
        </w:rPr>
        <w:t>«</w:t>
      </w:r>
      <w:r>
        <w:rPr>
          <w:b/>
          <w:sz w:val="26"/>
          <w:szCs w:val="26"/>
        </w:rPr>
        <w:t>ОКПД2 23.61.12.143 Поставка железобетонных изделий для выполнения монтажных работ по замене донных затворов ВСП №1 Угличской ГЭС</w:t>
      </w:r>
      <w:r>
        <w:rPr>
          <w:rFonts w:eastAsia="Calibri"/>
          <w:b/>
          <w:sz w:val="24"/>
          <w:szCs w:val="24"/>
        </w:rPr>
        <w:t>»</w:t>
      </w:r>
    </w:p>
    <w:p>
      <w:pPr>
        <w:pStyle w:val="Normal"/>
        <w:keepNext w:val="true"/>
        <w:keepLines/>
        <w:spacing w:lineRule="auto" w:line="36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spacing w:lineRule="auto" w:line="360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sz w:val="24"/>
          <w:szCs w:val="24"/>
        </w:rPr>
        <w:t>Лот №</w:t>
      </w:r>
      <w:r>
        <w:rPr>
          <w:rFonts w:eastAsia="Calibri"/>
          <w:b/>
          <w:i/>
          <w:sz w:val="24"/>
          <w:szCs w:val="24"/>
        </w:rPr>
        <w:t>.</w:t>
      </w:r>
      <w:r>
        <w:rPr>
          <w:b/>
          <w:sz w:val="24"/>
          <w:szCs w:val="24"/>
        </w:rPr>
        <w:t xml:space="preserve"> 0007-ТПИР ОБСЛ ДОХ-2026-ГРВКК-ЗагФ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10336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23277054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_Toc232770540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10336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277054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_Toc232770541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10336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277054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_Toc232770542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10336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277054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_Toc232770543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10336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770544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_Toc232770544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10336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2770545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_Toc232770545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2770546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_Toc232770546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336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77054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_Toc232770547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2770548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_Toc232770548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336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77054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_Toc232770549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10336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2770550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_Toc232770550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336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770551">
            <w:r>
              <w:rPr>
                <w:webHidden/>
                <w:rStyle w:val="Style14"/>
                <w:vanish w:val="false"/>
              </w:rPr>
              <w:t>Таблица 3. Требования к</w:t>
            </w:r>
            <w:r>
              <w:rPr>
                <w:rStyle w:val="Style14"/>
                <w:lang w:val="en-US"/>
              </w:rPr>
              <w:t xml:space="preserve"> качеству </w:t>
            </w:r>
            <w:r>
              <w:rPr>
                <w:rStyle w:val="Style14"/>
              </w:rPr>
              <w:t>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_Toc232770551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360"/>
        <w:jc w:val="center"/>
        <w:rPr>
          <w:caps/>
        </w:rPr>
      </w:pPr>
      <w:bookmarkStart w:id="0" w:name="_Toc51339692"/>
      <w:bookmarkStart w:id="1" w:name="_Toc232770540"/>
      <w:r>
        <w:rPr/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5"/>
      <w:bookmarkStart w:id="3" w:name="_Toc75446567"/>
      <w:bookmarkStart w:id="4" w:name="_Toc232770541"/>
      <w:r>
        <w:rPr/>
        <w:t>Обозначения и сокращения</w:t>
      </w:r>
      <w:bookmarkEnd w:id="2"/>
      <w:bookmarkEnd w:id="3"/>
      <w:bookmarkEnd w:id="4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trHeight w:val="340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технические требования</w:t>
            </w:r>
          </w:p>
        </w:tc>
      </w:tr>
      <w:tr>
        <w:trPr>
          <w:trHeight w:val="340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гидроэлектростанция</w:t>
            </w:r>
          </w:p>
        </w:tc>
      </w:tr>
      <w:tr>
        <w:trPr>
          <w:trHeight w:val="340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нормативно-техническая документация</w:t>
            </w:r>
          </w:p>
        </w:tc>
      </w:tr>
      <w:tr>
        <w:trPr>
          <w:trHeight w:val="340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универсальный передаточный документ</w:t>
            </w:r>
          </w:p>
        </w:tc>
      </w:tr>
      <w:tr>
        <w:trPr>
          <w:trHeight w:val="340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Загорский филиал АО «Гидроремонт-ВКК» в п. Богородское</w:t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5" w:name="_Toc232770542"/>
      <w:bookmarkStart w:id="6" w:name="_Toc46743506"/>
      <w:r>
        <w:rPr/>
        <w:t>Наименование закупаемой продукции</w:t>
      </w:r>
      <w:bookmarkEnd w:id="5"/>
      <w:bookmarkEnd w:id="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rFonts w:eastAsia="Calibri"/>
          <w:b w:val="false"/>
          <w:bCs/>
          <w:iCs/>
          <w:sz w:val="24"/>
          <w:szCs w:val="24"/>
          <w:shd w:fill="auto" w:val="clear"/>
          <w:lang w:eastAsia="x-none"/>
        </w:rPr>
      </w:pPr>
      <w:r>
        <w:rPr>
          <w:rFonts w:eastAsia="Calibri"/>
          <w:bCs/>
          <w:iCs/>
          <w:sz w:val="24"/>
          <w:szCs w:val="24"/>
          <w:lang w:eastAsia="x-none"/>
        </w:rPr>
        <w:t>«ОКПД2 23.61.12.143 Поставка железобетонных изделий для выполнения монтажных работ по замене донных затворов ВСП №1 Угличской ГЭС» (далее – Продукция)</w:t>
      </w:r>
    </w:p>
    <w:p>
      <w:pPr>
        <w:pStyle w:val="Heading4"/>
        <w:numPr>
          <w:ilvl w:val="1"/>
          <w:numId w:val="3"/>
        </w:numPr>
        <w:rPr/>
      </w:pPr>
      <w:bookmarkStart w:id="7" w:name="_Toc232770543"/>
      <w:bookmarkStart w:id="8" w:name="_Toc46743507"/>
      <w:bookmarkEnd w:id="8"/>
      <w:r>
        <w:rPr/>
        <w:t>Цель использования закупаемой продукции</w:t>
      </w:r>
      <w:bookmarkEnd w:id="7"/>
      <w:r>
        <w:rPr/>
        <w:t xml:space="preserve"> 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Продукция предназначена </w:t>
      </w:r>
      <w:r>
        <w:rPr>
          <w:sz w:val="24"/>
          <w:szCs w:val="24"/>
          <w:u w:val="single"/>
        </w:rPr>
        <w:t xml:space="preserve">реализации заключаемого </w:t>
      </w:r>
      <w:r>
        <w:rPr>
          <w:sz w:val="24"/>
          <w:szCs w:val="24"/>
        </w:rPr>
        <w:t>договора подряда «</w:t>
      </w:r>
      <w:r>
        <w:rPr>
          <w:iCs/>
          <w:sz w:val="24"/>
          <w:szCs w:val="24"/>
        </w:rPr>
        <w:t xml:space="preserve">Выполнение </w:t>
      </w:r>
      <w:r>
        <w:rPr>
          <w:bCs/>
          <w:iCs/>
          <w:sz w:val="24"/>
          <w:szCs w:val="24"/>
        </w:rPr>
        <w:t>работ по монтажу рабочих и аварийно-ремонтных затворов водосливной плотины № 2 Рыбинской ГЭС, донных затворов ВСП № 1 Угличской ГЭС</w:t>
      </w:r>
      <w:r>
        <w:rPr>
          <w:sz w:val="24"/>
          <w:szCs w:val="24"/>
        </w:rPr>
        <w:t>».</w:t>
      </w:r>
    </w:p>
    <w:p>
      <w:pPr>
        <w:pStyle w:val="Heading1"/>
        <w:numPr>
          <w:ilvl w:val="0"/>
          <w:numId w:val="3"/>
        </w:numPr>
        <w:ind w:left="284" w:hanging="360"/>
        <w:jc w:val="center"/>
        <w:rPr>
          <w:caps/>
          <w:lang w:val="ru-RU"/>
        </w:rPr>
      </w:pPr>
      <w:bookmarkStart w:id="9" w:name="_Toc51339693"/>
      <w:bookmarkStart w:id="10" w:name="_Toc232770544"/>
      <w:bookmarkStart w:id="11" w:name="_Toc50125126"/>
      <w:bookmarkStart w:id="12" w:name="_Toc46743510"/>
      <w:bookmarkStart w:id="13" w:name="_Toc46743507_Копия_1"/>
      <w:bookmarkEnd w:id="11"/>
      <w:bookmarkEnd w:id="12"/>
      <w:bookmarkEnd w:id="13"/>
      <w:r>
        <w:rPr/>
        <w:t>Требования к продукции</w:t>
      </w:r>
      <w:bookmarkEnd w:id="9"/>
      <w:bookmarkEnd w:id="10"/>
    </w:p>
    <w:p>
      <w:pPr>
        <w:pStyle w:val="Heading4"/>
        <w:numPr>
          <w:ilvl w:val="1"/>
          <w:numId w:val="3"/>
        </w:numPr>
        <w:rPr/>
      </w:pPr>
      <w:bookmarkStart w:id="14" w:name="_Toc232770545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4"/>
    </w:p>
    <w:p>
      <w:pPr>
        <w:pStyle w:val="Heading3"/>
        <w:numPr>
          <w:ilvl w:val="2"/>
          <w:numId w:val="3"/>
        </w:numPr>
        <w:rPr/>
      </w:pPr>
      <w:bookmarkStart w:id="15" w:name="_Toc232770546"/>
      <w:r>
        <w:rPr/>
        <w:t>Перечень и объем закупаемой продукции</w:t>
      </w:r>
      <w:bookmarkEnd w:id="15"/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16" w:name="_Toc232770547"/>
      <w:bookmarkStart w:id="17" w:name="_Toc51339695"/>
      <w:r>
        <w:rPr>
          <w:sz w:val="24"/>
          <w:szCs w:val="24"/>
        </w:rPr>
        <w:t xml:space="preserve">Таблица 1.1 Перечень </w:t>
      </w:r>
      <w:bookmarkEnd w:id="17"/>
      <w:r>
        <w:rPr>
          <w:sz w:val="24"/>
          <w:szCs w:val="24"/>
        </w:rPr>
        <w:t>и объем закупаемой продукции</w:t>
      </w:r>
      <w:bookmarkEnd w:id="16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36"/>
        <w:gridCol w:w="6238"/>
        <w:gridCol w:w="1419"/>
        <w:gridCol w:w="1416"/>
      </w:tblGrid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484" w:hanging="360"/>
              <w:rPr/>
            </w:pPr>
            <w:r>
              <w:rPr/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Дорожная плита ПДН 2П60-20-30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98</w:t>
            </w:r>
          </w:p>
        </w:tc>
      </w:tr>
    </w:tbl>
    <w:p>
      <w:pPr>
        <w:pStyle w:val="Heading3"/>
        <w:numPr>
          <w:ilvl w:val="2"/>
          <w:numId w:val="3"/>
        </w:numPr>
        <w:rPr/>
      </w:pPr>
      <w:bookmarkStart w:id="18" w:name="_Toc232770548"/>
      <w:bookmarkStart w:id="19" w:name="_Toc51339696"/>
      <w:r>
        <w:rPr/>
        <w:t xml:space="preserve">Требования </w:t>
      </w:r>
      <w:bookmarkEnd w:id="19"/>
      <w:r>
        <w:rPr/>
        <w:t>к срокам поставки продукции</w:t>
      </w:r>
      <w:bookmarkEnd w:id="18"/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  <w:lang w:val="ru-RU"/>
        </w:rPr>
      </w:pPr>
      <w:bookmarkStart w:id="20" w:name="_Toc232770549"/>
      <w:bookmarkStart w:id="21" w:name="_Toc50125127"/>
      <w:bookmarkStart w:id="22" w:name="_Toc51339697"/>
      <w:bookmarkStart w:id="23" w:name="_Toc50125126_Копия_1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4" w:name="_Hlk50465284"/>
      <w:r>
        <w:rPr>
          <w:sz w:val="24"/>
          <w:szCs w:val="24"/>
        </w:rPr>
        <w:t xml:space="preserve">Требования по срокам </w:t>
      </w:r>
      <w:bookmarkEnd w:id="21"/>
      <w:bookmarkEnd w:id="22"/>
      <w:bookmarkEnd w:id="24"/>
      <w:r>
        <w:rPr>
          <w:sz w:val="24"/>
          <w:szCs w:val="24"/>
          <w:lang w:val="ru-RU"/>
        </w:rPr>
        <w:t>поставки продукции</w:t>
      </w:r>
      <w:bookmarkEnd w:id="20"/>
      <w:r>
        <w:rPr>
          <w:sz w:val="24"/>
          <w:szCs w:val="24"/>
          <w:lang w:val="ru-RU"/>
        </w:rPr>
        <w:t xml:space="preserve"> </w:t>
      </w:r>
    </w:p>
    <w:tbl>
      <w:tblPr>
        <w:tblW w:w="9781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9"/>
        <w:gridCol w:w="3684"/>
        <w:gridCol w:w="2553"/>
        <w:gridCol w:w="2834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eastAsia="x-none"/>
              </w:rPr>
              <w:t>Продукция в соответствии с Таблицей 1.1 Технических требований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 даты подписания договора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sz w:val="24"/>
              </w:rPr>
              <w:t>В течение 10 (десяти) рабочих дней с даты подписания договора</w:t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25" w:name="_Toc232770550"/>
      <w:bookmarkStart w:id="26" w:name="_Toc46743510_Копия_1"/>
      <w:bookmarkEnd w:id="26"/>
      <w:r>
        <w:rPr/>
        <w:t>Требования к качеству продукции</w:t>
      </w:r>
      <w:bookmarkEnd w:id="25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27" w:name="_Toc75446582"/>
      <w:bookmarkStart w:id="28" w:name="_Toc23277055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. Требования к</w:t>
      </w:r>
      <w:r>
        <w:rPr>
          <w:sz w:val="24"/>
          <w:szCs w:val="24"/>
          <w:lang w:val="en-US"/>
        </w:rPr>
        <w:t xml:space="preserve"> качеству </w:t>
      </w:r>
      <w:r>
        <w:rPr>
          <w:sz w:val="24"/>
          <w:szCs w:val="24"/>
          <w:lang w:val="ru-RU"/>
        </w:rPr>
        <w:t>продукции</w:t>
      </w:r>
      <w:bookmarkEnd w:id="27"/>
      <w:bookmarkEnd w:id="28"/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rFonts w:eastAsia="Calibri"/>
          <w:bCs/>
          <w:iCs/>
          <w:sz w:val="24"/>
          <w:szCs w:val="24"/>
          <w:lang w:eastAsia="x-none"/>
        </w:rPr>
      </w:pPr>
      <w:r>
        <w:rPr>
          <w:b/>
          <w:bCs/>
          <w:iCs/>
          <w:sz w:val="24"/>
          <w:szCs w:val="24"/>
        </w:rPr>
        <w:t xml:space="preserve">Наименование продукции (Таблица 1.1): </w:t>
      </w:r>
      <w:r>
        <w:rPr>
          <w:rFonts w:eastAsia="Calibri"/>
          <w:bCs/>
          <w:iCs/>
          <w:sz w:val="24"/>
          <w:szCs w:val="24"/>
          <w:lang w:eastAsia="x-none"/>
        </w:rPr>
        <w:t>ОКПД2 23.61.12.14</w:t>
      </w:r>
      <w:bookmarkStart w:id="29" w:name="_GoBack"/>
      <w:bookmarkEnd w:id="29"/>
      <w:r>
        <w:rPr>
          <w:rFonts w:eastAsia="Calibri"/>
          <w:bCs/>
          <w:iCs/>
          <w:sz w:val="24"/>
          <w:szCs w:val="24"/>
          <w:lang w:eastAsia="x-none"/>
        </w:rPr>
        <w:t>3 Поставка железобетонных изделий для выполнения монтажных работ по замене донных затворов ВСП №1 Угличской ГЭС</w:t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Style w:val="af"/>
        <w:tblpPr w:bottomFromText="0" w:horzAnchor="text" w:leftFromText="180" w:rightFromText="180" w:tblpX="0" w:tblpY="1" w:topFromText="0" w:vertAnchor="text"/>
        <w:tblW w:w="1062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3"/>
        <w:gridCol w:w="3118"/>
        <w:gridCol w:w="6806"/>
      </w:tblGrid>
      <w:tr>
        <w:trPr>
          <w:trHeight w:val="276" w:hRule="atLeast"/>
        </w:trPr>
        <w:tc>
          <w:tcPr>
            <w:tcW w:w="70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1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8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7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8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>
          <w:trHeight w:val="20" w:hRule="atLeast"/>
        </w:trPr>
        <w:tc>
          <w:tcPr>
            <w:tcW w:w="7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92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443" w:hRule="atLeast"/>
        </w:trPr>
        <w:tc>
          <w:tcPr>
            <w:tcW w:w="7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92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u w:val="singl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u w:val="single"/>
                <w:lang w:val="ru-RU" w:eastAsia="x-none" w:bidi="ar-SA"/>
              </w:rPr>
              <w:t>Дорожная плита  ПДН 2П60-20-30</w:t>
            </w:r>
          </w:p>
        </w:tc>
      </w:tr>
      <w:tr>
        <w:trPr>
          <w:trHeight w:val="20" w:hRule="atLeast"/>
        </w:trPr>
        <w:tc>
          <w:tcPr>
            <w:tcW w:w="7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Длина </w:t>
            </w:r>
          </w:p>
        </w:tc>
        <w:tc>
          <w:tcPr>
            <w:tcW w:w="68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000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м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м.</w:t>
            </w:r>
          </w:p>
        </w:tc>
      </w:tr>
      <w:tr>
        <w:trPr>
          <w:trHeight w:val="20" w:hRule="atLeast"/>
        </w:trPr>
        <w:tc>
          <w:tcPr>
            <w:tcW w:w="7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Ширина </w:t>
            </w:r>
          </w:p>
        </w:tc>
        <w:tc>
          <w:tcPr>
            <w:tcW w:w="68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000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м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м.</w:t>
            </w:r>
          </w:p>
        </w:tc>
      </w:tr>
      <w:tr>
        <w:trPr>
          <w:trHeight w:val="20" w:hRule="atLeast"/>
        </w:trPr>
        <w:tc>
          <w:tcPr>
            <w:tcW w:w="7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Высота</w:t>
            </w:r>
          </w:p>
        </w:tc>
        <w:tc>
          <w:tcPr>
            <w:tcW w:w="68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140 мм.</w:t>
            </w:r>
          </w:p>
        </w:tc>
      </w:tr>
      <w:tr>
        <w:trPr>
          <w:trHeight w:val="20" w:hRule="atLeast"/>
        </w:trPr>
        <w:tc>
          <w:tcPr>
            <w:tcW w:w="7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Вес</w:t>
            </w:r>
          </w:p>
        </w:tc>
        <w:tc>
          <w:tcPr>
            <w:tcW w:w="68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lang w:val="en-US" w:eastAsia="x-none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x-none" w:bidi="ar-SA"/>
              </w:rPr>
              <w:t>4,2 т</w:t>
            </w:r>
          </w:p>
        </w:tc>
      </w:tr>
      <w:tr>
        <w:trPr>
          <w:trHeight w:val="20" w:hRule="atLeast"/>
        </w:trPr>
        <w:tc>
          <w:tcPr>
            <w:tcW w:w="7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Объем</w:t>
            </w:r>
          </w:p>
        </w:tc>
        <w:tc>
          <w:tcPr>
            <w:tcW w:w="68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lang w:val="en-US" w:eastAsia="x-none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x-none" w:bidi="ar-SA"/>
              </w:rPr>
              <w:t>1.680 м3</w:t>
            </w:r>
          </w:p>
        </w:tc>
      </w:tr>
      <w:tr>
        <w:trPr>
          <w:trHeight w:val="20" w:hRule="atLeast"/>
        </w:trPr>
        <w:tc>
          <w:tcPr>
            <w:tcW w:w="7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Технические условия</w:t>
            </w:r>
          </w:p>
        </w:tc>
        <w:tc>
          <w:tcPr>
            <w:tcW w:w="68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lang w:val="en-US" w:eastAsia="x-none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ru-RU" w:bidi="ar-SA"/>
              </w:rPr>
              <w:t>ТУ 5846-387-00119675-97</w:t>
            </w:r>
          </w:p>
        </w:tc>
      </w:tr>
      <w:tr>
        <w:trPr>
          <w:trHeight w:val="20" w:hRule="atLeast"/>
        </w:trPr>
        <w:tc>
          <w:tcPr>
            <w:tcW w:w="7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92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20" w:hRule="atLeast"/>
        </w:trPr>
        <w:tc>
          <w:tcPr>
            <w:tcW w:w="7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68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Филиал ПАО РусГидро-Каскад Верхо-Волжских ГЭС, Угличская ГЭС, РФ, 152615, Ярославская обл., г. Углич, ул. Спасская, д. 33.</w:t>
            </w:r>
          </w:p>
        </w:tc>
      </w:tr>
      <w:tr>
        <w:trPr>
          <w:trHeight w:val="20" w:hRule="atLeast"/>
        </w:trPr>
        <w:tc>
          <w:tcPr>
            <w:tcW w:w="7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продукции</w:t>
            </w:r>
          </w:p>
        </w:tc>
        <w:tc>
          <w:tcPr>
            <w:tcW w:w="6806" w:type="dxa"/>
            <w:tcBorders/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lang w:eastAsia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Приемка продукции осуществляется только в рабочие дни с 8-00 до 12-00 и с 13-00 до 16-00.</w:t>
            </w:r>
          </w:p>
        </w:tc>
      </w:tr>
      <w:tr>
        <w:trPr>
          <w:trHeight w:val="20" w:hRule="atLeast"/>
        </w:trPr>
        <w:tc>
          <w:tcPr>
            <w:tcW w:w="7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Доставка</w:t>
            </w:r>
          </w:p>
        </w:tc>
        <w:tc>
          <w:tcPr>
            <w:tcW w:w="68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Расходы на доставку Продукции до склада покупателя, погрузку и разгрузку, стоимость тары и упаковки и иные расходы, связанные с исполнением обязательств по Договору должны быть включены в стоимость предложения.</w:t>
            </w:r>
          </w:p>
        </w:tc>
      </w:tr>
      <w:tr>
        <w:trPr>
          <w:trHeight w:val="20" w:hRule="atLeast"/>
        </w:trPr>
        <w:tc>
          <w:tcPr>
            <w:tcW w:w="7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92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Подтверждение соответствия, разрешения, лицензии изготовителя</w:t>
            </w:r>
          </w:p>
        </w:tc>
      </w:tr>
      <w:tr>
        <w:trPr>
          <w:trHeight w:val="20" w:hRule="atLeast"/>
        </w:trPr>
        <w:tc>
          <w:tcPr>
            <w:tcW w:w="7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92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Качество и комплектность поставляемой продукции должны соответствовать основным характеристикам и требованиям Покупателя, государственным стандартам (техническим регламентам), техническим условиям и другой нормативно-технической документации (НТД).</w:t>
            </w:r>
          </w:p>
        </w:tc>
      </w:tr>
      <w:tr>
        <w:trPr>
          <w:trHeight w:val="20" w:hRule="atLeast"/>
        </w:trPr>
        <w:tc>
          <w:tcPr>
            <w:tcW w:w="7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92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20" w:hRule="atLeast"/>
        </w:trPr>
        <w:tc>
          <w:tcPr>
            <w:tcW w:w="7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Срок гарантии</w:t>
            </w:r>
          </w:p>
        </w:tc>
        <w:tc>
          <w:tcPr>
            <w:tcW w:w="68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Поставщик обязан установить на продукцию гарантийный срок не менее 6 (шести) месяцев исчисляемый с даты подписания соответствующей товарной накладной по форме ТОРГ-12, но не менее гарантийного срока изготовителя (производителя) продукции.</w:t>
            </w:r>
          </w:p>
        </w:tc>
      </w:tr>
      <w:tr>
        <w:trPr>
          <w:trHeight w:val="20" w:hRule="atLeast"/>
        </w:trPr>
        <w:tc>
          <w:tcPr>
            <w:tcW w:w="7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92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20" w:hRule="atLeast"/>
        </w:trPr>
        <w:tc>
          <w:tcPr>
            <w:tcW w:w="7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Документы, передаваемые вместе с продукцией</w:t>
            </w:r>
          </w:p>
        </w:tc>
        <w:tc>
          <w:tcPr>
            <w:tcW w:w="68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- сертификаты качества;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- технические паспорта;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- товарную накладную унифицированной формы ТОРГ-12(УПД) в 2 экз.</w:t>
            </w:r>
          </w:p>
        </w:tc>
      </w:tr>
      <w:tr>
        <w:trPr>
          <w:trHeight w:val="20" w:hRule="atLeast"/>
        </w:trPr>
        <w:tc>
          <w:tcPr>
            <w:tcW w:w="7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92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</w:tr>
      <w:tr>
        <w:trPr>
          <w:trHeight w:val="20" w:hRule="atLeast"/>
        </w:trPr>
        <w:tc>
          <w:tcPr>
            <w:tcW w:w="7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92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Продукция должна быть новой, ранее не использовавшейся</w:t>
            </w:r>
          </w:p>
        </w:tc>
      </w:tr>
      <w:tr>
        <w:trPr>
          <w:trHeight w:val="20" w:hRule="atLeast"/>
        </w:trPr>
        <w:tc>
          <w:tcPr>
            <w:tcW w:w="7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92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</w:t>
            </w:r>
          </w:p>
        </w:tc>
      </w:tr>
    </w:tbl>
    <w:p>
      <w:pPr>
        <w:pStyle w:val="Heading1"/>
        <w:numPr>
          <w:ilvl w:val="0"/>
          <w:numId w:val="0"/>
        </w:numPr>
        <w:spacing w:before="120" w:after="60"/>
        <w:ind w:left="0" w:hanging="0"/>
        <w:rPr/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709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054a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6a5b4d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uiPriority w:val="9"/>
    <w:qFormat/>
    <w:rsid w:val="006a5b4d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uiPriority w:val="9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Cef1edeee2edeee9f8f0e8f4f2e0e1e7e0f6e0" w:customStyle="1">
    <w:name w:val="Оceсf1нedоeeвe2нedоeeйe9 шf8рf0иe8фf4тf2 аe0бe1зe7аe0цf6аe0"/>
    <w:uiPriority w:val="99"/>
    <w:qFormat/>
    <w:rsid w:val="00f347f7"/>
    <w:rPr>
      <w:rFonts w:ascii="Cambria" w:hAnsi="Cambria" w:cs="Cambria"/>
      <w:sz w:val="22"/>
      <w:szCs w:val="22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f18ba"/>
    <w:pPr>
      <w:tabs>
        <w:tab w:val="clear" w:pos="708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99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6A064-9F89-4A93-8D79-1F5A2626E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AlterOffice/3.4.0.9$Linux_X86_64 LibreOffice_project/b8daf9e823b1a5463a2f48435ddc2e8696e7d4fc</Application>
  <AppVersion>15.0000</AppVersion>
  <Pages>5</Pages>
  <Words>651</Words>
  <Characters>4348</Characters>
  <CharactersWithSpaces>4867</CharactersWithSpaces>
  <Paragraphs>130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2025-02-07T06:59:00Z</dcterms:created>
  <dc:creator>Быстров Олег Геннадьевич</dc:creator>
  <dc:description/>
  <dc:language>ru-RU</dc:language>
  <cp:lastModifiedBy>panut@corp.gidroogk.com</cp:lastModifiedBy>
  <cp:lastPrinted>2006-07-26T14:04:00Z</cp:lastPrinted>
  <dcterms:modified xsi:type="dcterms:W3CDTF">2026-06-23T08:52:13Z</dcterms:modified>
  <cp:revision>13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