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77" w:rsidRPr="00105FCA" w:rsidRDefault="002A3677" w:rsidP="002A3677">
      <w:pPr>
        <w:jc w:val="center"/>
        <w:rPr>
          <w:b/>
          <w:caps/>
          <w:sz w:val="24"/>
          <w:szCs w:val="24"/>
        </w:rPr>
      </w:pPr>
      <w:r w:rsidRPr="00105FCA">
        <w:rPr>
          <w:b/>
          <w:caps/>
          <w:sz w:val="24"/>
          <w:szCs w:val="24"/>
        </w:rPr>
        <w:t>Договор ВОЗМЕЗДНОГО ОКАЗАНИЯ услуг №</w:t>
      </w:r>
      <w:r w:rsidR="00CE1A36">
        <w:rPr>
          <w:b/>
          <w:caps/>
          <w:sz w:val="24"/>
          <w:szCs w:val="24"/>
        </w:rPr>
        <w:t xml:space="preserve"> </w:t>
      </w:r>
    </w:p>
    <w:p w:rsidR="002A3677" w:rsidRPr="00105FCA" w:rsidRDefault="002A3677" w:rsidP="002A3677">
      <w:pPr>
        <w:jc w:val="both"/>
        <w:rPr>
          <w:b/>
          <w:sz w:val="24"/>
          <w:szCs w:val="24"/>
        </w:rPr>
      </w:pPr>
    </w:p>
    <w:p w:rsidR="002A3677" w:rsidRPr="00105FCA" w:rsidRDefault="002A3677" w:rsidP="002A3677">
      <w:pPr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г. </w:t>
      </w:r>
      <w:r w:rsidR="00CE1A36">
        <w:rPr>
          <w:sz w:val="24"/>
          <w:szCs w:val="24"/>
        </w:rPr>
        <w:t>Москва</w:t>
      </w:r>
      <w:r w:rsidRPr="00105FCA">
        <w:rPr>
          <w:sz w:val="24"/>
          <w:szCs w:val="24"/>
        </w:rPr>
        <w:t xml:space="preserve">                                                              </w:t>
      </w:r>
      <w:r w:rsidR="00D52E93">
        <w:rPr>
          <w:sz w:val="24"/>
          <w:szCs w:val="24"/>
        </w:rPr>
        <w:t xml:space="preserve">                             </w:t>
      </w:r>
      <w:r w:rsidRPr="00105FCA">
        <w:rPr>
          <w:sz w:val="24"/>
          <w:szCs w:val="24"/>
        </w:rPr>
        <w:t>«</w:t>
      </w:r>
      <w:r w:rsidR="00D52E93">
        <w:rPr>
          <w:sz w:val="24"/>
          <w:szCs w:val="24"/>
        </w:rPr>
        <w:t xml:space="preserve"> __</w:t>
      </w:r>
      <w:r w:rsidRPr="00105FCA">
        <w:rPr>
          <w:sz w:val="24"/>
          <w:szCs w:val="24"/>
        </w:rPr>
        <w:t xml:space="preserve">» </w:t>
      </w:r>
      <w:r w:rsidR="00D52E93">
        <w:rPr>
          <w:sz w:val="24"/>
          <w:szCs w:val="24"/>
        </w:rPr>
        <w:t>_____________</w:t>
      </w:r>
      <w:r w:rsidR="00A41D99">
        <w:rPr>
          <w:sz w:val="24"/>
          <w:szCs w:val="24"/>
        </w:rPr>
        <w:t>202</w:t>
      </w:r>
      <w:r w:rsidR="00CE1A36">
        <w:rPr>
          <w:sz w:val="24"/>
          <w:szCs w:val="24"/>
        </w:rPr>
        <w:t>6</w:t>
      </w:r>
      <w:r w:rsidRPr="00105FCA">
        <w:rPr>
          <w:sz w:val="24"/>
          <w:szCs w:val="24"/>
        </w:rPr>
        <w:t>г.</w:t>
      </w:r>
    </w:p>
    <w:p w:rsidR="002A3677" w:rsidRPr="00105FCA" w:rsidRDefault="002A3677" w:rsidP="002A3677">
      <w:pPr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       </w:t>
      </w:r>
    </w:p>
    <w:p w:rsidR="002A3677" w:rsidRPr="00105FCA" w:rsidRDefault="007C6881" w:rsidP="00CE1A36">
      <w:pPr>
        <w:ind w:firstLine="709"/>
        <w:jc w:val="both"/>
        <w:rPr>
          <w:sz w:val="24"/>
          <w:szCs w:val="24"/>
        </w:rPr>
      </w:pPr>
      <w:r w:rsidRPr="00105FCA">
        <w:rPr>
          <w:b/>
          <w:sz w:val="24"/>
          <w:szCs w:val="24"/>
        </w:rPr>
        <w:t>Публичное акционерное общество «Россети Московский регион» (ПАО «Россети Московский регион»)</w:t>
      </w:r>
      <w:r w:rsidR="002A3677" w:rsidRPr="00105FCA">
        <w:rPr>
          <w:b/>
          <w:sz w:val="24"/>
          <w:szCs w:val="24"/>
        </w:rPr>
        <w:t xml:space="preserve">, </w:t>
      </w:r>
      <w:r w:rsidR="002A3677" w:rsidRPr="00105FCA">
        <w:rPr>
          <w:sz w:val="24"/>
          <w:szCs w:val="24"/>
        </w:rPr>
        <w:t xml:space="preserve">именуемое в дальнейшем </w:t>
      </w:r>
      <w:r w:rsidR="002A3677" w:rsidRPr="00105FCA">
        <w:rPr>
          <w:b/>
          <w:sz w:val="24"/>
          <w:szCs w:val="24"/>
        </w:rPr>
        <w:t>Заказчик</w:t>
      </w:r>
      <w:r w:rsidR="002A3677" w:rsidRPr="00105FCA">
        <w:rPr>
          <w:sz w:val="24"/>
          <w:szCs w:val="24"/>
        </w:rPr>
        <w:t xml:space="preserve">, в лице </w:t>
      </w:r>
      <w:r w:rsidR="00CE1A36" w:rsidRPr="00CE1A36">
        <w:rPr>
          <w:sz w:val="24"/>
          <w:szCs w:val="24"/>
        </w:rPr>
        <w:t>лице директора по управлению персоналом – начальника управления филиала «Северные электрические сети» Седеля Виктора Викторовича</w:t>
      </w:r>
      <w:r w:rsidR="002A3677" w:rsidRPr="00105FCA">
        <w:rPr>
          <w:sz w:val="24"/>
          <w:szCs w:val="24"/>
        </w:rPr>
        <w:t xml:space="preserve">, действующего на основании </w:t>
      </w:r>
      <w:r w:rsidR="00CE1A36">
        <w:rPr>
          <w:sz w:val="24"/>
          <w:szCs w:val="24"/>
        </w:rPr>
        <w:t>доверенности 29.</w:t>
      </w:r>
      <w:r w:rsidR="00CE1A36" w:rsidRPr="00BB35C3">
        <w:rPr>
          <w:sz w:val="24"/>
          <w:szCs w:val="24"/>
        </w:rPr>
        <w:t>12</w:t>
      </w:r>
      <w:r w:rsidR="00CE1A36" w:rsidRPr="00304458">
        <w:rPr>
          <w:sz w:val="24"/>
          <w:szCs w:val="24"/>
        </w:rPr>
        <w:t>.</w:t>
      </w:r>
      <w:r w:rsidR="00CE1A36">
        <w:rPr>
          <w:sz w:val="24"/>
          <w:szCs w:val="24"/>
        </w:rPr>
        <w:t>2025</w:t>
      </w:r>
      <w:r w:rsidR="00CE1A36" w:rsidRPr="00304458">
        <w:rPr>
          <w:sz w:val="24"/>
          <w:szCs w:val="24"/>
        </w:rPr>
        <w:t xml:space="preserve"> №</w:t>
      </w:r>
      <w:r w:rsidR="00CE1A36">
        <w:rPr>
          <w:sz w:val="24"/>
          <w:szCs w:val="24"/>
        </w:rPr>
        <w:t xml:space="preserve"> 200</w:t>
      </w:r>
      <w:r w:rsidR="00CE1A36" w:rsidRPr="00304458">
        <w:rPr>
          <w:sz w:val="24"/>
          <w:szCs w:val="24"/>
        </w:rPr>
        <w:t>Д-СЭС/</w:t>
      </w:r>
      <w:r w:rsidR="00CE1A36">
        <w:rPr>
          <w:sz w:val="24"/>
          <w:szCs w:val="24"/>
        </w:rPr>
        <w:t>202</w:t>
      </w:r>
      <w:r w:rsidR="00CE1A36" w:rsidRPr="00BB35C3">
        <w:rPr>
          <w:sz w:val="24"/>
          <w:szCs w:val="24"/>
        </w:rPr>
        <w:t>5</w:t>
      </w:r>
      <w:r w:rsidR="002A3677" w:rsidRPr="00105FCA">
        <w:rPr>
          <w:sz w:val="24"/>
          <w:szCs w:val="24"/>
        </w:rPr>
        <w:t>, с одной стороны, и</w:t>
      </w:r>
      <w:r w:rsidR="00D52E93">
        <w:rPr>
          <w:sz w:val="24"/>
          <w:szCs w:val="24"/>
        </w:rPr>
        <w:t>__________________</w:t>
      </w:r>
      <w:r w:rsidR="002A3677" w:rsidRPr="00105FCA">
        <w:rPr>
          <w:sz w:val="24"/>
          <w:szCs w:val="24"/>
        </w:rPr>
        <w:t xml:space="preserve">, именуемое в дальнейшем </w:t>
      </w:r>
      <w:r w:rsidR="002A3677" w:rsidRPr="00105FCA">
        <w:rPr>
          <w:b/>
          <w:sz w:val="24"/>
          <w:szCs w:val="24"/>
        </w:rPr>
        <w:t>Исполнитель</w:t>
      </w:r>
      <w:r w:rsidR="002A3677" w:rsidRPr="00105FCA">
        <w:rPr>
          <w:sz w:val="24"/>
          <w:szCs w:val="24"/>
        </w:rPr>
        <w:t>, в лице</w:t>
      </w:r>
      <w:r w:rsidR="00D52E93">
        <w:rPr>
          <w:sz w:val="24"/>
          <w:szCs w:val="24"/>
        </w:rPr>
        <w:t>_____________________________,</w:t>
      </w:r>
      <w:r w:rsidR="00CE1A36">
        <w:rPr>
          <w:sz w:val="24"/>
          <w:szCs w:val="24"/>
        </w:rPr>
        <w:t xml:space="preserve"> действующего на основании</w:t>
      </w:r>
      <w:r w:rsidR="00D52E93">
        <w:rPr>
          <w:sz w:val="24"/>
          <w:szCs w:val="24"/>
        </w:rPr>
        <w:t>_________________</w:t>
      </w:r>
      <w:r w:rsidR="002A3677" w:rsidRPr="00105FCA">
        <w:rPr>
          <w:sz w:val="24"/>
          <w:szCs w:val="24"/>
        </w:rPr>
        <w:t>, с другой стороны, именуемые в дальнейшем «Стороны», заключили настоящий Договор о нижеследующем.</w:t>
      </w:r>
    </w:p>
    <w:p w:rsidR="002A3677" w:rsidRPr="00105FCA" w:rsidRDefault="002A3677" w:rsidP="007C6881">
      <w:pPr>
        <w:ind w:firstLine="709"/>
        <w:jc w:val="both"/>
        <w:rPr>
          <w:b/>
          <w:bCs/>
          <w:caps/>
          <w:sz w:val="24"/>
          <w:szCs w:val="24"/>
        </w:rPr>
      </w:pPr>
    </w:p>
    <w:p w:rsidR="002A3677" w:rsidRDefault="002A3677" w:rsidP="0073253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Предмет договора</w:t>
      </w:r>
    </w:p>
    <w:p w:rsidR="002A3677" w:rsidRPr="00CE1A36" w:rsidRDefault="002A3677" w:rsidP="00CE1A36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 Договору Исполнитель обязуется оказ</w:t>
      </w:r>
      <w:r w:rsidR="00CE1A36">
        <w:rPr>
          <w:sz w:val="24"/>
          <w:szCs w:val="24"/>
        </w:rPr>
        <w:t xml:space="preserve">ать Заказчику следующие услуги </w:t>
      </w:r>
      <w:r w:rsidR="00CE1A36" w:rsidRPr="00CE1A36">
        <w:rPr>
          <w:sz w:val="24"/>
          <w:szCs w:val="24"/>
        </w:rPr>
        <w:t xml:space="preserve">по </w:t>
      </w:r>
      <w:r w:rsidR="00D52E93" w:rsidRPr="007C3A24">
        <w:rPr>
          <w:sz w:val="24"/>
          <w:szCs w:val="24"/>
        </w:rPr>
        <w:t>организации и проведению стратегической сессии для руководителей</w:t>
      </w:r>
      <w:r w:rsidRPr="00CE1A36">
        <w:rPr>
          <w:sz w:val="24"/>
          <w:szCs w:val="24"/>
        </w:rPr>
        <w:t xml:space="preserve">, именуемые в дальнейшем «Услуги», а Заказчик обязуется принять и оплатить оказанные Услуги. </w:t>
      </w:r>
    </w:p>
    <w:p w:rsidR="002A3677" w:rsidRPr="00105FCA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обязан оказать предусмотренные Договором Услуги в обусловленном объеме и в полном соответствии со сроками, указанными</w:t>
      </w:r>
      <w:r w:rsidRPr="00CE1A36">
        <w:rPr>
          <w:sz w:val="24"/>
          <w:szCs w:val="24"/>
        </w:rPr>
        <w:t xml:space="preserve"> </w:t>
      </w:r>
      <w:r w:rsidR="00122786" w:rsidRPr="00CE1A36">
        <w:rPr>
          <w:sz w:val="24"/>
          <w:szCs w:val="24"/>
        </w:rPr>
        <w:t xml:space="preserve">в </w:t>
      </w:r>
      <w:r w:rsidRPr="00CE1A36">
        <w:rPr>
          <w:sz w:val="24"/>
          <w:szCs w:val="24"/>
        </w:rPr>
        <w:t>Техническ</w:t>
      </w:r>
      <w:r w:rsidR="00122786" w:rsidRPr="00CE1A36">
        <w:rPr>
          <w:sz w:val="24"/>
          <w:szCs w:val="24"/>
        </w:rPr>
        <w:t>ом</w:t>
      </w:r>
      <w:r w:rsidRPr="00CE1A36">
        <w:rPr>
          <w:sz w:val="24"/>
          <w:szCs w:val="24"/>
        </w:rPr>
        <w:t xml:space="preserve"> зада</w:t>
      </w:r>
      <w:r w:rsidR="00122786" w:rsidRPr="00CE1A36">
        <w:rPr>
          <w:sz w:val="24"/>
          <w:szCs w:val="24"/>
        </w:rPr>
        <w:t>нии</w:t>
      </w:r>
      <w:r w:rsidRPr="00CE1A36">
        <w:rPr>
          <w:sz w:val="24"/>
          <w:szCs w:val="24"/>
        </w:rPr>
        <w:t xml:space="preserve"> (</w:t>
      </w:r>
      <w:hyperlink w:anchor="Приложение1" w:history="1">
        <w:r w:rsidRPr="00CE1A36">
          <w:rPr>
            <w:sz w:val="24"/>
            <w:szCs w:val="24"/>
          </w:rPr>
          <w:t>Приложение № 1</w:t>
        </w:r>
      </w:hyperlink>
      <w:r w:rsidRPr="00CE1A36">
        <w:rPr>
          <w:sz w:val="24"/>
          <w:szCs w:val="24"/>
        </w:rPr>
        <w:t>), являющи</w:t>
      </w:r>
      <w:r w:rsidR="00122786" w:rsidRPr="00CE1A36">
        <w:rPr>
          <w:sz w:val="24"/>
          <w:szCs w:val="24"/>
        </w:rPr>
        <w:t>мся неотъемлемой частью Договора</w:t>
      </w:r>
      <w:r w:rsidRPr="00CE1A36">
        <w:rPr>
          <w:sz w:val="24"/>
          <w:szCs w:val="24"/>
        </w:rPr>
        <w:t>.</w:t>
      </w:r>
    </w:p>
    <w:p w:rsidR="002A3677" w:rsidRPr="009F35EA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F35EA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9F35EA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9F35EA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9F35EA">
        <w:rPr>
          <w:b/>
          <w:bCs/>
          <w:caps/>
          <w:sz w:val="24"/>
          <w:szCs w:val="24"/>
        </w:rPr>
        <w:t>Цена договора и порядок расчетов</w:t>
      </w:r>
    </w:p>
    <w:p w:rsidR="002A3677" w:rsidRPr="00CE1A36" w:rsidRDefault="00122786" w:rsidP="00601D1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bookmarkStart w:id="0" w:name="_Ref191040684"/>
      <w:r w:rsidRPr="009F35EA">
        <w:rPr>
          <w:sz w:val="24"/>
          <w:szCs w:val="24"/>
        </w:rPr>
        <w:t xml:space="preserve">Цена оказываемых Услуг </w:t>
      </w:r>
      <w:r w:rsidR="00D52E93">
        <w:rPr>
          <w:b/>
          <w:sz w:val="24"/>
          <w:szCs w:val="24"/>
        </w:rPr>
        <w:t>____________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____________________</w:t>
      </w:r>
      <w:r w:rsidR="00CE1A36" w:rsidRPr="009F35EA">
        <w:rPr>
          <w:sz w:val="24"/>
          <w:szCs w:val="24"/>
        </w:rPr>
        <w:t xml:space="preserve">) рублей </w:t>
      </w:r>
      <w:r w:rsidR="00D52E93">
        <w:rPr>
          <w:sz w:val="24"/>
          <w:szCs w:val="24"/>
        </w:rPr>
        <w:t>__</w:t>
      </w:r>
      <w:r w:rsidR="00CE1A36" w:rsidRPr="009F35EA">
        <w:rPr>
          <w:sz w:val="24"/>
          <w:szCs w:val="24"/>
        </w:rPr>
        <w:t xml:space="preserve"> копеек, </w:t>
      </w:r>
      <w:r w:rsidR="00D52E93">
        <w:rPr>
          <w:rFonts w:eastAsia="Andale Sans UI"/>
          <w:kern w:val="1"/>
          <w:sz w:val="24"/>
          <w:szCs w:val="24"/>
        </w:rPr>
        <w:t>кроме того НДС 22</w:t>
      </w:r>
      <w:r w:rsidR="00CE1A36" w:rsidRPr="009F35EA">
        <w:rPr>
          <w:rFonts w:eastAsia="Andale Sans UI"/>
          <w:kern w:val="1"/>
          <w:sz w:val="24"/>
          <w:szCs w:val="24"/>
        </w:rPr>
        <w:t xml:space="preserve"> % </w:t>
      </w:r>
      <w:r w:rsidR="00CE1A36" w:rsidRPr="009F35EA">
        <w:rPr>
          <w:sz w:val="24"/>
          <w:szCs w:val="24"/>
        </w:rPr>
        <w:t xml:space="preserve">- </w:t>
      </w:r>
      <w:r w:rsidR="00D52E93">
        <w:rPr>
          <w:b/>
          <w:sz w:val="24"/>
          <w:szCs w:val="24"/>
        </w:rPr>
        <w:t>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__________________</w:t>
      </w:r>
      <w:r w:rsidR="00CE1A36" w:rsidRPr="009F35EA">
        <w:rPr>
          <w:sz w:val="24"/>
          <w:szCs w:val="24"/>
        </w:rPr>
        <w:t xml:space="preserve">) рублей </w:t>
      </w:r>
      <w:r w:rsidR="00D52E93">
        <w:rPr>
          <w:sz w:val="24"/>
          <w:szCs w:val="24"/>
        </w:rPr>
        <w:t>_______</w:t>
      </w:r>
      <w:r w:rsidR="00CE1A36" w:rsidRPr="009F35EA">
        <w:rPr>
          <w:sz w:val="24"/>
          <w:szCs w:val="24"/>
        </w:rPr>
        <w:t xml:space="preserve"> копеек</w:t>
      </w:r>
      <w:r w:rsidR="00CE1A36" w:rsidRPr="009F35EA">
        <w:rPr>
          <w:rFonts w:eastAsia="Andale Sans UI"/>
          <w:kern w:val="1"/>
          <w:sz w:val="24"/>
          <w:szCs w:val="24"/>
        </w:rPr>
        <w:t xml:space="preserve">, всего с НДС </w:t>
      </w:r>
      <w:r w:rsidR="00D52E93">
        <w:rPr>
          <w:rFonts w:eastAsia="Andale Sans UI"/>
          <w:kern w:val="1"/>
          <w:sz w:val="24"/>
          <w:szCs w:val="24"/>
        </w:rPr>
        <w:t>22</w:t>
      </w:r>
      <w:r w:rsidR="00CE1A36" w:rsidRPr="009F35EA">
        <w:rPr>
          <w:rFonts w:eastAsia="Andale Sans UI"/>
          <w:kern w:val="1"/>
          <w:sz w:val="24"/>
          <w:szCs w:val="24"/>
        </w:rPr>
        <w:t xml:space="preserve">% </w:t>
      </w:r>
      <w:r w:rsidR="00D52E93">
        <w:rPr>
          <w:b/>
          <w:sz w:val="24"/>
          <w:szCs w:val="24"/>
        </w:rPr>
        <w:t>___________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</w:t>
      </w:r>
      <w:r w:rsidR="00CE1A36" w:rsidRPr="009F35EA">
        <w:rPr>
          <w:sz w:val="24"/>
          <w:szCs w:val="24"/>
        </w:rPr>
        <w:t>) рублей 00 копеек.</w:t>
      </w:r>
      <w:r w:rsidRPr="009F35EA">
        <w:rPr>
          <w:i/>
          <w:sz w:val="24"/>
          <w:szCs w:val="24"/>
        </w:rPr>
        <w:t xml:space="preserve"> </w:t>
      </w:r>
      <w:r w:rsidRPr="009F35EA">
        <w:rPr>
          <w:sz w:val="24"/>
          <w:szCs w:val="24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  <w:r w:rsidR="00601D17" w:rsidRPr="009F35EA">
        <w:rPr>
          <w:sz w:val="24"/>
          <w:szCs w:val="24"/>
        </w:rPr>
        <w:t xml:space="preserve">Стоимость услуг </w:t>
      </w:r>
      <w:r w:rsidR="002A3677" w:rsidRPr="009F35EA">
        <w:rPr>
          <w:sz w:val="24"/>
          <w:szCs w:val="24"/>
        </w:rPr>
        <w:t xml:space="preserve">приведена </w:t>
      </w:r>
      <w:r w:rsidR="002A3677" w:rsidRPr="00566DCB">
        <w:rPr>
          <w:sz w:val="24"/>
          <w:szCs w:val="24"/>
        </w:rPr>
        <w:t xml:space="preserve">в </w:t>
      </w:r>
      <w:hyperlink w:anchor="Приложение2" w:history="1">
        <w:r w:rsidR="002A3677" w:rsidRPr="00566DCB">
          <w:rPr>
            <w:rStyle w:val="aff3"/>
            <w:szCs w:val="24"/>
          </w:rPr>
          <w:t xml:space="preserve">Приложении № </w:t>
        </w:r>
        <w:r w:rsidRPr="00566DCB">
          <w:rPr>
            <w:rStyle w:val="aff3"/>
            <w:szCs w:val="24"/>
          </w:rPr>
          <w:t>2</w:t>
        </w:r>
      </w:hyperlink>
      <w:r w:rsidRPr="00566DCB">
        <w:rPr>
          <w:sz w:val="24"/>
          <w:szCs w:val="24"/>
        </w:rPr>
        <w:t xml:space="preserve"> «Расчет цены</w:t>
      </w:r>
      <w:r w:rsidR="00EE6F66" w:rsidRPr="00566DCB">
        <w:rPr>
          <w:sz w:val="24"/>
          <w:szCs w:val="24"/>
        </w:rPr>
        <w:t xml:space="preserve"> услуг</w:t>
      </w:r>
      <w:r w:rsidRPr="00566DCB">
        <w:rPr>
          <w:sz w:val="24"/>
          <w:szCs w:val="24"/>
        </w:rPr>
        <w:t xml:space="preserve">» </w:t>
      </w:r>
      <w:r w:rsidR="002A3677" w:rsidRPr="00566DCB">
        <w:rPr>
          <w:sz w:val="24"/>
          <w:szCs w:val="24"/>
        </w:rPr>
        <w:t>к Договору.</w:t>
      </w:r>
      <w:bookmarkEnd w:id="0"/>
    </w:p>
    <w:p w:rsidR="002A3677" w:rsidRPr="00105FCA" w:rsidRDefault="002A3677" w:rsidP="00781B60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Заказчик оплачивает фактически оказанные Услуги не позднее </w:t>
      </w:r>
      <w:r w:rsidR="00CE1A36">
        <w:rPr>
          <w:sz w:val="24"/>
          <w:szCs w:val="24"/>
        </w:rPr>
        <w:t>7</w:t>
      </w:r>
      <w:r w:rsidR="00CE1A36" w:rsidRPr="00E50EFE">
        <w:rPr>
          <w:sz w:val="24"/>
          <w:szCs w:val="24"/>
        </w:rPr>
        <w:t xml:space="preserve"> </w:t>
      </w:r>
      <w:r w:rsidR="00CE1A36">
        <w:rPr>
          <w:sz w:val="24"/>
          <w:szCs w:val="24"/>
        </w:rPr>
        <w:t xml:space="preserve">рабочих </w:t>
      </w:r>
      <w:r w:rsidR="00CE1A36" w:rsidRPr="00E50EFE">
        <w:rPr>
          <w:sz w:val="24"/>
          <w:szCs w:val="24"/>
        </w:rPr>
        <w:t>дней</w:t>
      </w:r>
      <w:r w:rsidR="00CE1A36" w:rsidRPr="00CF3B5E"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 xml:space="preserve"> после </w:t>
      </w:r>
      <w:r w:rsidR="004A5406" w:rsidRPr="00105FCA">
        <w:rPr>
          <w:sz w:val="24"/>
          <w:szCs w:val="24"/>
        </w:rPr>
        <w:t xml:space="preserve">получения от </w:t>
      </w:r>
      <w:r w:rsidR="004A5406" w:rsidRPr="00CE1A36">
        <w:rPr>
          <w:sz w:val="24"/>
          <w:szCs w:val="24"/>
        </w:rPr>
        <w:t xml:space="preserve">Исполнителя </w:t>
      </w:r>
      <w:r w:rsidRPr="00CE1A36">
        <w:rPr>
          <w:sz w:val="24"/>
          <w:szCs w:val="24"/>
        </w:rPr>
        <w:t>отчета о</w:t>
      </w:r>
      <w:r w:rsidR="00FE25A1" w:rsidRPr="00CE1A36">
        <w:rPr>
          <w:sz w:val="24"/>
          <w:szCs w:val="24"/>
        </w:rPr>
        <w:t xml:space="preserve"> фактически</w:t>
      </w:r>
      <w:r w:rsidRPr="00CE1A36">
        <w:rPr>
          <w:sz w:val="24"/>
          <w:szCs w:val="24"/>
        </w:rPr>
        <w:t xml:space="preserve"> оказанных Услугах,</w:t>
      </w:r>
      <w:r w:rsidRPr="00105FCA">
        <w:rPr>
          <w:sz w:val="24"/>
          <w:szCs w:val="24"/>
        </w:rPr>
        <w:t xml:space="preserve"> </w:t>
      </w:r>
      <w:r w:rsidR="004A5406" w:rsidRPr="00105FCA">
        <w:rPr>
          <w:sz w:val="24"/>
          <w:szCs w:val="24"/>
        </w:rPr>
        <w:t xml:space="preserve">подписания Сторонами </w:t>
      </w:r>
      <w:hyperlink w:anchor="Приложение3" w:history="1">
        <w:r w:rsidRPr="00105FCA">
          <w:rPr>
            <w:rStyle w:val="aff3"/>
            <w:szCs w:val="24"/>
          </w:rPr>
          <w:t>акта сдачи-приемки оказанных услуг</w:t>
        </w:r>
      </w:hyperlink>
      <w:r w:rsidRPr="00105FCA">
        <w:rPr>
          <w:sz w:val="24"/>
          <w:szCs w:val="24"/>
        </w:rPr>
        <w:t xml:space="preserve"> по </w:t>
      </w:r>
      <w:r w:rsidRPr="00A815C2">
        <w:rPr>
          <w:sz w:val="24"/>
          <w:szCs w:val="24"/>
        </w:rPr>
        <w:t>Договору и получения счета-фактуры, оформленного в соответствии с требованиями налогового законодательства РФ.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 w:rsidRPr="00105FCA">
        <w:rPr>
          <w:sz w:val="24"/>
          <w:szCs w:val="24"/>
        </w:rPr>
        <w:br/>
        <w:t>не противоречащими действующему законодательству РФ.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2A3677" w:rsidRPr="00105FCA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</w:t>
      </w:r>
      <w:r w:rsidR="00A815C2">
        <w:rPr>
          <w:sz w:val="24"/>
        </w:rPr>
        <w:t>.</w:t>
      </w:r>
    </w:p>
    <w:p w:rsidR="002A3677" w:rsidRPr="00105FCA" w:rsidRDefault="00A815C2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CF3B5E">
        <w:rPr>
          <w:sz w:val="24"/>
        </w:rPr>
        <w:t xml:space="preserve">Не позднее 15 </w:t>
      </w:r>
      <w:r>
        <w:rPr>
          <w:sz w:val="24"/>
        </w:rPr>
        <w:t>рабочих дней</w:t>
      </w:r>
      <w:r w:rsidRPr="00CF3B5E">
        <w:rPr>
          <w:sz w:val="24"/>
        </w:rPr>
        <w:t xml:space="preserve">, Исполнитель направляет акт сверки расчетов в двух экземплярах; подписанный экземпляр направляется Исполнителю не позднее 10 </w:t>
      </w:r>
      <w:r>
        <w:rPr>
          <w:sz w:val="24"/>
        </w:rPr>
        <w:t xml:space="preserve">рабочих </w:t>
      </w:r>
      <w:r w:rsidRPr="00CF3B5E">
        <w:rPr>
          <w:sz w:val="24"/>
        </w:rPr>
        <w:t>дней с даты получения акта сверки расчетов</w:t>
      </w:r>
      <w:r w:rsidR="002A3677" w:rsidRPr="00105FCA">
        <w:rPr>
          <w:sz w:val="24"/>
        </w:rPr>
        <w:t xml:space="preserve">. 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360E81" w:rsidRPr="00105FCA" w:rsidRDefault="00360E81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lastRenderedPageBreak/>
        <w:t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105FCA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A3677" w:rsidRPr="00105FCA" w:rsidRDefault="00A815C2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EC4801">
        <w:rPr>
          <w:sz w:val="24"/>
          <w:szCs w:val="24"/>
        </w:rPr>
        <w:t>Услуги оказываются на основании Тех</w:t>
      </w:r>
      <w:r>
        <w:rPr>
          <w:sz w:val="24"/>
          <w:szCs w:val="24"/>
        </w:rPr>
        <w:t>нического задания (</w:t>
      </w:r>
      <w:r w:rsidR="00566DCB">
        <w:rPr>
          <w:sz w:val="24"/>
          <w:szCs w:val="24"/>
        </w:rPr>
        <w:t>Приложение №</w:t>
      </w:r>
      <w:r w:rsidR="00566DCB" w:rsidRPr="00EC4801">
        <w:rPr>
          <w:sz w:val="24"/>
          <w:szCs w:val="24"/>
        </w:rPr>
        <w:t>1</w:t>
      </w:r>
      <w:r w:rsidRPr="00EC4801">
        <w:rPr>
          <w:sz w:val="24"/>
          <w:szCs w:val="24"/>
        </w:rPr>
        <w:t>), содержащего наименования, сро</w:t>
      </w:r>
      <w:r>
        <w:rPr>
          <w:sz w:val="24"/>
          <w:szCs w:val="24"/>
        </w:rPr>
        <w:t>ки оказания и объемы требуемых У</w:t>
      </w:r>
      <w:r w:rsidRPr="00EC4801">
        <w:rPr>
          <w:sz w:val="24"/>
          <w:szCs w:val="24"/>
        </w:rPr>
        <w:t>слуг</w:t>
      </w:r>
      <w:r w:rsidR="002A3677" w:rsidRPr="00105FCA">
        <w:rPr>
          <w:i/>
          <w:sz w:val="24"/>
          <w:szCs w:val="24"/>
        </w:rPr>
        <w:t>.</w:t>
      </w:r>
    </w:p>
    <w:p w:rsidR="002A3677" w:rsidRPr="00105FCA" w:rsidRDefault="002A3677" w:rsidP="00A815C2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Не позднее </w:t>
      </w:r>
      <w:r w:rsidR="00A815C2" w:rsidRPr="00A815C2">
        <w:rPr>
          <w:sz w:val="24"/>
          <w:szCs w:val="24"/>
        </w:rPr>
        <w:t>5 календарных дней по окончании оказания услуг по договору, Исполнитель оформляет и направляет Заказчику акт сдачи-приемки оказанных Услуг, отчет о фактически оказанных Услугах, в которых должно быть указано наименование услуг, дата оказания услуг и их стоимость</w:t>
      </w:r>
      <w:r w:rsidRPr="00105FCA">
        <w:rPr>
          <w:sz w:val="24"/>
          <w:szCs w:val="24"/>
        </w:rPr>
        <w:t>.</w:t>
      </w:r>
    </w:p>
    <w:p w:rsidR="00A815C2" w:rsidRDefault="002A3677" w:rsidP="00A815C2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Заказчик </w:t>
      </w:r>
      <w:r w:rsidR="00A815C2" w:rsidRPr="00A815C2">
        <w:rPr>
          <w:sz w:val="24"/>
          <w:szCs w:val="24"/>
        </w:rPr>
        <w:t>течение пяти дней с момента получения отчета об оказанных Услугах и акта сдачи-приемки оказанных услуг обязуется подписать акт или</w:t>
      </w:r>
      <w:r w:rsidR="00A815C2">
        <w:rPr>
          <w:sz w:val="24"/>
          <w:szCs w:val="24"/>
        </w:rPr>
        <w:t xml:space="preserve"> направить Исполнителю мотивиро</w:t>
      </w:r>
      <w:r w:rsidR="00A815C2" w:rsidRPr="00A815C2">
        <w:rPr>
          <w:sz w:val="24"/>
          <w:szCs w:val="24"/>
        </w:rPr>
        <w:t>ванный отказ, составленный в письменной форме, с указанием сроков устранения недостатков</w:t>
      </w:r>
      <w:r w:rsidR="00A815C2">
        <w:rPr>
          <w:sz w:val="24"/>
          <w:szCs w:val="24"/>
        </w:rPr>
        <w:t>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</w:t>
      </w:r>
      <w:hyperlink w:anchor="Приложение3" w:history="1">
        <w:r w:rsidR="00046561" w:rsidRPr="00105FCA">
          <w:rPr>
            <w:rStyle w:val="aff3"/>
            <w:szCs w:val="24"/>
          </w:rPr>
          <w:t>П</w:t>
        </w:r>
        <w:r w:rsidRPr="00105FCA">
          <w:rPr>
            <w:rStyle w:val="aff3"/>
            <w:szCs w:val="24"/>
          </w:rPr>
          <w:t xml:space="preserve">риложении № </w:t>
        </w:r>
        <w:r w:rsidR="00F753DA" w:rsidRPr="00105FCA">
          <w:rPr>
            <w:rStyle w:val="aff3"/>
            <w:szCs w:val="24"/>
          </w:rPr>
          <w:t>3</w:t>
        </w:r>
      </w:hyperlink>
      <w:r w:rsidRPr="00105FCA">
        <w:rPr>
          <w:sz w:val="24"/>
          <w:szCs w:val="24"/>
        </w:rPr>
        <w:t xml:space="preserve">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т.ч.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</w:t>
      </w:r>
      <w:r w:rsidRPr="00A815C2">
        <w:rPr>
          <w:sz w:val="24"/>
          <w:szCs w:val="24"/>
        </w:rPr>
        <w:t xml:space="preserve">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 w:rsidRPr="00A815C2">
        <w:rPr>
          <w:sz w:val="24"/>
          <w:szCs w:val="24"/>
        </w:rPr>
        <w:t xml:space="preserve">а также </w:t>
      </w:r>
      <w:r w:rsidRPr="00A815C2">
        <w:rPr>
          <w:sz w:val="24"/>
          <w:szCs w:val="24"/>
        </w:rPr>
        <w:t>дату и номер Договора.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</w:t>
      </w:r>
      <w:r w:rsidRPr="00105FCA">
        <w:rPr>
          <w:sz w:val="24"/>
          <w:szCs w:val="24"/>
        </w:rPr>
        <w:lastRenderedPageBreak/>
        <w:t>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" w:name="_Ref191041364"/>
      <w:r w:rsidRPr="00105FCA">
        <w:rPr>
          <w:sz w:val="24"/>
          <w:szCs w:val="24"/>
        </w:rPr>
        <w:t xml:space="preserve">Исполнитель предоставляет Заказчику информацию об отнесении привлекаемых субисполнителей к субъектам малого и среднего предпринимательства в момент заключения Договора (дополнительного соглашения о привлечении/замене субисполнителей), </w:t>
      </w:r>
      <w:r w:rsidRPr="00105FCA">
        <w:rPr>
          <w:rFonts w:eastAsia="Calibri"/>
          <w:sz w:val="24"/>
          <w:szCs w:val="24"/>
        </w:rPr>
        <w:t>в том числе содержащую: наименование, фирменное наименование, место нахождения, ИНН субисполнителей, информацию о предмете и цене заключаемых договоров с субисполнителями, общей стоимости договоров, заключаемых с указанными субъектами</w:t>
      </w:r>
      <w:r w:rsidRPr="00105FCA">
        <w:rPr>
          <w:sz w:val="24"/>
          <w:szCs w:val="24"/>
        </w:rPr>
        <w:t>.</w:t>
      </w:r>
      <w:bookmarkEnd w:id="1"/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 xml:space="preserve">Сроки оказания услуг </w:t>
      </w:r>
    </w:p>
    <w:p w:rsidR="002A3677" w:rsidRPr="00A815C2" w:rsidRDefault="002A3677" w:rsidP="00A815C2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142"/>
          <w:tab w:val="left" w:pos="709"/>
          <w:tab w:val="left" w:pos="851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815C2">
        <w:rPr>
          <w:sz w:val="24"/>
          <w:szCs w:val="24"/>
        </w:rPr>
        <w:t>Общий срок оказания услуг устанавливается с «</w:t>
      </w:r>
      <w:r w:rsidR="00D52E93">
        <w:rPr>
          <w:sz w:val="24"/>
          <w:szCs w:val="24"/>
        </w:rPr>
        <w:t>27</w:t>
      </w:r>
      <w:r w:rsidRPr="00A815C2">
        <w:rPr>
          <w:sz w:val="24"/>
          <w:szCs w:val="24"/>
        </w:rPr>
        <w:t xml:space="preserve">» </w:t>
      </w:r>
      <w:r w:rsidR="00A815C2" w:rsidRPr="00A815C2">
        <w:rPr>
          <w:sz w:val="24"/>
          <w:szCs w:val="24"/>
        </w:rPr>
        <w:t>марта</w:t>
      </w:r>
      <w:r w:rsidRPr="00A815C2">
        <w:rPr>
          <w:sz w:val="24"/>
          <w:szCs w:val="24"/>
        </w:rPr>
        <w:t xml:space="preserve"> 20</w:t>
      </w:r>
      <w:r w:rsidR="00A815C2" w:rsidRPr="00A815C2">
        <w:rPr>
          <w:sz w:val="24"/>
          <w:szCs w:val="24"/>
        </w:rPr>
        <w:t>2</w:t>
      </w:r>
      <w:r w:rsidR="00D52E93">
        <w:rPr>
          <w:sz w:val="24"/>
          <w:szCs w:val="24"/>
        </w:rPr>
        <w:t>6</w:t>
      </w:r>
      <w:r w:rsidRPr="00A815C2">
        <w:rPr>
          <w:sz w:val="24"/>
          <w:szCs w:val="24"/>
        </w:rPr>
        <w:t xml:space="preserve"> г. (начальный срок оказания услуг) по «</w:t>
      </w:r>
      <w:r w:rsidR="00D52E93">
        <w:rPr>
          <w:sz w:val="24"/>
          <w:szCs w:val="24"/>
        </w:rPr>
        <w:t>25</w:t>
      </w:r>
      <w:r w:rsidRPr="00A815C2">
        <w:rPr>
          <w:sz w:val="24"/>
          <w:szCs w:val="24"/>
        </w:rPr>
        <w:t>»</w:t>
      </w:r>
      <w:r w:rsidR="00A815C2" w:rsidRPr="00A815C2">
        <w:rPr>
          <w:sz w:val="24"/>
          <w:szCs w:val="24"/>
        </w:rPr>
        <w:t xml:space="preserve"> </w:t>
      </w:r>
      <w:r w:rsidR="00D52E93">
        <w:rPr>
          <w:sz w:val="24"/>
          <w:szCs w:val="24"/>
        </w:rPr>
        <w:t>декабря</w:t>
      </w:r>
      <w:r w:rsidRPr="00A815C2">
        <w:rPr>
          <w:sz w:val="24"/>
          <w:szCs w:val="24"/>
        </w:rPr>
        <w:t xml:space="preserve"> 20</w:t>
      </w:r>
      <w:r w:rsidR="00A815C2" w:rsidRPr="00A815C2">
        <w:rPr>
          <w:sz w:val="24"/>
          <w:szCs w:val="24"/>
        </w:rPr>
        <w:t>26</w:t>
      </w:r>
      <w:r w:rsidRPr="00A815C2">
        <w:rPr>
          <w:sz w:val="24"/>
          <w:szCs w:val="24"/>
        </w:rPr>
        <w:t xml:space="preserve"> г. (конечный срок оказания услуг</w:t>
      </w:r>
      <w:r w:rsidR="00A815C2" w:rsidRPr="00A815C2">
        <w:rPr>
          <w:sz w:val="24"/>
          <w:szCs w:val="24"/>
        </w:rPr>
        <w:t>)</w:t>
      </w:r>
      <w:r w:rsidRPr="00A815C2">
        <w:rPr>
          <w:sz w:val="24"/>
          <w:szCs w:val="24"/>
        </w:rPr>
        <w:t>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9F35E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9F35EA">
        <w:rPr>
          <w:b/>
          <w:sz w:val="24"/>
          <w:szCs w:val="24"/>
        </w:rPr>
        <w:t>Исполнитель обязан:</w:t>
      </w: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377B3F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77B3F">
        <w:rPr>
          <w:sz w:val="24"/>
          <w:szCs w:val="24"/>
        </w:rPr>
        <w:t>после окончания оказания услуг возвратить Заказчику документацию, полученную им в соответствии с Договоро</w:t>
      </w:r>
      <w:r w:rsidR="00377B3F" w:rsidRPr="00377B3F">
        <w:rPr>
          <w:sz w:val="24"/>
          <w:szCs w:val="24"/>
        </w:rPr>
        <w:t>м</w:t>
      </w:r>
      <w:r w:rsidRPr="00377B3F">
        <w:rPr>
          <w:sz w:val="24"/>
          <w:szCs w:val="24"/>
        </w:rPr>
        <w:t>;</w:t>
      </w:r>
    </w:p>
    <w:p w:rsidR="002A3677" w:rsidRPr="00377B3F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77B3F">
        <w:rPr>
          <w:sz w:val="24"/>
          <w:szCs w:val="24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лицу, за исключением случаев, указанных в п.</w:t>
      </w:r>
      <w:r w:rsidR="00046561" w:rsidRPr="00377B3F">
        <w:rPr>
          <w:sz w:val="24"/>
          <w:szCs w:val="24"/>
        </w:rPr>
        <w:fldChar w:fldCharType="begin"/>
      </w:r>
      <w:r w:rsidR="00046561" w:rsidRPr="00377B3F">
        <w:rPr>
          <w:sz w:val="24"/>
          <w:szCs w:val="24"/>
        </w:rPr>
        <w:instrText xml:space="preserve"> REF _Ref191041398 \r \h  \* MERGEFORMAT </w:instrText>
      </w:r>
      <w:r w:rsidR="00046561" w:rsidRPr="00377B3F">
        <w:rPr>
          <w:sz w:val="24"/>
          <w:szCs w:val="24"/>
        </w:rPr>
      </w:r>
      <w:r w:rsidR="00046561" w:rsidRPr="00377B3F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5.2.3</w:t>
      </w:r>
      <w:r w:rsidR="00046561" w:rsidRPr="00377B3F">
        <w:rPr>
          <w:sz w:val="24"/>
          <w:szCs w:val="24"/>
        </w:rPr>
        <w:fldChar w:fldCharType="end"/>
      </w:r>
      <w:r w:rsidRPr="00377B3F">
        <w:rPr>
          <w:sz w:val="24"/>
          <w:szCs w:val="24"/>
        </w:rPr>
        <w:t xml:space="preserve"> Договора;</w:t>
      </w:r>
    </w:p>
    <w:p w:rsidR="001B2C1B" w:rsidRPr="00105FCA" w:rsidRDefault="001B2C1B" w:rsidP="001B2C1B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2" w:name="_Ref191041337"/>
      <w:r w:rsidRPr="00105FCA">
        <w:rPr>
          <w:sz w:val="24"/>
          <w:szCs w:val="24"/>
        </w:rPr>
        <w:t>Представлять Заказчику:</w:t>
      </w:r>
      <w:bookmarkEnd w:id="2"/>
    </w:p>
    <w:p w:rsidR="00D03EF0" w:rsidRPr="00105FCA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05FCA">
        <w:rPr>
          <w:bCs/>
          <w:sz w:val="24"/>
          <w:szCs w:val="24"/>
        </w:rPr>
        <w:t xml:space="preserve">- информацию об изменении состава (по сравнению с существовавшим на дату заключения настоящего договора) собственников Исполнителя, третьих лиц, привлеченных Исполнителем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Исполнителя, третьих лиц, привлеченных Исполнителем к исполнению своих обязательств по договору. </w:t>
      </w:r>
    </w:p>
    <w:p w:rsidR="00D03EF0" w:rsidRPr="00105FCA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05FCA">
        <w:rPr>
          <w:bCs/>
          <w:sz w:val="24"/>
          <w:szCs w:val="24"/>
        </w:rPr>
        <w:t xml:space="preserve">Информация (вместе с копиями подтверждающих документов) представляется Заказчику по форме, указанной в </w:t>
      </w:r>
      <w:hyperlink w:anchor="Приложение4" w:history="1">
        <w:r w:rsidRPr="00105FCA">
          <w:rPr>
            <w:rStyle w:val="aff3"/>
            <w:bCs/>
            <w:szCs w:val="24"/>
          </w:rPr>
          <w:t>Приложении № 4</w:t>
        </w:r>
      </w:hyperlink>
      <w:r w:rsidRPr="00105FCA">
        <w:rPr>
          <w:bCs/>
          <w:sz w:val="24"/>
          <w:szCs w:val="24"/>
        </w:rPr>
        <w:t xml:space="preserve">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:rsidR="002A3677" w:rsidRPr="00105FCA" w:rsidRDefault="00D03EF0" w:rsidP="00D03EF0">
      <w:pPr>
        <w:shd w:val="clear" w:color="auto" w:fill="FFFFFF"/>
        <w:ind w:firstLine="709"/>
        <w:jc w:val="both"/>
        <w:rPr>
          <w:sz w:val="24"/>
          <w:szCs w:val="24"/>
        </w:rPr>
      </w:pPr>
      <w:r w:rsidRPr="00105FCA">
        <w:rPr>
          <w:bCs/>
          <w:sz w:val="24"/>
          <w:szCs w:val="24"/>
        </w:rPr>
        <w:t xml:space="preserve">В случае если информация о полной цепочке собственников Исполнителя, третьего лица, привлеченного Исполнителем к исполнению своих обязательств по договору, содержит персональные данные, Исполнитель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</w:t>
      </w:r>
      <w:hyperlink w:anchor="Приложение5" w:history="1">
        <w:r w:rsidRPr="00105FCA">
          <w:rPr>
            <w:rStyle w:val="aff3"/>
            <w:bCs/>
            <w:szCs w:val="24"/>
          </w:rPr>
          <w:t>Приложении № 5</w:t>
        </w:r>
      </w:hyperlink>
      <w:r w:rsidRPr="00105FCA">
        <w:rPr>
          <w:bCs/>
          <w:sz w:val="24"/>
          <w:szCs w:val="24"/>
        </w:rPr>
        <w:t xml:space="preserve"> к настоящему Договору.</w:t>
      </w:r>
    </w:p>
    <w:p w:rsidR="002A3677" w:rsidRPr="00105FCA" w:rsidRDefault="00984E2D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A3677" w:rsidRPr="00105FCA">
        <w:rPr>
          <w:sz w:val="24"/>
          <w:szCs w:val="24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105FCA" w:rsidRDefault="00984E2D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A3677" w:rsidRPr="00105FCA">
        <w:rPr>
          <w:sz w:val="24"/>
          <w:szCs w:val="24"/>
        </w:rPr>
        <w:t>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4F177A" w:rsidRPr="00105FCA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В случаях, если деятельность Исполнителя или исполнение обязательств по настоящему договору требуют наличия лицензии и/или иного установленного законодательством РФ разрешения, Исполнитель обязуется на протяжении всего срока действия договора обеспечить наличие, непрерывность и действительность таких лицензии и/или разрешений. Исполнитель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При нарушении Исполнителем обязательства, предусмотренного настоящим пунктом договора,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совершения нарушения товаров/работ/услуг),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считается расторгнутым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иными положениями настоящего договора за данное нарушение.</w:t>
      </w:r>
    </w:p>
    <w:p w:rsidR="004F177A" w:rsidRPr="00105FCA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В соответствии с требованиями Федеральных законов от 30.03.1999 № 52-ФЗ «О санитарно-эпидемиологическом благополучии населения» и от 17.09.1998 N 157-ФЗ "Об иммунопрофилактике инфекционных болезней" Исполнитель обязуется выполнять требования санитарного законодательства, а также постановлений и предписаний осуществляющих государственный санитарно-эпидемиологический надзор должностных лиц, разрабатывать и проводить санитарно-противоэпидемиологические (профилактические) мероприятия,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показаниям.</w:t>
      </w:r>
    </w:p>
    <w:p w:rsidR="0055077C" w:rsidRPr="00105FCA" w:rsidRDefault="0055077C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организацию оказания услуг по Договору в соответствии с законодательством об охране окружающей среды и Требованиями в области охраны ок</w:t>
      </w:r>
      <w:r w:rsidR="005B66DE" w:rsidRPr="00105FCA">
        <w:rPr>
          <w:sz w:val="24"/>
          <w:szCs w:val="24"/>
        </w:rPr>
        <w:t>ружающей среды (</w:t>
      </w:r>
      <w:hyperlink w:anchor="Приложение8" w:history="1">
        <w:r w:rsidR="005B66DE" w:rsidRPr="00105FCA">
          <w:rPr>
            <w:rStyle w:val="aff3"/>
            <w:szCs w:val="24"/>
          </w:rPr>
          <w:t xml:space="preserve">Приложение № </w:t>
        </w:r>
      </w:hyperlink>
      <w:r w:rsidR="00566DCB">
        <w:rPr>
          <w:rStyle w:val="aff3"/>
          <w:szCs w:val="24"/>
        </w:rPr>
        <w:t>7</w:t>
      </w:r>
      <w:r w:rsidRPr="00105FCA">
        <w:rPr>
          <w:sz w:val="24"/>
          <w:szCs w:val="24"/>
        </w:rPr>
        <w:t>) и нести ответственность за их нарушение.</w:t>
      </w:r>
    </w:p>
    <w:p w:rsidR="006F10B1" w:rsidRPr="00105FCA" w:rsidRDefault="0055077C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выполнение своим персоналом (привлеченными Соисполнителями и иными третьими лицами) правил внутреннего трудового распорядка Заказчика, правил охраны труда и требований законодательства в области пожарной безопасности.</w:t>
      </w:r>
    </w:p>
    <w:p w:rsidR="00557ABA" w:rsidRPr="00105FCA" w:rsidRDefault="00557ABA" w:rsidP="00557AB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</w:t>
      </w:r>
      <w:bookmarkStart w:id="3" w:name="_Ref191041223"/>
      <w:r w:rsidRPr="00105FCA">
        <w:rPr>
          <w:sz w:val="24"/>
          <w:szCs w:val="24"/>
        </w:rPr>
        <w:t>Исполнитель обязан выполнять требования Правил информационной безопасности Заказчика, утвержденных Заказчиком (далее - Правила), в части касающейся Исполнителя, а также обеспечить их исполнение от субподрядчиков/субисполнителей (в случае привлечения). В течение одного календарного дня с момента начала исполнения Договора Исполнитель обязан ознакомить своих работников и работников субподрядчика/субисполнителя (в случае привлечения) с Правилами. В случае внесения Заказчиком изменений в Правила, Исполнитель обязан руководствоваться актуальными Правилами, предоставленными Заказчиком.</w:t>
      </w:r>
      <w:bookmarkEnd w:id="3"/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Исполнитель имеет право: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 согласия Заказчика оказать услуги досрочно;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 письменного согласия Заказчика привлечь к оказанию услуг субисполнителей;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4" w:name="_Ref191041398"/>
      <w:r w:rsidRPr="00105FCA">
        <w:rPr>
          <w:sz w:val="24"/>
          <w:szCs w:val="24"/>
        </w:rPr>
        <w:t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т.ч.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  <w:bookmarkEnd w:id="4"/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Заказчик обязан: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Заказчик имеет право: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требовать от Исполнителя объяснений, пояснений и комментариев, связанных с оказанием Услуг.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Качество услуг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Исполнитель гарантирует качество Услуг в соответствии с соответствующими стандартами качества Услуг и условиями настоящего Договора</w:t>
      </w:r>
      <w:r w:rsidRPr="00105FCA">
        <w:rPr>
          <w:i/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Исполнитель обязуется по первому требованию Заказчика, в максимально короткие сроки, но не позднее </w:t>
      </w:r>
      <w:r w:rsidR="00DF2B5C">
        <w:rPr>
          <w:sz w:val="24"/>
          <w:szCs w:val="24"/>
        </w:rPr>
        <w:t>10</w:t>
      </w:r>
      <w:r w:rsidR="00DF2B5C" w:rsidRPr="00B873D3">
        <w:rPr>
          <w:sz w:val="24"/>
          <w:szCs w:val="24"/>
        </w:rPr>
        <w:t xml:space="preserve"> (</w:t>
      </w:r>
      <w:r w:rsidR="00DF2B5C">
        <w:rPr>
          <w:sz w:val="24"/>
          <w:szCs w:val="24"/>
        </w:rPr>
        <w:t xml:space="preserve">десяти) </w:t>
      </w:r>
      <w:r w:rsidR="00DF2B5C" w:rsidRPr="00CF3B5E">
        <w:rPr>
          <w:sz w:val="24"/>
          <w:szCs w:val="24"/>
        </w:rPr>
        <w:t>дней</w:t>
      </w:r>
      <w:r w:rsidRPr="00105FCA">
        <w:rPr>
          <w:sz w:val="24"/>
          <w:szCs w:val="24"/>
        </w:rPr>
        <w:t xml:space="preserve">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105FCA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DF2B5C" w:rsidRPr="00CF3B5E" w:rsidRDefault="00DF2B5C" w:rsidP="00DF2B5C">
      <w:pPr>
        <w:numPr>
          <w:ilvl w:val="1"/>
          <w:numId w:val="1"/>
        </w:numPr>
        <w:tabs>
          <w:tab w:val="clear" w:pos="1383"/>
          <w:tab w:val="num" w:pos="1276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Исполнитель </w:t>
      </w:r>
      <w:r w:rsidRPr="00CF3B5E">
        <w:rPr>
          <w:spacing w:val="1"/>
          <w:sz w:val="24"/>
          <w:szCs w:val="24"/>
        </w:rPr>
        <w:t>заверяет Заказчика и гарантирует ему, что:</w:t>
      </w:r>
    </w:p>
    <w:p w:rsidR="00DF2B5C" w:rsidRPr="00CF3B5E" w:rsidRDefault="00DF2B5C" w:rsidP="00DF2B5C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CF3B5E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CF3B5E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DF2B5C" w:rsidRPr="00CF3B5E" w:rsidRDefault="00DF2B5C" w:rsidP="00DF2B5C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CF3B5E">
        <w:rPr>
          <w:spacing w:val="1"/>
          <w:sz w:val="24"/>
          <w:szCs w:val="24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CF3B5E">
        <w:rPr>
          <w:spacing w:val="4"/>
          <w:sz w:val="24"/>
          <w:szCs w:val="24"/>
        </w:rPr>
        <w:t xml:space="preserve"> органов управления </w:t>
      </w:r>
      <w:r w:rsidRPr="00CF3B5E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CF3B5E">
        <w:rPr>
          <w:sz w:val="24"/>
          <w:szCs w:val="24"/>
        </w:rPr>
        <w:t>внутренних документов и решений органов управления;</w:t>
      </w:r>
    </w:p>
    <w:p w:rsidR="00DF2B5C" w:rsidRPr="00CF3B5E" w:rsidRDefault="00DF2B5C" w:rsidP="00DF2B5C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CF3B5E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CF3B5E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CF3B5E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CF3B5E">
        <w:rPr>
          <w:spacing w:val="-1"/>
          <w:sz w:val="24"/>
          <w:szCs w:val="24"/>
        </w:rPr>
        <w:t>подтверждения. Е</w:t>
      </w:r>
      <w:r w:rsidRPr="00CF3B5E">
        <w:rPr>
          <w:spacing w:val="6"/>
          <w:sz w:val="24"/>
          <w:szCs w:val="24"/>
        </w:rPr>
        <w:t xml:space="preserve">сли в связи с вышеуказанными </w:t>
      </w:r>
      <w:r w:rsidRPr="00CF3B5E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CF3B5E">
        <w:rPr>
          <w:spacing w:val="1"/>
          <w:sz w:val="24"/>
          <w:szCs w:val="24"/>
        </w:rPr>
        <w:t>Исполнителя</w:t>
      </w:r>
      <w:r w:rsidRPr="00CF3B5E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CF3B5E">
        <w:rPr>
          <w:spacing w:val="1"/>
          <w:sz w:val="24"/>
          <w:szCs w:val="24"/>
        </w:rPr>
        <w:t>Исполнитель</w:t>
      </w:r>
      <w:r w:rsidRPr="00CF3B5E">
        <w:rPr>
          <w:sz w:val="24"/>
          <w:szCs w:val="24"/>
        </w:rPr>
        <w:t>.</w:t>
      </w:r>
    </w:p>
    <w:p w:rsidR="002A3677" w:rsidRPr="00105FCA" w:rsidRDefault="00DF2B5C" w:rsidP="00DF2B5C">
      <w:pPr>
        <w:widowControl/>
        <w:shd w:val="clear" w:color="auto" w:fill="FFFFFF"/>
        <w:tabs>
          <w:tab w:val="left" w:pos="709"/>
          <w:tab w:val="left" w:pos="851"/>
          <w:tab w:val="left" w:pos="1134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CF3B5E">
        <w:rPr>
          <w:sz w:val="24"/>
          <w:szCs w:val="24"/>
        </w:rPr>
        <w:t>Указанные заверения являют</w:t>
      </w:r>
      <w:r>
        <w:rPr>
          <w:sz w:val="24"/>
          <w:szCs w:val="24"/>
        </w:rPr>
        <w:t>ся существенными для Заказчика</w:t>
      </w:r>
      <w:r w:rsidR="002A3677" w:rsidRPr="00105FCA">
        <w:rPr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5" w:name="_Ref191041299"/>
      <w:r w:rsidRPr="00105FCA">
        <w:rPr>
          <w:sz w:val="24"/>
          <w:szCs w:val="24"/>
        </w:rPr>
        <w:t>Исполнитель также заверяет и гарантирует Заказчику следующее:</w:t>
      </w:r>
      <w:bookmarkEnd w:id="5"/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 xml:space="preserve">- зарегистрирован в </w:t>
      </w:r>
      <w:r w:rsidRPr="00C90F6A">
        <w:rPr>
          <w:i/>
          <w:sz w:val="24"/>
        </w:rPr>
        <w:t>ЕГРЮЛ</w:t>
      </w:r>
      <w:r w:rsidRPr="00C90F6A">
        <w:rPr>
          <w:sz w:val="24"/>
        </w:rPr>
        <w:t xml:space="preserve"> надлежащим образом;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своевременно и в полном объеме уплачивает налоги, сборы и страховые взносы;</w:t>
      </w:r>
    </w:p>
    <w:p w:rsidR="00C90F6A" w:rsidRPr="00C90F6A" w:rsidRDefault="00C90F6A" w:rsidP="00C90F6A">
      <w:pPr>
        <w:ind w:firstLine="709"/>
        <w:jc w:val="both"/>
        <w:rPr>
          <w:i/>
          <w:sz w:val="16"/>
          <w:szCs w:val="16"/>
        </w:rPr>
      </w:pPr>
      <w:r w:rsidRPr="00C90F6A">
        <w:rPr>
          <w:sz w:val="24"/>
        </w:rPr>
        <w:t>- отражает в налоговой отчетности по НДС все суммы НДС, предъявленные Заказчику</w:t>
      </w:r>
      <w:r w:rsidRPr="00C90F6A">
        <w:rPr>
          <w:i/>
          <w:sz w:val="24"/>
        </w:rPr>
        <w:t>;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 отражает реквизиты прослеживаемости товаров в первичных документах и счет-фактурах, выставленных Заказчику, в соответствии с требованиями законодательства, в случае поставки товаров, подлежащих прослеживаемости.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 информирует Заказчика о признании Исполнителя банкротом, в срок не позднее 10 (десяти) рабочих дней, с даты вступления в законную силу решения арбитражного суда.</w:t>
      </w:r>
    </w:p>
    <w:p w:rsidR="00C90F6A" w:rsidRPr="00C90F6A" w:rsidRDefault="00C90F6A" w:rsidP="00C90F6A">
      <w:pPr>
        <w:tabs>
          <w:tab w:val="num" w:pos="1241"/>
        </w:tabs>
        <w:ind w:firstLine="709"/>
        <w:jc w:val="both"/>
        <w:rPr>
          <w:sz w:val="24"/>
        </w:rPr>
      </w:pPr>
      <w:r w:rsidRPr="00C90F6A">
        <w:rPr>
          <w:sz w:val="24"/>
        </w:rPr>
        <w:t>Указанные заверения являются существенными для Заказчика.</w:t>
      </w:r>
    </w:p>
    <w:p w:rsidR="00463159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</w:t>
      </w:r>
      <w:r w:rsidR="00463159" w:rsidRPr="00105FCA">
        <w:rPr>
          <w:sz w:val="24"/>
          <w:szCs w:val="24"/>
        </w:rPr>
        <w:t>.</w:t>
      </w:r>
    </w:p>
    <w:p w:rsidR="00463159" w:rsidRPr="00105FCA" w:rsidRDefault="00463159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Исполнителю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Заказчика, изложенные в закупочной документации, носят для Заказчика существенный характер.</w:t>
      </w:r>
    </w:p>
    <w:p w:rsidR="00463159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Исполнителю известно и понятно, что при заключении Договора Заказчик исходит из действительности и соответствия представленных Исполнителем информации, документов и сведений, требованиям, изложенным в закупочной документации.  Исполнитель заверяет Заказчика и гарантирует, что на этапе заключения договора, участвуя в проводимой Заказчиком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предоставил достоверные и действительные документы и сведения.</w:t>
      </w:r>
    </w:p>
    <w:p w:rsidR="00463159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исполнении настоящего Договора Исполнитель обязуется предоставлять Заказчику полные и достоверные информацию, сведения и документы.</w:t>
      </w:r>
    </w:p>
    <w:p w:rsidR="002A3677" w:rsidRPr="00105FCA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</w:t>
      </w:r>
      <w:r w:rsidR="000F18E8" w:rsidRPr="00105FCA">
        <w:rPr>
          <w:sz w:val="24"/>
          <w:szCs w:val="24"/>
        </w:rPr>
        <w:tab/>
      </w:r>
    </w:p>
    <w:p w:rsidR="002A3677" w:rsidRPr="00105FCA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Антикоррупционная оговорка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6" w:name="_Ref191041529"/>
      <w:r w:rsidRPr="00105FCA">
        <w:rPr>
          <w:sz w:val="24"/>
          <w:szCs w:val="24"/>
        </w:rPr>
        <w:t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bookmarkEnd w:id="6"/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7" w:name="_Ref191041542"/>
      <w:r w:rsidRPr="00105FCA">
        <w:rPr>
          <w:sz w:val="24"/>
          <w:szCs w:val="24"/>
        </w:rPr>
        <w:t xml:space="preserve">Исполнитель </w:t>
      </w:r>
      <w:r w:rsidR="001972CD" w:rsidRPr="00105FCA">
        <w:rPr>
          <w:sz w:val="24"/>
          <w:szCs w:val="24"/>
        </w:rPr>
        <w:t>настоящим подтверждает, что он ознакомился с Антикоррупционной хартией российского бизнеса и Антикоррупционной политикой ПАО «Россети Московский регион» (представленными в разделе «Антикоррупционная политика» на официальном сайте ПАО «Россети Московский регион» по адресу: http://www.rossetimr.ru), полностью принимает положения Антикоррупционной политики ПАО «Россети Московский регион»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</w:t>
      </w:r>
      <w:r w:rsidRPr="00105FCA">
        <w:rPr>
          <w:sz w:val="24"/>
          <w:szCs w:val="24"/>
        </w:rPr>
        <w:t>.</w:t>
      </w:r>
      <w:bookmarkEnd w:id="7"/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8" w:name="_Ref191041516"/>
      <w:r w:rsidRPr="00105FCA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bookmarkEnd w:id="8"/>
    </w:p>
    <w:p w:rsidR="001F7816" w:rsidRPr="00105FCA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105FCA">
        <w:rPr>
          <w:spacing w:val="5"/>
          <w:kern w:val="28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</w:t>
      </w:r>
      <w:r w:rsidR="001972CD" w:rsidRPr="00105FCA">
        <w:rPr>
          <w:spacing w:val="5"/>
          <w:kern w:val="28"/>
          <w:sz w:val="24"/>
          <w:szCs w:val="24"/>
        </w:rPr>
        <w:t xml:space="preserve"> </w:t>
      </w:r>
      <w:r w:rsidR="001972CD" w:rsidRPr="00105FCA">
        <w:rPr>
          <w:spacing w:val="-4"/>
          <w:sz w:val="24"/>
          <w:szCs w:val="24"/>
        </w:rPr>
        <w:t>(Исполнителя или Заказчика)</w:t>
      </w:r>
      <w:r w:rsidRPr="00105FCA">
        <w:rPr>
          <w:spacing w:val="5"/>
          <w:kern w:val="28"/>
          <w:sz w:val="24"/>
          <w:szCs w:val="24"/>
        </w:rPr>
        <w:t>.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_Ref191041529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–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_Ref191041516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8.3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1F7816" w:rsidRPr="00105FCA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105FCA">
        <w:rPr>
          <w:spacing w:val="5"/>
          <w:kern w:val="28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5B66DE" w:rsidRPr="00105FCA">
        <w:rPr>
          <w:spacing w:val="5"/>
          <w:kern w:val="28"/>
          <w:sz w:val="24"/>
          <w:szCs w:val="24"/>
        </w:rPr>
        <w:fldChar w:fldCharType="begin"/>
      </w:r>
      <w:r w:rsidR="005B66DE" w:rsidRPr="00105FCA">
        <w:rPr>
          <w:spacing w:val="5"/>
          <w:kern w:val="28"/>
          <w:sz w:val="24"/>
          <w:szCs w:val="24"/>
        </w:rPr>
        <w:instrText xml:space="preserve"> REF _Ref191041529 \r \h </w:instrText>
      </w:r>
      <w:r w:rsidR="00046561" w:rsidRPr="00105FCA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105FCA">
        <w:rPr>
          <w:spacing w:val="5"/>
          <w:kern w:val="28"/>
          <w:sz w:val="24"/>
          <w:szCs w:val="24"/>
        </w:rPr>
      </w:r>
      <w:r w:rsidR="005B66DE" w:rsidRPr="00105FCA">
        <w:rPr>
          <w:spacing w:val="5"/>
          <w:kern w:val="28"/>
          <w:sz w:val="24"/>
          <w:szCs w:val="24"/>
        </w:rPr>
        <w:fldChar w:fldCharType="separate"/>
      </w:r>
      <w:r w:rsidR="009F35EA">
        <w:rPr>
          <w:spacing w:val="5"/>
          <w:kern w:val="28"/>
          <w:sz w:val="24"/>
          <w:szCs w:val="24"/>
        </w:rPr>
        <w:t>8.1</w:t>
      </w:r>
      <w:r w:rsidR="005B66DE" w:rsidRPr="00105FCA">
        <w:rPr>
          <w:spacing w:val="5"/>
          <w:kern w:val="28"/>
          <w:sz w:val="24"/>
          <w:szCs w:val="24"/>
        </w:rPr>
        <w:fldChar w:fldCharType="end"/>
      </w:r>
      <w:r w:rsidRPr="00105FCA">
        <w:rPr>
          <w:spacing w:val="5"/>
          <w:kern w:val="28"/>
          <w:sz w:val="24"/>
          <w:szCs w:val="24"/>
        </w:rPr>
        <w:t xml:space="preserve">, </w:t>
      </w:r>
      <w:r w:rsidR="005B66DE" w:rsidRPr="00105FCA">
        <w:rPr>
          <w:spacing w:val="5"/>
          <w:kern w:val="28"/>
          <w:sz w:val="24"/>
          <w:szCs w:val="24"/>
        </w:rPr>
        <w:fldChar w:fldCharType="begin"/>
      </w:r>
      <w:r w:rsidR="005B66DE" w:rsidRPr="00105FCA">
        <w:rPr>
          <w:spacing w:val="5"/>
          <w:kern w:val="28"/>
          <w:sz w:val="24"/>
          <w:szCs w:val="24"/>
        </w:rPr>
        <w:instrText xml:space="preserve"> REF _Ref191041542 \r \h </w:instrText>
      </w:r>
      <w:r w:rsidR="00046561" w:rsidRPr="00105FCA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105FCA">
        <w:rPr>
          <w:spacing w:val="5"/>
          <w:kern w:val="28"/>
          <w:sz w:val="24"/>
          <w:szCs w:val="24"/>
        </w:rPr>
      </w:r>
      <w:r w:rsidR="005B66DE" w:rsidRPr="00105FCA">
        <w:rPr>
          <w:spacing w:val="5"/>
          <w:kern w:val="28"/>
          <w:sz w:val="24"/>
          <w:szCs w:val="24"/>
        </w:rPr>
        <w:fldChar w:fldCharType="separate"/>
      </w:r>
      <w:r w:rsidR="009F35EA">
        <w:rPr>
          <w:spacing w:val="5"/>
          <w:kern w:val="28"/>
          <w:sz w:val="24"/>
          <w:szCs w:val="24"/>
        </w:rPr>
        <w:t>8.2</w:t>
      </w:r>
      <w:r w:rsidR="005B66DE" w:rsidRPr="00105FCA">
        <w:rPr>
          <w:spacing w:val="5"/>
          <w:kern w:val="28"/>
          <w:sz w:val="24"/>
          <w:szCs w:val="24"/>
        </w:rPr>
        <w:fldChar w:fldCharType="end"/>
      </w:r>
      <w:r w:rsidRPr="00105FCA">
        <w:rPr>
          <w:spacing w:val="5"/>
          <w:kern w:val="28"/>
          <w:sz w:val="24"/>
          <w:szCs w:val="24"/>
        </w:rPr>
        <w:t xml:space="preserve"> настоящего Договора любой из Сторон, аффилированными лицами, работниками или посредниками.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_Ref191041529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,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_Ref191041542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8.2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и обязательств воздерживаться от запрещенных в пунктом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_Ref191041516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8.3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 действий и/или неполучения другой Стороной в установленный срок подтверждения, что нарушения не произошло или не произойдет, </w:t>
      </w:r>
      <w:r w:rsidR="001972CD" w:rsidRPr="00105FCA">
        <w:rPr>
          <w:sz w:val="24"/>
          <w:szCs w:val="24"/>
        </w:rPr>
        <w:t>Исполнитель или Заказчик</w:t>
      </w:r>
      <w:r w:rsidRPr="00105FCA">
        <w:rPr>
          <w:sz w:val="24"/>
          <w:szCs w:val="24"/>
        </w:rPr>
        <w:t xml:space="preserve">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A3677" w:rsidRPr="00105FCA" w:rsidRDefault="002A3677" w:rsidP="004C5800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Стороны несут ответственность в соответствии с действующим законодательством. 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2A3677" w:rsidRPr="00105FCA" w:rsidRDefault="00B93068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4446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964446">
        <w:rPr>
          <w:sz w:val="24"/>
          <w:szCs w:val="24"/>
        </w:rPr>
        <w:br/>
        <w:t>в размере 1% от уступленной суммы</w:t>
      </w:r>
      <w:r w:rsidR="002A3677" w:rsidRPr="00105FCA">
        <w:rPr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</w:t>
      </w:r>
      <w:r w:rsidRPr="00B93068">
        <w:rPr>
          <w:sz w:val="24"/>
          <w:szCs w:val="24"/>
        </w:rPr>
        <w:t>но не более 5% от цены Договора.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привлекаемых </w:t>
      </w:r>
      <w:r w:rsidRPr="00105FCA">
        <w:rPr>
          <w:kern w:val="24"/>
          <w:sz w:val="24"/>
          <w:szCs w:val="24"/>
        </w:rPr>
        <w:t>субисполнителей</w:t>
      </w:r>
      <w:r w:rsidRPr="00105FCA">
        <w:rPr>
          <w:sz w:val="24"/>
          <w:szCs w:val="24"/>
        </w:rPr>
        <w:t xml:space="preserve"> к субъектам малого и среднего предпринимательства в соответствии с п.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_Ref191041364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3.9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Договора, Исполнитель уплачивает Заказчику штраф в размере 0,1% от цены Договора за каждое нарушение;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за несоблюдение Исполнителем установленных по Договору сроков оказания услуг (в т. ч. этапов услуг) – неустойки в размере 0,1% </w:t>
      </w:r>
      <w:r w:rsidRPr="00B93068">
        <w:rPr>
          <w:kern w:val="24"/>
          <w:sz w:val="24"/>
          <w:szCs w:val="24"/>
        </w:rPr>
        <w:t xml:space="preserve">от цены Договора за </w:t>
      </w:r>
      <w:r w:rsidRPr="00105FCA">
        <w:rPr>
          <w:kern w:val="24"/>
          <w:sz w:val="24"/>
          <w:szCs w:val="24"/>
        </w:rPr>
        <w:t>каждый день просрочки до надлежащего исполнения обязательства;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за несоблюдение Исполнителем установленных в соответствии с Договором сроков предоставления обеспечени</w:t>
      </w:r>
      <w:r w:rsidR="00B93068">
        <w:rPr>
          <w:kern w:val="24"/>
          <w:sz w:val="24"/>
          <w:szCs w:val="24"/>
        </w:rPr>
        <w:t xml:space="preserve">я – неустойки в размере 0,1% от </w:t>
      </w:r>
      <w:r w:rsidRPr="00105FCA">
        <w:rPr>
          <w:kern w:val="24"/>
          <w:sz w:val="24"/>
          <w:szCs w:val="24"/>
        </w:rPr>
        <w:t>размера</w:t>
      </w:r>
      <w:r w:rsidR="00B93068">
        <w:rPr>
          <w:kern w:val="24"/>
          <w:sz w:val="24"/>
          <w:szCs w:val="24"/>
        </w:rPr>
        <w:t>,</w:t>
      </w:r>
      <w:r w:rsidRPr="00105FCA">
        <w:rPr>
          <w:kern w:val="24"/>
          <w:sz w:val="24"/>
          <w:szCs w:val="24"/>
        </w:rPr>
        <w:t xml:space="preserve"> подлежащего предоставлению обеспечения за каждый день просрочки до надлежащего исполнения обязательства;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за каждое нарушение иных условий Договора – штраф в размере 1% от цены Договора.</w:t>
      </w:r>
    </w:p>
    <w:p w:rsidR="002A3677" w:rsidRPr="00105FCA" w:rsidRDefault="00B93068" w:rsidP="00B93068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284"/>
          <w:tab w:val="left" w:pos="851"/>
          <w:tab w:val="left" w:pos="1134"/>
          <w:tab w:val="num" w:pos="1276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B93068">
        <w:rPr>
          <w:kern w:val="24"/>
          <w:sz w:val="24"/>
          <w:szCs w:val="24"/>
        </w:rPr>
        <w:t>При нарушении Исполнителем условий Договора по предоставлению обес-печения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соответ-ствующего обеспечения по Договору, а также возмещения убытков сверх суммы штрафа</w:t>
      </w:r>
      <w:r w:rsidR="002A3677" w:rsidRPr="00105FCA">
        <w:rPr>
          <w:kern w:val="24"/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2A3677" w:rsidRPr="00105FCA" w:rsidRDefault="00D03EF0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В случае неисполнения Исполнителем обязанностей, установленных в пункте </w:t>
      </w:r>
      <w:r w:rsidR="005B66DE" w:rsidRPr="00105FCA">
        <w:rPr>
          <w:kern w:val="24"/>
          <w:sz w:val="24"/>
          <w:szCs w:val="24"/>
        </w:rPr>
        <w:fldChar w:fldCharType="begin"/>
      </w:r>
      <w:r w:rsidR="005B66DE" w:rsidRPr="00105FCA">
        <w:rPr>
          <w:kern w:val="24"/>
          <w:sz w:val="24"/>
          <w:szCs w:val="24"/>
        </w:rPr>
        <w:instrText xml:space="preserve"> REF _Ref191041337 \r \h </w:instrText>
      </w:r>
      <w:r w:rsidR="00046561" w:rsidRPr="00105FCA">
        <w:rPr>
          <w:kern w:val="24"/>
          <w:sz w:val="24"/>
          <w:szCs w:val="24"/>
        </w:rPr>
        <w:instrText xml:space="preserve"> \* MERGEFORMAT </w:instrText>
      </w:r>
      <w:r w:rsidR="005B66DE" w:rsidRPr="00105FCA">
        <w:rPr>
          <w:kern w:val="24"/>
          <w:sz w:val="24"/>
          <w:szCs w:val="24"/>
        </w:rPr>
      </w:r>
      <w:r w:rsidR="005B66DE" w:rsidRPr="00105FCA">
        <w:rPr>
          <w:kern w:val="24"/>
          <w:sz w:val="24"/>
          <w:szCs w:val="24"/>
        </w:rPr>
        <w:fldChar w:fldCharType="separate"/>
      </w:r>
      <w:r w:rsidR="009F35EA">
        <w:rPr>
          <w:kern w:val="24"/>
          <w:sz w:val="24"/>
          <w:szCs w:val="24"/>
        </w:rPr>
        <w:t>5.1.5</w:t>
      </w:r>
      <w:r w:rsidR="005B66DE" w:rsidRPr="00105FCA">
        <w:rPr>
          <w:kern w:val="24"/>
          <w:sz w:val="24"/>
          <w:szCs w:val="24"/>
        </w:rPr>
        <w:fldChar w:fldCharType="end"/>
      </w:r>
      <w:r w:rsidRPr="00105FCA">
        <w:rPr>
          <w:kern w:val="24"/>
          <w:sz w:val="24"/>
          <w:szCs w:val="24"/>
        </w:rPr>
        <w:t xml:space="preserve"> настоящего Договора, Заказчик  вправе в одностороннем внесудебном порядке без возмещения Исполнителю убытков отказаться от исполнения настоящего Договора,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463159" w:rsidRPr="00105FCA" w:rsidRDefault="00C260AF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 </w:t>
      </w:r>
      <w:r w:rsidR="00463159" w:rsidRPr="00105FCA">
        <w:rPr>
          <w:kern w:val="24"/>
          <w:sz w:val="24"/>
          <w:szCs w:val="24"/>
        </w:rPr>
        <w:t>Если окажется, что какое-либо из заверений и гарантий, данных Исполнителем в настоящем Договоре, не соответствует действительности или Исполнитель не выполнит/нарушит заверения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выявления нарушения услуг/работ/товаров),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считается расторгнуты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</w:t>
      </w:r>
    </w:p>
    <w:p w:rsidR="002A3677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настоящим Договором, что повлекло признание недействительным Договора или его части в судебном порядке</w:t>
      </w:r>
      <w:r w:rsidR="002A3677" w:rsidRPr="00105FCA">
        <w:rPr>
          <w:sz w:val="24"/>
          <w:szCs w:val="24"/>
        </w:rPr>
        <w:t>.</w:t>
      </w:r>
    </w:p>
    <w:p w:rsidR="00A11F88" w:rsidRPr="00105FCA" w:rsidRDefault="00A11F88" w:rsidP="00595F1A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В случае, если в нарушение представленных заверений и гарантий Исполнитель на этапе заключения или исполнения настоящего Договора предоставил Заказчику недостоверные информацию, документы или сведения (в том числе путем исправлений, искажений, подделки документов), Исполнитель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A11F88" w:rsidRPr="00105FCA" w:rsidRDefault="00C4369F" w:rsidP="008300E6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 </w:t>
      </w:r>
      <w:r w:rsidR="00A11F88" w:rsidRPr="00105FCA">
        <w:rPr>
          <w:sz w:val="24"/>
        </w:rPr>
        <w:t>В случае, если Исполнитель не предоставил Заказчику необходимую в соответствии с условиями Договора информацию, документы или сведения, Исполнитель обязуется уплатить Заказчику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bookmarkStart w:id="9" w:name="_Ref191041281"/>
      <w:r w:rsidRPr="00105FCA">
        <w:rPr>
          <w:kern w:val="24"/>
          <w:sz w:val="24"/>
          <w:szCs w:val="24"/>
        </w:rPr>
        <w:t xml:space="preserve">Если Исполнитель нарушит гарантии (любую одну, несколько или все вместе), указанные в п. </w:t>
      </w:r>
      <w:r w:rsidR="005B66DE" w:rsidRPr="00105FCA">
        <w:rPr>
          <w:kern w:val="24"/>
          <w:sz w:val="24"/>
          <w:szCs w:val="24"/>
        </w:rPr>
        <w:fldChar w:fldCharType="begin"/>
      </w:r>
      <w:r w:rsidR="005B66DE" w:rsidRPr="00105FCA">
        <w:rPr>
          <w:kern w:val="24"/>
          <w:sz w:val="24"/>
          <w:szCs w:val="24"/>
        </w:rPr>
        <w:instrText xml:space="preserve"> REF _Ref191041299 \r \h </w:instrText>
      </w:r>
      <w:r w:rsidR="00046561" w:rsidRPr="00105FCA">
        <w:rPr>
          <w:kern w:val="24"/>
          <w:sz w:val="24"/>
          <w:szCs w:val="24"/>
        </w:rPr>
        <w:instrText xml:space="preserve"> \* MERGEFORMAT </w:instrText>
      </w:r>
      <w:r w:rsidR="005B66DE" w:rsidRPr="00105FCA">
        <w:rPr>
          <w:kern w:val="24"/>
          <w:sz w:val="24"/>
          <w:szCs w:val="24"/>
        </w:rPr>
      </w:r>
      <w:r w:rsidR="005B66DE" w:rsidRPr="00105FCA">
        <w:rPr>
          <w:kern w:val="24"/>
          <w:sz w:val="24"/>
          <w:szCs w:val="24"/>
        </w:rPr>
        <w:fldChar w:fldCharType="separate"/>
      </w:r>
      <w:r w:rsidR="009F35EA">
        <w:rPr>
          <w:kern w:val="24"/>
          <w:sz w:val="24"/>
          <w:szCs w:val="24"/>
        </w:rPr>
        <w:t>7.2</w:t>
      </w:r>
      <w:r w:rsidR="005B66DE" w:rsidRPr="00105FCA">
        <w:rPr>
          <w:kern w:val="24"/>
          <w:sz w:val="24"/>
          <w:szCs w:val="24"/>
        </w:rPr>
        <w:fldChar w:fldCharType="end"/>
      </w:r>
      <w:r w:rsidRPr="00105FCA">
        <w:rPr>
          <w:kern w:val="24"/>
          <w:sz w:val="24"/>
          <w:szCs w:val="24"/>
        </w:rPr>
        <w:t xml:space="preserve"> настоящего Договора, и это повлечет:</w:t>
      </w:r>
      <w:bookmarkEnd w:id="9"/>
    </w:p>
    <w:p w:rsidR="00C90F6A" w:rsidRPr="00C90F6A" w:rsidRDefault="00C90F6A" w:rsidP="00C90F6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 xml:space="preserve">- предъявление налоговыми органами требований к </w:t>
      </w:r>
      <w:r w:rsidRPr="00C90F6A">
        <w:rPr>
          <w:spacing w:val="-2"/>
          <w:sz w:val="24"/>
          <w:szCs w:val="24"/>
        </w:rPr>
        <w:t>Заказчику</w:t>
      </w:r>
      <w:r w:rsidRPr="00C90F6A">
        <w:rPr>
          <w:sz w:val="24"/>
          <w:szCs w:val="24"/>
        </w:rPr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C90F6A" w:rsidRPr="00C90F6A" w:rsidRDefault="00C90F6A" w:rsidP="00C90F6A">
      <w:pPr>
        <w:tabs>
          <w:tab w:val="num" w:pos="1241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 xml:space="preserve">- 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</w:t>
      </w:r>
    </w:p>
    <w:p w:rsidR="00C90F6A" w:rsidRPr="00C90F6A" w:rsidRDefault="00C90F6A" w:rsidP="00C90F6A">
      <w:pPr>
        <w:tabs>
          <w:tab w:val="num" w:pos="1241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>то Исполнитель обязуется возместить Заказчику убытки, которые Заказчик понес вследствие таких нарушений.</w:t>
      </w:r>
    </w:p>
    <w:p w:rsidR="00C90F6A" w:rsidRPr="00C90F6A" w:rsidRDefault="00C90F6A" w:rsidP="00C90F6A">
      <w:pPr>
        <w:widowControl/>
        <w:numPr>
          <w:ilvl w:val="1"/>
          <w:numId w:val="1"/>
        </w:numPr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851"/>
        <w:jc w:val="both"/>
        <w:rPr>
          <w:kern w:val="24"/>
          <w:sz w:val="24"/>
          <w:szCs w:val="24"/>
        </w:rPr>
      </w:pPr>
      <w:r w:rsidRPr="00C90F6A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убытки последнего, возникшие в случаях, указанных в пункте 9.10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</w:t>
      </w:r>
      <w:r w:rsidRPr="00C90F6A">
        <w:rPr>
          <w:kern w:val="24"/>
          <w:sz w:val="24"/>
          <w:szCs w:val="24"/>
        </w:rPr>
        <w:t>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</w:t>
      </w:r>
      <w:r w:rsidR="00FE5D61" w:rsidRPr="00105FCA">
        <w:rPr>
          <w:sz w:val="24"/>
          <w:szCs w:val="24"/>
        </w:rPr>
        <w:t>по соответствующему</w:t>
      </w:r>
      <w:r w:rsidRPr="00105FCA">
        <w:rPr>
          <w:sz w:val="24"/>
          <w:szCs w:val="24"/>
        </w:rPr>
        <w:t xml:space="preserve">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105FCA">
        <w:rPr>
          <w:sz w:val="24"/>
          <w:szCs w:val="24"/>
        </w:rPr>
        <w:br/>
        <w:t>с законодательством Российской Федерации.</w:t>
      </w:r>
    </w:p>
    <w:p w:rsidR="004F177A" w:rsidRPr="00105FCA" w:rsidRDefault="004F177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 непредставление либо несвоевременное представление/ переоформление (нарушение непрерывности действия) Исполнителем необходимой для исполнения договора лицензии и/или иного установленного законодательством РФ разрешения Заказчик имеет право начислить и взыскать с Исполнителя неустойку в размере </w:t>
      </w:r>
      <w:r w:rsidR="00FE5D61">
        <w:rPr>
          <w:sz w:val="24"/>
          <w:szCs w:val="24"/>
        </w:rPr>
        <w:t>0,1</w:t>
      </w:r>
      <w:r w:rsidRPr="00105FCA">
        <w:rPr>
          <w:sz w:val="24"/>
          <w:szCs w:val="24"/>
        </w:rPr>
        <w:t>% от цены договора за каждый день просрочки до фактического исполнения обязательства (устранения нарушения).</w:t>
      </w:r>
    </w:p>
    <w:p w:rsidR="002A3677" w:rsidRPr="00105FCA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0" w:name="_Ref191041189"/>
      <w:r w:rsidRPr="00105FCA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bookmarkEnd w:id="10"/>
    </w:p>
    <w:p w:rsidR="002A3677" w:rsidRPr="00105FCA" w:rsidRDefault="002A3677" w:rsidP="002A3677">
      <w:pPr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105FCA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105FCA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105FCA" w:rsidRDefault="002A3677" w:rsidP="002A3677">
      <w:pPr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  В случаях, предусмотренных в пункте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_Ref191041189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10.1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105FCA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105FCA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Порядок разрешения споров</w:t>
      </w:r>
    </w:p>
    <w:p w:rsidR="002A3677" w:rsidRPr="00105FCA" w:rsidRDefault="008B139F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2A3677" w:rsidRPr="00105FCA" w:rsidRDefault="008B139F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105FCA">
        <w:rPr>
          <w:kern w:val="24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E5D61" w:rsidRPr="00B873D3" w:rsidRDefault="00FE5D61" w:rsidP="00FE5D61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>Заказчик</w:t>
      </w:r>
      <w:r w:rsidRPr="002B58FF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ses@rossetimr.ru.</w:t>
      </w:r>
    </w:p>
    <w:p w:rsidR="00FE5D61" w:rsidRDefault="00FE5D61" w:rsidP="00FE5D61">
      <w:pPr>
        <w:ind w:firstLine="709"/>
        <w:jc w:val="both"/>
        <w:rPr>
          <w:kern w:val="24"/>
          <w:sz w:val="24"/>
          <w:szCs w:val="24"/>
        </w:rPr>
      </w:pPr>
      <w:r>
        <w:rPr>
          <w:bCs/>
          <w:sz w:val="24"/>
          <w:szCs w:val="24"/>
        </w:rPr>
        <w:t>Исполнитель:</w:t>
      </w:r>
      <w:r w:rsidRPr="00F04158">
        <w:rPr>
          <w:bCs/>
          <w:sz w:val="24"/>
          <w:szCs w:val="24"/>
        </w:rPr>
        <w:t xml:space="preserve"> </w:t>
      </w:r>
      <w:r w:rsidRPr="00990E3E">
        <w:rPr>
          <w:sz w:val="24"/>
          <w:szCs w:val="24"/>
        </w:rPr>
        <w:t>matreshka.info24@mail.ru</w:t>
      </w:r>
      <w:r w:rsidRPr="00105FCA">
        <w:rPr>
          <w:kern w:val="24"/>
          <w:sz w:val="24"/>
          <w:szCs w:val="24"/>
        </w:rPr>
        <w:t xml:space="preserve"> </w:t>
      </w:r>
    </w:p>
    <w:p w:rsidR="008B139F" w:rsidRPr="00105FCA" w:rsidRDefault="008B139F" w:rsidP="00FE5D61">
      <w:pPr>
        <w:ind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Если Споры передаются на разрешение третейского суда, то вынесенное им решение будет окончательным и обязательным для сторон.</w:t>
      </w:r>
    </w:p>
    <w:p w:rsidR="002A3677" w:rsidRPr="00105FCA" w:rsidRDefault="004439B7" w:rsidP="008B139F">
      <w:pPr>
        <w:ind w:firstLine="709"/>
        <w:jc w:val="both"/>
        <w:rPr>
          <w:kern w:val="24"/>
          <w:sz w:val="24"/>
          <w:szCs w:val="24"/>
        </w:rPr>
      </w:pPr>
      <w:r w:rsidRPr="00105FCA">
        <w:rPr>
          <w:color w:val="282828"/>
          <w:sz w:val="24"/>
          <w:szCs w:val="24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r w:rsidR="008B139F" w:rsidRPr="00105FCA">
        <w:rPr>
          <w:kern w:val="24"/>
          <w:sz w:val="24"/>
          <w:szCs w:val="24"/>
        </w:rPr>
        <w:t>.</w:t>
      </w:r>
    </w:p>
    <w:p w:rsidR="002A3677" w:rsidRPr="00105FCA" w:rsidRDefault="004439B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- </w:t>
      </w:r>
      <w:r w:rsidR="00E6428A" w:rsidRPr="00105FCA">
        <w:rPr>
          <w:sz w:val="24"/>
          <w:szCs w:val="24"/>
        </w:rPr>
        <w:t>7</w:t>
      </w:r>
      <w:r w:rsidRPr="00105FCA">
        <w:rPr>
          <w:sz w:val="24"/>
          <w:szCs w:val="24"/>
        </w:rPr>
        <w:t xml:space="preserve"> календарных дней со дня ее получения. Спор по имущественным требованиям Заказчика может быть передан на разрешение суда по истечении 7 календарных дней с момента направления Заказчиком претензии (требования) Исполнителю</w:t>
      </w:r>
      <w:r w:rsidR="008B139F" w:rsidRPr="00105FCA">
        <w:rPr>
          <w:sz w:val="24"/>
          <w:szCs w:val="24"/>
        </w:rPr>
        <w:t>.</w:t>
      </w:r>
    </w:p>
    <w:p w:rsidR="002A3677" w:rsidRPr="00105FCA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ТОЛКОВАНИЕ ДОГОВОРА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105FCA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105FCA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Настоящий Договор вступает в силу с даты его подписания и действует до полного исполнения Сторонами всех обязательств по нему</w:t>
      </w:r>
      <w:r w:rsidR="00D03EF0" w:rsidRPr="00105FCA">
        <w:rPr>
          <w:i/>
          <w:sz w:val="24"/>
          <w:szCs w:val="24"/>
        </w:rPr>
        <w:t>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2A3677" w:rsidRPr="00105FCA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Стороны обязаны письменно уведомлять друг друга об изменении реквизитов, места нахождения, почтового адреса, номеров телефонов в</w:t>
      </w:r>
      <w:r w:rsidR="00C260AF" w:rsidRPr="00105FCA">
        <w:rPr>
          <w:sz w:val="24"/>
          <w:szCs w:val="24"/>
        </w:rPr>
        <w:t xml:space="preserve"> течение 3 (трех) рабочих дней </w:t>
      </w:r>
      <w:r w:rsidRPr="00105FCA">
        <w:rPr>
          <w:sz w:val="24"/>
          <w:szCs w:val="24"/>
        </w:rPr>
        <w:t>с даты таких изменений.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105FCA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105FCA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Приложения к настоящему Договору:</w:t>
      </w:r>
    </w:p>
    <w:p w:rsidR="002A3677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" w:history="1">
        <w:r w:rsidR="002A3677" w:rsidRPr="00105FCA">
          <w:rPr>
            <w:rStyle w:val="aff3"/>
            <w:szCs w:val="24"/>
          </w:rPr>
          <w:t>Приложение № 1</w:t>
        </w:r>
      </w:hyperlink>
      <w:r w:rsidR="002A3677" w:rsidRPr="00105FCA">
        <w:rPr>
          <w:sz w:val="24"/>
          <w:szCs w:val="24"/>
        </w:rPr>
        <w:t xml:space="preserve"> – </w:t>
      </w:r>
      <w:r w:rsidR="00F02950" w:rsidRPr="00105FCA">
        <w:rPr>
          <w:sz w:val="24"/>
          <w:szCs w:val="24"/>
        </w:rPr>
        <w:t>Техническое задание</w:t>
      </w:r>
      <w:r w:rsidR="002A3677" w:rsidRPr="00105FCA">
        <w:rPr>
          <w:sz w:val="24"/>
          <w:szCs w:val="24"/>
        </w:rPr>
        <w:t>.</w:t>
      </w:r>
    </w:p>
    <w:p w:rsidR="00CF3B5E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_1" w:history="1">
        <w:r w:rsidR="00CF3B5E" w:rsidRPr="00105FCA">
          <w:rPr>
            <w:rStyle w:val="aff3"/>
            <w:szCs w:val="24"/>
          </w:rPr>
          <w:t>Приложение № 1.1</w:t>
        </w:r>
      </w:hyperlink>
      <w:r w:rsidR="00CF3B5E" w:rsidRPr="00105FCA">
        <w:rPr>
          <w:sz w:val="24"/>
          <w:szCs w:val="24"/>
        </w:rPr>
        <w:t xml:space="preserve"> – Условия привлечения и допуска иностранной рабочей силы в целях исполнения обязательств по договору</w:t>
      </w:r>
    </w:p>
    <w:p w:rsidR="00F02950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2" w:history="1">
        <w:r w:rsidR="002A3677" w:rsidRPr="00105FCA">
          <w:rPr>
            <w:rStyle w:val="aff3"/>
            <w:szCs w:val="24"/>
          </w:rPr>
          <w:t>Приложение № 2</w:t>
        </w:r>
      </w:hyperlink>
      <w:r w:rsidR="002A3677" w:rsidRPr="00105FCA">
        <w:rPr>
          <w:sz w:val="24"/>
          <w:szCs w:val="24"/>
        </w:rPr>
        <w:t xml:space="preserve"> </w:t>
      </w:r>
      <w:r w:rsidR="00F02950" w:rsidRPr="00105FCA">
        <w:rPr>
          <w:sz w:val="24"/>
          <w:szCs w:val="24"/>
        </w:rPr>
        <w:t>–  Расчет цены услуг.</w:t>
      </w:r>
    </w:p>
    <w:p w:rsidR="002A3677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3" w:history="1">
        <w:r w:rsidR="00F02950" w:rsidRPr="00105FCA">
          <w:rPr>
            <w:rStyle w:val="aff3"/>
            <w:szCs w:val="24"/>
          </w:rPr>
          <w:t>Приложение № 3</w:t>
        </w:r>
      </w:hyperlink>
      <w:r w:rsidR="00F02950" w:rsidRPr="00105FCA">
        <w:rPr>
          <w:sz w:val="24"/>
          <w:szCs w:val="24"/>
        </w:rPr>
        <w:t xml:space="preserve"> - </w:t>
      </w:r>
      <w:r w:rsidR="002A3677" w:rsidRPr="00105FCA">
        <w:rPr>
          <w:sz w:val="24"/>
          <w:szCs w:val="24"/>
        </w:rPr>
        <w:t>Форма акта сдачи-приемки оказанных услуг.</w:t>
      </w:r>
    </w:p>
    <w:p w:rsidR="002A3677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4" w:history="1">
        <w:r w:rsidR="00F02950" w:rsidRPr="00105FCA">
          <w:rPr>
            <w:rStyle w:val="aff3"/>
            <w:szCs w:val="24"/>
          </w:rPr>
          <w:t>Приложение № 4</w:t>
        </w:r>
      </w:hyperlink>
      <w:r w:rsidR="002A3677" w:rsidRPr="00105FCA">
        <w:rPr>
          <w:sz w:val="24"/>
          <w:szCs w:val="24"/>
        </w:rPr>
        <w:t xml:space="preserve"> - Форма предоставления информации.</w:t>
      </w:r>
    </w:p>
    <w:p w:rsidR="002A3677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5" w:history="1">
        <w:r w:rsidR="00F02950" w:rsidRPr="00105FCA">
          <w:rPr>
            <w:rStyle w:val="aff3"/>
            <w:szCs w:val="24"/>
          </w:rPr>
          <w:t>Приложение № 5</w:t>
        </w:r>
      </w:hyperlink>
      <w:r w:rsidR="002A3677" w:rsidRPr="00105FCA">
        <w:rPr>
          <w:sz w:val="24"/>
          <w:szCs w:val="24"/>
        </w:rPr>
        <w:t xml:space="preserve"> – Форма согласия.</w:t>
      </w:r>
    </w:p>
    <w:p w:rsidR="002A3677" w:rsidRPr="00105FCA" w:rsidRDefault="00D52E93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6" w:history="1">
        <w:r w:rsidR="002A3677" w:rsidRPr="00105FCA">
          <w:rPr>
            <w:rStyle w:val="aff3"/>
            <w:szCs w:val="24"/>
          </w:rPr>
          <w:t xml:space="preserve">Приложение № </w:t>
        </w:r>
        <w:r w:rsidR="00F02950" w:rsidRPr="00105FCA">
          <w:rPr>
            <w:rStyle w:val="aff3"/>
            <w:szCs w:val="24"/>
          </w:rPr>
          <w:t>6</w:t>
        </w:r>
      </w:hyperlink>
      <w:r w:rsidR="002A3677" w:rsidRPr="00105FCA">
        <w:rPr>
          <w:sz w:val="24"/>
          <w:szCs w:val="24"/>
        </w:rPr>
        <w:t xml:space="preserve"> – Форма Отчета об оказанных услугах.</w:t>
      </w:r>
    </w:p>
    <w:p w:rsidR="0055077C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hyperlink w:anchor="Приложение8" w:history="1">
        <w:r w:rsidR="0055077C" w:rsidRPr="00105FCA">
          <w:rPr>
            <w:rStyle w:val="aff3"/>
            <w:szCs w:val="24"/>
          </w:rPr>
          <w:t xml:space="preserve">Приложение № </w:t>
        </w:r>
      </w:hyperlink>
      <w:r w:rsidR="00566DCB">
        <w:rPr>
          <w:rStyle w:val="aff3"/>
          <w:szCs w:val="24"/>
        </w:rPr>
        <w:t>7</w:t>
      </w:r>
      <w:r w:rsidR="0055077C" w:rsidRPr="00105FCA">
        <w:rPr>
          <w:sz w:val="24"/>
          <w:szCs w:val="24"/>
        </w:rPr>
        <w:t xml:space="preserve"> - Требования в области охраны окружающей среды;</w:t>
      </w:r>
    </w:p>
    <w:p w:rsidR="00B11C9A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r w:rsidRPr="000B2099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  <w:r w:rsidRPr="000B2099">
        <w:rPr>
          <w:sz w:val="24"/>
          <w:szCs w:val="24"/>
        </w:rPr>
        <w:t xml:space="preserve"> – Требования информационной безопасности</w:t>
      </w:r>
      <w:r>
        <w:rPr>
          <w:sz w:val="24"/>
          <w:szCs w:val="24"/>
        </w:rPr>
        <w:t>.</w:t>
      </w: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Реквизиты и подписи сторон</w:t>
      </w:r>
    </w:p>
    <w:p w:rsidR="00B11C9A" w:rsidRPr="00105FCA" w:rsidRDefault="00B11C9A" w:rsidP="00B11C9A">
      <w:pPr>
        <w:widowControl/>
        <w:shd w:val="clear" w:color="auto" w:fill="FFFFFF"/>
        <w:autoSpaceDE/>
        <w:autoSpaceDN/>
        <w:adjustRightInd/>
        <w:ind w:left="390"/>
        <w:rPr>
          <w:b/>
          <w:bCs/>
          <w:caps/>
          <w:sz w:val="24"/>
          <w:szCs w:val="24"/>
        </w:rPr>
      </w:pP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566DCB" w:rsidRPr="00CF3B5E" w:rsidTr="00A41D99">
        <w:trPr>
          <w:trHeight w:val="13177"/>
          <w:jc w:val="center"/>
        </w:trPr>
        <w:tc>
          <w:tcPr>
            <w:tcW w:w="5353" w:type="dxa"/>
          </w:tcPr>
          <w:p w:rsidR="00566DCB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ЗАКАЗЧИК:</w:t>
            </w:r>
          </w:p>
          <w:p w:rsidR="00566DCB" w:rsidRPr="00530FEC" w:rsidRDefault="00566DCB" w:rsidP="00275619"/>
          <w:p w:rsidR="00566DCB" w:rsidRPr="009F35EA" w:rsidRDefault="00566DCB" w:rsidP="00275619">
            <w:pPr>
              <w:ind w:left="30"/>
              <w:rPr>
                <w:sz w:val="24"/>
                <w:szCs w:val="24"/>
              </w:rPr>
            </w:pPr>
            <w:r w:rsidRPr="009F35EA">
              <w:rPr>
                <w:sz w:val="24"/>
                <w:szCs w:val="24"/>
              </w:rPr>
              <w:t>Публичное акционерное общество «Россети Московский регион» (ПАО «Россети Московский регион»)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Место нахождения: </w:t>
            </w:r>
            <w:r w:rsidRPr="00693347">
              <w:rPr>
                <w:sz w:val="24"/>
                <w:szCs w:val="24"/>
              </w:rPr>
              <w:t>141401 Московская область, г. Химки Коммунальный проезд д.46В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Почтовый адрес: </w:t>
            </w:r>
            <w:r w:rsidRPr="00693347">
              <w:rPr>
                <w:sz w:val="24"/>
                <w:szCs w:val="24"/>
              </w:rPr>
              <w:t xml:space="preserve">141401 Московская область, г. Химки Коммунальный проезд </w:t>
            </w:r>
            <w:r>
              <w:rPr>
                <w:sz w:val="24"/>
                <w:szCs w:val="24"/>
              </w:rPr>
              <w:t>стр.8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 </w:t>
            </w:r>
            <w:r>
              <w:rPr>
                <w:sz w:val="24"/>
                <w:szCs w:val="24"/>
              </w:rPr>
              <w:t>КПП 997650001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ОГРН 1057746555811 ОКВЭД 35.12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Получатель услуг: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Полное наименование филиала: Северные электрические сети – филиал ПАО «Россети Московский регион»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Сокращенное наименование филиала: СЭС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Почтовый адрес филиала: </w:t>
            </w:r>
            <w:r w:rsidRPr="00693347">
              <w:rPr>
                <w:sz w:val="24"/>
                <w:szCs w:val="24"/>
              </w:rPr>
              <w:t xml:space="preserve">141401 Московская область, г. Химки Коммунальный проезд </w:t>
            </w:r>
            <w:r>
              <w:rPr>
                <w:sz w:val="24"/>
                <w:szCs w:val="24"/>
              </w:rPr>
              <w:t>стр.8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Телефон: 8-499-608-95-23; Факс: 8-499-608-80-75;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r w:rsidRPr="008418CE">
              <w:rPr>
                <w:sz w:val="24"/>
                <w:szCs w:val="24"/>
              </w:rPr>
              <w:t>ses@rossetimr</w:t>
            </w:r>
            <w:r w:rsidRPr="00C26E52">
              <w:rPr>
                <w:sz w:val="24"/>
                <w:szCs w:val="24"/>
              </w:rPr>
              <w:t>.ru</w:t>
            </w:r>
            <w:r w:rsidRPr="00914C1B">
              <w:rPr>
                <w:sz w:val="24"/>
                <w:szCs w:val="24"/>
              </w:rPr>
              <w:t xml:space="preserve"> 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 КПП </w:t>
            </w:r>
            <w:r>
              <w:rPr>
                <w:sz w:val="26"/>
                <w:szCs w:val="26"/>
              </w:rPr>
              <w:t>504743001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ОКПО 75273098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Платежные реквизиты: 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Расчетный счет 40702810538260019960 в Московском банке ПАО «Сбербанк России» 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г. Москва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Корреспондентский счет 30101810400000000225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БИК 044525225,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5036065113, КПП </w:t>
            </w:r>
            <w:r>
              <w:rPr>
                <w:sz w:val="24"/>
                <w:szCs w:val="24"/>
              </w:rPr>
              <w:t>997650001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475" w:type="dxa"/>
          </w:tcPr>
          <w:p w:rsidR="00566DCB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left="34"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ИСПОЛНИТЕЛЬ:</w:t>
            </w:r>
          </w:p>
          <w:p w:rsidR="00566DCB" w:rsidRPr="005A0A31" w:rsidRDefault="00566DCB" w:rsidP="00275619"/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566DCB" w:rsidRPr="00CF3B5E" w:rsidTr="00275619">
              <w:trPr>
                <w:trHeight w:val="354"/>
              </w:trPr>
              <w:tc>
                <w:tcPr>
                  <w:tcW w:w="5255" w:type="dxa"/>
                </w:tcPr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Pr="00CF3B5E" w:rsidRDefault="00566DCB" w:rsidP="00275619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66DCB" w:rsidRDefault="00566DCB" w:rsidP="00275619">
            <w:pPr>
              <w:rPr>
                <w:sz w:val="24"/>
                <w:szCs w:val="24"/>
              </w:rPr>
            </w:pPr>
          </w:p>
          <w:p w:rsidR="00D52E93" w:rsidRDefault="00D52E93" w:rsidP="00275619">
            <w:pPr>
              <w:rPr>
                <w:sz w:val="24"/>
                <w:szCs w:val="24"/>
              </w:rPr>
            </w:pPr>
          </w:p>
          <w:p w:rsidR="00D52E93" w:rsidRPr="003733A6" w:rsidRDefault="00D52E93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D52E93">
              <w:rPr>
                <w:sz w:val="24"/>
              </w:rPr>
              <w:t>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A41D99" w:rsidRDefault="00A41D99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:rsidR="00A41D99" w:rsidRPr="00105FCA" w:rsidRDefault="00A41D99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A41D99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D52E93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D52E93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D52E93">
        <w:rPr>
          <w:sz w:val="24"/>
          <w:szCs w:val="24"/>
        </w:rPr>
        <w:t>_______</w:t>
      </w:r>
    </w:p>
    <w:p w:rsidR="00B83D2E" w:rsidRPr="00105FCA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D52E93" w:rsidRPr="00903AFF" w:rsidRDefault="00D52E93" w:rsidP="00D52E93">
      <w:pPr>
        <w:widowControl/>
        <w:tabs>
          <w:tab w:val="left" w:pos="4200"/>
          <w:tab w:val="center" w:pos="7568"/>
        </w:tabs>
        <w:autoSpaceDE/>
        <w:autoSpaceDN/>
        <w:adjustRightInd/>
        <w:spacing w:after="120"/>
        <w:ind w:firstLine="851"/>
        <w:jc w:val="center"/>
        <w:rPr>
          <w:b/>
          <w:sz w:val="26"/>
          <w:szCs w:val="26"/>
        </w:rPr>
      </w:pPr>
      <w:r w:rsidRPr="00903AFF">
        <w:rPr>
          <w:b/>
          <w:sz w:val="26"/>
          <w:szCs w:val="26"/>
        </w:rPr>
        <w:t>ТЕХНИЧЕСКОЕ ЗАДАНИЕ</w:t>
      </w:r>
    </w:p>
    <w:p w:rsidR="00D52E93" w:rsidRPr="009C665B" w:rsidRDefault="00D52E93" w:rsidP="00D52E93">
      <w:pPr>
        <w:rPr>
          <w:sz w:val="24"/>
          <w:szCs w:val="24"/>
        </w:rPr>
      </w:pPr>
      <w:r w:rsidRPr="009C665B">
        <w:rPr>
          <w:b/>
          <w:sz w:val="24"/>
          <w:szCs w:val="24"/>
        </w:rPr>
        <w:t xml:space="preserve">Предмет закупки: </w:t>
      </w:r>
      <w:r w:rsidRPr="009C665B">
        <w:rPr>
          <w:sz w:val="24"/>
          <w:szCs w:val="24"/>
        </w:rPr>
        <w:t>Услуги по организации и проведению стратегической сессии для руководителей.</w:t>
      </w:r>
    </w:p>
    <w:p w:rsidR="00D52E93" w:rsidRPr="009C665B" w:rsidRDefault="00D52E93" w:rsidP="00D52E93">
      <w:pPr>
        <w:rPr>
          <w:sz w:val="24"/>
          <w:szCs w:val="24"/>
        </w:rPr>
      </w:pPr>
      <w:r w:rsidRPr="009C665B">
        <w:rPr>
          <w:sz w:val="24"/>
          <w:szCs w:val="24"/>
        </w:rPr>
        <w:t>Ограничение участия только субъектом малого и среднего предпринимательства: установлено.</w:t>
      </w:r>
    </w:p>
    <w:p w:rsidR="00D52E93" w:rsidRPr="00903AFF" w:rsidRDefault="00D52E93" w:rsidP="00D52E93">
      <w:pPr>
        <w:widowControl/>
        <w:autoSpaceDE/>
        <w:autoSpaceDN/>
        <w:adjustRightInd/>
        <w:ind w:firstLine="851"/>
        <w:jc w:val="center"/>
        <w:rPr>
          <w:sz w:val="24"/>
          <w:szCs w:val="24"/>
        </w:rPr>
      </w:pPr>
    </w:p>
    <w:p w:rsidR="00D52E93" w:rsidRPr="00903AFF" w:rsidRDefault="00D52E93" w:rsidP="00D52E93">
      <w:pPr>
        <w:widowControl/>
        <w:tabs>
          <w:tab w:val="left" w:pos="4200"/>
          <w:tab w:val="center" w:pos="7568"/>
        </w:tabs>
        <w:autoSpaceDE/>
        <w:autoSpaceDN/>
        <w:adjustRightInd/>
        <w:spacing w:after="120"/>
        <w:ind w:firstLine="851"/>
        <w:jc w:val="center"/>
        <w:rPr>
          <w:b/>
          <w:sz w:val="26"/>
          <w:szCs w:val="26"/>
        </w:rPr>
      </w:pPr>
      <w:r w:rsidRPr="00903AFF">
        <w:rPr>
          <w:b/>
          <w:sz w:val="26"/>
          <w:szCs w:val="26"/>
        </w:rPr>
        <w:t xml:space="preserve">Общая стоимость </w:t>
      </w:r>
      <w:r>
        <w:rPr>
          <w:b/>
          <w:sz w:val="26"/>
          <w:szCs w:val="26"/>
        </w:rPr>
        <w:t>466 520</w:t>
      </w:r>
      <w:r w:rsidRPr="009805A2">
        <w:rPr>
          <w:b/>
          <w:sz w:val="26"/>
          <w:szCs w:val="26"/>
        </w:rPr>
        <w:t xml:space="preserve"> </w:t>
      </w:r>
      <w:r w:rsidRPr="00903AFF">
        <w:rPr>
          <w:b/>
          <w:sz w:val="26"/>
          <w:szCs w:val="26"/>
        </w:rPr>
        <w:t>руб., в т.ч. НДС 22 %.</w:t>
      </w:r>
    </w:p>
    <w:p w:rsidR="00D52E93" w:rsidRPr="00903AFF" w:rsidRDefault="00D52E93" w:rsidP="00D52E93">
      <w:pPr>
        <w:widowControl/>
        <w:tabs>
          <w:tab w:val="left" w:pos="4200"/>
          <w:tab w:val="center" w:pos="7568"/>
        </w:tabs>
        <w:autoSpaceDE/>
        <w:autoSpaceDN/>
        <w:adjustRightInd/>
        <w:spacing w:after="120"/>
        <w:ind w:firstLine="851"/>
        <w:jc w:val="center"/>
        <w:rPr>
          <w:b/>
          <w:sz w:val="26"/>
          <w:szCs w:val="26"/>
        </w:rPr>
      </w:pPr>
      <w:r w:rsidRPr="00903AFF">
        <w:rPr>
          <w:b/>
          <w:sz w:val="26"/>
          <w:szCs w:val="26"/>
        </w:rPr>
        <w:t>Авансирование не предусмотрено.</w:t>
      </w:r>
    </w:p>
    <w:p w:rsidR="00D52E93" w:rsidRPr="009C665B" w:rsidRDefault="00D52E93" w:rsidP="00D52E93">
      <w:pPr>
        <w:widowControl/>
        <w:numPr>
          <w:ilvl w:val="0"/>
          <w:numId w:val="37"/>
        </w:numPr>
        <w:autoSpaceDE/>
        <w:autoSpaceDN/>
        <w:adjustRightInd/>
        <w:spacing w:before="240" w:after="240"/>
        <w:ind w:left="0" w:firstLine="851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Описание оказываемых услуг:</w:t>
      </w:r>
    </w:p>
    <w:p w:rsidR="00D52E93" w:rsidRPr="009C665B" w:rsidRDefault="00D52E93" w:rsidP="00D52E93">
      <w:pPr>
        <w:widowControl/>
        <w:autoSpaceDE/>
        <w:autoSpaceDN/>
        <w:adjustRightInd/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Оказание услуги услуг по организации и проведению стратегической сессии для руководителей.</w:t>
      </w:r>
    </w:p>
    <w:p w:rsidR="00D52E93" w:rsidRPr="009C665B" w:rsidRDefault="00D52E93" w:rsidP="00D52E93">
      <w:pPr>
        <w:widowControl/>
        <w:numPr>
          <w:ilvl w:val="0"/>
          <w:numId w:val="37"/>
        </w:numPr>
        <w:autoSpaceDE/>
        <w:autoSpaceDN/>
        <w:adjustRightInd/>
        <w:spacing w:before="240" w:after="240"/>
        <w:ind w:left="0" w:firstLine="851"/>
        <w:jc w:val="both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Дата оказания услуг:</w:t>
      </w:r>
    </w:p>
    <w:p w:rsidR="00D52E93" w:rsidRPr="009C665B" w:rsidRDefault="00D52E93" w:rsidP="00D52E93">
      <w:pPr>
        <w:widowControl/>
        <w:autoSpaceDE/>
        <w:autoSpaceDN/>
        <w:adjustRightInd/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Дата оказания услуг: с 27 марта 2026 г. до 25 декабря 2026 г.</w:t>
      </w:r>
    </w:p>
    <w:p w:rsidR="00D52E93" w:rsidRPr="009C665B" w:rsidRDefault="00D52E93" w:rsidP="00D52E93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jc w:val="both"/>
        <w:rPr>
          <w:sz w:val="24"/>
          <w:szCs w:val="24"/>
        </w:rPr>
      </w:pPr>
      <w:r w:rsidRPr="009C665B">
        <w:rPr>
          <w:b/>
          <w:sz w:val="24"/>
          <w:szCs w:val="24"/>
        </w:rPr>
        <w:t xml:space="preserve">Место проведения: </w:t>
      </w:r>
      <w:r w:rsidRPr="009C665B">
        <w:rPr>
          <w:sz w:val="24"/>
          <w:szCs w:val="24"/>
        </w:rPr>
        <w:t>север Москвы, север Московской области (не более 30 км от Москвы. например, Мытищи, Пушкино, Зеленоград, Химки и т.д.)</w:t>
      </w:r>
    </w:p>
    <w:p w:rsidR="00D52E93" w:rsidRPr="009C665B" w:rsidRDefault="00D52E93" w:rsidP="00D52E93">
      <w:pPr>
        <w:pStyle w:val="a4"/>
        <w:numPr>
          <w:ilvl w:val="0"/>
          <w:numId w:val="37"/>
        </w:numPr>
        <w:tabs>
          <w:tab w:val="left" w:pos="1134"/>
          <w:tab w:val="left" w:pos="1418"/>
        </w:tabs>
        <w:autoSpaceDE/>
        <w:autoSpaceDN/>
        <w:adjustRightInd/>
        <w:spacing w:after="0"/>
        <w:ind w:left="0" w:firstLine="851"/>
        <w:rPr>
          <w:sz w:val="24"/>
          <w:szCs w:val="24"/>
        </w:rPr>
      </w:pPr>
      <w:r w:rsidRPr="009C665B">
        <w:rPr>
          <w:b/>
          <w:sz w:val="24"/>
          <w:szCs w:val="24"/>
        </w:rPr>
        <w:t>Количество участников:</w:t>
      </w:r>
      <w:r w:rsidRPr="009C665B">
        <w:rPr>
          <w:sz w:val="24"/>
          <w:szCs w:val="24"/>
        </w:rPr>
        <w:t xml:space="preserve"> около 30 чел.</w:t>
      </w:r>
    </w:p>
    <w:p w:rsidR="00D52E93" w:rsidRPr="009C665B" w:rsidRDefault="00D52E93" w:rsidP="00D52E93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jc w:val="both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Состав услуг:</w:t>
      </w:r>
    </w:p>
    <w:p w:rsidR="00D52E93" w:rsidRPr="009C665B" w:rsidRDefault="00D52E93" w:rsidP="00D52E93">
      <w:pPr>
        <w:tabs>
          <w:tab w:val="left" w:pos="1134"/>
        </w:tabs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Услуги по организации и проведению стратегической сессии для руководителей.</w:t>
      </w:r>
    </w:p>
    <w:p w:rsidR="00D52E93" w:rsidRPr="009C665B" w:rsidRDefault="00D52E93" w:rsidP="00D52E93">
      <w:pPr>
        <w:pStyle w:val="aff1"/>
        <w:numPr>
          <w:ilvl w:val="1"/>
          <w:numId w:val="40"/>
        </w:numPr>
        <w:tabs>
          <w:tab w:val="left" w:pos="1134"/>
        </w:tabs>
        <w:spacing w:before="240" w:after="240"/>
        <w:jc w:val="both"/>
        <w:rPr>
          <w:b/>
          <w:sz w:val="24"/>
        </w:rPr>
      </w:pPr>
      <w:r w:rsidRPr="009C665B">
        <w:rPr>
          <w:b/>
          <w:sz w:val="24"/>
        </w:rPr>
        <w:t>Аренда лекционного зала: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предоставление лекционного зала для проведения мероприятия;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вместимость зала при П-образной рассадки не менее 30 мест;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 xml:space="preserve">- зал оборудован всем необходимым: флипчарт, проектор, экран, 1 микрофон, блок писчей бумаги, ручки, кондиционер, минеральная вода (50% газ, 50% б/газ), стеклянные стаканы под воду. 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Продолжительность 6 часов.</w:t>
      </w:r>
    </w:p>
    <w:p w:rsidR="00D52E93" w:rsidRPr="009C665B" w:rsidRDefault="00D52E93" w:rsidP="00D52E93">
      <w:pPr>
        <w:pStyle w:val="aff1"/>
        <w:numPr>
          <w:ilvl w:val="1"/>
          <w:numId w:val="40"/>
        </w:numPr>
        <w:tabs>
          <w:tab w:val="left" w:pos="1134"/>
        </w:tabs>
        <w:spacing w:before="240" w:after="240"/>
        <w:jc w:val="both"/>
        <w:rPr>
          <w:b/>
          <w:sz w:val="24"/>
        </w:rPr>
      </w:pPr>
      <w:r w:rsidRPr="009C665B">
        <w:rPr>
          <w:b/>
          <w:sz w:val="24"/>
        </w:rPr>
        <w:t>Организация и проведение игры: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подготовка и проведение игры:</w:t>
      </w:r>
      <w:r w:rsidRPr="009C665B">
        <w:rPr>
          <w:b/>
          <w:sz w:val="24"/>
          <w:szCs w:val="24"/>
        </w:rPr>
        <w:t xml:space="preserve"> </w:t>
      </w:r>
      <w:r w:rsidRPr="009C665B">
        <w:rPr>
          <w:sz w:val="24"/>
          <w:szCs w:val="24"/>
        </w:rPr>
        <w:t>«Крафтовые игры» или аналоги («Музыкальное бинго», «Мафия» и т.д.) не более чем на 30 человек;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подбор ведущего (ведущих) с учетом характера мероприятия;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подготовка вопросов для игры в соответствии с выбранной игрой;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изготовление и/или аренда необходимого в соответствии с выбранной игрой сценического реквизита, театральных костюмов;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обеспечение проведения мероприятия музыкальным сопровождением, подготовленной тематической фонотекой, наличием звукоусиливающей   аппаратуры, включая монтаж, обслуживание, демонтаж оборудования, а именно: предоставление комплекта профессиональной качественной музыкальной и звукоусиливающей аппаратуры (подключение и настройка), подбор тематических музыкальных композиций, подключение, контроль за качеством звука, работу звукорежиссера;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подбор и обеспечение работы высококвалифицированной административной группы в соответствии с производственной необходимостью.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Продолжительность 2 часа.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D52E93" w:rsidRPr="009C665B" w:rsidRDefault="00D52E93" w:rsidP="00D52E93">
      <w:pPr>
        <w:pStyle w:val="aff1"/>
        <w:numPr>
          <w:ilvl w:val="1"/>
          <w:numId w:val="40"/>
        </w:numPr>
        <w:tabs>
          <w:tab w:val="left" w:pos="1134"/>
        </w:tabs>
        <w:jc w:val="both"/>
        <w:rPr>
          <w:sz w:val="24"/>
        </w:rPr>
      </w:pPr>
      <w:r w:rsidRPr="009C665B">
        <w:rPr>
          <w:b/>
          <w:sz w:val="24"/>
        </w:rPr>
        <w:t xml:space="preserve">Организация кейтеринга (питания) с обслуживанием </w:t>
      </w:r>
      <w:r w:rsidRPr="009C665B">
        <w:rPr>
          <w:sz w:val="24"/>
        </w:rPr>
        <w:t>для участников мероприятия на 30 человек: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приветственный кофе брейк: Мини-сэндвичи (2-3 видов), чай, кофе;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фуршет (обед): канапе (около 5 видов), сэндвичи (около 5 видов), чай, кофе;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банкет (ужин): холодные закуски (рыбная, мясная, сырная нарезка, фруктовая ваза), салаты (2-3 вида), горячие закуски (2 вида), горячее (2 вида мясное и рыбное), хлебная корзина, соки, морс;</w:t>
      </w:r>
    </w:p>
    <w:p w:rsidR="00D52E93" w:rsidRPr="009C665B" w:rsidRDefault="00D52E93" w:rsidP="00D52E9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о</w:t>
      </w:r>
      <w:r w:rsidRPr="009C665B">
        <w:rPr>
          <w:sz w:val="24"/>
          <w:szCs w:val="24"/>
          <w:lang w:eastAsia="en-US"/>
        </w:rPr>
        <w:t>беспечить подбор и оплату исполнительского состава мероприятий (</w:t>
      </w:r>
      <w:r w:rsidRPr="009C665B">
        <w:rPr>
          <w:i/>
          <w:sz w:val="24"/>
          <w:szCs w:val="24"/>
          <w:lang w:eastAsia="en-US"/>
        </w:rPr>
        <w:t>поварам, официантам, административной группе и пр</w:t>
      </w:r>
      <w:r w:rsidRPr="009C665B">
        <w:rPr>
          <w:sz w:val="24"/>
          <w:szCs w:val="24"/>
          <w:lang w:eastAsia="en-US"/>
        </w:rPr>
        <w:t>.).</w:t>
      </w:r>
    </w:p>
    <w:p w:rsidR="00D52E93" w:rsidRPr="009C665B" w:rsidRDefault="00D52E93" w:rsidP="00D52E93">
      <w:pPr>
        <w:spacing w:before="240" w:after="240"/>
        <w:ind w:firstLine="567"/>
        <w:jc w:val="both"/>
        <w:rPr>
          <w:sz w:val="24"/>
          <w:szCs w:val="24"/>
          <w:lang w:eastAsia="en-US"/>
        </w:rPr>
      </w:pPr>
      <w:r w:rsidRPr="009C665B">
        <w:rPr>
          <w:sz w:val="24"/>
          <w:szCs w:val="24"/>
          <w:lang w:eastAsia="en-US"/>
        </w:rPr>
        <w:t xml:space="preserve">Обеспечить проведение мероприятий необходимым оборудованием и техническим инвентарем. </w:t>
      </w:r>
    </w:p>
    <w:p w:rsidR="00D52E93" w:rsidRPr="009C665B" w:rsidRDefault="00D52E93" w:rsidP="00D52E93">
      <w:pPr>
        <w:spacing w:before="240" w:after="240"/>
        <w:ind w:firstLine="567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Исполнитель обязан обеспечить наличие транспортных средств, для перевозки необходимого инвентаря, музыкальной аппаратуры и иного сопутствующего оборудования, необходимого для оказания услуг и выполнения работ по организации и проведению мероприятия, а также наличие сертификатов качества на используемое оборудование (подлежащее обязательной сертификации) и технической исправности.</w:t>
      </w:r>
    </w:p>
    <w:p w:rsidR="00D52E93" w:rsidRPr="009C665B" w:rsidRDefault="00D52E93" w:rsidP="00D52E93">
      <w:pPr>
        <w:spacing w:before="240" w:after="240"/>
        <w:ind w:firstLine="567"/>
        <w:jc w:val="both"/>
        <w:rPr>
          <w:sz w:val="24"/>
          <w:szCs w:val="24"/>
          <w:lang w:eastAsia="en-US"/>
        </w:rPr>
      </w:pPr>
      <w:r w:rsidRPr="009C665B">
        <w:rPr>
          <w:sz w:val="24"/>
          <w:szCs w:val="24"/>
          <w:lang w:eastAsia="en-US"/>
        </w:rPr>
        <w:t>Нести ответственность за техническое состояние любого используемого оборудования, необходимого для проведения мероприятий, а также за причинение вреда жизни и здоровью участникам мероприятий, возникших по вине Исполнителя.</w:t>
      </w:r>
    </w:p>
    <w:p w:rsidR="00D52E93" w:rsidRPr="009C665B" w:rsidRDefault="00D52E93" w:rsidP="00D52E93">
      <w:pPr>
        <w:spacing w:before="240" w:after="240"/>
        <w:ind w:firstLine="567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Доставка организаторов мероприятий, обслуживающего персонала, разнорабочих, а также оборудования, аппаратуры и материалов для оформления к месту проведения мероприятия осуществляется силами Исполнителя.</w:t>
      </w:r>
    </w:p>
    <w:p w:rsidR="00D52E93" w:rsidRPr="009C665B" w:rsidRDefault="00D52E93" w:rsidP="00D52E93">
      <w:pPr>
        <w:spacing w:before="240" w:after="240"/>
        <w:ind w:firstLine="567"/>
        <w:jc w:val="both"/>
        <w:rPr>
          <w:sz w:val="24"/>
          <w:szCs w:val="24"/>
        </w:rPr>
      </w:pPr>
      <w:r w:rsidRPr="009C665B">
        <w:rPr>
          <w:sz w:val="24"/>
          <w:szCs w:val="24"/>
        </w:rPr>
        <w:t xml:space="preserve">Исполнитель вправе с согласия Заказчика привлечь к исполнению своих обязательств по настоящему контракту других лиц – соисполнителей, отвечающих требованиям оказания услуг. Привлечение соисполнителей не влечёт изменение цены и (или) объёмов услуг. 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6. Требования к договору: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заключение договора с «Исполнителем» осуществляется по типовой форме договора возмездного оказания услуг.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Для участия в торгово-закупочной процедуре и заключения договора Участнику (Исполнителю) необходимо представить коммерческое предложение со стоимостью услуг определенных в п.5 настоящего ТЗ.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7. Требования к предоставлению отчетной документации: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«Исполнитель» предоставляет «Заказчику» полный пакет документов по договору,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- «Исполнитель» предоставляет для оплаты оказанных услуг следующие документы: счет, счет-фактуру, акт сдачи-приемки оказанных услуг, отчет об оказании услуг.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9C665B">
        <w:rPr>
          <w:b/>
          <w:sz w:val="24"/>
          <w:szCs w:val="24"/>
        </w:rPr>
        <w:t>8. Стоимость услуг и расчеты по договору: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 xml:space="preserve"> оплата производится в течение 7 рабочих дней с момента поставки и предоставления всех документов, оформленных надлежащим образом, указанных в п.7. Технического задания*,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 w:rsidRPr="009C665B">
        <w:rPr>
          <w:sz w:val="24"/>
          <w:szCs w:val="24"/>
        </w:rPr>
        <w:t>*если иное не предусмотрено законодательством РФ</w:t>
      </w:r>
    </w:p>
    <w:p w:rsidR="00D52E93" w:rsidRPr="009C665B" w:rsidRDefault="00D52E93" w:rsidP="00D52E93">
      <w:pPr>
        <w:spacing w:before="240" w:after="24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C665B">
        <w:rPr>
          <w:b/>
          <w:sz w:val="24"/>
          <w:szCs w:val="24"/>
        </w:rPr>
        <w:t>.</w:t>
      </w:r>
      <w:r w:rsidRPr="009C665B">
        <w:rPr>
          <w:sz w:val="24"/>
          <w:szCs w:val="24"/>
        </w:rPr>
        <w:t xml:space="preserve"> </w:t>
      </w:r>
      <w:r w:rsidRPr="009C665B">
        <w:rPr>
          <w:b/>
          <w:sz w:val="24"/>
          <w:szCs w:val="24"/>
        </w:rPr>
        <w:t>Требования к качественным характеристикам услуг: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jc w:val="both"/>
        <w:rPr>
          <w:sz w:val="24"/>
        </w:rPr>
      </w:pPr>
      <w:r w:rsidRPr="009C665B">
        <w:rPr>
          <w:sz w:val="24"/>
        </w:rPr>
        <w:t>- Исполнитель обеспечивает соблюдение требований качества, безопасности жизни и здоровья, а также иных требований сертификации, безопасности (санитарным нормам и правилам, государственным стандартам, правилам и т.п.), лицензирования, если такие требования предъявляются действующим законодательством Российской Федерации;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продукты, используемые при приготовлении блюд, должны соответствовать гигиеническим, санитарно-эпидемиологическим и иным требованиям, в том числе Постановлению Главного государственного санитарного врача РФ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РФ 06.11.2001);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организация и проведение мероприятий должны быть осуществлены на профессиональном уровне в соответствии с приведёнными характеристиками услуг, а также в соответствии с условиями Договора;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Исполнитель должен руководствоваться правилами проведения массовых мероприятий, установленных законодательством, включая требования к обеспечению безопасности;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при проведении мероприятия Исполнитель: при подготовке к техническому обустройству мероприятия (установка, оформление, оборудование звукоусиливающей аппаратурой, энергоснабжение и т.п.) обеспечивает соблюдение правил техники безопасности и противопожарной безопасности;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в случае возникновения в ходе подготовки или проведения мероприятия предпосылок к совершению противоправных действий (террористических актов, экстремистских проявлений, беспорядков и иных противоправных деяний) Исполнитель обязан незамедлительно сообщить об этом в правоохранительные органы;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 xml:space="preserve"> - Исполнитель при проведении мероприятия в помещениях обеспечивает выполнение работ по уборке места проведения мероприятия до начала и по окончанию проведения мероприятия;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 Исполнитель обязан не допускать действий, создающих опасность для жизни и здоровью окружающих;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Исполнителем к проведению мероприятий допускаются лица, в отношении которых отсутствуют медицинские противопоказания; к работе с участниками мероприятий с ограниченными возможностями здоровья допускаются лица, специально подготовленные для этих целей;</w:t>
      </w:r>
    </w:p>
    <w:p w:rsidR="00D52E93" w:rsidRPr="009C665B" w:rsidRDefault="00D52E93" w:rsidP="00D52E93">
      <w:pPr>
        <w:pStyle w:val="aff1"/>
        <w:spacing w:before="120" w:after="120"/>
        <w:ind w:left="0" w:firstLine="720"/>
        <w:contextualSpacing w:val="0"/>
        <w:jc w:val="both"/>
        <w:rPr>
          <w:sz w:val="24"/>
        </w:rPr>
      </w:pPr>
      <w:r w:rsidRPr="009C665B">
        <w:rPr>
          <w:sz w:val="24"/>
        </w:rPr>
        <w:t>- Исполнитель незамедлительно должен сообщить администрации объекта и в правоохранительные органы о случаях обнаружения подозрительных предметов, вещей, захвата людей в заложники и обо всех случаях возникновения задымления или пожара.</w:t>
      </w:r>
    </w:p>
    <w:p w:rsidR="00566DCB" w:rsidRPr="000E3F30" w:rsidRDefault="00566DCB" w:rsidP="00566DCB">
      <w:pPr>
        <w:widowControl/>
        <w:autoSpaceDE/>
        <w:autoSpaceDN/>
        <w:adjustRightInd/>
        <w:spacing w:before="120" w:after="120"/>
        <w:ind w:firstLine="851"/>
        <w:contextualSpacing/>
        <w:jc w:val="both"/>
        <w:rPr>
          <w:sz w:val="26"/>
          <w:szCs w:val="26"/>
        </w:rPr>
      </w:pPr>
    </w:p>
    <w:p w:rsidR="00566DCB" w:rsidRPr="00134775" w:rsidRDefault="00566DCB" w:rsidP="00566DCB">
      <w:pPr>
        <w:autoSpaceDE/>
        <w:autoSpaceDN/>
        <w:adjustRightInd/>
        <w:jc w:val="both"/>
        <w:rPr>
          <w:sz w:val="24"/>
          <w:szCs w:val="24"/>
        </w:rPr>
      </w:pP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566DCB" w:rsidRPr="00CF3B5E" w:rsidTr="000C5673">
        <w:trPr>
          <w:trHeight w:val="1888"/>
          <w:jc w:val="center"/>
        </w:trPr>
        <w:tc>
          <w:tcPr>
            <w:tcW w:w="5148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566DCB" w:rsidRDefault="00566DCB" w:rsidP="00275619">
            <w:pPr>
              <w:ind w:left="-108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4368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566DCB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A41D99" w:rsidRPr="00105FCA" w:rsidRDefault="00A41D99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1.1.</w:t>
      </w:r>
    </w:p>
    <w:p w:rsidR="00A41D99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 w:rsidR="00892E49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___________</w:t>
      </w:r>
    </w:p>
    <w:p w:rsidR="00CF3B5E" w:rsidRPr="00105FCA" w:rsidRDefault="00CF3B5E" w:rsidP="00A41D99">
      <w:pPr>
        <w:ind w:left="5670" w:right="-2"/>
        <w:rPr>
          <w:rFonts w:eastAsia="Calibri"/>
          <w:b/>
          <w:sz w:val="24"/>
          <w:szCs w:val="24"/>
        </w:rPr>
      </w:pPr>
    </w:p>
    <w:p w:rsidR="00CF3B5E" w:rsidRPr="00105FCA" w:rsidRDefault="00CF3B5E" w:rsidP="00CF3B5E">
      <w:pPr>
        <w:spacing w:line="320" w:lineRule="exact"/>
        <w:jc w:val="center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Условия привлечения и допуска иностранной рабочей силы в целях исполнения обязательств по договору</w:t>
      </w:r>
    </w:p>
    <w:p w:rsidR="00CF3B5E" w:rsidRPr="00105FCA" w:rsidRDefault="00CF3B5E" w:rsidP="00CF3B5E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Исполнитель осведомлен, что в целях безопасности объектов топливно-энергетического комплекса и критической инфраструктуры в соответствии с федеральными законами «О безопасности объектов топливно-энергетического комплекса», «О противодействии терроризму», «О безопасности критической информационной инфраструктуры Российской Федерации» и иными нормативными правовыми актами Заказчик реализует комплекс мер, направленных на недопущение актов незаконного вмешательства, угрожающих безопасному функционированию объекта ТЭК, обеспечивает антитеррористическую защищенность объекта ТЭК  и критической инфраструктуры, в том числе выполняет мероприятия, направленные на соблюдение требований законодательства в отношении персонала, привлекаемого к выполнению работ (оказанию) услуг по Договору.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Содержание настоящих Условий Исполнителю понятно и Исполнитель согласен с их безусловным принятием и выполнением.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Реализация Исполнителем требований настоящий Условий не является основанием для приостановления и/или продления сроков исполнения обязательств по Договору.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В случае необходимости привлечения к выполнению работ по Договору иностранных граждан (по трудовому договору, по договору гражданско-правового характера или на иных основаниях) Исполнитель должен </w:t>
      </w:r>
      <w:r w:rsidRPr="00105FCA">
        <w:rPr>
          <w:b/>
          <w:sz w:val="24"/>
        </w:rPr>
        <w:t>предварительно письменно согласовать</w:t>
      </w:r>
      <w:r w:rsidRPr="00105FCA">
        <w:rPr>
          <w:sz w:val="24"/>
        </w:rPr>
        <w:t xml:space="preserve"> такое привлечение иностранного персонала с Заказчиком.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  <w:u w:val="single"/>
        </w:rPr>
        <w:t>Согласование Заказчика может быть дано в случае, если отсутствуют нормативно-правовые запреты на привлечение соответствующего персонала с учетом специфики объекта ТЭК и выполняемых работ/оказываемых услуг, после проведения Заказчиком необходимой проверки и при условии обеспечения выполнения Исполнителем и привлекаемым им персоналом следующих требований</w:t>
      </w:r>
      <w:r w:rsidRPr="00105FCA">
        <w:rPr>
          <w:sz w:val="24"/>
          <w:szCs w:val="24"/>
        </w:rPr>
        <w:t>: привлекаемый иностранный гражданин имеет разрешение на работу, патент или иной предусмотренный законодательством документ, подтверждающий право на работу на территории Российской Федерации; Исполнитель имеет разрешение на привлечение и использование иностранных работников (если иное не предусмотрено законодательством РФ); привлекаемый иностранный гражданин поставлен на миграционный учет, имеет миграционную карту (если иное не предусмотрено законодательством РФ); Исполнитель уведомил  территориальный орган МВД России, на территории которого иностранный гражданин осуществляет трудовую деятельность о заключении трудового или гражданско-правового договора с иностранным гражданином; Исполнитель не превышает допустимую долю иностранных работников, установленную в соответствующей отрасли.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  <w:u w:val="single"/>
        </w:rPr>
        <w:t>Исполнитель обязуется предоставить документальное подтверждение вышеуказанных условий в отношении каждого привлекаемого иностранного гражданина</w:t>
      </w:r>
      <w:r w:rsidRPr="00105FCA">
        <w:rPr>
          <w:sz w:val="24"/>
          <w:szCs w:val="24"/>
        </w:rPr>
        <w:t xml:space="preserve">. Заказчик вправе в рамках проверки предоставленных сведений делать запросы в уполномоченные государственные органы, при этом Исполнитель обязуется оказывать содействие Заказчику в получении необходимой информации.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Одновременно с указанной в настоящем пункте информацией Исполнитель обеспечивает получение и направление оформленных в соответствии с требованиями Федерального закона «О персональных данных» письменных согласий на обработку персональных данных каждого привлекаемого иностранного гражданина.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Согласование осуществляется с учетом сроков действия вышеперечисленных документов.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Ранее выданное согласование может быть отозвано в случае изменений нормативных правовых требований к персоналу, в том числе к обеспечению безопасности объектов ТЭК, критической инфраструктуры, антитеррористической защищенности, изменения трудового, административного, миграционного законодательства, законодательства в области обеспечения санитарно-эпидемиологического благополучия, а также в случае аннулирования, недействительности, истечения срока документов, предоставленных Исполнителем для согласования привлечения иностранного персонала.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Исполнитель гарантирует Заказчику соблюдение Исполнителем и привлекаемыми им к выполнению работ лицами нормативных правовых актов Российской Федерации, 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случае привлечения к работе иностранных граждан Исполнитель обязан самостоятельно, без привлечения Заказчика, выполнить все требования законодательства, связанные с привлечением иностранного гражданина.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Исполнитель несет самостоятельную ответственность за соблюдение нормативных правовых актов Российской Федерации при привлечении к труду иностранных граждан (включая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безопасности). В случае несоблюдения Исполнителем или привлекаемыми им к выполнению работ лицами указанных нормативных правовых актов Исполнитель обязуется возместить Заказчику убытки и любые иные расходы, понесенные последним в связи с нарушением Исполнителем законодательства.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Указанные в настоящих Условия требования к Исполнителю применяются в равной степени к привлекаемым им субподрядчикам/субисполнителям.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обязуется обеспечить выполнение привлекаемыми им субподрядчиками/субисполнителями соблюдение настоящих Условий и несет ответственность за нарушение такими привлеченными лицами настоящих Условий.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Любые расходы и издержки, прямо или косвенно связанные с исполнением Исполнителем настоящих Условий Исполнитель несет самостоятельно и Заказчик ни при каких условиях не обязан возмещать какие-либо затраты, расходы и/или убытки Исполнителя, связанные с выполнением настоящих Условий.</w:t>
      </w:r>
    </w:p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566DCB" w:rsidRPr="00CF3B5E" w:rsidTr="00FF53AC">
        <w:trPr>
          <w:trHeight w:val="1888"/>
          <w:jc w:val="center"/>
        </w:trPr>
        <w:tc>
          <w:tcPr>
            <w:tcW w:w="5148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566DCB" w:rsidRDefault="00566DCB" w:rsidP="00275619">
            <w:pPr>
              <w:ind w:left="-108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4368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566DCB" w:rsidRDefault="00566DCB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105FCA" w:rsidRDefault="00B83D2E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bookmarkStart w:id="11" w:name="Приложение2"/>
      <w:r w:rsidRPr="00105FCA">
        <w:rPr>
          <w:sz w:val="24"/>
          <w:szCs w:val="24"/>
        </w:rPr>
        <w:t>Приложение №</w:t>
      </w:r>
      <w:r w:rsidR="008300E6" w:rsidRPr="00105FCA"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</w:t>
      </w:r>
      <w:bookmarkEnd w:id="11"/>
    </w:p>
    <w:p w:rsidR="00A41D99" w:rsidRDefault="00B83D2E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B83D2E" w:rsidRPr="00105FCA" w:rsidRDefault="00B83D2E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 w:rsidR="00A41D99"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 w:rsidR="00566DCB"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105FCA">
        <w:rPr>
          <w:b/>
          <w:caps/>
          <w:sz w:val="24"/>
          <w:szCs w:val="24"/>
        </w:rPr>
        <w:t>РАСЧЕТ ЦЕНЫ УСЛУГ</w:t>
      </w: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43"/>
        <w:gridCol w:w="1134"/>
        <w:gridCol w:w="992"/>
        <w:gridCol w:w="1700"/>
        <w:gridCol w:w="8"/>
        <w:gridCol w:w="1517"/>
        <w:gridCol w:w="8"/>
      </w:tblGrid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E26698">
              <w:rPr>
                <w:sz w:val="24"/>
                <w:szCs w:val="24"/>
              </w:rPr>
              <w:t>№ п/п</w:t>
            </w:r>
          </w:p>
        </w:tc>
        <w:tc>
          <w:tcPr>
            <w:tcW w:w="1999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0F431A">
              <w:rPr>
                <w:sz w:val="24"/>
              </w:rPr>
              <w:t>Наименование работ и затрат</w:t>
            </w:r>
          </w:p>
        </w:tc>
        <w:tc>
          <w:tcPr>
            <w:tcW w:w="575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E26698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  <w:r w:rsidRPr="00E26698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503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E26698">
              <w:rPr>
                <w:sz w:val="24"/>
                <w:szCs w:val="24"/>
              </w:rPr>
              <w:t>во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A17683">
              <w:rPr>
                <w:sz w:val="24"/>
              </w:rPr>
              <w:t>Стоимость за ед. товара, руб.</w:t>
            </w: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vAlign w:val="center"/>
          </w:tcPr>
          <w:p w:rsidR="00A41D99" w:rsidRDefault="00A41D99" w:rsidP="00275619">
            <w:pPr>
              <w:rPr>
                <w:sz w:val="24"/>
              </w:rPr>
            </w:pPr>
            <w:r>
              <w:rPr>
                <w:sz w:val="24"/>
              </w:rPr>
              <w:t>Итого, руб</w:t>
            </w:r>
          </w:p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trHeight w:val="472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trHeight w:val="578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8915C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A17683">
              <w:rPr>
                <w:b/>
                <w:sz w:val="24"/>
              </w:rPr>
              <w:t>Сумма НДС</w:t>
            </w:r>
            <w:r w:rsidR="00892E49">
              <w:rPr>
                <w:b/>
                <w:sz w:val="24"/>
              </w:rPr>
              <w:t xml:space="preserve"> 22</w:t>
            </w:r>
            <w:r>
              <w:rPr>
                <w:b/>
                <w:sz w:val="24"/>
              </w:rPr>
              <w:t>%</w:t>
            </w:r>
            <w:r w:rsidRPr="00A17683">
              <w:rPr>
                <w:b/>
                <w:sz w:val="24"/>
              </w:rPr>
              <w:t>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A17683">
              <w:rPr>
                <w:b/>
                <w:sz w:val="24"/>
              </w:rPr>
              <w:t>Всего: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5418"/>
        </w:tabs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A41D99" w:rsidRPr="00CF3B5E" w:rsidTr="00A41D99">
        <w:trPr>
          <w:trHeight w:val="1888"/>
          <w:jc w:val="center"/>
        </w:trPr>
        <w:tc>
          <w:tcPr>
            <w:tcW w:w="5148" w:type="dxa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A41D99" w:rsidRDefault="00A41D99" w:rsidP="00275619">
            <w:pPr>
              <w:ind w:left="-108"/>
              <w:rPr>
                <w:sz w:val="24"/>
                <w:szCs w:val="24"/>
              </w:rPr>
            </w:pP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A41D99" w:rsidRPr="003733A6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43682F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A41D99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1D99" w:rsidRPr="003733A6" w:rsidRDefault="00A41D99" w:rsidP="00275619">
            <w:pPr>
              <w:rPr>
                <w:sz w:val="24"/>
              </w:rPr>
            </w:pPr>
          </w:p>
          <w:p w:rsidR="00A41D99" w:rsidRPr="003733A6" w:rsidRDefault="00A41D99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3733A6">
              <w:rPr>
                <w:sz w:val="24"/>
              </w:rPr>
              <w:t xml:space="preserve"> /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A41D99" w:rsidRPr="00615D2F" w:rsidRDefault="00A41D99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3B0560" w:rsidRDefault="003B0560" w:rsidP="00B83D2E">
      <w:pPr>
        <w:tabs>
          <w:tab w:val="left" w:pos="1134"/>
        </w:tabs>
        <w:rPr>
          <w:sz w:val="24"/>
          <w:szCs w:val="24"/>
        </w:rPr>
        <w:sectPr w:rsidR="003B0560" w:rsidSect="009F35EA">
          <w:headerReference w:type="default" r:id="rId8"/>
          <w:pgSz w:w="11906" w:h="16838"/>
          <w:pgMar w:top="1418" w:right="709" w:bottom="709" w:left="1701" w:header="709" w:footer="266" w:gutter="0"/>
          <w:cols w:space="708"/>
          <w:docGrid w:linePitch="360"/>
        </w:sectPr>
      </w:pPr>
    </w:p>
    <w:p w:rsidR="00A41D99" w:rsidRPr="00105FCA" w:rsidRDefault="00A41D99" w:rsidP="003B0560">
      <w:pPr>
        <w:pageBreakBefore/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A41D99" w:rsidRDefault="00A41D99" w:rsidP="003B0560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3B0560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A41D99" w:rsidRDefault="00A41D99" w:rsidP="00B83D2E">
      <w:pPr>
        <w:contextualSpacing/>
        <w:jc w:val="center"/>
        <w:rPr>
          <w:b/>
          <w:caps/>
          <w:sz w:val="24"/>
          <w:szCs w:val="24"/>
        </w:rPr>
      </w:pPr>
    </w:p>
    <w:p w:rsidR="00892E49" w:rsidRPr="001A6756" w:rsidRDefault="00892E49" w:rsidP="00892E49">
      <w:pPr>
        <w:contextualSpacing/>
        <w:jc w:val="center"/>
        <w:rPr>
          <w:sz w:val="24"/>
          <w:szCs w:val="24"/>
        </w:rPr>
      </w:pPr>
      <w:r w:rsidRPr="001A6756">
        <w:rPr>
          <w:b/>
          <w:caps/>
          <w:sz w:val="24"/>
          <w:szCs w:val="24"/>
        </w:rPr>
        <w:t>Акт сдачи-приемки оказанных услуг</w:t>
      </w:r>
      <w:r w:rsidRPr="001A6756">
        <w:rPr>
          <w:rStyle w:val="aff6"/>
          <w:sz w:val="24"/>
          <w:szCs w:val="24"/>
        </w:rPr>
        <w:footnoteReference w:id="1"/>
      </w:r>
    </w:p>
    <w:p w:rsidR="00B83D2E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Pr="00105FCA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0C5673" w:rsidRPr="00105FCA" w:rsidRDefault="000C5673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771"/>
        <w:gridCol w:w="7156"/>
      </w:tblGrid>
      <w:tr w:rsidR="00A41D99" w:rsidRPr="00CF3B5E" w:rsidTr="003B0560">
        <w:trPr>
          <w:trHeight w:val="1888"/>
          <w:jc w:val="center"/>
        </w:trPr>
        <w:tc>
          <w:tcPr>
            <w:tcW w:w="2603" w:type="pct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A41D99" w:rsidRDefault="00A41D99" w:rsidP="00275619">
            <w:pPr>
              <w:ind w:left="-108"/>
              <w:rPr>
                <w:sz w:val="24"/>
                <w:szCs w:val="24"/>
              </w:rPr>
            </w:pP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A41D99" w:rsidRPr="003733A6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43682F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2397" w:type="pct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A41D99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1D99" w:rsidRPr="003733A6" w:rsidRDefault="00A41D99" w:rsidP="00275619">
            <w:pPr>
              <w:rPr>
                <w:sz w:val="24"/>
              </w:rPr>
            </w:pPr>
          </w:p>
          <w:p w:rsidR="00A41D99" w:rsidRPr="003733A6" w:rsidRDefault="00A41D99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_________________</w:t>
            </w:r>
            <w:r w:rsidRPr="003733A6">
              <w:rPr>
                <w:sz w:val="24"/>
              </w:rPr>
              <w:t xml:space="preserve"> /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A41D99" w:rsidRPr="00615D2F" w:rsidRDefault="00A41D99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A41D99" w:rsidRDefault="00A41D99" w:rsidP="00B83D2E">
      <w:pPr>
        <w:tabs>
          <w:tab w:val="left" w:pos="1134"/>
        </w:tabs>
        <w:ind w:left="10490"/>
        <w:rPr>
          <w:sz w:val="24"/>
          <w:szCs w:val="24"/>
        </w:rPr>
        <w:sectPr w:rsidR="00A41D99" w:rsidSect="003B0560">
          <w:pgSz w:w="16838" w:h="11906" w:orient="landscape"/>
          <w:pgMar w:top="1701" w:right="1418" w:bottom="709" w:left="709" w:header="709" w:footer="266" w:gutter="0"/>
          <w:cols w:space="708"/>
          <w:docGrid w:linePitch="360"/>
        </w:sectPr>
      </w:pPr>
      <w:bookmarkStart w:id="12" w:name="Приложение4"/>
    </w:p>
    <w:bookmarkEnd w:id="12"/>
    <w:p w:rsidR="00FF53AC" w:rsidRPr="00105FCA" w:rsidRDefault="00FF53AC" w:rsidP="000C5673">
      <w:pPr>
        <w:pageBreakBefore/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FF53AC" w:rsidRDefault="00FF53AC" w:rsidP="000C5673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</w:t>
      </w:r>
    </w:p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  <w:r w:rsidRPr="00105FCA">
        <w:rPr>
          <w:b/>
          <w:caps/>
          <w:sz w:val="24"/>
          <w:szCs w:val="24"/>
        </w:rPr>
        <w:t>ФОРМА ПРЕДОСТАВЛЕНИЯ ИНФОРМАЦИИ</w:t>
      </w:r>
    </w:p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tbl>
      <w:tblPr>
        <w:tblW w:w="15334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53"/>
        <w:gridCol w:w="850"/>
        <w:gridCol w:w="993"/>
        <w:gridCol w:w="850"/>
        <w:gridCol w:w="1134"/>
        <w:gridCol w:w="1418"/>
        <w:gridCol w:w="567"/>
        <w:gridCol w:w="567"/>
        <w:gridCol w:w="708"/>
        <w:gridCol w:w="1276"/>
        <w:gridCol w:w="1134"/>
        <w:gridCol w:w="1276"/>
        <w:gridCol w:w="1276"/>
        <w:gridCol w:w="1754"/>
        <w:gridCol w:w="11"/>
        <w:gridCol w:w="19"/>
        <w:gridCol w:w="68"/>
      </w:tblGrid>
      <w:tr w:rsidR="00FF53AC" w:rsidRPr="00262C0D" w:rsidTr="00275619">
        <w:trPr>
          <w:gridAfter w:val="1"/>
          <w:wAfter w:w="68" w:type="dxa"/>
          <w:trHeight w:val="8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№ п.п.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ИНН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ОГРН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наименование краткое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код ОКВЭД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ФИО руководителя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ИНН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Наименование/ФИО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адрес регистрации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серия и номер документа, удостоверяющего личность (для физ.лиц)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руководитель/участник/акционер/бенефициар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  <w:r w:rsidRPr="00262C0D">
              <w:t xml:space="preserve">информация о подтверждающих документах (наименование, реквизиты и т.д.) </w:t>
            </w:r>
            <w:r w:rsidRPr="00262C0D">
              <w:rPr>
                <w:b/>
                <w:bCs/>
                <w:u w:val="single"/>
              </w:rPr>
              <w:t>Указать долю (в процентах) каждого участника в уставном капитале</w:t>
            </w: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3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1198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0248CB" w:rsidRDefault="00FF53AC" w:rsidP="00275619">
            <w:pPr>
              <w:snapToGrid w:val="0"/>
              <w:jc w:val="center"/>
              <w:rPr>
                <w:rFonts w:eastAsia="Calibri"/>
                <w:b/>
              </w:rPr>
            </w:pPr>
            <w:r w:rsidRPr="000248CB">
              <w:rPr>
                <w:b/>
              </w:rPr>
              <w:t>20</w:t>
            </w: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  <w:r w:rsidRPr="00262C0D">
              <w:t> </w:t>
            </w:r>
          </w:p>
        </w:tc>
        <w:tc>
          <w:tcPr>
            <w:tcW w:w="146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  <w:r w:rsidRPr="00262C0D">
              <w:t> </w:t>
            </w:r>
          </w:p>
        </w:tc>
        <w:tc>
          <w:tcPr>
            <w:tcW w:w="87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7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</w:tcPr>
          <w:p w:rsidR="00FF53AC" w:rsidRPr="00262C0D" w:rsidRDefault="00FF53AC" w:rsidP="00275619"/>
        </w:tc>
      </w:tr>
    </w:tbl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0C5673" w:rsidRPr="00105FCA" w:rsidRDefault="000C5673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7"/>
        <w:gridCol w:w="7175"/>
      </w:tblGrid>
      <w:tr w:rsidR="00FF53AC" w:rsidRPr="00CF3B5E" w:rsidTr="00FF53AC">
        <w:trPr>
          <w:trHeight w:val="1888"/>
          <w:jc w:val="center"/>
        </w:trPr>
        <w:tc>
          <w:tcPr>
            <w:tcW w:w="8287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FF53AC" w:rsidRDefault="00FF53AC" w:rsidP="00275619">
            <w:pPr>
              <w:ind w:left="-108"/>
              <w:rPr>
                <w:sz w:val="24"/>
                <w:szCs w:val="24"/>
              </w:rPr>
            </w:pP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FF53AC" w:rsidRPr="003733A6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43682F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7175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FF53AC" w:rsidRDefault="00FF53AC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53AC" w:rsidRPr="003733A6" w:rsidRDefault="00FF53AC" w:rsidP="00275619">
            <w:pPr>
              <w:rPr>
                <w:sz w:val="24"/>
              </w:rPr>
            </w:pPr>
          </w:p>
          <w:p w:rsidR="00FF53AC" w:rsidRPr="003733A6" w:rsidRDefault="00FF53AC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</w:t>
            </w:r>
            <w:r w:rsidRPr="003733A6">
              <w:rPr>
                <w:sz w:val="24"/>
              </w:rPr>
              <w:t xml:space="preserve"> /     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FF53AC" w:rsidRPr="00615D2F" w:rsidRDefault="00FF53AC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  <w:sectPr w:rsidR="00B83D2E" w:rsidRPr="00105FCA" w:rsidSect="000C5673">
          <w:pgSz w:w="16838" w:h="11906" w:orient="landscape"/>
          <w:pgMar w:top="1701" w:right="1418" w:bottom="709" w:left="709" w:header="709" w:footer="266" w:gutter="0"/>
          <w:cols w:space="708"/>
          <w:docGrid w:linePitch="360"/>
        </w:sectPr>
      </w:pP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___________</w:t>
      </w:r>
    </w:p>
    <w:p w:rsidR="00B83D2E" w:rsidRPr="00105FCA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83D2E" w:rsidRPr="00105FCA" w:rsidRDefault="00B83D2E" w:rsidP="00B83D2E">
      <w:pPr>
        <w:rPr>
          <w:sz w:val="24"/>
          <w:szCs w:val="24"/>
        </w:rPr>
      </w:pPr>
    </w:p>
    <w:p w:rsidR="00B83D2E" w:rsidRPr="00105FCA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05FCA">
        <w:rPr>
          <w:rFonts w:ascii="Times New Roman" w:hAnsi="Times New Roman"/>
          <w:bCs w:val="0"/>
          <w:i w:val="0"/>
          <w:iCs w:val="0"/>
          <w:caps/>
          <w:sz w:val="24"/>
          <w:szCs w:val="24"/>
        </w:rPr>
        <w:t>Согласие на обработку персональных данных</w:t>
      </w:r>
      <w:r w:rsidRPr="00105FCA">
        <w:rPr>
          <w:rFonts w:ascii="Times New Roman" w:hAnsi="Times New Roman"/>
          <w:sz w:val="24"/>
          <w:szCs w:val="24"/>
        </w:rPr>
        <w:t xml:space="preserve"> </w:t>
      </w:r>
    </w:p>
    <w:p w:rsidR="00FF53AC" w:rsidRPr="000E4555" w:rsidRDefault="00B83D2E" w:rsidP="00FF53AC">
      <w:pPr>
        <w:jc w:val="both"/>
        <w:rPr>
          <w:rFonts w:eastAsia="Calibri"/>
          <w:b/>
          <w:snapToGrid w:val="0"/>
          <w:sz w:val="24"/>
          <w:szCs w:val="24"/>
          <w:lang w:eastAsia="en-US"/>
        </w:rPr>
      </w:pPr>
      <w:r w:rsidRPr="00105FCA">
        <w:rPr>
          <w:bCs/>
          <w:sz w:val="24"/>
          <w:szCs w:val="24"/>
        </w:rPr>
        <w:t xml:space="preserve">                                       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>от «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» 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____________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 20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 г. </w:t>
      </w:r>
    </w:p>
    <w:p w:rsidR="00FF53AC" w:rsidRPr="000E4555" w:rsidRDefault="00FF53AC" w:rsidP="00FF53AC">
      <w:pPr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>Настоящим ___________________________________________________________________</w:t>
      </w:r>
    </w:p>
    <w:p w:rsidR="00FF53AC" w:rsidRPr="000E4555" w:rsidRDefault="00FF53AC" w:rsidP="00FF53AC">
      <w:pPr>
        <w:jc w:val="center"/>
        <w:rPr>
          <w:rFonts w:eastAsia="Calibri"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(указывается</w:t>
      </w:r>
      <w:r w:rsidRPr="000E4555">
        <w:rPr>
          <w:rFonts w:eastAsia="Calibri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i/>
          <w:sz w:val="24"/>
          <w:szCs w:val="24"/>
          <w:lang w:eastAsia="en-US"/>
        </w:rPr>
        <w:t>полное наименование участника закупочной процедуры</w:t>
      </w:r>
    </w:p>
    <w:p w:rsidR="00FF53AC" w:rsidRPr="000E4555" w:rsidRDefault="00FF53AC" w:rsidP="00FF53AC">
      <w:pPr>
        <w:jc w:val="center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______________________________________________________________________________</w:t>
      </w:r>
      <w:r w:rsidRPr="000E4555">
        <w:rPr>
          <w:rFonts w:eastAsia="Calibri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i/>
          <w:sz w:val="24"/>
          <w:szCs w:val="24"/>
          <w:lang w:eastAsia="en-US"/>
        </w:rPr>
        <w:t>(потенциального контрагента), контрагента)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Адрес регистрации: ____________________________________________________________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 xml:space="preserve">Свидетельство о регистрации: ___________________________________________________ 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ИНН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КПП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ОГРН _________________________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в лице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_______________________________________________________________________</w:t>
      </w:r>
    </w:p>
    <w:p w:rsidR="00FF53AC" w:rsidRPr="000E4555" w:rsidRDefault="00FF53AC" w:rsidP="00FF53AC">
      <w:pPr>
        <w:jc w:val="center"/>
        <w:rPr>
          <w:rFonts w:eastAsia="Calibri"/>
          <w:bCs/>
          <w:i/>
          <w:iCs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(указываются Ф.И.О.,</w:t>
      </w:r>
      <w:r w:rsidRPr="000E4555">
        <w:rPr>
          <w:rFonts w:eastAsia="Calibri"/>
          <w:bCs/>
          <w:i/>
          <w:iCs/>
          <w:sz w:val="24"/>
          <w:szCs w:val="24"/>
          <w:lang w:eastAsia="en-US"/>
        </w:rPr>
        <w:t xml:space="preserve"> адрес, номер основного документа, удостоверяющего личность,</w:t>
      </w:r>
    </w:p>
    <w:p w:rsidR="00FF53AC" w:rsidRPr="000E4555" w:rsidRDefault="00FF53AC" w:rsidP="00FF53AC">
      <w:pPr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b/>
          <w:bCs/>
          <w:i/>
          <w:iCs/>
          <w:sz w:val="24"/>
          <w:szCs w:val="24"/>
          <w:lang w:eastAsia="en-US"/>
        </w:rPr>
        <w:t>_____________________________________________________________________________</w:t>
      </w:r>
      <w:r w:rsidRPr="000E4555">
        <w:rPr>
          <w:rFonts w:eastAsia="Calibri"/>
          <w:bCs/>
          <w:iCs/>
          <w:sz w:val="24"/>
          <w:szCs w:val="24"/>
          <w:lang w:eastAsia="en-US"/>
        </w:rPr>
        <w:t>,</w:t>
      </w:r>
    </w:p>
    <w:p w:rsidR="00FF53AC" w:rsidRPr="000E4555" w:rsidRDefault="00FF53AC" w:rsidP="00FF53AC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0E4555">
        <w:rPr>
          <w:rFonts w:eastAsia="Calibri"/>
          <w:bCs/>
          <w:i/>
          <w:iCs/>
          <w:sz w:val="24"/>
          <w:szCs w:val="24"/>
          <w:lang w:eastAsia="en-US"/>
        </w:rPr>
        <w:t>сведения о дате выдачи указанного документа и выдавшем его органе)</w:t>
      </w:r>
      <w:r w:rsidRPr="000E4555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*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действующего на основании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_____________________________________</w:t>
      </w:r>
      <w:r w:rsidRPr="000E4555">
        <w:rPr>
          <w:rFonts w:eastAsia="Calibri"/>
          <w:sz w:val="24"/>
          <w:szCs w:val="24"/>
          <w:lang w:eastAsia="en-US"/>
        </w:rPr>
        <w:t>,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z w:val="24"/>
          <w:szCs w:val="24"/>
          <w:lang w:eastAsia="en-US"/>
        </w:rPr>
        <w:t xml:space="preserve">дает свое согласие </w:t>
      </w:r>
      <w:r w:rsidRPr="000E4555">
        <w:rPr>
          <w:rFonts w:eastAsia="Calibri"/>
          <w:b/>
          <w:snapToGrid w:val="0"/>
          <w:sz w:val="24"/>
          <w:szCs w:val="24"/>
          <w:lang w:eastAsia="en-US"/>
        </w:rPr>
        <w:t>________«____________»</w:t>
      </w:r>
      <w:r w:rsidRPr="000E4555">
        <w:rPr>
          <w:rFonts w:eastAsia="Calibri"/>
          <w:snapToGrid w:val="0"/>
          <w:sz w:val="24"/>
          <w:szCs w:val="24"/>
          <w:lang w:eastAsia="en-US"/>
        </w:rPr>
        <w:t>, зарегистрированному по адресу:_______________,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ДЗО _________«_________________» </w:t>
      </w:r>
      <w:r w:rsidRPr="000E4555">
        <w:rPr>
          <w:rFonts w:eastAsia="Calibri"/>
          <w:i/>
          <w:sz w:val="24"/>
          <w:szCs w:val="24"/>
          <w:lang w:eastAsia="en-US"/>
        </w:rPr>
        <w:t>(указываются организационно-правовая форма и полное наименование),**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зарегистрированному по адресу: _____________________, </w:t>
      </w:r>
      <w:r w:rsidRPr="000E4555">
        <w:rPr>
          <w:rFonts w:eastAsia="Calibri"/>
          <w:sz w:val="24"/>
          <w:szCs w:val="24"/>
          <w:lang w:eastAsia="en-US"/>
        </w:rPr>
        <w:t>и</w:t>
      </w:r>
      <w:r w:rsidRPr="000E4555">
        <w:rPr>
          <w:rFonts w:eastAsia="Calibri"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b/>
          <w:sz w:val="24"/>
          <w:szCs w:val="24"/>
          <w:lang w:eastAsia="en-US"/>
        </w:rPr>
        <w:t>Публичному акционерному обществу «Россети Московский регион»</w:t>
      </w:r>
      <w:r w:rsidRPr="000E4555">
        <w:rPr>
          <w:rFonts w:eastAsia="Calibri"/>
          <w:sz w:val="24"/>
          <w:szCs w:val="24"/>
          <w:lang w:eastAsia="en-US"/>
        </w:rPr>
        <w:t xml:space="preserve">, </w:t>
      </w:r>
      <w:r w:rsidRPr="000E4555">
        <w:rPr>
          <w:rFonts w:eastAsia="Calibri"/>
          <w:snapToGrid w:val="0"/>
          <w:sz w:val="24"/>
          <w:szCs w:val="24"/>
          <w:lang w:eastAsia="en-US"/>
        </w:rPr>
        <w:t>зарегистрированному по адресу: г. Москва, ул. 2-ой Павелецкий проезд, д.3, стр.2 в отношении</w:t>
      </w:r>
      <w:r w:rsidRPr="000E4555">
        <w:rPr>
          <w:rFonts w:eastAsia="Calibri"/>
          <w:sz w:val="24"/>
          <w:szCs w:val="24"/>
          <w:lang w:eastAsia="en-US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третьего лица, привлеченного контрагентом к исполнению своих обязательств по договору: фамилия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 имя отчество, серия и номер документа, удостоверяющего личность, сведения о дате выдачи указанного документа и выдавшем его орга</w:t>
      </w:r>
      <w:r>
        <w:rPr>
          <w:rFonts w:eastAsia="Calibri"/>
          <w:snapToGrid w:val="0"/>
          <w:sz w:val="24"/>
          <w:szCs w:val="24"/>
          <w:lang w:eastAsia="en-US"/>
        </w:rPr>
        <w:t xml:space="preserve">не, адрес регистрации, ИНН – на </w:t>
      </w:r>
      <w:r w:rsidRPr="000E4555">
        <w:rPr>
          <w:rFonts w:eastAsia="Calibri"/>
          <w:snapToGrid w:val="0"/>
          <w:sz w:val="24"/>
          <w:szCs w:val="24"/>
          <w:lang w:eastAsia="en-US"/>
        </w:rPr>
        <w:t>совершение действий, предусмотренных п. 3 ст. 3 Федерального закона от 27.07.2006 № 152-ФЗ «О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персональных данных», </w:t>
      </w:r>
      <w:r w:rsidRPr="000E4555">
        <w:rPr>
          <w:rFonts w:eastAsia="Calibri"/>
          <w:sz w:val="24"/>
          <w:szCs w:val="24"/>
          <w:lang w:eastAsia="en-US"/>
        </w:rPr>
        <w:t>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FF53AC" w:rsidRPr="000E4555" w:rsidRDefault="00FF53AC" w:rsidP="00FF53AC">
      <w:pPr>
        <w:ind w:firstLine="709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Цель обработки персональных данных: </w:t>
      </w:r>
      <w:r w:rsidRPr="000E4555">
        <w:rPr>
          <w:rFonts w:eastAsia="Calibri"/>
          <w:sz w:val="24"/>
          <w:szCs w:val="24"/>
          <w:lang w:eastAsia="en-US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</w:t>
      </w:r>
      <w:r w:rsidRPr="000E4555">
        <w:rPr>
          <w:rFonts w:eastAsia="Calibri"/>
          <w:snapToGrid w:val="0"/>
          <w:sz w:val="24"/>
          <w:szCs w:val="24"/>
          <w:lang w:eastAsia="en-US"/>
        </w:rPr>
        <w:t>выполнение поручений Правительства Российской Федерации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FF53AC" w:rsidRPr="000E4555" w:rsidRDefault="00FF53AC" w:rsidP="00FF53AC">
      <w:pPr>
        <w:ind w:firstLine="709"/>
        <w:jc w:val="both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Срок, в течение которого действует настоящее согласие: со дня его подписания </w:t>
      </w:r>
      <w:r w:rsidRPr="000E4555">
        <w:rPr>
          <w:rFonts w:eastAsia="Calibri"/>
          <w:snapToGrid w:val="0"/>
          <w:sz w:val="24"/>
          <w:szCs w:val="24"/>
          <w:lang w:eastAsia="en-US"/>
        </w:rPr>
        <w:br/>
        <w:t>до момента фактического достижения цели обработки</w:t>
      </w:r>
      <w:r w:rsidRPr="000E4555">
        <w:rPr>
          <w:rFonts w:eastAsia="Calibri"/>
          <w:snapToGrid w:val="0"/>
          <w:color w:val="000000"/>
          <w:sz w:val="24"/>
          <w:szCs w:val="24"/>
          <w:lang w:eastAsia="en-US"/>
        </w:rPr>
        <w:t xml:space="preserve"> либо отзыва настоящего согласия посредством письменного обращения субъекта персональных данных с требованием </w:t>
      </w:r>
      <w:r w:rsidRPr="000E4555">
        <w:rPr>
          <w:rFonts w:eastAsia="Calibri"/>
          <w:snapToGrid w:val="0"/>
          <w:color w:val="000000"/>
          <w:sz w:val="24"/>
          <w:szCs w:val="24"/>
          <w:lang w:eastAsia="en-US"/>
        </w:rPr>
        <w:br/>
        <w:t>о прекращении обработки его персональных данных.</w:t>
      </w:r>
    </w:p>
    <w:p w:rsidR="00FF53AC" w:rsidRPr="000E4555" w:rsidRDefault="00FF53AC" w:rsidP="00FF53A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E4555">
        <w:rPr>
          <w:rFonts w:eastAsia="Calibri"/>
          <w:color w:val="000000"/>
          <w:sz w:val="24"/>
          <w:szCs w:val="24"/>
          <w:lang w:eastAsia="en-US"/>
        </w:rPr>
        <w:t>____________________________                         ___________________________</w:t>
      </w:r>
    </w:p>
    <w:p w:rsidR="00FF53AC" w:rsidRPr="000E4555" w:rsidRDefault="00FF53AC" w:rsidP="00FF53A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(Подпись субъекта персональных данных / (Ф.</w:t>
      </w:r>
      <w:r>
        <w:rPr>
          <w:rFonts w:eastAsia="Calibri"/>
          <w:sz w:val="24"/>
          <w:szCs w:val="24"/>
          <w:lang w:eastAsia="en-US"/>
        </w:rPr>
        <w:t xml:space="preserve">И.О. и должность подписавшего*) </w:t>
      </w:r>
      <w:r w:rsidRPr="000E4555">
        <w:rPr>
          <w:rFonts w:eastAsia="Calibri"/>
          <w:sz w:val="24"/>
          <w:szCs w:val="24"/>
          <w:lang w:eastAsia="en-US"/>
        </w:rPr>
        <w:t xml:space="preserve">уполномоченного представителя)                                                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М.П.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</w:p>
    <w:p w:rsidR="00FF53AC" w:rsidRPr="00E50BEE" w:rsidRDefault="00FF53AC" w:rsidP="00FF53AC">
      <w:pPr>
        <w:jc w:val="both"/>
        <w:rPr>
          <w:rFonts w:eastAsia="Calibri"/>
          <w:b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FF53AC" w:rsidRPr="00E50BEE" w:rsidRDefault="00FF53AC" w:rsidP="00FF53AC">
      <w:pPr>
        <w:jc w:val="both"/>
        <w:rPr>
          <w:rFonts w:eastAsia="Calibri"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>** 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</w:t>
      </w:r>
      <w:r w:rsidRPr="00E50BEE">
        <w:rPr>
          <w:rFonts w:eastAsia="Calibri"/>
          <w:snapToGrid w:val="0"/>
          <w:sz w:val="22"/>
          <w:szCs w:val="24"/>
          <w:lang w:eastAsia="en-US"/>
        </w:rPr>
        <w:t xml:space="preserve">, удостоверяющего личность; ИНН </w:t>
      </w:r>
      <w:r w:rsidRPr="00E50BEE">
        <w:rPr>
          <w:rFonts w:eastAsia="Calibri"/>
          <w:sz w:val="22"/>
          <w:szCs w:val="24"/>
          <w:lang w:eastAsia="en-US"/>
        </w:rPr>
        <w:t>(участников, учредителей, акционеров, руководителей)).</w:t>
      </w:r>
    </w:p>
    <w:p w:rsidR="00FF53AC" w:rsidRPr="00E50BEE" w:rsidRDefault="00FF53AC" w:rsidP="00FF53AC">
      <w:pPr>
        <w:jc w:val="both"/>
        <w:rPr>
          <w:rFonts w:eastAsia="Calibri"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>***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 «Россети Московский регион», ПАО (АО) «__________», ДЗО ПАО (АО) «__________» перед</w:t>
      </w:r>
      <w:r w:rsidRPr="00E50BEE">
        <w:rPr>
          <w:rFonts w:eastAsia="Calibri"/>
          <w:spacing w:val="-4"/>
          <w:sz w:val="22"/>
          <w:szCs w:val="24"/>
          <w:lang w:eastAsia="en-US"/>
        </w:rPr>
        <w:t xml:space="preserve"> руководителем, собственником (участником, учредителем, акционером), а также бенефициаром</w:t>
      </w:r>
      <w:r w:rsidRPr="00E50BEE">
        <w:rPr>
          <w:rFonts w:eastAsia="Calibri"/>
          <w:sz w:val="22"/>
          <w:szCs w:val="24"/>
          <w:lang w:eastAsia="en-US"/>
        </w:rPr>
        <w:t xml:space="preserve">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</w:t>
      </w:r>
      <w:r w:rsidRPr="00E50BEE">
        <w:rPr>
          <w:rFonts w:eastAsia="Calibri"/>
          <w:spacing w:val="-4"/>
          <w:sz w:val="22"/>
          <w:szCs w:val="24"/>
          <w:lang w:eastAsia="en-US"/>
        </w:rPr>
        <w:t>участник закупки (потенциальный контрагент) / контрагент получил у руководителя, своих бенефициаров и бенефициаров</w:t>
      </w:r>
      <w:r w:rsidRPr="00E50BEE">
        <w:rPr>
          <w:rFonts w:eastAsia="Calibri"/>
          <w:sz w:val="22"/>
          <w:szCs w:val="24"/>
          <w:lang w:eastAsia="en-US"/>
        </w:rPr>
        <w:t xml:space="preserve"> третьих лиц, привлеченных контрагентом к исполнению своих обязательств по договору согласие </w:t>
      </w:r>
      <w:r w:rsidRPr="00E50BEE">
        <w:rPr>
          <w:rFonts w:eastAsia="Calibri"/>
          <w:spacing w:val="-4"/>
          <w:sz w:val="22"/>
          <w:szCs w:val="24"/>
          <w:lang w:eastAsia="en-US"/>
        </w:rPr>
        <w:t>на представление (обработку) ПАО «Россети Московский регион», ПАО (АО) «_________», ДЗО ПАО (АО) «___________»</w:t>
      </w:r>
      <w:r w:rsidRPr="00E50BEE">
        <w:rPr>
          <w:rFonts w:eastAsia="Calibri"/>
          <w:sz w:val="22"/>
          <w:szCs w:val="24"/>
          <w:lang w:eastAsia="en-US"/>
        </w:rPr>
        <w:t xml:space="preserve"> и в уполномоченные государственные органы указанных сведений.</w:t>
      </w:r>
    </w:p>
    <w:p w:rsidR="00B83D2E" w:rsidRPr="00105FCA" w:rsidRDefault="00B83D2E" w:rsidP="00B83D2E">
      <w:pPr>
        <w:jc w:val="both"/>
        <w:rPr>
          <w:sz w:val="24"/>
          <w:szCs w:val="24"/>
        </w:rPr>
      </w:pPr>
    </w:p>
    <w:p w:rsidR="00FF53AC" w:rsidRPr="00105FCA" w:rsidRDefault="00FF53AC" w:rsidP="00FF53AC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B83D2E" w:rsidRPr="00105FCA" w:rsidRDefault="00B83D2E" w:rsidP="00B83D2E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FF53AC" w:rsidRPr="00CF3B5E" w:rsidTr="00275619">
        <w:trPr>
          <w:trHeight w:val="1888"/>
          <w:jc w:val="center"/>
        </w:trPr>
        <w:tc>
          <w:tcPr>
            <w:tcW w:w="5148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FF53AC" w:rsidRDefault="00FF53AC" w:rsidP="00275619">
            <w:pPr>
              <w:ind w:left="-108"/>
              <w:rPr>
                <w:sz w:val="24"/>
                <w:szCs w:val="24"/>
              </w:rPr>
            </w:pP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FF53AC" w:rsidRPr="003733A6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43682F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FF53AC" w:rsidRDefault="00FF53AC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53AC" w:rsidRPr="003733A6" w:rsidRDefault="00FF53AC" w:rsidP="00275619">
            <w:pPr>
              <w:rPr>
                <w:sz w:val="24"/>
              </w:rPr>
            </w:pPr>
          </w:p>
          <w:p w:rsidR="00FF53AC" w:rsidRPr="003733A6" w:rsidRDefault="00FF53AC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</w:t>
            </w:r>
            <w:r w:rsidRPr="003733A6">
              <w:rPr>
                <w:sz w:val="24"/>
              </w:rPr>
              <w:t xml:space="preserve"> /     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FF53AC" w:rsidRPr="00615D2F" w:rsidRDefault="00FF53AC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jc w:val="both"/>
        <w:rPr>
          <w:sz w:val="24"/>
          <w:szCs w:val="24"/>
        </w:rPr>
      </w:pP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 w:rsidR="00892E49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</w:t>
      </w: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4D4358" w:rsidRPr="000E4555" w:rsidRDefault="004D4358" w:rsidP="004D4358">
      <w:pPr>
        <w:spacing w:line="360" w:lineRule="auto"/>
        <w:ind w:right="284"/>
        <w:jc w:val="center"/>
        <w:rPr>
          <w:b/>
          <w:bCs/>
          <w:sz w:val="24"/>
          <w:szCs w:val="24"/>
        </w:rPr>
      </w:pPr>
      <w:r w:rsidRPr="000E4555">
        <w:rPr>
          <w:b/>
          <w:bCs/>
          <w:sz w:val="24"/>
          <w:szCs w:val="24"/>
        </w:rPr>
        <w:t>ОТЧЕТ № __ от __ __________ 202_ г.</w:t>
      </w:r>
    </w:p>
    <w:p w:rsidR="004D4358" w:rsidRPr="000E4555" w:rsidRDefault="004D4358" w:rsidP="004D4358">
      <w:pPr>
        <w:spacing w:line="360" w:lineRule="auto"/>
        <w:ind w:right="284"/>
        <w:jc w:val="center"/>
        <w:rPr>
          <w:b/>
          <w:bCs/>
          <w:sz w:val="24"/>
          <w:szCs w:val="24"/>
        </w:rPr>
      </w:pPr>
      <w:r w:rsidRPr="000E4555">
        <w:rPr>
          <w:b/>
          <w:bCs/>
          <w:sz w:val="24"/>
          <w:szCs w:val="24"/>
        </w:rPr>
        <w:t>об оказанных услугах</w:t>
      </w:r>
    </w:p>
    <w:p w:rsidR="004D4358" w:rsidRPr="000E4555" w:rsidRDefault="004D4358" w:rsidP="004D4358">
      <w:pPr>
        <w:spacing w:line="360" w:lineRule="auto"/>
        <w:ind w:right="284"/>
        <w:jc w:val="both"/>
        <w:rPr>
          <w:bCs/>
          <w:sz w:val="24"/>
          <w:szCs w:val="24"/>
        </w:rPr>
      </w:pPr>
      <w:r w:rsidRPr="000E4555">
        <w:rPr>
          <w:bCs/>
          <w:sz w:val="24"/>
          <w:szCs w:val="24"/>
        </w:rPr>
        <w:t xml:space="preserve">_______________________________________________________,в лице _____________________________________________________, действующей на основании Устава, сообщает, что услуги по </w:t>
      </w:r>
      <w:r w:rsidRPr="000E4555">
        <w:rPr>
          <w:bCs/>
          <w:sz w:val="24"/>
          <w:szCs w:val="24"/>
        </w:rPr>
        <w:br/>
        <w:t>_________________________________________________________________________________________________________________ - филиала ПАО «Россети Московский регион» выполнены в полном объеме, на условиях, предусмотренных договором об оказании услуг № ____________________  от ________________202_г.</w:t>
      </w:r>
    </w:p>
    <w:p w:rsidR="004D4358" w:rsidRPr="000E4555" w:rsidRDefault="004D4358" w:rsidP="004D4358">
      <w:pPr>
        <w:tabs>
          <w:tab w:val="num" w:pos="0"/>
        </w:tabs>
        <w:spacing w:line="360" w:lineRule="auto"/>
        <w:ind w:right="284"/>
        <w:jc w:val="both"/>
        <w:rPr>
          <w:bCs/>
          <w:sz w:val="24"/>
          <w:szCs w:val="24"/>
        </w:rPr>
      </w:pPr>
      <w:r w:rsidRPr="000E4555">
        <w:rPr>
          <w:bCs/>
          <w:sz w:val="24"/>
          <w:szCs w:val="24"/>
        </w:rPr>
        <w:t>Приложение:</w:t>
      </w:r>
    </w:p>
    <w:p w:rsidR="004D4358" w:rsidRPr="000E4555" w:rsidRDefault="004D4358" w:rsidP="004D4358">
      <w:pPr>
        <w:pStyle w:val="aff1"/>
        <w:numPr>
          <w:ilvl w:val="0"/>
          <w:numId w:val="39"/>
        </w:numPr>
        <w:tabs>
          <w:tab w:val="num" w:pos="0"/>
        </w:tabs>
        <w:spacing w:line="360" w:lineRule="auto"/>
        <w:ind w:right="284"/>
        <w:jc w:val="both"/>
        <w:rPr>
          <w:bCs/>
          <w:sz w:val="24"/>
        </w:rPr>
      </w:pPr>
      <w:r w:rsidRPr="000E4555">
        <w:rPr>
          <w:bCs/>
          <w:sz w:val="24"/>
        </w:rPr>
        <w:t>Акт № ___ от _______________________202_г.</w:t>
      </w:r>
    </w:p>
    <w:p w:rsidR="004D4358" w:rsidRPr="000E4555" w:rsidRDefault="004D4358" w:rsidP="004D4358">
      <w:pPr>
        <w:pStyle w:val="aff1"/>
        <w:numPr>
          <w:ilvl w:val="0"/>
          <w:numId w:val="39"/>
        </w:numPr>
        <w:tabs>
          <w:tab w:val="num" w:pos="0"/>
        </w:tabs>
        <w:spacing w:line="360" w:lineRule="auto"/>
        <w:ind w:right="284"/>
        <w:jc w:val="both"/>
        <w:rPr>
          <w:bCs/>
          <w:sz w:val="24"/>
        </w:rPr>
      </w:pPr>
      <w:r w:rsidRPr="000E4555">
        <w:rPr>
          <w:bCs/>
          <w:sz w:val="24"/>
        </w:rPr>
        <w:t>Счет № ___от _______________________202_г.</w:t>
      </w:r>
    </w:p>
    <w:p w:rsidR="004D4358" w:rsidRPr="000E4555" w:rsidRDefault="004D4358" w:rsidP="004D4358">
      <w:pPr>
        <w:rPr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D4358" w:rsidRPr="000E4555" w:rsidTr="00275619">
        <w:tc>
          <w:tcPr>
            <w:tcW w:w="5386" w:type="dxa"/>
          </w:tcPr>
          <w:p w:rsidR="004D4358" w:rsidRPr="000E4555" w:rsidRDefault="004D4358" w:rsidP="00275619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D4358" w:rsidRPr="000E4555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E4555">
              <w:rPr>
                <w:b/>
                <w:sz w:val="24"/>
              </w:rPr>
              <w:t>ИСПОЛНИТЕЛЬ</w:t>
            </w:r>
          </w:p>
          <w:p w:rsidR="004D4358" w:rsidRPr="000E4555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</w:t>
            </w:r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0E4555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B83D2E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  <w:r w:rsidRPr="00105FCA">
        <w:rPr>
          <w:sz w:val="24"/>
          <w:szCs w:val="24"/>
        </w:rPr>
        <w:t>ФОРМА СОГЛАСОВАНА:</w:t>
      </w:r>
    </w:p>
    <w:p w:rsidR="004D4358" w:rsidRPr="00105FCA" w:rsidRDefault="004D4358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4D4358" w:rsidRPr="00CF3B5E" w:rsidTr="00275619">
        <w:trPr>
          <w:trHeight w:val="1888"/>
          <w:jc w:val="center"/>
        </w:trPr>
        <w:tc>
          <w:tcPr>
            <w:tcW w:w="5148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4D4358" w:rsidRDefault="004D4358" w:rsidP="00275619">
            <w:pPr>
              <w:ind w:left="-108"/>
              <w:rPr>
                <w:sz w:val="24"/>
                <w:szCs w:val="24"/>
              </w:rPr>
            </w:pP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4D4358" w:rsidRPr="003733A6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43682F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4D4358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</w:t>
            </w:r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615D2F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AE4D04" w:rsidRPr="00105FCA" w:rsidRDefault="00AE4D04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05FCA">
        <w:rPr>
          <w:b/>
          <w:bCs/>
          <w:sz w:val="24"/>
          <w:szCs w:val="24"/>
        </w:rPr>
        <w:br w:type="page"/>
      </w: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706874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>г. №</w:t>
      </w:r>
      <w:r w:rsidR="00892E49">
        <w:rPr>
          <w:sz w:val="24"/>
          <w:szCs w:val="24"/>
        </w:rPr>
        <w:t>___________</w:t>
      </w:r>
    </w:p>
    <w:p w:rsidR="00706874" w:rsidRPr="00105FCA" w:rsidRDefault="00706874" w:rsidP="00650473">
      <w:pPr>
        <w:rPr>
          <w:sz w:val="24"/>
          <w:szCs w:val="24"/>
        </w:rPr>
      </w:pPr>
    </w:p>
    <w:p w:rsidR="00706874" w:rsidRPr="00105FCA" w:rsidRDefault="00706874" w:rsidP="00650473">
      <w:pPr>
        <w:rPr>
          <w:sz w:val="24"/>
          <w:szCs w:val="24"/>
        </w:rPr>
      </w:pPr>
    </w:p>
    <w:p w:rsidR="00706874" w:rsidRPr="00105FCA" w:rsidRDefault="00706874" w:rsidP="00706874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05FCA">
        <w:rPr>
          <w:rFonts w:ascii="Times New Roman" w:hAnsi="Times New Roman"/>
          <w:i w:val="0"/>
          <w:caps/>
          <w:sz w:val="24"/>
          <w:szCs w:val="24"/>
        </w:rPr>
        <w:t xml:space="preserve">Требования в области ОХРАНЫ окружающей среды </w:t>
      </w:r>
      <w:r w:rsidRPr="00105FCA">
        <w:rPr>
          <w:rFonts w:ascii="Times New Roman" w:hAnsi="Times New Roman"/>
          <w:i w:val="0"/>
          <w:caps/>
          <w:sz w:val="24"/>
          <w:szCs w:val="24"/>
        </w:rPr>
        <w:br/>
      </w:r>
    </w:p>
    <w:p w:rsidR="00706874" w:rsidRPr="00105FCA" w:rsidRDefault="00706874" w:rsidP="00706874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ОСНОВНЫЕ ПОЛОЖЕНИЯ</w:t>
      </w:r>
      <w:bookmarkStart w:id="13" w:name="_Toc17466982"/>
    </w:p>
    <w:p w:rsidR="00706874" w:rsidRPr="00105FCA" w:rsidRDefault="004D4358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>
        <w:rPr>
          <w:sz w:val="24"/>
        </w:rPr>
        <w:t>Исполнитель</w:t>
      </w:r>
      <w:r w:rsidR="00706874" w:rsidRPr="00105FCA">
        <w:rPr>
          <w:sz w:val="24"/>
        </w:rPr>
        <w:t xml:space="preserve"> (далее - Подрядчик) обязан выполнять работы и оказывать услуги (далее - работы), а также поддерживать используемое оборудование в соответствии с действующими законодательством по охране окружающей среды (далее – ООС) Российской Федерации и по требованию ПАО «Россети Московский регион» (далее – Заказчик) подтвердить свое соответствие (а также соответствие любых привлеченных лиц)  требованиям законодательства по ООС.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Заказчик оставляет за собой право проводить независимые аудиты и контрольные проверки соблюдения требований ООС на участках и объектах выполнения работ, не вмешиваясь в коммерческую деятельность Подрядчика.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Такие аудиты и контрольные проверки могут проводиться как представителями Заказчика, так и специалистами сторонних организаций, привлеченных (одобренных) Заказчиком. Подрядчик должен оказывать Заказчику всестороннее содействие в проведении таких проверок.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Результаты аудитов и проверок будут предоставлены Подрядчику, который в свою очередь обязан устранить выявленные представителями Заказчика нарушения в области ООС с последующим уведомлением Заказчика о проделанной работе.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Заказчик по просьбе Подрядчика предоставляет ему для ознакомления: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Экологическую политику;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Руководство по системе экологического менеджмента;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Перечень значимых экологических аспектов Общества;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Перечень экологических рисков Общества;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Инструкции по обращению с отходами </w:t>
      </w:r>
      <w:r w:rsidRPr="00105FCA">
        <w:rPr>
          <w:sz w:val="24"/>
          <w:szCs w:val="24"/>
          <w:lang w:val="en-US"/>
        </w:rPr>
        <w:t>I</w:t>
      </w:r>
      <w:r w:rsidRPr="00105FCA">
        <w:rPr>
          <w:sz w:val="24"/>
          <w:szCs w:val="24"/>
        </w:rPr>
        <w:t>-</w:t>
      </w:r>
      <w:r w:rsidRPr="00105FCA">
        <w:rPr>
          <w:sz w:val="24"/>
          <w:szCs w:val="24"/>
          <w:lang w:val="en-US"/>
        </w:rPr>
        <w:t>IV</w:t>
      </w:r>
      <w:r w:rsidRPr="00105FCA">
        <w:rPr>
          <w:sz w:val="24"/>
          <w:szCs w:val="24"/>
        </w:rPr>
        <w:t xml:space="preserve"> классов опасности,</w:t>
      </w:r>
    </w:p>
    <w:p w:rsidR="00706874" w:rsidRPr="00105FCA" w:rsidRDefault="00706874" w:rsidP="008300E6">
      <w:pPr>
        <w:tabs>
          <w:tab w:val="num" w:pos="0"/>
        </w:tabs>
        <w:ind w:firstLine="426"/>
        <w:rPr>
          <w:sz w:val="24"/>
          <w:szCs w:val="24"/>
        </w:rPr>
      </w:pPr>
      <w:r w:rsidRPr="00105FCA">
        <w:rPr>
          <w:sz w:val="24"/>
          <w:szCs w:val="24"/>
        </w:rPr>
        <w:t>а также сообщает о местах временного накопления отходов.</w:t>
      </w:r>
    </w:p>
    <w:p w:rsidR="00706874" w:rsidRPr="00105FCA" w:rsidRDefault="00706874" w:rsidP="00706874">
      <w:pPr>
        <w:rPr>
          <w:iCs/>
          <w:sz w:val="24"/>
          <w:szCs w:val="24"/>
        </w:rPr>
      </w:pPr>
    </w:p>
    <w:p w:rsidR="00706874" w:rsidRPr="00105FCA" w:rsidRDefault="00706874" w:rsidP="00595F1A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bookmarkStart w:id="14" w:name="_Toc172097326"/>
      <w:bookmarkStart w:id="15" w:name="_Toc17466979"/>
      <w:r w:rsidRPr="00105FCA">
        <w:rPr>
          <w:b/>
          <w:sz w:val="24"/>
          <w:szCs w:val="24"/>
        </w:rPr>
        <w:t>ОБЯЗАННОСТИ ПОДРЯДЧИКА</w:t>
      </w:r>
      <w:bookmarkEnd w:id="14"/>
      <w:bookmarkEnd w:id="15"/>
      <w:r w:rsidRPr="00105FCA">
        <w:rPr>
          <w:b/>
          <w:sz w:val="24"/>
          <w:szCs w:val="24"/>
        </w:rPr>
        <w:t xml:space="preserve"> В ОБЛАСТИ ООС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В случае невыполнения (нарушения) Подрядчиком законодательства в области ООС, а также, если в действиях Подрядчика усматривается угроза возникновения аварии, инцидента, пожара, причинения ущерба имуществу Заказчика и окружающей среде, Заказчик вправе потребовать от Подрядчика приостановки работ с записью в Журнале производства работ и подачей уведомления (акта) о приостановке работ руководителю участка или организации, с указанием причин и времени остановки, данных ответственного представителя Заказчика – ф. и. о., должности. Подрядчик обязан в наиболее короткие сроку устранить все причины, явившиеся основанием требования о приостановке работ. Указанная в настоящем пункте приостановка не является основанием для продления сроков выполнения работ и не освобождает Подрядчика от ответственности в соответствии с условиями Договора.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Перед началом производства работ Подрядчик обязан предоставить Заказчику список должностных лиц, отвечающих за вопросы ООС, с описанием их полномочий, обязанностей и зон ответственности, (в том числе копии приказов о назначении лиц, ответственных по обращению с отходами производства и потребления и других, регламентированных нормами и правилами по ООС; копии протоколов и удостоверений, подтверждающих аттестацию (проверку знаний) ответственных лиц по ООС), списком контактных телефонов.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 xml:space="preserve">Подрядчик обязан обеспечить соблюдение и контроль за выполнением требований по ООС со стороны привлекаемых Подрядчиком третьих лиц и работников Подрядчика. 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требований по ООС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привлекать для исполнения работ по Договору работников, прошедших необходимое обучение (предаттестационную подготовку; аттестацию, проверку знаний) в области ООС и обеспечить наличие квалифицированных, обученных и аттестованных работников со стороны привлеченных подрядчиком третьих лиц.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осуществлять соблюдение требований ООС при эксплуатации машин и оборудования Заказчика, переданных для использования Подрядчику.</w:t>
      </w:r>
    </w:p>
    <w:p w:rsidR="00706874" w:rsidRPr="00105FCA" w:rsidRDefault="00706874" w:rsidP="00AE4D04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bookmarkEnd w:id="13"/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в отношении принадлежащих ему и (или) переданных ему Заказчиком в аренду (субаренду) источников воздействий на окружающую среду получить все необходимые согласования, разрешения, лицензии на природоохранную деятельность и природопользование.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При осуществлении обязательств по Договору Подрядчик обязан: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выполнять подрядные работы в соответствии с проектной документацией, а также собственными технологическими регламентами, имеющими положительное заключение государственной экологической экспертизы;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сбор, безопасное временное хранение, утилизацию, вывоз, сдачу специализированному предприятию в установленном порядке ртутьсодержащих отходов и других отходов производства и потребления, образующихся в результате проведения работ и владельцем, которых он является;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самостоятельно осуществлять или по первому требованию компенсировать Заказчику платежи за сверхлимитное загрязнение окружающей среды и/или вред причинённый окружающей среде;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самостоятельно осуществлять или по первому требованию компенсировать Заказчику платежи за выбросы, сбросы загрязняющих веществ в окружающую природную среду, за размещение отходов  от принадлежащих ему и (или)  переданных ему Заказчиком в аренду (субаренду источников воздействий на окружающую среду, в том числе за  отчуждаемые ему Заказчиком отходы, за выбросы и сбросы загрязняющих веществ через принадлежащие Заказчику источники воздействий на окружающую среду;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возместить убытки, причиненные Заказчику или третьим лицам, и произвести полную ликвидацию всех экологических последствий аварий, произошедших по вине Подрядчика;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принимать меры по недопущению сбросов вне отведенных мест (площадку, на прилегающие участки и т.д.), обусловленных Договором и требованиями законодательства, нефтепродуктов, химреагентов  любых иных отходов;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обучение работников требованиям, предъявляемым к подготовке в области охраны окружающей среды и экологической безопасности, в том числе:</w:t>
      </w:r>
    </w:p>
    <w:p w:rsidR="00706874" w:rsidRPr="00105FCA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подготовку руководителей организаций и специалистов в области охраны окружающей среды и экологической безопасности (Федеральный закон от 10.01.2002 № 7-ФЗ «Об охране окружающей среды»);</w:t>
      </w:r>
    </w:p>
    <w:p w:rsidR="00706874" w:rsidRPr="00105FCA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прохождение профессионального обучения или дополнительного профессионального образования, необходимых для работы с отходами 1-4 классов опасности, у лиц, которые допущены к сбору, транспортированию, обработке, утилизации, обезвреживанию, размещению отходов 1-4 классов опасности.</w:t>
      </w:r>
    </w:p>
    <w:p w:rsidR="00706874" w:rsidRPr="00105FCA" w:rsidRDefault="00706874" w:rsidP="00706874">
      <w:pPr>
        <w:ind w:firstLine="708"/>
        <w:rPr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D4358" w:rsidRPr="00CF3B5E" w:rsidTr="004D4358">
        <w:tc>
          <w:tcPr>
            <w:tcW w:w="5386" w:type="dxa"/>
          </w:tcPr>
          <w:p w:rsidR="004D4358" w:rsidRPr="004D4358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D4358">
              <w:rPr>
                <w:b/>
                <w:sz w:val="24"/>
              </w:rPr>
              <w:t>ЗАКАЗЧИК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электрических сетей - филиала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ПАО «Россети Московский регион»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______________/ В.В. Седель/</w:t>
            </w: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«___» _________ 2026 г.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М.П.</w:t>
            </w:r>
          </w:p>
        </w:tc>
        <w:tc>
          <w:tcPr>
            <w:tcW w:w="5387" w:type="dxa"/>
          </w:tcPr>
          <w:p w:rsidR="004D4358" w:rsidRPr="004D4358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D4358">
              <w:rPr>
                <w:b/>
                <w:sz w:val="24"/>
              </w:rPr>
              <w:t>ИСПОЛНИТЕЛЬ</w:t>
            </w: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892E49" w:rsidRDefault="00892E49" w:rsidP="00892E49"/>
          <w:p w:rsidR="00892E49" w:rsidRPr="00892E49" w:rsidRDefault="00892E49" w:rsidP="00892E49"/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4D4358">
              <w:rPr>
                <w:sz w:val="24"/>
              </w:rPr>
              <w:t xml:space="preserve"> /    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«___» _________ 2026 г.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М.П.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</w:tc>
      </w:tr>
      <w:tr w:rsidR="00334AE3" w:rsidRPr="00105FCA" w:rsidTr="004D4358">
        <w:tc>
          <w:tcPr>
            <w:tcW w:w="5386" w:type="dxa"/>
          </w:tcPr>
          <w:p w:rsidR="00334AE3" w:rsidRPr="00105FCA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334AE3" w:rsidRPr="00105FCA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</w:tc>
      </w:tr>
    </w:tbl>
    <w:p w:rsidR="00706874" w:rsidRPr="00105FCA" w:rsidRDefault="00706874" w:rsidP="00706874">
      <w:pPr>
        <w:tabs>
          <w:tab w:val="left" w:pos="0"/>
        </w:tabs>
        <w:spacing w:line="260" w:lineRule="exact"/>
        <w:rPr>
          <w:sz w:val="24"/>
          <w:szCs w:val="24"/>
        </w:rPr>
      </w:pPr>
    </w:p>
    <w:p w:rsidR="00AE4D04" w:rsidRPr="00105FCA" w:rsidRDefault="00AE4D04">
      <w:pPr>
        <w:widowControl/>
        <w:autoSpaceDE/>
        <w:autoSpaceDN/>
        <w:adjustRightInd/>
        <w:rPr>
          <w:sz w:val="24"/>
          <w:szCs w:val="24"/>
        </w:rPr>
      </w:pPr>
      <w:r w:rsidRPr="00105FCA">
        <w:rPr>
          <w:sz w:val="24"/>
          <w:szCs w:val="24"/>
        </w:rPr>
        <w:br w:type="page"/>
      </w:r>
    </w:p>
    <w:p w:rsidR="004D4358" w:rsidRPr="00105FCA" w:rsidRDefault="004D4358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:rsidR="004D4358" w:rsidRDefault="004D4358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4D4358" w:rsidRPr="00105FCA" w:rsidRDefault="004D4358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D425E5" w:rsidRPr="00105FCA" w:rsidRDefault="00D425E5" w:rsidP="00D425E5">
      <w:pPr>
        <w:ind w:left="5670"/>
        <w:rPr>
          <w:sz w:val="24"/>
          <w:szCs w:val="24"/>
        </w:rPr>
      </w:pP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bCs/>
          <w:sz w:val="24"/>
          <w:szCs w:val="24"/>
        </w:rPr>
      </w:pP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  <w:r w:rsidRPr="00105FCA">
        <w:rPr>
          <w:b/>
          <w:sz w:val="24"/>
          <w:szCs w:val="24"/>
        </w:rPr>
        <w:t>ТРЕБОВАНИЯ ИНФОРМАЦИОННОЙ БЕЗОПАСНОСТИ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105FCA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>Настоящие требования регулируют договорные отношения сторон в части защиты информации, в том числе защиты персональных данных, и являются частью Договора.</w:t>
      </w:r>
    </w:p>
    <w:p w:rsidR="00D425E5" w:rsidRPr="00105FCA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bCs/>
          <w:iCs/>
          <w:sz w:val="24"/>
        </w:rPr>
      </w:pPr>
      <w:r w:rsidRPr="00105FCA">
        <w:rPr>
          <w:b/>
          <w:sz w:val="24"/>
        </w:rPr>
        <w:t>Защита персональных данных</w:t>
      </w:r>
    </w:p>
    <w:p w:rsidR="00D425E5" w:rsidRPr="00105FCA" w:rsidRDefault="00D425E5" w:rsidP="00D425E5">
      <w:pPr>
        <w:ind w:left="-284"/>
        <w:jc w:val="both"/>
        <w:rPr>
          <w:b/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Обработка персональных данных не является предметом и/или целью деятельности Исполнителя при исполнении договора.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обязан соблюдать требования нормативных актов, регламентирующих порядок обращения с персональными данными и их защиту, включая: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bCs/>
          <w:iCs/>
          <w:sz w:val="24"/>
        </w:rPr>
      </w:pPr>
      <w:r w:rsidRPr="00105FCA">
        <w:rPr>
          <w:sz w:val="24"/>
        </w:rPr>
        <w:t>Федеральный закон от 27.07.2006 N 152-ФЗ "О персональных данных";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(утверждены приказом ФСТЭК России от 19.02.2013 № 21);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Требования к защите персональных данных при их обработке в информационных системах персональных данных (утверждены Постановлением Правительства РФ от 01.11.2012 N 1119);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Положение о порядке организации и обеспечения защиты персональных данных в ПАО "Россети Московский регион" (Приложение 11 к приказу ПАО "МОЭСК" от 07.09.2011 № 645).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Регламент взаимодействия ПАО «Россети Московский регион» со сторонними организациями по вопросам эксплуатации информационных систем (Приложения 5 к приказу ПАО «Россети Московский регион» от 20.08.2021 № 841).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 xml:space="preserve">Исполнитель подтверждает, что он ознакомлен с требованиями нормативных актов, указанных в п.п. 1.2.1 – 1.2.5. 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ходе исполнения договора Исполнитель обязан принимать все меры защиты персональных данных, прямо предусмотренные нормативными актами, указанными в п.п. 1.2.1 – 1.2.5, либо следующие из них.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причинения Заказчику убытков вследствие неисполнения обязательств, указанных выше в п.п. 1.2 – 1.4, включая расходы по оплате штрафов в случае привлечения Заказчика к административной ответственности, Исполнитель обязан возместить Заказчику убытки в полном размере.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Права Заказчика в части защиты информации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Заказчик вправе: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Относить информацию к информации, составляющей коммерческую тайну, определять перечень и состав такой информации (далее – Информация).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Использовать Информацию для собственных нужд в порядке, не противоречащем законодательству Российской Федерации.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Разрешать или запрещать доступ к Информации, определять порядок и условия доступа к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Без согласования с Исполнителем,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"О коммерческой тайне".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Требовать от Исполнителя и его работников, получивших доступ к Информации, соблюдения обязанностей по охране ее конфиденциальности.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Требовать от работников Исполнителя, получивших доступ к Информации, в результате действий, осуществленных при отсутствии умысла на ее получение, охраны конфиденциальности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Проводить проверки соблюдения Исполнителем обязательств по защите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Проводить расследования фактов разглашения Информации или обстоятельств, свидетельствующих о нарушении настоящих Требований по вине Исполнителя. При этом Заказчик вправе направлять к Исполнителю своих работников, осуществляющих деятельность в области защиты информации.</w:t>
      </w:r>
    </w:p>
    <w:p w:rsidR="00D425E5" w:rsidRPr="00105FCA" w:rsidRDefault="00D425E5" w:rsidP="00D425E5">
      <w:pPr>
        <w:shd w:val="clear" w:color="auto" w:fill="FFFFFF"/>
        <w:ind w:left="-284" w:firstLine="709"/>
        <w:jc w:val="both"/>
        <w:rPr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Права и обязанности Исполнителя в части защиты информации</w:t>
      </w:r>
    </w:p>
    <w:p w:rsidR="00D425E5" w:rsidRPr="00105FCA" w:rsidRDefault="00D425E5" w:rsidP="00D425E5">
      <w:pPr>
        <w:shd w:val="clear" w:color="auto" w:fill="FFFFFF"/>
        <w:ind w:left="-284"/>
        <w:jc w:val="both"/>
        <w:rPr>
          <w:b/>
          <w:bCs/>
          <w:iCs/>
          <w:sz w:val="24"/>
          <w:szCs w:val="24"/>
        </w:rPr>
      </w:pP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вправе в соответствии с законодательством Российской Федерации самостоятельно определять способы защиты Информации, переданной ему в ходе исполнения Договора. Однако при этом должно быть обеспечено одновременное наличие следующих условий:</w:t>
      </w:r>
    </w:p>
    <w:p w:rsidR="00D425E5" w:rsidRPr="00105FCA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bCs/>
          <w:iCs/>
          <w:sz w:val="24"/>
        </w:rPr>
      </w:pPr>
      <w:r w:rsidRPr="00105FCA">
        <w:rPr>
          <w:sz w:val="24"/>
        </w:rPr>
        <w:t>исключение доступа к Информации любых лиц без согласия Заказчика;</w:t>
      </w:r>
    </w:p>
    <w:p w:rsidR="00D425E5" w:rsidRPr="00105FCA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sz w:val="24"/>
        </w:rPr>
      </w:pPr>
      <w:r w:rsidRPr="00105FCA">
        <w:rPr>
          <w:sz w:val="24"/>
        </w:rPr>
        <w:t>возможность использования Информации работниками Исполнителя без нарушения режима коммерческой тайны.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обязан: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Ограничивать доступ к Информации, полученной в ходе исполнения Договора, путем установления контроля за соблюдением режима коммерческой тайны.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Вести учет лиц, получивших доступ к Информации.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Незамедлительно сообщить Заказчику о допущенном Исполнителем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Информация может быть передана только тем работникам Исполнителя, доступ которых к Информации необходим для целей исполнения Договора, и только в той части, в которой это необходимо. Исполнитель обязан создать работнику необходимые условия для соблюдения установленного режима коммерческой тайны.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не должен разглашать, передавать, каким-либо способом делать известной или давать свое разрешение на использование Информации любым третьим лицам без письменного согласия Заказчика.</w:t>
      </w:r>
    </w:p>
    <w:p w:rsidR="00D425E5" w:rsidRPr="00105FCA" w:rsidRDefault="00D425E5" w:rsidP="002F482E">
      <w:pPr>
        <w:ind w:firstLine="426"/>
        <w:contextualSpacing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>В случае письменного согласия Заказчика на использование Информации третьим лицом, Исполнитель должен обеспечить, чтобы такое лицо до получения доступа к Информации приняло на себя письменные обязательства по неразглашению Информации. Исполнитель должен заблаговременно передать Заказчику заверенную копию соглашения о конфиденциальности, подписанного таким третьим лицом.</w:t>
      </w:r>
    </w:p>
    <w:p w:rsidR="00D425E5" w:rsidRPr="00105FCA" w:rsidRDefault="00D425E5" w:rsidP="002F482E">
      <w:pPr>
        <w:ind w:firstLine="426"/>
        <w:contextualSpacing/>
        <w:jc w:val="both"/>
        <w:rPr>
          <w:b/>
          <w:iCs/>
          <w:sz w:val="24"/>
          <w:szCs w:val="24"/>
        </w:rPr>
      </w:pPr>
      <w:r w:rsidRPr="00105FCA">
        <w:rPr>
          <w:sz w:val="24"/>
          <w:szCs w:val="24"/>
        </w:rPr>
        <w:t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если третье лицо предъявит иск или предпримет действия, направленные на раскрытие Информации, Исполнитель немедленно уведомит об этом Заказчика.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реорганизации Исполнителя (слияние, присоединение, разделение, выделение, преобразование) обязательства по сохранению Информации, переданной в ходе исполнения Договора, переходят к вновь образованному юридическому лицу или сохраняются за Исполнителем в соответствии с разделительным балансом (передаточным актом), копию которого Исполнитель обязан незамедлительно предоставить Заказчику.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Ответственность за несоблюдение Требований в части защиты информации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в полном объеме несет ответственность за нарушение обязательств по защите Информации, которое привело к разглашению Информации его работниками или третьими лицами, получившими доступ к такой Информации.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неисполнения или ненадлежащего исполнения Исполнителем (включая его работников) обязательств, предусмотренных разделом 3 настоящих Требований, Исполнитель обязан уплатить штраф в размере 0,1 % от цены Договора за каждый случай неисполнения или ненадлежащего исполнения указанных обязательств, вирусного заражения, компрометации учетных записей, а также полностью возместить Заказчику расходы на проведение служебной проверки и убытки, причиненные таким нарушением обязательств в полной сумме сверх суммы штрафа.</w:t>
      </w:r>
    </w:p>
    <w:p w:rsidR="00D425E5" w:rsidRPr="00105FCA" w:rsidRDefault="00D425E5" w:rsidP="002F482E">
      <w:pPr>
        <w:shd w:val="clear" w:color="auto" w:fill="FFFFFF"/>
        <w:tabs>
          <w:tab w:val="left" w:pos="828"/>
        </w:tabs>
        <w:ind w:firstLine="425"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 xml:space="preserve">Уплата штрафа и возмещение убытков не освобождает Исполнителя от выполнения обязательств и принятия мер, направленных на устранение нарушений. 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проведении расследования фактов разглашения Информации или обстоятельств, свидетельствующих о нарушении настоящих Требований по вине Исполнителя оплата расходов, связанных с командированием таких специалистов или привлечением по согласованию Сторон независимых экспертов, производится Исполнителем, допустившим утерю или разглашение Информации.</w:t>
      </w:r>
    </w:p>
    <w:p w:rsidR="00D425E5" w:rsidRDefault="00D425E5" w:rsidP="00D425E5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4D4358" w:rsidRPr="00CF3B5E" w:rsidTr="00275619">
        <w:trPr>
          <w:trHeight w:val="1888"/>
          <w:jc w:val="center"/>
        </w:trPr>
        <w:tc>
          <w:tcPr>
            <w:tcW w:w="5148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4D4358" w:rsidRDefault="004D4358" w:rsidP="00275619">
            <w:pPr>
              <w:ind w:left="-108"/>
              <w:rPr>
                <w:sz w:val="24"/>
                <w:szCs w:val="24"/>
              </w:rPr>
            </w:pP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4D4358" w:rsidRPr="003733A6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43682F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4D4358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</w:t>
            </w:r>
            <w:bookmarkStart w:id="16" w:name="_GoBack"/>
            <w:bookmarkEnd w:id="16"/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615D2F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4D4358" w:rsidRPr="004D4358" w:rsidRDefault="004D4358" w:rsidP="00D425E5">
      <w:pPr>
        <w:rPr>
          <w:b/>
          <w:sz w:val="24"/>
          <w:szCs w:val="24"/>
        </w:rPr>
      </w:pPr>
    </w:p>
    <w:sectPr w:rsidR="004D4358" w:rsidRPr="004D4358" w:rsidSect="000C5673">
      <w:headerReference w:type="default" r:id="rId9"/>
      <w:pgSz w:w="11907" w:h="16839" w:code="9"/>
      <w:pgMar w:top="1418" w:right="709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93" w:rsidRDefault="00D52E93" w:rsidP="002A3677">
      <w:r>
        <w:separator/>
      </w:r>
    </w:p>
  </w:endnote>
  <w:endnote w:type="continuationSeparator" w:id="0">
    <w:p w:rsidR="00D52E93" w:rsidRDefault="00D52E93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93" w:rsidRDefault="00D52E93" w:rsidP="002A3677">
      <w:r>
        <w:separator/>
      </w:r>
    </w:p>
  </w:footnote>
  <w:footnote w:type="continuationSeparator" w:id="0">
    <w:p w:rsidR="00D52E93" w:rsidRDefault="00D52E93" w:rsidP="002A3677">
      <w:r>
        <w:continuationSeparator/>
      </w:r>
    </w:p>
  </w:footnote>
  <w:footnote w:id="1">
    <w:p w:rsidR="00892E49" w:rsidRPr="001A6756" w:rsidRDefault="00892E49" w:rsidP="00892E49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Акт предоставляется по форме, утвержденной локальным актом Исполнителя.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3" w:rsidRDefault="00D52E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2E49">
      <w:rPr>
        <w:noProof/>
      </w:rPr>
      <w:t>2</w:t>
    </w:r>
    <w:r>
      <w:rPr>
        <w:noProof/>
      </w:rPr>
      <w:fldChar w:fldCharType="end"/>
    </w:r>
  </w:p>
  <w:p w:rsidR="00D52E93" w:rsidRDefault="00D52E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3" w:rsidRDefault="00D52E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2E49">
      <w:rPr>
        <w:noProof/>
      </w:rPr>
      <w:t>24</w:t>
    </w:r>
    <w:r>
      <w:rPr>
        <w:noProof/>
      </w:rPr>
      <w:fldChar w:fldCharType="end"/>
    </w:r>
  </w:p>
  <w:p w:rsidR="00D52E93" w:rsidRDefault="00D52E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83A3A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5F0875"/>
    <w:multiLevelType w:val="hybridMultilevel"/>
    <w:tmpl w:val="505E8298"/>
    <w:lvl w:ilvl="0" w:tplc="A9A216F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70D0B6F"/>
    <w:multiLevelType w:val="multilevel"/>
    <w:tmpl w:val="BA609E7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5D2B65"/>
    <w:multiLevelType w:val="multilevel"/>
    <w:tmpl w:val="9E96899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 w15:restartNumberingAfterBreak="0">
    <w:nsid w:val="1F5942D5"/>
    <w:multiLevelType w:val="hybridMultilevel"/>
    <w:tmpl w:val="0C10346E"/>
    <w:lvl w:ilvl="0" w:tplc="BB58AEE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64A"/>
    <w:multiLevelType w:val="multilevel"/>
    <w:tmpl w:val="042445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93220AA"/>
    <w:multiLevelType w:val="hybridMultilevel"/>
    <w:tmpl w:val="6858501A"/>
    <w:lvl w:ilvl="0" w:tplc="FC84F6F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2A6E736B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61148"/>
    <w:multiLevelType w:val="hybridMultilevel"/>
    <w:tmpl w:val="41E07FEE"/>
    <w:lvl w:ilvl="0" w:tplc="FC40AB70">
      <w:start w:val="1"/>
      <w:numFmt w:val="decimal"/>
      <w:lvlText w:val="9.9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80E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48B7D39"/>
    <w:multiLevelType w:val="hybridMultilevel"/>
    <w:tmpl w:val="8D44F2A4"/>
    <w:lvl w:ilvl="0" w:tplc="4096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6860012"/>
    <w:multiLevelType w:val="multilevel"/>
    <w:tmpl w:val="939ADDB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3D3017B2"/>
    <w:multiLevelType w:val="hybridMultilevel"/>
    <w:tmpl w:val="87BA56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D9D6F40"/>
    <w:multiLevelType w:val="hybridMultilevel"/>
    <w:tmpl w:val="5A2221C2"/>
    <w:lvl w:ilvl="0" w:tplc="BF98B5D2">
      <w:start w:val="1"/>
      <w:numFmt w:val="decimal"/>
      <w:lvlText w:val="1.1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0E504E"/>
    <w:multiLevelType w:val="hybridMultilevel"/>
    <w:tmpl w:val="D458B5D0"/>
    <w:lvl w:ilvl="0" w:tplc="7F543B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3F2BC4"/>
    <w:multiLevelType w:val="hybridMultilevel"/>
    <w:tmpl w:val="889E7BCA"/>
    <w:lvl w:ilvl="0" w:tplc="F06616CC">
      <w:start w:val="1"/>
      <w:numFmt w:val="bullet"/>
      <w:lvlRestart w:val="0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5" w15:restartNumberingAfterBreak="0">
    <w:nsid w:val="48C738F6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BF0742C"/>
    <w:multiLevelType w:val="multilevel"/>
    <w:tmpl w:val="BD96DC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1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8" w:hanging="1800"/>
      </w:pPr>
      <w:rPr>
        <w:rFonts w:hint="default"/>
      </w:rPr>
    </w:lvl>
  </w:abstractNum>
  <w:abstractNum w:abstractNumId="27" w15:restartNumberingAfterBreak="0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8" w15:restartNumberingAfterBreak="0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1" w15:restartNumberingAfterBreak="0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AFB77FD"/>
    <w:multiLevelType w:val="hybridMultilevel"/>
    <w:tmpl w:val="78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7125678E"/>
    <w:multiLevelType w:val="multilevel"/>
    <w:tmpl w:val="974224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A3F0473"/>
    <w:multiLevelType w:val="hybridMultilevel"/>
    <w:tmpl w:val="6F56A350"/>
    <w:lvl w:ilvl="0" w:tplc="82AED3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0"/>
  </w:num>
  <w:num w:numId="6">
    <w:abstractNumId w:val="35"/>
  </w:num>
  <w:num w:numId="7">
    <w:abstractNumId w:val="36"/>
  </w:num>
  <w:num w:numId="8">
    <w:abstractNumId w:val="2"/>
  </w:num>
  <w:num w:numId="9">
    <w:abstractNumId w:val="9"/>
  </w:num>
  <w:num w:numId="10">
    <w:abstractNumId w:val="29"/>
  </w:num>
  <w:num w:numId="11">
    <w:abstractNumId w:val="31"/>
  </w:num>
  <w:num w:numId="12">
    <w:abstractNumId w:val="2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7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15"/>
  </w:num>
  <w:num w:numId="21">
    <w:abstractNumId w:val="22"/>
  </w:num>
  <w:num w:numId="22">
    <w:abstractNumId w:val="14"/>
  </w:num>
  <w:num w:numId="23">
    <w:abstractNumId w:val="12"/>
  </w:num>
  <w:num w:numId="24">
    <w:abstractNumId w:val="24"/>
  </w:num>
  <w:num w:numId="25">
    <w:abstractNumId w:val="16"/>
  </w:num>
  <w:num w:numId="26">
    <w:abstractNumId w:val="6"/>
  </w:num>
  <w:num w:numId="27">
    <w:abstractNumId w:val="37"/>
  </w:num>
  <w:num w:numId="28">
    <w:abstractNumId w:val="7"/>
  </w:num>
  <w:num w:numId="29">
    <w:abstractNumId w:val="25"/>
  </w:num>
  <w:num w:numId="30">
    <w:abstractNumId w:val="23"/>
  </w:num>
  <w:num w:numId="31">
    <w:abstractNumId w:val="3"/>
  </w:num>
  <w:num w:numId="32">
    <w:abstractNumId w:val="26"/>
  </w:num>
  <w:num w:numId="33">
    <w:abstractNumId w:val="18"/>
  </w:num>
  <w:num w:numId="34">
    <w:abstractNumId w:val="21"/>
  </w:num>
  <w:num w:numId="35">
    <w:abstractNumId w:val="4"/>
  </w:num>
  <w:num w:numId="36">
    <w:abstractNumId w:val="5"/>
  </w:num>
  <w:num w:numId="37">
    <w:abstractNumId w:val="11"/>
  </w:num>
  <w:num w:numId="38">
    <w:abstractNumId w:val="13"/>
  </w:num>
  <w:num w:numId="39">
    <w:abstractNumId w:val="3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77"/>
    <w:rsid w:val="00025121"/>
    <w:rsid w:val="00044B18"/>
    <w:rsid w:val="00046561"/>
    <w:rsid w:val="00056915"/>
    <w:rsid w:val="00066D9C"/>
    <w:rsid w:val="000740A3"/>
    <w:rsid w:val="00077D38"/>
    <w:rsid w:val="0008406E"/>
    <w:rsid w:val="00084529"/>
    <w:rsid w:val="00095E06"/>
    <w:rsid w:val="00096208"/>
    <w:rsid w:val="000C5673"/>
    <w:rsid w:val="000E55F2"/>
    <w:rsid w:val="000F1142"/>
    <w:rsid w:val="000F18E8"/>
    <w:rsid w:val="00105FCA"/>
    <w:rsid w:val="00122786"/>
    <w:rsid w:val="00135776"/>
    <w:rsid w:val="00165CAD"/>
    <w:rsid w:val="00170E4C"/>
    <w:rsid w:val="00171A7C"/>
    <w:rsid w:val="00191917"/>
    <w:rsid w:val="001972CD"/>
    <w:rsid w:val="001B291B"/>
    <w:rsid w:val="001B2C1B"/>
    <w:rsid w:val="001B5C4F"/>
    <w:rsid w:val="001D2906"/>
    <w:rsid w:val="001D64F4"/>
    <w:rsid w:val="001F7816"/>
    <w:rsid w:val="0021491E"/>
    <w:rsid w:val="0026378C"/>
    <w:rsid w:val="00275619"/>
    <w:rsid w:val="00296CCC"/>
    <w:rsid w:val="002A1BB7"/>
    <w:rsid w:val="002A3677"/>
    <w:rsid w:val="002A5771"/>
    <w:rsid w:val="002A5800"/>
    <w:rsid w:val="002A7CBA"/>
    <w:rsid w:val="002F0CE6"/>
    <w:rsid w:val="002F482E"/>
    <w:rsid w:val="00334AE3"/>
    <w:rsid w:val="00337432"/>
    <w:rsid w:val="00343AD0"/>
    <w:rsid w:val="00354FAE"/>
    <w:rsid w:val="00360E81"/>
    <w:rsid w:val="0036655C"/>
    <w:rsid w:val="00377B3F"/>
    <w:rsid w:val="0038073F"/>
    <w:rsid w:val="003B0554"/>
    <w:rsid w:val="003B0560"/>
    <w:rsid w:val="003C28BD"/>
    <w:rsid w:val="003D49C0"/>
    <w:rsid w:val="003E5B42"/>
    <w:rsid w:val="003F65D5"/>
    <w:rsid w:val="00412C1B"/>
    <w:rsid w:val="00425869"/>
    <w:rsid w:val="00434B7B"/>
    <w:rsid w:val="004439B7"/>
    <w:rsid w:val="0045383E"/>
    <w:rsid w:val="00454D35"/>
    <w:rsid w:val="00463159"/>
    <w:rsid w:val="004A5406"/>
    <w:rsid w:val="004A5C06"/>
    <w:rsid w:val="004A793B"/>
    <w:rsid w:val="004C5800"/>
    <w:rsid w:val="004D0395"/>
    <w:rsid w:val="004D3E63"/>
    <w:rsid w:val="004D4358"/>
    <w:rsid w:val="004F177A"/>
    <w:rsid w:val="00521DF3"/>
    <w:rsid w:val="0054461F"/>
    <w:rsid w:val="00547871"/>
    <w:rsid w:val="0055077C"/>
    <w:rsid w:val="00557ABA"/>
    <w:rsid w:val="00562524"/>
    <w:rsid w:val="00566DCB"/>
    <w:rsid w:val="005800F7"/>
    <w:rsid w:val="00585464"/>
    <w:rsid w:val="00595F1A"/>
    <w:rsid w:val="005B66DE"/>
    <w:rsid w:val="005F4A91"/>
    <w:rsid w:val="00601D17"/>
    <w:rsid w:val="00627578"/>
    <w:rsid w:val="00650473"/>
    <w:rsid w:val="00654F9C"/>
    <w:rsid w:val="006611BF"/>
    <w:rsid w:val="00685F64"/>
    <w:rsid w:val="00686381"/>
    <w:rsid w:val="006E4B79"/>
    <w:rsid w:val="006F10B1"/>
    <w:rsid w:val="00706874"/>
    <w:rsid w:val="00724A5D"/>
    <w:rsid w:val="00730DC2"/>
    <w:rsid w:val="00732533"/>
    <w:rsid w:val="00732A41"/>
    <w:rsid w:val="00761026"/>
    <w:rsid w:val="00762411"/>
    <w:rsid w:val="00781B60"/>
    <w:rsid w:val="00796535"/>
    <w:rsid w:val="007C3BD2"/>
    <w:rsid w:val="007C6881"/>
    <w:rsid w:val="007D5B79"/>
    <w:rsid w:val="00822690"/>
    <w:rsid w:val="00824F2A"/>
    <w:rsid w:val="008273A8"/>
    <w:rsid w:val="008300E6"/>
    <w:rsid w:val="00831A33"/>
    <w:rsid w:val="00832E17"/>
    <w:rsid w:val="00841D8D"/>
    <w:rsid w:val="00842259"/>
    <w:rsid w:val="00852CA1"/>
    <w:rsid w:val="0085689E"/>
    <w:rsid w:val="0086181F"/>
    <w:rsid w:val="00892E49"/>
    <w:rsid w:val="008A42CD"/>
    <w:rsid w:val="008B139F"/>
    <w:rsid w:val="008C2846"/>
    <w:rsid w:val="008E296B"/>
    <w:rsid w:val="008F5E28"/>
    <w:rsid w:val="00913A7B"/>
    <w:rsid w:val="00916D23"/>
    <w:rsid w:val="00970B5A"/>
    <w:rsid w:val="00973B28"/>
    <w:rsid w:val="00984C2E"/>
    <w:rsid w:val="00984E2D"/>
    <w:rsid w:val="00991619"/>
    <w:rsid w:val="00994124"/>
    <w:rsid w:val="009A2167"/>
    <w:rsid w:val="009A37DA"/>
    <w:rsid w:val="009F35EA"/>
    <w:rsid w:val="00A11ED0"/>
    <w:rsid w:val="00A11F88"/>
    <w:rsid w:val="00A20463"/>
    <w:rsid w:val="00A2638F"/>
    <w:rsid w:val="00A41D99"/>
    <w:rsid w:val="00A815C2"/>
    <w:rsid w:val="00AA24CA"/>
    <w:rsid w:val="00AB5333"/>
    <w:rsid w:val="00AE4D04"/>
    <w:rsid w:val="00B004A1"/>
    <w:rsid w:val="00B011C3"/>
    <w:rsid w:val="00B015F8"/>
    <w:rsid w:val="00B11C9A"/>
    <w:rsid w:val="00B24DA0"/>
    <w:rsid w:val="00B26B28"/>
    <w:rsid w:val="00B469E8"/>
    <w:rsid w:val="00B47DFC"/>
    <w:rsid w:val="00B574A8"/>
    <w:rsid w:val="00B604C5"/>
    <w:rsid w:val="00B670ED"/>
    <w:rsid w:val="00B672B2"/>
    <w:rsid w:val="00B83D2E"/>
    <w:rsid w:val="00B85B71"/>
    <w:rsid w:val="00B873D3"/>
    <w:rsid w:val="00B91149"/>
    <w:rsid w:val="00B93068"/>
    <w:rsid w:val="00BC0CC5"/>
    <w:rsid w:val="00C1141E"/>
    <w:rsid w:val="00C2550B"/>
    <w:rsid w:val="00C260AF"/>
    <w:rsid w:val="00C269D4"/>
    <w:rsid w:val="00C4369F"/>
    <w:rsid w:val="00C572BF"/>
    <w:rsid w:val="00C77821"/>
    <w:rsid w:val="00C90F6A"/>
    <w:rsid w:val="00CB1874"/>
    <w:rsid w:val="00CC7FB9"/>
    <w:rsid w:val="00CE1A36"/>
    <w:rsid w:val="00CF3B5E"/>
    <w:rsid w:val="00D03EF0"/>
    <w:rsid w:val="00D13924"/>
    <w:rsid w:val="00D425E5"/>
    <w:rsid w:val="00D52E93"/>
    <w:rsid w:val="00D633C8"/>
    <w:rsid w:val="00D70896"/>
    <w:rsid w:val="00DB1C2E"/>
    <w:rsid w:val="00DB37E8"/>
    <w:rsid w:val="00DE0B76"/>
    <w:rsid w:val="00DE7053"/>
    <w:rsid w:val="00DF2B5C"/>
    <w:rsid w:val="00DF66D6"/>
    <w:rsid w:val="00E6281F"/>
    <w:rsid w:val="00E6428A"/>
    <w:rsid w:val="00E73035"/>
    <w:rsid w:val="00E75883"/>
    <w:rsid w:val="00E84010"/>
    <w:rsid w:val="00E85B6A"/>
    <w:rsid w:val="00EE275E"/>
    <w:rsid w:val="00EE6F66"/>
    <w:rsid w:val="00F02950"/>
    <w:rsid w:val="00F14487"/>
    <w:rsid w:val="00F14AAE"/>
    <w:rsid w:val="00F1503D"/>
    <w:rsid w:val="00F20D78"/>
    <w:rsid w:val="00F45BA4"/>
    <w:rsid w:val="00F62135"/>
    <w:rsid w:val="00F629E7"/>
    <w:rsid w:val="00F67B33"/>
    <w:rsid w:val="00F753DA"/>
    <w:rsid w:val="00F915B3"/>
    <w:rsid w:val="00F921ED"/>
    <w:rsid w:val="00FE11C9"/>
    <w:rsid w:val="00FE25A1"/>
    <w:rsid w:val="00FE35B4"/>
    <w:rsid w:val="00FE5D61"/>
    <w:rsid w:val="00FF53A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F0AC"/>
  <w15:docId w15:val="{FD25E1B4-65D0-4098-9F55-A1A24CE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99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99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f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7">
    <w:name w:val="Заголовок Знак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8">
    <w:name w:val="Тема приказа"/>
    <w:basedOn w:val="a0"/>
    <w:link w:val="aff9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9">
    <w:name w:val="Тема приказа Знак"/>
    <w:link w:val="aff8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a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a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b">
    <w:name w:val="endnote text"/>
    <w:basedOn w:val="a0"/>
    <w:link w:val="affc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c">
    <w:name w:val="Текст концевой сноски Знак"/>
    <w:link w:val="affb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8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e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  <w:style w:type="table" w:customStyle="1" w:styleId="TableStyle0">
    <w:name w:val="TableStyle0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6C878-4CF6-4934-B355-8C00E66E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31</Pages>
  <Words>12114</Words>
  <Characters>69055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81007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Ольга Сергеевна</cp:lastModifiedBy>
  <cp:revision>19</cp:revision>
  <cp:lastPrinted>2019-12-26T10:40:00Z</cp:lastPrinted>
  <dcterms:created xsi:type="dcterms:W3CDTF">2025-01-29T06:47:00Z</dcterms:created>
  <dcterms:modified xsi:type="dcterms:W3CDTF">2026-03-27T10:28:00Z</dcterms:modified>
</cp:coreProperties>
</file>