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5C0DBFCF" w14:textId="6C7B9C21" w:rsidR="001F5CB9" w:rsidRDefault="006A4C5B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6A4C5B">
        <w:rPr>
          <w:rFonts w:eastAsia="Calibri"/>
          <w:sz w:val="26"/>
          <w:szCs w:val="26"/>
        </w:rPr>
        <w:t>ОКПД</w:t>
      </w:r>
      <w:proofErr w:type="gramStart"/>
      <w:r w:rsidRPr="006A4C5B">
        <w:rPr>
          <w:rFonts w:eastAsia="Calibri"/>
          <w:sz w:val="26"/>
          <w:szCs w:val="26"/>
        </w:rPr>
        <w:t>2</w:t>
      </w:r>
      <w:proofErr w:type="gramEnd"/>
      <w:r w:rsidRPr="006A4C5B">
        <w:rPr>
          <w:rFonts w:eastAsia="Calibri"/>
          <w:sz w:val="26"/>
          <w:szCs w:val="26"/>
        </w:rPr>
        <w:t xml:space="preserve"> 19.20.29 МаслоТП-22С для нужд филиала ПЭС "Уренгой"</w:t>
      </w:r>
    </w:p>
    <w:p w14:paraId="45806B9C" w14:textId="13C31BA4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376C0">
        <w:rPr>
          <w:rFonts w:eastAsia="Calibri"/>
          <w:sz w:val="26"/>
          <w:szCs w:val="26"/>
        </w:rPr>
        <w:t xml:space="preserve">Лот № </w:t>
      </w:r>
      <w:r w:rsidR="000C3D5C" w:rsidRPr="000C3D5C">
        <w:rPr>
          <w:rFonts w:eastAsia="Calibri"/>
          <w:sz w:val="26"/>
          <w:szCs w:val="26"/>
        </w:rPr>
        <w:t>33001-ЭКСП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0C3D5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0C3D5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0C3D5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0C3D5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0C3D5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0C3D5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0C3D5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0C3D5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0C3D5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0C3D5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0C3D5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93206351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93206352"/>
      <w:r w:rsidRPr="00C4463B">
        <w:t>Обозначения и сокращения</w:t>
      </w:r>
      <w:bookmarkEnd w:id="3"/>
      <w:bookmarkEnd w:id="4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55645" w:rsidRPr="00293481" w14:paraId="7DCF5EF3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2130F5E6" w14:textId="0FF0332B" w:rsidR="00855645" w:rsidRPr="00293481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</w:tcPr>
          <w:p w14:paraId="6E563F82" w14:textId="4A614065" w:rsidR="00855645" w:rsidRPr="00293481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786443A1" w14:textId="4E19714E" w:rsidR="00232850" w:rsidRPr="00C4463B" w:rsidRDefault="006A4C5B" w:rsidP="00CA63A9">
      <w:pPr>
        <w:widowControl w:val="0"/>
        <w:tabs>
          <w:tab w:val="left" w:pos="426"/>
        </w:tabs>
        <w:spacing w:before="120" w:after="120"/>
      </w:pPr>
      <w:r w:rsidRPr="006A4C5B">
        <w:rPr>
          <w:rFonts w:eastAsia="Calibri"/>
          <w:i/>
          <w:sz w:val="24"/>
          <w:szCs w:val="24"/>
          <w:lang w:eastAsia="x-none"/>
        </w:rPr>
        <w:t>МаслоТП-22С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93206354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93206356"/>
      <w:r>
        <w:rPr>
          <w:lang w:val="ru-RU"/>
        </w:rPr>
        <w:t>Перечень и объем закупаемой продукции</w:t>
      </w:r>
      <w:bookmarkEnd w:id="12"/>
    </w:p>
    <w:p w14:paraId="234EFB5C" w14:textId="77777777" w:rsidR="00CA63A9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Style w:val="110"/>
        <w:tblW w:w="9425" w:type="dxa"/>
        <w:jc w:val="center"/>
        <w:tblInd w:w="-1569" w:type="dxa"/>
        <w:tblLayout w:type="fixed"/>
        <w:tblLook w:val="04A0" w:firstRow="1" w:lastRow="0" w:firstColumn="1" w:lastColumn="0" w:noHBand="0" w:noVBand="1"/>
      </w:tblPr>
      <w:tblGrid>
        <w:gridCol w:w="637"/>
        <w:gridCol w:w="1984"/>
        <w:gridCol w:w="4892"/>
        <w:gridCol w:w="987"/>
        <w:gridCol w:w="925"/>
      </w:tblGrid>
      <w:tr w:rsidR="00CA63A9" w:rsidRPr="00CA63A9" w14:paraId="2CC54F9A" w14:textId="77777777" w:rsidTr="006A4C5B">
        <w:trPr>
          <w:trHeight w:val="420"/>
          <w:jc w:val="center"/>
        </w:trPr>
        <w:tc>
          <w:tcPr>
            <w:tcW w:w="637" w:type="dxa"/>
          </w:tcPr>
          <w:p w14:paraId="280DC30D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1984" w:type="dxa"/>
          </w:tcPr>
          <w:p w14:paraId="3300A044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4892" w:type="dxa"/>
          </w:tcPr>
          <w:p w14:paraId="3A1122AD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A9">
              <w:rPr>
                <w:rFonts w:ascii="Times New Roman" w:hAnsi="Times New Roman"/>
                <w:sz w:val="24"/>
                <w:szCs w:val="24"/>
              </w:rPr>
              <w:t>Технические</w:t>
            </w:r>
          </w:p>
          <w:p w14:paraId="3E6C15BF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A9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987" w:type="dxa"/>
          </w:tcPr>
          <w:p w14:paraId="538B247D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Ед.</w:t>
            </w:r>
          </w:p>
          <w:p w14:paraId="1C03C307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925" w:type="dxa"/>
          </w:tcPr>
          <w:p w14:paraId="575DA16F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Кол</w:t>
            </w:r>
          </w:p>
          <w:p w14:paraId="3E06FA83" w14:textId="77777777" w:rsidR="00CA63A9" w:rsidRPr="00CA63A9" w:rsidRDefault="00CA63A9" w:rsidP="00CA63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A63A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-во</w:t>
            </w:r>
          </w:p>
        </w:tc>
      </w:tr>
      <w:tr w:rsidR="00CA63A9" w:rsidRPr="00CA63A9" w14:paraId="36DB96BC" w14:textId="77777777" w:rsidTr="006A4C5B">
        <w:trPr>
          <w:jc w:val="center"/>
        </w:trPr>
        <w:tc>
          <w:tcPr>
            <w:tcW w:w="637" w:type="dxa"/>
          </w:tcPr>
          <w:p w14:paraId="288BA2E2" w14:textId="77777777" w:rsidR="00CA63A9" w:rsidRPr="00CA63A9" w:rsidRDefault="00CA63A9" w:rsidP="00CA63A9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FF48D13" w14:textId="385F4543" w:rsidR="00CA63A9" w:rsidRPr="00CA63A9" w:rsidRDefault="006A4C5B" w:rsidP="00CA63A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МаслоТП-22С для нужд филиала ПЭС "Уренгой"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ГОСТ 9972-2020</w:t>
            </w:r>
          </w:p>
        </w:tc>
        <w:tc>
          <w:tcPr>
            <w:tcW w:w="4892" w:type="dxa"/>
          </w:tcPr>
          <w:p w14:paraId="0EBC9505" w14:textId="5D399E25" w:rsidR="00CA63A9" w:rsidRPr="00CA63A9" w:rsidRDefault="006A4C5B" w:rsidP="00CA63A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Масло турбинное ингибированное нефтяное. При изготовлении должен использоваться следующий пакет присадок: антиокислительная, </w:t>
            </w:r>
            <w:proofErr w:type="gramStart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антикоррозионная</w:t>
            </w:r>
            <w:proofErr w:type="gramEnd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деэмульгирующая</w:t>
            </w:r>
            <w:proofErr w:type="spellEnd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В качестве </w:t>
            </w:r>
            <w:proofErr w:type="spellStart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деактиватора</w:t>
            </w:r>
            <w:proofErr w:type="spellEnd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выступает Иргамет-30. Должна отсутствовать присадка Бетол-1.Технические показатели масла должны соответствовать следующим требованиям: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Вязкость кинематическая, мм</w:t>
            </w:r>
            <w:proofErr w:type="gramStart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proofErr w:type="gramEnd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/с, при 40 °C, в пределах: 28,8-35,2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Индекс вязкости, не менее: 95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Кислотное число, мг КОН/г: 0,04-0,07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Стабильность против окисления, не более: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- массовая доля осадка, %: 0,01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- кислотное число окисленного масла, мг KOH на 1г масла: 0,15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- летучие кислоты, мг KOH на 1г масла: 0,15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 xml:space="preserve">Время </w:t>
            </w:r>
            <w:proofErr w:type="spellStart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деэмульсации</w:t>
            </w:r>
            <w:proofErr w:type="spellEnd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, с, не более: 180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Антикоррозионные свойства: отсутствие коррозии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proofErr w:type="gramStart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Температура вспышки в открытом тигле, °C, не ниже: 186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Температура застывания, °C, не выше: (минус 15)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Массовая доля серы, %, не более: 0,5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Массовая доля механических примесей, %, не более: 0,005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Цвет на колориметре ЦНТ, ед. ЦНТ, не более: 1,5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Массовая доля воды, %, не более: отсутствие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Массовая концентрация фенола в базовом масле, мг/дм3, не более: 20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Плотность при 15 °C, кг</w:t>
            </w:r>
            <w:proofErr w:type="gramEnd"/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t>/м3, не более: 903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Окислительные характеристики ингибированных нефтяных масел: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- осадок после 1000ч окисления, %, не более: 0,005</w:t>
            </w:r>
            <w:r w:rsidRPr="006A4C5B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- кислотное число после 2000ч испытания, мг КОН/г, не более: 2</w:t>
            </w:r>
          </w:p>
        </w:tc>
        <w:tc>
          <w:tcPr>
            <w:tcW w:w="987" w:type="dxa"/>
          </w:tcPr>
          <w:p w14:paraId="73ADA842" w14:textId="2773F124" w:rsidR="00CA63A9" w:rsidRPr="00CA63A9" w:rsidRDefault="006A4C5B" w:rsidP="00CA63A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кг</w:t>
            </w:r>
          </w:p>
        </w:tc>
        <w:tc>
          <w:tcPr>
            <w:tcW w:w="925" w:type="dxa"/>
          </w:tcPr>
          <w:p w14:paraId="681CE073" w14:textId="25F6CC12" w:rsidR="00CA63A9" w:rsidRPr="00CA63A9" w:rsidRDefault="00CA63A9" w:rsidP="00CA63A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A63A9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6A4C5B">
              <w:rPr>
                <w:rFonts w:ascii="Times New Roman" w:hAnsi="Times New Roman"/>
                <w:snapToGrid w:val="0"/>
                <w:sz w:val="24"/>
                <w:szCs w:val="24"/>
              </w:rPr>
              <w:t>080</w:t>
            </w:r>
          </w:p>
        </w:tc>
      </w:tr>
    </w:tbl>
    <w:p w14:paraId="1658E18A" w14:textId="29B86D89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19320635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  <w:bookmarkEnd w:id="17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93206359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5B12A0F6" w:rsidR="00FC0276" w:rsidRPr="006076ED" w:rsidRDefault="006A4C5B" w:rsidP="00515D7D">
            <w:pPr>
              <w:rPr>
                <w:sz w:val="24"/>
                <w:szCs w:val="24"/>
              </w:rPr>
            </w:pP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>МаслоТП-22С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4C369579" w:rsidR="00FC0276" w:rsidRPr="006076ED" w:rsidRDefault="00FC0276" w:rsidP="00D22075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D22075">
              <w:rPr>
                <w:i/>
                <w:iCs/>
                <w:sz w:val="22"/>
                <w:szCs w:val="22"/>
              </w:rPr>
              <w:t>3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2" w:name="_Toc50125131"/>
      <w:bookmarkEnd w:id="10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93206360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0710ACB8" w:rsidR="00A73461" w:rsidRPr="00A446BE" w:rsidRDefault="00A73461" w:rsidP="00BC697E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0C3D5C" w:rsidRPr="000C3D5C">
        <w:rPr>
          <w:rFonts w:eastAsia="Calibri"/>
          <w:i/>
          <w:sz w:val="24"/>
          <w:szCs w:val="24"/>
          <w:lang w:eastAsia="x-none"/>
        </w:rPr>
        <w:t>МаслоТП-22С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11E009A4" w:rsidR="008E36DE" w:rsidRPr="002D6A00" w:rsidRDefault="006A4C5B" w:rsidP="00CA63A9">
            <w:pPr>
              <w:jc w:val="center"/>
              <w:rPr>
                <w:i/>
                <w:sz w:val="24"/>
                <w:szCs w:val="24"/>
              </w:rPr>
            </w:pP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>МаслоТП-22С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0A2ACEBB" w:rsidR="004D1DE5" w:rsidRPr="00A73461" w:rsidRDefault="006A4C5B" w:rsidP="004D1DE5">
            <w:pPr>
              <w:rPr>
                <w:b/>
                <w:bCs/>
                <w:sz w:val="24"/>
                <w:szCs w:val="24"/>
              </w:rPr>
            </w:pP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>МаслоТП-22С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3501FA3" w:rsidR="004D1DE5" w:rsidRPr="00940C11" w:rsidRDefault="006A4C5B" w:rsidP="004D1DE5">
            <w:pPr>
              <w:jc w:val="center"/>
              <w:rPr>
                <w:sz w:val="24"/>
                <w:szCs w:val="24"/>
              </w:rPr>
            </w:pP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>МаслоТП-22С для нужд филиала ПЭС "Уренгой"</w:t>
            </w:r>
          </w:p>
        </w:tc>
        <w:tc>
          <w:tcPr>
            <w:tcW w:w="2985" w:type="dxa"/>
          </w:tcPr>
          <w:p w14:paraId="65DEDE87" w14:textId="4EE79A6C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  <w:r w:rsidR="002F7A4D">
              <w:rPr>
                <w:i/>
                <w:snapToGrid w:val="0"/>
                <w:sz w:val="22"/>
                <w:szCs w:val="22"/>
              </w:rPr>
              <w:t xml:space="preserve"> Выгрузку </w:t>
            </w:r>
            <w:r w:rsidR="002F7A4D">
              <w:rPr>
                <w:i/>
                <w:snapToGrid w:val="0"/>
                <w:sz w:val="22"/>
                <w:szCs w:val="22"/>
              </w:rPr>
              <w:lastRenderedPageBreak/>
              <w:t>товара на производственную площадку филиала ПЭС «Уренгой» осуществляет Поставщик.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7EAB7573" w:rsidR="004D1DE5" w:rsidRPr="00D07447" w:rsidRDefault="006A4C5B" w:rsidP="004D1DE5">
            <w:pPr>
              <w:jc w:val="center"/>
              <w:rPr>
                <w:sz w:val="24"/>
                <w:szCs w:val="24"/>
              </w:rPr>
            </w:pPr>
            <w:r w:rsidRPr="006A4C5B">
              <w:rPr>
                <w:rFonts w:eastAsia="Calibri"/>
                <w:i/>
                <w:sz w:val="24"/>
                <w:szCs w:val="24"/>
                <w:lang w:eastAsia="x-none"/>
              </w:rPr>
              <w:t>МаслоТП-22С для нужд филиала ПЭС "Уренгой"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7" w:name="_Toc53393312"/>
      <w:bookmarkStart w:id="28" w:name="_Toc193206362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 w:rsidR="00CE1835">
        <w:rPr>
          <w:lang w:val="ru-RU"/>
        </w:rPr>
        <w:t xml:space="preserve"> на этапе закупки</w:t>
      </w:r>
      <w:bookmarkEnd w:id="28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2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29"/>
    <w:bookmarkEnd w:id="30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C3D5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3D5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CB9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2F7A4D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BC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C5B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3A9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09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"/>
    <w:uiPriority w:val="59"/>
    <w:rsid w:val="00CA6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"/>
    <w:uiPriority w:val="59"/>
    <w:rsid w:val="00CA6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1C56-4512-46BC-951F-39111B9B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9</Pages>
  <Words>762</Words>
  <Characters>5729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6479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14</cp:revision>
  <cp:lastPrinted>2006-07-26T14:04:00Z</cp:lastPrinted>
  <dcterms:created xsi:type="dcterms:W3CDTF">2025-01-30T10:37:00Z</dcterms:created>
  <dcterms:modified xsi:type="dcterms:W3CDTF">2026-06-18T08:47:00Z</dcterms:modified>
</cp:coreProperties>
</file>