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eastAsia="Calibri" w:cs="Times New Roman" w:ascii="Times New Roman;serif" w:hAnsi="Times New Roman;serif"/>
          <w:b/>
          <w:bCs/>
          <w:color w:val="000000"/>
          <w:kern w:val="0"/>
          <w:sz w:val="24"/>
          <w:szCs w:val="24"/>
          <w:shd w:fill="auto" w:val="clear"/>
          <w:lang w:val="ru-RU" w:eastAsia="ru-RU" w:bidi="ar-SA"/>
        </w:rPr>
        <w:t>специальных, контрольных, силовых кабелей и проводов</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w:t>
      </w:r>
      <w:r>
        <w:rPr>
          <w:sz w:val="24"/>
          <w:szCs w:val="24"/>
        </w:rPr>
        <w:t>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cs="Times New Roman"/>
          <w:b/>
          <w:bCs/>
          <w:i w:val="false"/>
          <w:iCs w:val="false"/>
          <w:color w:val="000000"/>
          <w:kern w:val="0"/>
          <w:sz w:val="28"/>
          <w:szCs w:val="28"/>
          <w:shd w:fill="auto" w:val="clear"/>
          <w:lang w:val="ru-RU" w:eastAsia="ru-RU" w:bidi="ar-SA"/>
        </w:rPr>
        <w:t>с</w:t>
      </w:r>
      <w:r>
        <w:rPr>
          <w:rFonts w:eastAsia="Calibri" w:cs="Times New Roman"/>
          <w:b/>
          <w:bCs/>
          <w:i w:val="false"/>
          <w:iCs w:val="false"/>
          <w:color w:val="000000"/>
          <w:kern w:val="0"/>
          <w:sz w:val="24"/>
          <w:szCs w:val="24"/>
          <w:shd w:fill="auto" w:val="clear"/>
          <w:lang w:val="ru-RU" w:eastAsia="ru-RU" w:bidi="ar-SA"/>
        </w:rPr>
        <w:t>пециальны</w:t>
      </w:r>
      <w:r>
        <w:rPr>
          <w:rFonts w:eastAsia="Calibri" w:cs="Times New Roman"/>
          <w:b/>
          <w:bCs/>
          <w:i w:val="false"/>
          <w:iCs w:val="false"/>
          <w:color w:val="000000"/>
          <w:kern w:val="0"/>
          <w:sz w:val="24"/>
          <w:szCs w:val="24"/>
          <w:shd w:fill="auto" w:val="clear"/>
          <w:lang w:val="ru-RU" w:eastAsia="ru-RU" w:bidi="ar-SA"/>
        </w:rPr>
        <w:t>е</w:t>
      </w:r>
      <w:r>
        <w:rPr>
          <w:rFonts w:eastAsia="Calibri" w:cs="Times New Roman"/>
          <w:b/>
          <w:bCs/>
          <w:i w:val="false"/>
          <w:iCs w:val="false"/>
          <w:color w:val="000000"/>
          <w:kern w:val="0"/>
          <w:sz w:val="24"/>
          <w:szCs w:val="24"/>
          <w:shd w:fill="auto" w:val="clear"/>
          <w:lang w:val="ru-RU" w:eastAsia="ru-RU" w:bidi="ar-SA"/>
        </w:rPr>
        <w:t>, контрольны</w:t>
      </w:r>
      <w:r>
        <w:rPr>
          <w:rFonts w:eastAsia="Calibri" w:cs="Times New Roman"/>
          <w:b/>
          <w:bCs/>
          <w:i w:val="false"/>
          <w:iCs w:val="false"/>
          <w:color w:val="000000"/>
          <w:kern w:val="0"/>
          <w:sz w:val="24"/>
          <w:szCs w:val="24"/>
          <w:shd w:fill="auto" w:val="clear"/>
          <w:lang w:val="ru-RU" w:eastAsia="ru-RU" w:bidi="ar-SA"/>
        </w:rPr>
        <w:t>е</w:t>
      </w:r>
      <w:r>
        <w:rPr>
          <w:rFonts w:eastAsia="Calibri" w:cs="Times New Roman"/>
          <w:b/>
          <w:bCs/>
          <w:i w:val="false"/>
          <w:iCs w:val="false"/>
          <w:color w:val="000000"/>
          <w:kern w:val="0"/>
          <w:sz w:val="24"/>
          <w:szCs w:val="24"/>
          <w:shd w:fill="auto" w:val="clear"/>
          <w:lang w:val="ru-RU" w:eastAsia="ru-RU" w:bidi="ar-SA"/>
        </w:rPr>
        <w:t>, силовы</w:t>
      </w:r>
      <w:r>
        <w:rPr>
          <w:rFonts w:eastAsia="Calibri" w:cs="Times New Roman"/>
          <w:b/>
          <w:bCs/>
          <w:i w:val="false"/>
          <w:iCs w:val="false"/>
          <w:color w:val="000000"/>
          <w:kern w:val="0"/>
          <w:sz w:val="24"/>
          <w:szCs w:val="24"/>
          <w:shd w:fill="auto" w:val="clear"/>
          <w:lang w:val="ru-RU" w:eastAsia="ru-RU" w:bidi="ar-SA"/>
        </w:rPr>
        <w:t>е</w:t>
      </w:r>
      <w:r>
        <w:rPr>
          <w:rFonts w:eastAsia="Calibri" w:cs="Times New Roman"/>
          <w:b/>
          <w:bCs/>
          <w:i w:val="false"/>
          <w:iCs w:val="false"/>
          <w:color w:val="000000"/>
          <w:kern w:val="0"/>
          <w:sz w:val="24"/>
          <w:szCs w:val="24"/>
          <w:shd w:fill="auto" w:val="clear"/>
          <w:lang w:val="ru-RU" w:eastAsia="ru-RU" w:bidi="ar-SA"/>
        </w:rPr>
        <w:t xml:space="preserve"> кабел</w:t>
      </w:r>
      <w:r>
        <w:rPr>
          <w:rFonts w:eastAsia="Calibri" w:cs="Times New Roman"/>
          <w:b/>
          <w:bCs/>
          <w:i w:val="false"/>
          <w:iCs w:val="false"/>
          <w:color w:val="000000"/>
          <w:kern w:val="0"/>
          <w:sz w:val="24"/>
          <w:szCs w:val="24"/>
          <w:shd w:fill="auto" w:val="clear"/>
          <w:lang w:val="ru-RU" w:eastAsia="ru-RU" w:bidi="ar-SA"/>
        </w:rPr>
        <w:t>я</w:t>
      </w:r>
      <w:r>
        <w:rPr>
          <w:rFonts w:eastAsia="Calibri" w:cs="Times New Roman"/>
          <w:b/>
          <w:bCs/>
          <w:i w:val="false"/>
          <w:iCs w:val="false"/>
          <w:color w:val="000000"/>
          <w:kern w:val="0"/>
          <w:sz w:val="24"/>
          <w:szCs w:val="24"/>
          <w:shd w:fill="auto" w:val="clear"/>
          <w:lang w:val="ru-RU" w:eastAsia="ru-RU" w:bidi="ar-SA"/>
        </w:rPr>
        <w:t xml:space="preserve"> и провод</w:t>
      </w:r>
      <w:r>
        <w:rPr>
          <w:rFonts w:eastAsia="Calibri" w:cs="Times New Roman"/>
          <w:b/>
          <w:bCs/>
          <w:i w:val="false"/>
          <w:iCs w:val="false"/>
          <w:color w:val="000000"/>
          <w:kern w:val="0"/>
          <w:sz w:val="24"/>
          <w:szCs w:val="24"/>
          <w:shd w:fill="auto" w:val="clear"/>
          <w:lang w:val="ru-RU" w:eastAsia="ru-RU" w:bidi="ar-SA"/>
        </w:rPr>
        <w:t>а</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01</w:t>
      </w:r>
      <w:r>
        <w:rPr>
          <w:bCs/>
          <w:sz w:val="24"/>
          <w:szCs w:val="24"/>
          <w:shd w:fill="auto" w:val="clear"/>
        </w:rPr>
        <w:t xml:space="preserve">» </w:t>
      </w:r>
      <w:r>
        <w:rPr>
          <w:bCs/>
          <w:sz w:val="24"/>
          <w:szCs w:val="24"/>
          <w:shd w:fill="auto" w:val="clear"/>
        </w:rPr>
        <w:t>июня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8"/>
        <w:gridCol w:w="155"/>
        <w:gridCol w:w="667"/>
        <w:gridCol w:w="581"/>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Application>AlterOffice/3.4.0.9$Linux_X86_64 LibreOffice_project/b8daf9e823b1a5463a2f48435ddc2e8696e7d4fc</Application>
  <AppVersion>15.0000</AppVersion>
  <Pages>25</Pages>
  <Words>9121</Words>
  <Characters>65670</Characters>
  <CharactersWithSpaces>74506</CharactersWithSpaces>
  <Paragraphs>422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2026-06-22T15:13:56Z</dcterms:modified>
  <cp:revision>54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