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28.21.13.119</w:t>
      </w:r>
      <w:r>
        <w:rPr>
          <w:rFonts w:eastAsia="Calibri"/>
          <w:b/>
        </w:rPr>
        <w:t xml:space="preserve"> Поставка </w:t>
      </w:r>
      <w:r>
        <w:rPr>
          <w:rFonts w:eastAsia="Calibri"/>
          <w:b/>
        </w:rPr>
        <w:t>плиты лабораторной</w:t>
      </w:r>
      <w:r>
        <w:rPr>
          <w:rFonts w:eastAsia="Calibri"/>
          <w:b/>
        </w:rPr>
        <w:t xml:space="preserve"> и комплектующих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/>
            <w:t>1.1.</w:t>
            <w:tab/>
            <w:t>Обозначения и сокращения</w:t>
            <w:tab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плиты лабораторной</w:t>
      </w:r>
      <w:r>
        <w:rPr>
          <w:sz w:val="24"/>
          <w:szCs w:val="24"/>
        </w:rPr>
        <w:t xml:space="preserve"> и комплектующих.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8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color w:val="FF0000"/>
                <w:u w:val="single"/>
              </w:rPr>
            </w:pPr>
            <w:r>
              <w:rPr>
                <w:rFonts w:cs="" w:cstheme="majorBidi"/>
                <w:b/>
                <w:bCs/>
                <w:color w:val="FF0000"/>
                <w:sz w:val="24"/>
                <w:szCs w:val="24"/>
                <w:u w:val="single"/>
              </w:rPr>
              <w:t xml:space="preserve">Применение законодательства о национальном режиме (ПП от 23.12.2024 No 1875 ):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Установлен режим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>запрета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закупки иностранной продукции (когда национальный режим не предоставляется).</w:t>
            </w:r>
          </w:p>
        </w:tc>
        <w:tc>
          <w:tcPr>
            <w:tcW w:w="227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758655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Pages>5</Pages>
  <Words>543</Words>
  <Characters>3650</Characters>
  <CharactersWithSpaces>4103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2026-06-23T16:05:35Z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