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065E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«УТВЕРЖДАЮ»</w:t>
      </w:r>
    </w:p>
    <w:p w14:paraId="537F3630" w14:textId="05191536" w:rsidR="0052081B" w:rsidRPr="0052081B" w:rsidRDefault="00CA7437" w:rsidP="0052081B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</w:t>
      </w:r>
    </w:p>
    <w:p w14:paraId="524EBACF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филиала ПАО «Якутскэнерго»</w:t>
      </w:r>
    </w:p>
    <w:p w14:paraId="31617C34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Западные электрические сети</w:t>
      </w:r>
    </w:p>
    <w:p w14:paraId="03E6AB0A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 xml:space="preserve">________________ </w:t>
      </w:r>
      <w:proofErr w:type="spellStart"/>
      <w:r w:rsidRPr="0052081B">
        <w:rPr>
          <w:sz w:val="26"/>
          <w:szCs w:val="26"/>
        </w:rPr>
        <w:t>Ж.Н.Доржиев</w:t>
      </w:r>
      <w:proofErr w:type="spellEnd"/>
    </w:p>
    <w:p w14:paraId="44961235" w14:textId="11E44915" w:rsidR="00D16518" w:rsidRPr="00A81284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«__</w:t>
      </w:r>
      <w:proofErr w:type="gramStart"/>
      <w:r w:rsidRPr="0052081B">
        <w:rPr>
          <w:sz w:val="26"/>
          <w:szCs w:val="26"/>
        </w:rPr>
        <w:t>_»_</w:t>
      </w:r>
      <w:proofErr w:type="gramEnd"/>
      <w:r w:rsidRPr="0052081B">
        <w:rPr>
          <w:sz w:val="26"/>
          <w:szCs w:val="26"/>
        </w:rPr>
        <w:t>___________ 202</w:t>
      </w:r>
      <w:r w:rsidR="00CA7437">
        <w:rPr>
          <w:sz w:val="26"/>
          <w:szCs w:val="26"/>
        </w:rPr>
        <w:t>5</w:t>
      </w:r>
      <w:r w:rsidRPr="0052081B">
        <w:rPr>
          <w:sz w:val="26"/>
          <w:szCs w:val="26"/>
        </w:rPr>
        <w:t xml:space="preserve"> г.</w:t>
      </w: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0BD8908F" w:rsidR="00D16518" w:rsidRDefault="00D16518" w:rsidP="00C038CC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0647DE79" w14:textId="10C4D7AD" w:rsidR="001A7C6C" w:rsidRPr="001A7C6C" w:rsidRDefault="000E5BD3" w:rsidP="000E5BD3">
      <w:pPr>
        <w:keepNext/>
        <w:keepLines/>
        <w:spacing w:line="360" w:lineRule="auto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«ОКПД2 </w:t>
      </w:r>
      <w:r w:rsidRPr="000E5BD3">
        <w:rPr>
          <w:b/>
          <w:color w:val="000000"/>
          <w:sz w:val="26"/>
          <w:szCs w:val="26"/>
        </w:rPr>
        <w:t>22.19.20.120</w:t>
      </w:r>
      <w:r>
        <w:rPr>
          <w:rFonts w:eastAsia="Calibri"/>
          <w:b/>
          <w:bCs/>
          <w:sz w:val="26"/>
          <w:szCs w:val="26"/>
        </w:rPr>
        <w:t xml:space="preserve"> Поставка резинотехнических изделий в рамках </w:t>
      </w:r>
      <w:proofErr w:type="spellStart"/>
      <w:r>
        <w:rPr>
          <w:rFonts w:eastAsia="Calibri"/>
          <w:b/>
          <w:bCs/>
          <w:sz w:val="26"/>
          <w:szCs w:val="26"/>
        </w:rPr>
        <w:t>энергоремонтного</w:t>
      </w:r>
      <w:proofErr w:type="spellEnd"/>
      <w:r>
        <w:rPr>
          <w:rFonts w:eastAsia="Calibri"/>
          <w:b/>
          <w:bCs/>
          <w:sz w:val="26"/>
          <w:szCs w:val="26"/>
        </w:rPr>
        <w:t xml:space="preserve"> производства для нужд Западных электрических сетей»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A34D0A6" w14:textId="57EF4732" w:rsidR="009D28DF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00446759" w:history="1">
        <w:r w:rsidR="009D28DF" w:rsidRPr="00A54C7A">
          <w:rPr>
            <w:rStyle w:val="af6"/>
            <w:noProof/>
          </w:rPr>
          <w:t>1.</w:t>
        </w:r>
        <w:r w:rsidR="009D28D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D28DF" w:rsidRPr="00A54C7A">
          <w:rPr>
            <w:rStyle w:val="af6"/>
            <w:noProof/>
          </w:rPr>
          <w:t>Общие сведения</w:t>
        </w:r>
        <w:r w:rsidR="009D28DF">
          <w:rPr>
            <w:noProof/>
            <w:webHidden/>
          </w:rPr>
          <w:tab/>
        </w:r>
        <w:r w:rsidR="009D28DF">
          <w:rPr>
            <w:noProof/>
            <w:webHidden/>
          </w:rPr>
          <w:fldChar w:fldCharType="begin"/>
        </w:r>
        <w:r w:rsidR="009D28DF">
          <w:rPr>
            <w:noProof/>
            <w:webHidden/>
          </w:rPr>
          <w:instrText xml:space="preserve"> PAGEREF _Toc200446759 \h </w:instrText>
        </w:r>
        <w:r w:rsidR="009D28DF">
          <w:rPr>
            <w:noProof/>
            <w:webHidden/>
          </w:rPr>
        </w:r>
        <w:r w:rsidR="009D28DF">
          <w:rPr>
            <w:noProof/>
            <w:webHidden/>
          </w:rPr>
          <w:fldChar w:fldCharType="separate"/>
        </w:r>
        <w:r w:rsidR="009D28DF">
          <w:rPr>
            <w:noProof/>
            <w:webHidden/>
          </w:rPr>
          <w:t>3</w:t>
        </w:r>
        <w:r w:rsidR="009D28DF">
          <w:rPr>
            <w:noProof/>
            <w:webHidden/>
          </w:rPr>
          <w:fldChar w:fldCharType="end"/>
        </w:r>
      </w:hyperlink>
    </w:p>
    <w:p w14:paraId="1735498C" w14:textId="276E6FA3" w:rsidR="009D28DF" w:rsidRDefault="003E245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446760" w:history="1">
        <w:r w:rsidR="009D28DF" w:rsidRPr="00A54C7A">
          <w:rPr>
            <w:rStyle w:val="af6"/>
            <w:iCs/>
            <w:noProof/>
          </w:rPr>
          <w:t>1.1.</w:t>
        </w:r>
        <w:r w:rsidR="009D28D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28DF" w:rsidRPr="00A54C7A">
          <w:rPr>
            <w:rStyle w:val="af6"/>
            <w:noProof/>
          </w:rPr>
          <w:t>Наименование закупаемой продукции</w:t>
        </w:r>
        <w:r w:rsidR="009D28DF">
          <w:rPr>
            <w:noProof/>
            <w:webHidden/>
          </w:rPr>
          <w:tab/>
        </w:r>
        <w:r w:rsidR="009D28DF">
          <w:rPr>
            <w:noProof/>
            <w:webHidden/>
          </w:rPr>
          <w:fldChar w:fldCharType="begin"/>
        </w:r>
        <w:r w:rsidR="009D28DF">
          <w:rPr>
            <w:noProof/>
            <w:webHidden/>
          </w:rPr>
          <w:instrText xml:space="preserve"> PAGEREF _Toc200446760 \h </w:instrText>
        </w:r>
        <w:r w:rsidR="009D28DF">
          <w:rPr>
            <w:noProof/>
            <w:webHidden/>
          </w:rPr>
        </w:r>
        <w:r w:rsidR="009D28DF">
          <w:rPr>
            <w:noProof/>
            <w:webHidden/>
          </w:rPr>
          <w:fldChar w:fldCharType="separate"/>
        </w:r>
        <w:r w:rsidR="009D28DF">
          <w:rPr>
            <w:noProof/>
            <w:webHidden/>
          </w:rPr>
          <w:t>3</w:t>
        </w:r>
        <w:r w:rsidR="009D28DF">
          <w:rPr>
            <w:noProof/>
            <w:webHidden/>
          </w:rPr>
          <w:fldChar w:fldCharType="end"/>
        </w:r>
      </w:hyperlink>
    </w:p>
    <w:p w14:paraId="72534025" w14:textId="4EA25080" w:rsidR="009D28DF" w:rsidRDefault="003E245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446761" w:history="1">
        <w:r w:rsidR="009D28DF" w:rsidRPr="00A54C7A">
          <w:rPr>
            <w:rStyle w:val="af6"/>
            <w:iCs/>
            <w:noProof/>
          </w:rPr>
          <w:t>1.2.</w:t>
        </w:r>
        <w:r w:rsidR="009D28D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28DF" w:rsidRPr="00A54C7A">
          <w:rPr>
            <w:rStyle w:val="af6"/>
            <w:noProof/>
          </w:rPr>
          <w:t>Цель использования закупаемой продукции</w:t>
        </w:r>
        <w:r w:rsidR="009D28DF">
          <w:rPr>
            <w:noProof/>
            <w:webHidden/>
          </w:rPr>
          <w:tab/>
        </w:r>
        <w:r w:rsidR="009D28DF">
          <w:rPr>
            <w:noProof/>
            <w:webHidden/>
          </w:rPr>
          <w:fldChar w:fldCharType="begin"/>
        </w:r>
        <w:r w:rsidR="009D28DF">
          <w:rPr>
            <w:noProof/>
            <w:webHidden/>
          </w:rPr>
          <w:instrText xml:space="preserve"> PAGEREF _Toc200446761 \h </w:instrText>
        </w:r>
        <w:r w:rsidR="009D28DF">
          <w:rPr>
            <w:noProof/>
            <w:webHidden/>
          </w:rPr>
        </w:r>
        <w:r w:rsidR="009D28DF">
          <w:rPr>
            <w:noProof/>
            <w:webHidden/>
          </w:rPr>
          <w:fldChar w:fldCharType="separate"/>
        </w:r>
        <w:r w:rsidR="009D28DF">
          <w:rPr>
            <w:noProof/>
            <w:webHidden/>
          </w:rPr>
          <w:t>3</w:t>
        </w:r>
        <w:r w:rsidR="009D28DF">
          <w:rPr>
            <w:noProof/>
            <w:webHidden/>
          </w:rPr>
          <w:fldChar w:fldCharType="end"/>
        </w:r>
      </w:hyperlink>
    </w:p>
    <w:p w14:paraId="7ED0C5CC" w14:textId="27C4F6B5" w:rsidR="009D28DF" w:rsidRDefault="003E245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0446762" w:history="1">
        <w:r w:rsidR="009D28DF" w:rsidRPr="00A54C7A">
          <w:rPr>
            <w:rStyle w:val="af6"/>
            <w:noProof/>
          </w:rPr>
          <w:t>2.</w:t>
        </w:r>
        <w:r w:rsidR="009D28D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D28DF" w:rsidRPr="00A54C7A">
          <w:rPr>
            <w:rStyle w:val="af6"/>
            <w:iCs/>
            <w:noProof/>
          </w:rPr>
          <w:t>Требования к продукции</w:t>
        </w:r>
        <w:r w:rsidR="009D28DF">
          <w:rPr>
            <w:noProof/>
            <w:webHidden/>
          </w:rPr>
          <w:tab/>
        </w:r>
        <w:r w:rsidR="009D28DF">
          <w:rPr>
            <w:noProof/>
            <w:webHidden/>
          </w:rPr>
          <w:fldChar w:fldCharType="begin"/>
        </w:r>
        <w:r w:rsidR="009D28DF">
          <w:rPr>
            <w:noProof/>
            <w:webHidden/>
          </w:rPr>
          <w:instrText xml:space="preserve"> PAGEREF _Toc200446762 \h </w:instrText>
        </w:r>
        <w:r w:rsidR="009D28DF">
          <w:rPr>
            <w:noProof/>
            <w:webHidden/>
          </w:rPr>
        </w:r>
        <w:r w:rsidR="009D28DF">
          <w:rPr>
            <w:noProof/>
            <w:webHidden/>
          </w:rPr>
          <w:fldChar w:fldCharType="separate"/>
        </w:r>
        <w:r w:rsidR="009D28DF">
          <w:rPr>
            <w:noProof/>
            <w:webHidden/>
          </w:rPr>
          <w:t>3</w:t>
        </w:r>
        <w:r w:rsidR="009D28DF">
          <w:rPr>
            <w:noProof/>
            <w:webHidden/>
          </w:rPr>
          <w:fldChar w:fldCharType="end"/>
        </w:r>
      </w:hyperlink>
    </w:p>
    <w:p w14:paraId="2A4114C7" w14:textId="7E881DF0" w:rsidR="009D28DF" w:rsidRDefault="003E245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446763" w:history="1">
        <w:r w:rsidR="009D28DF" w:rsidRPr="00A54C7A">
          <w:rPr>
            <w:rStyle w:val="af6"/>
            <w:iCs/>
            <w:noProof/>
          </w:rPr>
          <w:t>2.1.</w:t>
        </w:r>
        <w:r w:rsidR="009D28D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28DF" w:rsidRPr="00A54C7A">
          <w:rPr>
            <w:rStyle w:val="af6"/>
            <w:noProof/>
          </w:rPr>
          <w:t>Требования к объемам и срокам поставки</w:t>
        </w:r>
        <w:r w:rsidR="009D28DF">
          <w:rPr>
            <w:noProof/>
            <w:webHidden/>
          </w:rPr>
          <w:tab/>
        </w:r>
        <w:r w:rsidR="009D28DF">
          <w:rPr>
            <w:noProof/>
            <w:webHidden/>
          </w:rPr>
          <w:fldChar w:fldCharType="begin"/>
        </w:r>
        <w:r w:rsidR="009D28DF">
          <w:rPr>
            <w:noProof/>
            <w:webHidden/>
          </w:rPr>
          <w:instrText xml:space="preserve"> PAGEREF _Toc200446763 \h </w:instrText>
        </w:r>
        <w:r w:rsidR="009D28DF">
          <w:rPr>
            <w:noProof/>
            <w:webHidden/>
          </w:rPr>
        </w:r>
        <w:r w:rsidR="009D28DF">
          <w:rPr>
            <w:noProof/>
            <w:webHidden/>
          </w:rPr>
          <w:fldChar w:fldCharType="separate"/>
        </w:r>
        <w:r w:rsidR="009D28DF">
          <w:rPr>
            <w:noProof/>
            <w:webHidden/>
          </w:rPr>
          <w:t>3</w:t>
        </w:r>
        <w:r w:rsidR="009D28DF">
          <w:rPr>
            <w:noProof/>
            <w:webHidden/>
          </w:rPr>
          <w:fldChar w:fldCharType="end"/>
        </w:r>
      </w:hyperlink>
    </w:p>
    <w:p w14:paraId="1DC6DEE7" w14:textId="2B86B6F5" w:rsidR="009D28DF" w:rsidRDefault="003E245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446764" w:history="1">
        <w:r w:rsidR="009D28DF" w:rsidRPr="00A54C7A">
          <w:rPr>
            <w:rStyle w:val="af6"/>
            <w:noProof/>
          </w:rPr>
          <w:t>2.1.1.</w:t>
        </w:r>
        <w:r w:rsidR="009D28D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28DF" w:rsidRPr="00A54C7A">
          <w:rPr>
            <w:rStyle w:val="af6"/>
            <w:noProof/>
          </w:rPr>
          <w:t>Перечень и объем закупаемой продукции</w:t>
        </w:r>
        <w:r w:rsidR="009D28DF">
          <w:rPr>
            <w:noProof/>
            <w:webHidden/>
          </w:rPr>
          <w:tab/>
        </w:r>
        <w:r w:rsidR="009D28DF">
          <w:rPr>
            <w:noProof/>
            <w:webHidden/>
          </w:rPr>
          <w:fldChar w:fldCharType="begin"/>
        </w:r>
        <w:r w:rsidR="009D28DF">
          <w:rPr>
            <w:noProof/>
            <w:webHidden/>
          </w:rPr>
          <w:instrText xml:space="preserve"> PAGEREF _Toc200446764 \h </w:instrText>
        </w:r>
        <w:r w:rsidR="009D28DF">
          <w:rPr>
            <w:noProof/>
            <w:webHidden/>
          </w:rPr>
        </w:r>
        <w:r w:rsidR="009D28DF">
          <w:rPr>
            <w:noProof/>
            <w:webHidden/>
          </w:rPr>
          <w:fldChar w:fldCharType="separate"/>
        </w:r>
        <w:r w:rsidR="009D28DF">
          <w:rPr>
            <w:noProof/>
            <w:webHidden/>
          </w:rPr>
          <w:t>3</w:t>
        </w:r>
        <w:r w:rsidR="009D28DF">
          <w:rPr>
            <w:noProof/>
            <w:webHidden/>
          </w:rPr>
          <w:fldChar w:fldCharType="end"/>
        </w:r>
      </w:hyperlink>
    </w:p>
    <w:p w14:paraId="7161F7C4" w14:textId="1FE39F0D" w:rsidR="009D28DF" w:rsidRDefault="003E245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0446765" w:history="1">
        <w:r w:rsidR="009D28DF" w:rsidRPr="00A54C7A">
          <w:rPr>
            <w:rStyle w:val="af6"/>
            <w:noProof/>
          </w:rPr>
          <w:t>Таблица 1.  Перечень и объем закупаемой продукции</w:t>
        </w:r>
        <w:r w:rsidR="009D28DF">
          <w:rPr>
            <w:noProof/>
            <w:webHidden/>
          </w:rPr>
          <w:tab/>
        </w:r>
        <w:r w:rsidR="009D28DF">
          <w:rPr>
            <w:noProof/>
            <w:webHidden/>
          </w:rPr>
          <w:fldChar w:fldCharType="begin"/>
        </w:r>
        <w:r w:rsidR="009D28DF">
          <w:rPr>
            <w:noProof/>
            <w:webHidden/>
          </w:rPr>
          <w:instrText xml:space="preserve"> PAGEREF _Toc200446765 \h </w:instrText>
        </w:r>
        <w:r w:rsidR="009D28DF">
          <w:rPr>
            <w:noProof/>
            <w:webHidden/>
          </w:rPr>
        </w:r>
        <w:r w:rsidR="009D28DF">
          <w:rPr>
            <w:noProof/>
            <w:webHidden/>
          </w:rPr>
          <w:fldChar w:fldCharType="separate"/>
        </w:r>
        <w:r w:rsidR="009D28DF">
          <w:rPr>
            <w:noProof/>
            <w:webHidden/>
          </w:rPr>
          <w:t>3</w:t>
        </w:r>
        <w:r w:rsidR="009D28DF">
          <w:rPr>
            <w:noProof/>
            <w:webHidden/>
          </w:rPr>
          <w:fldChar w:fldCharType="end"/>
        </w:r>
      </w:hyperlink>
    </w:p>
    <w:p w14:paraId="566B0EB7" w14:textId="7A8C6F6C" w:rsidR="009D28DF" w:rsidRDefault="003E245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446766" w:history="1">
        <w:r w:rsidR="009D28DF" w:rsidRPr="00A54C7A">
          <w:rPr>
            <w:rStyle w:val="af6"/>
            <w:noProof/>
          </w:rPr>
          <w:t>2.1.2.</w:t>
        </w:r>
        <w:r w:rsidR="009D28D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28DF" w:rsidRPr="00A54C7A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9D28DF">
          <w:rPr>
            <w:noProof/>
            <w:webHidden/>
          </w:rPr>
          <w:tab/>
        </w:r>
        <w:r w:rsidR="009D28DF">
          <w:rPr>
            <w:noProof/>
            <w:webHidden/>
          </w:rPr>
          <w:fldChar w:fldCharType="begin"/>
        </w:r>
        <w:r w:rsidR="009D28DF">
          <w:rPr>
            <w:noProof/>
            <w:webHidden/>
          </w:rPr>
          <w:instrText xml:space="preserve"> PAGEREF _Toc200446766 \h </w:instrText>
        </w:r>
        <w:r w:rsidR="009D28DF">
          <w:rPr>
            <w:noProof/>
            <w:webHidden/>
          </w:rPr>
        </w:r>
        <w:r w:rsidR="009D28DF">
          <w:rPr>
            <w:noProof/>
            <w:webHidden/>
          </w:rPr>
          <w:fldChar w:fldCharType="separate"/>
        </w:r>
        <w:r w:rsidR="009D28DF">
          <w:rPr>
            <w:noProof/>
            <w:webHidden/>
          </w:rPr>
          <w:t>3</w:t>
        </w:r>
        <w:r w:rsidR="009D28DF">
          <w:rPr>
            <w:noProof/>
            <w:webHidden/>
          </w:rPr>
          <w:fldChar w:fldCharType="end"/>
        </w:r>
      </w:hyperlink>
    </w:p>
    <w:p w14:paraId="64206DB3" w14:textId="17A6C660" w:rsidR="009D28DF" w:rsidRDefault="003E245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0446767" w:history="1">
        <w:r w:rsidR="009D28DF" w:rsidRPr="00A54C7A">
          <w:rPr>
            <w:rStyle w:val="af6"/>
            <w:noProof/>
          </w:rPr>
          <w:t>Таблица 2. Требования по срокам поставки продукции</w:t>
        </w:r>
        <w:r w:rsidR="009D28DF">
          <w:rPr>
            <w:noProof/>
            <w:webHidden/>
          </w:rPr>
          <w:tab/>
        </w:r>
        <w:r w:rsidR="009D28DF">
          <w:rPr>
            <w:noProof/>
            <w:webHidden/>
          </w:rPr>
          <w:fldChar w:fldCharType="begin"/>
        </w:r>
        <w:r w:rsidR="009D28DF">
          <w:rPr>
            <w:noProof/>
            <w:webHidden/>
          </w:rPr>
          <w:instrText xml:space="preserve"> PAGEREF _Toc200446767 \h </w:instrText>
        </w:r>
        <w:r w:rsidR="009D28DF">
          <w:rPr>
            <w:noProof/>
            <w:webHidden/>
          </w:rPr>
        </w:r>
        <w:r w:rsidR="009D28DF">
          <w:rPr>
            <w:noProof/>
            <w:webHidden/>
          </w:rPr>
          <w:fldChar w:fldCharType="separate"/>
        </w:r>
        <w:r w:rsidR="009D28DF">
          <w:rPr>
            <w:noProof/>
            <w:webHidden/>
          </w:rPr>
          <w:t>3</w:t>
        </w:r>
        <w:r w:rsidR="009D28DF">
          <w:rPr>
            <w:noProof/>
            <w:webHidden/>
          </w:rPr>
          <w:fldChar w:fldCharType="end"/>
        </w:r>
      </w:hyperlink>
    </w:p>
    <w:p w14:paraId="4B1D6975" w14:textId="3DEB359E" w:rsidR="009D28DF" w:rsidRDefault="003E245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0446768" w:history="1">
        <w:r w:rsidR="009D28DF" w:rsidRPr="00A54C7A">
          <w:rPr>
            <w:rStyle w:val="af6"/>
            <w:iCs/>
            <w:noProof/>
          </w:rPr>
          <w:t>2.2.</w:t>
        </w:r>
        <w:r w:rsidR="009D28D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D28DF" w:rsidRPr="00A54C7A">
          <w:rPr>
            <w:rStyle w:val="af6"/>
            <w:noProof/>
          </w:rPr>
          <w:t>Требования к качеству продукции</w:t>
        </w:r>
        <w:r w:rsidR="009D28DF">
          <w:rPr>
            <w:noProof/>
            <w:webHidden/>
          </w:rPr>
          <w:tab/>
        </w:r>
        <w:r w:rsidR="009D28DF">
          <w:rPr>
            <w:noProof/>
            <w:webHidden/>
          </w:rPr>
          <w:fldChar w:fldCharType="begin"/>
        </w:r>
        <w:r w:rsidR="009D28DF">
          <w:rPr>
            <w:noProof/>
            <w:webHidden/>
          </w:rPr>
          <w:instrText xml:space="preserve"> PAGEREF _Toc200446768 \h </w:instrText>
        </w:r>
        <w:r w:rsidR="009D28DF">
          <w:rPr>
            <w:noProof/>
            <w:webHidden/>
          </w:rPr>
        </w:r>
        <w:r w:rsidR="009D28DF">
          <w:rPr>
            <w:noProof/>
            <w:webHidden/>
          </w:rPr>
          <w:fldChar w:fldCharType="separate"/>
        </w:r>
        <w:r w:rsidR="009D28DF">
          <w:rPr>
            <w:noProof/>
            <w:webHidden/>
          </w:rPr>
          <w:t>5</w:t>
        </w:r>
        <w:r w:rsidR="009D28DF">
          <w:rPr>
            <w:noProof/>
            <w:webHidden/>
          </w:rPr>
          <w:fldChar w:fldCharType="end"/>
        </w:r>
      </w:hyperlink>
    </w:p>
    <w:p w14:paraId="426389E4" w14:textId="2B5687DA" w:rsidR="009D28DF" w:rsidRDefault="003E245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0446769" w:history="1">
        <w:r w:rsidR="009D28DF" w:rsidRPr="00A54C7A">
          <w:rPr>
            <w:rStyle w:val="af6"/>
            <w:noProof/>
          </w:rPr>
          <w:t>Таблица 3. Требования к продукции</w:t>
        </w:r>
        <w:r w:rsidR="009D28DF">
          <w:rPr>
            <w:noProof/>
            <w:webHidden/>
          </w:rPr>
          <w:tab/>
        </w:r>
        <w:r w:rsidR="009D28DF">
          <w:rPr>
            <w:noProof/>
            <w:webHidden/>
          </w:rPr>
          <w:fldChar w:fldCharType="begin"/>
        </w:r>
        <w:r w:rsidR="009D28DF">
          <w:rPr>
            <w:noProof/>
            <w:webHidden/>
          </w:rPr>
          <w:instrText xml:space="preserve"> PAGEREF _Toc200446769 \h </w:instrText>
        </w:r>
        <w:r w:rsidR="009D28DF">
          <w:rPr>
            <w:noProof/>
            <w:webHidden/>
          </w:rPr>
        </w:r>
        <w:r w:rsidR="009D28DF">
          <w:rPr>
            <w:noProof/>
            <w:webHidden/>
          </w:rPr>
          <w:fldChar w:fldCharType="separate"/>
        </w:r>
        <w:r w:rsidR="009D28DF">
          <w:rPr>
            <w:noProof/>
            <w:webHidden/>
          </w:rPr>
          <w:t>5</w:t>
        </w:r>
        <w:r w:rsidR="009D28DF">
          <w:rPr>
            <w:noProof/>
            <w:webHidden/>
          </w:rPr>
          <w:fldChar w:fldCharType="end"/>
        </w:r>
      </w:hyperlink>
    </w:p>
    <w:p w14:paraId="7304864A" w14:textId="73771385" w:rsidR="00D16518" w:rsidRDefault="00421B6B" w:rsidP="00153A39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  <w:r w:rsidR="00D16518">
        <w:rPr>
          <w:i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00446759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D015D96" w14:textId="0DBD16C5" w:rsidR="00E917D0" w:rsidRPr="00C4463B" w:rsidRDefault="001A685D" w:rsidP="00213F03">
      <w:pPr>
        <w:pStyle w:val="4"/>
      </w:pPr>
      <w:bookmarkStart w:id="2" w:name="_Toc46743506"/>
      <w:bookmarkStart w:id="3" w:name="_Toc200446760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</w:p>
    <w:p w14:paraId="4320AC53" w14:textId="6FF23B2D" w:rsidR="00D849AA" w:rsidRPr="00D849AA" w:rsidRDefault="00CE2B44" w:rsidP="00F02909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 w:rsidR="00F02909" w:rsidRPr="00F02909">
        <w:t xml:space="preserve"> </w:t>
      </w:r>
      <w:r w:rsidR="000E5BD3">
        <w:rPr>
          <w:rFonts w:eastAsia="Calibri"/>
          <w:i/>
          <w:sz w:val="24"/>
          <w:szCs w:val="24"/>
          <w:lang w:eastAsia="x-none"/>
        </w:rPr>
        <w:t>Резино</w:t>
      </w:r>
      <w:r w:rsidR="005567F2" w:rsidRPr="005567F2">
        <w:rPr>
          <w:rFonts w:eastAsia="Calibri"/>
          <w:i/>
          <w:sz w:val="24"/>
          <w:szCs w:val="24"/>
          <w:lang w:eastAsia="x-none"/>
        </w:rPr>
        <w:t xml:space="preserve">технические изделия </w:t>
      </w:r>
      <w:r w:rsidR="00F02909" w:rsidRPr="00F02909">
        <w:rPr>
          <w:rFonts w:eastAsia="Calibri"/>
          <w:i/>
          <w:sz w:val="24"/>
          <w:szCs w:val="24"/>
          <w:lang w:eastAsia="x-none"/>
        </w:rPr>
        <w:t xml:space="preserve">на нужды Западных электрических сетей </w:t>
      </w:r>
      <w:r w:rsidRPr="00CE2B44">
        <w:rPr>
          <w:rFonts w:eastAsia="Calibri"/>
          <w:i/>
          <w:sz w:val="24"/>
          <w:szCs w:val="24"/>
          <w:lang w:eastAsia="x-none"/>
        </w:rPr>
        <w:t>"</w:t>
      </w:r>
      <w:r w:rsidR="00896DE2">
        <w:rPr>
          <w:rFonts w:eastAsia="Calibri"/>
          <w:i/>
          <w:lang w:eastAsia="x-none"/>
        </w:rPr>
        <w:br/>
      </w:r>
    </w:p>
    <w:p w14:paraId="34219270" w14:textId="081B71AE" w:rsidR="00E917D0" w:rsidRDefault="00B7169F" w:rsidP="001213FF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4" w:name="_Toc46743507"/>
      <w:bookmarkStart w:id="5" w:name="_Toc200446761"/>
      <w:r w:rsidRPr="00C4463B">
        <w:t>Цель</w:t>
      </w:r>
      <w:r w:rsidRPr="00D849AA">
        <w:t xml:space="preserve"> </w:t>
      </w:r>
      <w:bookmarkEnd w:id="4"/>
      <w:r w:rsidR="001A53C8">
        <w:rPr>
          <w:lang w:val="ru-RU"/>
        </w:rPr>
        <w:t>использования закупаемой продукции</w:t>
      </w:r>
      <w:bookmarkEnd w:id="5"/>
      <w:r w:rsidR="001A53C8">
        <w:rPr>
          <w:lang w:val="ru-RU"/>
        </w:rPr>
        <w:t xml:space="preserve"> </w:t>
      </w:r>
    </w:p>
    <w:p w14:paraId="1FE4DE67" w14:textId="3A8C8383" w:rsidR="00C038CC" w:rsidRPr="00C038CC" w:rsidRDefault="00CE2B44" w:rsidP="00C038CC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</w:t>
      </w:r>
      <w:r w:rsidR="00CA7437">
        <w:rPr>
          <w:i/>
          <w:sz w:val="24"/>
          <w:lang w:eastAsia="x-none"/>
        </w:rPr>
        <w:t>6</w:t>
      </w:r>
      <w:r w:rsidR="001A7C6C">
        <w:rPr>
          <w:i/>
          <w:sz w:val="24"/>
          <w:lang w:eastAsia="x-none"/>
        </w:rPr>
        <w:t xml:space="preserve"> года</w:t>
      </w:r>
    </w:p>
    <w:p w14:paraId="0BD3BD6C" w14:textId="340DEE98" w:rsidR="004B62E6" w:rsidRPr="00C4463B" w:rsidRDefault="004B62E6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200446762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20044676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200446764"/>
      <w:r>
        <w:rPr>
          <w:lang w:val="ru-RU"/>
        </w:rPr>
        <w:t>Перечень и объем закупаемой продукции</w:t>
      </w:r>
      <w:bookmarkEnd w:id="11"/>
    </w:p>
    <w:p w14:paraId="1658E18A" w14:textId="6E8B5EE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200446765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702882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686"/>
        <w:gridCol w:w="850"/>
        <w:gridCol w:w="709"/>
        <w:gridCol w:w="1417"/>
        <w:gridCol w:w="2410"/>
      </w:tblGrid>
      <w:tr w:rsidR="00CA7437" w:rsidRPr="00CA7437" w14:paraId="5BF842F6" w14:textId="123AD076" w:rsidTr="008967A7">
        <w:tc>
          <w:tcPr>
            <w:tcW w:w="596" w:type="dxa"/>
            <w:vAlign w:val="center"/>
          </w:tcPr>
          <w:p w14:paraId="7F57DB5E" w14:textId="77777777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№</w:t>
            </w:r>
          </w:p>
          <w:p w14:paraId="72EF1F95" w14:textId="6887A87F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п/п</w:t>
            </w:r>
          </w:p>
        </w:tc>
        <w:tc>
          <w:tcPr>
            <w:tcW w:w="3686" w:type="dxa"/>
            <w:vAlign w:val="center"/>
          </w:tcPr>
          <w:p w14:paraId="5A9B97A1" w14:textId="451F11D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Наименование продукции</w:t>
            </w:r>
          </w:p>
        </w:tc>
        <w:tc>
          <w:tcPr>
            <w:tcW w:w="850" w:type="dxa"/>
            <w:vAlign w:val="center"/>
          </w:tcPr>
          <w:p w14:paraId="1E14E91C" w14:textId="15267352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233FA70C" w14:textId="06C8D169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Кол-во</w:t>
            </w:r>
          </w:p>
        </w:tc>
        <w:tc>
          <w:tcPr>
            <w:tcW w:w="1417" w:type="dxa"/>
          </w:tcPr>
          <w:p w14:paraId="32C733C9" w14:textId="62F1849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Код по ОКПД2</w:t>
            </w:r>
          </w:p>
        </w:tc>
        <w:tc>
          <w:tcPr>
            <w:tcW w:w="2410" w:type="dxa"/>
          </w:tcPr>
          <w:p w14:paraId="755C0659" w14:textId="667791E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Применение законодательства о национальном режиме</w:t>
            </w:r>
          </w:p>
        </w:tc>
      </w:tr>
      <w:tr w:rsidR="00CA7437" w:rsidRPr="00CA7437" w14:paraId="45A4ED12" w14:textId="666C691C" w:rsidTr="008967A7">
        <w:tc>
          <w:tcPr>
            <w:tcW w:w="596" w:type="dxa"/>
          </w:tcPr>
          <w:p w14:paraId="5E2DBBC5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1B895DB1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850" w:type="dxa"/>
          </w:tcPr>
          <w:p w14:paraId="7FDC2311" w14:textId="7FFB908B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709" w:type="dxa"/>
          </w:tcPr>
          <w:p w14:paraId="3B3A463A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D94CED" w14:textId="14245176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8093CD9" w14:textId="5055E4D9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6</w:t>
            </w:r>
          </w:p>
        </w:tc>
      </w:tr>
      <w:tr w:rsidR="005567F2" w:rsidRPr="00B95366" w14:paraId="2622357F" w14:textId="45703D54" w:rsidTr="005567F2">
        <w:tc>
          <w:tcPr>
            <w:tcW w:w="596" w:type="dxa"/>
            <w:vAlign w:val="center"/>
          </w:tcPr>
          <w:p w14:paraId="6327A8BF" w14:textId="7A3A8153" w:rsidR="005567F2" w:rsidRPr="00B95366" w:rsidRDefault="005567F2" w:rsidP="005567F2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A618" w14:textId="2F292529" w:rsidR="005567F2" w:rsidRPr="005567F2" w:rsidRDefault="003E2451" w:rsidP="005567F2">
            <w:pPr>
              <w:rPr>
                <w:sz w:val="22"/>
                <w:szCs w:val="22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2Н-I-МБС-М 3мм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CDA01E" w14:textId="640EC927" w:rsidR="005567F2" w:rsidRPr="00B95366" w:rsidRDefault="005567F2" w:rsidP="005567F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79F" w14:textId="03748CE3" w:rsidR="005567F2" w:rsidRPr="005567F2" w:rsidRDefault="00E51484" w:rsidP="005567F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835" w14:textId="1509967C" w:rsidR="005567F2" w:rsidRPr="00CA7437" w:rsidRDefault="009E4719" w:rsidP="005567F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22.19.20.120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9F3" w14:textId="10A76BA8" w:rsidR="005567F2" w:rsidRPr="00CA7437" w:rsidRDefault="005567F2" w:rsidP="000E5BD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A7437">
              <w:rPr>
                <w:color w:val="000000"/>
                <w:sz w:val="22"/>
                <w:szCs w:val="22"/>
              </w:rPr>
              <w:t xml:space="preserve">Установлен режим </w:t>
            </w:r>
            <w:r w:rsidR="000E5BD3">
              <w:rPr>
                <w:color w:val="000000"/>
                <w:sz w:val="22"/>
                <w:szCs w:val="22"/>
              </w:rPr>
              <w:t>ограничения закупки иностранных товаров</w:t>
            </w:r>
          </w:p>
        </w:tc>
      </w:tr>
      <w:tr w:rsidR="000E5BD3" w:rsidRPr="00B95366" w14:paraId="2D3C7E4E" w14:textId="1F3808B3" w:rsidTr="007E17E8">
        <w:tc>
          <w:tcPr>
            <w:tcW w:w="596" w:type="dxa"/>
            <w:vAlign w:val="center"/>
          </w:tcPr>
          <w:p w14:paraId="096B0E99" w14:textId="68CC22FB" w:rsidR="000E5BD3" w:rsidRPr="00B95366" w:rsidRDefault="000E5BD3" w:rsidP="000E5B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C5AB" w14:textId="2CF17078" w:rsidR="000E5BD3" w:rsidRPr="005567F2" w:rsidRDefault="003E2451" w:rsidP="000E5BD3">
            <w:pPr>
              <w:rPr>
                <w:sz w:val="22"/>
                <w:szCs w:val="22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2Н-I-МБС-М 4мм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B12E8" w14:textId="7A4F1E2C" w:rsidR="000E5BD3" w:rsidRPr="00B95366" w:rsidRDefault="000E5BD3" w:rsidP="000E5BD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0368" w14:textId="4ECFEC04" w:rsidR="000E5BD3" w:rsidRPr="005567F2" w:rsidRDefault="00E51484" w:rsidP="000E5BD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D11" w14:textId="0322D57B" w:rsidR="000E5BD3" w:rsidRPr="008967A7" w:rsidRDefault="000E5BD3" w:rsidP="000E5BD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E4572">
              <w:rPr>
                <w:color w:val="000000"/>
                <w:sz w:val="22"/>
                <w:szCs w:val="22"/>
              </w:rPr>
              <w:t>22.19.20.120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399" w14:textId="29BCB74C" w:rsidR="000E5BD3" w:rsidRPr="000E5BD3" w:rsidRDefault="000E5BD3" w:rsidP="000E5BD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E5BD3">
              <w:rPr>
                <w:sz w:val="22"/>
                <w:szCs w:val="22"/>
              </w:rPr>
              <w:t>Установлен режим ограничения закупки иностранных товаров</w:t>
            </w:r>
          </w:p>
        </w:tc>
      </w:tr>
      <w:tr w:rsidR="000E5BD3" w:rsidRPr="00B95366" w14:paraId="5DE25E5D" w14:textId="77777777" w:rsidTr="007E17E8">
        <w:tc>
          <w:tcPr>
            <w:tcW w:w="596" w:type="dxa"/>
            <w:vAlign w:val="center"/>
          </w:tcPr>
          <w:p w14:paraId="4EC4D49A" w14:textId="77777777" w:rsidR="000E5BD3" w:rsidRPr="00B95366" w:rsidRDefault="000E5BD3" w:rsidP="000E5B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EA84" w14:textId="2EAB2EE2" w:rsidR="000E5BD3" w:rsidRPr="005567F2" w:rsidRDefault="003E2451" w:rsidP="000E5BD3">
            <w:pPr>
              <w:rPr>
                <w:color w:val="000000"/>
                <w:sz w:val="22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2Н-I-МБС-С 5мм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05DAA3D" w14:textId="270ED08E" w:rsidR="000E5BD3" w:rsidRPr="00B95366" w:rsidRDefault="000E5BD3" w:rsidP="000E5BD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A95F" w14:textId="54CA8F85" w:rsidR="000E5BD3" w:rsidRPr="005567F2" w:rsidRDefault="00E51484" w:rsidP="000E5BD3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8BB" w14:textId="6A64827C" w:rsidR="000E5BD3" w:rsidRPr="008967A7" w:rsidRDefault="000E5BD3" w:rsidP="000E5BD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E4572">
              <w:rPr>
                <w:color w:val="000000"/>
                <w:sz w:val="22"/>
                <w:szCs w:val="22"/>
              </w:rPr>
              <w:t>22.19.20.120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61E5" w14:textId="292D7465" w:rsidR="000E5BD3" w:rsidRPr="000E5BD3" w:rsidRDefault="000E5BD3" w:rsidP="000E5BD3">
            <w:pPr>
              <w:suppressAutoHyphens/>
              <w:jc w:val="center"/>
              <w:rPr>
                <w:sz w:val="22"/>
                <w:szCs w:val="22"/>
              </w:rPr>
            </w:pPr>
            <w:r w:rsidRPr="000E5BD3">
              <w:rPr>
                <w:sz w:val="22"/>
                <w:szCs w:val="22"/>
              </w:rPr>
              <w:t>Установлен режим ограничения закупки иностранных товаров</w:t>
            </w:r>
          </w:p>
        </w:tc>
      </w:tr>
      <w:tr w:rsidR="000E5BD3" w:rsidRPr="00B95366" w14:paraId="4AEFA170" w14:textId="77777777" w:rsidTr="00942FE1">
        <w:tc>
          <w:tcPr>
            <w:tcW w:w="596" w:type="dxa"/>
            <w:vAlign w:val="center"/>
          </w:tcPr>
          <w:p w14:paraId="05B3B3C3" w14:textId="77777777" w:rsidR="000E5BD3" w:rsidRPr="00B95366" w:rsidRDefault="000E5BD3" w:rsidP="000E5B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F629" w14:textId="7954C000" w:rsidR="000E5BD3" w:rsidRPr="005567F2" w:rsidRDefault="003E2451" w:rsidP="000E5BD3">
            <w:pPr>
              <w:rPr>
                <w:color w:val="000000"/>
                <w:sz w:val="22"/>
              </w:rPr>
            </w:pPr>
            <w:r w:rsidRPr="003E2451">
              <w:rPr>
                <w:color w:val="000000"/>
                <w:sz w:val="22"/>
              </w:rPr>
              <w:t xml:space="preserve">Резина техническая </w:t>
            </w:r>
            <w:proofErr w:type="spellStart"/>
            <w:r w:rsidRPr="003E2451">
              <w:rPr>
                <w:color w:val="000000"/>
                <w:sz w:val="22"/>
              </w:rPr>
              <w:t>маслобензостойкая</w:t>
            </w:r>
            <w:proofErr w:type="spellEnd"/>
            <w:r w:rsidRPr="003E2451">
              <w:rPr>
                <w:color w:val="000000"/>
                <w:sz w:val="22"/>
              </w:rPr>
              <w:t xml:space="preserve"> МБС 6мм</w:t>
            </w:r>
          </w:p>
        </w:tc>
        <w:tc>
          <w:tcPr>
            <w:tcW w:w="850" w:type="dxa"/>
            <w:vAlign w:val="center"/>
          </w:tcPr>
          <w:p w14:paraId="6507772E" w14:textId="4D4A7B94" w:rsidR="000E5BD3" w:rsidRPr="00B95366" w:rsidRDefault="000E5BD3" w:rsidP="000E5BD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1C50" w14:textId="3C3394D5" w:rsidR="000E5BD3" w:rsidRPr="005567F2" w:rsidRDefault="00E51484" w:rsidP="000E5BD3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BE4" w14:textId="2CEEAEBC" w:rsidR="000E5BD3" w:rsidRPr="008967A7" w:rsidRDefault="000E5BD3" w:rsidP="000E5BD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E4572">
              <w:rPr>
                <w:color w:val="000000"/>
                <w:sz w:val="22"/>
                <w:szCs w:val="22"/>
              </w:rPr>
              <w:t>22.19.20.120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82D9" w14:textId="0AEDF43F" w:rsidR="000E5BD3" w:rsidRPr="000E5BD3" w:rsidRDefault="000E5BD3" w:rsidP="000E5BD3">
            <w:pPr>
              <w:suppressAutoHyphens/>
              <w:jc w:val="center"/>
              <w:rPr>
                <w:sz w:val="22"/>
                <w:szCs w:val="22"/>
              </w:rPr>
            </w:pPr>
            <w:r w:rsidRPr="000E5BD3">
              <w:rPr>
                <w:sz w:val="22"/>
                <w:szCs w:val="22"/>
              </w:rPr>
              <w:t>Установлен режим ограничения закупки иностранных товаров</w:t>
            </w:r>
          </w:p>
        </w:tc>
      </w:tr>
      <w:tr w:rsidR="000E5BD3" w:rsidRPr="00B95366" w14:paraId="38BA4857" w14:textId="77777777" w:rsidTr="00942FE1">
        <w:tc>
          <w:tcPr>
            <w:tcW w:w="596" w:type="dxa"/>
            <w:vAlign w:val="center"/>
          </w:tcPr>
          <w:p w14:paraId="7062AD29" w14:textId="77777777" w:rsidR="000E5BD3" w:rsidRPr="00B95366" w:rsidRDefault="000E5BD3" w:rsidP="000E5B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00A6" w14:textId="038FCABB" w:rsidR="000E5BD3" w:rsidRPr="005567F2" w:rsidRDefault="003E2451" w:rsidP="000E5BD3">
            <w:pPr>
              <w:rPr>
                <w:color w:val="000000"/>
                <w:sz w:val="22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2Н-I-МБС-С 8мм</w:t>
            </w:r>
          </w:p>
        </w:tc>
        <w:tc>
          <w:tcPr>
            <w:tcW w:w="850" w:type="dxa"/>
            <w:vAlign w:val="center"/>
          </w:tcPr>
          <w:p w14:paraId="7317926E" w14:textId="3913B598" w:rsidR="000E5BD3" w:rsidRPr="00B95366" w:rsidRDefault="000E5BD3" w:rsidP="000E5BD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73A7" w14:textId="6F984967" w:rsidR="000E5BD3" w:rsidRPr="005567F2" w:rsidRDefault="00E51484" w:rsidP="000E5BD3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AE1" w14:textId="5BB22B0D" w:rsidR="000E5BD3" w:rsidRPr="008967A7" w:rsidRDefault="000E5BD3" w:rsidP="000E5BD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E4572">
              <w:rPr>
                <w:color w:val="000000"/>
                <w:sz w:val="22"/>
                <w:szCs w:val="22"/>
              </w:rPr>
              <w:t>22.19.20.120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ADB" w14:textId="09344C6F" w:rsidR="000E5BD3" w:rsidRPr="000E5BD3" w:rsidRDefault="000E5BD3" w:rsidP="000E5BD3">
            <w:pPr>
              <w:suppressAutoHyphens/>
              <w:jc w:val="center"/>
              <w:rPr>
                <w:sz w:val="22"/>
                <w:szCs w:val="22"/>
              </w:rPr>
            </w:pPr>
            <w:r w:rsidRPr="000E5BD3">
              <w:rPr>
                <w:sz w:val="22"/>
                <w:szCs w:val="22"/>
              </w:rPr>
              <w:t>Установлен режим ограничения закупки иностранных товаров</w:t>
            </w:r>
          </w:p>
        </w:tc>
      </w:tr>
      <w:tr w:rsidR="000E5BD3" w:rsidRPr="00B95366" w14:paraId="2FDC7DCC" w14:textId="77777777" w:rsidTr="00942FE1">
        <w:tc>
          <w:tcPr>
            <w:tcW w:w="596" w:type="dxa"/>
            <w:vAlign w:val="center"/>
          </w:tcPr>
          <w:p w14:paraId="1E8DB016" w14:textId="77777777" w:rsidR="000E5BD3" w:rsidRPr="00B95366" w:rsidRDefault="000E5BD3" w:rsidP="000E5B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FFBA" w14:textId="52520259" w:rsidR="000E5BD3" w:rsidRPr="005567F2" w:rsidRDefault="003E2451" w:rsidP="000E5BD3">
            <w:pPr>
              <w:rPr>
                <w:color w:val="000000"/>
                <w:sz w:val="22"/>
              </w:rPr>
            </w:pPr>
            <w:r w:rsidRPr="003E2451">
              <w:rPr>
                <w:color w:val="000000"/>
                <w:sz w:val="22"/>
              </w:rPr>
              <w:t xml:space="preserve">Резина техническая </w:t>
            </w:r>
            <w:proofErr w:type="spellStart"/>
            <w:r w:rsidRPr="003E2451">
              <w:rPr>
                <w:color w:val="000000"/>
                <w:sz w:val="22"/>
              </w:rPr>
              <w:t>маслобензостойкая</w:t>
            </w:r>
            <w:proofErr w:type="spellEnd"/>
            <w:r w:rsidRPr="003E2451">
              <w:rPr>
                <w:color w:val="000000"/>
                <w:sz w:val="22"/>
              </w:rPr>
              <w:t xml:space="preserve"> МБС 10мм</w:t>
            </w:r>
          </w:p>
        </w:tc>
        <w:tc>
          <w:tcPr>
            <w:tcW w:w="850" w:type="dxa"/>
            <w:vAlign w:val="center"/>
          </w:tcPr>
          <w:p w14:paraId="3A676434" w14:textId="6381F77D" w:rsidR="000E5BD3" w:rsidRPr="00B95366" w:rsidRDefault="000E5BD3" w:rsidP="000E5BD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EC5E" w14:textId="49BAEAAC" w:rsidR="000E5BD3" w:rsidRPr="005567F2" w:rsidRDefault="00E51484" w:rsidP="000E5BD3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4F2" w14:textId="5D2A79DF" w:rsidR="000E5BD3" w:rsidRPr="008967A7" w:rsidRDefault="000E5BD3" w:rsidP="000E5BD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E4572">
              <w:rPr>
                <w:color w:val="000000"/>
                <w:sz w:val="22"/>
                <w:szCs w:val="22"/>
              </w:rPr>
              <w:t>22.19.20.120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6BE" w14:textId="5C4098C0" w:rsidR="000E5BD3" w:rsidRPr="000E5BD3" w:rsidRDefault="000E5BD3" w:rsidP="000E5BD3">
            <w:pPr>
              <w:suppressAutoHyphens/>
              <w:jc w:val="center"/>
              <w:rPr>
                <w:sz w:val="22"/>
                <w:szCs w:val="22"/>
              </w:rPr>
            </w:pPr>
            <w:r w:rsidRPr="000E5BD3">
              <w:rPr>
                <w:sz w:val="22"/>
                <w:szCs w:val="22"/>
              </w:rPr>
              <w:t>Установлен режим ограничения закупки иностранных товаров</w:t>
            </w:r>
          </w:p>
        </w:tc>
      </w:tr>
    </w:tbl>
    <w:p w14:paraId="57EE1F0A" w14:textId="76C3553B" w:rsidR="00752D45" w:rsidRPr="00D53899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D53899" w:rsidRDefault="008262B2" w:rsidP="008262B2">
      <w:pPr>
        <w:pStyle w:val="30"/>
        <w:rPr>
          <w:lang w:val="ru-RU"/>
        </w:rPr>
      </w:pPr>
      <w:bookmarkStart w:id="14" w:name="_Toc51339696"/>
      <w:bookmarkStart w:id="15" w:name="_Toc75446578"/>
      <w:bookmarkStart w:id="16" w:name="_Toc200446766"/>
      <w:r w:rsidRPr="00D53899">
        <w:rPr>
          <w:lang w:val="ru-RU"/>
        </w:rPr>
        <w:t xml:space="preserve">Требования </w:t>
      </w:r>
      <w:bookmarkEnd w:id="14"/>
      <w:r w:rsidR="00F27719" w:rsidRPr="00D53899">
        <w:rPr>
          <w:lang w:val="ru-RU"/>
        </w:rPr>
        <w:t xml:space="preserve">к </w:t>
      </w:r>
      <w:r w:rsidR="001A53C8" w:rsidRPr="00D53899">
        <w:rPr>
          <w:lang w:val="ru-RU"/>
        </w:rPr>
        <w:t xml:space="preserve">срокам поставки продукции и </w:t>
      </w:r>
      <w:r w:rsidR="00B779AC" w:rsidRPr="00D53899">
        <w:rPr>
          <w:lang w:val="ru-RU"/>
        </w:rPr>
        <w:t xml:space="preserve">оказания </w:t>
      </w:r>
      <w:r w:rsidR="00F15B9E" w:rsidRPr="00D53899">
        <w:rPr>
          <w:lang w:val="ru-RU"/>
        </w:rPr>
        <w:t>сопутствующих</w:t>
      </w:r>
      <w:r w:rsidR="001A53C8" w:rsidRPr="00D53899">
        <w:rPr>
          <w:lang w:val="ru-RU"/>
        </w:rPr>
        <w:t xml:space="preserve"> услуг</w:t>
      </w:r>
      <w:bookmarkEnd w:id="15"/>
      <w:bookmarkEnd w:id="16"/>
    </w:p>
    <w:p w14:paraId="3F88986C" w14:textId="36147883" w:rsidR="00AE68EA" w:rsidRPr="00D53899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200446767"/>
      <w:bookmarkEnd w:id="8"/>
      <w:r w:rsidRPr="00D53899">
        <w:rPr>
          <w:sz w:val="24"/>
          <w:szCs w:val="24"/>
        </w:rPr>
        <w:t xml:space="preserve">Таблица </w:t>
      </w:r>
      <w:r w:rsidR="001A53C8" w:rsidRPr="00D53899">
        <w:rPr>
          <w:sz w:val="24"/>
          <w:szCs w:val="24"/>
          <w:lang w:val="ru-RU"/>
        </w:rPr>
        <w:t>2</w:t>
      </w:r>
      <w:r w:rsidRPr="00D53899">
        <w:rPr>
          <w:sz w:val="24"/>
          <w:szCs w:val="24"/>
        </w:rPr>
        <w:t xml:space="preserve">. </w:t>
      </w:r>
      <w:bookmarkStart w:id="20" w:name="_Hlk50465284"/>
      <w:r w:rsidRPr="00D53899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 w:rsidRPr="00D53899">
        <w:rPr>
          <w:sz w:val="24"/>
          <w:szCs w:val="24"/>
          <w:lang w:val="ru-RU"/>
        </w:rPr>
        <w:t>поставки продукции</w:t>
      </w:r>
      <w:bookmarkEnd w:id="19"/>
      <w:r w:rsidR="00940404" w:rsidRPr="00D53899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842"/>
        <w:gridCol w:w="1843"/>
      </w:tblGrid>
      <w:tr w:rsidR="00940404" w:rsidRPr="00B95366" w14:paraId="4A8BD487" w14:textId="77777777" w:rsidTr="009E4719">
        <w:tc>
          <w:tcPr>
            <w:tcW w:w="704" w:type="dxa"/>
            <w:shd w:val="clear" w:color="auto" w:fill="auto"/>
            <w:vAlign w:val="center"/>
          </w:tcPr>
          <w:p w14:paraId="6359B985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2F13F0" w14:textId="6A25615D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Наименование </w:t>
            </w:r>
            <w:r w:rsidR="001A53C8" w:rsidRPr="00B95366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842" w:type="dxa"/>
          </w:tcPr>
          <w:p w14:paraId="1D1C91E4" w14:textId="39C64176" w:rsidR="00940404" w:rsidRPr="00B95366" w:rsidRDefault="00940404" w:rsidP="00940404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B95366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1843" w:type="dxa"/>
            <w:vAlign w:val="center"/>
          </w:tcPr>
          <w:p w14:paraId="6C15980A" w14:textId="04414C30" w:rsidR="00940404" w:rsidRPr="00B95366" w:rsidRDefault="00940404" w:rsidP="00940404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B95366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B95366" w14:paraId="263C1A64" w14:textId="77777777" w:rsidTr="009E4719">
        <w:tc>
          <w:tcPr>
            <w:tcW w:w="704" w:type="dxa"/>
            <w:shd w:val="clear" w:color="auto" w:fill="auto"/>
          </w:tcPr>
          <w:p w14:paraId="71652697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5086701B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087A262" w14:textId="77777777" w:rsidR="00940404" w:rsidRPr="00B95366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E6D7CFD" w14:textId="77777777" w:rsidR="00940404" w:rsidRPr="00B95366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4</w:t>
            </w:r>
          </w:p>
        </w:tc>
      </w:tr>
      <w:bookmarkEnd w:id="9"/>
      <w:tr w:rsidR="003E2451" w:rsidRPr="00B95366" w14:paraId="7025CFE8" w14:textId="77777777" w:rsidTr="00EB31F4">
        <w:tc>
          <w:tcPr>
            <w:tcW w:w="704" w:type="dxa"/>
            <w:shd w:val="clear" w:color="auto" w:fill="auto"/>
            <w:vAlign w:val="center"/>
          </w:tcPr>
          <w:p w14:paraId="6ACD29D2" w14:textId="4A6FA9AD" w:rsidR="003E2451" w:rsidRPr="00B95366" w:rsidRDefault="003E2451" w:rsidP="003E245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3FAB" w14:textId="47E701BD" w:rsidR="003E2451" w:rsidRPr="00B95366" w:rsidRDefault="003E2451" w:rsidP="003E2451">
            <w:pPr>
              <w:rPr>
                <w:sz w:val="24"/>
                <w:szCs w:val="24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2Н-I-МБС-М 3мм</w:t>
            </w:r>
          </w:p>
        </w:tc>
        <w:tc>
          <w:tcPr>
            <w:tcW w:w="1842" w:type="dxa"/>
            <w:vMerge w:val="restart"/>
            <w:vAlign w:val="center"/>
          </w:tcPr>
          <w:p w14:paraId="311A2F3F" w14:textId="77777777" w:rsidR="003E2451" w:rsidRPr="00B95366" w:rsidRDefault="003E2451" w:rsidP="003E2451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С даты подписания договора</w:t>
            </w:r>
          </w:p>
          <w:p w14:paraId="78F96FFD" w14:textId="0EF89519" w:rsidR="003E2451" w:rsidRPr="00B95366" w:rsidRDefault="003E2451" w:rsidP="003E2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4A3A31" w14:textId="226E3906" w:rsidR="003E2451" w:rsidRPr="00B95366" w:rsidRDefault="003E2451" w:rsidP="003E2451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Не позднее 60 дней с даты подписания договора</w:t>
            </w:r>
          </w:p>
        </w:tc>
      </w:tr>
      <w:tr w:rsidR="003E2451" w:rsidRPr="00B95366" w14:paraId="09BE8453" w14:textId="77777777" w:rsidTr="00EB31F4">
        <w:tc>
          <w:tcPr>
            <w:tcW w:w="704" w:type="dxa"/>
            <w:shd w:val="clear" w:color="auto" w:fill="auto"/>
            <w:vAlign w:val="center"/>
          </w:tcPr>
          <w:p w14:paraId="13E0CA8A" w14:textId="77777777" w:rsidR="003E2451" w:rsidRPr="00B95366" w:rsidRDefault="003E2451" w:rsidP="003E245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C02A" w14:textId="555ABDEE" w:rsidR="003E2451" w:rsidRPr="00F02909" w:rsidRDefault="003E2451" w:rsidP="003E2451">
            <w:pPr>
              <w:rPr>
                <w:color w:val="000000"/>
                <w:sz w:val="24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2Н-I-МБС-М 4мм</w:t>
            </w:r>
          </w:p>
        </w:tc>
        <w:tc>
          <w:tcPr>
            <w:tcW w:w="1842" w:type="dxa"/>
            <w:vMerge/>
            <w:vAlign w:val="center"/>
          </w:tcPr>
          <w:p w14:paraId="30C6CF4B" w14:textId="77777777" w:rsidR="003E2451" w:rsidRPr="00B95366" w:rsidRDefault="003E2451" w:rsidP="003E2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60B4763" w14:textId="77777777" w:rsidR="003E2451" w:rsidRPr="00B95366" w:rsidRDefault="003E2451" w:rsidP="003E2451">
            <w:pPr>
              <w:jc w:val="center"/>
              <w:rPr>
                <w:sz w:val="24"/>
                <w:szCs w:val="24"/>
              </w:rPr>
            </w:pPr>
          </w:p>
        </w:tc>
      </w:tr>
      <w:tr w:rsidR="003E2451" w:rsidRPr="00B95366" w14:paraId="5C53997C" w14:textId="77777777" w:rsidTr="00EB31F4">
        <w:tc>
          <w:tcPr>
            <w:tcW w:w="704" w:type="dxa"/>
            <w:shd w:val="clear" w:color="auto" w:fill="auto"/>
            <w:vAlign w:val="center"/>
          </w:tcPr>
          <w:p w14:paraId="757805DD" w14:textId="77777777" w:rsidR="003E2451" w:rsidRPr="00B95366" w:rsidRDefault="003E2451" w:rsidP="003E245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F137" w14:textId="33EF7675" w:rsidR="003E2451" w:rsidRPr="00F02909" w:rsidRDefault="003E2451" w:rsidP="003E2451">
            <w:pPr>
              <w:rPr>
                <w:color w:val="000000"/>
                <w:sz w:val="24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2Н-I-МБС-С 5мм</w:t>
            </w:r>
          </w:p>
        </w:tc>
        <w:tc>
          <w:tcPr>
            <w:tcW w:w="1842" w:type="dxa"/>
            <w:vMerge/>
            <w:vAlign w:val="center"/>
          </w:tcPr>
          <w:p w14:paraId="65837D41" w14:textId="77777777" w:rsidR="003E2451" w:rsidRPr="00B95366" w:rsidRDefault="003E2451" w:rsidP="003E2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0692240" w14:textId="77777777" w:rsidR="003E2451" w:rsidRPr="00B95366" w:rsidRDefault="003E2451" w:rsidP="003E2451">
            <w:pPr>
              <w:jc w:val="center"/>
              <w:rPr>
                <w:sz w:val="24"/>
                <w:szCs w:val="24"/>
              </w:rPr>
            </w:pPr>
          </w:p>
        </w:tc>
      </w:tr>
      <w:tr w:rsidR="003E2451" w:rsidRPr="00B95366" w14:paraId="79D82323" w14:textId="77777777" w:rsidTr="00EB31F4">
        <w:tc>
          <w:tcPr>
            <w:tcW w:w="704" w:type="dxa"/>
            <w:shd w:val="clear" w:color="auto" w:fill="auto"/>
            <w:vAlign w:val="center"/>
          </w:tcPr>
          <w:p w14:paraId="3A257ED2" w14:textId="77777777" w:rsidR="003E2451" w:rsidRPr="00B95366" w:rsidRDefault="003E2451" w:rsidP="003E245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1AAD" w14:textId="0FE5E345" w:rsidR="003E2451" w:rsidRPr="00F02909" w:rsidRDefault="003E2451" w:rsidP="003E2451">
            <w:pPr>
              <w:rPr>
                <w:color w:val="000000"/>
                <w:sz w:val="24"/>
              </w:rPr>
            </w:pPr>
            <w:r w:rsidRPr="003E2451">
              <w:rPr>
                <w:color w:val="000000"/>
                <w:sz w:val="22"/>
              </w:rPr>
              <w:t xml:space="preserve">Резина техническая </w:t>
            </w:r>
            <w:proofErr w:type="spellStart"/>
            <w:r w:rsidRPr="003E2451">
              <w:rPr>
                <w:color w:val="000000"/>
                <w:sz w:val="22"/>
              </w:rPr>
              <w:t>маслобензостойкая</w:t>
            </w:r>
            <w:proofErr w:type="spellEnd"/>
            <w:r w:rsidRPr="003E2451">
              <w:rPr>
                <w:color w:val="000000"/>
                <w:sz w:val="22"/>
              </w:rPr>
              <w:t xml:space="preserve"> МБС 6мм</w:t>
            </w:r>
          </w:p>
        </w:tc>
        <w:tc>
          <w:tcPr>
            <w:tcW w:w="1842" w:type="dxa"/>
            <w:vMerge/>
            <w:vAlign w:val="center"/>
          </w:tcPr>
          <w:p w14:paraId="662F3743" w14:textId="77777777" w:rsidR="003E2451" w:rsidRPr="00B95366" w:rsidRDefault="003E2451" w:rsidP="003E2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C67EC11" w14:textId="77777777" w:rsidR="003E2451" w:rsidRPr="00B95366" w:rsidRDefault="003E2451" w:rsidP="003E2451">
            <w:pPr>
              <w:jc w:val="center"/>
              <w:rPr>
                <w:sz w:val="24"/>
                <w:szCs w:val="24"/>
              </w:rPr>
            </w:pPr>
          </w:p>
        </w:tc>
      </w:tr>
      <w:tr w:rsidR="003E2451" w:rsidRPr="00B95366" w14:paraId="16F7D036" w14:textId="77777777" w:rsidTr="00EB31F4">
        <w:tc>
          <w:tcPr>
            <w:tcW w:w="704" w:type="dxa"/>
            <w:shd w:val="clear" w:color="auto" w:fill="auto"/>
            <w:vAlign w:val="center"/>
          </w:tcPr>
          <w:p w14:paraId="09C825DB" w14:textId="77777777" w:rsidR="003E2451" w:rsidRPr="00B95366" w:rsidRDefault="003E2451" w:rsidP="003E245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0731" w14:textId="6E99C899" w:rsidR="003E2451" w:rsidRPr="00F02909" w:rsidRDefault="003E2451" w:rsidP="003E2451">
            <w:pPr>
              <w:rPr>
                <w:color w:val="000000"/>
                <w:sz w:val="24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2Н-I-МБС-С 8мм</w:t>
            </w:r>
          </w:p>
        </w:tc>
        <w:tc>
          <w:tcPr>
            <w:tcW w:w="1842" w:type="dxa"/>
            <w:vMerge/>
            <w:vAlign w:val="center"/>
          </w:tcPr>
          <w:p w14:paraId="4B5DCB53" w14:textId="77777777" w:rsidR="003E2451" w:rsidRPr="00B95366" w:rsidRDefault="003E2451" w:rsidP="003E2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84E17E6" w14:textId="77777777" w:rsidR="003E2451" w:rsidRPr="00B95366" w:rsidRDefault="003E2451" w:rsidP="003E2451">
            <w:pPr>
              <w:jc w:val="center"/>
              <w:rPr>
                <w:sz w:val="24"/>
                <w:szCs w:val="24"/>
              </w:rPr>
            </w:pPr>
          </w:p>
        </w:tc>
      </w:tr>
      <w:tr w:rsidR="003E2451" w:rsidRPr="00B95366" w14:paraId="6939C0D2" w14:textId="77777777" w:rsidTr="00EB31F4">
        <w:tc>
          <w:tcPr>
            <w:tcW w:w="704" w:type="dxa"/>
            <w:shd w:val="clear" w:color="auto" w:fill="auto"/>
            <w:vAlign w:val="center"/>
          </w:tcPr>
          <w:p w14:paraId="75A5DD68" w14:textId="3CE84F3E" w:rsidR="003E2451" w:rsidRPr="00B95366" w:rsidRDefault="003E2451" w:rsidP="003E245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CECC" w14:textId="60EC3E69" w:rsidR="003E2451" w:rsidRPr="00B95366" w:rsidRDefault="003E2451" w:rsidP="003E2451">
            <w:pPr>
              <w:rPr>
                <w:sz w:val="24"/>
                <w:szCs w:val="24"/>
              </w:rPr>
            </w:pPr>
            <w:r w:rsidRPr="003E2451">
              <w:rPr>
                <w:color w:val="000000"/>
                <w:sz w:val="22"/>
              </w:rPr>
              <w:t xml:space="preserve">Резина техническая </w:t>
            </w:r>
            <w:proofErr w:type="spellStart"/>
            <w:r w:rsidRPr="003E2451">
              <w:rPr>
                <w:color w:val="000000"/>
                <w:sz w:val="22"/>
              </w:rPr>
              <w:t>маслобензостойкая</w:t>
            </w:r>
            <w:proofErr w:type="spellEnd"/>
            <w:r w:rsidRPr="003E2451">
              <w:rPr>
                <w:color w:val="000000"/>
                <w:sz w:val="22"/>
              </w:rPr>
              <w:t xml:space="preserve"> МБС 10мм</w:t>
            </w:r>
          </w:p>
        </w:tc>
        <w:tc>
          <w:tcPr>
            <w:tcW w:w="1842" w:type="dxa"/>
            <w:vMerge/>
          </w:tcPr>
          <w:p w14:paraId="66A9573A" w14:textId="5ED87555" w:rsidR="003E2451" w:rsidRPr="00B95366" w:rsidRDefault="003E2451" w:rsidP="003E24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984344D" w14:textId="62D67403" w:rsidR="003E2451" w:rsidRPr="00B95366" w:rsidRDefault="003E2451" w:rsidP="003E2451">
            <w:pPr>
              <w:rPr>
                <w:sz w:val="24"/>
                <w:szCs w:val="24"/>
              </w:rPr>
            </w:pPr>
          </w:p>
        </w:tc>
      </w:tr>
    </w:tbl>
    <w:p w14:paraId="08A6ABFF" w14:textId="60FE2A95" w:rsidR="00B779AC" w:rsidRPr="005732C1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5732C1" w:rsidSect="006058EC">
          <w:headerReference w:type="even" r:id="rId8"/>
          <w:headerReference w:type="default" r:id="rId9"/>
          <w:headerReference w:type="first" r:id="rId10"/>
          <w:pgSz w:w="11906" w:h="16838" w:code="9"/>
          <w:pgMar w:top="1276" w:right="851" w:bottom="1135" w:left="1134" w:header="680" w:footer="737" w:gutter="0"/>
          <w:cols w:space="708"/>
          <w:titlePg/>
          <w:docGrid w:linePitch="360"/>
        </w:sectPr>
      </w:pPr>
      <w:bookmarkStart w:id="21" w:name="_Toc50125131"/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75446581"/>
      <w:bookmarkStart w:id="24" w:name="_Toc200446768"/>
      <w:bookmarkStart w:id="25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  <w:bookmarkEnd w:id="24"/>
    </w:p>
    <w:p w14:paraId="0900BD13" w14:textId="6843D41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6" w:name="_Toc20044676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1"/>
      <w:bookmarkEnd w:id="25"/>
    </w:p>
    <w:p w14:paraId="7C2E75FB" w14:textId="79876410" w:rsidR="00A73461" w:rsidRPr="00A446BE" w:rsidRDefault="00A73461" w:rsidP="00F02909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EC7809">
        <w:rPr>
          <w:b/>
          <w:bCs/>
          <w:i/>
          <w:iCs/>
          <w:sz w:val="24"/>
          <w:szCs w:val="24"/>
        </w:rPr>
        <w:t>1</w:t>
      </w:r>
      <w:r w:rsidR="008F65B0">
        <w:rPr>
          <w:b/>
          <w:bCs/>
          <w:i/>
          <w:iCs/>
          <w:sz w:val="24"/>
          <w:szCs w:val="24"/>
        </w:rPr>
        <w:t>-</w:t>
      </w:r>
      <w:r w:rsidR="005567F2">
        <w:rPr>
          <w:b/>
          <w:bCs/>
          <w:i/>
          <w:iCs/>
          <w:sz w:val="24"/>
          <w:szCs w:val="24"/>
        </w:rPr>
        <w:t>6</w:t>
      </w:r>
      <w:r w:rsidR="00EC7809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702882">
        <w:rPr>
          <w:b/>
          <w:bCs/>
          <w:i/>
          <w:iCs/>
          <w:sz w:val="24"/>
          <w:szCs w:val="24"/>
        </w:rPr>
        <w:t>.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0E5BD3">
        <w:rPr>
          <w:rFonts w:eastAsia="Calibri"/>
          <w:i/>
          <w:sz w:val="24"/>
          <w:szCs w:val="24"/>
          <w:lang w:eastAsia="x-none"/>
        </w:rPr>
        <w:t>Резино</w:t>
      </w:r>
      <w:r w:rsidR="005567F2">
        <w:rPr>
          <w:rFonts w:eastAsia="Calibri"/>
          <w:i/>
          <w:sz w:val="24"/>
          <w:szCs w:val="24"/>
          <w:lang w:eastAsia="x-none"/>
        </w:rPr>
        <w:t>технические изделия</w:t>
      </w:r>
      <w:r w:rsidR="00F02909" w:rsidRPr="00F02909">
        <w:rPr>
          <w:rFonts w:eastAsia="Calibri"/>
          <w:i/>
          <w:sz w:val="24"/>
          <w:szCs w:val="24"/>
          <w:lang w:eastAsia="x-none"/>
        </w:rPr>
        <w:t xml:space="preserve"> на нужды Западных электрических сетей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790"/>
        <w:gridCol w:w="45"/>
        <w:gridCol w:w="4536"/>
        <w:gridCol w:w="2126"/>
        <w:gridCol w:w="2977"/>
        <w:gridCol w:w="1984"/>
      </w:tblGrid>
      <w:tr w:rsidR="009C0E77" w:rsidRPr="00C82452" w14:paraId="3DED858C" w14:textId="77777777" w:rsidTr="003E2451">
        <w:tc>
          <w:tcPr>
            <w:tcW w:w="851" w:type="dxa"/>
            <w:vMerge w:val="restart"/>
            <w:vAlign w:val="center"/>
          </w:tcPr>
          <w:p w14:paraId="28866BF5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47E86667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vAlign w:val="center"/>
          </w:tcPr>
          <w:p w14:paraId="39AD5370" w14:textId="4BC47996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0490B146" w14:textId="48B74134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C82452" w14:paraId="17079F42" w14:textId="77777777" w:rsidTr="003E2451">
        <w:tc>
          <w:tcPr>
            <w:tcW w:w="851" w:type="dxa"/>
            <w:vMerge/>
            <w:vAlign w:val="center"/>
          </w:tcPr>
          <w:p w14:paraId="19E54275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B3336BC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6C76E90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E960DA" w14:textId="77777777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7" w:type="dxa"/>
            <w:vAlign w:val="center"/>
          </w:tcPr>
          <w:p w14:paraId="73358387" w14:textId="2D2E6328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6703C774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C82452" w14:paraId="49234325" w14:textId="77777777" w:rsidTr="003E2451">
        <w:tc>
          <w:tcPr>
            <w:tcW w:w="851" w:type="dxa"/>
            <w:vAlign w:val="center"/>
          </w:tcPr>
          <w:p w14:paraId="1D1EE7CA" w14:textId="77777777" w:rsidR="008E36DE" w:rsidRPr="00C82452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AEE4FC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61935EA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DA314F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46841F1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B677EB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C82452" w14:paraId="7FAE917D" w14:textId="758912C7" w:rsidTr="003E2451">
        <w:tc>
          <w:tcPr>
            <w:tcW w:w="851" w:type="dxa"/>
            <w:vAlign w:val="center"/>
          </w:tcPr>
          <w:p w14:paraId="1083B1C5" w14:textId="77777777" w:rsidR="00F15B9E" w:rsidRPr="00C8245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74791BC" w14:textId="62B829CA" w:rsidR="00F15B9E" w:rsidRPr="00C82452" w:rsidRDefault="00F15B9E" w:rsidP="00515D7D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74272A89" w14:textId="7F06A2EB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7D404979" w14:textId="23F0E7C1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26A262F1" w14:textId="6BF79FDE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3E2451" w:rsidRPr="001A1AEE" w14:paraId="0D8187F5" w14:textId="77777777" w:rsidTr="003E2451">
        <w:tc>
          <w:tcPr>
            <w:tcW w:w="851" w:type="dxa"/>
            <w:vAlign w:val="center"/>
          </w:tcPr>
          <w:p w14:paraId="324A1D9B" w14:textId="7B6C2CD5" w:rsidR="003E2451" w:rsidRPr="001A1AEE" w:rsidRDefault="003E2451" w:rsidP="003E245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8F82" w14:textId="2C5F6ECE" w:rsidR="003E2451" w:rsidRPr="005567F2" w:rsidRDefault="003E2451" w:rsidP="003E2451">
            <w:pPr>
              <w:rPr>
                <w:b/>
                <w:sz w:val="22"/>
                <w:szCs w:val="22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2Н-I-МБС-М 3мм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6404" w14:textId="2C5C9C83" w:rsidR="003E2451" w:rsidRPr="005567F2" w:rsidRDefault="003E2451" w:rsidP="003E2451">
            <w:pPr>
              <w:rPr>
                <w:b/>
                <w:sz w:val="22"/>
                <w:szCs w:val="22"/>
              </w:rPr>
            </w:pPr>
            <w:r w:rsidRPr="005567F2">
              <w:rPr>
                <w:color w:val="000000"/>
                <w:sz w:val="22"/>
              </w:rPr>
              <w:t>неформовые пластины, марка МБС, без ткани, твердость средняя (55-70), листовая 720*720мм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6DB59B" w14:textId="77B78BA4" w:rsidR="003E2451" w:rsidRPr="00A045EA" w:rsidRDefault="003E2451" w:rsidP="003E2451">
            <w:pPr>
              <w:rPr>
                <w:b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8DCF871" w14:textId="054C8927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33C7B6" w14:textId="26A79003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451" w:rsidRPr="001A1AEE" w14:paraId="76C8677A" w14:textId="77777777" w:rsidTr="003E2451">
        <w:tc>
          <w:tcPr>
            <w:tcW w:w="851" w:type="dxa"/>
            <w:vAlign w:val="center"/>
          </w:tcPr>
          <w:p w14:paraId="1FD90CFC" w14:textId="75206C80" w:rsidR="003E2451" w:rsidRPr="001A1AEE" w:rsidRDefault="003E2451" w:rsidP="003E245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1.2.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E4B4" w14:textId="5490139D" w:rsidR="003E2451" w:rsidRPr="005567F2" w:rsidRDefault="003E2451" w:rsidP="003E2451">
            <w:pPr>
              <w:rPr>
                <w:b/>
                <w:sz w:val="22"/>
                <w:szCs w:val="22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2Н-I-МБС-М 4мм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C055" w14:textId="77ED2AB9" w:rsidR="003E2451" w:rsidRPr="005567F2" w:rsidRDefault="003E2451" w:rsidP="003E2451">
            <w:pPr>
              <w:rPr>
                <w:b/>
                <w:sz w:val="22"/>
                <w:szCs w:val="22"/>
              </w:rPr>
            </w:pPr>
            <w:r w:rsidRPr="005567F2">
              <w:rPr>
                <w:color w:val="000000"/>
                <w:sz w:val="22"/>
              </w:rPr>
              <w:t>неформовые пластины, марка МБС, без ткани, твердость средняя (55-70), листовая 720*720мм</w:t>
            </w:r>
          </w:p>
        </w:tc>
        <w:tc>
          <w:tcPr>
            <w:tcW w:w="2126" w:type="dxa"/>
            <w:shd w:val="clear" w:color="auto" w:fill="auto"/>
          </w:tcPr>
          <w:p w14:paraId="1B5448C9" w14:textId="2EFE03F5" w:rsidR="003E2451" w:rsidRPr="00A045EA" w:rsidRDefault="003E2451" w:rsidP="003E2451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B78FA93" w14:textId="77777777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318BAE" w14:textId="77777777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451" w:rsidRPr="001A1AEE" w14:paraId="7F9E3CCF" w14:textId="77777777" w:rsidTr="003E2451">
        <w:tc>
          <w:tcPr>
            <w:tcW w:w="851" w:type="dxa"/>
            <w:vAlign w:val="center"/>
          </w:tcPr>
          <w:p w14:paraId="60ABC573" w14:textId="400DC78E" w:rsidR="003E2451" w:rsidRPr="001A1AEE" w:rsidRDefault="003E2451" w:rsidP="003E245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B3CE" w14:textId="4F26FE66" w:rsidR="003E2451" w:rsidRPr="005567F2" w:rsidRDefault="003E2451" w:rsidP="003E2451">
            <w:pPr>
              <w:rPr>
                <w:color w:val="000000"/>
                <w:sz w:val="22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2Н-I-МБС-С 5мм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B650" w14:textId="608CF2F1" w:rsidR="003E2451" w:rsidRPr="005567F2" w:rsidRDefault="003E2451" w:rsidP="003E2451">
            <w:pPr>
              <w:rPr>
                <w:color w:val="000000"/>
                <w:sz w:val="22"/>
              </w:rPr>
            </w:pPr>
            <w:r w:rsidRPr="005567F2">
              <w:rPr>
                <w:color w:val="000000"/>
                <w:sz w:val="22"/>
              </w:rPr>
              <w:t>неформовые пластины, марка МБС, без ткани, твердость средняя (55-70), листовая 720*720мм</w:t>
            </w:r>
          </w:p>
        </w:tc>
        <w:tc>
          <w:tcPr>
            <w:tcW w:w="2126" w:type="dxa"/>
            <w:shd w:val="clear" w:color="auto" w:fill="auto"/>
          </w:tcPr>
          <w:p w14:paraId="51F6D1AF" w14:textId="1C28F3BF" w:rsidR="003E2451" w:rsidRPr="005567F2" w:rsidRDefault="003E2451" w:rsidP="003E2451">
            <w:pPr>
              <w:rPr>
                <w:sz w:val="22"/>
                <w:szCs w:val="22"/>
              </w:rPr>
            </w:pPr>
            <w:r w:rsidRPr="005567F2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4D71060" w14:textId="77777777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9BF8A2" w14:textId="77777777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451" w:rsidRPr="001A1AEE" w14:paraId="45C985F4" w14:textId="77777777" w:rsidTr="003E2451">
        <w:tc>
          <w:tcPr>
            <w:tcW w:w="851" w:type="dxa"/>
            <w:vAlign w:val="center"/>
          </w:tcPr>
          <w:p w14:paraId="7E7D1A87" w14:textId="649E28A2" w:rsidR="003E2451" w:rsidRPr="001A1AEE" w:rsidRDefault="003E2451" w:rsidP="003E245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969F" w14:textId="12888B83" w:rsidR="003E2451" w:rsidRPr="005567F2" w:rsidRDefault="003E2451" w:rsidP="003E2451">
            <w:pPr>
              <w:rPr>
                <w:color w:val="000000"/>
                <w:sz w:val="22"/>
              </w:rPr>
            </w:pPr>
            <w:r w:rsidRPr="003E2451">
              <w:rPr>
                <w:color w:val="000000"/>
                <w:sz w:val="22"/>
              </w:rPr>
              <w:t xml:space="preserve">Резина техническая </w:t>
            </w:r>
            <w:proofErr w:type="spellStart"/>
            <w:r w:rsidRPr="003E2451">
              <w:rPr>
                <w:color w:val="000000"/>
                <w:sz w:val="22"/>
              </w:rPr>
              <w:t>маслобензостойкая</w:t>
            </w:r>
            <w:proofErr w:type="spellEnd"/>
            <w:r w:rsidRPr="003E2451">
              <w:rPr>
                <w:color w:val="000000"/>
                <w:sz w:val="22"/>
              </w:rPr>
              <w:t xml:space="preserve"> МБС 6мм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02B0" w14:textId="1A50EB95" w:rsidR="003E2451" w:rsidRPr="005567F2" w:rsidRDefault="003E2451" w:rsidP="003E2451">
            <w:pPr>
              <w:rPr>
                <w:color w:val="000000"/>
                <w:sz w:val="22"/>
              </w:rPr>
            </w:pPr>
            <w:r w:rsidRPr="005567F2">
              <w:rPr>
                <w:color w:val="000000"/>
                <w:sz w:val="22"/>
              </w:rPr>
              <w:t>неформовые пластины, марка МБС, без ткани, твердость средняя (55-70), листовая 720*720мм</w:t>
            </w:r>
          </w:p>
        </w:tc>
        <w:tc>
          <w:tcPr>
            <w:tcW w:w="2126" w:type="dxa"/>
            <w:shd w:val="clear" w:color="auto" w:fill="auto"/>
          </w:tcPr>
          <w:p w14:paraId="265E0B3B" w14:textId="6A1BA879" w:rsidR="003E2451" w:rsidRPr="005567F2" w:rsidRDefault="003E2451" w:rsidP="003E2451">
            <w:pPr>
              <w:rPr>
                <w:sz w:val="22"/>
                <w:szCs w:val="22"/>
              </w:rPr>
            </w:pPr>
            <w:r w:rsidRPr="005567F2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0E1A27D" w14:textId="77777777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B2356E5" w14:textId="77777777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451" w:rsidRPr="001A1AEE" w14:paraId="55142E3E" w14:textId="77777777" w:rsidTr="003E2451">
        <w:tc>
          <w:tcPr>
            <w:tcW w:w="851" w:type="dxa"/>
            <w:vAlign w:val="center"/>
          </w:tcPr>
          <w:p w14:paraId="3733D18D" w14:textId="6AD62EC8" w:rsidR="003E2451" w:rsidRPr="001A1AEE" w:rsidRDefault="003E2451" w:rsidP="003E245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F207" w14:textId="56459F0F" w:rsidR="003E2451" w:rsidRPr="005567F2" w:rsidRDefault="003E2451" w:rsidP="003E2451">
            <w:pPr>
              <w:rPr>
                <w:color w:val="000000"/>
                <w:sz w:val="22"/>
              </w:rPr>
            </w:pPr>
            <w:r w:rsidRPr="003E2451">
              <w:rPr>
                <w:color w:val="000000"/>
                <w:sz w:val="22"/>
              </w:rPr>
              <w:t>Пластина резиновая техническая 2Н-I-МБС-С 8мм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CE4A" w14:textId="2D6A796A" w:rsidR="003E2451" w:rsidRPr="005567F2" w:rsidRDefault="003E2451" w:rsidP="003E2451">
            <w:pPr>
              <w:rPr>
                <w:color w:val="000000"/>
                <w:sz w:val="22"/>
              </w:rPr>
            </w:pPr>
            <w:r w:rsidRPr="005567F2">
              <w:rPr>
                <w:color w:val="000000"/>
                <w:sz w:val="22"/>
              </w:rPr>
              <w:t>формовые пластины, марка МБС, без ткани, твердость средняя (55-70), листовая 1000*1000мм</w:t>
            </w:r>
          </w:p>
        </w:tc>
        <w:tc>
          <w:tcPr>
            <w:tcW w:w="2126" w:type="dxa"/>
            <w:shd w:val="clear" w:color="auto" w:fill="auto"/>
          </w:tcPr>
          <w:p w14:paraId="77AD94E4" w14:textId="421B0BBD" w:rsidR="003E2451" w:rsidRPr="005567F2" w:rsidRDefault="003E2451" w:rsidP="003E2451">
            <w:pPr>
              <w:rPr>
                <w:sz w:val="22"/>
                <w:szCs w:val="22"/>
              </w:rPr>
            </w:pPr>
            <w:r w:rsidRPr="005567F2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5935EEE1" w14:textId="77777777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1A17EA" w14:textId="77777777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451" w:rsidRPr="001A1AEE" w14:paraId="0271AC92" w14:textId="77777777" w:rsidTr="003E2451">
        <w:tc>
          <w:tcPr>
            <w:tcW w:w="851" w:type="dxa"/>
            <w:vAlign w:val="center"/>
          </w:tcPr>
          <w:p w14:paraId="191FB536" w14:textId="60EF1F3B" w:rsidR="003E2451" w:rsidRPr="001A1AEE" w:rsidRDefault="003E2451" w:rsidP="003E245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A4F7" w14:textId="71DDEE79" w:rsidR="003E2451" w:rsidRPr="005567F2" w:rsidRDefault="003E2451" w:rsidP="003E2451">
            <w:pPr>
              <w:rPr>
                <w:color w:val="000000"/>
                <w:sz w:val="22"/>
              </w:rPr>
            </w:pPr>
            <w:r w:rsidRPr="003E2451">
              <w:rPr>
                <w:color w:val="000000"/>
                <w:sz w:val="22"/>
              </w:rPr>
              <w:t xml:space="preserve">Резина техническая </w:t>
            </w:r>
            <w:proofErr w:type="spellStart"/>
            <w:r w:rsidRPr="003E2451">
              <w:rPr>
                <w:color w:val="000000"/>
                <w:sz w:val="22"/>
              </w:rPr>
              <w:t>маслобензостойкая</w:t>
            </w:r>
            <w:proofErr w:type="spellEnd"/>
            <w:r w:rsidRPr="003E2451">
              <w:rPr>
                <w:color w:val="000000"/>
                <w:sz w:val="22"/>
              </w:rPr>
              <w:t xml:space="preserve"> МБС 10мм</w:t>
            </w:r>
            <w:bookmarkStart w:id="27" w:name="_GoBack"/>
            <w:bookmarkEnd w:id="27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9B75" w14:textId="68C09984" w:rsidR="003E2451" w:rsidRPr="005567F2" w:rsidRDefault="003E2451" w:rsidP="003E2451">
            <w:pPr>
              <w:rPr>
                <w:color w:val="000000"/>
                <w:sz w:val="22"/>
              </w:rPr>
            </w:pPr>
            <w:r w:rsidRPr="005567F2">
              <w:rPr>
                <w:color w:val="000000"/>
                <w:sz w:val="22"/>
              </w:rPr>
              <w:t>формовые пластины, марка МБС, без ткани, твердость средняя (55-70), листовая 1000*1000мм</w:t>
            </w:r>
          </w:p>
        </w:tc>
        <w:tc>
          <w:tcPr>
            <w:tcW w:w="2126" w:type="dxa"/>
            <w:shd w:val="clear" w:color="auto" w:fill="auto"/>
          </w:tcPr>
          <w:p w14:paraId="67589791" w14:textId="229E2D13" w:rsidR="003E2451" w:rsidRPr="005567F2" w:rsidRDefault="003E2451" w:rsidP="003E2451">
            <w:pPr>
              <w:rPr>
                <w:sz w:val="22"/>
                <w:szCs w:val="22"/>
              </w:rPr>
            </w:pPr>
            <w:r w:rsidRPr="005567F2">
              <w:rPr>
                <w:sz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4CBB7B21" w14:textId="77777777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F6F7894" w14:textId="77777777" w:rsidR="003E2451" w:rsidRPr="001A1AEE" w:rsidRDefault="003E2451" w:rsidP="003E24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C82452" w14:paraId="10882201" w14:textId="77777777" w:rsidTr="003E2451">
        <w:tc>
          <w:tcPr>
            <w:tcW w:w="851" w:type="dxa"/>
            <w:vAlign w:val="center"/>
          </w:tcPr>
          <w:p w14:paraId="0B0380C4" w14:textId="77777777" w:rsidR="00942FE1" w:rsidRPr="00C82452" w:rsidRDefault="00942FE1" w:rsidP="00942FE1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06F9740" w14:textId="6AA99BEB" w:rsidR="00942FE1" w:rsidRPr="00C82452" w:rsidRDefault="00942FE1" w:rsidP="00942FE1">
            <w:pPr>
              <w:rPr>
                <w:b/>
                <w:bCs/>
                <w:sz w:val="24"/>
                <w:szCs w:val="24"/>
              </w:rPr>
            </w:pPr>
            <w:r w:rsidRPr="00262364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  <w:vAlign w:val="center"/>
          </w:tcPr>
          <w:p w14:paraId="740A46FE" w14:textId="35726CD3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495268D2" w14:textId="01C5AB34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798C2584" w14:textId="1745A77C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942FE1" w:rsidRPr="006F5C00" w14:paraId="1D66543A" w14:textId="77777777" w:rsidTr="003E2451">
        <w:tblPrEx>
          <w:jc w:val="center"/>
          <w:tblInd w:w="0" w:type="dxa"/>
        </w:tblPrEx>
        <w:trPr>
          <w:jc w:val="center"/>
        </w:trPr>
        <w:tc>
          <w:tcPr>
            <w:tcW w:w="851" w:type="dxa"/>
            <w:vAlign w:val="center"/>
          </w:tcPr>
          <w:p w14:paraId="662684A7" w14:textId="77777777" w:rsidR="00942FE1" w:rsidRPr="006130E7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EBBF1E0" w14:textId="77777777" w:rsidR="00942FE1" w:rsidRPr="006130E7" w:rsidRDefault="00942FE1" w:rsidP="00942FE1">
            <w:pPr>
              <w:spacing w:before="60" w:after="60"/>
              <w:rPr>
                <w:iCs/>
                <w:sz w:val="22"/>
                <w:szCs w:val="22"/>
              </w:rPr>
            </w:pPr>
            <w:r w:rsidRPr="00036BE4">
              <w:rPr>
                <w:sz w:val="24"/>
              </w:rPr>
              <w:t>Требование к качеству</w:t>
            </w:r>
            <w:r w:rsidRPr="00036BE4">
              <w:rPr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4581" w:type="dxa"/>
            <w:gridSpan w:val="2"/>
          </w:tcPr>
          <w:p w14:paraId="3B3B1E34" w14:textId="77777777" w:rsidR="00942FE1" w:rsidRPr="00036BE4" w:rsidRDefault="00942FE1" w:rsidP="00942FE1">
            <w:pPr>
              <w:rPr>
                <w:sz w:val="24"/>
              </w:rPr>
            </w:pPr>
            <w:r w:rsidRPr="00036BE4">
              <w:rPr>
                <w:sz w:val="24"/>
              </w:rPr>
              <w:t>Продукция должна быть новая, ранее не используемая</w:t>
            </w:r>
          </w:p>
          <w:p w14:paraId="6602863B" w14:textId="77777777" w:rsidR="00942FE1" w:rsidRPr="007C77BB" w:rsidRDefault="00942FE1" w:rsidP="00942FE1">
            <w:pPr>
              <w:shd w:val="clear" w:color="auto" w:fill="FFFFFF"/>
              <w:suppressAutoHyphens/>
              <w:contextualSpacing/>
              <w:jc w:val="both"/>
              <w:rPr>
                <w:strike/>
                <w:sz w:val="22"/>
                <w:szCs w:val="20"/>
              </w:rPr>
            </w:pPr>
            <w:r w:rsidRPr="00036BE4">
              <w:rPr>
                <w:i/>
                <w:iCs/>
                <w:sz w:val="24"/>
              </w:rPr>
              <w:lastRenderedPageBreak/>
              <w:t>(Под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свойств).</w:t>
            </w:r>
          </w:p>
        </w:tc>
        <w:tc>
          <w:tcPr>
            <w:tcW w:w="2126" w:type="dxa"/>
          </w:tcPr>
          <w:p w14:paraId="09E4815E" w14:textId="77777777" w:rsidR="00942FE1" w:rsidRDefault="00942FE1" w:rsidP="00942FE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77" w:type="dxa"/>
          </w:tcPr>
          <w:p w14:paraId="1E43B743" w14:textId="77777777" w:rsidR="00942FE1" w:rsidRPr="00FE0A82" w:rsidRDefault="00942FE1" w:rsidP="00942FE1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DA3D17" w14:textId="77777777" w:rsidR="00942FE1" w:rsidRPr="00FE0A82" w:rsidRDefault="00942FE1" w:rsidP="00942F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42FE1" w:rsidRPr="006F5C00" w14:paraId="037E29EB" w14:textId="77777777" w:rsidTr="003E2451">
        <w:tblPrEx>
          <w:jc w:val="center"/>
          <w:tblInd w:w="0" w:type="dxa"/>
        </w:tblPrEx>
        <w:trPr>
          <w:jc w:val="center"/>
        </w:trPr>
        <w:tc>
          <w:tcPr>
            <w:tcW w:w="851" w:type="dxa"/>
            <w:vAlign w:val="center"/>
          </w:tcPr>
          <w:p w14:paraId="79BA09BC" w14:textId="77777777" w:rsidR="00942FE1" w:rsidRPr="006130E7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1147B3D" w14:textId="77777777" w:rsidR="00942FE1" w:rsidRPr="00036BE4" w:rsidRDefault="00942FE1" w:rsidP="00942FE1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0"/>
              </w:rPr>
            </w:pPr>
            <w:r w:rsidRPr="00036BE4">
              <w:rPr>
                <w:sz w:val="24"/>
              </w:rPr>
              <w:t xml:space="preserve">Год выпуска продукции (оборудования) </w:t>
            </w:r>
          </w:p>
        </w:tc>
        <w:tc>
          <w:tcPr>
            <w:tcW w:w="4581" w:type="dxa"/>
            <w:gridSpan w:val="2"/>
            <w:vAlign w:val="center"/>
          </w:tcPr>
          <w:p w14:paraId="39C8BC6F" w14:textId="64C2592E" w:rsidR="00942FE1" w:rsidRPr="00036BE4" w:rsidRDefault="00942FE1" w:rsidP="00942FE1">
            <w:pPr>
              <w:shd w:val="clear" w:color="auto" w:fill="FFFFFF"/>
              <w:suppressAutoHyphens/>
              <w:contextualSpacing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2025-2026</w:t>
            </w:r>
            <w:r w:rsidRPr="00036BE4">
              <w:rPr>
                <w:sz w:val="24"/>
              </w:rPr>
              <w:t xml:space="preserve"> гг.</w:t>
            </w:r>
          </w:p>
        </w:tc>
        <w:tc>
          <w:tcPr>
            <w:tcW w:w="2126" w:type="dxa"/>
          </w:tcPr>
          <w:p w14:paraId="64F1D01B" w14:textId="77777777" w:rsidR="00942FE1" w:rsidRPr="00036BE4" w:rsidRDefault="00942FE1" w:rsidP="00942FE1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</w:tcPr>
          <w:p w14:paraId="2BC97739" w14:textId="77777777" w:rsidR="00942FE1" w:rsidRPr="00FE0A82" w:rsidRDefault="00942FE1" w:rsidP="00942FE1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EF9042" w14:textId="77777777" w:rsidR="00942FE1" w:rsidRPr="00FE0A82" w:rsidRDefault="00942FE1" w:rsidP="00942F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42FE1" w:rsidRPr="00C82452" w14:paraId="52D15999" w14:textId="41E885D0" w:rsidTr="003E2451">
        <w:tc>
          <w:tcPr>
            <w:tcW w:w="851" w:type="dxa"/>
            <w:vAlign w:val="center"/>
          </w:tcPr>
          <w:p w14:paraId="46F25C80" w14:textId="77777777" w:rsidR="00942FE1" w:rsidRPr="00C82452" w:rsidRDefault="00942FE1" w:rsidP="00942FE1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2A94539" w14:textId="275C0F1C" w:rsidR="00942FE1" w:rsidRPr="00C82452" w:rsidRDefault="00942FE1" w:rsidP="005567F2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</w:t>
            </w:r>
            <w:r w:rsidR="005567F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8A76CBE" w14:textId="5A1F323A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1D2BB21C" w14:textId="1C42ED5F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106250A3" w14:textId="53E1E95C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942FE1" w:rsidRPr="00C82452" w14:paraId="4809A448" w14:textId="77777777" w:rsidTr="003E2451">
        <w:tc>
          <w:tcPr>
            <w:tcW w:w="851" w:type="dxa"/>
            <w:vAlign w:val="center"/>
          </w:tcPr>
          <w:p w14:paraId="60A020E0" w14:textId="77777777" w:rsidR="00942FE1" w:rsidRPr="00C82452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7A1A22F7" w14:textId="718F5081" w:rsidR="00942FE1" w:rsidRPr="00C82452" w:rsidRDefault="00942FE1" w:rsidP="00942FE1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536" w:type="dxa"/>
            <w:vAlign w:val="center"/>
          </w:tcPr>
          <w:p w14:paraId="57BC45A8" w14:textId="446D2930" w:rsidR="00942FE1" w:rsidRPr="00C82452" w:rsidRDefault="00942FE1" w:rsidP="00942FE1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 xml:space="preserve">филиал Западные электрические сети ЗЭС ПАО "Якутскэнерго", 678170, Республика Саха (Якутия), </w:t>
            </w:r>
            <w:proofErr w:type="spellStart"/>
            <w:r w:rsidRPr="00C82452">
              <w:rPr>
                <w:sz w:val="24"/>
                <w:szCs w:val="24"/>
              </w:rPr>
              <w:t>г.Мирный</w:t>
            </w:r>
            <w:proofErr w:type="spellEnd"/>
            <w:r w:rsidRPr="00C82452">
              <w:rPr>
                <w:sz w:val="24"/>
                <w:szCs w:val="24"/>
              </w:rPr>
              <w:t>, Ленинградский пр., 5/2</w:t>
            </w:r>
          </w:p>
        </w:tc>
        <w:tc>
          <w:tcPr>
            <w:tcW w:w="2126" w:type="dxa"/>
            <w:vAlign w:val="center"/>
          </w:tcPr>
          <w:p w14:paraId="6CC91578" w14:textId="575010A7" w:rsidR="00942FE1" w:rsidRPr="00A045EA" w:rsidRDefault="00942FE1" w:rsidP="00942FE1">
            <w:pPr>
              <w:rPr>
                <w:sz w:val="22"/>
                <w:szCs w:val="24"/>
              </w:rPr>
            </w:pPr>
            <w:r w:rsidRPr="00A045EA">
              <w:rPr>
                <w:sz w:val="22"/>
                <w:szCs w:val="24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79499BD2" w14:textId="77777777" w:rsidR="00942FE1" w:rsidRPr="00C82452" w:rsidRDefault="00942FE1" w:rsidP="00942FE1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EBB19D" w14:textId="77777777" w:rsidR="00942FE1" w:rsidRPr="00C82452" w:rsidRDefault="00942FE1" w:rsidP="00942FE1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42FE1" w:rsidRPr="00C82452" w14:paraId="49017C5A" w14:textId="77777777" w:rsidTr="003E2451">
        <w:tc>
          <w:tcPr>
            <w:tcW w:w="851" w:type="dxa"/>
            <w:vAlign w:val="center"/>
          </w:tcPr>
          <w:p w14:paraId="64CE9BD2" w14:textId="77777777" w:rsidR="00942FE1" w:rsidRPr="00C82452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653CA6E5" w14:textId="2EEEF325" w:rsidR="00942FE1" w:rsidRPr="00C82452" w:rsidRDefault="00942FE1" w:rsidP="00942FE1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536" w:type="dxa"/>
            <w:vAlign w:val="center"/>
          </w:tcPr>
          <w:p w14:paraId="3D2BB67E" w14:textId="77777777" w:rsidR="00942FE1" w:rsidRPr="00C82452" w:rsidRDefault="00942FE1" w:rsidP="00942FE1">
            <w:pPr>
              <w:rPr>
                <w:iCs/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ГОСТ 15150-69</w:t>
            </w:r>
          </w:p>
          <w:p w14:paraId="62DB96B3" w14:textId="5104D09F" w:rsidR="00942FE1" w:rsidRPr="00C82452" w:rsidRDefault="00942FE1" w:rsidP="00942FE1">
            <w:pPr>
              <w:rPr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126" w:type="dxa"/>
            <w:vAlign w:val="center"/>
          </w:tcPr>
          <w:p w14:paraId="1D31465E" w14:textId="4FB99887" w:rsidR="00942FE1" w:rsidRPr="00A045EA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lang w:val="ru-RU" w:eastAsia="ru-RU"/>
              </w:rPr>
            </w:pPr>
            <w:bookmarkStart w:id="28" w:name="_Toc161745547"/>
            <w:bookmarkStart w:id="29" w:name="_Toc199336648"/>
            <w:bookmarkStart w:id="30" w:name="_Toc199338447"/>
            <w:bookmarkStart w:id="31" w:name="_Toc200446770"/>
            <w:r w:rsidRPr="00A045EA">
              <w:rPr>
                <w:b w:val="0"/>
                <w:sz w:val="22"/>
              </w:rPr>
              <w:t>Согласие с требованием</w:t>
            </w:r>
            <w:bookmarkEnd w:id="28"/>
            <w:bookmarkEnd w:id="29"/>
            <w:bookmarkEnd w:id="30"/>
            <w:bookmarkEnd w:id="31"/>
          </w:p>
        </w:tc>
        <w:tc>
          <w:tcPr>
            <w:tcW w:w="2977" w:type="dxa"/>
            <w:vAlign w:val="center"/>
          </w:tcPr>
          <w:p w14:paraId="066548DD" w14:textId="77777777" w:rsidR="00942FE1" w:rsidRPr="00C82452" w:rsidRDefault="00942FE1" w:rsidP="00942F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A8E90D" w14:textId="77777777" w:rsidR="00942FE1" w:rsidRPr="00C82452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942FE1" w:rsidRPr="00C82452" w14:paraId="52BB07ED" w14:textId="77777777" w:rsidTr="003E2451">
        <w:tc>
          <w:tcPr>
            <w:tcW w:w="851" w:type="dxa"/>
            <w:vAlign w:val="center"/>
          </w:tcPr>
          <w:p w14:paraId="39CA2E10" w14:textId="36318B06" w:rsidR="00942FE1" w:rsidRPr="00A045EA" w:rsidRDefault="00942FE1" w:rsidP="00942FE1">
            <w:pPr>
              <w:pStyle w:val="aff5"/>
              <w:spacing w:before="60" w:after="60"/>
              <w:ind w:left="25"/>
              <w:rPr>
                <w:b/>
              </w:rPr>
            </w:pPr>
            <w:r w:rsidRPr="00A045EA">
              <w:rPr>
                <w:b/>
              </w:rPr>
              <w:t>4.</w:t>
            </w:r>
          </w:p>
        </w:tc>
        <w:tc>
          <w:tcPr>
            <w:tcW w:w="7371" w:type="dxa"/>
            <w:gridSpan w:val="3"/>
            <w:vAlign w:val="center"/>
          </w:tcPr>
          <w:p w14:paraId="45B8F8FA" w14:textId="77777777" w:rsidR="00942FE1" w:rsidRPr="003774E5" w:rsidRDefault="00942FE1" w:rsidP="00942FE1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      </w:r>
          </w:p>
          <w:p w14:paraId="4B26DB7A" w14:textId="7631795C" w:rsidR="00942FE1" w:rsidRPr="003774E5" w:rsidRDefault="00942FE1" w:rsidP="00942FE1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      </w:r>
          </w:p>
          <w:p w14:paraId="27060D21" w14:textId="2CBEBFB2" w:rsidR="00942FE1" w:rsidRPr="00C82452" w:rsidRDefault="00942FE1" w:rsidP="00942FE1">
            <w:pPr>
              <w:rPr>
                <w:iCs/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Отсканированную копию (полный текст) ТУ (технических условий).</w:t>
            </w:r>
          </w:p>
        </w:tc>
        <w:tc>
          <w:tcPr>
            <w:tcW w:w="2126" w:type="dxa"/>
          </w:tcPr>
          <w:p w14:paraId="2E326EBA" w14:textId="2CCCEA7B" w:rsidR="00942FE1" w:rsidRPr="00A045EA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2" w:name="_Toc199336649"/>
            <w:bookmarkStart w:id="33" w:name="_Toc199338448"/>
            <w:bookmarkStart w:id="34" w:name="_Toc200446771"/>
            <w:r w:rsidRPr="00A045EA">
              <w:rPr>
                <w:b w:val="0"/>
                <w:sz w:val="22"/>
              </w:rPr>
              <w:t>Предоставление подтверждающего документа</w:t>
            </w:r>
            <w:bookmarkEnd w:id="32"/>
            <w:bookmarkEnd w:id="33"/>
            <w:bookmarkEnd w:id="34"/>
          </w:p>
        </w:tc>
        <w:tc>
          <w:tcPr>
            <w:tcW w:w="2977" w:type="dxa"/>
            <w:vAlign w:val="center"/>
          </w:tcPr>
          <w:p w14:paraId="5FCE90D6" w14:textId="77777777" w:rsidR="00942FE1" w:rsidRPr="00C82452" w:rsidRDefault="00942FE1" w:rsidP="00942F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975596" w14:textId="77777777" w:rsidR="00942FE1" w:rsidRPr="00C82452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942FE1" w:rsidRPr="00C82452" w14:paraId="484FA48B" w14:textId="77777777" w:rsidTr="003E2451">
        <w:tc>
          <w:tcPr>
            <w:tcW w:w="851" w:type="dxa"/>
            <w:vAlign w:val="center"/>
          </w:tcPr>
          <w:p w14:paraId="2DBED5A9" w14:textId="4277AF75" w:rsidR="00942FE1" w:rsidRPr="00B55235" w:rsidRDefault="00942FE1" w:rsidP="00942FE1">
            <w:pPr>
              <w:spacing w:before="60" w:after="60"/>
              <w:rPr>
                <w:b/>
                <w:sz w:val="22"/>
              </w:rPr>
            </w:pPr>
            <w:r w:rsidRPr="00B55235">
              <w:rPr>
                <w:b/>
                <w:sz w:val="22"/>
              </w:rPr>
              <w:t>5.</w:t>
            </w:r>
          </w:p>
        </w:tc>
        <w:tc>
          <w:tcPr>
            <w:tcW w:w="7371" w:type="dxa"/>
            <w:gridSpan w:val="3"/>
            <w:vAlign w:val="center"/>
          </w:tcPr>
          <w:p w14:paraId="5970DFB8" w14:textId="030F25E7" w:rsidR="00942FE1" w:rsidRPr="00B55235" w:rsidRDefault="00942FE1" w:rsidP="00942FE1">
            <w:pPr>
              <w:rPr>
                <w:b/>
                <w:iCs/>
                <w:sz w:val="24"/>
                <w:szCs w:val="24"/>
              </w:rPr>
            </w:pPr>
            <w:r w:rsidRPr="00B55235">
              <w:rPr>
                <w:b/>
                <w:i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126" w:type="dxa"/>
            <w:vAlign w:val="center"/>
          </w:tcPr>
          <w:p w14:paraId="5A438E2D" w14:textId="77777777" w:rsidR="00942FE1" w:rsidRPr="00A045EA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CB2499C" w14:textId="77777777" w:rsidR="00942FE1" w:rsidRPr="00C82452" w:rsidRDefault="00942FE1" w:rsidP="00942F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BEC9C8" w14:textId="77777777" w:rsidR="00942FE1" w:rsidRPr="00C82452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942FE1" w:rsidRPr="00C82452" w14:paraId="010FB21A" w14:textId="77777777" w:rsidTr="003E2451">
        <w:tc>
          <w:tcPr>
            <w:tcW w:w="851" w:type="dxa"/>
            <w:vAlign w:val="center"/>
          </w:tcPr>
          <w:p w14:paraId="24B1C936" w14:textId="0CC1B469" w:rsidR="00942FE1" w:rsidRPr="00C82452" w:rsidRDefault="00942FE1" w:rsidP="00942FE1">
            <w:pPr>
              <w:spacing w:before="60" w:after="60"/>
              <w:jc w:val="center"/>
            </w:pPr>
            <w:r w:rsidRPr="00B55235">
              <w:rPr>
                <w:sz w:val="22"/>
              </w:rPr>
              <w:t>5.1</w:t>
            </w:r>
          </w:p>
        </w:tc>
        <w:tc>
          <w:tcPr>
            <w:tcW w:w="2835" w:type="dxa"/>
            <w:gridSpan w:val="2"/>
            <w:vAlign w:val="center"/>
          </w:tcPr>
          <w:p w14:paraId="26FACBD7" w14:textId="79B1BCD1" w:rsidR="00942FE1" w:rsidRPr="00B55235" w:rsidRDefault="00942FE1" w:rsidP="00942FE1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t>поз. №1-</w:t>
            </w:r>
            <w:r w:rsidR="005567F2">
              <w:rPr>
                <w:sz w:val="24"/>
                <w:szCs w:val="24"/>
              </w:rPr>
              <w:t>6</w:t>
            </w:r>
          </w:p>
          <w:p w14:paraId="5380DB68" w14:textId="7E6ABECF" w:rsidR="00942FE1" w:rsidRPr="00C82452" w:rsidRDefault="00942FE1" w:rsidP="00942FE1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lastRenderedPageBreak/>
              <w:t>Таблицы 1. «Перечень и объем закупаемого товара»</w:t>
            </w:r>
          </w:p>
        </w:tc>
        <w:tc>
          <w:tcPr>
            <w:tcW w:w="4536" w:type="dxa"/>
            <w:vAlign w:val="center"/>
          </w:tcPr>
          <w:p w14:paraId="6D06EAA7" w14:textId="77777777" w:rsidR="00942FE1" w:rsidRPr="007C4739" w:rsidRDefault="00942FE1" w:rsidP="00942FE1">
            <w:pPr>
              <w:jc w:val="both"/>
              <w:rPr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lastRenderedPageBreak/>
              <w:t xml:space="preserve">- Номер реестровой записи из реестра российской промышленной продукции, </w:t>
            </w:r>
            <w:r w:rsidRPr="007C4739">
              <w:rPr>
                <w:bCs/>
                <w:sz w:val="24"/>
                <w:szCs w:val="24"/>
              </w:rPr>
              <w:lastRenderedPageBreak/>
              <w:t>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14:paraId="116E06DE" w14:textId="3D64ED26" w:rsidR="00942FE1" w:rsidRPr="00C82452" w:rsidRDefault="00942FE1" w:rsidP="00942FE1">
            <w:pPr>
              <w:rPr>
                <w:i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126" w:type="dxa"/>
            <w:vAlign w:val="center"/>
          </w:tcPr>
          <w:p w14:paraId="450A1D35" w14:textId="63EA949B" w:rsidR="00942FE1" w:rsidRPr="00B55235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5" w:name="_Toc199336650"/>
            <w:bookmarkStart w:id="36" w:name="_Toc199338449"/>
            <w:bookmarkStart w:id="37" w:name="_Toc200446772"/>
            <w:r w:rsidRPr="00B55235">
              <w:rPr>
                <w:rFonts w:cs="Arial"/>
                <w:b w:val="0"/>
              </w:rPr>
              <w:lastRenderedPageBreak/>
              <w:t xml:space="preserve">Указание наименования </w:t>
            </w:r>
            <w:r w:rsidRPr="00B55235">
              <w:rPr>
                <w:rFonts w:cs="Arial"/>
                <w:b w:val="0"/>
              </w:rPr>
              <w:lastRenderedPageBreak/>
              <w:t>реестра и номер реестровой записи в Форме Коммерческого предложения и Структуры НМЦ</w:t>
            </w:r>
            <w:bookmarkEnd w:id="35"/>
            <w:bookmarkEnd w:id="36"/>
            <w:bookmarkEnd w:id="37"/>
          </w:p>
        </w:tc>
        <w:tc>
          <w:tcPr>
            <w:tcW w:w="2977" w:type="dxa"/>
            <w:vAlign w:val="center"/>
          </w:tcPr>
          <w:p w14:paraId="300F5AB0" w14:textId="3953FB4A" w:rsidR="00942FE1" w:rsidRPr="00C82452" w:rsidRDefault="00942FE1" w:rsidP="00942FE1">
            <w:pPr>
              <w:rPr>
                <w:sz w:val="24"/>
                <w:szCs w:val="24"/>
              </w:rPr>
            </w:pPr>
            <w:r w:rsidRPr="007C4739">
              <w:rPr>
                <w:sz w:val="24"/>
                <w:szCs w:val="24"/>
              </w:rPr>
              <w:lastRenderedPageBreak/>
              <w:t xml:space="preserve">Требуется в составе заявки представить </w:t>
            </w:r>
            <w:r w:rsidRPr="007C4739">
              <w:rPr>
                <w:sz w:val="24"/>
                <w:szCs w:val="24"/>
              </w:rPr>
              <w:lastRenderedPageBreak/>
              <w:t>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984" w:type="dxa"/>
            <w:vAlign w:val="center"/>
          </w:tcPr>
          <w:p w14:paraId="5816E302" w14:textId="77777777" w:rsidR="00942FE1" w:rsidRPr="00C82452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</w:tbl>
    <w:p w14:paraId="006D8CBB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  <w:bookmarkStart w:id="38" w:name="_Toc46743519"/>
      <w:bookmarkStart w:id="39" w:name="_Toc51339699"/>
    </w:p>
    <w:p w14:paraId="2BA276A5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</w:p>
    <w:p w14:paraId="42837871" w14:textId="29637BD5" w:rsidR="00C36F30" w:rsidRPr="005B7554" w:rsidRDefault="004E5B94" w:rsidP="005B7554">
      <w:pPr>
        <w:rPr>
          <w:rFonts w:eastAsia="Calibri"/>
          <w:b/>
          <w:iCs/>
          <w:sz w:val="22"/>
          <w:lang w:eastAsia="x-none"/>
        </w:rPr>
      </w:pPr>
      <w:r w:rsidRPr="005B7554">
        <w:rPr>
          <w:rFonts w:eastAsia="Calibri"/>
          <w:b/>
          <w:iCs/>
          <w:sz w:val="22"/>
          <w:lang w:eastAsia="x-none"/>
        </w:rPr>
        <w:t xml:space="preserve">Начальник </w:t>
      </w:r>
      <w:r w:rsidR="00083801">
        <w:rPr>
          <w:rFonts w:eastAsia="Calibri"/>
          <w:b/>
          <w:iCs/>
          <w:sz w:val="22"/>
          <w:lang w:eastAsia="x-none"/>
        </w:rPr>
        <w:t>СППР</w:t>
      </w:r>
      <w:r w:rsidRPr="005B7554">
        <w:rPr>
          <w:rFonts w:eastAsia="Calibri"/>
          <w:b/>
          <w:iCs/>
          <w:sz w:val="22"/>
          <w:lang w:eastAsia="x-none"/>
        </w:rPr>
        <w:t xml:space="preserve"> _____________________ /</w:t>
      </w:r>
      <w:r w:rsidR="00083801">
        <w:rPr>
          <w:rFonts w:eastAsia="Calibri"/>
          <w:b/>
          <w:iCs/>
          <w:sz w:val="22"/>
          <w:lang w:eastAsia="x-none"/>
        </w:rPr>
        <w:t>Николаев Р.А.</w:t>
      </w:r>
    </w:p>
    <w:p w14:paraId="5B1EF836" w14:textId="3DF62E0C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  <w:bookmarkStart w:id="40" w:name="_Ref40301253"/>
      <w:bookmarkEnd w:id="38"/>
      <w:bookmarkEnd w:id="39"/>
    </w:p>
    <w:bookmarkEnd w:id="40"/>
    <w:sectPr w:rsidR="00F72585" w:rsidSect="00B95366">
      <w:pgSz w:w="16838" w:h="11906" w:orient="landscape" w:code="9"/>
      <w:pgMar w:top="0" w:right="1134" w:bottom="993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9A0E" w14:textId="77777777" w:rsidR="00942FE1" w:rsidRDefault="00942FE1">
      <w:r>
        <w:separator/>
      </w:r>
    </w:p>
  </w:endnote>
  <w:endnote w:type="continuationSeparator" w:id="0">
    <w:p w14:paraId="37DF86FF" w14:textId="77777777" w:rsidR="00942FE1" w:rsidRDefault="0094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736B" w14:textId="77777777" w:rsidR="00942FE1" w:rsidRDefault="00942FE1">
      <w:r>
        <w:separator/>
      </w:r>
    </w:p>
  </w:footnote>
  <w:footnote w:type="continuationSeparator" w:id="0">
    <w:p w14:paraId="107C66F4" w14:textId="77777777" w:rsidR="00942FE1" w:rsidRDefault="0094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40258277" w:rsidR="00942FE1" w:rsidRDefault="00942FE1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942FE1" w:rsidRDefault="00942FE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E943403" w:rsidR="00942FE1" w:rsidRDefault="00942FE1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E245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942FE1" w:rsidRDefault="00942FE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BC"/>
    <w:multiLevelType w:val="hybridMultilevel"/>
    <w:tmpl w:val="C1182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A7600E"/>
    <w:multiLevelType w:val="hybridMultilevel"/>
    <w:tmpl w:val="A63E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6F7941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2"/>
  </w:num>
  <w:num w:numId="16">
    <w:abstractNumId w:val="0"/>
  </w:num>
  <w:num w:numId="17">
    <w:abstractNumId w:val="12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D55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801"/>
    <w:rsid w:val="00083DA3"/>
    <w:rsid w:val="00083E4F"/>
    <w:rsid w:val="0008770D"/>
    <w:rsid w:val="00087C34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F75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77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35C"/>
    <w:rsid w:val="000E4D0B"/>
    <w:rsid w:val="000E5BD3"/>
    <w:rsid w:val="000E64D2"/>
    <w:rsid w:val="000F0AC9"/>
    <w:rsid w:val="000F14FD"/>
    <w:rsid w:val="000F1ABE"/>
    <w:rsid w:val="000F1F0F"/>
    <w:rsid w:val="000F304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4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87F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A3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6133"/>
    <w:rsid w:val="0018726E"/>
    <w:rsid w:val="001908C3"/>
    <w:rsid w:val="001918F8"/>
    <w:rsid w:val="00191A6F"/>
    <w:rsid w:val="0019214C"/>
    <w:rsid w:val="0019267C"/>
    <w:rsid w:val="00194C1F"/>
    <w:rsid w:val="00194E68"/>
    <w:rsid w:val="00195813"/>
    <w:rsid w:val="00195A30"/>
    <w:rsid w:val="00195AF7"/>
    <w:rsid w:val="001960BF"/>
    <w:rsid w:val="00197777"/>
    <w:rsid w:val="00197C91"/>
    <w:rsid w:val="001A1AEE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C6C"/>
    <w:rsid w:val="001A7E2E"/>
    <w:rsid w:val="001B0BDB"/>
    <w:rsid w:val="001B0BDE"/>
    <w:rsid w:val="001B37B6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AAE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44C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0F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D1A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42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364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8D2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0D4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31BC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7C1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2F0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5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8A4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2451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9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2CE"/>
    <w:rsid w:val="00474499"/>
    <w:rsid w:val="00474724"/>
    <w:rsid w:val="0047612D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4A1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94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45C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81B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3E7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F81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7F2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4AD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2C1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18B"/>
    <w:rsid w:val="005B3414"/>
    <w:rsid w:val="005B3648"/>
    <w:rsid w:val="005B5201"/>
    <w:rsid w:val="005B53C8"/>
    <w:rsid w:val="005B5573"/>
    <w:rsid w:val="005B61AA"/>
    <w:rsid w:val="005B7554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A56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8EC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DE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23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CB5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882"/>
    <w:rsid w:val="00702A17"/>
    <w:rsid w:val="007031C1"/>
    <w:rsid w:val="00703A70"/>
    <w:rsid w:val="007050BE"/>
    <w:rsid w:val="007055D3"/>
    <w:rsid w:val="0070572D"/>
    <w:rsid w:val="007059B0"/>
    <w:rsid w:val="007064E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0ED"/>
    <w:rsid w:val="007404E9"/>
    <w:rsid w:val="007416BF"/>
    <w:rsid w:val="00741BBE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2DB5"/>
    <w:rsid w:val="007B4025"/>
    <w:rsid w:val="007B440D"/>
    <w:rsid w:val="007B443C"/>
    <w:rsid w:val="007B4935"/>
    <w:rsid w:val="007B4CEC"/>
    <w:rsid w:val="007B5B9A"/>
    <w:rsid w:val="007B7473"/>
    <w:rsid w:val="007B7938"/>
    <w:rsid w:val="007C06C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D5D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52C"/>
    <w:rsid w:val="008966C9"/>
    <w:rsid w:val="008967A7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820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925"/>
    <w:rsid w:val="008E6DF2"/>
    <w:rsid w:val="008E6FAE"/>
    <w:rsid w:val="008F3389"/>
    <w:rsid w:val="008F45EB"/>
    <w:rsid w:val="008F47A9"/>
    <w:rsid w:val="008F4BA4"/>
    <w:rsid w:val="008F5A2F"/>
    <w:rsid w:val="008F65B0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F24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F96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0FE"/>
    <w:rsid w:val="0093748D"/>
    <w:rsid w:val="00940404"/>
    <w:rsid w:val="0094073D"/>
    <w:rsid w:val="0094176C"/>
    <w:rsid w:val="00942044"/>
    <w:rsid w:val="00942896"/>
    <w:rsid w:val="00942FE1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CC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11A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5A1B"/>
    <w:rsid w:val="009C6185"/>
    <w:rsid w:val="009C6558"/>
    <w:rsid w:val="009D0A21"/>
    <w:rsid w:val="009D0E27"/>
    <w:rsid w:val="009D125B"/>
    <w:rsid w:val="009D2437"/>
    <w:rsid w:val="009D28DF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4719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4F3"/>
    <w:rsid w:val="00A02C0A"/>
    <w:rsid w:val="00A031AA"/>
    <w:rsid w:val="00A03814"/>
    <w:rsid w:val="00A045EA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B26"/>
    <w:rsid w:val="00A2166F"/>
    <w:rsid w:val="00A21C06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E"/>
    <w:rsid w:val="00A33E16"/>
    <w:rsid w:val="00A34527"/>
    <w:rsid w:val="00A349A8"/>
    <w:rsid w:val="00A34BCB"/>
    <w:rsid w:val="00A35245"/>
    <w:rsid w:val="00A40ABC"/>
    <w:rsid w:val="00A40D39"/>
    <w:rsid w:val="00A410CB"/>
    <w:rsid w:val="00A41E52"/>
    <w:rsid w:val="00A42865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7B1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6D3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10E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01C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4B3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41B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235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3E99"/>
    <w:rsid w:val="00B941FE"/>
    <w:rsid w:val="00B94744"/>
    <w:rsid w:val="00B95366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44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6EF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A87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8C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1C8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452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5D3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37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164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B44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3FEF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899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01A4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48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FD6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809"/>
    <w:rsid w:val="00ED043D"/>
    <w:rsid w:val="00ED0CAC"/>
    <w:rsid w:val="00ED0EA8"/>
    <w:rsid w:val="00ED1150"/>
    <w:rsid w:val="00ED138C"/>
    <w:rsid w:val="00ED1414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2909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6A9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5E9D"/>
    <w:rsid w:val="00F47E7D"/>
    <w:rsid w:val="00F50515"/>
    <w:rsid w:val="00F517BA"/>
    <w:rsid w:val="00F51CFA"/>
    <w:rsid w:val="00F52546"/>
    <w:rsid w:val="00F537CB"/>
    <w:rsid w:val="00F53D8E"/>
    <w:rsid w:val="00F54893"/>
    <w:rsid w:val="00F54FF6"/>
    <w:rsid w:val="00F5508D"/>
    <w:rsid w:val="00F554C1"/>
    <w:rsid w:val="00F55AAB"/>
    <w:rsid w:val="00F55AFC"/>
    <w:rsid w:val="00F56848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585"/>
    <w:rsid w:val="00F72A25"/>
    <w:rsid w:val="00F72FEB"/>
    <w:rsid w:val="00F7519A"/>
    <w:rsid w:val="00F7554F"/>
    <w:rsid w:val="00F759C9"/>
    <w:rsid w:val="00F75AF5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EC7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D16"/>
    <w:rsid w:val="00FF30CB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Общий_К,Нумерованый список,List Paragraph1,Bullet_IRAO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Общий_К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A75D-2847-4B32-A4D9-86CEC739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921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8098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Сумарокова Ольга Сергеевна</cp:lastModifiedBy>
  <cp:revision>4</cp:revision>
  <cp:lastPrinted>2023-06-08T02:05:00Z</cp:lastPrinted>
  <dcterms:created xsi:type="dcterms:W3CDTF">2025-08-13T23:36:00Z</dcterms:created>
  <dcterms:modified xsi:type="dcterms:W3CDTF">2026-03-02T06:33:00Z</dcterms:modified>
</cp:coreProperties>
</file>