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6491801F" w:rsidR="00974E39" w:rsidRPr="003548C0" w:rsidRDefault="00974E39" w:rsidP="00974E39">
      <w:pPr>
        <w:jc w:val="center"/>
        <w:rPr>
          <w:sz w:val="28"/>
          <w:szCs w:val="28"/>
        </w:rPr>
      </w:pPr>
      <w:r w:rsidRPr="00882CE0">
        <w:rPr>
          <w:sz w:val="28"/>
          <w:szCs w:val="28"/>
        </w:rPr>
        <w:t>площадью 2</w:t>
      </w:r>
      <w:r w:rsidR="006D36D2">
        <w:rPr>
          <w:sz w:val="28"/>
          <w:szCs w:val="28"/>
        </w:rPr>
        <w:t>5</w:t>
      </w:r>
      <w:r w:rsidRPr="00882CE0">
        <w:rPr>
          <w:sz w:val="28"/>
          <w:szCs w:val="28"/>
        </w:rPr>
        <w:t>,</w:t>
      </w:r>
      <w:r w:rsidR="006D36D2">
        <w:rPr>
          <w:sz w:val="28"/>
          <w:szCs w:val="28"/>
        </w:rPr>
        <w:t>4</w:t>
      </w:r>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 xml:space="preserve">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 xml:space="preserve">2 (два) врезных </w:t>
      </w:r>
      <w:proofErr w:type="spellStart"/>
      <w:r w:rsidRPr="003E68DF">
        <w:rPr>
          <w:sz w:val="28"/>
          <w:szCs w:val="28"/>
          <w:lang w:eastAsia="ru-RU"/>
        </w:rPr>
        <w:t>несамозащелкивающихся</w:t>
      </w:r>
      <w:proofErr w:type="spellEnd"/>
      <w:r w:rsidRPr="003E68DF">
        <w:rPr>
          <w:sz w:val="28"/>
          <w:szCs w:val="28"/>
          <w:lang w:eastAsia="ru-RU"/>
        </w:rPr>
        <w:t xml:space="preserve">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xml:space="preserve">»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t>Антивандальность</w:t>
            </w:r>
            <w:proofErr w:type="spellEnd"/>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w:t>
      </w:r>
      <w:proofErr w:type="spellStart"/>
      <w:r w:rsidRPr="003E68DF">
        <w:rPr>
          <w:sz w:val="28"/>
          <w:szCs w:val="28"/>
        </w:rPr>
        <w:t>травмобезопасное</w:t>
      </w:r>
      <w:proofErr w:type="spellEnd"/>
      <w:r w:rsidRPr="003E68DF">
        <w:rPr>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lastRenderedPageBreak/>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 xml:space="preserve">энергонезависимые двух- или </w:t>
      </w:r>
      <w:proofErr w:type="spellStart"/>
      <w:r w:rsidRPr="00C13E64">
        <w:rPr>
          <w:sz w:val="28"/>
          <w:szCs w:val="28"/>
        </w:rPr>
        <w:t>трехъемкостные</w:t>
      </w:r>
      <w:proofErr w:type="spellEnd"/>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lastRenderedPageBreak/>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4E4A63"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4E4A63"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proofErr w:type="spellStart"/>
      <w:r w:rsidR="00830CC8">
        <w:rPr>
          <w:i/>
          <w:sz w:val="28"/>
          <w:szCs w:val="28"/>
          <w:lang w:eastAsia="ru-RU"/>
        </w:rPr>
        <w:t>Основания</w:t>
      </w:r>
      <w:r w:rsidRPr="009C7183">
        <w:rPr>
          <w:i/>
          <w:sz w:val="28"/>
          <w:szCs w:val="28"/>
          <w:lang w:eastAsia="ru-RU"/>
        </w:rPr>
        <w:t>и</w:t>
      </w:r>
      <w:proofErr w:type="spellEnd"/>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 xml:space="preserve">Локальные (автономные) очистные сооружения: септик фабричного изготовления без откачки, энергонезависимый, двух- или </w:t>
      </w:r>
      <w:proofErr w:type="spellStart"/>
      <w:r w:rsidRPr="00A678E9">
        <w:rPr>
          <w:sz w:val="28"/>
          <w:szCs w:val="28"/>
        </w:rPr>
        <w:t>трехъемкостной</w:t>
      </w:r>
      <w:proofErr w:type="spellEnd"/>
      <w:r w:rsidRPr="00A678E9">
        <w:rPr>
          <w:sz w:val="28"/>
          <w:szCs w:val="28"/>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2"/>
        <w:gridCol w:w="2516"/>
        <w:gridCol w:w="1958"/>
        <w:gridCol w:w="1896"/>
        <w:gridCol w:w="1746"/>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15C5B365" w:rsidR="003E68DF" w:rsidRPr="00F511E8" w:rsidRDefault="00BE2274" w:rsidP="006D3AC8">
            <w:pPr>
              <w:jc w:val="both"/>
              <w:rPr>
                <w:szCs w:val="24"/>
              </w:rPr>
            </w:pPr>
            <w:bookmarkStart w:id="11" w:name="_GoBack"/>
            <w:bookmarkEnd w:id="11"/>
            <w:r w:rsidRPr="004E4A63">
              <w:t>МОПС</w:t>
            </w:r>
            <w:r w:rsidR="004E4A63" w:rsidRPr="004E4A63">
              <w:t>01П2</w:t>
            </w:r>
            <w:r w:rsidR="00011AF3">
              <w:t xml:space="preserve">                   </w:t>
            </w:r>
            <w:r w:rsidR="00011AF3" w:rsidRPr="00C96381">
              <w:t>(S = 25,</w:t>
            </w:r>
            <w:r>
              <w:t>4</w:t>
            </w:r>
            <w:r w:rsidR="00011AF3" w:rsidRPr="00C96381">
              <w:t xml:space="preserve"> м2)</w:t>
            </w:r>
            <w:r w:rsidR="00011AF3">
              <w:t xml:space="preserve"> </w:t>
            </w:r>
            <w:r w:rsidR="006D3AC8" w:rsidRPr="006D3AC8">
              <w:t>Российская Федерация, Ставропольский край, Кировский муниципальный округ, п. Комсомолец</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386BA3"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386BA3">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 xml:space="preserve">Информация о наружной вывеске, на фасаде МОПС. Внешний вид </w:t>
      </w:r>
      <w:proofErr w:type="spellStart"/>
      <w:r w:rsidR="003E68DF" w:rsidRPr="00BA2EE6">
        <w:rPr>
          <w:b/>
          <w:sz w:val="28"/>
          <w:szCs w:val="28"/>
        </w:rPr>
        <w:t>несветовой</w:t>
      </w:r>
      <w:proofErr w:type="spellEnd"/>
      <w:r w:rsidR="003E68DF" w:rsidRPr="00BA2EE6">
        <w:rPr>
          <w:b/>
          <w:sz w:val="28"/>
          <w:szCs w:val="28"/>
        </w:rPr>
        <w:t xml:space="preserve">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w:t>
      </w:r>
      <w:proofErr w:type="spellStart"/>
      <w:r w:rsidRPr="00FC7880">
        <w:t>саморез</w:t>
      </w:r>
      <w:proofErr w:type="spellEnd"/>
      <w:r w:rsidRPr="00FC7880">
        <w:t xml:space="preserve"> и затем буквы крепятся на раму с помощью </w:t>
      </w:r>
      <w:proofErr w:type="spellStart"/>
      <w:r w:rsidRPr="00FC7880">
        <w:t>саморезов</w:t>
      </w:r>
      <w:proofErr w:type="spellEnd"/>
      <w:r w:rsidRPr="00FC7880">
        <w:t xml:space="preserve">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 xml:space="preserve">Далее к пластине первого слоя букв клеится второй слой букв при помощи специализированного </w:t>
      </w:r>
      <w:proofErr w:type="spellStart"/>
      <w:r w:rsidRPr="00FC7880">
        <w:t>влаго</w:t>
      </w:r>
      <w:proofErr w:type="spellEnd"/>
      <w:r w:rsidRPr="00FC7880">
        <w:t>-морозоустойчивого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 xml:space="preserve">Все части надписи выравниваются по горизонтали и вертикали, с соблюдением </w:t>
      </w:r>
      <w:proofErr w:type="spellStart"/>
      <w:r w:rsidRPr="00FC7880">
        <w:t>межбуквенного</w:t>
      </w:r>
      <w:proofErr w:type="spellEnd"/>
      <w:r w:rsidRPr="00FC7880">
        <w:t xml:space="preserve">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06C8"/>
    <w:rsid w:val="001B2BBC"/>
    <w:rsid w:val="001C5B75"/>
    <w:rsid w:val="001D67DA"/>
    <w:rsid w:val="001E2453"/>
    <w:rsid w:val="001F400D"/>
    <w:rsid w:val="00202CC3"/>
    <w:rsid w:val="002055A9"/>
    <w:rsid w:val="002123FE"/>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213E8"/>
    <w:rsid w:val="00327E3F"/>
    <w:rsid w:val="003440C8"/>
    <w:rsid w:val="00344788"/>
    <w:rsid w:val="003548C0"/>
    <w:rsid w:val="00386BA3"/>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E4A63"/>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6D36D2"/>
    <w:rsid w:val="006D3AC8"/>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5624C"/>
    <w:rsid w:val="00C73BE4"/>
    <w:rsid w:val="00C73D8D"/>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FFC50-490E-4949-8B51-3C51A1B72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62</Pages>
  <Words>17010</Words>
  <Characters>96958</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13</cp:revision>
  <cp:lastPrinted>2026-06-09T13:58:00Z</cp:lastPrinted>
  <dcterms:created xsi:type="dcterms:W3CDTF">2026-06-11T10:42:00Z</dcterms:created>
  <dcterms:modified xsi:type="dcterms:W3CDTF">2026-06-23T06:52:00Z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