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185AE0F" w14:textId="491E7BF3" w:rsidR="007379F5" w:rsidRPr="003F3B8A" w:rsidRDefault="00412B59" w:rsidP="003F3B8A">
      <w:pPr>
        <w:keepNext/>
        <w:keepLines/>
        <w:jc w:val="center"/>
        <w:rPr>
          <w:rFonts w:eastAsia="Tahoma"/>
          <w:color w:val="000000"/>
          <w:sz w:val="26"/>
          <w:szCs w:val="26"/>
          <w:lang w:bidi="ru-RU"/>
        </w:rPr>
      </w:pPr>
      <w:r>
        <w:rPr>
          <w:rFonts w:eastAsia="Tahoma"/>
          <w:color w:val="000000"/>
          <w:sz w:val="26"/>
          <w:szCs w:val="26"/>
          <w:lang w:bidi="ru-RU"/>
        </w:rPr>
        <w:t>«</w:t>
      </w:r>
      <w:r w:rsidR="009905E6" w:rsidRPr="009905E6">
        <w:rPr>
          <w:rFonts w:eastAsia="Tahoma"/>
          <w:color w:val="000000"/>
          <w:sz w:val="26"/>
          <w:szCs w:val="26"/>
          <w:lang w:bidi="ru-RU"/>
        </w:rPr>
        <w:t xml:space="preserve">Оказание услуг по поверке средств измерений для нужд </w:t>
      </w:r>
      <w:r w:rsidR="00F3727D">
        <w:rPr>
          <w:rFonts w:eastAsia="Tahoma"/>
          <w:color w:val="000000"/>
          <w:sz w:val="26"/>
          <w:szCs w:val="26"/>
          <w:lang w:bidi="ru-RU"/>
        </w:rPr>
        <w:t>структурного подразделения</w:t>
      </w:r>
      <w:r w:rsidR="009905E6" w:rsidRPr="009905E6">
        <w:rPr>
          <w:rFonts w:eastAsia="Tahoma"/>
          <w:color w:val="000000"/>
          <w:sz w:val="26"/>
          <w:szCs w:val="26"/>
          <w:lang w:bidi="ru-RU"/>
        </w:rPr>
        <w:t xml:space="preserve"> АО "Чукотэнерго" Э</w:t>
      </w:r>
      <w:r w:rsidR="00F3727D">
        <w:rPr>
          <w:rFonts w:eastAsia="Tahoma"/>
          <w:color w:val="000000"/>
          <w:sz w:val="26"/>
          <w:szCs w:val="26"/>
          <w:lang w:bidi="ru-RU"/>
        </w:rPr>
        <w:t xml:space="preserve">гвекинотская </w:t>
      </w:r>
      <w:r w:rsidR="009905E6" w:rsidRPr="009905E6">
        <w:rPr>
          <w:rFonts w:eastAsia="Tahoma"/>
          <w:color w:val="000000"/>
          <w:sz w:val="26"/>
          <w:szCs w:val="26"/>
          <w:lang w:bidi="ru-RU"/>
        </w:rPr>
        <w:t>ГРЭС</w:t>
      </w:r>
      <w:r>
        <w:rPr>
          <w:rFonts w:eastAsia="Tahoma"/>
          <w:color w:val="000000"/>
          <w:sz w:val="26"/>
          <w:szCs w:val="26"/>
          <w:lang w:bidi="ru-RU"/>
        </w:rPr>
        <w:t>»</w:t>
      </w:r>
      <w:r w:rsidR="007379F5" w:rsidRPr="00A81284">
        <w:rPr>
          <w:rFonts w:eastAsia="Calibri"/>
          <w:b/>
          <w:sz w:val="26"/>
          <w:szCs w:val="26"/>
        </w:rPr>
        <w:t xml:space="preserve"> 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6F32836D" w14:textId="6E22050F" w:rsidR="00E6469F" w:rsidRDefault="00C517DE" w:rsidP="00E6469F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25619791" w:history="1">
        <w:r w:rsidR="00E6469F" w:rsidRPr="00D977E4">
          <w:rPr>
            <w:rStyle w:val="af6"/>
            <w:noProof/>
          </w:rPr>
          <w:t>1.</w:t>
        </w:r>
        <w:r w:rsidR="00E646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6469F" w:rsidRPr="00D977E4">
          <w:rPr>
            <w:rStyle w:val="af6"/>
            <w:noProof/>
          </w:rPr>
          <w:t>Общие сведения</w:t>
        </w:r>
        <w:r w:rsidR="006C2C09">
          <w:rPr>
            <w:rStyle w:val="af6"/>
            <w:noProof/>
          </w:rPr>
          <w:tab/>
        </w:r>
        <w:r w:rsidR="00E6469F">
          <w:rPr>
            <w:noProof/>
            <w:webHidden/>
          </w:rPr>
          <w:fldChar w:fldCharType="begin"/>
        </w:r>
        <w:r w:rsidR="00E6469F">
          <w:rPr>
            <w:noProof/>
            <w:webHidden/>
          </w:rPr>
          <w:instrText xml:space="preserve"> PAGEREF _Toc125619791 \h </w:instrText>
        </w:r>
        <w:r w:rsidR="00E6469F">
          <w:rPr>
            <w:noProof/>
            <w:webHidden/>
          </w:rPr>
        </w:r>
        <w:r w:rsidR="00E6469F">
          <w:rPr>
            <w:noProof/>
            <w:webHidden/>
          </w:rPr>
          <w:fldChar w:fldCharType="separate"/>
        </w:r>
        <w:r w:rsidR="00E6469F">
          <w:rPr>
            <w:noProof/>
            <w:webHidden/>
          </w:rPr>
          <w:t>4</w:t>
        </w:r>
        <w:r w:rsidR="00E6469F">
          <w:rPr>
            <w:noProof/>
            <w:webHidden/>
          </w:rPr>
          <w:fldChar w:fldCharType="end"/>
        </w:r>
      </w:hyperlink>
    </w:p>
    <w:p w14:paraId="7FE8CF33" w14:textId="6330A8CD" w:rsidR="00E6469F" w:rsidRDefault="00195954" w:rsidP="00E6469F">
      <w:pPr>
        <w:pStyle w:val="41"/>
        <w:tabs>
          <w:tab w:val="left" w:pos="851"/>
        </w:tabs>
        <w:spacing w:line="276" w:lineRule="auto"/>
        <w:ind w:left="28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19792" w:history="1">
        <w:r w:rsidR="00E6469F" w:rsidRPr="00D977E4">
          <w:rPr>
            <w:rStyle w:val="af6"/>
            <w:iCs/>
            <w:noProof/>
          </w:rPr>
          <w:t>1.1.</w:t>
        </w:r>
        <w:r w:rsidR="00E6469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469F" w:rsidRPr="00D977E4">
          <w:rPr>
            <w:rStyle w:val="af6"/>
            <w:noProof/>
          </w:rPr>
          <w:t>Обозначения и сокращения</w:t>
        </w:r>
        <w:r w:rsidR="006C2C09">
          <w:rPr>
            <w:rStyle w:val="af6"/>
            <w:noProof/>
          </w:rPr>
          <w:t>…………………………………………………………………………………….</w:t>
        </w:r>
        <w:r w:rsidR="00E6469F">
          <w:rPr>
            <w:noProof/>
            <w:webHidden/>
          </w:rPr>
          <w:tab/>
        </w:r>
        <w:r w:rsidR="00E6469F">
          <w:rPr>
            <w:noProof/>
            <w:webHidden/>
          </w:rPr>
          <w:fldChar w:fldCharType="begin"/>
        </w:r>
        <w:r w:rsidR="00E6469F">
          <w:rPr>
            <w:noProof/>
            <w:webHidden/>
          </w:rPr>
          <w:instrText xml:space="preserve"> PAGEREF _Toc125619792 \h </w:instrText>
        </w:r>
        <w:r w:rsidR="00E6469F">
          <w:rPr>
            <w:noProof/>
            <w:webHidden/>
          </w:rPr>
        </w:r>
        <w:r w:rsidR="00E6469F">
          <w:rPr>
            <w:noProof/>
            <w:webHidden/>
          </w:rPr>
          <w:fldChar w:fldCharType="separate"/>
        </w:r>
        <w:r w:rsidR="00E6469F">
          <w:rPr>
            <w:noProof/>
            <w:webHidden/>
          </w:rPr>
          <w:t>4</w:t>
        </w:r>
        <w:r w:rsidR="00E6469F">
          <w:rPr>
            <w:noProof/>
            <w:webHidden/>
          </w:rPr>
          <w:fldChar w:fldCharType="end"/>
        </w:r>
      </w:hyperlink>
    </w:p>
    <w:p w14:paraId="2161D93B" w14:textId="4B3DFCF2" w:rsidR="00E6469F" w:rsidRDefault="00195954" w:rsidP="00E6469F">
      <w:pPr>
        <w:pStyle w:val="41"/>
        <w:tabs>
          <w:tab w:val="left" w:pos="851"/>
        </w:tabs>
        <w:spacing w:line="276" w:lineRule="auto"/>
        <w:ind w:left="28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19793" w:history="1">
        <w:r w:rsidR="00E6469F" w:rsidRPr="00D977E4">
          <w:rPr>
            <w:rStyle w:val="af6"/>
            <w:iCs/>
            <w:noProof/>
          </w:rPr>
          <w:t>1.2.</w:t>
        </w:r>
        <w:r w:rsidR="00E6469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469F" w:rsidRPr="00D977E4">
          <w:rPr>
            <w:rStyle w:val="af6"/>
            <w:noProof/>
          </w:rPr>
          <w:t>Наименование закупаемой продукции</w:t>
        </w:r>
        <w:r w:rsidR="006C2C09">
          <w:rPr>
            <w:rStyle w:val="af6"/>
            <w:noProof/>
          </w:rPr>
          <w:t>………………………………………………………………………...</w:t>
        </w:r>
        <w:r w:rsidR="00E6469F">
          <w:rPr>
            <w:noProof/>
            <w:webHidden/>
          </w:rPr>
          <w:tab/>
        </w:r>
        <w:r w:rsidR="00E6469F">
          <w:rPr>
            <w:noProof/>
            <w:webHidden/>
          </w:rPr>
          <w:fldChar w:fldCharType="begin"/>
        </w:r>
        <w:r w:rsidR="00E6469F">
          <w:rPr>
            <w:noProof/>
            <w:webHidden/>
          </w:rPr>
          <w:instrText xml:space="preserve"> PAGEREF _Toc125619793 \h </w:instrText>
        </w:r>
        <w:r w:rsidR="00E6469F">
          <w:rPr>
            <w:noProof/>
            <w:webHidden/>
          </w:rPr>
        </w:r>
        <w:r w:rsidR="00E6469F">
          <w:rPr>
            <w:noProof/>
            <w:webHidden/>
          </w:rPr>
          <w:fldChar w:fldCharType="separate"/>
        </w:r>
        <w:r w:rsidR="00E6469F">
          <w:rPr>
            <w:noProof/>
            <w:webHidden/>
          </w:rPr>
          <w:t>5</w:t>
        </w:r>
        <w:r w:rsidR="00E6469F">
          <w:rPr>
            <w:noProof/>
            <w:webHidden/>
          </w:rPr>
          <w:fldChar w:fldCharType="end"/>
        </w:r>
      </w:hyperlink>
    </w:p>
    <w:p w14:paraId="41D77018" w14:textId="4AAF259E" w:rsidR="00E6469F" w:rsidRDefault="00195954" w:rsidP="00E6469F">
      <w:pPr>
        <w:pStyle w:val="16"/>
        <w:tabs>
          <w:tab w:val="left" w:pos="851"/>
          <w:tab w:val="right" w:leader="dot" w:pos="10196"/>
        </w:tabs>
        <w:spacing w:line="276" w:lineRule="auto"/>
        <w:ind w:left="28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5619794" w:history="1">
        <w:r w:rsidR="00E6469F" w:rsidRPr="00D977E4">
          <w:rPr>
            <w:rStyle w:val="af6"/>
            <w:noProof/>
          </w:rPr>
          <w:t>Таблица 1. Перечень объектов заказчика</w:t>
        </w:r>
        <w:r w:rsidR="00E6469F">
          <w:rPr>
            <w:noProof/>
            <w:webHidden/>
          </w:rPr>
          <w:tab/>
        </w:r>
        <w:r w:rsidR="00E6469F">
          <w:rPr>
            <w:noProof/>
            <w:webHidden/>
          </w:rPr>
          <w:fldChar w:fldCharType="begin"/>
        </w:r>
        <w:r w:rsidR="00E6469F">
          <w:rPr>
            <w:noProof/>
            <w:webHidden/>
          </w:rPr>
          <w:instrText xml:space="preserve"> PAGEREF _Toc125619794 \h </w:instrText>
        </w:r>
        <w:r w:rsidR="00E6469F">
          <w:rPr>
            <w:noProof/>
            <w:webHidden/>
          </w:rPr>
        </w:r>
        <w:r w:rsidR="00E6469F">
          <w:rPr>
            <w:noProof/>
            <w:webHidden/>
          </w:rPr>
          <w:fldChar w:fldCharType="separate"/>
        </w:r>
        <w:r w:rsidR="00E6469F">
          <w:rPr>
            <w:noProof/>
            <w:webHidden/>
          </w:rPr>
          <w:t>5</w:t>
        </w:r>
        <w:r w:rsidR="00E6469F">
          <w:rPr>
            <w:noProof/>
            <w:webHidden/>
          </w:rPr>
          <w:fldChar w:fldCharType="end"/>
        </w:r>
      </w:hyperlink>
    </w:p>
    <w:p w14:paraId="00F42363" w14:textId="6FC0D619" w:rsidR="00E6469F" w:rsidRDefault="00195954" w:rsidP="00E6469F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5619795" w:history="1">
        <w:r w:rsidR="00E6469F" w:rsidRPr="00D977E4">
          <w:rPr>
            <w:rStyle w:val="af6"/>
            <w:noProof/>
          </w:rPr>
          <w:t>2.</w:t>
        </w:r>
        <w:r w:rsidR="00E646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6469F" w:rsidRPr="00D977E4">
          <w:rPr>
            <w:rStyle w:val="af6"/>
            <w:iCs/>
            <w:noProof/>
          </w:rPr>
          <w:t>Требования к продукции</w:t>
        </w:r>
        <w:r w:rsidR="00E6469F">
          <w:rPr>
            <w:noProof/>
            <w:webHidden/>
          </w:rPr>
          <w:tab/>
        </w:r>
        <w:r w:rsidR="00E6469F">
          <w:rPr>
            <w:noProof/>
            <w:webHidden/>
          </w:rPr>
          <w:fldChar w:fldCharType="begin"/>
        </w:r>
        <w:r w:rsidR="00E6469F">
          <w:rPr>
            <w:noProof/>
            <w:webHidden/>
          </w:rPr>
          <w:instrText xml:space="preserve"> PAGEREF _Toc125619795 \h </w:instrText>
        </w:r>
        <w:r w:rsidR="00E6469F">
          <w:rPr>
            <w:noProof/>
            <w:webHidden/>
          </w:rPr>
        </w:r>
        <w:r w:rsidR="00E6469F">
          <w:rPr>
            <w:noProof/>
            <w:webHidden/>
          </w:rPr>
          <w:fldChar w:fldCharType="separate"/>
        </w:r>
        <w:r w:rsidR="00E6469F">
          <w:rPr>
            <w:noProof/>
            <w:webHidden/>
          </w:rPr>
          <w:t>5</w:t>
        </w:r>
        <w:r w:rsidR="00E6469F">
          <w:rPr>
            <w:noProof/>
            <w:webHidden/>
          </w:rPr>
          <w:fldChar w:fldCharType="end"/>
        </w:r>
      </w:hyperlink>
    </w:p>
    <w:p w14:paraId="30FE3833" w14:textId="4D71E865" w:rsidR="00E6469F" w:rsidRDefault="00195954" w:rsidP="00E6469F">
      <w:pPr>
        <w:pStyle w:val="41"/>
        <w:tabs>
          <w:tab w:val="left" w:pos="851"/>
        </w:tabs>
        <w:spacing w:line="276" w:lineRule="auto"/>
        <w:ind w:left="28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19796" w:history="1">
        <w:r w:rsidR="00E6469F" w:rsidRPr="00D977E4">
          <w:rPr>
            <w:rStyle w:val="af6"/>
            <w:iCs/>
            <w:noProof/>
          </w:rPr>
          <w:t>2.1.</w:t>
        </w:r>
        <w:r w:rsidR="00E6469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469F" w:rsidRPr="00D977E4">
          <w:rPr>
            <w:rStyle w:val="af6"/>
            <w:noProof/>
          </w:rPr>
          <w:t>Требования к объемам и срокам оказания услуг</w:t>
        </w:r>
        <w:r w:rsidR="006C2C09">
          <w:rPr>
            <w:rStyle w:val="af6"/>
            <w:noProof/>
          </w:rPr>
          <w:t>……………………………………………………………...</w:t>
        </w:r>
        <w:r w:rsidR="00E6469F">
          <w:rPr>
            <w:noProof/>
            <w:webHidden/>
          </w:rPr>
          <w:tab/>
        </w:r>
        <w:r w:rsidR="00E6469F">
          <w:rPr>
            <w:noProof/>
            <w:webHidden/>
          </w:rPr>
          <w:fldChar w:fldCharType="begin"/>
        </w:r>
        <w:r w:rsidR="00E6469F">
          <w:rPr>
            <w:noProof/>
            <w:webHidden/>
          </w:rPr>
          <w:instrText xml:space="preserve"> PAGEREF _Toc125619796 \h </w:instrText>
        </w:r>
        <w:r w:rsidR="00E6469F">
          <w:rPr>
            <w:noProof/>
            <w:webHidden/>
          </w:rPr>
        </w:r>
        <w:r w:rsidR="00E6469F">
          <w:rPr>
            <w:noProof/>
            <w:webHidden/>
          </w:rPr>
          <w:fldChar w:fldCharType="separate"/>
        </w:r>
        <w:r w:rsidR="00E6469F">
          <w:rPr>
            <w:noProof/>
            <w:webHidden/>
          </w:rPr>
          <w:t>5</w:t>
        </w:r>
        <w:r w:rsidR="00E6469F">
          <w:rPr>
            <w:noProof/>
            <w:webHidden/>
          </w:rPr>
          <w:fldChar w:fldCharType="end"/>
        </w:r>
      </w:hyperlink>
    </w:p>
    <w:p w14:paraId="23BECEF4" w14:textId="3AB1F3A6" w:rsidR="00E6469F" w:rsidRDefault="00195954" w:rsidP="00E6469F">
      <w:pPr>
        <w:pStyle w:val="36"/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19797" w:history="1">
        <w:r w:rsidR="00E6469F" w:rsidRPr="00D977E4">
          <w:rPr>
            <w:rStyle w:val="af6"/>
            <w:noProof/>
          </w:rPr>
          <w:t>2.1.1.</w:t>
        </w:r>
        <w:r w:rsidR="00E6469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469F" w:rsidRPr="00D977E4">
          <w:rPr>
            <w:rStyle w:val="af6"/>
            <w:noProof/>
          </w:rPr>
          <w:t>Требования к перечню и объему услуг:</w:t>
        </w:r>
        <w:r w:rsidR="00E6469F">
          <w:rPr>
            <w:noProof/>
            <w:webHidden/>
          </w:rPr>
          <w:tab/>
        </w:r>
        <w:r w:rsidR="00E6469F">
          <w:rPr>
            <w:noProof/>
            <w:webHidden/>
          </w:rPr>
          <w:fldChar w:fldCharType="begin"/>
        </w:r>
        <w:r w:rsidR="00E6469F">
          <w:rPr>
            <w:noProof/>
            <w:webHidden/>
          </w:rPr>
          <w:instrText xml:space="preserve"> PAGEREF _Toc125619797 \h </w:instrText>
        </w:r>
        <w:r w:rsidR="00E6469F">
          <w:rPr>
            <w:noProof/>
            <w:webHidden/>
          </w:rPr>
        </w:r>
        <w:r w:rsidR="00E6469F">
          <w:rPr>
            <w:noProof/>
            <w:webHidden/>
          </w:rPr>
          <w:fldChar w:fldCharType="separate"/>
        </w:r>
        <w:r w:rsidR="00E6469F">
          <w:rPr>
            <w:noProof/>
            <w:webHidden/>
          </w:rPr>
          <w:t>5</w:t>
        </w:r>
        <w:r w:rsidR="00E6469F">
          <w:rPr>
            <w:noProof/>
            <w:webHidden/>
          </w:rPr>
          <w:fldChar w:fldCharType="end"/>
        </w:r>
      </w:hyperlink>
    </w:p>
    <w:p w14:paraId="6A161E1F" w14:textId="1EDACEE8" w:rsidR="00E6469F" w:rsidRDefault="00195954" w:rsidP="00E6469F">
      <w:pPr>
        <w:pStyle w:val="16"/>
        <w:tabs>
          <w:tab w:val="left" w:pos="851"/>
          <w:tab w:val="right" w:leader="dot" w:pos="10196"/>
        </w:tabs>
        <w:spacing w:line="276" w:lineRule="auto"/>
        <w:ind w:left="28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5619798" w:history="1">
        <w:r w:rsidR="00E6469F" w:rsidRPr="00D977E4">
          <w:rPr>
            <w:rStyle w:val="af6"/>
            <w:noProof/>
          </w:rPr>
          <w:t>Таблица 2. Перечень и объем оказываемых услуг</w:t>
        </w:r>
        <w:r w:rsidR="00E6469F">
          <w:rPr>
            <w:noProof/>
            <w:webHidden/>
          </w:rPr>
          <w:tab/>
        </w:r>
        <w:r w:rsidR="00E6469F">
          <w:rPr>
            <w:noProof/>
            <w:webHidden/>
          </w:rPr>
          <w:fldChar w:fldCharType="begin"/>
        </w:r>
        <w:r w:rsidR="00E6469F">
          <w:rPr>
            <w:noProof/>
            <w:webHidden/>
          </w:rPr>
          <w:instrText xml:space="preserve"> PAGEREF _Toc125619798 \h </w:instrText>
        </w:r>
        <w:r w:rsidR="00E6469F">
          <w:rPr>
            <w:noProof/>
            <w:webHidden/>
          </w:rPr>
        </w:r>
        <w:r w:rsidR="00E6469F">
          <w:rPr>
            <w:noProof/>
            <w:webHidden/>
          </w:rPr>
          <w:fldChar w:fldCharType="separate"/>
        </w:r>
        <w:r w:rsidR="00E6469F">
          <w:rPr>
            <w:noProof/>
            <w:webHidden/>
          </w:rPr>
          <w:t>5</w:t>
        </w:r>
        <w:r w:rsidR="00E6469F">
          <w:rPr>
            <w:noProof/>
            <w:webHidden/>
          </w:rPr>
          <w:fldChar w:fldCharType="end"/>
        </w:r>
      </w:hyperlink>
    </w:p>
    <w:p w14:paraId="6D8E8BA6" w14:textId="3B01A7FE" w:rsidR="00E6469F" w:rsidRDefault="00195954" w:rsidP="00E6469F">
      <w:pPr>
        <w:pStyle w:val="36"/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19799" w:history="1">
        <w:r w:rsidR="00E6469F" w:rsidRPr="00D977E4">
          <w:rPr>
            <w:rStyle w:val="af6"/>
            <w:noProof/>
          </w:rPr>
          <w:t>2.1.2.</w:t>
        </w:r>
        <w:r w:rsidR="00E6469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469F" w:rsidRPr="00D977E4">
          <w:rPr>
            <w:rStyle w:val="af6"/>
            <w:noProof/>
          </w:rPr>
          <w:t>Требования к срокам оказания услуг</w:t>
        </w:r>
        <w:r w:rsidR="00E6469F">
          <w:rPr>
            <w:noProof/>
            <w:webHidden/>
          </w:rPr>
          <w:tab/>
        </w:r>
        <w:r w:rsidR="00E6469F">
          <w:rPr>
            <w:noProof/>
            <w:webHidden/>
          </w:rPr>
          <w:fldChar w:fldCharType="begin"/>
        </w:r>
        <w:r w:rsidR="00E6469F">
          <w:rPr>
            <w:noProof/>
            <w:webHidden/>
          </w:rPr>
          <w:instrText xml:space="preserve"> PAGEREF _Toc125619799 \h </w:instrText>
        </w:r>
        <w:r w:rsidR="00E6469F">
          <w:rPr>
            <w:noProof/>
            <w:webHidden/>
          </w:rPr>
        </w:r>
        <w:r w:rsidR="00E6469F">
          <w:rPr>
            <w:noProof/>
            <w:webHidden/>
          </w:rPr>
          <w:fldChar w:fldCharType="separate"/>
        </w:r>
        <w:r w:rsidR="00E6469F">
          <w:rPr>
            <w:noProof/>
            <w:webHidden/>
          </w:rPr>
          <w:t>7</w:t>
        </w:r>
        <w:r w:rsidR="00E6469F">
          <w:rPr>
            <w:noProof/>
            <w:webHidden/>
          </w:rPr>
          <w:fldChar w:fldCharType="end"/>
        </w:r>
      </w:hyperlink>
    </w:p>
    <w:p w14:paraId="1090558B" w14:textId="20F0FBAC" w:rsidR="00E6469F" w:rsidRDefault="00195954" w:rsidP="00E6469F">
      <w:pPr>
        <w:pStyle w:val="16"/>
        <w:tabs>
          <w:tab w:val="left" w:pos="851"/>
          <w:tab w:val="right" w:leader="dot" w:pos="10196"/>
        </w:tabs>
        <w:spacing w:line="276" w:lineRule="auto"/>
        <w:ind w:left="28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5619800" w:history="1">
        <w:r w:rsidR="00E6469F" w:rsidRPr="00D977E4">
          <w:rPr>
            <w:rStyle w:val="af6"/>
            <w:noProof/>
          </w:rPr>
          <w:t>Таблица 3. Требования к срокам оказания услуг</w:t>
        </w:r>
        <w:r w:rsidR="00E6469F">
          <w:rPr>
            <w:noProof/>
            <w:webHidden/>
          </w:rPr>
          <w:tab/>
        </w:r>
        <w:r w:rsidR="00E6469F">
          <w:rPr>
            <w:noProof/>
            <w:webHidden/>
          </w:rPr>
          <w:fldChar w:fldCharType="begin"/>
        </w:r>
        <w:r w:rsidR="00E6469F">
          <w:rPr>
            <w:noProof/>
            <w:webHidden/>
          </w:rPr>
          <w:instrText xml:space="preserve"> PAGEREF _Toc125619800 \h </w:instrText>
        </w:r>
        <w:r w:rsidR="00E6469F">
          <w:rPr>
            <w:noProof/>
            <w:webHidden/>
          </w:rPr>
        </w:r>
        <w:r w:rsidR="00E6469F">
          <w:rPr>
            <w:noProof/>
            <w:webHidden/>
          </w:rPr>
          <w:fldChar w:fldCharType="separate"/>
        </w:r>
        <w:r w:rsidR="00E6469F">
          <w:rPr>
            <w:noProof/>
            <w:webHidden/>
          </w:rPr>
          <w:t>7</w:t>
        </w:r>
        <w:r w:rsidR="00E6469F">
          <w:rPr>
            <w:noProof/>
            <w:webHidden/>
          </w:rPr>
          <w:fldChar w:fldCharType="end"/>
        </w:r>
      </w:hyperlink>
    </w:p>
    <w:p w14:paraId="0C2E8141" w14:textId="2344814E" w:rsidR="00E6469F" w:rsidRDefault="00195954" w:rsidP="00E6469F">
      <w:pPr>
        <w:pStyle w:val="41"/>
        <w:tabs>
          <w:tab w:val="left" w:pos="851"/>
        </w:tabs>
        <w:spacing w:line="276" w:lineRule="auto"/>
        <w:ind w:left="28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19801" w:history="1">
        <w:r w:rsidR="00E6469F" w:rsidRPr="00D977E4">
          <w:rPr>
            <w:rStyle w:val="af6"/>
            <w:iCs/>
            <w:noProof/>
          </w:rPr>
          <w:t>2.2.</w:t>
        </w:r>
        <w:r w:rsidR="00E6469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469F" w:rsidRPr="00D977E4">
          <w:rPr>
            <w:rStyle w:val="af6"/>
            <w:noProof/>
          </w:rPr>
          <w:t>Требования к качеству услуг</w:t>
        </w:r>
        <w:r w:rsidR="00E6469F">
          <w:rPr>
            <w:rStyle w:val="af6"/>
            <w:noProof/>
          </w:rPr>
          <w:t>…………………………………………………………………………………..</w:t>
        </w:r>
        <w:r w:rsidR="00E6469F">
          <w:rPr>
            <w:noProof/>
            <w:webHidden/>
          </w:rPr>
          <w:tab/>
        </w:r>
        <w:r w:rsidR="00E6469F">
          <w:rPr>
            <w:noProof/>
            <w:webHidden/>
          </w:rPr>
          <w:fldChar w:fldCharType="begin"/>
        </w:r>
        <w:r w:rsidR="00E6469F">
          <w:rPr>
            <w:noProof/>
            <w:webHidden/>
          </w:rPr>
          <w:instrText xml:space="preserve"> PAGEREF _Toc125619801 \h </w:instrText>
        </w:r>
        <w:r w:rsidR="00E6469F">
          <w:rPr>
            <w:noProof/>
            <w:webHidden/>
          </w:rPr>
        </w:r>
        <w:r w:rsidR="00E6469F">
          <w:rPr>
            <w:noProof/>
            <w:webHidden/>
          </w:rPr>
          <w:fldChar w:fldCharType="separate"/>
        </w:r>
        <w:r w:rsidR="00E6469F">
          <w:rPr>
            <w:noProof/>
            <w:webHidden/>
          </w:rPr>
          <w:t>8</w:t>
        </w:r>
        <w:r w:rsidR="00E6469F">
          <w:rPr>
            <w:noProof/>
            <w:webHidden/>
          </w:rPr>
          <w:fldChar w:fldCharType="end"/>
        </w:r>
      </w:hyperlink>
    </w:p>
    <w:p w14:paraId="6F21403A" w14:textId="0E69D491" w:rsidR="00E6469F" w:rsidRDefault="00195954" w:rsidP="00E6469F">
      <w:pPr>
        <w:pStyle w:val="36"/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5619802" w:history="1">
        <w:r w:rsidR="00E6469F" w:rsidRPr="00D977E4">
          <w:rPr>
            <w:rStyle w:val="af6"/>
            <w:noProof/>
          </w:rPr>
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</w:r>
        <w:r w:rsidR="00E6469F">
          <w:rPr>
            <w:noProof/>
            <w:webHidden/>
          </w:rPr>
          <w:tab/>
        </w:r>
        <w:r w:rsidR="00E6469F">
          <w:rPr>
            <w:noProof/>
            <w:webHidden/>
          </w:rPr>
          <w:fldChar w:fldCharType="begin"/>
        </w:r>
        <w:r w:rsidR="00E6469F">
          <w:rPr>
            <w:noProof/>
            <w:webHidden/>
          </w:rPr>
          <w:instrText xml:space="preserve"> PAGEREF _Toc125619802 \h </w:instrText>
        </w:r>
        <w:r w:rsidR="00E6469F">
          <w:rPr>
            <w:noProof/>
            <w:webHidden/>
          </w:rPr>
        </w:r>
        <w:r w:rsidR="00E6469F">
          <w:rPr>
            <w:noProof/>
            <w:webHidden/>
          </w:rPr>
          <w:fldChar w:fldCharType="separate"/>
        </w:r>
        <w:r w:rsidR="00E6469F">
          <w:rPr>
            <w:noProof/>
            <w:webHidden/>
          </w:rPr>
          <w:t>12</w:t>
        </w:r>
        <w:r w:rsidR="00E6469F">
          <w:rPr>
            <w:noProof/>
            <w:webHidden/>
          </w:rPr>
          <w:fldChar w:fldCharType="end"/>
        </w:r>
      </w:hyperlink>
    </w:p>
    <w:p w14:paraId="69A9D1F3" w14:textId="6F4E8883" w:rsidR="00E6469F" w:rsidRDefault="00195954" w:rsidP="00E6469F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5619803" w:history="1">
        <w:r w:rsidR="00E6469F" w:rsidRPr="00D977E4">
          <w:rPr>
            <w:rStyle w:val="af6"/>
            <w:noProof/>
          </w:rPr>
          <w:t>3.</w:t>
        </w:r>
        <w:r w:rsidR="00E646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6469F" w:rsidRPr="00D977E4">
          <w:rPr>
            <w:rStyle w:val="af6"/>
            <w:iCs/>
            <w:noProof/>
          </w:rPr>
          <w:t>Приложения</w:t>
        </w:r>
        <w:r w:rsidR="00E6469F">
          <w:rPr>
            <w:noProof/>
            <w:webHidden/>
          </w:rPr>
          <w:tab/>
        </w:r>
        <w:r w:rsidR="00E6469F">
          <w:rPr>
            <w:noProof/>
            <w:webHidden/>
          </w:rPr>
          <w:fldChar w:fldCharType="begin"/>
        </w:r>
        <w:r w:rsidR="00E6469F">
          <w:rPr>
            <w:noProof/>
            <w:webHidden/>
          </w:rPr>
          <w:instrText xml:space="preserve"> PAGEREF _Toc125619803 \h </w:instrText>
        </w:r>
        <w:r w:rsidR="00E6469F">
          <w:rPr>
            <w:noProof/>
            <w:webHidden/>
          </w:rPr>
        </w:r>
        <w:r w:rsidR="00E6469F">
          <w:rPr>
            <w:noProof/>
            <w:webHidden/>
          </w:rPr>
          <w:fldChar w:fldCharType="separate"/>
        </w:r>
        <w:r w:rsidR="00E6469F">
          <w:rPr>
            <w:noProof/>
            <w:webHidden/>
          </w:rPr>
          <w:t>13</w:t>
        </w:r>
        <w:r w:rsidR="00E6469F">
          <w:rPr>
            <w:noProof/>
            <w:webHidden/>
          </w:rPr>
          <w:fldChar w:fldCharType="end"/>
        </w:r>
      </w:hyperlink>
    </w:p>
    <w:p w14:paraId="7304864A" w14:textId="3EF962F7" w:rsidR="00D16518" w:rsidRDefault="00C517DE" w:rsidP="006C2C09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  <w:r w:rsidR="00D16518">
        <w:rPr>
          <w:b w:val="0"/>
          <w:i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125619791"/>
      <w:r w:rsidRPr="00D66E81">
        <w:rPr>
          <w:lang w:val="ru-RU"/>
        </w:rPr>
        <w:lastRenderedPageBreak/>
        <w:t>Общие сведения</w:t>
      </w:r>
      <w:bookmarkEnd w:id="0"/>
    </w:p>
    <w:p w14:paraId="59E24144" w14:textId="4B8CD465" w:rsidR="00DC0F7D" w:rsidRDefault="00B16377" w:rsidP="00D849AA">
      <w:pPr>
        <w:pStyle w:val="4"/>
      </w:pPr>
      <w:bookmarkStart w:id="1" w:name="_Toc46743505"/>
      <w:bookmarkStart w:id="2" w:name="_Toc125619792"/>
      <w:r w:rsidRPr="00C4463B">
        <w:t>Обозначения и сокращения</w:t>
      </w:r>
      <w:bookmarkEnd w:id="1"/>
      <w:bookmarkEnd w:id="2"/>
    </w:p>
    <w:p w14:paraId="74BD09E5" w14:textId="5DD64A7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B46F8B" w14:paraId="77DE7BCF" w14:textId="77777777" w:rsidTr="00057B24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1BB9E1EB" w14:textId="2200B0F1" w:rsidR="008E1AC8" w:rsidRPr="00B46F8B" w:rsidRDefault="00057B24" w:rsidP="00B46F8B">
            <w:pPr>
              <w:spacing w:line="276" w:lineRule="auto"/>
            </w:pPr>
            <w:r w:rsidRPr="00B46F8B">
              <w:t>СИ</w:t>
            </w:r>
          </w:p>
        </w:tc>
        <w:tc>
          <w:tcPr>
            <w:tcW w:w="7998" w:type="dxa"/>
          </w:tcPr>
          <w:p w14:paraId="451CAB25" w14:textId="36426223" w:rsidR="008E1AC8" w:rsidRPr="00B46F8B" w:rsidRDefault="00057B24" w:rsidP="00B46F8B">
            <w:pPr>
              <w:spacing w:line="276" w:lineRule="auto"/>
            </w:pPr>
            <w:r w:rsidRPr="00B46F8B">
              <w:t>Средства измерений</w:t>
            </w:r>
          </w:p>
        </w:tc>
      </w:tr>
      <w:tr w:rsidR="008E1AC8" w:rsidRPr="00B46F8B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4E0EA83F" w:rsidR="008E1AC8" w:rsidRPr="00B46F8B" w:rsidRDefault="00057B24" w:rsidP="00B46F8B">
            <w:pPr>
              <w:spacing w:line="276" w:lineRule="auto"/>
            </w:pPr>
            <w:r w:rsidRPr="00B46F8B">
              <w:t>АО</w:t>
            </w:r>
          </w:p>
        </w:tc>
        <w:tc>
          <w:tcPr>
            <w:tcW w:w="7998" w:type="dxa"/>
          </w:tcPr>
          <w:p w14:paraId="27D6D3D6" w14:textId="51311CA2" w:rsidR="008E1AC8" w:rsidRPr="00B46F8B" w:rsidRDefault="00057B24" w:rsidP="00B46F8B">
            <w:pPr>
              <w:spacing w:line="276" w:lineRule="auto"/>
            </w:pPr>
            <w:r w:rsidRPr="00B46F8B">
              <w:t>Акционерное общество</w:t>
            </w:r>
          </w:p>
        </w:tc>
      </w:tr>
      <w:tr w:rsidR="00057B24" w:rsidRPr="00B46F8B" w14:paraId="6EFB0F2D" w14:textId="77777777" w:rsidTr="00D51C69">
        <w:trPr>
          <w:cantSplit/>
          <w:jc w:val="center"/>
        </w:trPr>
        <w:tc>
          <w:tcPr>
            <w:tcW w:w="1785" w:type="dxa"/>
          </w:tcPr>
          <w:p w14:paraId="0F78C3C0" w14:textId="2D195D0D" w:rsidR="00057B24" w:rsidRPr="00B46F8B" w:rsidRDefault="00057B24" w:rsidP="00B46F8B">
            <w:pPr>
              <w:spacing w:line="276" w:lineRule="auto"/>
            </w:pPr>
            <w:r w:rsidRPr="00B46F8B">
              <w:t>НТД</w:t>
            </w:r>
          </w:p>
        </w:tc>
        <w:tc>
          <w:tcPr>
            <w:tcW w:w="7998" w:type="dxa"/>
          </w:tcPr>
          <w:p w14:paraId="26FA64D5" w14:textId="6B4F71DB" w:rsidR="00057B24" w:rsidRPr="00B46F8B" w:rsidRDefault="00057B24" w:rsidP="00B46F8B">
            <w:pPr>
              <w:spacing w:line="276" w:lineRule="auto"/>
            </w:pPr>
            <w:r w:rsidRPr="00B46F8B">
              <w:t>Нормативный технический документ</w:t>
            </w:r>
          </w:p>
        </w:tc>
      </w:tr>
      <w:tr w:rsidR="00057B24" w:rsidRPr="00B46F8B" w14:paraId="7D4AC52C" w14:textId="77777777" w:rsidTr="00D51C69">
        <w:trPr>
          <w:cantSplit/>
          <w:jc w:val="center"/>
        </w:trPr>
        <w:tc>
          <w:tcPr>
            <w:tcW w:w="1785" w:type="dxa"/>
          </w:tcPr>
          <w:p w14:paraId="70EFC184" w14:textId="737BF4A5" w:rsidR="00057B24" w:rsidRPr="00B46F8B" w:rsidRDefault="00057B24" w:rsidP="00B46F8B">
            <w:pPr>
              <w:spacing w:line="276" w:lineRule="auto"/>
            </w:pPr>
            <w:r w:rsidRPr="00B46F8B">
              <w:t>ПОТ</w:t>
            </w:r>
          </w:p>
        </w:tc>
        <w:tc>
          <w:tcPr>
            <w:tcW w:w="7998" w:type="dxa"/>
          </w:tcPr>
          <w:p w14:paraId="38DFD067" w14:textId="1983F8AC" w:rsidR="00057B24" w:rsidRPr="00B46F8B" w:rsidRDefault="00057B24" w:rsidP="00B46F8B">
            <w:pPr>
              <w:spacing w:line="276" w:lineRule="auto"/>
            </w:pPr>
            <w:r w:rsidRPr="00B46F8B">
              <w:t>Правила охраны труда</w:t>
            </w:r>
          </w:p>
        </w:tc>
      </w:tr>
      <w:tr w:rsidR="00057B24" w:rsidRPr="00B46F8B" w14:paraId="035F24D4" w14:textId="77777777" w:rsidTr="00D51C69">
        <w:trPr>
          <w:cantSplit/>
          <w:jc w:val="center"/>
        </w:trPr>
        <w:tc>
          <w:tcPr>
            <w:tcW w:w="1785" w:type="dxa"/>
          </w:tcPr>
          <w:p w14:paraId="1251F72D" w14:textId="2F5E83E6" w:rsidR="00057B24" w:rsidRPr="00B46F8B" w:rsidRDefault="00057B24" w:rsidP="00B46F8B">
            <w:pPr>
              <w:spacing w:line="276" w:lineRule="auto"/>
            </w:pPr>
            <w:r w:rsidRPr="00B46F8B">
              <w:t>ФЗ</w:t>
            </w:r>
          </w:p>
        </w:tc>
        <w:tc>
          <w:tcPr>
            <w:tcW w:w="7998" w:type="dxa"/>
          </w:tcPr>
          <w:p w14:paraId="6D84312B" w14:textId="696BD915" w:rsidR="00057B24" w:rsidRPr="00B46F8B" w:rsidRDefault="00057B24" w:rsidP="00B46F8B">
            <w:pPr>
              <w:spacing w:line="276" w:lineRule="auto"/>
            </w:pPr>
            <w:r w:rsidRPr="00B46F8B">
              <w:t>Федеральный закон</w:t>
            </w:r>
          </w:p>
        </w:tc>
      </w:tr>
    </w:tbl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3" w:name="_Toc46743506"/>
    </w:p>
    <w:p w14:paraId="5D015D96" w14:textId="3B427AE7" w:rsidR="00E917D0" w:rsidRPr="00C4463B" w:rsidRDefault="001A685D" w:rsidP="0077053A">
      <w:pPr>
        <w:pStyle w:val="4"/>
      </w:pPr>
      <w:bookmarkStart w:id="4" w:name="_Toc125619793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00788330" w14:textId="77777777" w:rsidR="00057B24" w:rsidRPr="00057B24" w:rsidRDefault="00D57409" w:rsidP="0077053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bookmarkStart w:id="5" w:name="_Toc46743507"/>
      <w:r w:rsidRPr="00057B24">
        <w:rPr>
          <w:rFonts w:eastAsia="Calibri"/>
          <w:i/>
          <w:sz w:val="24"/>
          <w:szCs w:val="24"/>
          <w:lang w:eastAsia="x-none"/>
        </w:rPr>
        <w:t>«</w:t>
      </w:r>
      <w:r w:rsidR="00057B24" w:rsidRPr="00057B24">
        <w:rPr>
          <w:rFonts w:eastAsia="Tahoma"/>
          <w:color w:val="000000"/>
          <w:sz w:val="24"/>
          <w:szCs w:val="24"/>
          <w:lang w:bidi="ru-RU"/>
        </w:rPr>
        <w:t>Поверка средств измерений филиала АО «Чукотэнерго» Эгвекинотская ГРЭС</w:t>
      </w:r>
      <w:r w:rsidRPr="00057B24">
        <w:rPr>
          <w:rFonts w:eastAsia="Calibri"/>
          <w:i/>
          <w:sz w:val="24"/>
          <w:szCs w:val="24"/>
          <w:lang w:eastAsia="x-none"/>
        </w:rPr>
        <w:t>»</w:t>
      </w:r>
    </w:p>
    <w:p w14:paraId="34219270" w14:textId="72C296C5" w:rsidR="00E917D0" w:rsidRDefault="00D331AF" w:rsidP="0077053A">
      <w:pPr>
        <w:widowControl w:val="0"/>
        <w:tabs>
          <w:tab w:val="left" w:pos="426"/>
        </w:tabs>
        <w:spacing w:before="120" w:after="120"/>
        <w:jc w:val="both"/>
        <w:rPr>
          <w:rStyle w:val="afff6"/>
        </w:rPr>
      </w:pPr>
      <w:r w:rsidRPr="00D331AF">
        <w:rPr>
          <w:rFonts w:eastAsia="Calibri"/>
          <w:b/>
          <w:bCs/>
          <w:sz w:val="24"/>
          <w:szCs w:val="24"/>
          <w:lang w:val="x-none" w:eastAsia="x-none"/>
        </w:rPr>
        <w:t>1.3.</w:t>
      </w:r>
      <w:r>
        <w:rPr>
          <w:b/>
          <w:sz w:val="24"/>
          <w:szCs w:val="24"/>
        </w:rPr>
        <w:t xml:space="preserve"> </w:t>
      </w:r>
      <w:r w:rsidR="00B7169F" w:rsidRPr="00D331AF">
        <w:rPr>
          <w:b/>
          <w:sz w:val="24"/>
          <w:szCs w:val="24"/>
        </w:rPr>
        <w:t xml:space="preserve">Цель </w:t>
      </w:r>
      <w:bookmarkEnd w:id="5"/>
      <w:r w:rsidR="00A57026" w:rsidRPr="00D331AF">
        <w:rPr>
          <w:b/>
          <w:sz w:val="24"/>
          <w:szCs w:val="24"/>
        </w:rPr>
        <w:t>оказания услуг</w:t>
      </w:r>
      <w:r w:rsidR="00213F03" w:rsidRPr="00D331AF">
        <w:rPr>
          <w:sz w:val="32"/>
        </w:rPr>
        <w:t xml:space="preserve"> </w:t>
      </w:r>
    </w:p>
    <w:p w14:paraId="6FD608A4" w14:textId="6E888BD9" w:rsidR="00D331AF" w:rsidRPr="00D331AF" w:rsidRDefault="00D331AF" w:rsidP="0077053A">
      <w:pPr>
        <w:widowControl w:val="0"/>
        <w:tabs>
          <w:tab w:val="left" w:pos="550"/>
          <w:tab w:val="left" w:pos="993"/>
        </w:tabs>
        <w:jc w:val="both"/>
        <w:rPr>
          <w:rFonts w:eastAsia="Tahoma"/>
          <w:color w:val="000000"/>
          <w:sz w:val="24"/>
          <w:szCs w:val="24"/>
          <w:lang w:bidi="ru-RU"/>
        </w:rPr>
      </w:pPr>
      <w:r w:rsidRPr="00D331AF">
        <w:rPr>
          <w:rFonts w:eastAsia="Tahoma"/>
          <w:color w:val="000000"/>
          <w:sz w:val="24"/>
          <w:szCs w:val="24"/>
          <w:lang w:bidi="ru-RU"/>
        </w:rPr>
        <w:t xml:space="preserve">Работы по поверке </w:t>
      </w:r>
      <w:r w:rsidR="003F3B8A">
        <w:rPr>
          <w:rFonts w:eastAsia="Tahoma"/>
          <w:color w:val="000000"/>
          <w:sz w:val="24"/>
          <w:szCs w:val="24"/>
          <w:lang w:bidi="ru-RU"/>
        </w:rPr>
        <w:t xml:space="preserve">и калибровке </w:t>
      </w:r>
      <w:r w:rsidRPr="00D331AF">
        <w:rPr>
          <w:rFonts w:eastAsia="Tahoma"/>
          <w:color w:val="000000"/>
          <w:sz w:val="24"/>
          <w:szCs w:val="24"/>
          <w:lang w:bidi="ru-RU"/>
        </w:rPr>
        <w:t>средств измерений (СИ) выполняются с целью исполнения требований Федерального закона № 102-Ф от 26.06.2008 г. «Об обеспечении единства п измерений», приказа 2510 от</w:t>
      </w:r>
      <w:r w:rsidR="00B46F8B">
        <w:rPr>
          <w:rFonts w:eastAsia="Tahoma"/>
          <w:color w:val="000000"/>
          <w:sz w:val="24"/>
          <w:szCs w:val="24"/>
          <w:lang w:bidi="ru-RU"/>
        </w:rPr>
        <w:t xml:space="preserve"> </w:t>
      </w:r>
      <w:r w:rsidRPr="00D331AF">
        <w:rPr>
          <w:rFonts w:eastAsia="Tahoma"/>
          <w:color w:val="000000"/>
          <w:sz w:val="24"/>
          <w:szCs w:val="24"/>
          <w:lang w:bidi="ru-RU"/>
        </w:rPr>
        <w:t>31 июля 2020 года (Минпромторг).</w:t>
      </w:r>
    </w:p>
    <w:p w14:paraId="519466B0" w14:textId="0E3C2C0E" w:rsidR="00CE753A" w:rsidRPr="003C6A45" w:rsidRDefault="00CE753A" w:rsidP="0077053A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bookmarkStart w:id="6" w:name="_Toc125619794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6"/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013"/>
        <w:gridCol w:w="3686"/>
        <w:gridCol w:w="2126"/>
        <w:gridCol w:w="1560"/>
      </w:tblGrid>
      <w:tr w:rsidR="00932ACA" w:rsidRPr="004F01A2" w14:paraId="5CC585EB" w14:textId="77777777" w:rsidTr="00B46F8B">
        <w:tc>
          <w:tcPr>
            <w:tcW w:w="817" w:type="dxa"/>
          </w:tcPr>
          <w:p w14:paraId="6C9CC951" w14:textId="77777777" w:rsidR="00932ACA" w:rsidRPr="004F01A2" w:rsidRDefault="00932ACA" w:rsidP="0077053A">
            <w:pPr>
              <w:ind w:left="-109" w:right="-137"/>
              <w:jc w:val="center"/>
              <w:rPr>
                <w:b/>
                <w:sz w:val="22"/>
                <w:szCs w:val="22"/>
              </w:rPr>
            </w:pPr>
            <w:r w:rsidRPr="004F01A2">
              <w:rPr>
                <w:b/>
                <w:sz w:val="22"/>
                <w:szCs w:val="22"/>
              </w:rPr>
              <w:t>№</w:t>
            </w:r>
          </w:p>
          <w:p w14:paraId="55E417EB" w14:textId="77777777" w:rsidR="00932ACA" w:rsidRPr="004F01A2" w:rsidRDefault="00932ACA" w:rsidP="0077053A">
            <w:pPr>
              <w:ind w:left="-109" w:right="-137"/>
              <w:jc w:val="center"/>
              <w:rPr>
                <w:b/>
                <w:sz w:val="22"/>
                <w:szCs w:val="22"/>
              </w:rPr>
            </w:pPr>
            <w:r w:rsidRPr="004F01A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13" w:type="dxa"/>
          </w:tcPr>
          <w:p w14:paraId="2A767700" w14:textId="77777777" w:rsidR="00932ACA" w:rsidRPr="004F01A2" w:rsidRDefault="00932ACA" w:rsidP="0077053A">
            <w:pPr>
              <w:ind w:left="-109" w:right="-137"/>
              <w:jc w:val="center"/>
              <w:rPr>
                <w:b/>
                <w:sz w:val="22"/>
                <w:szCs w:val="22"/>
              </w:rPr>
            </w:pPr>
            <w:r w:rsidRPr="004F01A2">
              <w:rPr>
                <w:b/>
                <w:sz w:val="22"/>
                <w:szCs w:val="22"/>
              </w:rPr>
              <w:t>Наименование объекта</w:t>
            </w:r>
          </w:p>
          <w:p w14:paraId="1DC012AB" w14:textId="77777777" w:rsidR="00932ACA" w:rsidRPr="004F01A2" w:rsidRDefault="00932ACA" w:rsidP="0077053A">
            <w:pPr>
              <w:ind w:left="-109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6C98F186" w14:textId="472D3B3C" w:rsidR="00932ACA" w:rsidRPr="004F01A2" w:rsidRDefault="00932ACA" w:rsidP="0077053A">
            <w:pPr>
              <w:ind w:left="-109" w:right="-137"/>
              <w:jc w:val="center"/>
              <w:rPr>
                <w:b/>
                <w:sz w:val="22"/>
                <w:szCs w:val="22"/>
              </w:rPr>
            </w:pPr>
            <w:r w:rsidRPr="004F01A2">
              <w:rPr>
                <w:b/>
                <w:sz w:val="22"/>
                <w:szCs w:val="22"/>
              </w:rPr>
              <w:t xml:space="preserve">Расположение объекта </w:t>
            </w:r>
            <w:r w:rsidRPr="004F01A2">
              <w:rPr>
                <w:b/>
                <w:sz w:val="22"/>
                <w:szCs w:val="22"/>
              </w:rPr>
              <w:br/>
            </w:r>
            <w:r w:rsidRPr="004F01A2">
              <w:rPr>
                <w:b/>
                <w:i/>
                <w:iCs/>
                <w:sz w:val="22"/>
                <w:szCs w:val="22"/>
              </w:rPr>
              <w:t>(место оказания услуг)</w:t>
            </w:r>
          </w:p>
        </w:tc>
        <w:tc>
          <w:tcPr>
            <w:tcW w:w="2126" w:type="dxa"/>
          </w:tcPr>
          <w:p w14:paraId="27586DBD" w14:textId="21470560" w:rsidR="00932ACA" w:rsidRPr="004F01A2" w:rsidRDefault="00932ACA" w:rsidP="0077053A">
            <w:pPr>
              <w:ind w:left="-109" w:right="-137"/>
              <w:jc w:val="center"/>
              <w:rPr>
                <w:b/>
                <w:sz w:val="22"/>
                <w:szCs w:val="22"/>
              </w:rPr>
            </w:pPr>
            <w:r w:rsidRPr="004F01A2">
              <w:rPr>
                <w:b/>
                <w:sz w:val="22"/>
                <w:szCs w:val="22"/>
              </w:rPr>
              <w:t xml:space="preserve">Наименование основного средства </w:t>
            </w:r>
            <w:r w:rsidRPr="004F01A2">
              <w:rPr>
                <w:b/>
                <w:sz w:val="22"/>
                <w:szCs w:val="22"/>
              </w:rPr>
              <w:br/>
              <w:t>(в отношении которого оказываются услуги)</w:t>
            </w:r>
          </w:p>
        </w:tc>
        <w:tc>
          <w:tcPr>
            <w:tcW w:w="1560" w:type="dxa"/>
          </w:tcPr>
          <w:p w14:paraId="4276A5DA" w14:textId="0F4363CD" w:rsidR="00932ACA" w:rsidRPr="004F01A2" w:rsidRDefault="00932ACA" w:rsidP="0077053A">
            <w:pPr>
              <w:ind w:left="-109" w:right="-137"/>
              <w:jc w:val="center"/>
              <w:rPr>
                <w:b/>
                <w:sz w:val="22"/>
                <w:szCs w:val="22"/>
              </w:rPr>
            </w:pPr>
            <w:r w:rsidRPr="004F01A2">
              <w:rPr>
                <w:b/>
                <w:sz w:val="22"/>
                <w:szCs w:val="22"/>
              </w:rPr>
              <w:t>Примечания</w:t>
            </w:r>
          </w:p>
        </w:tc>
      </w:tr>
      <w:tr w:rsidR="00932ACA" w:rsidRPr="004F01A2" w14:paraId="3AA63F81" w14:textId="77777777" w:rsidTr="00B46F8B">
        <w:tc>
          <w:tcPr>
            <w:tcW w:w="817" w:type="dxa"/>
          </w:tcPr>
          <w:p w14:paraId="20AF6D87" w14:textId="77777777" w:rsidR="00932ACA" w:rsidRPr="004F01A2" w:rsidRDefault="00932ACA" w:rsidP="0077053A">
            <w:pPr>
              <w:ind w:left="-109" w:right="-137"/>
              <w:jc w:val="center"/>
              <w:rPr>
                <w:b/>
                <w:sz w:val="22"/>
                <w:szCs w:val="22"/>
              </w:rPr>
            </w:pPr>
            <w:r w:rsidRPr="004F01A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13" w:type="dxa"/>
          </w:tcPr>
          <w:p w14:paraId="05098FC4" w14:textId="77777777" w:rsidR="00932ACA" w:rsidRPr="004F01A2" w:rsidRDefault="00932ACA" w:rsidP="0077053A">
            <w:pPr>
              <w:ind w:left="-109" w:right="-137"/>
              <w:jc w:val="center"/>
              <w:rPr>
                <w:b/>
                <w:sz w:val="22"/>
                <w:szCs w:val="22"/>
              </w:rPr>
            </w:pPr>
            <w:r w:rsidRPr="004F01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14:paraId="5ADCFCC3" w14:textId="77777777" w:rsidR="00932ACA" w:rsidRPr="004F01A2" w:rsidRDefault="00932ACA" w:rsidP="0077053A">
            <w:pPr>
              <w:ind w:left="-109" w:right="-137"/>
              <w:jc w:val="center"/>
              <w:rPr>
                <w:b/>
                <w:sz w:val="22"/>
                <w:szCs w:val="22"/>
              </w:rPr>
            </w:pPr>
            <w:r w:rsidRPr="004F01A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Pr="004F01A2" w:rsidRDefault="00932ACA" w:rsidP="0077053A">
            <w:pPr>
              <w:ind w:left="-109" w:right="-137"/>
              <w:jc w:val="center"/>
              <w:rPr>
                <w:b/>
                <w:sz w:val="22"/>
                <w:szCs w:val="22"/>
              </w:rPr>
            </w:pPr>
            <w:r w:rsidRPr="004F01A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6AD9A545" w14:textId="294474A1" w:rsidR="00932ACA" w:rsidRPr="004F01A2" w:rsidRDefault="00932ACA" w:rsidP="0077053A">
            <w:pPr>
              <w:ind w:left="-109" w:right="-137"/>
              <w:jc w:val="center"/>
              <w:rPr>
                <w:b/>
                <w:sz w:val="22"/>
                <w:szCs w:val="22"/>
              </w:rPr>
            </w:pPr>
            <w:r w:rsidRPr="004F01A2">
              <w:rPr>
                <w:b/>
                <w:sz w:val="22"/>
                <w:szCs w:val="22"/>
              </w:rPr>
              <w:t>5</w:t>
            </w:r>
          </w:p>
        </w:tc>
      </w:tr>
      <w:tr w:rsidR="00932ACA" w:rsidRPr="004F01A2" w14:paraId="60CAA391" w14:textId="77777777" w:rsidTr="00DB0731">
        <w:trPr>
          <w:trHeight w:val="881"/>
        </w:trPr>
        <w:tc>
          <w:tcPr>
            <w:tcW w:w="817" w:type="dxa"/>
            <w:vAlign w:val="center"/>
          </w:tcPr>
          <w:p w14:paraId="16DF0006" w14:textId="2C18E480" w:rsidR="00932ACA" w:rsidRPr="004F01A2" w:rsidRDefault="0077053A" w:rsidP="00DB0731">
            <w:pPr>
              <w:suppressAutoHyphens/>
              <w:ind w:left="-109" w:right="-137"/>
              <w:jc w:val="center"/>
              <w:rPr>
                <w:sz w:val="22"/>
                <w:szCs w:val="22"/>
              </w:rPr>
            </w:pPr>
            <w:r w:rsidRPr="004F01A2">
              <w:rPr>
                <w:sz w:val="22"/>
                <w:szCs w:val="22"/>
              </w:rPr>
              <w:t>1.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4109696" w14:textId="2591D2B1" w:rsidR="00932ACA" w:rsidRPr="004F01A2" w:rsidRDefault="00DB0731" w:rsidP="0077053A">
            <w:pPr>
              <w:ind w:left="-109" w:right="-13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Структурное подразделение </w:t>
            </w:r>
            <w:r w:rsidR="0042041A" w:rsidRPr="004F01A2">
              <w:rPr>
                <w:iCs/>
                <w:sz w:val="22"/>
                <w:szCs w:val="22"/>
              </w:rPr>
              <w:t>АО «Чукотэнерго» Эгвекинотская ГРЭС</w:t>
            </w:r>
          </w:p>
        </w:tc>
        <w:tc>
          <w:tcPr>
            <w:tcW w:w="3686" w:type="dxa"/>
            <w:shd w:val="clear" w:color="auto" w:fill="auto"/>
          </w:tcPr>
          <w:p w14:paraId="0B6DB902" w14:textId="16D48EC5" w:rsidR="00932ACA" w:rsidRPr="004F01A2" w:rsidRDefault="0042041A" w:rsidP="0077053A">
            <w:pPr>
              <w:ind w:left="-109" w:right="-137"/>
              <w:jc w:val="center"/>
              <w:rPr>
                <w:iCs/>
                <w:sz w:val="22"/>
                <w:szCs w:val="22"/>
              </w:rPr>
            </w:pPr>
            <w:r w:rsidRPr="004F01A2">
              <w:rPr>
                <w:rFonts w:eastAsia="Tahoma"/>
                <w:color w:val="000000"/>
                <w:sz w:val="22"/>
                <w:szCs w:val="22"/>
                <w:lang w:bidi="ru-RU"/>
              </w:rPr>
              <w:t>Российская Федерация, 689201, Чукотский автономный округ, городской округ Эгвекинот, п. Эгвекинот-1, Эгвекинотская ГРЭС и по месту нахождения Исполнителя</w:t>
            </w:r>
          </w:p>
        </w:tc>
        <w:tc>
          <w:tcPr>
            <w:tcW w:w="2126" w:type="dxa"/>
            <w:vAlign w:val="center"/>
          </w:tcPr>
          <w:p w14:paraId="29A60139" w14:textId="6CACC91E" w:rsidR="00932ACA" w:rsidRPr="004F01A2" w:rsidRDefault="00992DEC" w:rsidP="0077053A">
            <w:pPr>
              <w:ind w:left="-109" w:right="-137"/>
              <w:jc w:val="center"/>
              <w:rPr>
                <w:iCs/>
                <w:sz w:val="22"/>
                <w:szCs w:val="22"/>
              </w:rPr>
            </w:pPr>
            <w:r w:rsidRPr="004F01A2">
              <w:rPr>
                <w:rFonts w:eastAsia="Tahoma"/>
                <w:color w:val="000000"/>
                <w:sz w:val="22"/>
                <w:szCs w:val="22"/>
                <w:lang w:bidi="ru-RU"/>
              </w:rPr>
              <w:t>Поверка</w:t>
            </w:r>
            <w:r w:rsidR="003F3B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</w:t>
            </w:r>
            <w:r w:rsidRPr="004F01A2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средств измерений </w:t>
            </w:r>
            <w:r w:rsidR="00365958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СП </w:t>
            </w:r>
            <w:r w:rsidRPr="004F01A2">
              <w:rPr>
                <w:rFonts w:eastAsia="Tahoma"/>
                <w:color w:val="000000"/>
                <w:sz w:val="22"/>
                <w:szCs w:val="22"/>
                <w:lang w:bidi="ru-RU"/>
              </w:rPr>
              <w:t>АО «Чукотэнерго» Эгвекинотская ГРЭС</w:t>
            </w:r>
          </w:p>
        </w:tc>
        <w:tc>
          <w:tcPr>
            <w:tcW w:w="1560" w:type="dxa"/>
            <w:shd w:val="clear" w:color="auto" w:fill="auto"/>
          </w:tcPr>
          <w:p w14:paraId="0B5F4444" w14:textId="756B1F8B" w:rsidR="00932ACA" w:rsidRPr="004F01A2" w:rsidRDefault="00932ACA" w:rsidP="0077053A">
            <w:pPr>
              <w:ind w:left="-109" w:right="-137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25619795"/>
      <w:bookmarkStart w:id="9" w:name="_Toc50125126"/>
      <w:bookmarkStart w:id="10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7"/>
      <w:bookmarkEnd w:id="8"/>
    </w:p>
    <w:p w14:paraId="13CBFA43" w14:textId="1FF9A9B9" w:rsidR="00943CA0" w:rsidRPr="00C4463B" w:rsidRDefault="00C9139A" w:rsidP="00C9139A">
      <w:pPr>
        <w:pStyle w:val="4"/>
      </w:pPr>
      <w:bookmarkStart w:id="11" w:name="_Toc125619796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1"/>
    </w:p>
    <w:p w14:paraId="58D95BB4" w14:textId="7F67CC4A" w:rsidR="00C9139A" w:rsidRDefault="00CE753A" w:rsidP="00C9139A">
      <w:pPr>
        <w:pStyle w:val="30"/>
        <w:rPr>
          <w:lang w:val="ru-RU"/>
        </w:rPr>
      </w:pPr>
      <w:bookmarkStart w:id="12" w:name="_Toc125619797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r w:rsidR="00A504C9">
        <w:rPr>
          <w:lang w:val="ru-RU"/>
        </w:rPr>
        <w:t>:</w:t>
      </w:r>
      <w:bookmarkEnd w:id="12"/>
    </w:p>
    <w:p w14:paraId="0CB8CD0D" w14:textId="6F3AEC09" w:rsidR="00A504C9" w:rsidRPr="00A504C9" w:rsidRDefault="00A504C9" w:rsidP="00A504C9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A504C9">
        <w:rPr>
          <w:rFonts w:eastAsia="Tahoma"/>
          <w:color w:val="000000"/>
          <w:sz w:val="24"/>
          <w:szCs w:val="24"/>
          <w:lang w:bidi="ru-RU"/>
        </w:rPr>
        <w:t>- Проведение поверки средств измерений АО «Чукотэнерго» Эгвекинотская ГРЭС;</w:t>
      </w:r>
    </w:p>
    <w:p w14:paraId="427E0F54" w14:textId="30BD5406" w:rsidR="00A504C9" w:rsidRPr="00A504C9" w:rsidRDefault="00A504C9" w:rsidP="00A504C9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A504C9">
        <w:rPr>
          <w:rFonts w:eastAsia="Tahoma"/>
          <w:color w:val="000000"/>
          <w:sz w:val="24"/>
          <w:szCs w:val="24"/>
          <w:lang w:bidi="ru-RU"/>
        </w:rPr>
        <w:t xml:space="preserve">- Объём оказываемых услуг определяется согласно </w:t>
      </w:r>
      <w:r w:rsidR="003F3B8A">
        <w:rPr>
          <w:rFonts w:eastAsia="Tahoma"/>
          <w:color w:val="000000"/>
          <w:sz w:val="24"/>
          <w:szCs w:val="24"/>
          <w:lang w:bidi="ru-RU"/>
        </w:rPr>
        <w:t>перечню</w:t>
      </w:r>
      <w:r w:rsidRPr="00A504C9">
        <w:rPr>
          <w:rFonts w:eastAsia="Tahoma"/>
          <w:color w:val="000000"/>
          <w:sz w:val="24"/>
          <w:szCs w:val="24"/>
          <w:lang w:bidi="ru-RU"/>
        </w:rPr>
        <w:t xml:space="preserve"> (Приложение № 1);</w:t>
      </w:r>
    </w:p>
    <w:p w14:paraId="26734B3A" w14:textId="6B1050F8" w:rsidR="00A504C9" w:rsidRDefault="00A504C9" w:rsidP="00A504C9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A504C9">
        <w:rPr>
          <w:rFonts w:eastAsia="Tahoma"/>
          <w:color w:val="000000"/>
          <w:sz w:val="24"/>
          <w:szCs w:val="24"/>
          <w:lang w:bidi="ru-RU"/>
        </w:rPr>
        <w:t>- Объем оказываемых услуг может корректироваться по соглашению сторон.</w:t>
      </w:r>
    </w:p>
    <w:p w14:paraId="6BFF198D" w14:textId="7ED9912C" w:rsidR="00F3727D" w:rsidRDefault="00F3727D" w:rsidP="00A504C9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 xml:space="preserve">- </w:t>
      </w:r>
      <w:r w:rsidRPr="00C90A3C">
        <w:rPr>
          <w:sz w:val="24"/>
          <w:szCs w:val="24"/>
        </w:rPr>
        <w:t>Средства и</w:t>
      </w:r>
      <w:r>
        <w:rPr>
          <w:sz w:val="24"/>
          <w:szCs w:val="24"/>
        </w:rPr>
        <w:t xml:space="preserve">змерений, указанные </w:t>
      </w:r>
      <w:r>
        <w:rPr>
          <w:sz w:val="24"/>
          <w:szCs w:val="24"/>
        </w:rPr>
        <w:t>в Приложении 1</w:t>
      </w:r>
      <w:r>
        <w:rPr>
          <w:sz w:val="24"/>
          <w:szCs w:val="24"/>
        </w:rPr>
        <w:t xml:space="preserve">, </w:t>
      </w:r>
      <w:r w:rsidRPr="00C90A3C">
        <w:rPr>
          <w:sz w:val="24"/>
          <w:szCs w:val="24"/>
        </w:rPr>
        <w:t xml:space="preserve">поверяются по месту нахождения </w:t>
      </w:r>
      <w:r>
        <w:rPr>
          <w:sz w:val="24"/>
          <w:szCs w:val="24"/>
        </w:rPr>
        <w:t>Заказчика;</w:t>
      </w:r>
    </w:p>
    <w:p w14:paraId="223E4E5B" w14:textId="3E4EAB59" w:rsidR="00C21206" w:rsidRPr="000551B9" w:rsidRDefault="00C21206" w:rsidP="00A504C9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>-</w:t>
      </w:r>
      <w:r w:rsidR="00F3727D">
        <w:rPr>
          <w:rFonts w:eastAsia="Tahoma"/>
          <w:color w:val="000000"/>
          <w:sz w:val="24"/>
          <w:szCs w:val="24"/>
          <w:lang w:bidi="ru-RU"/>
        </w:rPr>
        <w:t xml:space="preserve"> </w:t>
      </w:r>
      <w:r w:rsidR="00F3727D">
        <w:rPr>
          <w:sz w:val="24"/>
          <w:szCs w:val="24"/>
        </w:rPr>
        <w:t>В случае отправки СИ: о</w:t>
      </w:r>
      <w:r>
        <w:rPr>
          <w:sz w:val="24"/>
          <w:szCs w:val="24"/>
        </w:rPr>
        <w:t>тправка средств измерений (СИ)</w:t>
      </w:r>
      <w:r w:rsidRPr="00847E18">
        <w:rPr>
          <w:sz w:val="24"/>
          <w:szCs w:val="24"/>
        </w:rPr>
        <w:t xml:space="preserve"> Заказчиком в адрес Исполнителя осуществляется за счет Заказчика. Возврат </w:t>
      </w:r>
      <w:r>
        <w:rPr>
          <w:sz w:val="24"/>
          <w:szCs w:val="24"/>
        </w:rPr>
        <w:t>средств измерений (</w:t>
      </w:r>
      <w:r w:rsidRPr="00847E18">
        <w:rPr>
          <w:sz w:val="24"/>
          <w:szCs w:val="24"/>
        </w:rPr>
        <w:t>СИ</w:t>
      </w:r>
      <w:r>
        <w:rPr>
          <w:sz w:val="24"/>
          <w:szCs w:val="24"/>
        </w:rPr>
        <w:t>)</w:t>
      </w:r>
      <w:r w:rsidRPr="00847E18">
        <w:rPr>
          <w:sz w:val="24"/>
          <w:szCs w:val="24"/>
        </w:rPr>
        <w:t xml:space="preserve"> Исполнителем Заказчику осуществляется за счет Исполнителя.</w:t>
      </w:r>
    </w:p>
    <w:p w14:paraId="57EE1F0A" w14:textId="77777777" w:rsidR="00752D45" w:rsidRPr="004F01A2" w:rsidRDefault="00752D45" w:rsidP="004F01A2">
      <w:pPr>
        <w:pStyle w:val="afff4"/>
        <w:rPr>
          <w:sz w:val="20"/>
          <w:shd w:val="clear" w:color="auto" w:fill="FFFF99"/>
        </w:rPr>
      </w:pPr>
    </w:p>
    <w:p w14:paraId="0A9D0957" w14:textId="1DAF981F" w:rsidR="008262B2" w:rsidRDefault="008262B2" w:rsidP="008262B2">
      <w:pPr>
        <w:pStyle w:val="30"/>
        <w:rPr>
          <w:lang w:val="ru-RU"/>
        </w:rPr>
      </w:pPr>
      <w:bookmarkStart w:id="13" w:name="_Toc51339696"/>
      <w:bookmarkStart w:id="14" w:name="_Toc125619799"/>
      <w:r w:rsidRPr="00C4463B">
        <w:rPr>
          <w:lang w:val="ru-RU"/>
        </w:rPr>
        <w:t xml:space="preserve">Требования </w:t>
      </w:r>
      <w:bookmarkEnd w:id="13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4"/>
    </w:p>
    <w:p w14:paraId="30443BB4" w14:textId="4548386F" w:rsidR="001F5012" w:rsidRPr="001F5012" w:rsidRDefault="001F5012" w:rsidP="0079502B">
      <w:pPr>
        <w:widowControl w:val="0"/>
        <w:tabs>
          <w:tab w:val="left" w:pos="576"/>
          <w:tab w:val="left" w:pos="993"/>
        </w:tabs>
        <w:ind w:firstLine="709"/>
        <w:jc w:val="both"/>
        <w:rPr>
          <w:rFonts w:eastAsia="Tahoma"/>
          <w:color w:val="000000"/>
          <w:sz w:val="24"/>
          <w:szCs w:val="24"/>
          <w:lang w:bidi="ru-RU"/>
        </w:rPr>
      </w:pPr>
      <w:r w:rsidRPr="001F5012">
        <w:rPr>
          <w:rFonts w:eastAsia="Tahoma"/>
          <w:color w:val="000000"/>
          <w:sz w:val="24"/>
          <w:szCs w:val="24"/>
          <w:lang w:bidi="ru-RU"/>
        </w:rPr>
        <w:t>Сроки оказания Услуг могут быть изменены по соглашению Сторон и оформлены дополнительным соглашением к договору.</w:t>
      </w:r>
    </w:p>
    <w:p w14:paraId="669A2560" w14:textId="4A21A561" w:rsidR="00AE68EA" w:rsidRPr="001F5012" w:rsidRDefault="00AE68EA" w:rsidP="001F501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0125127"/>
      <w:bookmarkStart w:id="16" w:name="_Toc51339697"/>
      <w:bookmarkStart w:id="17" w:name="_Toc125619800"/>
      <w:bookmarkEnd w:id="9"/>
      <w:r w:rsidRPr="00C4463B">
        <w:rPr>
          <w:sz w:val="24"/>
          <w:szCs w:val="24"/>
        </w:rPr>
        <w:t xml:space="preserve">Таблица </w:t>
      </w:r>
      <w:r w:rsidR="00DB0731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 xml:space="preserve">. </w:t>
      </w:r>
      <w:bookmarkStart w:id="18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15"/>
      <w:bookmarkEnd w:id="16"/>
      <w:bookmarkEnd w:id="18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7"/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2"/>
        <w:gridCol w:w="2835"/>
        <w:gridCol w:w="3261"/>
      </w:tblGrid>
      <w:tr w:rsidR="00940404" w:rsidRPr="0079502B" w14:paraId="4A8BD487" w14:textId="77777777" w:rsidTr="00DB0731">
        <w:tc>
          <w:tcPr>
            <w:tcW w:w="425" w:type="dxa"/>
            <w:shd w:val="clear" w:color="auto" w:fill="auto"/>
            <w:vAlign w:val="center"/>
          </w:tcPr>
          <w:p w14:paraId="6359B985" w14:textId="77777777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2F13F0" w14:textId="5BCDC2D6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Наименование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2835" w:type="dxa"/>
          </w:tcPr>
          <w:p w14:paraId="1D1C91E4" w14:textId="4251D869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Требования к началу срока </w:t>
            </w:r>
            <w:r w:rsidR="00A12E50" w:rsidRPr="0079502B">
              <w:rPr>
                <w:b/>
                <w:sz w:val="22"/>
                <w:szCs w:val="22"/>
              </w:rPr>
              <w:t>оказания</w:t>
            </w:r>
            <w:r w:rsidRPr="0079502B">
              <w:rPr>
                <w:b/>
                <w:sz w:val="22"/>
                <w:szCs w:val="22"/>
              </w:rPr>
              <w:t xml:space="preserve">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3261" w:type="dxa"/>
            <w:vAlign w:val="center"/>
          </w:tcPr>
          <w:p w14:paraId="6C15980A" w14:textId="79767894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Требования к окончанию срока </w:t>
            </w:r>
            <w:r w:rsidR="00A12E50" w:rsidRPr="0079502B">
              <w:rPr>
                <w:b/>
                <w:sz w:val="22"/>
                <w:szCs w:val="22"/>
              </w:rPr>
              <w:t>оказания</w:t>
            </w:r>
            <w:r w:rsidRPr="0079502B">
              <w:rPr>
                <w:b/>
                <w:sz w:val="22"/>
                <w:szCs w:val="22"/>
              </w:rPr>
              <w:t xml:space="preserve">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 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</w:tr>
      <w:tr w:rsidR="00940404" w:rsidRPr="0079502B" w14:paraId="263C1A64" w14:textId="77777777" w:rsidTr="00DB0731">
        <w:tc>
          <w:tcPr>
            <w:tcW w:w="425" w:type="dxa"/>
            <w:shd w:val="clear" w:color="auto" w:fill="auto"/>
          </w:tcPr>
          <w:p w14:paraId="71652697" w14:textId="77777777" w:rsidR="00940404" w:rsidRPr="0079502B" w:rsidRDefault="00940404" w:rsidP="0079502B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086701B" w14:textId="77777777" w:rsidR="00940404" w:rsidRPr="0079502B" w:rsidRDefault="00940404" w:rsidP="0079502B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5087A262" w14:textId="77777777" w:rsidR="00940404" w:rsidRPr="0079502B" w:rsidRDefault="00940404" w:rsidP="0079502B">
            <w:pPr>
              <w:pStyle w:val="afff5"/>
              <w:keepNext w:val="0"/>
              <w:ind w:left="-112" w:right="-113"/>
              <w:jc w:val="center"/>
              <w:rPr>
                <w:szCs w:val="22"/>
              </w:rPr>
            </w:pPr>
            <w:r w:rsidRPr="0079502B">
              <w:rPr>
                <w:b/>
                <w:szCs w:val="22"/>
              </w:rPr>
              <w:t>3</w:t>
            </w:r>
          </w:p>
        </w:tc>
        <w:tc>
          <w:tcPr>
            <w:tcW w:w="3261" w:type="dxa"/>
          </w:tcPr>
          <w:p w14:paraId="7E6D7CFD" w14:textId="77777777" w:rsidR="00940404" w:rsidRPr="0079502B" w:rsidRDefault="00940404" w:rsidP="0079502B">
            <w:pPr>
              <w:pStyle w:val="afff5"/>
              <w:keepNext w:val="0"/>
              <w:ind w:left="-112" w:right="-113"/>
              <w:jc w:val="center"/>
              <w:rPr>
                <w:szCs w:val="22"/>
              </w:rPr>
            </w:pPr>
            <w:r w:rsidRPr="0079502B">
              <w:rPr>
                <w:b/>
                <w:szCs w:val="22"/>
              </w:rPr>
              <w:t>4</w:t>
            </w:r>
          </w:p>
        </w:tc>
      </w:tr>
      <w:tr w:rsidR="00940404" w:rsidRPr="0079502B" w14:paraId="7025CFE8" w14:textId="77777777" w:rsidTr="00DB0731">
        <w:tc>
          <w:tcPr>
            <w:tcW w:w="425" w:type="dxa"/>
            <w:shd w:val="clear" w:color="auto" w:fill="auto"/>
            <w:vAlign w:val="center"/>
          </w:tcPr>
          <w:p w14:paraId="6ACD29D2" w14:textId="3000A28C" w:rsidR="00940404" w:rsidRPr="0079502B" w:rsidRDefault="0079502B" w:rsidP="0079502B">
            <w:pPr>
              <w:suppressAutoHyphens/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CA3FAB" w14:textId="2F863CC5" w:rsidR="00940404" w:rsidRPr="0079502B" w:rsidRDefault="001F5012" w:rsidP="00DB0731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Поверка средств измерений </w:t>
            </w:r>
            <w:r w:rsidR="00DB0731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структурного </w:t>
            </w:r>
            <w:r w:rsidR="00365958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подразделения </w:t>
            </w:r>
            <w:r w:rsidR="00365958"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АО</w:t>
            </w: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«Чукотэнерго» Эгвекинотская ГРЭС</w:t>
            </w:r>
          </w:p>
        </w:tc>
        <w:tc>
          <w:tcPr>
            <w:tcW w:w="2835" w:type="dxa"/>
            <w:vAlign w:val="center"/>
          </w:tcPr>
          <w:p w14:paraId="78F96FFD" w14:textId="66DC8503" w:rsidR="00940404" w:rsidRPr="0079502B" w:rsidRDefault="001F5012" w:rsidP="0079502B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3261" w:type="dxa"/>
            <w:vAlign w:val="center"/>
          </w:tcPr>
          <w:p w14:paraId="144A3A31" w14:textId="1FB4CB97" w:rsidR="00940404" w:rsidRPr="0079502B" w:rsidRDefault="001F5012" w:rsidP="00D8375A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31.12.202</w:t>
            </w:r>
            <w:r w:rsidR="00365958">
              <w:rPr>
                <w:sz w:val="22"/>
                <w:szCs w:val="22"/>
              </w:rPr>
              <w:t>7</w:t>
            </w:r>
            <w:r w:rsidR="00530BB4">
              <w:rPr>
                <w:sz w:val="22"/>
                <w:szCs w:val="22"/>
              </w:rPr>
              <w:t xml:space="preserve"> </w:t>
            </w:r>
            <w:r w:rsidRPr="0079502B">
              <w:rPr>
                <w:sz w:val="22"/>
                <w:szCs w:val="22"/>
              </w:rPr>
              <w:t>г.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E6469F">
          <w:headerReference w:type="even" r:id="rId8"/>
          <w:headerReference w:type="default" r:id="rId9"/>
          <w:headerReference w:type="first" r:id="rId10"/>
          <w:pgSz w:w="11906" w:h="16838" w:code="9"/>
          <w:pgMar w:top="1134" w:right="991" w:bottom="992" w:left="1134" w:header="680" w:footer="737" w:gutter="0"/>
          <w:cols w:space="708"/>
          <w:titlePg/>
          <w:docGrid w:linePitch="360"/>
        </w:sectPr>
      </w:pPr>
      <w:bookmarkStart w:id="19" w:name="_Toc50125131"/>
      <w:bookmarkEnd w:id="10"/>
    </w:p>
    <w:p w14:paraId="33635954" w14:textId="77777777" w:rsidR="00241402" w:rsidRPr="00C4463B" w:rsidRDefault="00241402" w:rsidP="00241402">
      <w:pPr>
        <w:pStyle w:val="4"/>
      </w:pPr>
      <w:bookmarkStart w:id="20" w:name="_Toc46743511"/>
      <w:bookmarkStart w:id="21" w:name="_Toc125619801"/>
      <w:bookmarkStart w:id="22" w:name="_Toc51339698"/>
      <w:r w:rsidRPr="00C4463B">
        <w:lastRenderedPageBreak/>
        <w:t xml:space="preserve">Требования к </w:t>
      </w:r>
      <w:bookmarkEnd w:id="20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1"/>
    </w:p>
    <w:p w14:paraId="46D805A1" w14:textId="0226C7A2" w:rsidR="00A76B76" w:rsidRPr="00B46F8B" w:rsidRDefault="00F05846" w:rsidP="00B46F8B">
      <w:pPr>
        <w:rPr>
          <w:b/>
          <w:sz w:val="24"/>
        </w:rPr>
      </w:pPr>
      <w:r w:rsidRPr="00B46F8B">
        <w:rPr>
          <w:b/>
          <w:sz w:val="24"/>
        </w:rPr>
        <w:t>Таблица </w:t>
      </w:r>
      <w:r w:rsidR="00DB0731">
        <w:rPr>
          <w:b/>
          <w:sz w:val="24"/>
        </w:rPr>
        <w:t>3</w:t>
      </w:r>
      <w:r w:rsidRPr="00B46F8B">
        <w:rPr>
          <w:b/>
          <w:sz w:val="24"/>
        </w:rPr>
        <w:t xml:space="preserve">. Требования к </w:t>
      </w:r>
      <w:bookmarkEnd w:id="19"/>
      <w:bookmarkEnd w:id="22"/>
      <w:r w:rsidR="00516425" w:rsidRPr="00B46F8B">
        <w:rPr>
          <w:b/>
          <w:sz w:val="24"/>
        </w:rPr>
        <w:t xml:space="preserve">качеству </w:t>
      </w:r>
      <w:r w:rsidR="00A12E50" w:rsidRPr="00B46F8B">
        <w:rPr>
          <w:b/>
          <w:sz w:val="24"/>
        </w:rPr>
        <w:t>услуг</w:t>
      </w:r>
    </w:p>
    <w:tbl>
      <w:tblPr>
        <w:tblStyle w:val="af"/>
        <w:tblW w:w="15877" w:type="dxa"/>
        <w:tblInd w:w="-572" w:type="dxa"/>
        <w:tblLook w:val="04A0" w:firstRow="1" w:lastRow="0" w:firstColumn="1" w:lastColumn="0" w:noHBand="0" w:noVBand="1"/>
      </w:tblPr>
      <w:tblGrid>
        <w:gridCol w:w="851"/>
        <w:gridCol w:w="3118"/>
        <w:gridCol w:w="3828"/>
        <w:gridCol w:w="2693"/>
        <w:gridCol w:w="2936"/>
        <w:gridCol w:w="2451"/>
      </w:tblGrid>
      <w:tr w:rsidR="00241402" w:rsidRPr="0079502B" w14:paraId="49582535" w14:textId="77777777" w:rsidTr="00B46F8B">
        <w:tc>
          <w:tcPr>
            <w:tcW w:w="851" w:type="dxa"/>
            <w:vMerge w:val="restart"/>
            <w:vAlign w:val="center"/>
          </w:tcPr>
          <w:p w14:paraId="76C43BA8" w14:textId="77777777" w:rsidR="00241402" w:rsidRPr="0079502B" w:rsidRDefault="00241402" w:rsidP="00B46F8B">
            <w:pPr>
              <w:ind w:left="-108" w:right="-108" w:firstLine="31"/>
              <w:jc w:val="right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61318993" w14:textId="77777777" w:rsidR="00241402" w:rsidRPr="0079502B" w:rsidRDefault="00241402" w:rsidP="008C6787">
            <w:pPr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8" w:type="dxa"/>
            <w:vMerge w:val="restart"/>
            <w:vAlign w:val="center"/>
          </w:tcPr>
          <w:p w14:paraId="4477BBD2" w14:textId="79366D46" w:rsidR="00241402" w:rsidRPr="0079502B" w:rsidRDefault="00241402" w:rsidP="008C6787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629" w:type="dxa"/>
            <w:gridSpan w:val="2"/>
            <w:vAlign w:val="center"/>
          </w:tcPr>
          <w:p w14:paraId="406D44F3" w14:textId="0DAB3A66" w:rsidR="00241402" w:rsidRPr="0079502B" w:rsidRDefault="00241402" w:rsidP="008C678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451" w:type="dxa"/>
            <w:vMerge w:val="restart"/>
            <w:vAlign w:val="center"/>
          </w:tcPr>
          <w:p w14:paraId="3AFAFA11" w14:textId="50B03101" w:rsidR="00241402" w:rsidRPr="0079502B" w:rsidRDefault="00241402" w:rsidP="008C678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241402" w:rsidRPr="0079502B" w14:paraId="10180FB0" w14:textId="77777777" w:rsidTr="00B46F8B">
        <w:tc>
          <w:tcPr>
            <w:tcW w:w="851" w:type="dxa"/>
            <w:vMerge/>
            <w:vAlign w:val="center"/>
          </w:tcPr>
          <w:p w14:paraId="55984396" w14:textId="77777777" w:rsidR="00241402" w:rsidRPr="0079502B" w:rsidRDefault="00241402" w:rsidP="00B46F8B">
            <w:pPr>
              <w:ind w:left="-108" w:right="-108" w:firstLine="3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D65A975" w14:textId="77777777" w:rsidR="00241402" w:rsidRPr="0079502B" w:rsidRDefault="00241402" w:rsidP="008C67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vMerge/>
            <w:vAlign w:val="center"/>
          </w:tcPr>
          <w:p w14:paraId="5022D0C9" w14:textId="77777777" w:rsidR="00241402" w:rsidRPr="0079502B" w:rsidRDefault="00241402" w:rsidP="008C6787">
            <w:pPr>
              <w:ind w:left="-107"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241402" w:rsidRPr="0079502B" w:rsidRDefault="00241402" w:rsidP="008C678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936" w:type="dxa"/>
            <w:vAlign w:val="center"/>
          </w:tcPr>
          <w:p w14:paraId="279F2731" w14:textId="5851831D" w:rsidR="00241402" w:rsidRPr="0079502B" w:rsidRDefault="00241402" w:rsidP="008C678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51" w:type="dxa"/>
            <w:vMerge/>
            <w:vAlign w:val="center"/>
          </w:tcPr>
          <w:p w14:paraId="25177609" w14:textId="77777777" w:rsidR="00241402" w:rsidRPr="0079502B" w:rsidRDefault="00241402" w:rsidP="008C6787">
            <w:pPr>
              <w:ind w:left="-108" w:right="-108"/>
              <w:rPr>
                <w:b/>
                <w:bCs/>
                <w:sz w:val="22"/>
                <w:szCs w:val="22"/>
              </w:rPr>
            </w:pPr>
          </w:p>
        </w:tc>
      </w:tr>
      <w:tr w:rsidR="00241402" w:rsidRPr="0079502B" w14:paraId="41B2F13D" w14:textId="77777777" w:rsidTr="00B46F8B">
        <w:tc>
          <w:tcPr>
            <w:tcW w:w="851" w:type="dxa"/>
            <w:vAlign w:val="center"/>
          </w:tcPr>
          <w:p w14:paraId="0C3C0B4B" w14:textId="7D66E0AD" w:rsidR="00241402" w:rsidRPr="0079502B" w:rsidRDefault="00241402" w:rsidP="00B46F8B">
            <w:pPr>
              <w:ind w:left="-108" w:right="-108" w:firstLine="31"/>
              <w:jc w:val="center"/>
              <w:rPr>
                <w:b/>
                <w:bCs/>
                <w:sz w:val="22"/>
                <w:szCs w:val="22"/>
              </w:rPr>
            </w:pPr>
            <w:bookmarkStart w:id="23" w:name="_Toc53499667"/>
            <w:r w:rsidRPr="0079502B">
              <w:rPr>
                <w:b/>
                <w:bCs/>
                <w:sz w:val="22"/>
                <w:szCs w:val="22"/>
              </w:rPr>
              <w:t>1</w:t>
            </w:r>
            <w:bookmarkEnd w:id="23"/>
          </w:p>
        </w:tc>
        <w:tc>
          <w:tcPr>
            <w:tcW w:w="3118" w:type="dxa"/>
            <w:vAlign w:val="center"/>
          </w:tcPr>
          <w:p w14:paraId="7689FBA2" w14:textId="20BD37E1" w:rsidR="00241402" w:rsidRPr="0079502B" w:rsidRDefault="00241402" w:rsidP="008C6787">
            <w:pPr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28" w:type="dxa"/>
            <w:vAlign w:val="center"/>
          </w:tcPr>
          <w:p w14:paraId="26876951" w14:textId="16156BFD" w:rsidR="00241402" w:rsidRPr="0079502B" w:rsidRDefault="00241402" w:rsidP="008C6787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241402" w:rsidRPr="0079502B" w:rsidRDefault="00241402" w:rsidP="008C678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36" w:type="dxa"/>
            <w:vAlign w:val="center"/>
          </w:tcPr>
          <w:p w14:paraId="380B2253" w14:textId="7A4F42A3" w:rsidR="00241402" w:rsidRPr="0079502B" w:rsidRDefault="00241402" w:rsidP="008C678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51" w:type="dxa"/>
            <w:vAlign w:val="center"/>
          </w:tcPr>
          <w:p w14:paraId="4AA89D9A" w14:textId="4A1FE04D" w:rsidR="00241402" w:rsidRPr="0079502B" w:rsidRDefault="00241402" w:rsidP="008C678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41402" w:rsidRPr="0079502B" w14:paraId="1F6D7D4C" w14:textId="2DE04F2F" w:rsidTr="00B46F8B">
        <w:tc>
          <w:tcPr>
            <w:tcW w:w="851" w:type="dxa"/>
            <w:vAlign w:val="center"/>
          </w:tcPr>
          <w:p w14:paraId="061E934E" w14:textId="77777777" w:rsidR="00241402" w:rsidRPr="0079502B" w:rsidRDefault="00241402" w:rsidP="00B46F8B">
            <w:pPr>
              <w:pStyle w:val="aff5"/>
              <w:numPr>
                <w:ilvl w:val="0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5E05CBEF" w14:textId="77777777" w:rsidR="00241402" w:rsidRPr="0079502B" w:rsidRDefault="00241402" w:rsidP="008C6787">
            <w:pPr>
              <w:ind w:left="-107" w:right="-103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241402" w:rsidRPr="0079502B" w:rsidRDefault="00241402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6" w:type="dxa"/>
          </w:tcPr>
          <w:p w14:paraId="3956DF62" w14:textId="46F9261D" w:rsidR="00241402" w:rsidRPr="0079502B" w:rsidRDefault="00241402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</w:tcPr>
          <w:p w14:paraId="114A7D8B" w14:textId="5F380DEF" w:rsidR="00241402" w:rsidRPr="0079502B" w:rsidRDefault="00241402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241402" w:rsidRPr="0079502B" w14:paraId="540EE0FB" w14:textId="33B0DB76" w:rsidTr="00530BB4">
        <w:trPr>
          <w:trHeight w:val="242"/>
        </w:trPr>
        <w:tc>
          <w:tcPr>
            <w:tcW w:w="851" w:type="dxa"/>
            <w:vAlign w:val="center"/>
          </w:tcPr>
          <w:p w14:paraId="466C8E8C" w14:textId="77777777" w:rsidR="00241402" w:rsidRPr="0079502B" w:rsidRDefault="00241402" w:rsidP="00B46F8B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442ED785" w14:textId="2FD25EB5" w:rsidR="00241402" w:rsidRPr="0079502B" w:rsidRDefault="00241402" w:rsidP="008C6787">
            <w:pPr>
              <w:spacing w:before="60" w:after="60"/>
              <w:ind w:left="-107" w:right="-103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241402" w:rsidRPr="0079502B" w:rsidRDefault="00241402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6" w:type="dxa"/>
          </w:tcPr>
          <w:p w14:paraId="4FCAAC8C" w14:textId="3024ED94" w:rsidR="00241402" w:rsidRPr="0079502B" w:rsidRDefault="00241402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</w:tcPr>
          <w:p w14:paraId="22E017EF" w14:textId="13BB1884" w:rsidR="00241402" w:rsidRPr="0079502B" w:rsidRDefault="00241402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241402" w:rsidRPr="0079502B" w14:paraId="7481CEFA" w14:textId="77777777" w:rsidTr="00B46F8B">
        <w:tc>
          <w:tcPr>
            <w:tcW w:w="851" w:type="dxa"/>
            <w:vAlign w:val="center"/>
          </w:tcPr>
          <w:p w14:paraId="59D9EAF4" w14:textId="77777777" w:rsidR="00241402" w:rsidRPr="0079502B" w:rsidRDefault="00241402" w:rsidP="00B46F8B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641D580" w14:textId="7861362D" w:rsidR="00241402" w:rsidRPr="0079502B" w:rsidRDefault="00C51B87" w:rsidP="00DB0731">
            <w:pPr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 xml:space="preserve">Согласно </w:t>
            </w:r>
            <w:r w:rsidR="00DB0731">
              <w:rPr>
                <w:sz w:val="22"/>
                <w:szCs w:val="22"/>
              </w:rPr>
              <w:t>Приложение №1</w:t>
            </w:r>
            <w:r w:rsidR="00DB0731" w:rsidRPr="00DB0731">
              <w:rPr>
                <w:sz w:val="22"/>
                <w:szCs w:val="22"/>
              </w:rPr>
              <w:t xml:space="preserve"> </w:t>
            </w:r>
            <w:r w:rsidR="00DB0731">
              <w:rPr>
                <w:sz w:val="22"/>
                <w:szCs w:val="22"/>
              </w:rPr>
              <w:t>(</w:t>
            </w:r>
            <w:r w:rsidR="00DB0731" w:rsidRPr="00DB0731">
              <w:rPr>
                <w:sz w:val="22"/>
                <w:szCs w:val="22"/>
              </w:rPr>
              <w:t>Перечень поверки средств измерений</w:t>
            </w:r>
            <w:r w:rsidR="00DB0731">
              <w:rPr>
                <w:sz w:val="22"/>
                <w:szCs w:val="22"/>
              </w:rPr>
              <w:t xml:space="preserve">) </w:t>
            </w:r>
            <w:r w:rsidRPr="0079502B">
              <w:rPr>
                <w:sz w:val="22"/>
                <w:szCs w:val="22"/>
              </w:rPr>
              <w:t xml:space="preserve">к данному Техническому требованию </w:t>
            </w:r>
          </w:p>
        </w:tc>
        <w:tc>
          <w:tcPr>
            <w:tcW w:w="3828" w:type="dxa"/>
            <w:shd w:val="clear" w:color="auto" w:fill="auto"/>
          </w:tcPr>
          <w:p w14:paraId="6C45F2AC" w14:textId="1DFD62B2" w:rsidR="00241402" w:rsidRPr="0079502B" w:rsidRDefault="00C51B87" w:rsidP="008C6787">
            <w:pPr>
              <w:ind w:left="-107" w:right="-103"/>
              <w:rPr>
                <w:sz w:val="22"/>
                <w:szCs w:val="22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Работы выполнить в соответствии с действующими законодательными, нормативно техническими и руководящими документами</w:t>
            </w:r>
          </w:p>
        </w:tc>
        <w:tc>
          <w:tcPr>
            <w:tcW w:w="2693" w:type="dxa"/>
            <w:shd w:val="clear" w:color="auto" w:fill="auto"/>
          </w:tcPr>
          <w:p w14:paraId="527B90EB" w14:textId="6EAF92F1" w:rsidR="00241402" w:rsidRPr="0079502B" w:rsidRDefault="00241402" w:rsidP="008C678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936" w:type="dxa"/>
            <w:shd w:val="clear" w:color="auto" w:fill="auto"/>
          </w:tcPr>
          <w:p w14:paraId="0917B54B" w14:textId="77777777" w:rsidR="00241402" w:rsidRPr="0079502B" w:rsidRDefault="00241402" w:rsidP="008C6787">
            <w:pPr>
              <w:pStyle w:val="afff4"/>
              <w:keepNext w:val="0"/>
              <w:spacing w:before="0"/>
              <w:ind w:left="-108" w:right="-108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451" w:type="dxa"/>
            <w:shd w:val="clear" w:color="auto" w:fill="auto"/>
          </w:tcPr>
          <w:p w14:paraId="324DFA23" w14:textId="77777777" w:rsidR="00241402" w:rsidRPr="0079502B" w:rsidRDefault="00241402" w:rsidP="008C6787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241402" w:rsidRPr="0079502B" w14:paraId="4A374DC7" w14:textId="61905A2F" w:rsidTr="00B46F8B">
        <w:tc>
          <w:tcPr>
            <w:tcW w:w="851" w:type="dxa"/>
            <w:vAlign w:val="center"/>
          </w:tcPr>
          <w:p w14:paraId="5EE7F89C" w14:textId="77777777" w:rsidR="00241402" w:rsidRPr="0079502B" w:rsidRDefault="00241402" w:rsidP="00B46F8B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3D7B9CB3" w14:textId="73D30CE8" w:rsidR="00241402" w:rsidRPr="0079502B" w:rsidRDefault="00241402" w:rsidP="008C6787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14:paraId="253FA963" w14:textId="06C0BE9C" w:rsidR="00241402" w:rsidRPr="0079502B" w:rsidRDefault="00241402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6" w:type="dxa"/>
            <w:shd w:val="clear" w:color="auto" w:fill="auto"/>
          </w:tcPr>
          <w:p w14:paraId="172F806B" w14:textId="2B5D16B4" w:rsidR="00241402" w:rsidRPr="0079502B" w:rsidRDefault="00241402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  <w:shd w:val="clear" w:color="auto" w:fill="auto"/>
          </w:tcPr>
          <w:p w14:paraId="79E0A299" w14:textId="2D3CBB6D" w:rsidR="00241402" w:rsidRPr="0079502B" w:rsidRDefault="00241402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1C5A08" w:rsidRPr="0079502B" w14:paraId="521F6D9A" w14:textId="77777777" w:rsidTr="00B46F8B">
        <w:tc>
          <w:tcPr>
            <w:tcW w:w="851" w:type="dxa"/>
            <w:vAlign w:val="center"/>
          </w:tcPr>
          <w:p w14:paraId="46AFA176" w14:textId="77777777" w:rsidR="001C5A08" w:rsidRPr="0079502B" w:rsidRDefault="001C5A08" w:rsidP="00B46F8B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AD2015C" w14:textId="44685762" w:rsidR="001C5A08" w:rsidRPr="0079502B" w:rsidRDefault="001C5A08" w:rsidP="00DB0731">
            <w:pPr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 xml:space="preserve">Согласно </w:t>
            </w:r>
            <w:r w:rsidR="00DB0731">
              <w:rPr>
                <w:sz w:val="22"/>
                <w:szCs w:val="22"/>
              </w:rPr>
              <w:t>Приложение №1</w:t>
            </w:r>
            <w:r w:rsidR="00DB0731" w:rsidRPr="00DB0731">
              <w:rPr>
                <w:sz w:val="22"/>
                <w:szCs w:val="22"/>
              </w:rPr>
              <w:t xml:space="preserve"> </w:t>
            </w:r>
            <w:r w:rsidR="00DB0731">
              <w:rPr>
                <w:sz w:val="22"/>
                <w:szCs w:val="22"/>
              </w:rPr>
              <w:t>(</w:t>
            </w:r>
            <w:r w:rsidR="00DB0731" w:rsidRPr="00DB0731">
              <w:rPr>
                <w:sz w:val="22"/>
                <w:szCs w:val="22"/>
              </w:rPr>
              <w:t>Перечень поверки средств измерений</w:t>
            </w:r>
            <w:r w:rsidR="00DB0731">
              <w:rPr>
                <w:sz w:val="22"/>
                <w:szCs w:val="22"/>
              </w:rPr>
              <w:t xml:space="preserve">) </w:t>
            </w:r>
            <w:r w:rsidRPr="0079502B">
              <w:rPr>
                <w:sz w:val="22"/>
                <w:szCs w:val="22"/>
              </w:rPr>
              <w:t xml:space="preserve">к данному Техническому требованию </w:t>
            </w:r>
          </w:p>
        </w:tc>
        <w:tc>
          <w:tcPr>
            <w:tcW w:w="3828" w:type="dxa"/>
            <w:shd w:val="clear" w:color="auto" w:fill="auto"/>
          </w:tcPr>
          <w:p w14:paraId="31514F26" w14:textId="017DB9B0" w:rsidR="001C5A08" w:rsidRPr="008C6787" w:rsidRDefault="001C5A08" w:rsidP="008C6787">
            <w:pPr>
              <w:widowControl w:val="0"/>
              <w:tabs>
                <w:tab w:val="left" w:pos="576"/>
                <w:tab w:val="left" w:pos="993"/>
              </w:tabs>
              <w:ind w:left="-107" w:right="-10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Работу при необходимости разделить на отдельные этапы в виде плана-графика с указанием календарных сроков начала, окончания этапов.</w:t>
            </w:r>
          </w:p>
        </w:tc>
        <w:tc>
          <w:tcPr>
            <w:tcW w:w="2693" w:type="dxa"/>
            <w:shd w:val="clear" w:color="auto" w:fill="auto"/>
          </w:tcPr>
          <w:p w14:paraId="1756313D" w14:textId="25BB7700" w:rsidR="001C5A08" w:rsidRPr="0079502B" w:rsidRDefault="001C5A08" w:rsidP="008C678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936" w:type="dxa"/>
            <w:shd w:val="clear" w:color="auto" w:fill="auto"/>
          </w:tcPr>
          <w:p w14:paraId="60AB9FC4" w14:textId="77777777" w:rsidR="001C5A08" w:rsidRPr="0079502B" w:rsidRDefault="001C5A08" w:rsidP="008C678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</w:tcPr>
          <w:p w14:paraId="79E144F5" w14:textId="77777777" w:rsidR="001C5A08" w:rsidRPr="0079502B" w:rsidRDefault="001C5A08" w:rsidP="008C6787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1C5A08" w:rsidRPr="0079502B" w14:paraId="1B7EC0EE" w14:textId="1F4BB7EC" w:rsidTr="00B46F8B">
        <w:trPr>
          <w:trHeight w:val="130"/>
        </w:trPr>
        <w:tc>
          <w:tcPr>
            <w:tcW w:w="851" w:type="dxa"/>
            <w:vAlign w:val="center"/>
          </w:tcPr>
          <w:p w14:paraId="289BAF9A" w14:textId="77777777" w:rsidR="001C5A08" w:rsidRPr="0079502B" w:rsidRDefault="001C5A08" w:rsidP="00B46F8B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2EA56E21" w14:textId="242B2689" w:rsidR="001C5A08" w:rsidRPr="0079502B" w:rsidRDefault="001C5A08" w:rsidP="008C6787">
            <w:pPr>
              <w:spacing w:before="60"/>
              <w:ind w:left="-107" w:right="-103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7AD8ABED" w14:textId="4D2CEEDA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6" w:type="dxa"/>
          </w:tcPr>
          <w:p w14:paraId="4FBCDB09" w14:textId="4FD3FA0F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</w:tcPr>
          <w:p w14:paraId="36DBA683" w14:textId="122CFBA0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1C5A08" w:rsidRPr="0079502B" w14:paraId="097B2921" w14:textId="77777777" w:rsidTr="00B46F8B">
        <w:tc>
          <w:tcPr>
            <w:tcW w:w="851" w:type="dxa"/>
            <w:vAlign w:val="center"/>
          </w:tcPr>
          <w:p w14:paraId="68BC353D" w14:textId="77777777" w:rsidR="001C5A08" w:rsidRPr="0079502B" w:rsidRDefault="001C5A08" w:rsidP="00B46F8B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13CE24E" w14:textId="71ED135B" w:rsidR="001C5A08" w:rsidRPr="0079502B" w:rsidRDefault="001C5A08" w:rsidP="00DB0731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 xml:space="preserve">Согласно </w:t>
            </w:r>
            <w:r w:rsidR="00DB0731">
              <w:rPr>
                <w:sz w:val="22"/>
                <w:szCs w:val="22"/>
              </w:rPr>
              <w:t>Приложение №1 (</w:t>
            </w:r>
            <w:r w:rsidR="00DB0731" w:rsidRPr="00DB0731">
              <w:rPr>
                <w:sz w:val="22"/>
                <w:szCs w:val="22"/>
              </w:rPr>
              <w:t>Перечень поверки средств измерений</w:t>
            </w:r>
            <w:r w:rsidR="00DB0731">
              <w:rPr>
                <w:sz w:val="22"/>
                <w:szCs w:val="22"/>
              </w:rPr>
              <w:t xml:space="preserve">) </w:t>
            </w:r>
            <w:r w:rsidRPr="0079502B">
              <w:rPr>
                <w:sz w:val="22"/>
                <w:szCs w:val="22"/>
              </w:rPr>
              <w:t xml:space="preserve">к данному Техническому требованию </w:t>
            </w:r>
          </w:p>
        </w:tc>
        <w:tc>
          <w:tcPr>
            <w:tcW w:w="3828" w:type="dxa"/>
          </w:tcPr>
          <w:p w14:paraId="1559F379" w14:textId="33C36EAB" w:rsidR="001C5A08" w:rsidRPr="0079502B" w:rsidRDefault="001C5A08" w:rsidP="008C6787">
            <w:pPr>
              <w:widowControl w:val="0"/>
              <w:tabs>
                <w:tab w:val="left" w:pos="426"/>
              </w:tabs>
              <w:spacing w:before="60"/>
              <w:ind w:left="-107" w:right="-103"/>
              <w:rPr>
                <w:b/>
                <w:sz w:val="22"/>
                <w:szCs w:val="22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По заявлению владельца средств измерений или лица, предоставившего их на поверку</w:t>
            </w:r>
            <w:r w:rsidR="003F3B8A">
              <w:rPr>
                <w:rFonts w:eastAsia="Tahoma"/>
                <w:color w:val="000000"/>
                <w:sz w:val="22"/>
                <w:szCs w:val="22"/>
                <w:lang w:bidi="ru-RU"/>
              </w:rPr>
              <w:t>/калибровку</w:t>
            </w: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, аккредитованное на поверку лицо, проводившее поверку, в случае положительных результатов поверки, наносит знак поверки на средства измерений и  выдает свидетельства о поверке, и вносит запись о проведенной поверке в паспорт (формуляр) средств измерений или в случае отрицательных результатов поверки выдает извещения о непригодности к применению средства измерений. Оформление результатов поверки в паспорте (формуляре) средств измерений </w:t>
            </w: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lastRenderedPageBreak/>
              <w:t xml:space="preserve">включает запись о проведенной поверке в виде «поверка выполнена». Указанная запись заверяется подписью работника аккредитованного на поверку лица, проводившего поверку средств измерений (далее — </w:t>
            </w:r>
            <w:proofErr w:type="spellStart"/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поверитель</w:t>
            </w:r>
            <w:proofErr w:type="spellEnd"/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) с расшифровкой подписи (указываются фамилия и инициалы поверителя), наносится знак поверки и указывается дата поверки.</w:t>
            </w:r>
          </w:p>
        </w:tc>
        <w:tc>
          <w:tcPr>
            <w:tcW w:w="2693" w:type="dxa"/>
          </w:tcPr>
          <w:p w14:paraId="36DE13F7" w14:textId="5E516E2A" w:rsidR="001C5A08" w:rsidRPr="0079502B" w:rsidRDefault="001C5A08" w:rsidP="008C6787">
            <w:pPr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2936" w:type="dxa"/>
          </w:tcPr>
          <w:p w14:paraId="00B0CE9D" w14:textId="77777777" w:rsidR="001C5A08" w:rsidRPr="0079502B" w:rsidRDefault="001C5A08" w:rsidP="008C6787">
            <w:pPr>
              <w:pStyle w:val="afff4"/>
              <w:keepNext w:val="0"/>
              <w:ind w:left="-108" w:right="-108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451" w:type="dxa"/>
          </w:tcPr>
          <w:p w14:paraId="1D881ADC" w14:textId="77777777" w:rsidR="001C5A08" w:rsidRPr="0079502B" w:rsidRDefault="001C5A08" w:rsidP="008C678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</w:tr>
      <w:tr w:rsidR="001C5A08" w:rsidRPr="0079502B" w14:paraId="49242D33" w14:textId="32AA7722" w:rsidTr="00B46F8B">
        <w:tc>
          <w:tcPr>
            <w:tcW w:w="851" w:type="dxa"/>
            <w:vAlign w:val="center"/>
          </w:tcPr>
          <w:p w14:paraId="00336694" w14:textId="77777777" w:rsidR="001C5A08" w:rsidRPr="0079502B" w:rsidRDefault="001C5A08" w:rsidP="00B46F8B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1D7914EB" w14:textId="039A2357" w:rsidR="001C5A08" w:rsidRPr="0079502B" w:rsidRDefault="001C5A08" w:rsidP="008C6787">
            <w:pPr>
              <w:ind w:left="-107" w:right="-103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45B464C3" w14:textId="05C6DB68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6" w:type="dxa"/>
          </w:tcPr>
          <w:p w14:paraId="0583F784" w14:textId="38DBD962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</w:tcPr>
          <w:p w14:paraId="50A91C8E" w14:textId="652F4BB5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1C5A08" w:rsidRPr="0079502B" w14:paraId="4F1E50FD" w14:textId="77777777" w:rsidTr="00B46F8B">
        <w:tc>
          <w:tcPr>
            <w:tcW w:w="851" w:type="dxa"/>
            <w:vAlign w:val="center"/>
          </w:tcPr>
          <w:p w14:paraId="0BE6CF5A" w14:textId="77777777" w:rsidR="001C5A08" w:rsidRPr="0079502B" w:rsidRDefault="001C5A08" w:rsidP="00B46F8B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8C7C962" w14:textId="1BE909F5" w:rsidR="001C5A08" w:rsidRPr="0079502B" w:rsidRDefault="001C5A08" w:rsidP="008C6787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3828" w:type="dxa"/>
          </w:tcPr>
          <w:p w14:paraId="3E841FE6" w14:textId="6733FEB9" w:rsidR="001C5A08" w:rsidRPr="0079502B" w:rsidRDefault="001C5A08" w:rsidP="008C6787">
            <w:pPr>
              <w:widowControl w:val="0"/>
              <w:tabs>
                <w:tab w:val="left" w:pos="426"/>
              </w:tabs>
              <w:spacing w:before="60"/>
              <w:ind w:left="-107" w:right="-103"/>
              <w:rPr>
                <w:sz w:val="22"/>
                <w:szCs w:val="22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Наличие у Исполнителя работ разрешительных документов на соответствующие виды деятельности - обязательно.</w:t>
            </w:r>
          </w:p>
        </w:tc>
        <w:tc>
          <w:tcPr>
            <w:tcW w:w="2693" w:type="dxa"/>
          </w:tcPr>
          <w:p w14:paraId="6DC89358" w14:textId="35E6C151" w:rsidR="001C5A08" w:rsidRPr="0079502B" w:rsidRDefault="001C5A08" w:rsidP="008C6787">
            <w:pPr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2936" w:type="dxa"/>
          </w:tcPr>
          <w:p w14:paraId="42C97A2D" w14:textId="77777777" w:rsidR="001C5A08" w:rsidRPr="0079502B" w:rsidRDefault="001C5A08" w:rsidP="008C678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2451" w:type="dxa"/>
          </w:tcPr>
          <w:p w14:paraId="0C19A6BD" w14:textId="77777777" w:rsidR="001C5A08" w:rsidRPr="0079502B" w:rsidRDefault="001C5A08" w:rsidP="008C678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</w:tr>
      <w:tr w:rsidR="001C5A08" w:rsidRPr="0079502B" w14:paraId="45088314" w14:textId="77777777" w:rsidTr="00B46F8B">
        <w:tc>
          <w:tcPr>
            <w:tcW w:w="851" w:type="dxa"/>
            <w:vAlign w:val="center"/>
          </w:tcPr>
          <w:p w14:paraId="5915D9D1" w14:textId="77777777" w:rsidR="001C5A08" w:rsidRPr="0079502B" w:rsidRDefault="001C5A08" w:rsidP="00B46F8B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65213F3" w14:textId="792A5182" w:rsidR="001C5A08" w:rsidRPr="0079502B" w:rsidRDefault="001C5A08" w:rsidP="008C6787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3828" w:type="dxa"/>
          </w:tcPr>
          <w:p w14:paraId="1203C8E4" w14:textId="77777777" w:rsidR="001C5A08" w:rsidRPr="0079502B" w:rsidRDefault="001C5A08" w:rsidP="008C6787">
            <w:pPr>
              <w:widowControl w:val="0"/>
              <w:tabs>
                <w:tab w:val="left" w:pos="546"/>
                <w:tab w:val="left" w:pos="993"/>
              </w:tabs>
              <w:ind w:left="-107" w:right="-10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Исполнитель обязан:</w:t>
            </w:r>
          </w:p>
          <w:p w14:paraId="363E9331" w14:textId="77777777" w:rsidR="001C5A08" w:rsidRPr="0079502B" w:rsidRDefault="001C5A08" w:rsidP="00B46F8B">
            <w:pPr>
              <w:widowControl w:val="0"/>
              <w:numPr>
                <w:ilvl w:val="0"/>
                <w:numId w:val="36"/>
              </w:numPr>
              <w:tabs>
                <w:tab w:val="left" w:pos="177"/>
                <w:tab w:val="left" w:pos="993"/>
              </w:tabs>
              <w:ind w:left="-107" w:right="-10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иметь опыт выполнения аналогичных работ не менее 3 лет;</w:t>
            </w:r>
          </w:p>
          <w:p w14:paraId="19A199C4" w14:textId="77777777" w:rsidR="001C5A08" w:rsidRPr="0079502B" w:rsidRDefault="001C5A08" w:rsidP="00B46F8B">
            <w:pPr>
              <w:widowControl w:val="0"/>
              <w:numPr>
                <w:ilvl w:val="0"/>
                <w:numId w:val="36"/>
              </w:numPr>
              <w:tabs>
                <w:tab w:val="left" w:pos="177"/>
                <w:tab w:val="left" w:pos="993"/>
              </w:tabs>
              <w:ind w:left="-107" w:right="-10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иметь лицензии на услуги по поверке средств измерений;</w:t>
            </w:r>
          </w:p>
          <w:p w14:paraId="6794BB4F" w14:textId="77777777" w:rsidR="001C5A08" w:rsidRPr="0079502B" w:rsidRDefault="001C5A08" w:rsidP="00B46F8B">
            <w:pPr>
              <w:widowControl w:val="0"/>
              <w:numPr>
                <w:ilvl w:val="0"/>
                <w:numId w:val="36"/>
              </w:numPr>
              <w:tabs>
                <w:tab w:val="left" w:pos="177"/>
                <w:tab w:val="left" w:pos="993"/>
              </w:tabs>
              <w:ind w:left="-107" w:right="-10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срок действия лицензии не должен быть меньше срока выполнения работ;</w:t>
            </w:r>
          </w:p>
          <w:p w14:paraId="4FE2AE00" w14:textId="77777777" w:rsidR="001C5A08" w:rsidRPr="0079502B" w:rsidRDefault="001C5A08" w:rsidP="00B46F8B">
            <w:pPr>
              <w:widowControl w:val="0"/>
              <w:numPr>
                <w:ilvl w:val="0"/>
                <w:numId w:val="36"/>
              </w:numPr>
              <w:tabs>
                <w:tab w:val="left" w:pos="177"/>
                <w:tab w:val="left" w:pos="993"/>
              </w:tabs>
              <w:ind w:left="-107" w:right="-10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иметь квалифицированных специалистов, аттестованных согласно требованиям НТД, иметь право допуска к выполнению соответствующих работ;</w:t>
            </w:r>
          </w:p>
          <w:p w14:paraId="05D40FC5" w14:textId="463A09D8" w:rsidR="001C5A08" w:rsidRPr="0079502B" w:rsidRDefault="001C5A08" w:rsidP="008C6787">
            <w:pPr>
              <w:widowControl w:val="0"/>
              <w:tabs>
                <w:tab w:val="left" w:pos="426"/>
              </w:tabs>
              <w:spacing w:before="60"/>
              <w:ind w:left="-107" w:right="-103"/>
              <w:rPr>
                <w:sz w:val="22"/>
                <w:szCs w:val="22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не являться неплатёжеспособным или банкротом, не находиться в процессе лик</w:t>
            </w:r>
            <w:r w:rsidRPr="0079502B">
              <w:rPr>
                <w:rFonts w:eastAsia="Tahoma"/>
                <w:color w:val="000000"/>
                <w:spacing w:val="-10"/>
                <w:sz w:val="22"/>
                <w:szCs w:val="22"/>
                <w:u w:val="single"/>
                <w:lang w:bidi="ru-RU"/>
              </w:rPr>
              <w:t>видации</w:t>
            </w: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, экономическая деятельность не должна быть приостановлена.</w:t>
            </w:r>
          </w:p>
        </w:tc>
        <w:tc>
          <w:tcPr>
            <w:tcW w:w="2693" w:type="dxa"/>
          </w:tcPr>
          <w:p w14:paraId="336DBEC6" w14:textId="77777777" w:rsidR="001C5A08" w:rsidRPr="0079502B" w:rsidRDefault="001C5A08" w:rsidP="008C678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936" w:type="dxa"/>
          </w:tcPr>
          <w:p w14:paraId="143C9357" w14:textId="77777777" w:rsidR="001C5A08" w:rsidRPr="0079502B" w:rsidRDefault="001C5A08" w:rsidP="008C678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2451" w:type="dxa"/>
          </w:tcPr>
          <w:p w14:paraId="0F518283" w14:textId="77777777" w:rsidR="001C5A08" w:rsidRPr="0079502B" w:rsidRDefault="001C5A08" w:rsidP="008C678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</w:tr>
      <w:tr w:rsidR="0002184D" w:rsidRPr="0079502B" w14:paraId="6C858782" w14:textId="77777777" w:rsidTr="00B46F8B">
        <w:tc>
          <w:tcPr>
            <w:tcW w:w="851" w:type="dxa"/>
            <w:vAlign w:val="center"/>
          </w:tcPr>
          <w:p w14:paraId="473E34FD" w14:textId="77777777" w:rsidR="0002184D" w:rsidRPr="0079502B" w:rsidRDefault="0002184D" w:rsidP="00B46F8B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883A98C" w14:textId="47417E54" w:rsidR="0002184D" w:rsidRPr="0079502B" w:rsidRDefault="0002184D" w:rsidP="008C6787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3828" w:type="dxa"/>
          </w:tcPr>
          <w:p w14:paraId="60B4D5BF" w14:textId="77777777" w:rsidR="0002184D" w:rsidRPr="0079502B" w:rsidRDefault="0002184D" w:rsidP="008C6787">
            <w:pPr>
              <w:widowControl w:val="0"/>
              <w:tabs>
                <w:tab w:val="left" w:pos="546"/>
                <w:tab w:val="left" w:pos="993"/>
              </w:tabs>
              <w:ind w:left="-107" w:right="-103"/>
              <w:jc w:val="both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Исполнитель должен:</w:t>
            </w:r>
          </w:p>
          <w:p w14:paraId="1478EB50" w14:textId="77777777" w:rsidR="0002184D" w:rsidRPr="0079502B" w:rsidRDefault="0002184D" w:rsidP="00B46F8B">
            <w:pPr>
              <w:widowControl w:val="0"/>
              <w:numPr>
                <w:ilvl w:val="0"/>
                <w:numId w:val="36"/>
              </w:numPr>
              <w:tabs>
                <w:tab w:val="left" w:pos="177"/>
                <w:tab w:val="left" w:pos="993"/>
              </w:tabs>
              <w:ind w:left="-107" w:right="-103"/>
              <w:jc w:val="both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соблюдать технологическую дисциплину при оказании услуг;</w:t>
            </w:r>
          </w:p>
          <w:p w14:paraId="7DE81741" w14:textId="77777777" w:rsidR="0002184D" w:rsidRPr="0079502B" w:rsidRDefault="0002184D" w:rsidP="00B46F8B">
            <w:pPr>
              <w:widowControl w:val="0"/>
              <w:numPr>
                <w:ilvl w:val="0"/>
                <w:numId w:val="36"/>
              </w:numPr>
              <w:tabs>
                <w:tab w:val="left" w:pos="177"/>
                <w:tab w:val="left" w:pos="993"/>
              </w:tabs>
              <w:ind w:left="-107" w:right="-103"/>
              <w:jc w:val="both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своевременно оформлять и сдавать приемо-сдаточную документацию на оказанные услуга;</w:t>
            </w:r>
          </w:p>
          <w:p w14:paraId="2E0C3F52" w14:textId="4BD1057C" w:rsidR="0002184D" w:rsidRPr="0079502B" w:rsidRDefault="0002184D" w:rsidP="008C6787">
            <w:pPr>
              <w:widowControl w:val="0"/>
              <w:tabs>
                <w:tab w:val="left" w:pos="546"/>
                <w:tab w:val="left" w:pos="993"/>
              </w:tabs>
              <w:ind w:left="-107" w:right="-10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не передавать третьим лицам ни полностью, ни частично, свои </w:t>
            </w: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lastRenderedPageBreak/>
              <w:t>обязательства по оказываемым услугам без предварительного письменного согласия со стороны Заказчика и в любом случае нести ответственность за результат работы этих лиц.</w:t>
            </w:r>
          </w:p>
        </w:tc>
        <w:tc>
          <w:tcPr>
            <w:tcW w:w="2693" w:type="dxa"/>
          </w:tcPr>
          <w:p w14:paraId="26E5F000" w14:textId="77777777" w:rsidR="0002184D" w:rsidRPr="0079502B" w:rsidRDefault="0002184D" w:rsidP="008C678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936" w:type="dxa"/>
          </w:tcPr>
          <w:p w14:paraId="5E350737" w14:textId="77777777" w:rsidR="0002184D" w:rsidRPr="0079502B" w:rsidRDefault="0002184D" w:rsidP="008C678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2451" w:type="dxa"/>
          </w:tcPr>
          <w:p w14:paraId="3362B34E" w14:textId="77777777" w:rsidR="0002184D" w:rsidRPr="0079502B" w:rsidRDefault="0002184D" w:rsidP="008C678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</w:tr>
      <w:tr w:rsidR="0002184D" w:rsidRPr="0079502B" w14:paraId="4F180BC8" w14:textId="77777777" w:rsidTr="00B46F8B">
        <w:tc>
          <w:tcPr>
            <w:tcW w:w="851" w:type="dxa"/>
            <w:vAlign w:val="center"/>
          </w:tcPr>
          <w:p w14:paraId="42C12933" w14:textId="77777777" w:rsidR="0002184D" w:rsidRPr="0079502B" w:rsidRDefault="0002184D" w:rsidP="00B46F8B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756737B" w14:textId="0C5CA885" w:rsidR="0002184D" w:rsidRPr="0079502B" w:rsidRDefault="0002184D" w:rsidP="008C6787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3828" w:type="dxa"/>
          </w:tcPr>
          <w:p w14:paraId="1A98E305" w14:textId="1090D690" w:rsidR="0002184D" w:rsidRPr="0079502B" w:rsidRDefault="0002184D" w:rsidP="00B46F8B">
            <w:pPr>
              <w:widowControl w:val="0"/>
              <w:tabs>
                <w:tab w:val="left" w:pos="576"/>
                <w:tab w:val="left" w:pos="993"/>
              </w:tabs>
              <w:ind w:left="-107" w:right="-10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Метрологическая служба Исполнителя должна быть аккредитована на право поверки средств измерений в соответствии с законодательством Российской Федерации. Она должна располагать материально-техническими и квалифицированными кадровыми ресурсами и готово качественно и в оговоренный договором срок выполнить данные услуги согласно Приложения</w:t>
            </w:r>
            <w:r w:rsidR="00B46F8B">
              <w:rPr>
                <w:rFonts w:eastAsia="Tahoma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2693" w:type="dxa"/>
          </w:tcPr>
          <w:p w14:paraId="7649E62B" w14:textId="77777777" w:rsidR="0002184D" w:rsidRPr="0079502B" w:rsidRDefault="0002184D" w:rsidP="008C678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936" w:type="dxa"/>
          </w:tcPr>
          <w:p w14:paraId="0C0FF809" w14:textId="77777777" w:rsidR="0002184D" w:rsidRPr="0079502B" w:rsidRDefault="0002184D" w:rsidP="008C678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2451" w:type="dxa"/>
          </w:tcPr>
          <w:p w14:paraId="5BAB20D9" w14:textId="77777777" w:rsidR="0002184D" w:rsidRPr="0079502B" w:rsidRDefault="0002184D" w:rsidP="008C678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</w:tr>
      <w:tr w:rsidR="001C5A08" w:rsidRPr="0079502B" w14:paraId="30724527" w14:textId="5B968F65" w:rsidTr="00B46F8B">
        <w:tc>
          <w:tcPr>
            <w:tcW w:w="851" w:type="dxa"/>
            <w:vAlign w:val="center"/>
          </w:tcPr>
          <w:p w14:paraId="663FC959" w14:textId="77777777" w:rsidR="001C5A08" w:rsidRPr="0079502B" w:rsidRDefault="001C5A08" w:rsidP="00B46F8B">
            <w:pPr>
              <w:pStyle w:val="aff5"/>
              <w:numPr>
                <w:ilvl w:val="0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381C4AE7" w14:textId="77777777" w:rsidR="001C5A08" w:rsidRPr="0079502B" w:rsidRDefault="001C5A08" w:rsidP="008C6787">
            <w:pPr>
              <w:ind w:left="-107" w:right="-103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Требования к результатам у</w:t>
            </w:r>
            <w:r w:rsidRPr="0079502B"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2693" w:type="dxa"/>
          </w:tcPr>
          <w:p w14:paraId="09F79C2E" w14:textId="01820903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6" w:type="dxa"/>
          </w:tcPr>
          <w:p w14:paraId="416B2613" w14:textId="74A06AAA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</w:tcPr>
          <w:p w14:paraId="3A07EF4E" w14:textId="4928ECE7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1C5A08" w:rsidRPr="0079502B" w14:paraId="7DFF0227" w14:textId="597F863F" w:rsidTr="00B46F8B">
        <w:tc>
          <w:tcPr>
            <w:tcW w:w="851" w:type="dxa"/>
            <w:vAlign w:val="center"/>
          </w:tcPr>
          <w:p w14:paraId="07339987" w14:textId="77777777" w:rsidR="001C5A08" w:rsidRPr="0079502B" w:rsidRDefault="001C5A08" w:rsidP="00B46F8B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196CCCF1" w14:textId="37185C7B" w:rsidR="001C5A08" w:rsidRPr="0079502B" w:rsidRDefault="001C5A08" w:rsidP="008C6787">
            <w:pPr>
              <w:spacing w:before="60"/>
              <w:ind w:left="-107" w:right="-103"/>
              <w:rPr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3" w:type="dxa"/>
          </w:tcPr>
          <w:p w14:paraId="11003533" w14:textId="324B8953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6" w:type="dxa"/>
          </w:tcPr>
          <w:p w14:paraId="2ECD805D" w14:textId="16DFFB23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</w:tcPr>
          <w:p w14:paraId="0C4DF2A9" w14:textId="29B23A38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1C5A08" w:rsidRPr="0079502B" w14:paraId="24CCFCF9" w14:textId="77777777" w:rsidTr="00B46F8B">
        <w:tc>
          <w:tcPr>
            <w:tcW w:w="851" w:type="dxa"/>
            <w:vAlign w:val="center"/>
          </w:tcPr>
          <w:p w14:paraId="3B0292BF" w14:textId="77777777" w:rsidR="001C5A08" w:rsidRPr="0079502B" w:rsidRDefault="001C5A08" w:rsidP="00B46F8B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82AADEB" w14:textId="184A0A66" w:rsidR="001C5A08" w:rsidRPr="0079502B" w:rsidRDefault="00252F06" w:rsidP="008C6787">
            <w:pPr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828" w:type="dxa"/>
          </w:tcPr>
          <w:p w14:paraId="285EE09F" w14:textId="7FEE73CF" w:rsidR="001C5A08" w:rsidRPr="0079502B" w:rsidRDefault="0002184D" w:rsidP="008C6787">
            <w:pPr>
              <w:ind w:left="-107" w:right="-103"/>
              <w:rPr>
                <w:sz w:val="22"/>
                <w:szCs w:val="22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Результаты поверки оформить в соответствии с Приказом Минпромторга РФ от 31.07.2020 №2510 «Об утверждении порядка проведения поверки средств измерений, требований к знаку поверки и содержанию свидетельства о поверке»</w:t>
            </w:r>
            <w:r w:rsidR="00B46F8B">
              <w:rPr>
                <w:rFonts w:eastAsia="Tahoma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2693" w:type="dxa"/>
          </w:tcPr>
          <w:p w14:paraId="5ADBFBD7" w14:textId="7B3795FD" w:rsidR="001C5A08" w:rsidRPr="0079502B" w:rsidRDefault="001C5A08" w:rsidP="008C6787">
            <w:pPr>
              <w:ind w:left="-108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6" w:type="dxa"/>
          </w:tcPr>
          <w:p w14:paraId="44595D44" w14:textId="77777777" w:rsidR="001C5A08" w:rsidRPr="0079502B" w:rsidRDefault="001C5A08" w:rsidP="008C678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1" w:type="dxa"/>
          </w:tcPr>
          <w:p w14:paraId="67618F8D" w14:textId="77777777" w:rsidR="001C5A08" w:rsidRPr="0079502B" w:rsidRDefault="001C5A08" w:rsidP="008C6787">
            <w:pPr>
              <w:ind w:left="-108" w:right="-108"/>
              <w:rPr>
                <w:b/>
                <w:bCs/>
                <w:sz w:val="22"/>
                <w:szCs w:val="22"/>
              </w:rPr>
            </w:pPr>
          </w:p>
        </w:tc>
      </w:tr>
      <w:tr w:rsidR="00252F06" w:rsidRPr="0079502B" w14:paraId="19FB2CA6" w14:textId="77777777" w:rsidTr="00B46F8B">
        <w:tc>
          <w:tcPr>
            <w:tcW w:w="851" w:type="dxa"/>
            <w:vAlign w:val="center"/>
          </w:tcPr>
          <w:p w14:paraId="0967AB36" w14:textId="77777777" w:rsidR="00252F06" w:rsidRPr="0079502B" w:rsidRDefault="00252F06" w:rsidP="00B46F8B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91FFEB2" w14:textId="62893369" w:rsidR="00252F06" w:rsidRPr="0079502B" w:rsidRDefault="00252F06" w:rsidP="008C6787">
            <w:pPr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828" w:type="dxa"/>
          </w:tcPr>
          <w:p w14:paraId="586C3DC3" w14:textId="3B616F11" w:rsidR="00252F06" w:rsidRPr="0079502B" w:rsidRDefault="00252F06" w:rsidP="008C6787">
            <w:pPr>
              <w:widowControl w:val="0"/>
              <w:tabs>
                <w:tab w:val="left" w:pos="541"/>
                <w:tab w:val="left" w:pos="993"/>
              </w:tabs>
              <w:ind w:left="-107" w:right="-103"/>
              <w:jc w:val="both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Исполнитель обязан:</w:t>
            </w:r>
          </w:p>
          <w:p w14:paraId="4B8A3CBA" w14:textId="6F3E98E4" w:rsidR="00252F06" w:rsidRPr="0079502B" w:rsidRDefault="00252F06" w:rsidP="008C6787">
            <w:pPr>
              <w:widowControl w:val="0"/>
              <w:tabs>
                <w:tab w:val="left" w:pos="733"/>
                <w:tab w:val="left" w:pos="993"/>
              </w:tabs>
              <w:ind w:left="-107" w:right="-103"/>
              <w:jc w:val="both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- Производить поверку средств измерений необходимыми приборами и приспособлениями, инвентарем, оборудованием, инструментом и эталонами заказчика (при необходимости), в том числе специализированным, предусмотренными определенным видом работ.</w:t>
            </w:r>
          </w:p>
          <w:p w14:paraId="0B7AE8D4" w14:textId="316A6BA8" w:rsidR="00252F06" w:rsidRPr="0079502B" w:rsidRDefault="00252F06" w:rsidP="008C6787">
            <w:pPr>
              <w:ind w:left="-107" w:right="-10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spacing w:val="-10"/>
                <w:sz w:val="22"/>
                <w:szCs w:val="22"/>
                <w:lang w:bidi="ru-RU"/>
              </w:rPr>
              <w:t>- Соблюдать правила охраны труда (ПОТ).</w:t>
            </w:r>
          </w:p>
        </w:tc>
        <w:tc>
          <w:tcPr>
            <w:tcW w:w="2693" w:type="dxa"/>
          </w:tcPr>
          <w:p w14:paraId="0542D1A7" w14:textId="77777777" w:rsidR="00252F06" w:rsidRPr="0079502B" w:rsidRDefault="00252F06" w:rsidP="008C6787">
            <w:pPr>
              <w:ind w:left="-108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6" w:type="dxa"/>
          </w:tcPr>
          <w:p w14:paraId="6F71B5D4" w14:textId="77777777" w:rsidR="00252F06" w:rsidRPr="0079502B" w:rsidRDefault="00252F06" w:rsidP="008C678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1" w:type="dxa"/>
          </w:tcPr>
          <w:p w14:paraId="78596EC3" w14:textId="77777777" w:rsidR="00252F06" w:rsidRPr="0079502B" w:rsidRDefault="00252F06" w:rsidP="008C6787">
            <w:pPr>
              <w:ind w:left="-108" w:right="-108"/>
              <w:rPr>
                <w:b/>
                <w:bCs/>
                <w:sz w:val="22"/>
                <w:szCs w:val="22"/>
              </w:rPr>
            </w:pPr>
          </w:p>
        </w:tc>
      </w:tr>
      <w:tr w:rsidR="001C5A08" w:rsidRPr="0079502B" w14:paraId="29E79A63" w14:textId="471EE3A1" w:rsidTr="00B46F8B">
        <w:trPr>
          <w:trHeight w:val="167"/>
        </w:trPr>
        <w:tc>
          <w:tcPr>
            <w:tcW w:w="851" w:type="dxa"/>
            <w:vAlign w:val="center"/>
          </w:tcPr>
          <w:p w14:paraId="00D179A1" w14:textId="77777777" w:rsidR="001C5A08" w:rsidRPr="0079502B" w:rsidRDefault="001C5A08" w:rsidP="00B46F8B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030D2240" w14:textId="30DDCD7C" w:rsidR="001C5A08" w:rsidRPr="0079502B" w:rsidRDefault="001C5A08" w:rsidP="008C6787">
            <w:pPr>
              <w:ind w:left="-107" w:right="-103"/>
              <w:rPr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Требования к приемке результата оказания у</w:t>
            </w:r>
            <w:r w:rsidRPr="0079502B">
              <w:rPr>
                <w:b/>
                <w:sz w:val="22"/>
                <w:szCs w:val="22"/>
              </w:rPr>
              <w:t>слуг</w:t>
            </w:r>
            <w:r w:rsidRPr="0079502B">
              <w:rPr>
                <w:rStyle w:val="afff6"/>
                <w:b w:val="0"/>
                <w:bCs/>
                <w:i w:val="0"/>
                <w:sz w:val="22"/>
                <w:szCs w:val="22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2137A5E5" w14:textId="3D5DF61F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6" w:type="dxa"/>
          </w:tcPr>
          <w:p w14:paraId="537805DC" w14:textId="58B7C99E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</w:tcPr>
          <w:p w14:paraId="070F6CB0" w14:textId="1DBEA1BF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1C5A08" w:rsidRPr="0079502B" w14:paraId="7E2EDCB7" w14:textId="77777777" w:rsidTr="00B46F8B">
        <w:tc>
          <w:tcPr>
            <w:tcW w:w="851" w:type="dxa"/>
            <w:vAlign w:val="center"/>
          </w:tcPr>
          <w:p w14:paraId="351A9718" w14:textId="77777777" w:rsidR="001C5A08" w:rsidRPr="0079502B" w:rsidRDefault="001C5A08" w:rsidP="00B46F8B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233701" w14:textId="47C96EB2" w:rsidR="001C5A08" w:rsidRPr="0079502B" w:rsidRDefault="00252F06" w:rsidP="008C6787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79502B">
              <w:rPr>
                <w:bCs/>
                <w:sz w:val="22"/>
                <w:szCs w:val="22"/>
              </w:rPr>
              <w:t>Требования к приемке результата оказания у</w:t>
            </w:r>
            <w:r w:rsidRPr="0079502B">
              <w:rPr>
                <w:sz w:val="22"/>
                <w:szCs w:val="22"/>
              </w:rPr>
              <w:t>слуг</w:t>
            </w:r>
          </w:p>
        </w:tc>
        <w:tc>
          <w:tcPr>
            <w:tcW w:w="3828" w:type="dxa"/>
          </w:tcPr>
          <w:p w14:paraId="6D771775" w14:textId="46A8EF21" w:rsidR="00252F06" w:rsidRPr="0079502B" w:rsidRDefault="00252F06" w:rsidP="00B46F8B">
            <w:pPr>
              <w:widowControl w:val="0"/>
              <w:tabs>
                <w:tab w:val="left" w:pos="35"/>
                <w:tab w:val="left" w:pos="993"/>
              </w:tabs>
              <w:ind w:left="-107" w:right="-103"/>
              <w:jc w:val="both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- На СИ, не прошедшие поверку, оформить извещения о непригодности.</w:t>
            </w:r>
          </w:p>
          <w:p w14:paraId="0CCBC7D6" w14:textId="0471B332" w:rsidR="00252F06" w:rsidRPr="0079502B" w:rsidRDefault="00252F06" w:rsidP="00B46F8B">
            <w:pPr>
              <w:widowControl w:val="0"/>
              <w:tabs>
                <w:tab w:val="left" w:pos="35"/>
                <w:tab w:val="left" w:pos="576"/>
                <w:tab w:val="left" w:pos="993"/>
              </w:tabs>
              <w:ind w:left="-107" w:right="-103"/>
              <w:jc w:val="both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- По окончании услуг составлять и направлять счет-фактуры и акты об оказании услуг.</w:t>
            </w:r>
          </w:p>
          <w:p w14:paraId="00BE189D" w14:textId="0730D665" w:rsidR="00252F06" w:rsidRPr="0079502B" w:rsidRDefault="00252F06" w:rsidP="00B46F8B">
            <w:pPr>
              <w:widowControl w:val="0"/>
              <w:tabs>
                <w:tab w:val="left" w:pos="35"/>
                <w:tab w:val="left" w:pos="576"/>
                <w:tab w:val="left" w:pos="993"/>
              </w:tabs>
              <w:ind w:left="-107" w:right="-103"/>
              <w:jc w:val="both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- Результатами поверки средств измерений в соответствии с частью 4 статьи 13 Федерального закона от 26.06.2008 г. №102-ФЗ «Об обеспечении единства измерений» являются сведения о результатах поверки средств измерений, включенные в Федеральный информационный фонд по обеспечению единства измерений.</w:t>
            </w:r>
          </w:p>
          <w:p w14:paraId="5A01FF8C" w14:textId="17C2F789" w:rsidR="001C5A08" w:rsidRPr="0079502B" w:rsidRDefault="00252F06" w:rsidP="008C6787">
            <w:pPr>
              <w:widowControl w:val="0"/>
              <w:tabs>
                <w:tab w:val="left" w:pos="426"/>
              </w:tabs>
              <w:spacing w:before="60"/>
              <w:ind w:left="-107" w:right="-103"/>
              <w:rPr>
                <w:b/>
                <w:sz w:val="22"/>
                <w:szCs w:val="22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аккредитованным на поверку лицом, проводившим поверку, в сроки, не превышающие 40 рабочих дней (для средств измерений, не относящихся к эталонам единиц величин и 20 рабочих дней относящихся к эталонам) с даты проведения поверки средств измерений</w:t>
            </w:r>
          </w:p>
        </w:tc>
        <w:tc>
          <w:tcPr>
            <w:tcW w:w="2693" w:type="dxa"/>
          </w:tcPr>
          <w:p w14:paraId="19B58410" w14:textId="62597647" w:rsidR="001C5A08" w:rsidRPr="0079502B" w:rsidRDefault="001C5A08" w:rsidP="008C678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936" w:type="dxa"/>
          </w:tcPr>
          <w:p w14:paraId="63982A5C" w14:textId="77777777" w:rsidR="001C5A08" w:rsidRPr="0079502B" w:rsidRDefault="001C5A08" w:rsidP="008C678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2451" w:type="dxa"/>
          </w:tcPr>
          <w:p w14:paraId="48F51B8D" w14:textId="77777777" w:rsidR="001C5A08" w:rsidRPr="0079502B" w:rsidRDefault="001C5A08" w:rsidP="008C678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</w:tr>
      <w:tr w:rsidR="001C5A08" w:rsidRPr="0079502B" w14:paraId="08C4CBBF" w14:textId="0FDB4B5B" w:rsidTr="00B46F8B">
        <w:tc>
          <w:tcPr>
            <w:tcW w:w="851" w:type="dxa"/>
            <w:vAlign w:val="center"/>
          </w:tcPr>
          <w:p w14:paraId="466192A5" w14:textId="77777777" w:rsidR="001C5A08" w:rsidRPr="0079502B" w:rsidRDefault="001C5A08" w:rsidP="00B46F8B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1F869312" w14:textId="1702DB6E" w:rsidR="001C5A08" w:rsidRPr="0079502B" w:rsidRDefault="001C5A08" w:rsidP="008C6787">
            <w:pPr>
              <w:spacing w:before="60"/>
              <w:ind w:left="-107" w:right="-103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E32BBEF" w14:textId="4EDB97C6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6" w:type="dxa"/>
          </w:tcPr>
          <w:p w14:paraId="7099B571" w14:textId="595A7646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</w:tcPr>
          <w:p w14:paraId="6AE68CFD" w14:textId="7E78321E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1C5A08" w:rsidRPr="0079502B" w14:paraId="192488D6" w14:textId="77777777" w:rsidTr="00B46F8B">
        <w:tc>
          <w:tcPr>
            <w:tcW w:w="851" w:type="dxa"/>
            <w:vAlign w:val="center"/>
          </w:tcPr>
          <w:p w14:paraId="00C90654" w14:textId="77777777" w:rsidR="001C5A08" w:rsidRPr="0079502B" w:rsidRDefault="001C5A08" w:rsidP="00B46F8B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B0470E0" w14:textId="2B6E98F6" w:rsidR="001C5A08" w:rsidRPr="0079502B" w:rsidRDefault="00252F06" w:rsidP="00B46F8B">
            <w:pPr>
              <w:ind w:right="-111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828" w:type="dxa"/>
            <w:vAlign w:val="center"/>
          </w:tcPr>
          <w:p w14:paraId="346B093C" w14:textId="061015B8" w:rsidR="001C5A08" w:rsidRPr="0079502B" w:rsidRDefault="00252F06" w:rsidP="008C6787">
            <w:pPr>
              <w:ind w:left="-107" w:right="-103"/>
              <w:rPr>
                <w:sz w:val="22"/>
                <w:szCs w:val="22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Результаты поверки</w:t>
            </w:r>
            <w:r w:rsidR="00C13957">
              <w:rPr>
                <w:rFonts w:eastAsia="Tahoma"/>
                <w:color w:val="000000"/>
                <w:sz w:val="22"/>
                <w:szCs w:val="22"/>
                <w:lang w:bidi="ru-RU"/>
              </w:rPr>
              <w:t>/калибровки</w:t>
            </w: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оформить в соответствии с Приказом Минпромторга РФ от 31.07.2020 №2510 «Об утверждении порядка проведения поверки средств измерений, требований к знаку поверки и содержанию свидетельства о поверке»</w:t>
            </w:r>
            <w:r w:rsidR="00B46F8B">
              <w:rPr>
                <w:rFonts w:eastAsia="Tahoma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2693" w:type="dxa"/>
          </w:tcPr>
          <w:p w14:paraId="094E0929" w14:textId="22C0A114" w:rsidR="001C5A08" w:rsidRPr="0079502B" w:rsidRDefault="001C5A08" w:rsidP="008C6787">
            <w:pPr>
              <w:ind w:left="-108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6" w:type="dxa"/>
          </w:tcPr>
          <w:p w14:paraId="11C20C84" w14:textId="77777777" w:rsidR="001C5A08" w:rsidRPr="0079502B" w:rsidRDefault="001C5A08" w:rsidP="008C6787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  <w:tc>
          <w:tcPr>
            <w:tcW w:w="2451" w:type="dxa"/>
          </w:tcPr>
          <w:p w14:paraId="6FEAAE10" w14:textId="77777777" w:rsidR="001C5A08" w:rsidRPr="0079502B" w:rsidRDefault="001C5A08" w:rsidP="008C6787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2"/>
                <w:szCs w:val="22"/>
              </w:rPr>
            </w:pPr>
          </w:p>
        </w:tc>
      </w:tr>
      <w:tr w:rsidR="001C5A08" w:rsidRPr="0079502B" w14:paraId="3A313AD3" w14:textId="72633D1D" w:rsidTr="00B46F8B">
        <w:tc>
          <w:tcPr>
            <w:tcW w:w="851" w:type="dxa"/>
            <w:vAlign w:val="center"/>
          </w:tcPr>
          <w:p w14:paraId="743CDC4F" w14:textId="77777777" w:rsidR="001C5A08" w:rsidRPr="0079502B" w:rsidRDefault="001C5A08" w:rsidP="00B46F8B">
            <w:pPr>
              <w:pStyle w:val="aff5"/>
              <w:numPr>
                <w:ilvl w:val="0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6A5E2EAB" w14:textId="1AD45D0C" w:rsidR="001C5A08" w:rsidRPr="0079502B" w:rsidRDefault="001C5A08" w:rsidP="008C6787">
            <w:pPr>
              <w:spacing w:before="40"/>
              <w:ind w:left="-107" w:right="-103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3" w:type="dxa"/>
          </w:tcPr>
          <w:p w14:paraId="02C66105" w14:textId="12E2F7D1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6" w:type="dxa"/>
          </w:tcPr>
          <w:p w14:paraId="4B61AAB1" w14:textId="2849C580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</w:tcPr>
          <w:p w14:paraId="642C77C5" w14:textId="312A784C" w:rsidR="001C5A08" w:rsidRPr="0079502B" w:rsidRDefault="001C5A08" w:rsidP="008C6787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1C5A08" w:rsidRPr="0079502B" w14:paraId="4B37CECF" w14:textId="77777777" w:rsidTr="00B46F8B">
        <w:trPr>
          <w:trHeight w:val="1265"/>
        </w:trPr>
        <w:tc>
          <w:tcPr>
            <w:tcW w:w="851" w:type="dxa"/>
            <w:vAlign w:val="center"/>
          </w:tcPr>
          <w:p w14:paraId="0DAA8F4A" w14:textId="77777777" w:rsidR="001C5A08" w:rsidRPr="0079502B" w:rsidRDefault="001C5A08" w:rsidP="00B46F8B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7A26D0A" w14:textId="74FCE4D3" w:rsidR="001C5A08" w:rsidRPr="0079502B" w:rsidRDefault="00252F06" w:rsidP="00B46F8B">
            <w:pPr>
              <w:pStyle w:val="afff4"/>
              <w:keepNext w:val="0"/>
              <w:ind w:right="-111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bookmarkStart w:id="24" w:name="_Toc125619802"/>
            <w:r w:rsidRPr="0079502B">
              <w:rPr>
                <w:b w:val="0"/>
                <w:sz w:val="22"/>
                <w:szCs w:val="22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  <w:bookmarkEnd w:id="24"/>
          </w:p>
        </w:tc>
        <w:tc>
          <w:tcPr>
            <w:tcW w:w="3828" w:type="dxa"/>
          </w:tcPr>
          <w:p w14:paraId="4A9B66A3" w14:textId="4F2B5C18" w:rsidR="001C5A08" w:rsidRPr="0079502B" w:rsidRDefault="00252F06" w:rsidP="008C6787">
            <w:pPr>
              <w:widowControl w:val="0"/>
              <w:tabs>
                <w:tab w:val="left" w:pos="550"/>
                <w:tab w:val="left" w:pos="993"/>
              </w:tabs>
              <w:ind w:left="-107" w:right="-103"/>
              <w:jc w:val="both"/>
              <w:rPr>
                <w:bCs/>
                <w:sz w:val="22"/>
                <w:szCs w:val="22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Исполнитель гарантирует выполнение работ в соответствии с требованиями действующих законодательных, нормативно-технических и руководящих документов.</w:t>
            </w:r>
          </w:p>
        </w:tc>
        <w:tc>
          <w:tcPr>
            <w:tcW w:w="2693" w:type="dxa"/>
          </w:tcPr>
          <w:p w14:paraId="46BD5461" w14:textId="73DF7593" w:rsidR="001C5A08" w:rsidRPr="0079502B" w:rsidRDefault="001C5A08" w:rsidP="008C678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936" w:type="dxa"/>
          </w:tcPr>
          <w:p w14:paraId="685AECEB" w14:textId="77777777" w:rsidR="001C5A08" w:rsidRPr="0079502B" w:rsidRDefault="001C5A08" w:rsidP="008C6787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  <w:tc>
          <w:tcPr>
            <w:tcW w:w="2451" w:type="dxa"/>
          </w:tcPr>
          <w:p w14:paraId="472E030C" w14:textId="77777777" w:rsidR="001C5A08" w:rsidRPr="0079502B" w:rsidRDefault="001C5A08" w:rsidP="008C6787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2"/>
                <w:szCs w:val="22"/>
              </w:rPr>
            </w:pPr>
          </w:p>
        </w:tc>
      </w:tr>
    </w:tbl>
    <w:p w14:paraId="7A29CD07" w14:textId="77777777" w:rsidR="00813847" w:rsidRDefault="00813847" w:rsidP="00252F06">
      <w:pPr>
        <w:rPr>
          <w:b/>
          <w:i/>
          <w:sz w:val="24"/>
          <w:szCs w:val="24"/>
        </w:rPr>
        <w:sectPr w:rsidR="00813847" w:rsidSect="00B46F8B">
          <w:pgSz w:w="16838" w:h="11906" w:orient="landscape" w:code="9"/>
          <w:pgMar w:top="1134" w:right="567" w:bottom="426" w:left="992" w:header="568" w:footer="737" w:gutter="0"/>
          <w:cols w:space="708"/>
          <w:titlePg/>
          <w:docGrid w:linePitch="381"/>
        </w:sectPr>
      </w:pPr>
    </w:p>
    <w:p w14:paraId="07590B05" w14:textId="6E1ADB6E" w:rsidR="00467F4F" w:rsidRPr="007379F5" w:rsidRDefault="00467F4F">
      <w:pPr>
        <w:rPr>
          <w:rFonts w:eastAsia="Calibri"/>
          <w:b/>
          <w:iCs/>
          <w:lang w:val="x-none" w:eastAsia="x-none"/>
        </w:rPr>
      </w:pPr>
      <w:bookmarkStart w:id="25" w:name="_Toc46743519"/>
      <w:bookmarkStart w:id="26" w:name="_Toc51339699"/>
    </w:p>
    <w:p w14:paraId="07CD9274" w14:textId="5AD8E2B2" w:rsidR="00815B5E" w:rsidRPr="00D66E81" w:rsidRDefault="00983202" w:rsidP="003A5BFE">
      <w:pPr>
        <w:pStyle w:val="1"/>
        <w:keepLines/>
        <w:ind w:left="357" w:hanging="357"/>
        <w:jc w:val="center"/>
        <w:rPr>
          <w:iCs/>
          <w:caps/>
        </w:rPr>
      </w:pPr>
      <w:bookmarkStart w:id="27" w:name="_Toc125619803"/>
      <w:bookmarkEnd w:id="25"/>
      <w:bookmarkEnd w:id="26"/>
      <w:r>
        <w:rPr>
          <w:iCs/>
          <w:lang w:val="ru-RU"/>
        </w:rPr>
        <w:t>Приложения</w:t>
      </w:r>
      <w:bookmarkEnd w:id="27"/>
    </w:p>
    <w:p w14:paraId="3750A0E4" w14:textId="77777777" w:rsidR="00486AED" w:rsidRPr="00B46F8B" w:rsidRDefault="00486AED" w:rsidP="00B46F8B">
      <w:pPr>
        <w:rPr>
          <w:b/>
          <w:i/>
          <w:sz w:val="24"/>
        </w:rPr>
      </w:pPr>
    </w:p>
    <w:p w14:paraId="50E21DFD" w14:textId="07E97561" w:rsidR="00815B5E" w:rsidRPr="00BD2498" w:rsidRDefault="00815B5E" w:rsidP="00B46F8B">
      <w:pPr>
        <w:rPr>
          <w:b/>
          <w:i/>
          <w:sz w:val="24"/>
        </w:rPr>
      </w:pPr>
      <w:r w:rsidRPr="00B46F8B">
        <w:rPr>
          <w:b/>
          <w:i/>
          <w:sz w:val="24"/>
        </w:rPr>
        <w:t xml:space="preserve">Приложение №1: </w:t>
      </w:r>
      <w:r w:rsidR="00D8375A">
        <w:rPr>
          <w:b/>
          <w:i/>
          <w:sz w:val="24"/>
        </w:rPr>
        <w:t>Перечень</w:t>
      </w:r>
      <w:r w:rsidR="00BD2498">
        <w:rPr>
          <w:b/>
          <w:i/>
          <w:sz w:val="24"/>
        </w:rPr>
        <w:t xml:space="preserve"> поверки</w:t>
      </w:r>
      <w:r w:rsidR="00D8375A">
        <w:rPr>
          <w:b/>
          <w:i/>
          <w:sz w:val="24"/>
        </w:rPr>
        <w:t xml:space="preserve"> </w:t>
      </w:r>
      <w:r w:rsidR="00BD2498">
        <w:rPr>
          <w:b/>
          <w:i/>
          <w:sz w:val="24"/>
        </w:rPr>
        <w:t>средств измерений</w:t>
      </w:r>
      <w:r w:rsidR="00365958">
        <w:rPr>
          <w:b/>
          <w:i/>
          <w:sz w:val="24"/>
        </w:rPr>
        <w:t xml:space="preserve"> на 2027 год</w:t>
      </w:r>
    </w:p>
    <w:p w14:paraId="170C5E80" w14:textId="5744A3A0" w:rsidR="00A44F52" w:rsidRPr="00B46F8B" w:rsidRDefault="00A44F52" w:rsidP="00B46F8B">
      <w:pPr>
        <w:rPr>
          <w:b/>
          <w:i/>
          <w:sz w:val="24"/>
        </w:rPr>
      </w:pPr>
      <w:r w:rsidRPr="00B46F8B">
        <w:rPr>
          <w:b/>
          <w:i/>
          <w:sz w:val="24"/>
        </w:rPr>
        <w:t xml:space="preserve"> </w:t>
      </w:r>
    </w:p>
    <w:sectPr w:rsidR="00A44F52" w:rsidRPr="00B46F8B" w:rsidSect="00BD2498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56AC" w14:textId="77777777" w:rsidR="00195954" w:rsidRDefault="00195954">
      <w:r>
        <w:separator/>
      </w:r>
    </w:p>
  </w:endnote>
  <w:endnote w:type="continuationSeparator" w:id="0">
    <w:p w14:paraId="254D1058" w14:textId="77777777" w:rsidR="00195954" w:rsidRDefault="0019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4A07" w14:textId="77777777" w:rsidR="00195954" w:rsidRDefault="00195954">
      <w:r>
        <w:separator/>
      </w:r>
    </w:p>
  </w:footnote>
  <w:footnote w:type="continuationSeparator" w:id="0">
    <w:p w14:paraId="37162726" w14:textId="77777777" w:rsidR="00195954" w:rsidRDefault="0019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1EDC9713" w:rsidR="00B46F8B" w:rsidRDefault="00B46F8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</w:t>
    </w:r>
    <w:r>
      <w:rPr>
        <w:rStyle w:val="af5"/>
      </w:rPr>
      <w:fldChar w:fldCharType="end"/>
    </w:r>
  </w:p>
  <w:p w14:paraId="2451272A" w14:textId="77777777" w:rsidR="00B46F8B" w:rsidRDefault="00B46F8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584262CA" w:rsidR="00B46F8B" w:rsidRPr="008C6787" w:rsidRDefault="00B46F8B" w:rsidP="00CA1165">
    <w:pPr>
      <w:pStyle w:val="ac"/>
      <w:jc w:val="center"/>
      <w:rPr>
        <w:sz w:val="20"/>
      </w:rPr>
    </w:pPr>
    <w:r w:rsidRPr="008C6787">
      <w:rPr>
        <w:sz w:val="20"/>
      </w:rPr>
      <w:fldChar w:fldCharType="begin"/>
    </w:r>
    <w:r w:rsidRPr="008C6787">
      <w:rPr>
        <w:sz w:val="20"/>
      </w:rPr>
      <w:instrText>PAGE   \* MERGEFORMAT</w:instrText>
    </w:r>
    <w:r w:rsidRPr="008C6787">
      <w:rPr>
        <w:sz w:val="20"/>
      </w:rPr>
      <w:fldChar w:fldCharType="separate"/>
    </w:r>
    <w:r w:rsidR="00DB0731">
      <w:rPr>
        <w:noProof/>
        <w:sz w:val="20"/>
      </w:rPr>
      <w:t>4</w:t>
    </w:r>
    <w:r w:rsidRPr="008C6787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B46F8B" w:rsidRDefault="00B46F8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4A1290"/>
    <w:multiLevelType w:val="multilevel"/>
    <w:tmpl w:val="80B8795E"/>
    <w:lvl w:ilvl="0">
      <w:start w:val="1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3572B3"/>
    <w:multiLevelType w:val="multilevel"/>
    <w:tmpl w:val="3C502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C056F1"/>
    <w:multiLevelType w:val="multilevel"/>
    <w:tmpl w:val="61B4C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0D2185B"/>
    <w:multiLevelType w:val="multilevel"/>
    <w:tmpl w:val="B96E2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31"/>
  </w:num>
  <w:num w:numId="4">
    <w:abstractNumId w:val="18"/>
  </w:num>
  <w:num w:numId="5">
    <w:abstractNumId w:val="20"/>
  </w:num>
  <w:num w:numId="6">
    <w:abstractNumId w:val="6"/>
  </w:num>
  <w:num w:numId="7">
    <w:abstractNumId w:val="24"/>
  </w:num>
  <w:num w:numId="8">
    <w:abstractNumId w:val="30"/>
  </w:num>
  <w:num w:numId="9">
    <w:abstractNumId w:val="19"/>
  </w:num>
  <w:num w:numId="10">
    <w:abstractNumId w:val="27"/>
  </w:num>
  <w:num w:numId="11">
    <w:abstractNumId w:val="34"/>
  </w:num>
  <w:num w:numId="12">
    <w:abstractNumId w:val="32"/>
  </w:num>
  <w:num w:numId="13">
    <w:abstractNumId w:val="29"/>
  </w:num>
  <w:num w:numId="14">
    <w:abstractNumId w:val="1"/>
  </w:num>
  <w:num w:numId="15">
    <w:abstractNumId w:val="12"/>
  </w:num>
  <w:num w:numId="16">
    <w:abstractNumId w:val="5"/>
  </w:num>
  <w:num w:numId="17">
    <w:abstractNumId w:val="0"/>
  </w:num>
  <w:num w:numId="18">
    <w:abstractNumId w:val="8"/>
  </w:num>
  <w:num w:numId="19">
    <w:abstractNumId w:val="2"/>
  </w:num>
  <w:num w:numId="20">
    <w:abstractNumId w:val="23"/>
  </w:num>
  <w:num w:numId="21">
    <w:abstractNumId w:val="9"/>
  </w:num>
  <w:num w:numId="22">
    <w:abstractNumId w:val="17"/>
  </w:num>
  <w:num w:numId="23">
    <w:abstractNumId w:val="21"/>
  </w:num>
  <w:num w:numId="24">
    <w:abstractNumId w:val="26"/>
  </w:num>
  <w:num w:numId="25">
    <w:abstractNumId w:val="7"/>
  </w:num>
  <w:num w:numId="26">
    <w:abstractNumId w:val="13"/>
  </w:num>
  <w:num w:numId="27">
    <w:abstractNumId w:val="33"/>
  </w:num>
  <w:num w:numId="28">
    <w:abstractNumId w:val="10"/>
  </w:num>
  <w:num w:numId="29">
    <w:abstractNumId w:val="3"/>
  </w:num>
  <w:num w:numId="30">
    <w:abstractNumId w:val="22"/>
  </w:num>
  <w:num w:numId="31">
    <w:abstractNumId w:val="14"/>
  </w:num>
  <w:num w:numId="32">
    <w:abstractNumId w:val="4"/>
  </w:num>
  <w:num w:numId="33">
    <w:abstractNumId w:val="18"/>
    <w:lvlOverride w:ilvl="0">
      <w:startOverride w:val="1"/>
    </w:lvlOverride>
    <w:lvlOverride w:ilvl="1">
      <w:startOverride w:val="4"/>
    </w:lvlOverride>
  </w:num>
  <w:num w:numId="34">
    <w:abstractNumId w:val="15"/>
  </w:num>
  <w:num w:numId="35">
    <w:abstractNumId w:val="25"/>
  </w:num>
  <w:num w:numId="3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84D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B24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954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A08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5012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2F06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67E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0EA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5958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30D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A45"/>
    <w:rsid w:val="003C6B7F"/>
    <w:rsid w:val="003C6E2E"/>
    <w:rsid w:val="003C7682"/>
    <w:rsid w:val="003D058F"/>
    <w:rsid w:val="003D0C1C"/>
    <w:rsid w:val="003D0E45"/>
    <w:rsid w:val="003D105F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B8A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2B59"/>
    <w:rsid w:val="0041356C"/>
    <w:rsid w:val="00413656"/>
    <w:rsid w:val="00413E31"/>
    <w:rsid w:val="004149DA"/>
    <w:rsid w:val="004150D7"/>
    <w:rsid w:val="00415878"/>
    <w:rsid w:val="00420191"/>
    <w:rsid w:val="0042041A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1A2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BB4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C09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0FDE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379F5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8F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53A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02B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6787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5E6"/>
    <w:rsid w:val="00990717"/>
    <w:rsid w:val="00990873"/>
    <w:rsid w:val="00990ACA"/>
    <w:rsid w:val="00992A2E"/>
    <w:rsid w:val="00992DEC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B6CB7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4C9"/>
    <w:rsid w:val="00A50DE8"/>
    <w:rsid w:val="00A5153E"/>
    <w:rsid w:val="00A51B09"/>
    <w:rsid w:val="00A53524"/>
    <w:rsid w:val="00A539AF"/>
    <w:rsid w:val="00A546D9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39F5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5CEA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F8B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898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1CCF"/>
    <w:rsid w:val="00BD20B2"/>
    <w:rsid w:val="00BD2498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957"/>
    <w:rsid w:val="00C14AC4"/>
    <w:rsid w:val="00C15582"/>
    <w:rsid w:val="00C15CF8"/>
    <w:rsid w:val="00C16C25"/>
    <w:rsid w:val="00C16C4E"/>
    <w:rsid w:val="00C173F1"/>
    <w:rsid w:val="00C202FB"/>
    <w:rsid w:val="00C21206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B87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1AF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75A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4883"/>
    <w:rsid w:val="00DA550E"/>
    <w:rsid w:val="00DA557D"/>
    <w:rsid w:val="00DA57E6"/>
    <w:rsid w:val="00DA5E03"/>
    <w:rsid w:val="00DA5E0B"/>
    <w:rsid w:val="00DA603C"/>
    <w:rsid w:val="00DB03A2"/>
    <w:rsid w:val="00DB051B"/>
    <w:rsid w:val="00DB0731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69F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CC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5F10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3727D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E6469F"/>
    <w:pPr>
      <w:tabs>
        <w:tab w:val="left" w:pos="851"/>
        <w:tab w:val="right" w:leader="dot" w:pos="10196"/>
      </w:tabs>
      <w:ind w:left="284"/>
      <w:jc w:val="both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97208-5A70-4577-860D-D1FD004D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10127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Бородина Александра Евгеньевна</cp:lastModifiedBy>
  <cp:revision>8</cp:revision>
  <cp:lastPrinted>2023-01-25T05:26:00Z</cp:lastPrinted>
  <dcterms:created xsi:type="dcterms:W3CDTF">2023-01-30T04:02:00Z</dcterms:created>
  <dcterms:modified xsi:type="dcterms:W3CDTF">2026-06-02T00:08:00Z</dcterms:modified>
</cp:coreProperties>
</file>