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C4B" w:rsidRPr="00BD4499" w:rsidRDefault="00BD4499" w:rsidP="00BD4499">
      <w:pPr>
        <w:pStyle w:val="a9"/>
        <w:spacing w:after="0"/>
        <w:rPr>
          <w:rFonts w:ascii="Times New Roman" w:hAnsi="Times New Roman"/>
          <w:b/>
          <w:i/>
          <w:color w:val="FF0000"/>
          <w:sz w:val="22"/>
          <w:szCs w:val="22"/>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p>
    <w:p w:rsidR="000C6C4B" w:rsidRDefault="000C6C4B">
      <w:pPr>
        <w:jc w:val="center"/>
        <w:rPr>
          <w:b/>
          <w:bCs/>
          <w:sz w:val="26"/>
          <w:szCs w:val="26"/>
        </w:rPr>
      </w:pPr>
    </w:p>
    <w:p w:rsidR="000C6C4B" w:rsidRDefault="000C6C4B">
      <w:pPr>
        <w:jc w:val="center"/>
        <w:rPr>
          <w:b/>
          <w:bCs/>
          <w:sz w:val="26"/>
          <w:szCs w:val="26"/>
        </w:rPr>
      </w:pPr>
    </w:p>
    <w:p w:rsidR="000C6C4B" w:rsidRDefault="000C6C4B">
      <w:pPr>
        <w:jc w:val="center"/>
        <w:rPr>
          <w:b/>
          <w:bCs/>
          <w:sz w:val="26"/>
          <w:szCs w:val="26"/>
        </w:rPr>
      </w:pPr>
    </w:p>
    <w:p w:rsidR="000C6C4B" w:rsidRDefault="000C6C4B">
      <w:pPr>
        <w:spacing w:after="0"/>
        <w:jc w:val="center"/>
        <w:rPr>
          <w:rFonts w:ascii="Times New Roman" w:hAnsi="Times New Roman"/>
          <w:b/>
          <w:bCs/>
          <w:sz w:val="24"/>
          <w:szCs w:val="24"/>
        </w:rPr>
      </w:pPr>
    </w:p>
    <w:p w:rsidR="000C6C4B" w:rsidRDefault="00BD4499">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0C6C4B" w:rsidRDefault="000C6C4B">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0C6C4B">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w:t>
            </w:r>
          </w:p>
          <w:p w:rsidR="000C6C4B" w:rsidRDefault="00BD4499">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0C6C4B" w:rsidRPr="00BD4499">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0C6C4B" w:rsidRDefault="000C6C4B">
            <w:pPr>
              <w:spacing w:after="0" w:line="240" w:lineRule="auto"/>
              <w:jc w:val="both"/>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организационным вопросам проведения закупки:</w:t>
            </w:r>
          </w:p>
          <w:p w:rsidR="00A44259" w:rsidRPr="00A44259" w:rsidRDefault="00A44259" w:rsidP="00A44259">
            <w:pPr>
              <w:suppressAutoHyphens w:val="0"/>
              <w:autoSpaceDE w:val="0"/>
              <w:autoSpaceDN w:val="0"/>
              <w:adjustRightInd w:val="0"/>
              <w:spacing w:after="0" w:line="240" w:lineRule="auto"/>
              <w:rPr>
                <w:rFonts w:ascii="Times New Roman" w:hAnsi="Times New Roman"/>
                <w:bCs/>
                <w:color w:val="000000"/>
              </w:rPr>
            </w:pPr>
            <w:r w:rsidRPr="00A44259">
              <w:rPr>
                <w:rFonts w:ascii="Times New Roman" w:hAnsi="Times New Roman"/>
                <w:bCs/>
                <w:color w:val="000000"/>
              </w:rPr>
              <w:t>Метс Анна Валерьевна</w:t>
            </w:r>
          </w:p>
          <w:p w:rsidR="00A44259" w:rsidRPr="00A44259" w:rsidRDefault="00A44259" w:rsidP="00A44259">
            <w:pPr>
              <w:suppressAutoHyphens w:val="0"/>
              <w:autoSpaceDE w:val="0"/>
              <w:autoSpaceDN w:val="0"/>
              <w:adjustRightInd w:val="0"/>
              <w:spacing w:after="0" w:line="240" w:lineRule="auto"/>
              <w:rPr>
                <w:rFonts w:ascii="Times New Roman" w:hAnsi="Times New Roman"/>
                <w:bCs/>
                <w:color w:val="000000"/>
              </w:rPr>
            </w:pPr>
            <w:r w:rsidRPr="00A44259">
              <w:rPr>
                <w:rFonts w:ascii="Times New Roman" w:hAnsi="Times New Roman"/>
                <w:bCs/>
                <w:color w:val="000000"/>
              </w:rPr>
              <w:t>тел. + 7 (383) 243-91-21</w:t>
            </w:r>
          </w:p>
          <w:p w:rsidR="00BD4499" w:rsidRPr="00A44259" w:rsidRDefault="00A44259" w:rsidP="00A44259">
            <w:pPr>
              <w:suppressAutoHyphens w:val="0"/>
              <w:autoSpaceDE w:val="0"/>
              <w:autoSpaceDN w:val="0"/>
              <w:adjustRightInd w:val="0"/>
              <w:spacing w:after="0" w:line="240" w:lineRule="auto"/>
              <w:rPr>
                <w:rFonts w:ascii="Times New Roman" w:hAnsi="Times New Roman"/>
                <w:bCs/>
                <w:color w:val="000000"/>
              </w:rPr>
            </w:pPr>
            <w:r w:rsidRPr="00A44259">
              <w:rPr>
                <w:rFonts w:ascii="Times New Roman" w:hAnsi="Times New Roman"/>
                <w:bCs/>
                <w:color w:val="000000"/>
                <w:lang w:val="en-US"/>
              </w:rPr>
              <w:t>e</w:t>
            </w:r>
            <w:r w:rsidRPr="00A44259">
              <w:rPr>
                <w:rFonts w:ascii="Times New Roman" w:hAnsi="Times New Roman"/>
                <w:bCs/>
                <w:color w:val="000000"/>
              </w:rPr>
              <w:t>-</w:t>
            </w:r>
            <w:r w:rsidRPr="00A44259">
              <w:rPr>
                <w:rFonts w:ascii="Times New Roman" w:hAnsi="Times New Roman"/>
                <w:bCs/>
                <w:color w:val="000000"/>
                <w:lang w:val="en-US"/>
              </w:rPr>
              <w:t>mail</w:t>
            </w:r>
            <w:r w:rsidRPr="00A44259">
              <w:rPr>
                <w:rFonts w:ascii="Times New Roman" w:hAnsi="Times New Roman"/>
                <w:bCs/>
                <w:color w:val="000000"/>
              </w:rPr>
              <w:t xml:space="preserve">: </w:t>
            </w:r>
            <w:hyperlink r:id="rId9" w:history="1">
              <w:r w:rsidRPr="00CC7F57">
                <w:rPr>
                  <w:rStyle w:val="ae"/>
                  <w:rFonts w:ascii="Times New Roman" w:hAnsi="Times New Roman"/>
                  <w:bCs/>
                  <w:lang w:val="en-US"/>
                </w:rPr>
                <w:t>anna</w:t>
              </w:r>
              <w:r w:rsidRPr="00A44259">
                <w:rPr>
                  <w:rStyle w:val="ae"/>
                  <w:rFonts w:ascii="Times New Roman" w:hAnsi="Times New Roman"/>
                  <w:bCs/>
                </w:rPr>
                <w:t>.</w:t>
              </w:r>
              <w:r w:rsidRPr="00CC7F57">
                <w:rPr>
                  <w:rStyle w:val="ae"/>
                  <w:rFonts w:ascii="Times New Roman" w:hAnsi="Times New Roman"/>
                  <w:bCs/>
                  <w:lang w:val="en-US"/>
                </w:rPr>
                <w:t>mets</w:t>
              </w:r>
              <w:r w:rsidRPr="00A44259">
                <w:rPr>
                  <w:rStyle w:val="ae"/>
                  <w:rFonts w:ascii="Times New Roman" w:hAnsi="Times New Roman"/>
                  <w:bCs/>
                </w:rPr>
                <w:t>@</w:t>
              </w:r>
              <w:r w:rsidRPr="00CC7F57">
                <w:rPr>
                  <w:rStyle w:val="ae"/>
                  <w:rFonts w:ascii="Times New Roman" w:hAnsi="Times New Roman"/>
                  <w:bCs/>
                  <w:lang w:val="en-US"/>
                </w:rPr>
                <w:t>rt</w:t>
              </w:r>
              <w:r w:rsidRPr="00A44259">
                <w:rPr>
                  <w:rStyle w:val="ae"/>
                  <w:rFonts w:ascii="Times New Roman" w:hAnsi="Times New Roman"/>
                  <w:bCs/>
                </w:rPr>
                <w:t>.</w:t>
              </w:r>
              <w:r w:rsidRPr="00CC7F57">
                <w:rPr>
                  <w:rStyle w:val="ae"/>
                  <w:rFonts w:ascii="Times New Roman" w:hAnsi="Times New Roman"/>
                  <w:bCs/>
                  <w:lang w:val="en-US"/>
                </w:rPr>
                <w:t>ru</w:t>
              </w:r>
            </w:hyperlink>
            <w:r>
              <w:rPr>
                <w:rFonts w:ascii="Times New Roman" w:hAnsi="Times New Roman"/>
                <w:bCs/>
                <w:color w:val="000000"/>
              </w:rPr>
              <w:t xml:space="preserve"> </w:t>
            </w:r>
          </w:p>
          <w:p w:rsidR="00BD4499" w:rsidRPr="00A44259" w:rsidRDefault="00BD4499" w:rsidP="00BD4499">
            <w:pPr>
              <w:spacing w:after="0" w:line="240" w:lineRule="auto"/>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техническим вопросам:</w:t>
            </w:r>
          </w:p>
          <w:p w:rsidR="00BD4499" w:rsidRPr="00BD4499" w:rsidRDefault="00BD4499" w:rsidP="00BD4499">
            <w:pPr>
              <w:spacing w:after="0" w:line="240" w:lineRule="auto"/>
              <w:rPr>
                <w:rFonts w:ascii="Times New Roman" w:hAnsi="Times New Roman"/>
                <w:color w:val="000000"/>
              </w:rPr>
            </w:pPr>
            <w:r w:rsidRPr="00BD4499">
              <w:rPr>
                <w:rFonts w:ascii="Times New Roman" w:hAnsi="Times New Roman"/>
                <w:color w:val="000000"/>
              </w:rPr>
              <w:t>Ленская Виктория Викторовна</w:t>
            </w:r>
          </w:p>
          <w:p w:rsidR="00BD4499" w:rsidRPr="00BD4499" w:rsidRDefault="00BD4499" w:rsidP="00BD4499">
            <w:pPr>
              <w:spacing w:after="0" w:line="240" w:lineRule="auto"/>
              <w:rPr>
                <w:rFonts w:ascii="Times New Roman" w:hAnsi="Times New Roman"/>
                <w:color w:val="000000"/>
              </w:rPr>
            </w:pPr>
            <w:r w:rsidRPr="00BD4499">
              <w:rPr>
                <w:rFonts w:ascii="Times New Roman" w:hAnsi="Times New Roman"/>
                <w:color w:val="000000"/>
              </w:rPr>
              <w:t>(861) 265-66-01; 8-991-077-74-20</w:t>
            </w:r>
          </w:p>
          <w:p w:rsidR="00BD4499" w:rsidRPr="00BD4499" w:rsidRDefault="00392CFC" w:rsidP="00BD4499">
            <w:pPr>
              <w:spacing w:after="0" w:line="240" w:lineRule="auto"/>
              <w:rPr>
                <w:rFonts w:ascii="Times New Roman" w:hAnsi="Times New Roman"/>
                <w:color w:val="000000"/>
              </w:rPr>
            </w:pPr>
            <w:hyperlink r:id="rId10" w:history="1">
              <w:r w:rsidR="00BD4499" w:rsidRPr="00BD4499">
                <w:rPr>
                  <w:rFonts w:ascii="Times New Roman" w:hAnsi="Times New Roman"/>
                  <w:color w:val="0000FF"/>
                  <w:u w:val="single"/>
                </w:rPr>
                <w:t>viktoriya.lenskaya@rt.ru</w:t>
              </w:r>
            </w:hyperlink>
            <w:r w:rsidR="00BD4499" w:rsidRPr="00BD4499">
              <w:rPr>
                <w:rFonts w:ascii="Times New Roman" w:hAnsi="Times New Roman"/>
                <w:color w:val="000000"/>
              </w:rPr>
              <w:t xml:space="preserve"> </w:t>
            </w:r>
          </w:p>
          <w:p w:rsidR="000C6C4B" w:rsidRPr="00BD4499" w:rsidRDefault="000C6C4B">
            <w:pPr>
              <w:spacing w:after="0" w:line="240" w:lineRule="auto"/>
              <w:rPr>
                <w:rFonts w:ascii="Times New Roman" w:hAnsi="Times New Roman"/>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Pr="00BD4499"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rsidP="00524888">
            <w:pPr>
              <w:spacing w:after="0" w:line="240" w:lineRule="auto"/>
              <w:jc w:val="both"/>
              <w:rPr>
                <w:rFonts w:ascii="Times New Roman" w:hAnsi="Times New Roman"/>
                <w:iCs/>
                <w:color w:val="000000"/>
              </w:rPr>
            </w:pPr>
            <w:r w:rsidRPr="00BD4499">
              <w:rPr>
                <w:rFonts w:ascii="Times New Roman" w:hAnsi="Times New Roman"/>
                <w:iCs/>
                <w:color w:val="000000"/>
              </w:rPr>
              <w:t xml:space="preserve">Выполнение работ для реализации проекта «Организация видеотрансляций на ЕДГ и ЕГЭ» </w:t>
            </w:r>
            <w:r w:rsidR="00A44259">
              <w:rPr>
                <w:rFonts w:ascii="Times New Roman" w:hAnsi="Times New Roman"/>
                <w:iCs/>
                <w:color w:val="000000"/>
              </w:rPr>
              <w:t xml:space="preserve">на территории </w:t>
            </w:r>
            <w:r w:rsidR="004F5292">
              <w:rPr>
                <w:rFonts w:ascii="Times New Roman" w:hAnsi="Times New Roman"/>
                <w:iCs/>
                <w:color w:val="000000"/>
              </w:rPr>
              <w:t xml:space="preserve">Карачаево-Черкесской Республики </w:t>
            </w:r>
            <w:r w:rsidRPr="00BD4499">
              <w:rPr>
                <w:rFonts w:ascii="Times New Roman" w:hAnsi="Times New Roman"/>
                <w:iCs/>
                <w:color w:val="000000"/>
              </w:rPr>
              <w:t>для нужд ПАО «Ростелеком»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0C6C4B" w:rsidRDefault="00BD4499">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0C6C4B" w:rsidRDefault="00BD4499">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sidRPr="00BD4499">
              <w:rPr>
                <w:rFonts w:ascii="Times New Roman" w:hAnsi="Times New Roman"/>
              </w:rPr>
              <w:t>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https://lot-online.ru/</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w:t>
            </w:r>
            <w:r>
              <w:rPr>
                <w:rFonts w:ascii="Times New Roman" w:hAnsi="Times New Roman"/>
                <w:b/>
              </w:rPr>
              <w:lastRenderedPageBreak/>
              <w:t>процедуры 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4F5292">
            <w:pPr>
              <w:spacing w:after="0" w:line="240" w:lineRule="auto"/>
              <w:jc w:val="both"/>
              <w:rPr>
                <w:rFonts w:ascii="Times New Roman" w:hAnsi="Times New Roman"/>
                <w:i/>
                <w:color w:val="FF0000"/>
              </w:rPr>
            </w:pPr>
            <w:r>
              <w:rPr>
                <w:rFonts w:ascii="Times New Roman" w:hAnsi="Times New Roman"/>
                <w:b/>
              </w:rPr>
              <w:lastRenderedPageBreak/>
              <w:t>2 (два</w:t>
            </w:r>
            <w:r w:rsidR="00BD4499" w:rsidRPr="00BD4499">
              <w:rPr>
                <w:rFonts w:ascii="Times New Roman" w:hAnsi="Times New Roman"/>
                <w:b/>
              </w:rPr>
              <w:t>)</w:t>
            </w:r>
            <w:r w:rsidR="00BD4499">
              <w:rPr>
                <w:rFonts w:ascii="Times New Roman" w:hAnsi="Times New Roman"/>
              </w:rPr>
              <w:t xml:space="preserve"> подрядчик</w:t>
            </w:r>
            <w:r w:rsidR="00A44259">
              <w:rPr>
                <w:rFonts w:ascii="Times New Roman" w:hAnsi="Times New Roman"/>
              </w:rPr>
              <w:t>а (исполнителя</w:t>
            </w:r>
            <w:r w:rsidR="00BD4499">
              <w:rPr>
                <w:rFonts w:ascii="Times New Roman" w:hAnsi="Times New Roman"/>
              </w:rPr>
              <w:t>)</w:t>
            </w:r>
          </w:p>
          <w:p w:rsidR="000C6C4B" w:rsidRDefault="000C6C4B">
            <w:pPr>
              <w:pStyle w:val="rvps9"/>
              <w:tabs>
                <w:tab w:val="left" w:pos="1134"/>
              </w:tabs>
              <w:rPr>
                <w:i/>
                <w:color w:val="FF0000"/>
                <w:sz w:val="22"/>
                <w:szCs w:val="22"/>
              </w:rPr>
            </w:pPr>
          </w:p>
          <w:p w:rsidR="000C6C4B" w:rsidRDefault="00BD4499" w:rsidP="00BD4499">
            <w:pPr>
              <w:pStyle w:val="rvps9"/>
              <w:tabs>
                <w:tab w:val="left" w:pos="1134"/>
              </w:tabs>
              <w:rPr>
                <w:color w:val="000000" w:themeColor="text1"/>
                <w:sz w:val="22"/>
                <w:szCs w:val="22"/>
              </w:rPr>
            </w:pPr>
            <w:r w:rsidRPr="00BD4499">
              <w:rPr>
                <w:b/>
                <w:color w:val="000000" w:themeColor="text1"/>
                <w:sz w:val="22"/>
                <w:szCs w:val="22"/>
              </w:rPr>
              <w:t>Цена договора,</w:t>
            </w:r>
            <w:r>
              <w:rPr>
                <w:color w:val="000000" w:themeColor="text1"/>
                <w:sz w:val="22"/>
                <w:szCs w:val="22"/>
              </w:rPr>
              <w:t xml:space="preserve"> заключаемого с выбранным подрядчиком (исполнителем): </w:t>
            </w:r>
            <w:r w:rsidR="004F5292">
              <w:rPr>
                <w:color w:val="000000" w:themeColor="text1"/>
                <w:sz w:val="22"/>
                <w:szCs w:val="22"/>
              </w:rPr>
              <w:t>5</w:t>
            </w:r>
            <w:r w:rsidR="00236263">
              <w:rPr>
                <w:color w:val="000000" w:themeColor="text1"/>
                <w:sz w:val="22"/>
                <w:szCs w:val="22"/>
              </w:rPr>
              <w:t> </w:t>
            </w:r>
            <w:r w:rsidR="004F5292">
              <w:rPr>
                <w:color w:val="000000" w:themeColor="text1"/>
                <w:sz w:val="22"/>
                <w:szCs w:val="22"/>
              </w:rPr>
              <w:t>760</w:t>
            </w:r>
            <w:r w:rsidR="00236263">
              <w:rPr>
                <w:color w:val="000000" w:themeColor="text1"/>
                <w:sz w:val="22"/>
                <w:szCs w:val="22"/>
              </w:rPr>
              <w:t xml:space="preserve"> </w:t>
            </w:r>
            <w:r w:rsidR="004F5292">
              <w:rPr>
                <w:color w:val="000000" w:themeColor="text1"/>
                <w:sz w:val="22"/>
                <w:szCs w:val="22"/>
              </w:rPr>
              <w:t>9</w:t>
            </w:r>
            <w:r w:rsidR="00236263">
              <w:rPr>
                <w:color w:val="000000" w:themeColor="text1"/>
                <w:sz w:val="22"/>
                <w:szCs w:val="22"/>
              </w:rPr>
              <w:t>00</w:t>
            </w:r>
            <w:r w:rsidR="001A7D56" w:rsidRPr="001A7D56">
              <w:rPr>
                <w:color w:val="000000" w:themeColor="text1"/>
                <w:sz w:val="22"/>
                <w:szCs w:val="22"/>
              </w:rPr>
              <w:t>,00</w:t>
            </w:r>
            <w:r>
              <w:rPr>
                <w:color w:val="000000" w:themeColor="text1"/>
                <w:sz w:val="22"/>
                <w:szCs w:val="22"/>
              </w:rPr>
              <w:t xml:space="preserve"> (</w:t>
            </w:r>
            <w:r w:rsidR="004F5292">
              <w:rPr>
                <w:color w:val="000000" w:themeColor="text1"/>
                <w:sz w:val="22"/>
                <w:szCs w:val="22"/>
              </w:rPr>
              <w:t>пять</w:t>
            </w:r>
            <w:r w:rsidR="00524888">
              <w:rPr>
                <w:color w:val="000000" w:themeColor="text1"/>
                <w:sz w:val="22"/>
                <w:szCs w:val="22"/>
              </w:rPr>
              <w:t xml:space="preserve"> миллионов</w:t>
            </w:r>
            <w:r w:rsidRPr="00BD4499">
              <w:rPr>
                <w:color w:val="000000" w:themeColor="text1"/>
                <w:sz w:val="22"/>
                <w:szCs w:val="22"/>
              </w:rPr>
              <w:t xml:space="preserve"> </w:t>
            </w:r>
            <w:r w:rsidR="004F5292">
              <w:rPr>
                <w:color w:val="000000" w:themeColor="text1"/>
                <w:sz w:val="22"/>
                <w:szCs w:val="22"/>
              </w:rPr>
              <w:t>семьсот шестьдесят</w:t>
            </w:r>
            <w:r w:rsidR="0014797C">
              <w:rPr>
                <w:color w:val="000000" w:themeColor="text1"/>
                <w:sz w:val="22"/>
                <w:szCs w:val="22"/>
              </w:rPr>
              <w:t xml:space="preserve"> тысяч</w:t>
            </w:r>
            <w:r w:rsidR="00236263">
              <w:rPr>
                <w:color w:val="000000" w:themeColor="text1"/>
                <w:sz w:val="22"/>
                <w:szCs w:val="22"/>
              </w:rPr>
              <w:t xml:space="preserve"> </w:t>
            </w:r>
            <w:r w:rsidR="004F5292">
              <w:rPr>
                <w:color w:val="000000" w:themeColor="text1"/>
                <w:sz w:val="22"/>
                <w:szCs w:val="22"/>
              </w:rPr>
              <w:t>девятьсот</w:t>
            </w:r>
            <w:r>
              <w:rPr>
                <w:color w:val="000000" w:themeColor="text1"/>
                <w:sz w:val="22"/>
                <w:szCs w:val="22"/>
              </w:rPr>
              <w:t>) рублей 00 копеек, с учетом всех налогов и сборов.</w:t>
            </w:r>
          </w:p>
          <w:p w:rsidR="00BD4499" w:rsidRDefault="00BD4499" w:rsidP="00E123EB">
            <w:pPr>
              <w:pStyle w:val="rvps9"/>
              <w:tabs>
                <w:tab w:val="left" w:pos="1134"/>
              </w:tabs>
              <w:rPr>
                <w:i/>
                <w:color w:val="FF0000"/>
                <w:sz w:val="22"/>
                <w:szCs w:val="22"/>
              </w:rPr>
            </w:pPr>
            <w:r w:rsidRPr="003E66B1">
              <w:rPr>
                <w:b/>
                <w:color w:val="000000"/>
              </w:rPr>
              <w:lastRenderedPageBreak/>
              <w:t>Единичные расценки</w:t>
            </w:r>
            <w:r w:rsidRPr="003E66B1">
              <w:rPr>
                <w:color w:val="000000"/>
              </w:rPr>
              <w:t xml:space="preserve"> приведены в</w:t>
            </w:r>
            <w:r w:rsidR="00E123EB">
              <w:rPr>
                <w:color w:val="000000"/>
              </w:rPr>
              <w:t xml:space="preserve"> Проекте договора (Приложение №2</w:t>
            </w:r>
            <w:r w:rsidRPr="003E66B1">
              <w:rPr>
                <w:color w:val="000000"/>
              </w:rPr>
              <w:t xml:space="preserve"> к Договору) – Приложение № 2 к </w:t>
            </w:r>
            <w:r w:rsidR="00E123EB">
              <w:rPr>
                <w:color w:val="000000"/>
              </w:rPr>
              <w:t>настоящему Извещению.</w:t>
            </w:r>
          </w:p>
        </w:tc>
      </w:tr>
      <w:tr w:rsidR="000C6C4B">
        <w:trPr>
          <w:trHeight w:val="213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0C6C4B">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trPr>
                <w:trHeight w:val="5073"/>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p w:rsidR="000C6C4B" w:rsidRDefault="000C6C4B">
                  <w:pPr>
                    <w:spacing w:after="0" w:line="240" w:lineRule="auto"/>
                    <w:jc w:val="both"/>
                    <w:rPr>
                      <w:rFonts w:ascii="Times New Roman" w:hAnsi="Times New Roman"/>
                      <w:highlight w:val="yellow"/>
                    </w:rPr>
                  </w:pPr>
                </w:p>
              </w:tc>
              <w:tc>
                <w:tcPr>
                  <w:tcW w:w="4048" w:type="dxa"/>
                  <w:tcBorders>
                    <w:top w:val="single" w:sz="4" w:space="0" w:color="000000"/>
                    <w:left w:val="single" w:sz="4" w:space="0" w:color="000000"/>
                    <w:bottom w:val="single" w:sz="4" w:space="0" w:color="000000"/>
                    <w:right w:val="single" w:sz="4" w:space="0" w:color="000000"/>
                  </w:tcBorders>
                </w:tcPr>
                <w:p w:rsidR="000C6C4B" w:rsidRPr="00BD4499" w:rsidRDefault="00BD4499">
                  <w:pPr>
                    <w:spacing w:after="0" w:line="240" w:lineRule="auto"/>
                    <w:jc w:val="both"/>
                    <w:rPr>
                      <w:rFonts w:ascii="Times New Roman" w:hAnsi="Times New Roman"/>
                    </w:rPr>
                  </w:pPr>
                  <w:r w:rsidRPr="00BD4499">
                    <w:rPr>
                      <w:rFonts w:ascii="Times New Roman" w:hAnsi="Times New Roman"/>
                    </w:rPr>
                    <w:t>Специальных документов не требуется</w:t>
                  </w:r>
                </w:p>
              </w:tc>
            </w:tr>
            <w:tr w:rsidR="000C6C4B">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0C6C4B" w:rsidRDefault="000C6C4B">
                  <w:pPr>
                    <w:spacing w:line="240" w:lineRule="auto"/>
                    <w:jc w:val="both"/>
                    <w:rPr>
                      <w:rFonts w:ascii="Times New Roman" w:hAnsi="Times New Roman"/>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0C6C4B">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0C6C4B">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w:t>
                  </w:r>
                  <w:r>
                    <w:rPr>
                      <w:rFonts w:ascii="Times New Roman" w:hAnsi="Times New Roman"/>
                      <w:color w:val="000000"/>
                    </w:rPr>
                    <w:lastRenderedPageBreak/>
                    <w:t>несостоятельным (банкротом) и об открытии конкурсного производства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Декларируется участником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1">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w:t>
                  </w:r>
                  <w:r>
                    <w:rPr>
                      <w:rFonts w:ascii="Times New Roman" w:hAnsi="Times New Roman"/>
                      <w:color w:val="000000"/>
                    </w:rPr>
                    <w:lastRenderedPageBreak/>
                    <w:t>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9. Отсутствие обстоятельств, при которых руководитель Заказчика, член экспертной группы, член комиссии, 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Под Выгодоприобретателем понимается физическое лицо, которое </w:t>
                  </w:r>
                  <w:r>
                    <w:rPr>
                      <w:rFonts w:ascii="Times New Roman" w:hAnsi="Times New Roman"/>
                      <w:color w:val="000000"/>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themeColor="text1"/>
                    </w:rPr>
                    <w:t>10.</w:t>
                  </w:r>
                  <w:r>
                    <w:rPr>
                      <w:rFonts w:ascii="Times New Roman" w:hAnsi="Times New Roman"/>
                      <w:color w:val="FF0000"/>
                    </w:rPr>
                    <w:t xml:space="preserve"> </w:t>
                  </w:r>
                  <w:r>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0C6C4B" w:rsidRDefault="000C6C4B">
                  <w:pPr>
                    <w:tabs>
                      <w:tab w:val="left" w:pos="1134"/>
                    </w:tabs>
                    <w:spacing w:after="0" w:line="240" w:lineRule="auto"/>
                    <w:jc w:val="both"/>
                    <w:rPr>
                      <w:rFonts w:ascii="Times New Roman" w:eastAsia="Times New Roman" w:hAnsi="Times New Roman"/>
                      <w:lang w:eastAsia="ru-RU"/>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rPr>
                  </w:pPr>
                  <w:r>
                    <w:rPr>
                      <w:rFonts w:ascii="Times New Roman" w:hAnsi="Times New Roman"/>
                    </w:rPr>
                    <w:t>Подтверждающий документ участником не предоставляется.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0C6C4B" w:rsidRDefault="000C6C4B">
            <w:pPr>
              <w:tabs>
                <w:tab w:val="left" w:pos="420"/>
              </w:tabs>
              <w:spacing w:after="0" w:line="240" w:lineRule="auto"/>
              <w:jc w:val="both"/>
              <w:rPr>
                <w:rFonts w:ascii="Times New Roman" w:hAnsi="Times New Roman"/>
                <w:color w:val="000000"/>
              </w:rPr>
            </w:pPr>
          </w:p>
          <w:p w:rsidR="000C6C4B" w:rsidRDefault="00BD4499">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Layout w:type="fixed"/>
              <w:tblLook w:val="04A0" w:firstRow="1" w:lastRow="0" w:firstColumn="1" w:lastColumn="0" w:noHBand="0" w:noVBand="1"/>
            </w:tblPr>
            <w:tblGrid>
              <w:gridCol w:w="3819"/>
              <w:gridCol w:w="4166"/>
            </w:tblGrid>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 xml:space="preserve">При наличии у участника действующего договора, заключенного по результатам закупочной процедуры, размещенной на АО «Единая электронная торговая площадка» (либо «Roseltorg») - официальный сайт Roseltorg в информационно-телекоммуникационной сети «Интернет» (www.roseltorg.ru) - № </w:t>
                  </w:r>
                  <w:r w:rsidR="004F5292" w:rsidRPr="004F5292">
                    <w:rPr>
                      <w:rFonts w:ascii="Times New Roman" w:hAnsi="Times New Roman"/>
                      <w:color w:val="000000"/>
                    </w:rPr>
                    <w:t>32615712253</w:t>
                  </w:r>
                  <w:r w:rsidRPr="00BD4499">
                    <w:rPr>
                      <w:rFonts w:ascii="Times New Roman" w:hAnsi="Times New Roman"/>
                      <w:color w:val="000000"/>
                    </w:rPr>
                    <w:t>, общая сумма подписанных с обеих сторон заказов должна составлять не менее 50% объема такого договора.</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BD4499"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 xml:space="preserve">Отсутствие у участника расторгнутых договоров либо инициированной процедуры расторжения договоров, заключенных по результатам закупочной процедуры № </w:t>
                  </w:r>
                  <w:r w:rsidR="004F5292" w:rsidRPr="004F5292">
                    <w:rPr>
                      <w:rFonts w:ascii="Times New Roman" w:hAnsi="Times New Roman"/>
                      <w:color w:val="000000"/>
                    </w:rPr>
                    <w:t>32615712253</w:t>
                  </w:r>
                  <w:r w:rsidRPr="00BD4499">
                    <w:rPr>
                      <w:rFonts w:ascii="Times New Roman" w:hAnsi="Times New Roman"/>
                      <w:color w:val="000000"/>
                    </w:rPr>
                    <w:t>.</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0C6C4B" w:rsidRDefault="000C6C4B">
            <w:pPr>
              <w:tabs>
                <w:tab w:val="left" w:pos="420"/>
              </w:tabs>
              <w:spacing w:after="0" w:line="240" w:lineRule="auto"/>
              <w:jc w:val="both"/>
              <w:rPr>
                <w:rFonts w:ascii="Times New Roman" w:hAnsi="Times New Roman"/>
                <w:color w:val="000000"/>
              </w:rPr>
            </w:pPr>
          </w:p>
        </w:tc>
      </w:tr>
      <w:tr w:rsidR="000C6C4B">
        <w:trPr>
          <w:trHeight w:val="1005"/>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D4499" w:rsidRPr="00BD4499" w:rsidRDefault="00BD4499" w:rsidP="00BD4499">
            <w:pPr>
              <w:spacing w:after="0" w:line="240" w:lineRule="auto"/>
              <w:jc w:val="both"/>
              <w:rPr>
                <w:rFonts w:ascii="Times New Roman" w:eastAsia="Times New Roman" w:hAnsi="Times New Roman"/>
                <w:lang w:eastAsia="ru-RU"/>
              </w:rPr>
            </w:pPr>
            <w:r w:rsidRPr="00BD4499">
              <w:rPr>
                <w:rFonts w:ascii="Times New Roman" w:eastAsia="Times New Roman" w:hAnsi="Times New Roman"/>
                <w:lang w:eastAsia="ru-RU"/>
              </w:rPr>
              <w:t xml:space="preserve">Заявки подаются посредством ЭТП по адресу: </w:t>
            </w:r>
            <w:hyperlink r:id="rId13" w:history="1">
              <w:r w:rsidRPr="00BD4499">
                <w:rPr>
                  <w:rFonts w:ascii="Times New Roman" w:hAnsi="Times New Roman"/>
                  <w:color w:val="0000FF"/>
                  <w:u w:val="single"/>
                  <w:lang w:val="en-US"/>
                </w:rPr>
                <w:t>https</w:t>
              </w:r>
              <w:r w:rsidRPr="00BD4499">
                <w:rPr>
                  <w:rFonts w:ascii="Times New Roman" w:hAnsi="Times New Roman"/>
                  <w:color w:val="0000FF"/>
                  <w:u w:val="single"/>
                </w:rPr>
                <w:t>://</w:t>
              </w:r>
              <w:r w:rsidRPr="00BD4499">
                <w:rPr>
                  <w:rFonts w:ascii="Times New Roman" w:hAnsi="Times New Roman"/>
                  <w:color w:val="0000FF"/>
                  <w:u w:val="single"/>
                  <w:lang w:val="en-US"/>
                </w:rPr>
                <w:t>lot</w:t>
              </w:r>
              <w:r w:rsidRPr="00BD4499">
                <w:rPr>
                  <w:rFonts w:ascii="Times New Roman" w:hAnsi="Times New Roman"/>
                  <w:color w:val="0000FF"/>
                  <w:u w:val="single"/>
                </w:rPr>
                <w:t>-</w:t>
              </w:r>
              <w:r w:rsidRPr="00BD4499">
                <w:rPr>
                  <w:rFonts w:ascii="Times New Roman" w:hAnsi="Times New Roman"/>
                  <w:color w:val="0000FF"/>
                  <w:u w:val="single"/>
                  <w:lang w:val="en-US"/>
                </w:rPr>
                <w:t>online</w:t>
              </w:r>
              <w:r w:rsidRPr="00BD4499">
                <w:rPr>
                  <w:rFonts w:ascii="Times New Roman" w:hAnsi="Times New Roman"/>
                  <w:color w:val="0000FF"/>
                  <w:u w:val="single"/>
                </w:rPr>
                <w:t>.</w:t>
              </w:r>
              <w:r w:rsidRPr="00BD4499">
                <w:rPr>
                  <w:rFonts w:ascii="Times New Roman" w:hAnsi="Times New Roman"/>
                  <w:color w:val="0000FF"/>
                  <w:u w:val="single"/>
                  <w:lang w:val="en-US"/>
                </w:rPr>
                <w:t>ru</w:t>
              </w:r>
              <w:r w:rsidRPr="00BD4499">
                <w:rPr>
                  <w:rFonts w:ascii="Times New Roman" w:hAnsi="Times New Roman"/>
                  <w:color w:val="0000FF"/>
                  <w:u w:val="single"/>
                </w:rPr>
                <w:t>/</w:t>
              </w:r>
            </w:hyperlink>
            <w:r w:rsidRPr="00BD4499">
              <w:rPr>
                <w:rFonts w:ascii="Times New Roman" w:hAnsi="Times New Roman"/>
                <w:color w:val="0000FF"/>
                <w:u w:val="single"/>
              </w:rPr>
              <w:t>,</w:t>
            </w:r>
            <w:r w:rsidRPr="00BD4499">
              <w:rPr>
                <w:rFonts w:ascii="Times New Roman" w:hAnsi="Times New Roman"/>
              </w:rPr>
              <w:t xml:space="preserve"> </w:t>
            </w:r>
            <w:r w:rsidRPr="00BD4499">
              <w:rPr>
                <w:rFonts w:ascii="Times New Roman" w:eastAsia="Times New Roman" w:hAnsi="Times New Roman"/>
                <w:lang w:eastAsia="ru-RU"/>
              </w:rPr>
              <w:t>в соответствии с регламентом работы ЭТП.</w:t>
            </w:r>
          </w:p>
          <w:p w:rsidR="00BD4499" w:rsidRPr="00BD4499" w:rsidRDefault="00BD4499" w:rsidP="00BD4499">
            <w:pPr>
              <w:spacing w:line="240" w:lineRule="auto"/>
              <w:jc w:val="both"/>
              <w:rPr>
                <w:rFonts w:ascii="Times New Roman" w:hAnsi="Times New Roman"/>
              </w:rPr>
            </w:pPr>
            <w:r w:rsidRPr="00BD4499">
              <w:rPr>
                <w:rFonts w:ascii="Times New Roman" w:hAnsi="Times New Roman"/>
              </w:rPr>
              <w:t xml:space="preserve">Дата начала срока: день размещения на ЭТП и сайте Заказчика </w:t>
            </w:r>
            <w:hyperlink r:id="rId14">
              <w:r w:rsidRPr="00BD4499">
                <w:rPr>
                  <w:rFonts w:ascii="Times New Roman" w:hAnsi="Times New Roman"/>
                  <w:color w:val="0000FF"/>
                  <w:u w:val="single"/>
                </w:rPr>
                <w:t>https://zakupki.rostelecom.ru</w:t>
              </w:r>
            </w:hyperlink>
            <w:r w:rsidRPr="00BD4499">
              <w:rPr>
                <w:rFonts w:ascii="Times New Roman" w:hAnsi="Times New Roman"/>
              </w:rPr>
              <w:t xml:space="preserve"> настоящего Извещения.</w:t>
            </w:r>
          </w:p>
          <w:p w:rsidR="000C6C4B" w:rsidRDefault="00BD4499">
            <w:pPr>
              <w:tabs>
                <w:tab w:val="left" w:pos="1134"/>
              </w:tabs>
              <w:spacing w:after="0" w:line="240" w:lineRule="auto"/>
              <w:jc w:val="both"/>
              <w:rPr>
                <w:rFonts w:ascii="Times New Roman" w:hAnsi="Times New Roman"/>
              </w:rPr>
            </w:pPr>
            <w:r>
              <w:rPr>
                <w:rFonts w:ascii="Times New Roman" w:hAnsi="Times New Roman"/>
              </w:rPr>
              <w:t>Дата окончания срока</w:t>
            </w:r>
            <w:r w:rsidRPr="007D73D7">
              <w:rPr>
                <w:rFonts w:ascii="Times New Roman" w:hAnsi="Times New Roman"/>
                <w:b/>
              </w:rPr>
              <w:t xml:space="preserve">: </w:t>
            </w:r>
            <w:sdt>
              <w:sdtPr>
                <w:rPr>
                  <w:b/>
                </w:rPr>
                <w:id w:val="1168061555"/>
                <w:placeholder>
                  <w:docPart w:val="953A35B4916743FB89A9D61443EBED81"/>
                </w:placeholder>
                <w:date w:fullDate="2026-07-07T00:00:00Z">
                  <w:dateFormat w:val="«dd» MMMM yyyy 'года'"/>
                  <w:lid w:val="ru-RU"/>
                  <w:storeMappedDataAs w:val="dateTime"/>
                  <w:calendar w:val="gregorian"/>
                </w:date>
              </w:sdtPr>
              <w:sdtEndPr/>
              <w:sdtContent>
                <w:r w:rsidR="00392CFC">
                  <w:rPr>
                    <w:b/>
                  </w:rPr>
                  <w:t>«07» июля 2026 года</w:t>
                </w:r>
              </w:sdtContent>
            </w:sdt>
            <w:r>
              <w:rPr>
                <w:rFonts w:ascii="Times New Roman" w:hAnsi="Times New Roman"/>
              </w:rPr>
              <w:t xml:space="preserve"> или до принятия Заказчиком решения об отмене процедуры.</w:t>
            </w:r>
          </w:p>
          <w:p w:rsidR="000C6C4B" w:rsidRDefault="00BD4499">
            <w:pPr>
              <w:tabs>
                <w:tab w:val="left" w:pos="1134"/>
              </w:tabs>
              <w:spacing w:after="0" w:line="240" w:lineRule="auto"/>
              <w:jc w:val="both"/>
              <w:rPr>
                <w:rFonts w:ascii="Times New Roman" w:hAnsi="Times New Roman"/>
                <w:b/>
              </w:rPr>
            </w:pPr>
            <w:r>
              <w:rPr>
                <w:rFonts w:ascii="Times New Roman" w:hAnsi="Times New Roman"/>
                <w:b/>
              </w:rPr>
              <w:t>Заказчик вправе остановить при</w:t>
            </w:r>
            <w:bookmarkStart w:id="6" w:name="_GoBack"/>
            <w:bookmarkEnd w:id="6"/>
            <w:r>
              <w:rPr>
                <w:rFonts w:ascii="Times New Roman" w:hAnsi="Times New Roman"/>
                <w:b/>
              </w:rPr>
              <w:t>ём заявок, если набрано необходимое количество подрядчиков (исполнителей), установленное настоящим Извещением.</w:t>
            </w:r>
          </w:p>
          <w:p w:rsidR="000C6C4B" w:rsidRDefault="000C6C4B">
            <w:pPr>
              <w:spacing w:after="0" w:line="240" w:lineRule="auto"/>
              <w:jc w:val="both"/>
              <w:rPr>
                <w:rFonts w:ascii="Times New Roman" w:hAnsi="Times New Roman"/>
                <w:b/>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hAnsi="Times New Roman"/>
                <w:i/>
              </w:rPr>
            </w:pPr>
            <w:r>
              <w:rPr>
                <w:rFonts w:ascii="Times New Roman" w:hAnsi="Times New Roman"/>
              </w:rPr>
              <w:t>Не требуется</w:t>
            </w:r>
          </w:p>
          <w:p w:rsidR="000C6C4B" w:rsidRDefault="000C6C4B">
            <w:pPr>
              <w:pStyle w:val="af0"/>
              <w:tabs>
                <w:tab w:val="left" w:pos="1134"/>
              </w:tabs>
              <w:spacing w:after="0" w:line="240" w:lineRule="auto"/>
              <w:ind w:left="0"/>
              <w:jc w:val="both"/>
              <w:rPr>
                <w:rFonts w:ascii="Times New Roman" w:hAnsi="Times New Roman"/>
                <w:color w:val="FF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0C6C4B" w:rsidRDefault="000C6C4B">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0C6C4B" w:rsidRPr="00BD4499" w:rsidRDefault="00BD4499" w:rsidP="00BD4499">
            <w:pPr>
              <w:spacing w:after="0"/>
              <w:jc w:val="both"/>
              <w:rPr>
                <w:rFonts w:ascii="Times New Roman" w:hAnsi="Times New Roman"/>
              </w:rPr>
            </w:pPr>
            <w:r w:rsidRPr="00BD4499">
              <w:rPr>
                <w:rFonts w:ascii="Times New Roman" w:hAnsi="Times New Roman"/>
              </w:rPr>
              <w:t xml:space="preserve"> - </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7" w:name="_Ref186214619"/>
            <w:bookmarkEnd w:id="7"/>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0C6C4B" w:rsidRDefault="00BD4499">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0C6C4B" w:rsidRDefault="000C6C4B">
            <w:pPr>
              <w:pStyle w:val="af0"/>
              <w:widowControl w:val="0"/>
              <w:tabs>
                <w:tab w:val="left" w:pos="317"/>
                <w:tab w:val="left" w:pos="1134"/>
              </w:tabs>
              <w:spacing w:after="0" w:line="240" w:lineRule="auto"/>
              <w:ind w:left="0"/>
              <w:jc w:val="both"/>
              <w:rPr>
                <w:rFonts w:ascii="Times New Roman" w:hAnsi="Times New Roman"/>
                <w:i/>
                <w:color w:val="FF0000"/>
              </w:rPr>
            </w:pPr>
          </w:p>
          <w:p w:rsidR="000C6C4B" w:rsidRDefault="00BD4499">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0C6C4B" w:rsidRDefault="00BD4499">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0C6C4B" w:rsidRDefault="00BD4499">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0C6C4B" w:rsidRDefault="00BD4499">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0C6C4B">
        <w:trPr>
          <w:trHeight w:val="238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0C6C4B" w:rsidRDefault="00BD4499">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0C6C4B" w:rsidRDefault="00BD4499">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0C6C4B" w:rsidRDefault="00BD4499">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0C6C4B" w:rsidRDefault="000C6C4B"/>
    <w:p w:rsidR="000C6C4B" w:rsidRDefault="00BD4499">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br w:type="page"/>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Приложение №1 к Извещению</w:t>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0C6C4B" w:rsidRDefault="000C6C4B">
      <w:pPr>
        <w:widowControl w:val="0"/>
        <w:tabs>
          <w:tab w:val="left" w:pos="1134"/>
        </w:tabs>
        <w:spacing w:after="0" w:line="240" w:lineRule="auto"/>
        <w:ind w:right="-20" w:firstLine="567"/>
        <w:jc w:val="both"/>
        <w:rPr>
          <w:rFonts w:ascii="Times New Roman" w:hAnsi="Times New Roman"/>
          <w:sz w:val="25"/>
          <w:szCs w:val="25"/>
        </w:rPr>
      </w:pPr>
    </w:p>
    <w:p w:rsidR="000C6C4B" w:rsidRDefault="00BD4499">
      <w:pPr>
        <w:pStyle w:val="2"/>
        <w:jc w:val="center"/>
        <w:rPr>
          <w:rFonts w:eastAsia="Times New Roman"/>
          <w:b/>
          <w:i/>
          <w:iCs/>
          <w:spacing w:val="-1"/>
          <w:sz w:val="28"/>
          <w:szCs w:val="28"/>
        </w:rPr>
      </w:pPr>
      <w:bookmarkStart w:id="8" w:name="_Ref163727687"/>
      <w:r>
        <w:rPr>
          <w:b/>
          <w:sz w:val="28"/>
          <w:szCs w:val="28"/>
        </w:rPr>
        <w:t>Форма заявления о заключении договора на стандартных условиях</w:t>
      </w:r>
      <w:bookmarkEnd w:id="8"/>
    </w:p>
    <w:p w:rsidR="000C6C4B" w:rsidRDefault="00BD4499">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0C6C4B" w:rsidRDefault="000C6C4B">
      <w:pPr>
        <w:widowControl w:val="0"/>
        <w:tabs>
          <w:tab w:val="left" w:pos="1134"/>
        </w:tabs>
        <w:spacing w:after="13" w:line="240" w:lineRule="auto"/>
        <w:ind w:firstLine="567"/>
        <w:rPr>
          <w:rFonts w:ascii="Times New Roman" w:eastAsia="Times New Roman" w:hAnsi="Times New Roman"/>
          <w:sz w:val="24"/>
          <w:szCs w:val="24"/>
        </w:rPr>
      </w:pPr>
    </w:p>
    <w:p w:rsidR="000C6C4B" w:rsidRDefault="000C6C4B">
      <w:pPr>
        <w:widowControl w:val="0"/>
        <w:tabs>
          <w:tab w:val="left" w:pos="1134"/>
        </w:tabs>
        <w:spacing w:after="2"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0C6C4B" w:rsidRDefault="000C6C4B">
      <w:pPr>
        <w:widowControl w:val="0"/>
        <w:tabs>
          <w:tab w:val="left" w:pos="1134"/>
        </w:tabs>
        <w:spacing w:after="0"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p w:rsidR="000C6C4B" w:rsidRDefault="000C6C4B">
      <w:pPr>
        <w:widowControl w:val="0"/>
        <w:tabs>
          <w:tab w:val="left" w:pos="1134"/>
        </w:tabs>
        <w:spacing w:after="1" w:line="240" w:lineRule="auto"/>
        <w:ind w:firstLine="567"/>
        <w:jc w:val="both"/>
        <w:rPr>
          <w:rFonts w:ascii="Times New Roman" w:eastAsia="Times New Roman" w:hAnsi="Times New Roman"/>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0C6C4B" w:rsidRDefault="000C6C4B">
      <w:pPr>
        <w:widowControl w:val="0"/>
        <w:tabs>
          <w:tab w:val="left" w:pos="1134"/>
        </w:tabs>
        <w:spacing w:after="0" w:line="240" w:lineRule="auto"/>
        <w:ind w:right="-15" w:firstLine="567"/>
        <w:jc w:val="both"/>
        <w:rPr>
          <w:rFonts w:ascii="Times New Roman" w:eastAsia="Times New Roman" w:hAnsi="Times New Roman"/>
          <w:sz w:val="24"/>
          <w:szCs w:val="24"/>
        </w:rPr>
      </w:pP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0C6C4B" w:rsidRDefault="000C6C4B">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0C6C4B">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w:t>
            </w:r>
          </w:p>
          <w:p w:rsidR="000C6C4B" w:rsidRDefault="00BD4499">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Количество страниц</w:t>
            </w: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i/>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BD4499">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bl>
    <w:p w:rsidR="000C6C4B" w:rsidRDefault="000C6C4B">
      <w:pPr>
        <w:rPr>
          <w:sz w:val="10"/>
          <w:szCs w:val="10"/>
        </w:rPr>
      </w:pPr>
    </w:p>
    <w:p w:rsidR="000C6C4B" w:rsidRDefault="000C6C4B">
      <w:pPr>
        <w:pStyle w:val="Times12"/>
        <w:tabs>
          <w:tab w:val="left" w:pos="709"/>
          <w:tab w:val="left" w:pos="1134"/>
        </w:tabs>
        <w:ind w:firstLine="0"/>
        <w:rPr>
          <w:bCs w:val="0"/>
          <w:color w:val="808080"/>
          <w:szCs w:val="24"/>
        </w:rPr>
      </w:pPr>
    </w:p>
    <w:p w:rsidR="000C6C4B" w:rsidRDefault="00BD4499">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0C6C4B" w:rsidRDefault="000C6C4B">
      <w:pPr>
        <w:pStyle w:val="Times12"/>
        <w:tabs>
          <w:tab w:val="left" w:pos="709"/>
          <w:tab w:val="left" w:pos="1134"/>
        </w:tabs>
        <w:ind w:firstLine="709"/>
        <w:rPr>
          <w:bCs w:val="0"/>
          <w:color w:val="808080"/>
          <w:szCs w:val="24"/>
        </w:rPr>
      </w:pPr>
    </w:p>
    <w:p w:rsidR="000C6C4B" w:rsidRDefault="000C6C4B">
      <w:pPr>
        <w:pStyle w:val="Times12"/>
        <w:tabs>
          <w:tab w:val="left" w:pos="709"/>
          <w:tab w:val="left" w:pos="1134"/>
        </w:tabs>
        <w:ind w:firstLine="709"/>
        <w:rPr>
          <w:bCs w:val="0"/>
          <w:color w:val="808080"/>
          <w:szCs w:val="24"/>
        </w:rPr>
      </w:pPr>
    </w:p>
    <w:p w:rsidR="000C6C4B" w:rsidRDefault="00BD4499">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0C6C4B" w:rsidRDefault="00BD4499">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0C6C4B" w:rsidRDefault="00BD4499">
      <w:pPr>
        <w:widowControl w:val="0"/>
        <w:tabs>
          <w:tab w:val="left" w:pos="1134"/>
          <w:tab w:val="left" w:pos="5224"/>
        </w:tabs>
        <w:spacing w:after="0" w:line="240" w:lineRule="auto"/>
        <w:ind w:right="-20" w:firstLine="567"/>
        <w:rPr>
          <w:sz w:val="24"/>
          <w:szCs w:val="24"/>
        </w:rPr>
      </w:pPr>
      <w:r>
        <w:br w:type="page"/>
      </w: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№2: Форма договора, заключаемого между ПАО «Ростелеком» и подрядчиком (исполнителем):</w:t>
      </w:r>
    </w:p>
    <w:p w:rsidR="000C6C4B" w:rsidRDefault="00BD4499">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0C6C4B" w:rsidRDefault="000C6C4B">
      <w:pPr>
        <w:tabs>
          <w:tab w:val="left" w:pos="1134"/>
        </w:tabs>
        <w:spacing w:line="240" w:lineRule="auto"/>
        <w:ind w:firstLine="567"/>
        <w:jc w:val="both"/>
        <w:rPr>
          <w:rFonts w:ascii="Times New Roman" w:eastAsia="Times New Roman" w:hAnsi="Times New Roman"/>
          <w:b/>
          <w:bCs/>
          <w:kern w:val="2"/>
          <w:sz w:val="26"/>
          <w:szCs w:val="26"/>
          <w:lang w:eastAsia="ru-RU"/>
        </w:rPr>
      </w:pP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0C6C4B" w:rsidRDefault="00392CFC">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bookmarkStart w:id="11" w:name="_MON_1835900388"/>
      <w:bookmarkEnd w:id="11"/>
      <w:r w:rsidR="00BD4499">
        <w:object w:dxaOrig="1376" w:dyaOrig="893">
          <v:shape id="_x0000_i1025" type="#_x0000_t75" style="width:69pt;height:45pt" o:ole="">
            <v:imagedata r:id="rId15" o:title=""/>
          </v:shape>
          <o:OLEObject Type="Embed" ProgID="Word.Document.12" ShapeID="_x0000_i1025" DrawAspect="Icon" ObjectID="_1844001756" r:id="rId16"/>
        </w:object>
      </w:r>
    </w:p>
    <w:sectPr w:rsidR="000C6C4B">
      <w:headerReference w:type="even" r:id="rId17"/>
      <w:headerReference w:type="default" r:id="rId18"/>
      <w:headerReference w:type="first" r:id="rId19"/>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F9C" w:rsidRDefault="00BD4499">
      <w:pPr>
        <w:spacing w:after="0" w:line="240" w:lineRule="auto"/>
      </w:pPr>
      <w:r>
        <w:separator/>
      </w:r>
    </w:p>
  </w:endnote>
  <w:endnote w:type="continuationSeparator" w:id="0">
    <w:p w:rsidR="00741F9C" w:rsidRDefault="00BD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F9C" w:rsidRDefault="00BD4499">
      <w:pPr>
        <w:spacing w:after="0" w:line="240" w:lineRule="auto"/>
      </w:pPr>
      <w:r>
        <w:separator/>
      </w:r>
    </w:p>
  </w:footnote>
  <w:footnote w:type="continuationSeparator" w:id="0">
    <w:p w:rsidR="00741F9C" w:rsidRDefault="00BD4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0C6C4B" w:rsidRDefault="00BD4499">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392CFC">
          <w:rPr>
            <w:rFonts w:ascii="Times New Roman" w:hAnsi="Times New Roman"/>
            <w:noProof/>
            <w:sz w:val="24"/>
            <w:szCs w:val="24"/>
          </w:rPr>
          <w:t>6</w:t>
        </w:r>
        <w:r>
          <w:rPr>
            <w:rFonts w:ascii="Times New Roman" w:hAnsi="Times New Roman"/>
            <w:sz w:val="24"/>
            <w:szCs w:val="24"/>
          </w:rPr>
          <w:fldChar w:fldCharType="end"/>
        </w:r>
      </w:p>
    </w:sdtContent>
  </w:sdt>
  <w:p w:rsidR="000C6C4B" w:rsidRDefault="000C6C4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F5B"/>
    <w:multiLevelType w:val="multilevel"/>
    <w:tmpl w:val="7E8ADA7E"/>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A0E75B5"/>
    <w:multiLevelType w:val="multilevel"/>
    <w:tmpl w:val="D67874C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27CD1F47"/>
    <w:multiLevelType w:val="multilevel"/>
    <w:tmpl w:val="258AA260"/>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45140C5"/>
    <w:multiLevelType w:val="multilevel"/>
    <w:tmpl w:val="EB9AFAD2"/>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4" w15:restartNumberingAfterBreak="0">
    <w:nsid w:val="47C76F76"/>
    <w:multiLevelType w:val="multilevel"/>
    <w:tmpl w:val="C48A6A9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57662075"/>
    <w:multiLevelType w:val="multilevel"/>
    <w:tmpl w:val="A074048C"/>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6" w15:restartNumberingAfterBreak="0">
    <w:nsid w:val="5B9E7CD4"/>
    <w:multiLevelType w:val="multilevel"/>
    <w:tmpl w:val="444CAE0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15:restartNumberingAfterBreak="0">
    <w:nsid w:val="5E5C27D4"/>
    <w:multiLevelType w:val="multilevel"/>
    <w:tmpl w:val="3CE457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4B63FB8"/>
    <w:multiLevelType w:val="multilevel"/>
    <w:tmpl w:val="6B2C0218"/>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4B"/>
    <w:rsid w:val="000C6C4B"/>
    <w:rsid w:val="0014797C"/>
    <w:rsid w:val="001A7D56"/>
    <w:rsid w:val="00236263"/>
    <w:rsid w:val="00321C01"/>
    <w:rsid w:val="00392CFC"/>
    <w:rsid w:val="0045217D"/>
    <w:rsid w:val="004F5292"/>
    <w:rsid w:val="00524888"/>
    <w:rsid w:val="00741F9C"/>
    <w:rsid w:val="00747429"/>
    <w:rsid w:val="007D73D7"/>
    <w:rsid w:val="00967A78"/>
    <w:rsid w:val="00A44259"/>
    <w:rsid w:val="00B9395A"/>
    <w:rsid w:val="00BD4499"/>
    <w:rsid w:val="00D1517D"/>
    <w:rsid w:val="00E123EB"/>
    <w:rsid w:val="00E824C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5CD1C01F-CE3F-45FF-9E45-836AE740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laceholder Text"/>
    <w:basedOn w:val="a0"/>
    <w:uiPriority w:val="99"/>
    <w:semiHidden/>
    <w:rsid w:val="004521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t-online.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_________Microsoft_Word.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viktoriya.lenskaya@rt.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anna.mets@rt.ru" TargetMode="External"/><Relationship Id="rId14" Type="http://schemas.openxmlformats.org/officeDocument/2006/relationships/hyperlink" Target="https://zakupki.rostelecom.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FA13C-CD31-408C-AD72-817F1D9F3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11</Pages>
  <Words>3542</Words>
  <Characters>20190</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Метс Анна Валерьевна</cp:lastModifiedBy>
  <cp:revision>46</cp:revision>
  <cp:lastPrinted>2022-02-03T01:48:00Z</cp:lastPrinted>
  <dcterms:created xsi:type="dcterms:W3CDTF">2024-04-11T12:52:00Z</dcterms:created>
  <dcterms:modified xsi:type="dcterms:W3CDTF">2026-06-26T10:56:00Z</dcterms:modified>
  <dc:language>ru-RU</dc:language>
</cp:coreProperties>
</file>