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FA4" w:rsidRPr="00605FA4" w:rsidRDefault="00605FA4" w:rsidP="00605FA4">
      <w:pPr>
        <w:jc w:val="right"/>
        <w:rPr>
          <w:b/>
        </w:rPr>
      </w:pPr>
      <w:r w:rsidRPr="00605FA4">
        <w:rPr>
          <w:b/>
        </w:rPr>
        <w:t>Приложение № 2 к Извещению</w:t>
      </w:r>
    </w:p>
    <w:p w:rsidR="004D2E06" w:rsidRDefault="00605FA4" w:rsidP="00605FA4">
      <w:pPr>
        <w:jc w:val="right"/>
        <w:rPr>
          <w:b/>
        </w:rPr>
      </w:pPr>
      <w:r w:rsidRPr="00605FA4">
        <w:rPr>
          <w:b/>
        </w:rPr>
        <w:t xml:space="preserve"> о проведении стандартных условий</w:t>
      </w:r>
    </w:p>
    <w:p w:rsidR="00605FA4" w:rsidRPr="004D2E06" w:rsidRDefault="00605FA4" w:rsidP="00605FA4">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sidRPr="00605FA4">
        <w:rPr>
          <w:sz w:val="26"/>
          <w:szCs w:val="26"/>
        </w:rPr>
        <w:t xml:space="preserve">на территории </w:t>
      </w:r>
      <w:r w:rsidR="00D479E1" w:rsidRPr="00605FA4">
        <w:rPr>
          <w:sz w:val="26"/>
          <w:szCs w:val="26"/>
        </w:rPr>
        <w:t xml:space="preserve">Нижегородской области </w:t>
      </w:r>
      <w:r w:rsidRPr="00605FA4">
        <w:rPr>
          <w:sz w:val="26"/>
          <w:szCs w:val="26"/>
        </w:rPr>
        <w:t>для</w:t>
      </w:r>
      <w:r>
        <w:rPr>
          <w:sz w:val="26"/>
          <w:szCs w:val="26"/>
        </w:rPr>
        <w:t xml:space="preserve">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w:t>
      </w:r>
      <w:r w:rsidRPr="00605FA4">
        <w:t xml:space="preserve">территории </w:t>
      </w:r>
      <w:r w:rsidR="00D479E1" w:rsidRPr="00605FA4">
        <w:t>Нижегородской области</w:t>
      </w:r>
      <w:r w:rsidR="0001765A" w:rsidRPr="00605FA4">
        <w:t>.</w:t>
      </w:r>
      <w:r w:rsidRPr="00605FA4">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Если на момент заключения наст</w:t>
      </w:r>
      <w:r w:rsidR="00605FA4">
        <w:t>оящего Договора 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605FA4">
        <w:t>Исполнитель</w:t>
      </w:r>
      <w:r>
        <w:t xml:space="preserve"> обязуется уведомить Заказчика в течение 2 (двух) рабочих дней с даты внесения сведений о</w:t>
      </w:r>
      <w:r w:rsidR="00605FA4">
        <w:t>б</w:t>
      </w:r>
      <w:r>
        <w:t xml:space="preserve"> </w:t>
      </w:r>
      <w:r w:rsidR="00605FA4">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B965A6">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lastRenderedPageBreak/>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lastRenderedPageBreak/>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lastRenderedPageBreak/>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w:t>
      </w:r>
      <w:r>
        <w:lastRenderedPageBreak/>
        <w:t>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F555C">
      <w:pPr>
        <w:pStyle w:val="aff6"/>
        <w:numPr>
          <w:ilvl w:val="2"/>
          <w:numId w:val="6"/>
        </w:numPr>
        <w:suppressAutoHyphens w:val="0"/>
        <w:ind w:left="0" w:firstLine="850"/>
        <w:jc w:val="both"/>
        <w:rPr>
          <w:i/>
          <w:color w:val="FF0000"/>
        </w:rPr>
      </w:pPr>
      <w:r>
        <w:t xml:space="preserve">в форме штрафа в размере </w:t>
      </w:r>
      <w:r w:rsidRPr="00BF555C">
        <w:t>5</w:t>
      </w:r>
      <w:r w:rsidR="008D1542">
        <w:t xml:space="preserve"> % (</w:t>
      </w:r>
      <w:r w:rsidR="00A0482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F555C">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lastRenderedPageBreak/>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F555C" w:rsidRPr="00BF555C">
        <w:t>/</w:t>
      </w:r>
      <w:r w:rsidR="00BF555C">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lastRenderedPageBreak/>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pPr>
        <w:ind w:firstLine="851"/>
        <w:jc w:val="both"/>
      </w:pPr>
      <w:r>
        <w:t>(Должность)</w:t>
      </w:r>
    </w:p>
    <w:p w:rsidR="00FA78EC" w:rsidRDefault="008D1542">
      <w:pPr>
        <w:ind w:firstLine="851"/>
        <w:jc w:val="both"/>
      </w:pPr>
      <w:r>
        <w:t>(Контактные данные: телефон, электронная почта).</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Заказчика для коммуникаций по вопросам сверки расчетов</w:t>
      </w:r>
      <w:r>
        <w:rPr>
          <w:sz w:val="24"/>
          <w:szCs w:val="24"/>
        </w:rPr>
        <w:t>:</w:t>
      </w:r>
    </w:p>
    <w:p w:rsidR="00D479E1" w:rsidRPr="00605FA4" w:rsidRDefault="00D479E1" w:rsidP="00D479E1">
      <w:pPr>
        <w:ind w:firstLine="851"/>
        <w:jc w:val="both"/>
        <w:rPr>
          <w:lang w:eastAsia="ar-SA"/>
        </w:rPr>
      </w:pPr>
      <w:r w:rsidRPr="00605FA4">
        <w:rPr>
          <w:lang w:eastAsia="ar-SA"/>
        </w:rPr>
        <w:t>Скворцов Евгений Николаевич</w:t>
      </w:r>
    </w:p>
    <w:p w:rsidR="00D479E1" w:rsidRPr="00605FA4" w:rsidRDefault="00D479E1" w:rsidP="00D479E1">
      <w:pPr>
        <w:ind w:firstLine="851"/>
        <w:jc w:val="both"/>
        <w:rPr>
          <w:lang w:eastAsia="ar-SA"/>
        </w:rPr>
      </w:pPr>
      <w:r w:rsidRPr="00605FA4">
        <w:rPr>
          <w:lang w:eastAsia="ar-SA"/>
        </w:rPr>
        <w:t>Начальник отдела строительства технической инфраструктуры</w:t>
      </w:r>
    </w:p>
    <w:p w:rsidR="00D479E1" w:rsidRPr="00605FA4" w:rsidRDefault="00D479E1" w:rsidP="00D479E1">
      <w:pPr>
        <w:pStyle w:val="afffa"/>
        <w:keepNext w:val="0"/>
        <w:keepLines w:val="0"/>
        <w:widowControl/>
        <w:numPr>
          <w:ilvl w:val="0"/>
          <w:numId w:val="0"/>
        </w:numPr>
        <w:suppressLineNumbers w:val="0"/>
        <w:suppressAutoHyphens w:val="0"/>
        <w:ind w:firstLine="851"/>
        <w:rPr>
          <w:sz w:val="24"/>
          <w:szCs w:val="24"/>
          <w:lang w:eastAsia="ar-SA"/>
        </w:rPr>
      </w:pPr>
      <w:r w:rsidRPr="00605FA4">
        <w:rPr>
          <w:sz w:val="24"/>
          <w:szCs w:val="24"/>
          <w:lang w:eastAsia="ar-SA"/>
        </w:rPr>
        <w:t xml:space="preserve">+7(920)-000-1445, </w:t>
      </w:r>
    </w:p>
    <w:p w:rsidR="0001765A" w:rsidRPr="00605FA4" w:rsidRDefault="001F11E5" w:rsidP="00D479E1">
      <w:pPr>
        <w:pStyle w:val="afffa"/>
        <w:keepNext w:val="0"/>
        <w:keepLines w:val="0"/>
        <w:widowControl/>
        <w:numPr>
          <w:ilvl w:val="0"/>
          <w:numId w:val="0"/>
        </w:numPr>
        <w:suppressLineNumbers w:val="0"/>
        <w:suppressAutoHyphens w:val="0"/>
        <w:ind w:firstLine="851"/>
        <w:rPr>
          <w:sz w:val="24"/>
          <w:szCs w:val="24"/>
          <w:lang w:eastAsia="ar-SA"/>
        </w:rPr>
      </w:pPr>
      <w:hyperlink r:id="rId8" w:history="1">
        <w:r w:rsidR="00D479E1" w:rsidRPr="00605FA4">
          <w:rPr>
            <w:sz w:val="24"/>
            <w:szCs w:val="24"/>
            <w:lang w:eastAsia="ar-SA"/>
          </w:rPr>
          <w:t>Evgeniy.Skvortsov@volga.rt.ru</w:t>
        </w:r>
      </w:hyperlink>
      <w:r w:rsidR="0001765A" w:rsidRPr="00605FA4">
        <w:t xml:space="preserve"> </w:t>
      </w:r>
    </w:p>
    <w:p w:rsidR="00FA78EC" w:rsidRPr="00605FA4" w:rsidRDefault="008D1542" w:rsidP="00605FA4">
      <w:pPr>
        <w:pStyle w:val="afff9"/>
        <w:keepNext w:val="0"/>
        <w:keepLines w:val="0"/>
        <w:widowControl/>
        <w:numPr>
          <w:ilvl w:val="1"/>
          <w:numId w:val="6"/>
        </w:numPr>
        <w:suppressLineNumbers w:val="0"/>
        <w:suppressAutoHyphens w:val="0"/>
        <w:ind w:left="0" w:firstLine="851"/>
        <w:rPr>
          <w:sz w:val="24"/>
          <w:szCs w:val="24"/>
        </w:rPr>
      </w:pPr>
      <w:r w:rsidRPr="00605FA4">
        <w:rPr>
          <w:sz w:val="24"/>
          <w:szCs w:val="24"/>
        </w:rPr>
        <w:t xml:space="preserve">В соответствии с п. </w:t>
      </w:r>
      <w:r w:rsidRPr="00605FA4">
        <w:rPr>
          <w:sz w:val="24"/>
        </w:rPr>
        <w:t>4.</w:t>
      </w:r>
      <w:r w:rsidRPr="00605FA4">
        <w:rPr>
          <w:sz w:val="24"/>
          <w:szCs w:val="24"/>
        </w:rPr>
        <w:t xml:space="preserve">5.1. Условий под существенным нарушением Договора Стороны понимают условия Договора и Приложений к нему прямо названные таковыми. </w:t>
      </w:r>
    </w:p>
    <w:p w:rsidR="00FA78EC" w:rsidRPr="00605FA4" w:rsidRDefault="008D1542">
      <w:pPr>
        <w:pStyle w:val="afff9"/>
        <w:keepNext w:val="0"/>
        <w:keepLines w:val="0"/>
        <w:widowControl/>
        <w:numPr>
          <w:ilvl w:val="1"/>
          <w:numId w:val="6"/>
        </w:numPr>
        <w:suppressLineNumbers w:val="0"/>
        <w:suppressAutoHyphens w:val="0"/>
        <w:ind w:left="0" w:firstLine="851"/>
        <w:rPr>
          <w:color w:val="000000" w:themeColor="text1"/>
        </w:rPr>
      </w:pPr>
      <w:r w:rsidRPr="00605FA4">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D479E1" w:rsidRPr="00605FA4">
        <w:rPr>
          <w:color w:val="000000" w:themeColor="text1"/>
          <w:sz w:val="24"/>
          <w:szCs w:val="24"/>
        </w:rPr>
        <w:t>Нижегородской области</w:t>
      </w:r>
      <w:r w:rsidR="0001765A" w:rsidRPr="00605FA4">
        <w:rPr>
          <w:color w:val="000000" w:themeColor="text1"/>
          <w:sz w:val="24"/>
          <w:szCs w:val="24"/>
        </w:rPr>
        <w:t>.</w:t>
      </w:r>
    </w:p>
    <w:p w:rsidR="00FA78EC"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605FA4">
        <w:rPr>
          <w:color w:val="000000" w:themeColor="text1"/>
          <w:sz w:val="24"/>
          <w:szCs w:val="24"/>
        </w:rPr>
        <w:t>В соответствии с п. 7.4. Условий Стороны в целях исполнения</w:t>
      </w:r>
      <w:r>
        <w:rPr>
          <w:color w:val="000000" w:themeColor="text1"/>
          <w:sz w:val="24"/>
          <w:szCs w:val="24"/>
        </w:rPr>
        <w:t xml:space="preserve"> Договора назначают следующих ответственных лиц:</w:t>
      </w:r>
    </w:p>
    <w:p w:rsidR="00FA78EC" w:rsidRDefault="008D1542">
      <w:pPr>
        <w:pStyle w:val="aff6"/>
        <w:numPr>
          <w:ilvl w:val="2"/>
          <w:numId w:val="6"/>
        </w:numPr>
        <w:suppressAutoHyphens w:val="0"/>
        <w:ind w:left="0" w:firstLine="851"/>
        <w:contextualSpacing w:val="0"/>
        <w:jc w:val="both"/>
      </w:pPr>
      <w:r>
        <w:rPr>
          <w:b/>
        </w:rPr>
        <w:t>Контактная информация и ответственные лица Исполнителя</w:t>
      </w:r>
      <w:r>
        <w:t xml:space="preserve"> </w:t>
      </w:r>
      <w:r>
        <w:rPr>
          <w:i/>
          <w:color w:val="FF0000"/>
        </w:rPr>
        <w:t>[необходимо заполнить]</w:t>
      </w:r>
      <w:r>
        <w:t>:</w:t>
      </w:r>
    </w:p>
    <w:p w:rsidR="00FA78EC" w:rsidRDefault="008D1542">
      <w:pPr>
        <w:pStyle w:val="aff6"/>
        <w:ind w:left="0" w:firstLine="851"/>
        <w:contextualSpacing w:val="0"/>
        <w:jc w:val="both"/>
        <w:rPr>
          <w:rFonts w:eastAsia="Calibri"/>
        </w:rPr>
      </w:pPr>
      <w:r>
        <w:rPr>
          <w:rFonts w:eastAsia="Calibri"/>
        </w:rPr>
        <w:t>(Ф.И.О)</w:t>
      </w:r>
    </w:p>
    <w:p w:rsidR="00FA78EC" w:rsidRDefault="008D1542">
      <w:pPr>
        <w:pStyle w:val="aff6"/>
        <w:ind w:left="0" w:firstLine="851"/>
        <w:contextualSpacing w:val="0"/>
        <w:jc w:val="both"/>
        <w:rPr>
          <w:rFonts w:eastAsia="Calibri"/>
        </w:rPr>
      </w:pPr>
      <w:r>
        <w:rPr>
          <w:rFonts w:eastAsia="Calibri"/>
        </w:rPr>
        <w:t>(Должность)</w:t>
      </w:r>
    </w:p>
    <w:p w:rsidR="00FA78EC" w:rsidRDefault="008D1542">
      <w:pPr>
        <w:pStyle w:val="aff6"/>
        <w:ind w:left="0" w:firstLine="851"/>
        <w:contextualSpacing w:val="0"/>
        <w:jc w:val="both"/>
        <w:rPr>
          <w:rFonts w:eastAsia="Calibri"/>
        </w:rPr>
      </w:pPr>
      <w:r>
        <w:rPr>
          <w:rFonts w:eastAsia="Calibri"/>
        </w:rPr>
        <w:t>(Контактные данные: телефон, электронная почта).</w:t>
      </w:r>
    </w:p>
    <w:p w:rsidR="00FA78EC" w:rsidRPr="00605FA4" w:rsidRDefault="008D1542">
      <w:pPr>
        <w:pStyle w:val="aff6"/>
        <w:numPr>
          <w:ilvl w:val="2"/>
          <w:numId w:val="6"/>
        </w:numPr>
        <w:suppressAutoHyphens w:val="0"/>
        <w:ind w:left="0" w:firstLine="851"/>
        <w:contextualSpacing w:val="0"/>
        <w:jc w:val="both"/>
      </w:pPr>
      <w:r w:rsidRPr="00605FA4">
        <w:rPr>
          <w:b/>
        </w:rPr>
        <w:t>Контактная информация и ответственные лица Заказчика:</w:t>
      </w:r>
    </w:p>
    <w:p w:rsidR="00D479E1" w:rsidRPr="00605FA4" w:rsidRDefault="00D479E1" w:rsidP="00D479E1">
      <w:pPr>
        <w:ind w:firstLine="851"/>
        <w:jc w:val="both"/>
        <w:rPr>
          <w:lang w:eastAsia="ar-SA"/>
        </w:rPr>
      </w:pPr>
      <w:r w:rsidRPr="00605FA4">
        <w:rPr>
          <w:lang w:eastAsia="ar-SA"/>
        </w:rPr>
        <w:t>Скворцов Евгений Николаевич</w:t>
      </w:r>
    </w:p>
    <w:p w:rsidR="00D479E1" w:rsidRPr="00605FA4" w:rsidRDefault="00D479E1" w:rsidP="00D479E1">
      <w:pPr>
        <w:ind w:firstLine="851"/>
        <w:jc w:val="both"/>
        <w:rPr>
          <w:lang w:eastAsia="ar-SA"/>
        </w:rPr>
      </w:pPr>
      <w:r w:rsidRPr="00605FA4">
        <w:rPr>
          <w:lang w:eastAsia="ar-SA"/>
        </w:rPr>
        <w:t>Начальник отдела строительства технической инфраструктуры</w:t>
      </w:r>
    </w:p>
    <w:p w:rsidR="00D479E1" w:rsidRPr="00605FA4" w:rsidRDefault="00D479E1" w:rsidP="00D479E1">
      <w:pPr>
        <w:pStyle w:val="afffa"/>
        <w:keepNext w:val="0"/>
        <w:keepLines w:val="0"/>
        <w:widowControl/>
        <w:numPr>
          <w:ilvl w:val="0"/>
          <w:numId w:val="0"/>
        </w:numPr>
        <w:suppressLineNumbers w:val="0"/>
        <w:suppressAutoHyphens w:val="0"/>
        <w:ind w:firstLine="851"/>
        <w:rPr>
          <w:sz w:val="24"/>
          <w:szCs w:val="24"/>
          <w:lang w:eastAsia="ar-SA"/>
        </w:rPr>
      </w:pPr>
      <w:r w:rsidRPr="00605FA4">
        <w:rPr>
          <w:sz w:val="24"/>
          <w:szCs w:val="24"/>
          <w:lang w:eastAsia="ar-SA"/>
        </w:rPr>
        <w:t xml:space="preserve">+7(920)-000-1445, </w:t>
      </w:r>
    </w:p>
    <w:p w:rsidR="0001765A" w:rsidRPr="00605FA4" w:rsidRDefault="001F11E5" w:rsidP="00D479E1">
      <w:pPr>
        <w:pStyle w:val="afffa"/>
        <w:keepNext w:val="0"/>
        <w:keepLines w:val="0"/>
        <w:widowControl/>
        <w:numPr>
          <w:ilvl w:val="0"/>
          <w:numId w:val="0"/>
        </w:numPr>
        <w:suppressLineNumbers w:val="0"/>
        <w:suppressAutoHyphens w:val="0"/>
        <w:ind w:firstLine="851"/>
        <w:rPr>
          <w:sz w:val="24"/>
          <w:szCs w:val="24"/>
          <w:lang w:eastAsia="ar-SA"/>
        </w:rPr>
      </w:pPr>
      <w:hyperlink r:id="rId9" w:history="1">
        <w:r w:rsidR="00D479E1" w:rsidRPr="00605FA4">
          <w:rPr>
            <w:sz w:val="24"/>
            <w:szCs w:val="24"/>
            <w:lang w:eastAsia="ar-SA"/>
          </w:rPr>
          <w:t>Evgeniy.Skvortsov@volga.rt.ru</w:t>
        </w:r>
      </w:hyperlink>
      <w:r w:rsidR="0001765A" w:rsidRPr="00605FA4">
        <w:t xml:space="preserve">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sidRPr="00605FA4">
        <w:rPr>
          <w:sz w:val="24"/>
          <w:szCs w:val="24"/>
        </w:rPr>
        <w:t>По Договору Стороны не применяют положения</w:t>
      </w:r>
      <w:r>
        <w:rPr>
          <w:sz w:val="24"/>
          <w:szCs w:val="24"/>
        </w:rPr>
        <w:t xml:space="preserve">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рабочих дня; для п. 13.4.3.4 устанавливается срок, который составляет 2 (два) рабочих дня; для п. 13.4.3.5.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xml:space="preserve">) рабочих дня. </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lastRenderedPageBreak/>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8D1542">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lastRenderedPageBreak/>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rsidR="00BB6334">
        <w:t xml:space="preserve">. </w:t>
      </w:r>
      <w:r>
        <w:t xml:space="preserve">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193E98">
            <w:pPr>
              <w:spacing w:line="276" w:lineRule="auto"/>
              <w:rPr>
                <w:rFonts w:eastAsia="Batang"/>
                <w:sz w:val="22"/>
                <w:szCs w:val="22"/>
                <w:lang w:eastAsia="en-US"/>
              </w:rPr>
            </w:pPr>
            <w:r>
              <w:rPr>
                <w:rFonts w:eastAsia="Batang"/>
                <w:sz w:val="22"/>
                <w:szCs w:val="22"/>
                <w:lang w:eastAsia="en-US"/>
              </w:rPr>
              <w:t>Юридический адрес</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 xml:space="preserve">Российская Федерация, 191167, город Санкт-Петербург, вн. тер. г. муниципальный округ </w:t>
            </w:r>
            <w:r>
              <w:lastRenderedPageBreak/>
              <w:t>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Pr="00605FA4" w:rsidRDefault="008D1542">
            <w:pPr>
              <w:spacing w:line="276" w:lineRule="auto"/>
              <w:rPr>
                <w:rFonts w:eastAsia="Batang"/>
                <w:sz w:val="22"/>
                <w:szCs w:val="22"/>
                <w:lang w:eastAsia="en-US"/>
              </w:rPr>
            </w:pPr>
            <w:r w:rsidRPr="00605FA4">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78EC" w:rsidRDefault="00D479E1">
            <w:pPr>
              <w:rPr>
                <w:lang w:eastAsia="en-US"/>
              </w:rPr>
            </w:pPr>
            <w:r>
              <w:rPr>
                <w:lang w:eastAsia="en-US"/>
              </w:rPr>
              <w:t>Нижегородский</w:t>
            </w:r>
            <w:r w:rsidRPr="0001765A">
              <w:rPr>
                <w:lang w:eastAsia="en-US"/>
              </w:rPr>
              <w:t xml:space="preserve"> филиал ПАО «Ростелеком», </w:t>
            </w:r>
            <w:r w:rsidRPr="00F635AB">
              <w:rPr>
                <w:lang w:eastAsia="en-US"/>
              </w:rPr>
              <w:t>603000, Нижегородская область, г. Нижний Новгород, ул. Большая Покровская, д.56</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Pr="00605FA4" w:rsidRDefault="008D1542">
            <w:pPr>
              <w:spacing w:line="276" w:lineRule="auto"/>
              <w:rPr>
                <w:rFonts w:eastAsia="Batang"/>
                <w:sz w:val="22"/>
                <w:szCs w:val="22"/>
                <w:lang w:eastAsia="en-US"/>
              </w:rPr>
            </w:pPr>
            <w:r w:rsidRPr="00605FA4">
              <w:rPr>
                <w:rFonts w:eastAsia="Batang"/>
                <w:sz w:val="22"/>
                <w:szCs w:val="22"/>
                <w:lang w:eastAsia="en-US"/>
              </w:rPr>
              <w:t>ИНН/КПП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7707049388/</w:t>
            </w:r>
            <w:r w:rsidR="00D479E1">
              <w:rPr>
                <w:lang w:eastAsia="en-US"/>
              </w:rPr>
              <w:t xml:space="preserve"> </w:t>
            </w:r>
            <w:r w:rsidR="00D479E1" w:rsidRPr="00F635AB">
              <w:rPr>
                <w:lang w:eastAsia="en-US"/>
              </w:rPr>
              <w:t>526043002</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Pr="00605FA4" w:rsidRDefault="008D1542">
            <w:pPr>
              <w:spacing w:line="276" w:lineRule="auto"/>
              <w:rPr>
                <w:rFonts w:eastAsia="Batang"/>
                <w:sz w:val="22"/>
                <w:szCs w:val="22"/>
                <w:lang w:eastAsia="en-US"/>
              </w:rPr>
            </w:pPr>
            <w:r w:rsidRPr="00605FA4">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Pr="00605FA4" w:rsidRDefault="008D1542">
            <w:pPr>
              <w:spacing w:line="276" w:lineRule="auto"/>
              <w:rPr>
                <w:rFonts w:eastAsia="Batang"/>
                <w:sz w:val="22"/>
                <w:szCs w:val="22"/>
                <w:lang w:eastAsia="en-US"/>
              </w:rPr>
            </w:pPr>
            <w:r w:rsidRPr="00605FA4">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Pr="00605FA4" w:rsidRDefault="008D1542">
            <w:pPr>
              <w:spacing w:line="276" w:lineRule="auto"/>
              <w:rPr>
                <w:rFonts w:eastAsia="Batang"/>
                <w:sz w:val="22"/>
                <w:szCs w:val="22"/>
                <w:lang w:eastAsia="en-US"/>
              </w:rPr>
            </w:pPr>
            <w:r w:rsidRPr="00605FA4">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Pr="00605FA4" w:rsidRDefault="008D1542">
            <w:pPr>
              <w:spacing w:line="276" w:lineRule="auto"/>
              <w:rPr>
                <w:rFonts w:eastAsia="Batang"/>
                <w:sz w:val="22"/>
                <w:szCs w:val="22"/>
                <w:lang w:eastAsia="en-US"/>
              </w:rPr>
            </w:pPr>
            <w:r w:rsidRPr="00605FA4">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Pr="00605FA4" w:rsidRDefault="008D1542">
            <w:pPr>
              <w:spacing w:line="276" w:lineRule="auto"/>
              <w:rPr>
                <w:rFonts w:eastAsia="Batang"/>
                <w:sz w:val="22"/>
                <w:szCs w:val="22"/>
                <w:lang w:eastAsia="en-US"/>
              </w:rPr>
            </w:pPr>
            <w:r w:rsidRPr="00605FA4">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ar-SA"/>
              </w:rPr>
            </w:pPr>
            <w:r>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D479E1" w:rsidRPr="00D479E1">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479E1" w:rsidRPr="00605FA4" w:rsidRDefault="00D479E1" w:rsidP="00D479E1">
            <w:pPr>
              <w:spacing w:line="276" w:lineRule="auto"/>
              <w:rPr>
                <w:rFonts w:eastAsia="Batang"/>
                <w:sz w:val="22"/>
                <w:szCs w:val="22"/>
                <w:lang w:eastAsia="en-US"/>
              </w:rPr>
            </w:pPr>
            <w:r w:rsidRPr="00605FA4">
              <w:rPr>
                <w:rFonts w:eastAsia="Batang"/>
                <w:sz w:val="22"/>
                <w:szCs w:val="22"/>
                <w:lang w:eastAsia="en-US"/>
              </w:rPr>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D479E1" w:rsidRPr="00655FB0" w:rsidRDefault="00D479E1" w:rsidP="00D479E1">
            <w:pPr>
              <w:rPr>
                <w:lang w:eastAsia="ar-SA"/>
              </w:rPr>
            </w:pPr>
            <w:r w:rsidRPr="00655FB0">
              <w:rPr>
                <w:lang w:val="en-US" w:eastAsia="ar-SA"/>
              </w:rPr>
              <w:t>nn</w:t>
            </w:r>
            <w:r w:rsidRPr="000126E2">
              <w:rPr>
                <w:lang w:eastAsia="ar-SA"/>
              </w:rPr>
              <w:t>_</w:t>
            </w:r>
            <w:r w:rsidRPr="0067519F">
              <w:rPr>
                <w:lang w:val="en-US" w:eastAsia="ar-SA"/>
              </w:rPr>
              <w:t>sdo</w:t>
            </w:r>
            <w:r w:rsidRPr="00655FB0">
              <w:rPr>
                <w:lang w:eastAsia="ar-SA"/>
              </w:rPr>
              <w:t>@</w:t>
            </w:r>
            <w:r w:rsidRPr="00655FB0">
              <w:rPr>
                <w:lang w:val="en-US" w:eastAsia="ar-SA"/>
              </w:rPr>
              <w:t>volga</w:t>
            </w:r>
            <w:r w:rsidRPr="00655FB0">
              <w:rPr>
                <w:lang w:eastAsia="ar-SA"/>
              </w:rPr>
              <w:t>.</w:t>
            </w:r>
            <w:r w:rsidRPr="00655FB0">
              <w:rPr>
                <w:lang w:val="en-US" w:eastAsia="ar-SA"/>
              </w:rPr>
              <w:t>rt</w:t>
            </w:r>
            <w:r w:rsidRPr="00655FB0">
              <w:rPr>
                <w:lang w:eastAsia="ar-SA"/>
              </w:rPr>
              <w:t>.</w:t>
            </w:r>
            <w:r w:rsidRPr="00655FB0">
              <w:rPr>
                <w:lang w:val="en-US" w:eastAsia="ar-SA"/>
              </w:rPr>
              <w:t>ru</w:t>
            </w:r>
          </w:p>
        </w:tc>
        <w:tc>
          <w:tcPr>
            <w:tcW w:w="3787" w:type="dxa"/>
            <w:tcBorders>
              <w:top w:val="single" w:sz="6" w:space="0" w:color="000000"/>
              <w:left w:val="single" w:sz="6" w:space="0" w:color="000000"/>
              <w:bottom w:val="single" w:sz="6" w:space="0" w:color="000000"/>
              <w:right w:val="single" w:sz="4" w:space="0" w:color="000000"/>
            </w:tcBorders>
            <w:vAlign w:val="center"/>
          </w:tcPr>
          <w:p w:rsidR="00D479E1" w:rsidRPr="00D479E1" w:rsidRDefault="00D479E1" w:rsidP="00D479E1">
            <w:pPr>
              <w:spacing w:line="276" w:lineRule="auto"/>
              <w:rPr>
                <w:rFonts w:eastAsia="Batang"/>
                <w:sz w:val="22"/>
                <w:szCs w:val="22"/>
                <w:lang w:eastAsia="en-US"/>
              </w:rPr>
            </w:pPr>
          </w:p>
        </w:tc>
      </w:tr>
      <w:tr w:rsidR="00D479E1">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479E1" w:rsidRPr="00605FA4" w:rsidRDefault="00D479E1" w:rsidP="00D479E1">
            <w:pPr>
              <w:spacing w:line="276" w:lineRule="auto"/>
              <w:rPr>
                <w:rFonts w:eastAsia="Batang"/>
                <w:sz w:val="22"/>
                <w:szCs w:val="22"/>
                <w:lang w:eastAsia="en-US"/>
              </w:rPr>
            </w:pPr>
            <w:r w:rsidRPr="00605FA4">
              <w:rPr>
                <w:rFonts w:eastAsia="Batang"/>
                <w:sz w:val="22"/>
                <w:szCs w:val="22"/>
                <w:lang w:eastAsia="en-US"/>
              </w:rPr>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D479E1" w:rsidRDefault="00D479E1" w:rsidP="00D479E1">
            <w:pPr>
              <w:rPr>
                <w:lang w:eastAsia="ar-SA"/>
              </w:rPr>
            </w:pPr>
            <w:r>
              <w:rPr>
                <w:lang w:eastAsia="ar-SA"/>
              </w:rPr>
              <w:t>8 (831) 430-55-32</w:t>
            </w:r>
          </w:p>
        </w:tc>
        <w:tc>
          <w:tcPr>
            <w:tcW w:w="3787" w:type="dxa"/>
            <w:tcBorders>
              <w:top w:val="single" w:sz="6" w:space="0" w:color="000000"/>
              <w:left w:val="single" w:sz="6" w:space="0" w:color="000000"/>
              <w:bottom w:val="single" w:sz="6" w:space="0" w:color="000000"/>
              <w:right w:val="single" w:sz="4" w:space="0" w:color="000000"/>
            </w:tcBorders>
            <w:vAlign w:val="center"/>
          </w:tcPr>
          <w:p w:rsidR="00D479E1" w:rsidRDefault="00D479E1" w:rsidP="00D479E1">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1F629A" w:rsidRPr="001F629A">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0"/>
          <w:headerReference w:type="default" r:id="rId11"/>
          <w:footerReference w:type="even" r:id="rId12"/>
          <w:footerReference w:type="default" r:id="rId13"/>
          <w:headerReference w:type="first" r:id="rId14"/>
          <w:footerReference w:type="first" r:id="rId15"/>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lastRenderedPageBreak/>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1F11E5">
      <w:pPr>
        <w:jc w:val="center"/>
        <w:sectPr w:rsidR="00FA78EC">
          <w:headerReference w:type="default" r:id="rId16"/>
          <w:footerReference w:type="default" r:id="rId17"/>
          <w:headerReference w:type="first" r:id="rId18"/>
          <w:footerReference w:type="first" r:id="rId19"/>
          <w:pgSz w:w="11906" w:h="16838"/>
          <w:pgMar w:top="777" w:right="1134" w:bottom="1701" w:left="1134" w:header="720" w:footer="720" w:gutter="0"/>
          <w:cols w:space="720"/>
          <w:formProt w:val="0"/>
          <w:titlePg/>
          <w:docGrid w:linePitch="326"/>
        </w:sectPr>
      </w:pPr>
      <w:bookmarkStart w:id="0" w:name="_MON_1736228746"/>
      <w:bookmarkStart w:id="1" w:name="_GoBack"/>
      <w:bookmarkEnd w:id="0"/>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2" w:name="_MON_1832248923"/>
      <w:bookmarkEnd w:id="2"/>
      <w:r>
        <w:object w:dxaOrig="1530" w:dyaOrig="1000">
          <v:shape id="_x0000_i1028" type="#_x0000_t75" style="width:76.5pt;height:50pt" o:ole="">
            <v:imagedata r:id="rId20" o:title=""/>
          </v:shape>
          <o:OLEObject Type="Embed" ProgID="Word.Document.12" ShapeID="_x0000_i1028" DrawAspect="Icon" ObjectID="_1843743768" r:id="rId21">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lastRenderedPageBreak/>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B965A6" w:rsidP="00B965A6">
      <w:pPr>
        <w:pStyle w:val="af9"/>
        <w:tabs>
          <w:tab w:val="left" w:pos="4320"/>
        </w:tabs>
        <w:spacing w:line="360" w:lineRule="auto"/>
        <w:jc w:val="left"/>
        <w:rPr>
          <w:caps w:val="0"/>
          <w:sz w:val="26"/>
          <w:szCs w:val="26"/>
        </w:rPr>
      </w:pPr>
      <w:r>
        <w:rPr>
          <w:caps w:val="0"/>
          <w:sz w:val="26"/>
          <w:szCs w:val="26"/>
        </w:rPr>
        <w:tab/>
      </w:r>
      <w:bookmarkStart w:id="3" w:name="_MON_1843743375"/>
      <w:bookmarkEnd w:id="3"/>
      <w:r w:rsidR="00823AA2">
        <w:rPr>
          <w:caps w:val="0"/>
          <w:sz w:val="26"/>
          <w:szCs w:val="26"/>
        </w:rPr>
        <w:object w:dxaOrig="1530" w:dyaOrig="1000">
          <v:shape id="_x0000_i1026" type="#_x0000_t75" style="width:76.5pt;height:50pt" o:ole="">
            <v:imagedata r:id="rId22" o:title=""/>
          </v:shape>
          <o:OLEObject Type="Embed" ProgID="Excel.Sheet.12" ShapeID="_x0000_i1026" DrawAspect="Icon" ObjectID="_1843743769" r:id="rId23"/>
        </w:object>
      </w:r>
    </w:p>
    <w:p w:rsidR="00B965A6" w:rsidRPr="00B965A6" w:rsidRDefault="00B965A6" w:rsidP="00B965A6">
      <w:pPr>
        <w:pStyle w:val="a7"/>
        <w:jc w:val="center"/>
      </w:pPr>
    </w:p>
    <w:p w:rsidR="00B965A6" w:rsidRPr="00B965A6" w:rsidRDefault="00B965A6" w:rsidP="00B965A6">
      <w:pPr>
        <w:pStyle w:val="a7"/>
        <w:jc w:val="center"/>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lastRenderedPageBreak/>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605FA4" w:rsidRDefault="00605FA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605FA4" w:rsidRDefault="00605FA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lastRenderedPageBreak/>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4"/>
          <w:footerReference w:type="default" r:id="rId25"/>
          <w:headerReference w:type="first" r:id="rId26"/>
          <w:footerReference w:type="first" r:id="rId27"/>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lastRenderedPageBreak/>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1F11E5">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8"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w:t>
      </w:r>
      <w:r w:rsidR="005B664D">
        <w:rPr>
          <w:i/>
        </w:rPr>
        <w:t>ии/НДС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xml:space="preserve">, и определяется на основании объемов </w:t>
      </w:r>
      <w:r>
        <w:lastRenderedPageBreak/>
        <w:t>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605FA4" w:rsidRDefault="00605FA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605FA4" w:rsidRDefault="00605FA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lastRenderedPageBreak/>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4" w:name="Par2"/>
      <w:bookmarkEnd w:id="4"/>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 xml:space="preserve">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w:t>
      </w:r>
      <w:r>
        <w:lastRenderedPageBreak/>
        <w:t>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 xml:space="preserve">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w:t>
      </w:r>
      <w:r>
        <w:lastRenderedPageBreak/>
        <w:t>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w:t>
      </w:r>
      <w:r w:rsidR="005B664D">
        <w:rPr>
          <w:i/>
        </w:rPr>
        <w:t>твом Российской Федерации/НДС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lastRenderedPageBreak/>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lastRenderedPageBreak/>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605FA4" w:rsidRDefault="00605FA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605FA4" w:rsidRDefault="00605FA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lastRenderedPageBreak/>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Федерации/НДС н</w:t>
      </w:r>
      <w:r w:rsidR="005B664D">
        <w:rPr>
          <w:i/>
        </w:rPr>
        <w:t>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lastRenderedPageBreak/>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9"/>
          <w:footerReference w:type="default" r:id="rId30"/>
          <w:headerReference w:type="first" r:id="rId31"/>
          <w:footerReference w:type="first" r:id="rId32"/>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3"/>
          <w:footerReference w:type="default" r:id="rId34"/>
          <w:headerReference w:type="first" r:id="rId35"/>
          <w:footerReference w:type="first" r:id="rId36"/>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605FA4" w:rsidRDefault="00605FA4"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605FA4" w:rsidRDefault="00605FA4"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lastRenderedPageBreak/>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605FA4" w:rsidRDefault="00605FA4"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605FA4" w:rsidRDefault="00605FA4"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7"/>
          <w:footerReference w:type="default" r:id="rId38"/>
          <w:headerReference w:type="first" r:id="rId39"/>
          <w:footerReference w:type="first" r:id="rId4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lastRenderedPageBreak/>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lastRenderedPageBreak/>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1"/>
          <w:footerReference w:type="default" r:id="rId42"/>
          <w:headerReference w:type="first" r:id="rId43"/>
          <w:footerReference w:type="first" r:id="rId44"/>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5" w:name="Условия_приложение"/>
      <w:r>
        <w:rPr>
          <w:b/>
        </w:rPr>
        <w:t>ОБЩИЕ УСЛОВИЯ ИСПОЛНЕНИЯ ДОГОВОРА</w:t>
      </w:r>
      <w:bookmarkEnd w:id="5"/>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исполнения Договора в редакции №  1</w:t>
      </w:r>
      <w:r w:rsidR="00B965A6">
        <w:rPr>
          <w:iCs/>
        </w:rPr>
        <w:t>2</w:t>
      </w:r>
      <w:r>
        <w:rPr>
          <w:iCs/>
        </w:rPr>
        <w:t xml:space="preserve"> являются неотъемлемой частью Договора, размещены на официальном сайте ПАО «Ростелеком» </w:t>
      </w:r>
      <w:hyperlink r:id="rId45">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6"/>
          <w:footerReference w:type="default" r:id="rId47"/>
          <w:headerReference w:type="first" r:id="rId48"/>
          <w:footerReference w:type="first" r:id="rId49"/>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0">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lastRenderedPageBreak/>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B965A6" w:rsidRDefault="00B965A6" w:rsidP="00B965A6">
      <w:pPr>
        <w:jc w:val="center"/>
        <w:outlineLvl w:val="0"/>
        <w:rPr>
          <w:b/>
          <w:bCs/>
        </w:rPr>
      </w:pPr>
      <w:r>
        <w:rPr>
          <w:b/>
          <w:bCs/>
        </w:rPr>
        <w:t>СОГЛАШЕНИЕ О СОБЛЮДЕНИИ ТРЕБОВАНИЙ</w:t>
      </w:r>
      <w:r>
        <w:rPr>
          <w:b/>
          <w:bCs/>
        </w:rPr>
        <w:br/>
        <w:t>ИНФОРМАЦИОННОЙ БЕЗОПАСНОСТИ</w:t>
      </w:r>
    </w:p>
    <w:p w:rsidR="00B965A6" w:rsidRDefault="00B965A6" w:rsidP="00B965A6">
      <w:pPr>
        <w:jc w:val="both"/>
      </w:pPr>
    </w:p>
    <w:p w:rsidR="00B965A6" w:rsidRDefault="00B965A6" w:rsidP="00B965A6">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B965A6" w:rsidRDefault="00B965A6" w:rsidP="00B965A6">
      <w:pPr>
        <w:pStyle w:val="afff1"/>
        <w:spacing w:beforeAutospacing="0" w:afterAutospacing="0"/>
        <w:jc w:val="both"/>
      </w:pPr>
      <w:r>
        <w:t xml:space="preserve">__________________________, именуем__ в дальнейшем </w:t>
      </w:r>
      <w:r>
        <w:rPr>
          <w:b/>
          <w:bCs/>
        </w:rPr>
        <w:t>Исполнитель</w:t>
      </w:r>
      <w:r>
        <w:t>, с другой стороны,</w:t>
      </w:r>
    </w:p>
    <w:p w:rsidR="00B965A6" w:rsidRDefault="00B965A6" w:rsidP="00B965A6">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B965A6" w:rsidRDefault="00B965A6" w:rsidP="00B965A6">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B965A6" w:rsidRDefault="00B965A6" w:rsidP="00B965A6">
      <w:pPr>
        <w:numPr>
          <w:ilvl w:val="0"/>
          <w:numId w:val="14"/>
        </w:numPr>
        <w:tabs>
          <w:tab w:val="clear" w:pos="720"/>
          <w:tab w:val="left" w:pos="360"/>
        </w:tabs>
        <w:ind w:left="0" w:firstLine="0"/>
        <w:jc w:val="both"/>
      </w:pPr>
      <w:r>
        <w:rPr>
          <w:b/>
          <w:bCs/>
        </w:rPr>
        <w:t>Информационный актив</w:t>
      </w:r>
      <w:r>
        <w:t xml:space="preserve"> [для целей Соглашения] – учетная единица, представляющая собой:</w:t>
      </w:r>
    </w:p>
    <w:p w:rsidR="00B965A6" w:rsidRDefault="00B965A6" w:rsidP="00B965A6">
      <w:pPr>
        <w:numPr>
          <w:ilvl w:val="0"/>
          <w:numId w:val="15"/>
        </w:numPr>
        <w:tabs>
          <w:tab w:val="clear" w:pos="720"/>
          <w:tab w:val="left" w:pos="360"/>
        </w:tabs>
        <w:ind w:left="0" w:firstLine="0"/>
        <w:jc w:val="both"/>
      </w:pPr>
      <w:r>
        <w:t xml:space="preserve">информационную систему; </w:t>
      </w:r>
    </w:p>
    <w:p w:rsidR="00B965A6" w:rsidRDefault="00B965A6" w:rsidP="00B965A6">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B965A6" w:rsidRDefault="00B965A6" w:rsidP="00B965A6">
      <w:pPr>
        <w:numPr>
          <w:ilvl w:val="0"/>
          <w:numId w:val="15"/>
        </w:numPr>
        <w:tabs>
          <w:tab w:val="clear" w:pos="720"/>
          <w:tab w:val="left" w:pos="360"/>
        </w:tabs>
        <w:ind w:left="0" w:firstLine="0"/>
        <w:jc w:val="both"/>
      </w:pPr>
      <w:r>
        <w:t>автоматизированную систему управления;</w:t>
      </w:r>
    </w:p>
    <w:p w:rsidR="00B965A6" w:rsidRDefault="00B965A6" w:rsidP="00B965A6">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B965A6" w:rsidRDefault="00B965A6" w:rsidP="00B965A6">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B965A6" w:rsidRDefault="00B965A6" w:rsidP="00B965A6">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B965A6" w:rsidRDefault="00B965A6" w:rsidP="00B965A6">
      <w:pPr>
        <w:numPr>
          <w:ilvl w:val="0"/>
          <w:numId w:val="16"/>
        </w:numPr>
        <w:tabs>
          <w:tab w:val="clear" w:pos="720"/>
          <w:tab w:val="left" w:pos="360"/>
        </w:tabs>
        <w:ind w:left="0" w:firstLine="0"/>
        <w:jc w:val="both"/>
      </w:pPr>
      <w:r>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B965A6" w:rsidRDefault="00B965A6" w:rsidP="00B965A6">
      <w:pPr>
        <w:numPr>
          <w:ilvl w:val="0"/>
          <w:numId w:val="16"/>
        </w:numPr>
        <w:tabs>
          <w:tab w:val="clear" w:pos="720"/>
          <w:tab w:val="left" w:pos="360"/>
        </w:tabs>
        <w:ind w:left="0" w:firstLine="0"/>
        <w:jc w:val="both"/>
      </w:pPr>
      <w:r>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B965A6" w:rsidRDefault="00B965A6" w:rsidP="00B965A6">
      <w:pPr>
        <w:numPr>
          <w:ilvl w:val="0"/>
          <w:numId w:val="16"/>
        </w:numPr>
        <w:tabs>
          <w:tab w:val="clear" w:pos="720"/>
          <w:tab w:val="left" w:pos="360"/>
        </w:tabs>
        <w:ind w:left="0" w:firstLine="0"/>
        <w:jc w:val="both"/>
      </w:pPr>
      <w:r>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B965A6" w:rsidRDefault="00B965A6" w:rsidP="00B965A6">
      <w:pPr>
        <w:numPr>
          <w:ilvl w:val="0"/>
          <w:numId w:val="16"/>
        </w:numPr>
        <w:tabs>
          <w:tab w:val="clear" w:pos="720"/>
          <w:tab w:val="left" w:pos="360"/>
        </w:tabs>
        <w:ind w:left="0" w:firstLine="0"/>
        <w:jc w:val="both"/>
      </w:pPr>
      <w:r>
        <w:rPr>
          <w:b/>
          <w:bCs/>
        </w:rPr>
        <w:t xml:space="preserve">Представитель Исполнителя </w:t>
      </w:r>
      <w:r>
        <w:t xml:space="preserve">– работник Исполнителя, принимающий участие в выполнении работ / оказании услуг по Договору, или иное лицо, уполномоченное Исполнителем для выполнения работ / оказании услуг по Договору. </w:t>
      </w:r>
    </w:p>
    <w:p w:rsidR="00B965A6" w:rsidRDefault="00B965A6" w:rsidP="00B965A6">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B965A6" w:rsidRDefault="00B965A6" w:rsidP="00B965A6">
      <w:pPr>
        <w:pStyle w:val="aff6"/>
        <w:numPr>
          <w:ilvl w:val="1"/>
          <w:numId w:val="12"/>
        </w:numPr>
        <w:tabs>
          <w:tab w:val="left" w:pos="1134"/>
        </w:tabs>
        <w:suppressAutoHyphens w:val="0"/>
        <w:ind w:left="0" w:firstLine="0"/>
        <w:contextualSpacing w:val="0"/>
        <w:jc w:val="both"/>
      </w:pPr>
      <w:r>
        <w:t>В соответствии с Соглашением Исполнитель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B965A6" w:rsidRDefault="00B965A6" w:rsidP="00B965A6">
      <w:pPr>
        <w:pStyle w:val="aff6"/>
        <w:numPr>
          <w:ilvl w:val="1"/>
          <w:numId w:val="12"/>
        </w:numPr>
        <w:tabs>
          <w:tab w:val="left" w:pos="1134"/>
        </w:tabs>
        <w:suppressAutoHyphens w:val="0"/>
        <w:ind w:left="0" w:firstLine="0"/>
        <w:contextualSpacing w:val="0"/>
        <w:jc w:val="both"/>
      </w:pPr>
      <w:r>
        <w:lastRenderedPageBreak/>
        <w:t>В случае привлечения Исполнителем для исполнения Договора третьих лиц, Исполнитель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B965A6" w:rsidRDefault="00B965A6" w:rsidP="00B965A6">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B965A6" w:rsidRDefault="00B965A6" w:rsidP="00B965A6">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B965A6" w:rsidRDefault="00B965A6" w:rsidP="00B965A6">
      <w:pPr>
        <w:pStyle w:val="aff6"/>
        <w:numPr>
          <w:ilvl w:val="1"/>
          <w:numId w:val="12"/>
        </w:numPr>
        <w:suppressAutoHyphens w:val="0"/>
        <w:ind w:left="0" w:firstLine="0"/>
        <w:contextualSpacing w:val="0"/>
        <w:jc w:val="both"/>
      </w:pPr>
      <w:r>
        <w:t>Исполнитель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B965A6" w:rsidRDefault="00B965A6" w:rsidP="00B965A6">
      <w:pPr>
        <w:pStyle w:val="aff6"/>
        <w:numPr>
          <w:ilvl w:val="1"/>
          <w:numId w:val="12"/>
        </w:numPr>
        <w:suppressAutoHyphens w:val="0"/>
        <w:ind w:left="0" w:firstLine="0"/>
        <w:contextualSpacing w:val="0"/>
        <w:jc w:val="both"/>
      </w:pPr>
      <w:r>
        <w:t>Исполнитель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B965A6" w:rsidRDefault="00B965A6" w:rsidP="00B965A6">
      <w:pPr>
        <w:pStyle w:val="aff6"/>
        <w:numPr>
          <w:ilvl w:val="1"/>
          <w:numId w:val="12"/>
        </w:numPr>
        <w:suppressAutoHyphens w:val="0"/>
        <w:ind w:left="0" w:firstLine="0"/>
        <w:contextualSpacing w:val="0"/>
        <w:jc w:val="both"/>
      </w:pPr>
      <w:r>
        <w:t>Исполнитель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B965A6" w:rsidRDefault="00B965A6" w:rsidP="00B965A6">
      <w:pPr>
        <w:pStyle w:val="aff6"/>
        <w:numPr>
          <w:ilvl w:val="1"/>
          <w:numId w:val="12"/>
        </w:numPr>
        <w:suppressAutoHyphens w:val="0"/>
        <w:spacing w:afterAutospacing="1"/>
        <w:ind w:left="0" w:firstLine="0"/>
        <w:contextualSpacing w:val="0"/>
        <w:jc w:val="both"/>
      </w:pPr>
      <w:r>
        <w:t>Исполнитель обеспечивает принятие внутренних документов в области информационной безопасности и гарантирует их наличие, включая, но не ограничиваясь:</w:t>
      </w:r>
    </w:p>
    <w:p w:rsidR="00B965A6" w:rsidRDefault="00B965A6" w:rsidP="00B965A6">
      <w:pPr>
        <w:numPr>
          <w:ilvl w:val="0"/>
          <w:numId w:val="17"/>
        </w:numPr>
        <w:tabs>
          <w:tab w:val="clear" w:pos="720"/>
          <w:tab w:val="left" w:pos="360"/>
        </w:tabs>
        <w:spacing w:beforeAutospacing="1"/>
        <w:ind w:left="0" w:firstLine="0"/>
        <w:jc w:val="both"/>
      </w:pPr>
      <w:r>
        <w:t>политика информационной безопасности;</w:t>
      </w:r>
    </w:p>
    <w:p w:rsidR="00B965A6" w:rsidRDefault="00B965A6" w:rsidP="00B965A6">
      <w:pPr>
        <w:numPr>
          <w:ilvl w:val="0"/>
          <w:numId w:val="17"/>
        </w:numPr>
        <w:tabs>
          <w:tab w:val="clear" w:pos="720"/>
          <w:tab w:val="left" w:pos="360"/>
        </w:tabs>
        <w:ind w:left="0" w:firstLine="0"/>
        <w:jc w:val="both"/>
      </w:pPr>
      <w:r>
        <w:t>планы реагирования на компьютерные инциденты;</w:t>
      </w:r>
    </w:p>
    <w:p w:rsidR="00B965A6" w:rsidRDefault="00B965A6" w:rsidP="00B965A6">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B965A6" w:rsidRDefault="00B965A6" w:rsidP="00B965A6">
      <w:pPr>
        <w:tabs>
          <w:tab w:val="left" w:pos="360"/>
        </w:tabs>
        <w:spacing w:beforeAutospacing="1" w:afterAutospacing="1"/>
        <w:jc w:val="both"/>
      </w:pPr>
      <w:r>
        <w:t>Заказчик вправе запросить, а Исполнитель обязан предоставить указанные в настоящем пункте Соглашения документы в течения срока действия Договора.</w:t>
      </w:r>
    </w:p>
    <w:p w:rsidR="00B965A6" w:rsidRDefault="00B965A6" w:rsidP="00B965A6">
      <w:pPr>
        <w:pStyle w:val="aff6"/>
        <w:numPr>
          <w:ilvl w:val="1"/>
          <w:numId w:val="12"/>
        </w:numPr>
        <w:suppressAutoHyphens w:val="0"/>
        <w:spacing w:beforeAutospacing="1"/>
        <w:ind w:left="0" w:firstLine="0"/>
        <w:contextualSpacing w:val="0"/>
        <w:jc w:val="both"/>
      </w:pPr>
      <w:r>
        <w:t>Исполнитель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Исполнителем Заказчику по его запросу.</w:t>
      </w:r>
    </w:p>
    <w:p w:rsidR="00B965A6" w:rsidRDefault="00B965A6" w:rsidP="00B965A6">
      <w:pPr>
        <w:pStyle w:val="aff6"/>
        <w:numPr>
          <w:ilvl w:val="1"/>
          <w:numId w:val="12"/>
        </w:numPr>
        <w:suppressAutoHyphens w:val="0"/>
        <w:ind w:left="0" w:firstLine="0"/>
        <w:contextualSpacing w:val="0"/>
        <w:jc w:val="both"/>
      </w:pPr>
      <w:r>
        <w:t xml:space="preserve">Исполнитель обязан предоставить информацию обо всех подрядных организациях, которые имеют доступ в информационную инфраструктуру Исполнителя. Такой перечень с указанием наименования Исполнителя, наименований и ИНН подрядных организаций Исполнителя должен быть направлен в ПАО «Ростелеком» на электронную почту </w:t>
      </w:r>
      <w:hyperlink r:id="rId51">
        <w:r>
          <w:rPr>
            <w:color w:val="0000FF"/>
            <w:u w:val="single"/>
          </w:rPr>
          <w:t>mib@rt.ru</w:t>
        </w:r>
      </w:hyperlink>
      <w:r>
        <w:t xml:space="preserve"> с темой письма «Учет подрядных организаций Исполнителя» не позднее чем через 14 (четырнадцать) дней с момента заключения Договора и затем по мере изменения списка актуальных подрядных организаций Исполнителя, но не реже чем 1 раз в полгода.</w:t>
      </w:r>
    </w:p>
    <w:p w:rsidR="00B965A6" w:rsidRDefault="00B965A6" w:rsidP="00B965A6">
      <w:pPr>
        <w:pStyle w:val="aff6"/>
        <w:numPr>
          <w:ilvl w:val="1"/>
          <w:numId w:val="12"/>
        </w:numPr>
        <w:suppressAutoHyphens w:val="0"/>
        <w:ind w:left="0" w:firstLine="0"/>
        <w:contextualSpacing w:val="0"/>
        <w:jc w:val="both"/>
      </w:pPr>
      <w:r>
        <w:t>В рамках исполнения обязательств по Договору ПАО «Ростелеком» вправе запрашивать информацию и документы, подтверждающие соблюдение Исполнителем условий Соглашения, а также осуществлять очную верификацию предоставленной информации. Исполнитель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B965A6" w:rsidRDefault="00B965A6" w:rsidP="00B965A6">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Исполнителем мероприятий по тестированию планов реагирования и восстановления в случае возникновения </w:t>
      </w:r>
      <w:r>
        <w:lastRenderedPageBreak/>
        <w:t>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B965A6" w:rsidRDefault="00B965A6" w:rsidP="00B965A6">
      <w:pPr>
        <w:pStyle w:val="aff6"/>
        <w:numPr>
          <w:ilvl w:val="1"/>
          <w:numId w:val="12"/>
        </w:numPr>
        <w:suppressAutoHyphens w:val="0"/>
        <w:ind w:left="0" w:firstLine="0"/>
        <w:contextualSpacing w:val="0"/>
        <w:jc w:val="both"/>
      </w:pPr>
      <w:r>
        <w:t>В случае предоставления доступа к Информационным активам /информационной инфраструктуре ПАО «Ростелеком» Исполнитель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Исполнитель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Исполнитель обязан предоставить подтверждение наличия Обязательств о соблюдении Соглашения от всех своих Представителей.</w:t>
      </w:r>
    </w:p>
    <w:p w:rsidR="00B965A6" w:rsidRDefault="00B965A6" w:rsidP="00B965A6">
      <w:pPr>
        <w:pStyle w:val="aff6"/>
        <w:numPr>
          <w:ilvl w:val="1"/>
          <w:numId w:val="12"/>
        </w:numPr>
        <w:suppressAutoHyphens w:val="0"/>
        <w:ind w:left="0" w:firstLine="0"/>
        <w:contextualSpacing w:val="0"/>
        <w:jc w:val="both"/>
      </w:pPr>
      <w:r>
        <w:t>ПАО «Ростелеком» вправе ограничить Исполнителю доступ к Информационным активам ПАО «Ростелеком» и/или иного Владельца Информационного актива в случае нарушения Исполнителем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Исполнителя ПАО «Ростелеком» направляет Исполнителю соответствующее уведомление с указанием сроков устранения нарушения. Исполнитель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Исполнителя к Информационным активам ПАО «Ростелеком» и/или иного Владельца Информационного актива может быть ограничен. В этом случае период, на который Исполнитель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Исполнителя, понесенных в период ограничения доступа Исполнителя к Информационным активам ПАО «Ростелеком» и/или иного Владельца Информационного актива, не производится.</w:t>
      </w:r>
    </w:p>
    <w:p w:rsidR="00B965A6" w:rsidRDefault="00B965A6" w:rsidP="00B965A6">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B965A6" w:rsidRDefault="00B965A6" w:rsidP="00B965A6">
      <w:pPr>
        <w:pStyle w:val="aff6"/>
        <w:numPr>
          <w:ilvl w:val="1"/>
          <w:numId w:val="12"/>
        </w:numPr>
        <w:tabs>
          <w:tab w:val="left" w:pos="1134"/>
        </w:tabs>
        <w:suppressAutoHyphens w:val="0"/>
        <w:ind w:left="0" w:firstLine="0"/>
        <w:contextualSpacing w:val="0"/>
        <w:jc w:val="both"/>
      </w:pPr>
      <w:r>
        <w:t>Исполнитель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B965A6" w:rsidRDefault="00B965A6" w:rsidP="00B965A6">
      <w:pPr>
        <w:pStyle w:val="aff6"/>
        <w:numPr>
          <w:ilvl w:val="1"/>
          <w:numId w:val="12"/>
        </w:numPr>
        <w:tabs>
          <w:tab w:val="left" w:pos="1134"/>
        </w:tabs>
        <w:suppressAutoHyphens w:val="0"/>
        <w:ind w:left="0" w:firstLine="0"/>
        <w:contextualSpacing w:val="0"/>
        <w:jc w:val="both"/>
      </w:pPr>
      <w:r>
        <w:t>При возникновении в инфраструктуре Исполнителя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Исполнитель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B965A6" w:rsidRDefault="00B965A6" w:rsidP="00B965A6">
      <w:pPr>
        <w:pStyle w:val="aff6"/>
        <w:numPr>
          <w:ilvl w:val="1"/>
          <w:numId w:val="13"/>
        </w:numPr>
        <w:tabs>
          <w:tab w:val="left" w:pos="1134"/>
        </w:tabs>
        <w:suppressAutoHyphens w:val="0"/>
        <w:ind w:left="0" w:firstLine="0"/>
        <w:contextualSpacing w:val="0"/>
        <w:jc w:val="both"/>
      </w:pPr>
      <w:r>
        <w:t>разорвать любые сетевые связности между своими сетями и сетями Исполнителя;</w:t>
      </w:r>
    </w:p>
    <w:p w:rsidR="00B965A6" w:rsidRDefault="00B965A6" w:rsidP="00B965A6">
      <w:pPr>
        <w:pStyle w:val="aff6"/>
        <w:numPr>
          <w:ilvl w:val="1"/>
          <w:numId w:val="13"/>
        </w:numPr>
        <w:tabs>
          <w:tab w:val="left" w:pos="1134"/>
        </w:tabs>
        <w:suppressAutoHyphens w:val="0"/>
        <w:ind w:left="0" w:firstLine="0"/>
        <w:contextualSpacing w:val="0"/>
        <w:jc w:val="both"/>
      </w:pPr>
      <w:r>
        <w:t>заблокировать или отозвать учетные записи и доступа к ресурсам ПАО «Ростелеком» и/или иного Владельца Информационного актива, предоставленные Исполнителю.</w:t>
      </w:r>
    </w:p>
    <w:p w:rsidR="00B965A6" w:rsidRDefault="00B965A6" w:rsidP="00B965A6">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B965A6" w:rsidRDefault="00B965A6" w:rsidP="00B965A6">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B965A6" w:rsidRDefault="00B965A6" w:rsidP="00B965A6">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B965A6" w:rsidRDefault="00B965A6" w:rsidP="00B965A6">
      <w:pPr>
        <w:numPr>
          <w:ilvl w:val="0"/>
          <w:numId w:val="18"/>
        </w:numPr>
        <w:ind w:left="0" w:firstLine="0"/>
        <w:jc w:val="both"/>
      </w:pPr>
      <w:r>
        <w:t>воздействие вредоносного программного обеспечения;</w:t>
      </w:r>
    </w:p>
    <w:p w:rsidR="00B965A6" w:rsidRDefault="00B965A6" w:rsidP="00B965A6">
      <w:pPr>
        <w:numPr>
          <w:ilvl w:val="0"/>
          <w:numId w:val="18"/>
        </w:numPr>
        <w:ind w:left="0" w:firstLine="0"/>
        <w:jc w:val="both"/>
      </w:pPr>
      <w:r>
        <w:t>массовые блокировки учетных записей, создание несанкционированных учетных записей;</w:t>
      </w:r>
    </w:p>
    <w:p w:rsidR="00B965A6" w:rsidRDefault="00B965A6" w:rsidP="00B965A6">
      <w:pPr>
        <w:numPr>
          <w:ilvl w:val="0"/>
          <w:numId w:val="18"/>
        </w:numPr>
        <w:ind w:left="0" w:firstLine="0"/>
        <w:jc w:val="both"/>
      </w:pPr>
      <w:r>
        <w:lastRenderedPageBreak/>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B965A6" w:rsidRDefault="00B965A6" w:rsidP="00B965A6">
      <w:pPr>
        <w:numPr>
          <w:ilvl w:val="0"/>
          <w:numId w:val="18"/>
        </w:numPr>
        <w:ind w:left="0" w:firstLine="0"/>
        <w:jc w:val="both"/>
      </w:pPr>
      <w:r>
        <w:t xml:space="preserve">нарушение правил и/или требований по информационной безопасности; </w:t>
      </w:r>
    </w:p>
    <w:p w:rsidR="00B965A6" w:rsidRDefault="00B965A6" w:rsidP="00B965A6">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B965A6" w:rsidRDefault="00B965A6" w:rsidP="00B965A6">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B965A6" w:rsidRDefault="00B965A6" w:rsidP="00B965A6">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B965A6" w:rsidRDefault="00B965A6" w:rsidP="00B965A6">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B965A6" w:rsidRDefault="00B965A6" w:rsidP="00B965A6">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B965A6" w:rsidTr="005F557D">
        <w:trPr>
          <w:trHeight w:val="429"/>
        </w:trPr>
        <w:tc>
          <w:tcPr>
            <w:tcW w:w="4813" w:type="dxa"/>
            <w:vAlign w:val="center"/>
          </w:tcPr>
          <w:p w:rsidR="00B965A6" w:rsidRDefault="00B965A6" w:rsidP="005F557D">
            <w:pPr>
              <w:tabs>
                <w:tab w:val="left" w:pos="1608"/>
              </w:tabs>
              <w:jc w:val="both"/>
              <w:rPr>
                <w:rFonts w:eastAsia="Calibri"/>
              </w:rPr>
            </w:pPr>
            <w:r>
              <w:rPr>
                <w:rFonts w:eastAsia="Calibri"/>
              </w:rPr>
              <w:t>от ПАО «Ростелеком»</w:t>
            </w:r>
          </w:p>
        </w:tc>
        <w:tc>
          <w:tcPr>
            <w:tcW w:w="4812" w:type="dxa"/>
            <w:vAlign w:val="center"/>
          </w:tcPr>
          <w:p w:rsidR="00B965A6" w:rsidRDefault="00B965A6" w:rsidP="005F557D">
            <w:pPr>
              <w:tabs>
                <w:tab w:val="left" w:pos="1608"/>
              </w:tabs>
              <w:jc w:val="both"/>
              <w:rPr>
                <w:rFonts w:eastAsia="Calibri"/>
              </w:rPr>
            </w:pPr>
            <w:r>
              <w:rPr>
                <w:rFonts w:eastAsia="Calibri"/>
              </w:rPr>
              <w:t>от Исполнителя</w:t>
            </w:r>
          </w:p>
        </w:tc>
      </w:tr>
      <w:tr w:rsidR="00B965A6" w:rsidTr="005F557D">
        <w:tc>
          <w:tcPr>
            <w:tcW w:w="4813" w:type="dxa"/>
          </w:tcPr>
          <w:p w:rsidR="00B965A6" w:rsidRDefault="00B965A6" w:rsidP="005F557D">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B965A6" w:rsidRDefault="00B965A6" w:rsidP="005F557D">
            <w:pPr>
              <w:tabs>
                <w:tab w:val="left" w:pos="1608"/>
              </w:tabs>
              <w:jc w:val="both"/>
              <w:rPr>
                <w:rFonts w:eastAsia="Calibri"/>
              </w:rPr>
            </w:pPr>
          </w:p>
          <w:p w:rsidR="00B965A6" w:rsidRDefault="00B965A6" w:rsidP="005F557D">
            <w:pPr>
              <w:tabs>
                <w:tab w:val="left" w:pos="1608"/>
              </w:tabs>
              <w:jc w:val="both"/>
              <w:rPr>
                <w:rFonts w:eastAsia="Calibri"/>
              </w:rPr>
            </w:pPr>
            <w:r>
              <w:rPr>
                <w:rFonts w:eastAsia="Calibri"/>
              </w:rPr>
              <w:t xml:space="preserve">электронная почта: </w:t>
            </w:r>
            <w:hyperlink r:id="rId52">
              <w:r>
                <w:rPr>
                  <w:rStyle w:val="aff2"/>
                  <w:rFonts w:eastAsia="Calibri"/>
                </w:rPr>
                <w:t>soc@rt.ru</w:t>
              </w:r>
            </w:hyperlink>
          </w:p>
          <w:p w:rsidR="00B965A6" w:rsidRDefault="00B965A6" w:rsidP="005F557D">
            <w:pPr>
              <w:tabs>
                <w:tab w:val="left" w:pos="1608"/>
              </w:tabs>
              <w:jc w:val="both"/>
              <w:rPr>
                <w:rFonts w:eastAsia="Calibri"/>
              </w:rPr>
            </w:pPr>
            <w:r>
              <w:rPr>
                <w:rFonts w:eastAsia="Calibri"/>
              </w:rPr>
              <w:t>телефон: +7 (800) 301-7950 / +7 (499) 999-7950</w:t>
            </w:r>
          </w:p>
        </w:tc>
        <w:tc>
          <w:tcPr>
            <w:tcW w:w="4812" w:type="dxa"/>
          </w:tcPr>
          <w:p w:rsidR="00B965A6" w:rsidRDefault="00B965A6" w:rsidP="005F557D">
            <w:pPr>
              <w:shd w:val="clear" w:color="auto" w:fill="FFFFFF"/>
              <w:tabs>
                <w:tab w:val="left" w:pos="1608"/>
              </w:tabs>
              <w:jc w:val="both"/>
              <w:rPr>
                <w:rFonts w:eastAsia="Calibri"/>
              </w:rPr>
            </w:pPr>
            <w:r>
              <w:rPr>
                <w:rFonts w:eastAsia="Calibri"/>
              </w:rPr>
              <w:t xml:space="preserve"> </w:t>
            </w:r>
          </w:p>
          <w:p w:rsidR="00B965A6" w:rsidRDefault="00B965A6" w:rsidP="005F557D">
            <w:pPr>
              <w:shd w:val="clear" w:color="auto" w:fill="FFFFFF"/>
              <w:tabs>
                <w:tab w:val="left" w:pos="1608"/>
              </w:tabs>
              <w:jc w:val="both"/>
              <w:rPr>
                <w:rFonts w:eastAsia="Calibri"/>
              </w:rPr>
            </w:pPr>
            <w:r>
              <w:rPr>
                <w:rFonts w:eastAsia="Calibri"/>
              </w:rPr>
              <w:t>В соответствии с п. 10.6.1  договора</w:t>
            </w:r>
          </w:p>
        </w:tc>
      </w:tr>
    </w:tbl>
    <w:p w:rsidR="00B965A6" w:rsidRDefault="00B965A6" w:rsidP="00B965A6">
      <w:pPr>
        <w:pStyle w:val="aff6"/>
        <w:tabs>
          <w:tab w:val="left" w:pos="709"/>
        </w:tabs>
        <w:ind w:left="0"/>
        <w:jc w:val="both"/>
      </w:pPr>
    </w:p>
    <w:p w:rsidR="00B965A6" w:rsidRDefault="00B965A6" w:rsidP="00B965A6">
      <w:pPr>
        <w:pStyle w:val="aff6"/>
        <w:numPr>
          <w:ilvl w:val="1"/>
          <w:numId w:val="12"/>
        </w:numPr>
        <w:tabs>
          <w:tab w:val="left" w:pos="1134"/>
        </w:tabs>
        <w:suppressAutoHyphens w:val="0"/>
        <w:ind w:left="0" w:firstLine="0"/>
        <w:contextualSpacing w:val="0"/>
        <w:jc w:val="both"/>
      </w:pPr>
      <w:r>
        <w:t>В случае устранения значимого инцидента информационной безопасности Исполнитель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B965A6" w:rsidRDefault="00B965A6" w:rsidP="00B965A6">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B965A6" w:rsidRDefault="00B965A6" w:rsidP="00B965A6">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B965A6" w:rsidRDefault="00B965A6" w:rsidP="00B965A6">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B965A6" w:rsidRDefault="00B965A6" w:rsidP="00B965A6">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B965A6" w:rsidRDefault="00B965A6" w:rsidP="00B965A6">
      <w:pPr>
        <w:pStyle w:val="aff6"/>
        <w:numPr>
          <w:ilvl w:val="1"/>
          <w:numId w:val="12"/>
        </w:numPr>
        <w:suppressAutoHyphens w:val="0"/>
        <w:ind w:left="0" w:firstLine="0"/>
        <w:contextualSpacing w:val="0"/>
        <w:jc w:val="both"/>
      </w:pPr>
      <w:r>
        <w:t>Исполнитель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B965A6" w:rsidRDefault="00B965A6" w:rsidP="00B965A6">
      <w:pPr>
        <w:pStyle w:val="aff6"/>
        <w:numPr>
          <w:ilvl w:val="1"/>
          <w:numId w:val="12"/>
        </w:numPr>
        <w:suppressAutoHyphens w:val="0"/>
        <w:ind w:left="0" w:firstLine="0"/>
        <w:contextualSpacing w:val="0"/>
        <w:jc w:val="both"/>
      </w:pPr>
      <w:r>
        <w:t>В случае нарушения условий Соглашения Заказчик вправе отказаться от Договора полностью или в части без компенсации Исполнителю понесенных убытков.</w:t>
      </w:r>
    </w:p>
    <w:p w:rsidR="00B965A6" w:rsidRDefault="00B965A6" w:rsidP="00B965A6">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B965A6" w:rsidRDefault="00B965A6" w:rsidP="00B965A6">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B965A6" w:rsidRDefault="00B965A6" w:rsidP="00B965A6">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B965A6" w:rsidRDefault="00B965A6" w:rsidP="00B965A6">
      <w:pPr>
        <w:shd w:val="clear" w:color="auto" w:fill="FFFFFF"/>
        <w:tabs>
          <w:tab w:val="left" w:pos="1608"/>
        </w:tabs>
        <w:jc w:val="both"/>
        <w:rPr>
          <w:rFonts w:eastAsia="Calibri"/>
          <w:b/>
        </w:rPr>
      </w:pPr>
    </w:p>
    <w:p w:rsidR="00B965A6" w:rsidRDefault="00B965A6" w:rsidP="00B965A6">
      <w:pPr>
        <w:shd w:val="clear" w:color="auto" w:fill="FFFFFF"/>
        <w:tabs>
          <w:tab w:val="left" w:pos="1608"/>
        </w:tabs>
        <w:jc w:val="both"/>
        <w:rPr>
          <w:rFonts w:eastAsia="Calibri"/>
          <w:b/>
        </w:rPr>
      </w:pPr>
      <w:r>
        <w:rPr>
          <w:rFonts w:eastAsia="Calibri"/>
          <w:b/>
        </w:rPr>
        <w:lastRenderedPageBreak/>
        <w:t>Подписи Сторон:</w:t>
      </w:r>
    </w:p>
    <w:p w:rsidR="00B965A6" w:rsidRDefault="00B965A6" w:rsidP="00B965A6">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B965A6" w:rsidTr="005F557D">
        <w:tc>
          <w:tcPr>
            <w:tcW w:w="5214" w:type="dxa"/>
          </w:tcPr>
          <w:p w:rsidR="00B965A6" w:rsidRDefault="00B965A6" w:rsidP="005F557D">
            <w:pPr>
              <w:shd w:val="clear" w:color="auto" w:fill="FFFFFF"/>
              <w:tabs>
                <w:tab w:val="left" w:pos="1608"/>
              </w:tabs>
              <w:jc w:val="both"/>
              <w:rPr>
                <w:rFonts w:eastAsia="Calibri"/>
                <w:b/>
              </w:rPr>
            </w:pPr>
            <w:r>
              <w:rPr>
                <w:rFonts w:eastAsia="Calibri"/>
                <w:b/>
              </w:rPr>
              <w:t>От имени</w:t>
            </w:r>
          </w:p>
          <w:p w:rsidR="00B965A6" w:rsidRDefault="00B965A6" w:rsidP="005F557D">
            <w:pPr>
              <w:shd w:val="clear" w:color="auto" w:fill="FFFFFF"/>
              <w:tabs>
                <w:tab w:val="left" w:pos="1608"/>
              </w:tabs>
              <w:jc w:val="both"/>
              <w:rPr>
                <w:b/>
              </w:rPr>
            </w:pPr>
            <w:r>
              <w:rPr>
                <w:rFonts w:eastAsia="Calibri"/>
                <w:b/>
              </w:rPr>
              <w:t>ПАО «Ростелеком»</w:t>
            </w:r>
          </w:p>
        </w:tc>
        <w:tc>
          <w:tcPr>
            <w:tcW w:w="4926" w:type="dxa"/>
          </w:tcPr>
          <w:p w:rsidR="00B965A6" w:rsidRDefault="00B965A6" w:rsidP="005F557D">
            <w:pPr>
              <w:shd w:val="clear" w:color="auto" w:fill="FFFFFF"/>
              <w:tabs>
                <w:tab w:val="left" w:pos="1608"/>
              </w:tabs>
              <w:jc w:val="both"/>
              <w:rPr>
                <w:rFonts w:eastAsia="Calibri"/>
                <w:b/>
              </w:rPr>
            </w:pPr>
            <w:r>
              <w:rPr>
                <w:rFonts w:eastAsia="Calibri"/>
                <w:b/>
              </w:rPr>
              <w:t>От имени</w:t>
            </w:r>
          </w:p>
          <w:p w:rsidR="00B965A6" w:rsidRDefault="00B965A6" w:rsidP="005F557D">
            <w:pPr>
              <w:shd w:val="clear" w:color="auto" w:fill="FFFFFF"/>
              <w:tabs>
                <w:tab w:val="left" w:pos="1608"/>
              </w:tabs>
              <w:jc w:val="both"/>
              <w:rPr>
                <w:b/>
              </w:rPr>
            </w:pPr>
            <w:r>
              <w:rPr>
                <w:rFonts w:eastAsia="Calibri"/>
                <w:b/>
              </w:rPr>
              <w:t>Исполнителя</w:t>
            </w:r>
          </w:p>
        </w:tc>
      </w:tr>
      <w:tr w:rsidR="00B965A6" w:rsidTr="005F557D">
        <w:trPr>
          <w:trHeight w:val="401"/>
        </w:trPr>
        <w:tc>
          <w:tcPr>
            <w:tcW w:w="5214" w:type="dxa"/>
          </w:tcPr>
          <w:p w:rsidR="00B965A6" w:rsidRDefault="00B965A6" w:rsidP="005F557D">
            <w:pPr>
              <w:shd w:val="clear" w:color="auto" w:fill="FFFFFF"/>
              <w:tabs>
                <w:tab w:val="left" w:pos="1608"/>
              </w:tabs>
              <w:jc w:val="both"/>
              <w:rPr>
                <w:rFonts w:eastAsia="Calibri"/>
              </w:rPr>
            </w:pPr>
          </w:p>
          <w:p w:rsidR="00B965A6" w:rsidRDefault="00B965A6" w:rsidP="005F557D">
            <w:pPr>
              <w:shd w:val="clear" w:color="auto" w:fill="FFFFFF"/>
              <w:tabs>
                <w:tab w:val="left" w:pos="1608"/>
              </w:tabs>
              <w:jc w:val="both"/>
              <w:rPr>
                <w:rFonts w:eastAsia="Calibri"/>
              </w:rPr>
            </w:pPr>
            <w:r>
              <w:rPr>
                <w:rFonts w:eastAsia="Calibri"/>
              </w:rPr>
              <w:t>________________ / ____________ /</w:t>
            </w:r>
          </w:p>
          <w:p w:rsidR="00B965A6" w:rsidRDefault="00B965A6" w:rsidP="005F557D">
            <w:pPr>
              <w:shd w:val="clear" w:color="auto" w:fill="FFFFFF"/>
              <w:tabs>
                <w:tab w:val="left" w:pos="1608"/>
              </w:tabs>
              <w:jc w:val="both"/>
              <w:rPr>
                <w:rFonts w:eastAsia="Calibri"/>
              </w:rPr>
            </w:pPr>
          </w:p>
          <w:p w:rsidR="00B965A6" w:rsidRDefault="00B965A6" w:rsidP="005F557D">
            <w:pPr>
              <w:shd w:val="clear" w:color="auto" w:fill="FFFFFF"/>
              <w:tabs>
                <w:tab w:val="left" w:pos="1608"/>
              </w:tabs>
              <w:jc w:val="both"/>
              <w:rPr>
                <w:rFonts w:eastAsia="Calibri"/>
              </w:rPr>
            </w:pPr>
          </w:p>
        </w:tc>
        <w:tc>
          <w:tcPr>
            <w:tcW w:w="4926" w:type="dxa"/>
          </w:tcPr>
          <w:p w:rsidR="00B965A6" w:rsidRDefault="00B965A6" w:rsidP="005F557D">
            <w:pPr>
              <w:shd w:val="clear" w:color="auto" w:fill="FFFFFF"/>
              <w:tabs>
                <w:tab w:val="left" w:pos="1608"/>
              </w:tabs>
              <w:jc w:val="both"/>
              <w:rPr>
                <w:rFonts w:eastAsia="Calibri"/>
              </w:rPr>
            </w:pPr>
          </w:p>
          <w:p w:rsidR="00B965A6" w:rsidRDefault="00B965A6" w:rsidP="005F557D">
            <w:pPr>
              <w:shd w:val="clear" w:color="auto" w:fill="FFFFFF"/>
              <w:tabs>
                <w:tab w:val="left" w:pos="1608"/>
              </w:tabs>
              <w:jc w:val="both"/>
              <w:rPr>
                <w:rFonts w:eastAsia="Calibri"/>
              </w:rPr>
            </w:pPr>
            <w:r>
              <w:rPr>
                <w:rFonts w:eastAsia="Calibri"/>
              </w:rPr>
              <w:t>___________________ / _____________ /</w:t>
            </w:r>
          </w:p>
          <w:p w:rsidR="00B965A6" w:rsidRDefault="00B965A6" w:rsidP="005F557D">
            <w:pPr>
              <w:shd w:val="clear" w:color="auto" w:fill="FFFFFF"/>
              <w:tabs>
                <w:tab w:val="left" w:pos="1608"/>
              </w:tabs>
              <w:jc w:val="both"/>
              <w:rPr>
                <w:rFonts w:eastAsia="Calibri"/>
              </w:rPr>
            </w:pPr>
          </w:p>
          <w:p w:rsidR="00B965A6" w:rsidRDefault="00B965A6" w:rsidP="005F557D">
            <w:pPr>
              <w:shd w:val="clear" w:color="auto" w:fill="FFFFFF"/>
              <w:tabs>
                <w:tab w:val="left" w:pos="1608"/>
              </w:tabs>
              <w:jc w:val="both"/>
              <w:rPr>
                <w:rFonts w:eastAsia="Calibri"/>
              </w:rPr>
            </w:pPr>
          </w:p>
        </w:tc>
      </w:tr>
    </w:tbl>
    <w:p w:rsidR="00B965A6" w:rsidRDefault="00B965A6" w:rsidP="00B965A6">
      <w:pPr>
        <w:tabs>
          <w:tab w:val="left" w:pos="426"/>
        </w:tabs>
        <w:jc w:val="both"/>
      </w:pPr>
      <w:r>
        <w:br w:type="page"/>
      </w:r>
    </w:p>
    <w:p w:rsidR="00B965A6" w:rsidRDefault="00B965A6" w:rsidP="00B965A6">
      <w:pPr>
        <w:pStyle w:val="10"/>
        <w:spacing w:before="0" w:after="0"/>
        <w:jc w:val="right"/>
        <w:rPr>
          <w:rFonts w:ascii="Times New Roman" w:hAnsi="Times New Roman"/>
          <w:sz w:val="24"/>
          <w:szCs w:val="24"/>
        </w:rPr>
      </w:pPr>
      <w:r>
        <w:rPr>
          <w:rFonts w:ascii="Times New Roman" w:hAnsi="Times New Roman"/>
          <w:sz w:val="24"/>
          <w:szCs w:val="24"/>
        </w:rPr>
        <w:lastRenderedPageBreak/>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B965A6" w:rsidRDefault="00B965A6" w:rsidP="00B965A6">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B965A6" w:rsidRDefault="00B965A6" w:rsidP="00B965A6">
      <w:pPr>
        <w:pStyle w:val="afff1"/>
        <w:spacing w:before="280" w:after="280"/>
        <w:jc w:val="both"/>
      </w:pPr>
      <w:r>
        <w:rPr>
          <w:i/>
          <w:iCs/>
        </w:rPr>
        <w:t>Начало формы</w:t>
      </w:r>
    </w:p>
    <w:p w:rsidR="00B965A6" w:rsidRDefault="00B965A6" w:rsidP="00B965A6">
      <w:pPr>
        <w:pStyle w:val="afff1"/>
        <w:spacing w:before="280" w:after="280"/>
        <w:jc w:val="center"/>
      </w:pPr>
      <w:r>
        <w:rPr>
          <w:b/>
          <w:bCs/>
        </w:rPr>
        <w:t>ОБЯЗАТЕЛЬСТВО О СОБЛЮДЕНИИ ТРЕБОВАНИЙ</w:t>
      </w:r>
      <w:r>
        <w:rPr>
          <w:b/>
          <w:bCs/>
        </w:rPr>
        <w:br/>
        <w:t>ИНФОРМАЦИОННОЙ БЕЗОПАСНОСТИ</w:t>
      </w:r>
    </w:p>
    <w:p w:rsidR="00B965A6" w:rsidRDefault="00B965A6" w:rsidP="00B965A6">
      <w:pPr>
        <w:pStyle w:val="afff1"/>
        <w:spacing w:beforeAutospacing="0" w:afterAutospacing="0"/>
        <w:jc w:val="both"/>
      </w:pPr>
      <w:r>
        <w:t>Я, ___________________________________________________, являясь Представителем ________________ (далее – «</w:t>
      </w:r>
      <w:r>
        <w:rPr>
          <w:b/>
          <w:bCs/>
        </w:rPr>
        <w:t>Исполнитель</w:t>
      </w:r>
      <w:r>
        <w:t>»), обязуюсь выполнять перечисленные ниже требования:</w:t>
      </w:r>
    </w:p>
    <w:p w:rsidR="00B965A6" w:rsidRDefault="00B965A6" w:rsidP="00B965A6">
      <w:pPr>
        <w:numPr>
          <w:ilvl w:val="0"/>
          <w:numId w:val="19"/>
        </w:numPr>
        <w:ind w:left="0" w:firstLine="0"/>
        <w:jc w:val="both"/>
      </w:pPr>
      <w:r>
        <w:t>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Исполнителем с ПАО «Ростелеком» договорам.</w:t>
      </w:r>
    </w:p>
    <w:p w:rsidR="00B965A6" w:rsidRDefault="00B965A6" w:rsidP="00B965A6">
      <w:pPr>
        <w:numPr>
          <w:ilvl w:val="0"/>
          <w:numId w:val="19"/>
        </w:numPr>
        <w:ind w:left="0" w:firstLine="0"/>
        <w:jc w:val="both"/>
      </w:pPr>
      <w:r>
        <w:t>Работа на средствах вычислительной техники:</w:t>
      </w:r>
    </w:p>
    <w:p w:rsidR="00B965A6" w:rsidRDefault="00B965A6" w:rsidP="00B965A6">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B965A6" w:rsidRDefault="00B965A6" w:rsidP="00B965A6">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B965A6" w:rsidRDefault="00B965A6" w:rsidP="00B965A6">
      <w:pPr>
        <w:numPr>
          <w:ilvl w:val="1"/>
          <w:numId w:val="11"/>
        </w:numPr>
        <w:ind w:left="0" w:firstLine="0"/>
        <w:jc w:val="both"/>
      </w:pPr>
      <w:r>
        <w:t>Соблюдать парольную политику в части удовлетворения следующим требованиям:</w:t>
      </w:r>
    </w:p>
    <w:p w:rsidR="00B965A6" w:rsidRDefault="00B965A6" w:rsidP="00B965A6">
      <w:pPr>
        <w:numPr>
          <w:ilvl w:val="0"/>
          <w:numId w:val="20"/>
        </w:numPr>
        <w:ind w:left="0" w:firstLine="0"/>
        <w:jc w:val="both"/>
      </w:pPr>
      <w:r>
        <w:t>при работе с паролями запрещается:</w:t>
      </w:r>
    </w:p>
    <w:p w:rsidR="00B965A6" w:rsidRDefault="00B965A6" w:rsidP="00B965A6">
      <w:pPr>
        <w:numPr>
          <w:ilvl w:val="0"/>
          <w:numId w:val="21"/>
        </w:numPr>
        <w:ind w:left="0" w:firstLine="0"/>
        <w:jc w:val="both"/>
      </w:pPr>
      <w:r>
        <w:t>сообщать свой пароль кому-либо;</w:t>
      </w:r>
    </w:p>
    <w:p w:rsidR="00B965A6" w:rsidRDefault="00B965A6" w:rsidP="00B965A6">
      <w:pPr>
        <w:numPr>
          <w:ilvl w:val="0"/>
          <w:numId w:val="21"/>
        </w:numPr>
        <w:ind w:left="0" w:firstLine="0"/>
        <w:jc w:val="both"/>
      </w:pPr>
      <w:r>
        <w:t>пересылать пароли в открытом виде по любым каналам связи;</w:t>
      </w:r>
    </w:p>
    <w:p w:rsidR="00B965A6" w:rsidRDefault="00B965A6" w:rsidP="00B965A6">
      <w:pPr>
        <w:numPr>
          <w:ilvl w:val="0"/>
          <w:numId w:val="21"/>
        </w:numPr>
        <w:ind w:left="0" w:firstLine="0"/>
        <w:jc w:val="both"/>
      </w:pPr>
      <w:r>
        <w:t>пересылать пароли от зашифрованных архивов вместе с такими архивами;</w:t>
      </w:r>
    </w:p>
    <w:p w:rsidR="00B965A6" w:rsidRDefault="00B965A6" w:rsidP="00B965A6">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B965A6" w:rsidRDefault="00B965A6" w:rsidP="00B965A6">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B965A6" w:rsidRDefault="00B965A6" w:rsidP="00B965A6">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B965A6" w:rsidRDefault="00B965A6" w:rsidP="00B965A6">
      <w:pPr>
        <w:numPr>
          <w:ilvl w:val="0"/>
          <w:numId w:val="21"/>
        </w:numPr>
        <w:ind w:left="0" w:firstLine="0"/>
        <w:jc w:val="both"/>
      </w:pPr>
      <w:r>
        <w:t>хранить пароли в онлайн сервисах хранения паролей;</w:t>
      </w:r>
    </w:p>
    <w:p w:rsidR="00B965A6" w:rsidRDefault="00B965A6" w:rsidP="00B965A6">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B965A6" w:rsidRDefault="00B965A6" w:rsidP="00B965A6">
      <w:pPr>
        <w:numPr>
          <w:ilvl w:val="0"/>
          <w:numId w:val="22"/>
        </w:numPr>
        <w:ind w:left="0" w:firstLine="0"/>
        <w:jc w:val="both"/>
      </w:pPr>
      <w:r>
        <w:t>длина пароля должна быть не менее 12 символов;</w:t>
      </w:r>
    </w:p>
    <w:p w:rsidR="00B965A6" w:rsidRDefault="00B965A6" w:rsidP="00B965A6">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B965A6" w:rsidRDefault="00B965A6" w:rsidP="00B965A6">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B965A6" w:rsidRDefault="00B965A6" w:rsidP="00B965A6">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B965A6" w:rsidRDefault="00B965A6" w:rsidP="00B965A6">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B965A6" w:rsidRDefault="00B965A6" w:rsidP="00B965A6">
      <w:pPr>
        <w:numPr>
          <w:ilvl w:val="0"/>
          <w:numId w:val="22"/>
        </w:numPr>
        <w:ind w:left="0" w:firstLine="0"/>
        <w:jc w:val="both"/>
      </w:pPr>
      <w:r>
        <w:lastRenderedPageBreak/>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B965A6" w:rsidRDefault="00B965A6" w:rsidP="00B965A6">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B965A6" w:rsidRDefault="00B965A6" w:rsidP="00B965A6">
      <w:pPr>
        <w:numPr>
          <w:ilvl w:val="0"/>
          <w:numId w:val="22"/>
        </w:numPr>
        <w:ind w:left="0" w:firstLine="0"/>
        <w:jc w:val="both"/>
      </w:pPr>
      <w:r>
        <w:t>пароль должен изменяться не реже чем 1 раз в 90 дней с момента последнего изменения;</w:t>
      </w:r>
    </w:p>
    <w:p w:rsidR="00B965A6" w:rsidRDefault="00B965A6" w:rsidP="00B965A6">
      <w:pPr>
        <w:numPr>
          <w:ilvl w:val="0"/>
          <w:numId w:val="22"/>
        </w:numPr>
        <w:ind w:left="0" w:firstLine="0"/>
        <w:jc w:val="both"/>
      </w:pPr>
      <w:r>
        <w:t>в случае разглашения или компрометации пароль должен быть незамедлительно изменен.</w:t>
      </w:r>
    </w:p>
    <w:p w:rsidR="00B965A6" w:rsidRDefault="00B965A6" w:rsidP="00B965A6">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B965A6" w:rsidRDefault="00B965A6" w:rsidP="00B965A6">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B965A6" w:rsidRDefault="00B965A6" w:rsidP="00B965A6">
      <w:pPr>
        <w:numPr>
          <w:ilvl w:val="0"/>
          <w:numId w:val="23"/>
        </w:numPr>
        <w:ind w:left="0" w:firstLine="0"/>
        <w:jc w:val="both"/>
      </w:pPr>
      <w:r>
        <w:t>не использовать один и тот же пароль для различных учетных записей;</w:t>
      </w:r>
    </w:p>
    <w:p w:rsidR="00B965A6" w:rsidRDefault="00B965A6" w:rsidP="00B965A6">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B965A6" w:rsidRDefault="00B965A6" w:rsidP="00B965A6">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B965A6" w:rsidRDefault="00B965A6" w:rsidP="00B965A6">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B965A6" w:rsidRDefault="00B965A6" w:rsidP="00B965A6">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B965A6" w:rsidRDefault="00B965A6" w:rsidP="00B965A6">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B965A6" w:rsidRDefault="00B965A6" w:rsidP="00B965A6">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B965A6" w:rsidRDefault="00B965A6" w:rsidP="00B965A6">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B965A6" w:rsidRDefault="00B965A6" w:rsidP="00B965A6">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B965A6" w:rsidRDefault="00B965A6" w:rsidP="00B965A6">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B965A6" w:rsidRDefault="00B965A6" w:rsidP="00B965A6">
      <w:pPr>
        <w:numPr>
          <w:ilvl w:val="0"/>
          <w:numId w:val="24"/>
        </w:numPr>
        <w:ind w:left="0" w:firstLine="0"/>
        <w:jc w:val="both"/>
      </w:pPr>
      <w:r>
        <w:t>сканеры портов и анализаторы трафика;</w:t>
      </w:r>
    </w:p>
    <w:p w:rsidR="00B965A6" w:rsidRDefault="00B965A6" w:rsidP="00B965A6">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B965A6" w:rsidRDefault="00B965A6" w:rsidP="00B965A6">
      <w:pPr>
        <w:numPr>
          <w:ilvl w:val="0"/>
          <w:numId w:val="24"/>
        </w:numPr>
        <w:ind w:left="0" w:firstLine="0"/>
        <w:jc w:val="both"/>
      </w:pPr>
      <w:r>
        <w:t>ПО, используемое для анонимного доступа в сеть Интернет (включая веб-сервисы, прокси-серверы);</w:t>
      </w:r>
    </w:p>
    <w:p w:rsidR="00B965A6" w:rsidRDefault="00B965A6" w:rsidP="00B965A6">
      <w:pPr>
        <w:numPr>
          <w:ilvl w:val="0"/>
          <w:numId w:val="24"/>
        </w:numPr>
        <w:ind w:left="0" w:firstLine="0"/>
        <w:jc w:val="both"/>
      </w:pPr>
      <w:r>
        <w:lastRenderedPageBreak/>
        <w:t>ПО для обхода средств защиты, включая средства подбора и восстановления паролей, поиска уязвимостей;</w:t>
      </w:r>
    </w:p>
    <w:p w:rsidR="00B965A6" w:rsidRDefault="00B965A6" w:rsidP="00B965A6">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B965A6" w:rsidRDefault="00B965A6" w:rsidP="00B965A6">
      <w:pPr>
        <w:numPr>
          <w:ilvl w:val="0"/>
          <w:numId w:val="24"/>
        </w:numPr>
        <w:ind w:left="0" w:firstLine="0"/>
        <w:jc w:val="both"/>
      </w:pPr>
      <w:r>
        <w:t>ПО, осуществляющее сбор информации с клавиатуры, экрана, микрофона (снифферы);</w:t>
      </w:r>
    </w:p>
    <w:p w:rsidR="00B965A6" w:rsidRDefault="00B965A6" w:rsidP="00B965A6">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B965A6" w:rsidRDefault="00B965A6" w:rsidP="00B965A6">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B965A6" w:rsidRDefault="00B965A6" w:rsidP="00B965A6">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B965A6" w:rsidRDefault="00B965A6" w:rsidP="00B965A6">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B965A6" w:rsidRDefault="00B965A6" w:rsidP="00B965A6">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B965A6" w:rsidRDefault="00B965A6" w:rsidP="00B965A6">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B965A6" w:rsidRDefault="00B965A6" w:rsidP="00B965A6">
      <w:pPr>
        <w:numPr>
          <w:ilvl w:val="0"/>
          <w:numId w:val="26"/>
        </w:numPr>
        <w:ind w:left="0" w:firstLine="0"/>
        <w:jc w:val="both"/>
      </w:pPr>
      <w:r>
        <w:t>предоставлять доступ к ИОД ОКИИ третьим лицам;</w:t>
      </w:r>
    </w:p>
    <w:p w:rsidR="00B965A6" w:rsidRDefault="00B965A6" w:rsidP="00B965A6">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B965A6" w:rsidRDefault="00B965A6" w:rsidP="00B965A6">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B965A6" w:rsidRDefault="00B965A6" w:rsidP="00B965A6">
      <w:pPr>
        <w:numPr>
          <w:ilvl w:val="0"/>
          <w:numId w:val="26"/>
        </w:numPr>
        <w:ind w:left="0" w:firstLine="0"/>
        <w:jc w:val="both"/>
      </w:pPr>
      <w:r>
        <w:t>использовать ИОД ОКИИ в открытой переписке по незащищенным каналам связи;</w:t>
      </w:r>
    </w:p>
    <w:p w:rsidR="00B965A6" w:rsidRDefault="00B965A6" w:rsidP="00B965A6">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B965A6" w:rsidRDefault="00B965A6" w:rsidP="00B965A6">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B965A6" w:rsidRDefault="00B965A6" w:rsidP="00B965A6">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B965A6" w:rsidRDefault="00B965A6" w:rsidP="00B965A6">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B965A6" w:rsidRDefault="00B965A6" w:rsidP="00B965A6">
      <w:pPr>
        <w:pStyle w:val="afff1"/>
        <w:spacing w:beforeAutospacing="0" w:afterAutospacing="0"/>
        <w:jc w:val="both"/>
      </w:pPr>
      <w:r>
        <w:t>«___» __________ 20___                                        __________________/_________________</w:t>
      </w:r>
    </w:p>
    <w:p w:rsidR="00B965A6" w:rsidRDefault="00B965A6" w:rsidP="00B965A6">
      <w:pPr>
        <w:pStyle w:val="afff1"/>
        <w:spacing w:beforeAutospacing="0" w:afterAutospacing="0"/>
        <w:jc w:val="both"/>
      </w:pPr>
      <w:r>
        <w:t xml:space="preserve">                                                                (подпись)/(ФИО)</w:t>
      </w:r>
    </w:p>
    <w:p w:rsidR="00B965A6" w:rsidRDefault="00B965A6" w:rsidP="00B965A6">
      <w:pPr>
        <w:pStyle w:val="10"/>
        <w:jc w:val="both"/>
        <w:rPr>
          <w:rFonts w:ascii="Times New Roman" w:hAnsi="Times New Roman"/>
          <w:sz w:val="24"/>
          <w:szCs w:val="24"/>
        </w:rPr>
      </w:pPr>
    </w:p>
    <w:p w:rsidR="00B965A6" w:rsidRDefault="00B965A6" w:rsidP="00B965A6">
      <w:pPr>
        <w:pStyle w:val="10"/>
        <w:jc w:val="right"/>
        <w:rPr>
          <w:rFonts w:ascii="Times New Roman" w:hAnsi="Times New Roman"/>
          <w:sz w:val="24"/>
          <w:szCs w:val="24"/>
        </w:rPr>
      </w:pPr>
      <w:r>
        <w:rPr>
          <w:rFonts w:ascii="Times New Roman" w:hAnsi="Times New Roman"/>
          <w:sz w:val="24"/>
          <w:szCs w:val="24"/>
        </w:rPr>
        <w:lastRenderedPageBreak/>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B965A6" w:rsidRDefault="00B965A6" w:rsidP="00B965A6">
      <w:pPr>
        <w:jc w:val="both"/>
      </w:pPr>
    </w:p>
    <w:p w:rsidR="00B965A6" w:rsidRDefault="00B965A6" w:rsidP="00B965A6">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B965A6" w:rsidRDefault="00B965A6" w:rsidP="00B965A6">
      <w:pPr>
        <w:numPr>
          <w:ilvl w:val="0"/>
          <w:numId w:val="27"/>
        </w:numPr>
        <w:ind w:left="0" w:firstLine="0"/>
        <w:jc w:val="both"/>
      </w:pPr>
      <w:r>
        <w:t>Исполнителю предоставляется удаленный доступ к следующим информационным активам ПАО «Ростелеком»: ________________</w:t>
      </w:r>
    </w:p>
    <w:p w:rsidR="00B965A6" w:rsidRDefault="00B965A6" w:rsidP="00B965A6">
      <w:pPr>
        <w:numPr>
          <w:ilvl w:val="0"/>
          <w:numId w:val="28"/>
        </w:numPr>
        <w:ind w:left="0" w:firstLine="0"/>
        <w:jc w:val="both"/>
      </w:pPr>
      <w:r>
        <w:t>Удаленный доступ к Информационным активам ПАО «Ростелеком» предоставляется Исполнителю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B965A6" w:rsidRDefault="00B965A6" w:rsidP="00B965A6">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B965A6" w:rsidRDefault="00B965A6" w:rsidP="00B965A6">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B965A6" w:rsidRDefault="00B965A6" w:rsidP="00B965A6">
      <w:pPr>
        <w:numPr>
          <w:ilvl w:val="0"/>
          <w:numId w:val="28"/>
        </w:numPr>
        <w:ind w:left="0" w:firstLine="0"/>
        <w:jc w:val="both"/>
      </w:pPr>
      <w:r>
        <w:t>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Исполнитель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Исполнитель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B965A6" w:rsidRDefault="00B965A6" w:rsidP="00B965A6">
      <w:pPr>
        <w:numPr>
          <w:ilvl w:val="0"/>
          <w:numId w:val="28"/>
        </w:numPr>
        <w:ind w:left="0" w:firstLine="0"/>
        <w:jc w:val="both"/>
      </w:pPr>
      <w:r>
        <w:t>В случае привлечения Исполнителем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B965A6" w:rsidRDefault="00B965A6" w:rsidP="00B965A6">
      <w:pPr>
        <w:numPr>
          <w:ilvl w:val="0"/>
          <w:numId w:val="28"/>
        </w:numPr>
        <w:ind w:left="0" w:firstLine="0"/>
        <w:jc w:val="both"/>
      </w:pPr>
      <w:r>
        <w:t>Удаленный доступ к Информационным активам ПАО «Ростелеком» предоставляется Исполнителю на основании направляемой Исполнителем информации:</w:t>
      </w:r>
    </w:p>
    <w:p w:rsidR="00B965A6" w:rsidRDefault="00B965A6" w:rsidP="00B965A6">
      <w:pPr>
        <w:numPr>
          <w:ilvl w:val="0"/>
          <w:numId w:val="29"/>
        </w:numPr>
        <w:ind w:left="0" w:firstLine="0"/>
        <w:jc w:val="both"/>
      </w:pPr>
      <w:r>
        <w:t xml:space="preserve">наименование Информационного актива, </w:t>
      </w:r>
    </w:p>
    <w:p w:rsidR="00B965A6" w:rsidRDefault="00B965A6" w:rsidP="00B965A6">
      <w:pPr>
        <w:numPr>
          <w:ilvl w:val="0"/>
          <w:numId w:val="29"/>
        </w:numPr>
        <w:ind w:left="0" w:firstLine="0"/>
        <w:jc w:val="both"/>
      </w:pPr>
      <w:r>
        <w:t xml:space="preserve">необходимые права на доступ, </w:t>
      </w:r>
    </w:p>
    <w:p w:rsidR="00B965A6" w:rsidRDefault="00B965A6" w:rsidP="00B965A6">
      <w:pPr>
        <w:numPr>
          <w:ilvl w:val="0"/>
          <w:numId w:val="29"/>
        </w:numPr>
        <w:ind w:left="0" w:firstLine="0"/>
        <w:jc w:val="both"/>
      </w:pPr>
      <w:r>
        <w:t>фамилия, имя, отчество Представителя Исполнителя, его контактный телефон и адрес электронной почты.</w:t>
      </w:r>
    </w:p>
    <w:p w:rsidR="00B965A6" w:rsidRDefault="00B965A6" w:rsidP="00B965A6">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B965A6" w:rsidRDefault="00B965A6" w:rsidP="00B965A6">
      <w:pPr>
        <w:numPr>
          <w:ilvl w:val="0"/>
          <w:numId w:val="30"/>
        </w:numPr>
        <w:ind w:left="0" w:firstLine="0"/>
        <w:jc w:val="both"/>
      </w:pPr>
      <w:r>
        <w:t>На основании информации, предоставленной Исполнителем, создается учетная запись. Исполнитель несет ответственность за актуальность и достоверность представленной информации.</w:t>
      </w:r>
    </w:p>
    <w:p w:rsidR="00B965A6" w:rsidRDefault="00B965A6" w:rsidP="00B965A6">
      <w:pPr>
        <w:numPr>
          <w:ilvl w:val="0"/>
          <w:numId w:val="30"/>
        </w:numPr>
        <w:ind w:left="0" w:firstLine="0"/>
        <w:jc w:val="both"/>
      </w:pPr>
      <w:r>
        <w:lastRenderedPageBreak/>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Исполнителем обязанностей по Договору или контракту. </w:t>
      </w:r>
    </w:p>
    <w:p w:rsidR="00B965A6" w:rsidRDefault="00B965A6" w:rsidP="00B965A6">
      <w:pPr>
        <w:numPr>
          <w:ilvl w:val="0"/>
          <w:numId w:val="30"/>
        </w:numPr>
        <w:ind w:left="0" w:firstLine="0"/>
        <w:jc w:val="both"/>
      </w:pPr>
      <w:r>
        <w:t>ПАО «Ростелеком» оставляет за собой право осуществления блокировки неиспользуемых учетных записей Исполнителя.</w:t>
      </w:r>
    </w:p>
    <w:p w:rsidR="00B965A6" w:rsidRDefault="00B965A6" w:rsidP="00B965A6">
      <w:pPr>
        <w:numPr>
          <w:ilvl w:val="0"/>
          <w:numId w:val="30"/>
        </w:numPr>
        <w:ind w:left="0" w:firstLine="0"/>
        <w:jc w:val="both"/>
      </w:pPr>
      <w:r>
        <w:t>В целях своевременного ограничения доступа к Информационным активам ПАО «Ростелеком» Исполнитель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B965A6" w:rsidRDefault="00B965A6" w:rsidP="00B965A6">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B965A6" w:rsidRDefault="00B965A6" w:rsidP="00B965A6">
      <w:pPr>
        <w:numPr>
          <w:ilvl w:val="0"/>
          <w:numId w:val="30"/>
        </w:numPr>
        <w:ind w:left="0" w:firstLine="0"/>
        <w:jc w:val="both"/>
      </w:pPr>
      <w:r>
        <w:t>Для удаленного доступа к Информационным активам ПАО «Ростелеком» и/или государственного заказчика Исполнитель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Исполнитель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B965A6" w:rsidRDefault="00B965A6" w:rsidP="00B965A6">
      <w:pPr>
        <w:numPr>
          <w:ilvl w:val="0"/>
          <w:numId w:val="30"/>
        </w:numPr>
        <w:ind w:left="0" w:firstLine="0"/>
        <w:jc w:val="both"/>
      </w:pPr>
      <w:r>
        <w:t>Исполнитель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B965A6" w:rsidRDefault="00B965A6" w:rsidP="00B965A6">
      <w:pPr>
        <w:numPr>
          <w:ilvl w:val="0"/>
          <w:numId w:val="30"/>
        </w:numPr>
        <w:ind w:left="0" w:firstLine="0"/>
        <w:jc w:val="both"/>
      </w:pPr>
      <w:r>
        <w:t>Учетная запись пользователя на рабочем месте Исполнителя,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B965A6" w:rsidRDefault="00B965A6" w:rsidP="00B965A6">
      <w:pPr>
        <w:numPr>
          <w:ilvl w:val="0"/>
          <w:numId w:val="30"/>
        </w:numPr>
        <w:ind w:left="0" w:firstLine="0"/>
        <w:jc w:val="both"/>
      </w:pPr>
      <w:r>
        <w:t>Исполнитель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B965A6" w:rsidRDefault="00B965A6" w:rsidP="00B965A6">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B965A6" w:rsidRDefault="00B965A6" w:rsidP="00B965A6">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B965A6" w:rsidRDefault="00B965A6" w:rsidP="00B965A6">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B965A6" w:rsidRDefault="00B965A6" w:rsidP="00B965A6">
      <w:pPr>
        <w:numPr>
          <w:ilvl w:val="0"/>
          <w:numId w:val="31"/>
        </w:numPr>
        <w:ind w:left="0" w:firstLine="0"/>
        <w:jc w:val="both"/>
      </w:pPr>
      <w:r>
        <w:t>идентификация и аутентификация субъектов доступа и объектов доступа;</w:t>
      </w:r>
    </w:p>
    <w:p w:rsidR="00B965A6" w:rsidRDefault="00B965A6" w:rsidP="00B965A6">
      <w:pPr>
        <w:numPr>
          <w:ilvl w:val="0"/>
          <w:numId w:val="31"/>
        </w:numPr>
        <w:ind w:left="0" w:firstLine="0"/>
        <w:jc w:val="both"/>
      </w:pPr>
      <w:r>
        <w:t>управление доступом субъектов доступа к объектам доступа;</w:t>
      </w:r>
    </w:p>
    <w:p w:rsidR="00B965A6" w:rsidRDefault="00B965A6" w:rsidP="00B965A6">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B965A6" w:rsidRDefault="00B965A6" w:rsidP="00B965A6">
      <w:pPr>
        <w:numPr>
          <w:ilvl w:val="0"/>
          <w:numId w:val="31"/>
        </w:numPr>
        <w:ind w:left="0" w:firstLine="0"/>
        <w:jc w:val="both"/>
      </w:pPr>
      <w:r>
        <w:t>антивирусная защита;</w:t>
      </w:r>
    </w:p>
    <w:p w:rsidR="00B965A6" w:rsidRDefault="00B965A6" w:rsidP="00B965A6">
      <w:pPr>
        <w:numPr>
          <w:ilvl w:val="0"/>
          <w:numId w:val="31"/>
        </w:numPr>
        <w:ind w:left="0" w:firstLine="0"/>
        <w:jc w:val="both"/>
      </w:pPr>
      <w:r>
        <w:t>выявление, анализ и устранение уязвимостей;</w:t>
      </w:r>
    </w:p>
    <w:p w:rsidR="00B965A6" w:rsidRDefault="00B965A6" w:rsidP="00B965A6">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B965A6" w:rsidRDefault="00B965A6" w:rsidP="00B965A6">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B965A6" w:rsidRDefault="00B965A6" w:rsidP="00B965A6">
      <w:pPr>
        <w:numPr>
          <w:ilvl w:val="0"/>
          <w:numId w:val="31"/>
        </w:numPr>
        <w:ind w:left="0" w:firstLine="0"/>
        <w:jc w:val="both"/>
      </w:pPr>
      <w:r>
        <w:t>обнаружение вторжений;</w:t>
      </w:r>
    </w:p>
    <w:p w:rsidR="00B965A6" w:rsidRDefault="00B965A6" w:rsidP="00B965A6">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3"/>
      <w:footerReference w:type="default" r:id="rId54"/>
      <w:headerReference w:type="first" r:id="rId55"/>
      <w:footerReference w:type="first" r:id="rId56"/>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FA4" w:rsidRDefault="00605FA4">
      <w:r>
        <w:separator/>
      </w:r>
    </w:p>
  </w:endnote>
  <w:endnote w:type="continuationSeparator" w:id="0">
    <w:p w:rsidR="00605FA4" w:rsidRDefault="0060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605FA4" w:rsidRDefault="00605FA4">
        <w:pPr>
          <w:pStyle w:val="af6"/>
          <w:jc w:val="right"/>
        </w:pPr>
        <w:r>
          <w:fldChar w:fldCharType="begin"/>
        </w:r>
        <w:r>
          <w:instrText xml:space="preserve"> PAGE </w:instrText>
        </w:r>
        <w:r>
          <w:fldChar w:fldCharType="separate"/>
        </w:r>
        <w:r>
          <w:t>29</w:t>
        </w:r>
        <w:r>
          <w:fldChar w:fldCharType="end"/>
        </w:r>
      </w:p>
    </w:sdtContent>
  </w:sdt>
  <w:p w:rsidR="00605FA4" w:rsidRDefault="00605FA4">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605FA4" w:rsidRDefault="00605FA4">
        <w:pPr>
          <w:pStyle w:val="af6"/>
          <w:jc w:val="right"/>
        </w:pPr>
        <w:r>
          <w:fldChar w:fldCharType="begin"/>
        </w:r>
        <w:r>
          <w:instrText xml:space="preserve"> PAGE </w:instrText>
        </w:r>
        <w:r>
          <w:fldChar w:fldCharType="separate"/>
        </w:r>
        <w:r w:rsidR="001F11E5">
          <w:rPr>
            <w:noProof/>
          </w:rPr>
          <w:t>31</w:t>
        </w:r>
        <w:r>
          <w:fldChar w:fldCharType="end"/>
        </w:r>
      </w:p>
    </w:sdtContent>
  </w:sdt>
  <w:p w:rsidR="00605FA4" w:rsidRDefault="00605FA4">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605FA4" w:rsidRDefault="00605FA4">
        <w:pPr>
          <w:pStyle w:val="af6"/>
          <w:jc w:val="right"/>
        </w:pPr>
        <w:r>
          <w:fldChar w:fldCharType="begin"/>
        </w:r>
        <w:r>
          <w:instrText xml:space="preserve"> PAGE </w:instrText>
        </w:r>
        <w:r>
          <w:fldChar w:fldCharType="separate"/>
        </w:r>
        <w:r w:rsidR="001F11E5">
          <w:rPr>
            <w:noProof/>
          </w:rPr>
          <w:t>33</w:t>
        </w:r>
        <w:r>
          <w:fldChar w:fldCharType="end"/>
        </w:r>
      </w:p>
    </w:sdtContent>
  </w:sdt>
  <w:p w:rsidR="00605FA4" w:rsidRDefault="00605FA4">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605FA4" w:rsidRDefault="00605FA4">
        <w:pPr>
          <w:pStyle w:val="af6"/>
          <w:jc w:val="right"/>
        </w:pPr>
        <w:r>
          <w:fldChar w:fldCharType="begin"/>
        </w:r>
        <w:r>
          <w:instrText xml:space="preserve"> PAGE </w:instrText>
        </w:r>
        <w:r>
          <w:fldChar w:fldCharType="separate"/>
        </w:r>
        <w:r>
          <w:t>35</w:t>
        </w:r>
        <w:r>
          <w:fldChar w:fldCharType="end"/>
        </w:r>
      </w:p>
    </w:sdtContent>
  </w:sdt>
  <w:p w:rsidR="00605FA4" w:rsidRDefault="00605FA4">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605FA4" w:rsidRDefault="00605FA4">
        <w:pPr>
          <w:pStyle w:val="af6"/>
          <w:jc w:val="right"/>
        </w:pPr>
        <w:r>
          <w:fldChar w:fldCharType="begin"/>
        </w:r>
        <w:r>
          <w:instrText xml:space="preserve"> PAGE </w:instrText>
        </w:r>
        <w:r>
          <w:fldChar w:fldCharType="separate"/>
        </w:r>
        <w:r w:rsidR="001F11E5">
          <w:rPr>
            <w:noProof/>
          </w:rPr>
          <w:t>45</w:t>
        </w:r>
        <w:r>
          <w:fldChar w:fldCharType="end"/>
        </w:r>
      </w:p>
    </w:sdtContent>
  </w:sdt>
  <w:p w:rsidR="00605FA4" w:rsidRDefault="00605FA4">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605FA4" w:rsidRDefault="00605FA4">
        <w:pPr>
          <w:pStyle w:val="af6"/>
          <w:jc w:val="right"/>
        </w:pPr>
        <w:r>
          <w:fldChar w:fldCharType="begin"/>
        </w:r>
        <w:r>
          <w:instrText xml:space="preserve"> PAGE </w:instrText>
        </w:r>
        <w:r>
          <w:fldChar w:fldCharType="separate"/>
        </w:r>
        <w:r w:rsidR="001F11E5">
          <w:rPr>
            <w:noProof/>
          </w:rPr>
          <w:t>14</w:t>
        </w:r>
        <w:r>
          <w:fldChar w:fldCharType="end"/>
        </w:r>
      </w:p>
    </w:sdtContent>
  </w:sdt>
  <w:p w:rsidR="00605FA4" w:rsidRDefault="00605FA4">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605FA4" w:rsidRDefault="00605FA4">
        <w:pPr>
          <w:pStyle w:val="af6"/>
          <w:jc w:val="right"/>
        </w:pPr>
        <w:r>
          <w:fldChar w:fldCharType="begin"/>
        </w:r>
        <w:r>
          <w:instrText xml:space="preserve"> PAGE </w:instrText>
        </w:r>
        <w:r>
          <w:fldChar w:fldCharType="separate"/>
        </w:r>
        <w:r>
          <w:t>15</w:t>
        </w:r>
        <w:r>
          <w:fldChar w:fldCharType="end"/>
        </w:r>
      </w:p>
    </w:sdtContent>
  </w:sdt>
  <w:p w:rsidR="00605FA4" w:rsidRDefault="00605FA4">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605FA4" w:rsidRDefault="00605FA4">
        <w:pPr>
          <w:pStyle w:val="af6"/>
          <w:jc w:val="right"/>
        </w:pPr>
        <w:r>
          <w:fldChar w:fldCharType="begin"/>
        </w:r>
        <w:r>
          <w:instrText xml:space="preserve"> PAGE </w:instrText>
        </w:r>
        <w:r>
          <w:fldChar w:fldCharType="separate"/>
        </w:r>
        <w:r w:rsidR="001F11E5">
          <w:rPr>
            <w:noProof/>
          </w:rPr>
          <w:t>17</w:t>
        </w:r>
        <w:r>
          <w:fldChar w:fldCharType="end"/>
        </w:r>
      </w:p>
    </w:sdtContent>
  </w:sdt>
  <w:p w:rsidR="00605FA4" w:rsidRDefault="00605FA4">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605FA4" w:rsidRDefault="00605FA4">
        <w:pPr>
          <w:pStyle w:val="af6"/>
          <w:jc w:val="right"/>
        </w:pPr>
        <w:r>
          <w:fldChar w:fldCharType="begin"/>
        </w:r>
        <w:r>
          <w:instrText xml:space="preserve"> PAGE </w:instrText>
        </w:r>
        <w:r>
          <w:fldChar w:fldCharType="separate"/>
        </w:r>
        <w:r w:rsidR="001F11E5">
          <w:rPr>
            <w:noProof/>
          </w:rPr>
          <w:t>20</w:t>
        </w:r>
        <w:r>
          <w:fldChar w:fldCharType="end"/>
        </w:r>
      </w:p>
    </w:sdtContent>
  </w:sdt>
  <w:p w:rsidR="00605FA4" w:rsidRDefault="00605FA4">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FA4" w:rsidRDefault="00605FA4">
      <w:r>
        <w:separator/>
      </w:r>
    </w:p>
  </w:footnote>
  <w:footnote w:type="continuationSeparator" w:id="0">
    <w:p w:rsidR="00605FA4" w:rsidRDefault="00605FA4">
      <w:r>
        <w:continuationSeparator/>
      </w:r>
    </w:p>
  </w:footnote>
  <w:footnote w:id="1">
    <w:p w:rsidR="00605FA4" w:rsidRDefault="00605FA4">
      <w:pPr>
        <w:pStyle w:val="afb"/>
        <w:rPr>
          <w:sz w:val="18"/>
        </w:rPr>
      </w:pPr>
      <w:r>
        <w:rPr>
          <w:rStyle w:val="afc"/>
        </w:rPr>
        <w:footnoteRef/>
      </w:r>
      <w:r>
        <w:rPr>
          <w:sz w:val="18"/>
        </w:rPr>
        <w:t xml:space="preserve"> дата заполняется Заказчиком при подписании акта.</w:t>
      </w:r>
    </w:p>
  </w:footnote>
  <w:footnote w:id="2">
    <w:p w:rsidR="00605FA4" w:rsidRDefault="00605FA4">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605FA4" w:rsidRDefault="00605FA4">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605FA4" w:rsidRDefault="00605FA4">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605FA4" w:rsidRDefault="00605FA4">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A4" w:rsidRDefault="00605FA4">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8DAB4E8"/>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ascii="Times New Roman" w:hAnsi="Times New Roman" w:cs="Times New Roman" w:hint="default"/>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08698C"/>
    <w:rsid w:val="00193E98"/>
    <w:rsid w:val="001E0697"/>
    <w:rsid w:val="001F11E5"/>
    <w:rsid w:val="001F629A"/>
    <w:rsid w:val="004D2E06"/>
    <w:rsid w:val="005B664D"/>
    <w:rsid w:val="00605FA4"/>
    <w:rsid w:val="0063354A"/>
    <w:rsid w:val="00823AA2"/>
    <w:rsid w:val="008D1542"/>
    <w:rsid w:val="009A46DA"/>
    <w:rsid w:val="00A04828"/>
    <w:rsid w:val="00AD7E41"/>
    <w:rsid w:val="00B965A6"/>
    <w:rsid w:val="00BB6334"/>
    <w:rsid w:val="00BF555C"/>
    <w:rsid w:val="00D479E1"/>
    <w:rsid w:val="00E03432"/>
    <w:rsid w:val="00E07788"/>
    <w:rsid w:val="00E71358"/>
    <w:rsid w:val="00F963FD"/>
    <w:rsid w:val="00FA78EC"/>
    <w:rsid w:val="00FE51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package" Target="embeddings/_________Microsoft_Word.docx"/><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yperlink" Target="https://www.company.rt.ru/about/disclosure/" TargetMode="External"/><Relationship Id="rId55"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emf"/><Relationship Id="rId29" Type="http://schemas.openxmlformats.org/officeDocument/2006/relationships/header" Target="header8.xml"/><Relationship Id="rId41" Type="http://schemas.openxmlformats.org/officeDocument/2006/relationships/header" Target="header14.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yperlink" Target="https://www.company.rt.ru/about/disclosure/" TargetMode="Externa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package" Target="embeddings/_____Microsoft_Excel.xlsx"/><Relationship Id="rId28" Type="http://schemas.openxmlformats.org/officeDocument/2006/relationships/image" Target="media/image3.jpeg"/><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yperlink" Target="mailto:soc@rt.ru" TargetMode="External"/><Relationship Id="rId4" Type="http://schemas.openxmlformats.org/officeDocument/2006/relationships/settings" Target="settings.xml"/><Relationship Id="rId9" Type="http://schemas.openxmlformats.org/officeDocument/2006/relationships/hyperlink" Target="mailto:Evgeniy.Skvortsov@volga.rt.ru" TargetMode="Externa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19.xml"/><Relationship Id="rId8" Type="http://schemas.openxmlformats.org/officeDocument/2006/relationships/hyperlink" Target="mailto:Evgeniy.Skvortsov@volga.rt.ru" TargetMode="External"/><Relationship Id="rId51" Type="http://schemas.openxmlformats.org/officeDocument/2006/relationships/hyperlink" Target="mailto:mib@rt.r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B466A-0A40-4C11-8C8D-4ED9EC83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45</Pages>
  <Words>14735</Words>
  <Characters>83994</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Метс Анна Валерьевна</cp:lastModifiedBy>
  <cp:revision>47</cp:revision>
  <cp:lastPrinted>2017-11-17T13:27:00Z</cp:lastPrinted>
  <dcterms:created xsi:type="dcterms:W3CDTF">2024-11-21T12:57:00Z</dcterms:created>
  <dcterms:modified xsi:type="dcterms:W3CDTF">2026-06-23T11:16:00Z</dcterms:modified>
  <dc:language>ru-RU</dc:language>
</cp:coreProperties>
</file>