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77" w:rsidRPr="00B873D3" w:rsidRDefault="002A3677" w:rsidP="002A3677">
      <w:pPr>
        <w:autoSpaceDE/>
        <w:autoSpaceDN/>
        <w:adjustRightInd/>
        <w:ind w:left="264" w:firstLine="5400"/>
        <w:outlineLvl w:val="0"/>
        <w:rPr>
          <w:bCs/>
          <w:sz w:val="24"/>
          <w:szCs w:val="24"/>
        </w:rPr>
      </w:pPr>
    </w:p>
    <w:p w:rsidR="002A3677" w:rsidRPr="00B873D3" w:rsidRDefault="002A3677" w:rsidP="002A3677">
      <w:pPr>
        <w:jc w:val="center"/>
        <w:rPr>
          <w:b/>
          <w:caps/>
          <w:sz w:val="24"/>
          <w:szCs w:val="24"/>
        </w:rPr>
      </w:pPr>
      <w:r w:rsidRPr="00B873D3">
        <w:rPr>
          <w:b/>
          <w:caps/>
          <w:sz w:val="24"/>
          <w:szCs w:val="24"/>
        </w:rPr>
        <w:t>Договор ОКАЗАНИЯ услуг №</w:t>
      </w:r>
      <w:r w:rsidR="00A5703A">
        <w:rPr>
          <w:b/>
          <w:caps/>
          <w:sz w:val="24"/>
          <w:szCs w:val="24"/>
        </w:rPr>
        <w:t>________________</w:t>
      </w:r>
    </w:p>
    <w:p w:rsidR="002A3677" w:rsidRPr="00B873D3" w:rsidRDefault="002A3677" w:rsidP="002A3677">
      <w:pPr>
        <w:jc w:val="both"/>
        <w:rPr>
          <w:b/>
          <w:sz w:val="24"/>
          <w:szCs w:val="24"/>
        </w:rPr>
      </w:pPr>
    </w:p>
    <w:p w:rsidR="002A3677" w:rsidRPr="00B873D3" w:rsidRDefault="002A3677" w:rsidP="002A3677">
      <w:pPr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г. </w:t>
      </w:r>
      <w:r w:rsidR="002F729C">
        <w:rPr>
          <w:sz w:val="24"/>
          <w:szCs w:val="24"/>
        </w:rPr>
        <w:t>Москва</w:t>
      </w:r>
      <w:r w:rsidRPr="00B873D3">
        <w:rPr>
          <w:sz w:val="24"/>
          <w:szCs w:val="24"/>
        </w:rPr>
        <w:t xml:space="preserve">                                                                                              «</w:t>
      </w:r>
      <w:r w:rsidR="00A5703A">
        <w:rPr>
          <w:sz w:val="24"/>
          <w:szCs w:val="24"/>
        </w:rPr>
        <w:t>____</w:t>
      </w:r>
      <w:r w:rsidRPr="00B873D3">
        <w:rPr>
          <w:sz w:val="24"/>
          <w:szCs w:val="24"/>
        </w:rPr>
        <w:t>»</w:t>
      </w:r>
      <w:r w:rsidR="002F729C">
        <w:rPr>
          <w:sz w:val="24"/>
          <w:szCs w:val="24"/>
        </w:rPr>
        <w:t xml:space="preserve"> </w:t>
      </w:r>
      <w:r w:rsidR="00A5703A">
        <w:rPr>
          <w:sz w:val="24"/>
          <w:szCs w:val="24"/>
        </w:rPr>
        <w:t>________</w:t>
      </w:r>
      <w:r w:rsidR="002F729C">
        <w:rPr>
          <w:sz w:val="24"/>
          <w:szCs w:val="24"/>
        </w:rPr>
        <w:t xml:space="preserve"> </w:t>
      </w:r>
      <w:r w:rsidRPr="00B873D3">
        <w:rPr>
          <w:sz w:val="24"/>
          <w:szCs w:val="24"/>
        </w:rPr>
        <w:t xml:space="preserve"> 2</w:t>
      </w:r>
      <w:r w:rsidR="002F729C">
        <w:rPr>
          <w:sz w:val="24"/>
          <w:szCs w:val="24"/>
        </w:rPr>
        <w:t>02</w:t>
      </w:r>
      <w:r w:rsidR="00775502">
        <w:rPr>
          <w:sz w:val="24"/>
          <w:szCs w:val="24"/>
        </w:rPr>
        <w:t>2</w:t>
      </w:r>
      <w:r w:rsidRPr="00B873D3">
        <w:rPr>
          <w:sz w:val="24"/>
          <w:szCs w:val="24"/>
        </w:rPr>
        <w:t>г.</w:t>
      </w:r>
    </w:p>
    <w:p w:rsidR="002A3677" w:rsidRPr="00B873D3" w:rsidRDefault="002A3677" w:rsidP="002A3677">
      <w:pPr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        </w:t>
      </w:r>
    </w:p>
    <w:p w:rsidR="00B71460" w:rsidRPr="00D321DF" w:rsidRDefault="00B71460" w:rsidP="00B71460">
      <w:pPr>
        <w:ind w:firstLine="567"/>
        <w:jc w:val="both"/>
        <w:rPr>
          <w:b/>
          <w:bCs/>
          <w:i/>
          <w:iCs/>
          <w:sz w:val="24"/>
          <w:szCs w:val="24"/>
        </w:rPr>
      </w:pPr>
    </w:p>
    <w:p w:rsidR="00815AC8" w:rsidRPr="00815AC8" w:rsidRDefault="00B71460" w:rsidP="00815AC8">
      <w:pPr>
        <w:pStyle w:val="aff4"/>
        <w:ind w:firstLine="391"/>
        <w:jc w:val="both"/>
        <w:rPr>
          <w:rFonts w:ascii="Times New Roman" w:hAnsi="Times New Roman"/>
          <w:i/>
          <w:sz w:val="24"/>
          <w:szCs w:val="24"/>
        </w:rPr>
      </w:pPr>
      <w:r w:rsidRPr="00815AC8">
        <w:rPr>
          <w:rFonts w:ascii="Times New Roman" w:hAnsi="Times New Roman"/>
          <w:b/>
          <w:sz w:val="24"/>
          <w:szCs w:val="24"/>
        </w:rPr>
        <w:t>ПАО «Россети Московский регион»</w:t>
      </w:r>
      <w:r w:rsidRPr="00815AC8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815AC8">
        <w:rPr>
          <w:rFonts w:ascii="Times New Roman" w:hAnsi="Times New Roman"/>
          <w:b/>
          <w:sz w:val="24"/>
          <w:szCs w:val="24"/>
        </w:rPr>
        <w:t>Заказчик</w:t>
      </w:r>
      <w:r w:rsidRPr="00815AC8">
        <w:rPr>
          <w:rFonts w:ascii="Times New Roman" w:hAnsi="Times New Roman"/>
          <w:sz w:val="24"/>
          <w:szCs w:val="24"/>
        </w:rPr>
        <w:t xml:space="preserve">, в лице и.о. заместителя директора - главного инженера Северных электрических сетей – филиала ПАО «Россети Московский регион» </w:t>
      </w:r>
      <w:r w:rsidRPr="00126392">
        <w:rPr>
          <w:rFonts w:ascii="Times New Roman" w:hAnsi="Times New Roman"/>
          <w:sz w:val="24"/>
          <w:szCs w:val="24"/>
          <w:highlight w:val="yellow"/>
        </w:rPr>
        <w:t>Игоря Александровича Александрова</w:t>
      </w:r>
      <w:r w:rsidRPr="00815AC8">
        <w:rPr>
          <w:rFonts w:ascii="Times New Roman" w:hAnsi="Times New Roman"/>
          <w:sz w:val="24"/>
          <w:szCs w:val="24"/>
        </w:rPr>
        <w:t>, действующего на основани</w:t>
      </w:r>
      <w:r w:rsidR="00304F9E">
        <w:rPr>
          <w:rFonts w:ascii="Times New Roman" w:hAnsi="Times New Roman"/>
          <w:sz w:val="24"/>
          <w:szCs w:val="24"/>
        </w:rPr>
        <w:t>и доверенности от 22.03.2021 № 9</w:t>
      </w:r>
      <w:r w:rsidR="00FE17BA">
        <w:rPr>
          <w:rFonts w:ascii="Times New Roman" w:hAnsi="Times New Roman"/>
          <w:sz w:val="24"/>
          <w:szCs w:val="24"/>
        </w:rPr>
        <w:t>5</w:t>
      </w:r>
      <w:r w:rsidRPr="00815AC8">
        <w:rPr>
          <w:rFonts w:ascii="Times New Roman" w:hAnsi="Times New Roman"/>
          <w:sz w:val="24"/>
          <w:szCs w:val="24"/>
        </w:rPr>
        <w:t xml:space="preserve">Д-СЭС/2021 с одной стороны, и </w:t>
      </w:r>
      <w:r w:rsidR="00175768">
        <w:rPr>
          <w:rFonts w:ascii="Times New Roman" w:hAnsi="Times New Roman"/>
          <w:snapToGrid w:val="0"/>
          <w:sz w:val="24"/>
          <w:szCs w:val="24"/>
        </w:rPr>
        <w:t>____________________________________________________</w:t>
      </w:r>
      <w:r w:rsidRPr="00815AC8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815AC8">
        <w:rPr>
          <w:rFonts w:ascii="Times New Roman" w:hAnsi="Times New Roman"/>
          <w:b/>
          <w:sz w:val="24"/>
          <w:szCs w:val="24"/>
        </w:rPr>
        <w:t>Исполнитель</w:t>
      </w:r>
      <w:r w:rsidRPr="00815AC8">
        <w:rPr>
          <w:rFonts w:ascii="Times New Roman" w:hAnsi="Times New Roman"/>
          <w:sz w:val="24"/>
          <w:szCs w:val="24"/>
        </w:rPr>
        <w:t xml:space="preserve"> совместно именуемые «Стороны», </w:t>
      </w:r>
      <w:r w:rsidR="00815AC8" w:rsidRPr="00815AC8">
        <w:rPr>
          <w:rFonts w:ascii="Times New Roman" w:hAnsi="Times New Roman"/>
          <w:sz w:val="24"/>
          <w:szCs w:val="24"/>
        </w:rPr>
        <w:t>совместно именуемые «С</w:t>
      </w:r>
      <w:bookmarkStart w:id="0" w:name="_GoBack"/>
      <w:bookmarkEnd w:id="0"/>
      <w:r w:rsidR="00815AC8" w:rsidRPr="00815AC8">
        <w:rPr>
          <w:rFonts w:ascii="Times New Roman" w:hAnsi="Times New Roman"/>
          <w:sz w:val="24"/>
          <w:szCs w:val="24"/>
        </w:rPr>
        <w:t>тороны», заключили настоящий Договор (далее – Договор) о нижеследующем:</w:t>
      </w:r>
    </w:p>
    <w:p w:rsidR="002A3677" w:rsidRPr="00B873D3" w:rsidRDefault="002A3677" w:rsidP="002A3677">
      <w:pPr>
        <w:ind w:firstLine="360"/>
        <w:jc w:val="both"/>
        <w:rPr>
          <w:b/>
          <w:bCs/>
          <w:caps/>
          <w:sz w:val="24"/>
          <w:szCs w:val="24"/>
        </w:rPr>
      </w:pPr>
    </w:p>
    <w:p w:rsidR="002A3677" w:rsidRPr="00B873D3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Предмет договора</w:t>
      </w:r>
    </w:p>
    <w:p w:rsidR="002A3677" w:rsidRPr="000F5D1F" w:rsidRDefault="002A3677" w:rsidP="000F5D1F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F5D1F">
        <w:rPr>
          <w:sz w:val="24"/>
          <w:szCs w:val="24"/>
        </w:rPr>
        <w:t>По Договору Исполнитель обязуется оказать Заказчику</w:t>
      </w:r>
      <w:r w:rsidR="000F5D1F" w:rsidRPr="000F5D1F">
        <w:rPr>
          <w:sz w:val="24"/>
          <w:szCs w:val="24"/>
        </w:rPr>
        <w:t xml:space="preserve"> услуги</w:t>
      </w:r>
      <w:r w:rsidRPr="000F5D1F">
        <w:rPr>
          <w:sz w:val="24"/>
          <w:szCs w:val="24"/>
        </w:rPr>
        <w:t xml:space="preserve"> </w:t>
      </w:r>
      <w:r w:rsidR="000F5D1F" w:rsidRPr="000F5D1F">
        <w:rPr>
          <w:sz w:val="24"/>
          <w:szCs w:val="24"/>
        </w:rPr>
        <w:t xml:space="preserve">по </w:t>
      </w:r>
      <w:r w:rsidR="00A5703A">
        <w:rPr>
          <w:sz w:val="24"/>
          <w:szCs w:val="24"/>
        </w:rPr>
        <w:t>техническому обслуживанию кондиционеров</w:t>
      </w:r>
      <w:r w:rsidR="000F5D1F" w:rsidRPr="000F5D1F">
        <w:rPr>
          <w:sz w:val="24"/>
          <w:szCs w:val="24"/>
        </w:rPr>
        <w:t xml:space="preserve"> Северных электрических сетей - филиала ПАО «</w:t>
      </w:r>
      <w:r w:rsidR="000F5D1F">
        <w:rPr>
          <w:sz w:val="24"/>
          <w:szCs w:val="24"/>
        </w:rPr>
        <w:t>Россети Московский регион</w:t>
      </w:r>
      <w:r w:rsidR="000F5D1F" w:rsidRPr="000F5D1F">
        <w:rPr>
          <w:sz w:val="24"/>
          <w:szCs w:val="24"/>
        </w:rPr>
        <w:t>»</w:t>
      </w:r>
      <w:r w:rsidR="000F5D1F">
        <w:rPr>
          <w:sz w:val="24"/>
          <w:szCs w:val="24"/>
        </w:rPr>
        <w:t xml:space="preserve"> </w:t>
      </w:r>
      <w:r w:rsidRPr="000F5D1F">
        <w:rPr>
          <w:sz w:val="24"/>
          <w:szCs w:val="24"/>
        </w:rPr>
        <w:t xml:space="preserve">именуемые в дальнейшем «Услуги», а Заказчик обязуется принять и оплатить оказанные Услуги. </w:t>
      </w:r>
    </w:p>
    <w:p w:rsidR="002A3677" w:rsidRPr="000F5D1F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22786">
        <w:rPr>
          <w:sz w:val="24"/>
          <w:szCs w:val="24"/>
        </w:rPr>
        <w:t xml:space="preserve">Исполнитель обязан оказать предусмотренные Договором Услуги в обусловленном объеме и в полном соответствии со сроками, указанными </w:t>
      </w:r>
      <w:r w:rsidR="00122786" w:rsidRPr="00122786">
        <w:rPr>
          <w:sz w:val="24"/>
          <w:szCs w:val="24"/>
        </w:rPr>
        <w:t xml:space="preserve">в </w:t>
      </w:r>
      <w:r w:rsidRPr="000F5D1F">
        <w:rPr>
          <w:sz w:val="24"/>
          <w:szCs w:val="24"/>
        </w:rPr>
        <w:t>Техническ</w:t>
      </w:r>
      <w:r w:rsidR="00122786" w:rsidRPr="000F5D1F">
        <w:rPr>
          <w:sz w:val="24"/>
          <w:szCs w:val="24"/>
        </w:rPr>
        <w:t>ом</w:t>
      </w:r>
      <w:r w:rsidRPr="000F5D1F">
        <w:rPr>
          <w:sz w:val="24"/>
          <w:szCs w:val="24"/>
        </w:rPr>
        <w:t xml:space="preserve"> зада</w:t>
      </w:r>
      <w:r w:rsidR="00122786" w:rsidRPr="000F5D1F">
        <w:rPr>
          <w:sz w:val="24"/>
          <w:szCs w:val="24"/>
        </w:rPr>
        <w:t>нии</w:t>
      </w:r>
      <w:r w:rsidRPr="000F5D1F">
        <w:rPr>
          <w:sz w:val="24"/>
          <w:szCs w:val="24"/>
        </w:rPr>
        <w:t xml:space="preserve"> (Приложение № 1), являющи</w:t>
      </w:r>
      <w:r w:rsidR="00122786" w:rsidRPr="000F5D1F">
        <w:rPr>
          <w:sz w:val="24"/>
          <w:szCs w:val="24"/>
        </w:rPr>
        <w:t>мся неотъемлемой частью Договора</w:t>
      </w:r>
      <w:r w:rsidRPr="000F5D1F">
        <w:rPr>
          <w:sz w:val="24"/>
          <w:szCs w:val="24"/>
        </w:rPr>
        <w:t>.</w:t>
      </w:r>
    </w:p>
    <w:p w:rsidR="002A3677" w:rsidRPr="00B873D3" w:rsidRDefault="002A3677" w:rsidP="002A3677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Исключительные и иные права на результаты интеллектуальной деятельности, созданные в процессе оказания Услуг и обусловленные оказанием Услуг по настоящему Договору, принадлежат Заказчику.</w:t>
      </w:r>
    </w:p>
    <w:p w:rsidR="002A3677" w:rsidRPr="00B873D3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</w:tabs>
        <w:ind w:left="567"/>
        <w:jc w:val="both"/>
        <w:rPr>
          <w:sz w:val="24"/>
          <w:szCs w:val="24"/>
        </w:rPr>
      </w:pPr>
    </w:p>
    <w:p w:rsidR="002A3677" w:rsidRPr="00B873D3" w:rsidRDefault="002A3677" w:rsidP="002A367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Цена договора и порядок расчетов</w:t>
      </w:r>
    </w:p>
    <w:p w:rsidR="00815AC8" w:rsidRPr="00A5703A" w:rsidRDefault="00122786" w:rsidP="00815AC8">
      <w:pPr>
        <w:widowControl/>
        <w:numPr>
          <w:ilvl w:val="1"/>
          <w:numId w:val="1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A5703A">
        <w:rPr>
          <w:sz w:val="24"/>
          <w:szCs w:val="24"/>
        </w:rPr>
        <w:t xml:space="preserve">Цена оказываемых Услуг составляет  </w:t>
      </w:r>
      <w:r w:rsidR="00A5703A" w:rsidRPr="00A5703A">
        <w:rPr>
          <w:sz w:val="24"/>
          <w:szCs w:val="24"/>
        </w:rPr>
        <w:t>_________________</w:t>
      </w:r>
      <w:r w:rsidR="00815AC8" w:rsidRPr="00A5703A">
        <w:rPr>
          <w:sz w:val="24"/>
          <w:szCs w:val="24"/>
        </w:rPr>
        <w:t xml:space="preserve"> </w:t>
      </w:r>
      <w:r w:rsidRPr="00A5703A">
        <w:rPr>
          <w:sz w:val="24"/>
          <w:szCs w:val="24"/>
        </w:rPr>
        <w:t>(</w:t>
      </w:r>
      <w:r w:rsidR="00A5703A" w:rsidRPr="00A5703A">
        <w:rPr>
          <w:sz w:val="24"/>
          <w:szCs w:val="24"/>
        </w:rPr>
        <w:t>______________</w:t>
      </w:r>
      <w:r w:rsidRPr="00A5703A">
        <w:rPr>
          <w:sz w:val="24"/>
          <w:szCs w:val="24"/>
        </w:rPr>
        <w:t xml:space="preserve">) рублей </w:t>
      </w:r>
      <w:r w:rsidR="00A5703A" w:rsidRPr="00A5703A">
        <w:rPr>
          <w:sz w:val="24"/>
          <w:szCs w:val="24"/>
        </w:rPr>
        <w:t>___</w:t>
      </w:r>
      <w:r w:rsidRPr="00A5703A">
        <w:rPr>
          <w:sz w:val="24"/>
          <w:szCs w:val="24"/>
        </w:rPr>
        <w:t xml:space="preserve"> копеек</w:t>
      </w:r>
      <w:r w:rsidR="00815AC8" w:rsidRPr="00A5703A">
        <w:rPr>
          <w:sz w:val="24"/>
          <w:szCs w:val="24"/>
        </w:rPr>
        <w:t>.</w:t>
      </w:r>
      <w:r w:rsidR="00A5703A" w:rsidRPr="00A5703A">
        <w:rPr>
          <w:sz w:val="24"/>
          <w:szCs w:val="24"/>
        </w:rPr>
        <w:t xml:space="preserve"> в т.ч. НДС </w:t>
      </w:r>
      <w:r w:rsidR="00A5703A">
        <w:rPr>
          <w:sz w:val="24"/>
          <w:szCs w:val="24"/>
        </w:rPr>
        <w:t>____</w:t>
      </w:r>
      <w:r w:rsidR="00A5703A" w:rsidRPr="00A5703A">
        <w:rPr>
          <w:sz w:val="24"/>
          <w:szCs w:val="24"/>
        </w:rPr>
        <w:t xml:space="preserve">% - </w:t>
      </w:r>
      <w:r w:rsidR="00A5703A">
        <w:rPr>
          <w:b/>
          <w:sz w:val="24"/>
          <w:szCs w:val="24"/>
        </w:rPr>
        <w:t>___________</w:t>
      </w:r>
      <w:r w:rsidR="00A5703A" w:rsidRPr="00A5703A">
        <w:rPr>
          <w:sz w:val="24"/>
          <w:szCs w:val="24"/>
        </w:rPr>
        <w:t xml:space="preserve"> (</w:t>
      </w:r>
      <w:r w:rsidR="00A5703A">
        <w:rPr>
          <w:sz w:val="24"/>
          <w:szCs w:val="24"/>
        </w:rPr>
        <w:t>_________________________________</w:t>
      </w:r>
      <w:r w:rsidR="00A5703A" w:rsidRPr="00A5703A">
        <w:rPr>
          <w:sz w:val="24"/>
          <w:szCs w:val="24"/>
        </w:rPr>
        <w:t xml:space="preserve">) руб. </w:t>
      </w:r>
      <w:r w:rsidR="00A5703A">
        <w:rPr>
          <w:b/>
          <w:sz w:val="24"/>
          <w:szCs w:val="24"/>
        </w:rPr>
        <w:t>___</w:t>
      </w:r>
      <w:r w:rsidR="00A5703A" w:rsidRPr="00A5703A">
        <w:rPr>
          <w:sz w:val="24"/>
          <w:szCs w:val="24"/>
        </w:rPr>
        <w:t xml:space="preserve"> коп.</w:t>
      </w:r>
    </w:p>
    <w:p w:rsidR="00B015F8" w:rsidRPr="000F5D1F" w:rsidRDefault="00122786" w:rsidP="00815AC8">
      <w:pPr>
        <w:widowControl/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0F5D1F">
        <w:rPr>
          <w:sz w:val="24"/>
          <w:szCs w:val="24"/>
        </w:rPr>
        <w:t xml:space="preserve"> Цена включает в себя вознаграждение Исполнителя и все расходы и любые издержки Исполнителя, которые</w:t>
      </w:r>
      <w:r w:rsidRPr="00650473">
        <w:rPr>
          <w:sz w:val="24"/>
          <w:szCs w:val="24"/>
        </w:rPr>
        <w:t xml:space="preserve"> будут понесены последним в связи с оказанием Услуг. </w:t>
      </w:r>
      <w:r w:rsidR="00601D17" w:rsidRPr="00650473">
        <w:rPr>
          <w:sz w:val="24"/>
          <w:szCs w:val="24"/>
        </w:rPr>
        <w:t>Стоимость</w:t>
      </w:r>
      <w:r w:rsidR="00601D17" w:rsidRPr="00601D17">
        <w:rPr>
          <w:sz w:val="24"/>
          <w:szCs w:val="24"/>
        </w:rPr>
        <w:t xml:space="preserve"> услуг </w:t>
      </w:r>
      <w:r w:rsidR="002A3677" w:rsidRPr="00601D17">
        <w:rPr>
          <w:sz w:val="24"/>
          <w:szCs w:val="24"/>
        </w:rPr>
        <w:t xml:space="preserve">приведена </w:t>
      </w:r>
      <w:r w:rsidR="002A3677" w:rsidRPr="008F537E">
        <w:rPr>
          <w:sz w:val="24"/>
          <w:szCs w:val="24"/>
        </w:rPr>
        <w:t xml:space="preserve">в Приложении № </w:t>
      </w:r>
      <w:r w:rsidRPr="008F537E">
        <w:rPr>
          <w:sz w:val="24"/>
          <w:szCs w:val="24"/>
        </w:rPr>
        <w:t>2 «Расчет цены</w:t>
      </w:r>
      <w:r w:rsidR="00EE6F66" w:rsidRPr="008F537E">
        <w:rPr>
          <w:sz w:val="24"/>
          <w:szCs w:val="24"/>
        </w:rPr>
        <w:t xml:space="preserve"> услуг</w:t>
      </w:r>
      <w:r w:rsidRPr="008F537E">
        <w:rPr>
          <w:sz w:val="24"/>
          <w:szCs w:val="24"/>
        </w:rPr>
        <w:t xml:space="preserve">» </w:t>
      </w:r>
      <w:r w:rsidR="002A3677" w:rsidRPr="008F537E">
        <w:rPr>
          <w:sz w:val="24"/>
          <w:szCs w:val="24"/>
        </w:rPr>
        <w:t>к</w:t>
      </w:r>
      <w:r w:rsidR="002A3677" w:rsidRPr="00601D17">
        <w:rPr>
          <w:sz w:val="24"/>
          <w:szCs w:val="24"/>
        </w:rPr>
        <w:t xml:space="preserve"> Договору.</w:t>
      </w:r>
      <w:r w:rsidR="009A2167" w:rsidRPr="000F5D1F">
        <w:rPr>
          <w:i/>
          <w:sz w:val="24"/>
          <w:szCs w:val="24"/>
        </w:rPr>
        <w:tab/>
      </w:r>
    </w:p>
    <w:p w:rsidR="000F5D1F" w:rsidRPr="000A6597" w:rsidRDefault="002A3677" w:rsidP="000F5D1F">
      <w:pPr>
        <w:shd w:val="clear" w:color="auto" w:fill="FFFFFF"/>
        <w:tabs>
          <w:tab w:val="left" w:pos="851"/>
          <w:tab w:val="left" w:pos="993"/>
          <w:tab w:val="left" w:pos="1134"/>
        </w:tabs>
        <w:ind w:firstLine="709"/>
        <w:jc w:val="both"/>
        <w:rPr>
          <w:b/>
          <w:sz w:val="24"/>
          <w:szCs w:val="24"/>
        </w:rPr>
      </w:pPr>
      <w:bookmarkStart w:id="1" w:name="_Ref157416580"/>
      <w:r w:rsidRPr="000A6597">
        <w:rPr>
          <w:sz w:val="24"/>
          <w:szCs w:val="24"/>
        </w:rPr>
        <w:t>2.</w:t>
      </w:r>
      <w:r w:rsidR="004A5406" w:rsidRPr="000A6597">
        <w:rPr>
          <w:sz w:val="24"/>
          <w:szCs w:val="24"/>
        </w:rPr>
        <w:t>2</w:t>
      </w:r>
      <w:r w:rsidRPr="000A6597">
        <w:rPr>
          <w:sz w:val="24"/>
          <w:szCs w:val="24"/>
        </w:rPr>
        <w:t>.</w:t>
      </w:r>
      <w:bookmarkEnd w:id="1"/>
      <w:r w:rsidRPr="000A6597">
        <w:rPr>
          <w:sz w:val="24"/>
          <w:szCs w:val="24"/>
        </w:rPr>
        <w:t xml:space="preserve"> </w:t>
      </w:r>
      <w:r w:rsidR="000A6597" w:rsidRPr="000A6597">
        <w:rPr>
          <w:sz w:val="24"/>
          <w:szCs w:val="24"/>
        </w:rPr>
        <w:t xml:space="preserve">Заказчик оплачивает фактически оказанные Услуги не позднее </w:t>
      </w:r>
      <w:r w:rsidR="00775502">
        <w:rPr>
          <w:sz w:val="24"/>
          <w:szCs w:val="24"/>
        </w:rPr>
        <w:t>7</w:t>
      </w:r>
      <w:r w:rsidR="000A6597" w:rsidRPr="000A6597">
        <w:rPr>
          <w:sz w:val="24"/>
          <w:szCs w:val="24"/>
        </w:rPr>
        <w:t xml:space="preserve"> рабочих дней после получения от Исполнителя отчета о фактически оказанных Услугах, подписания Сторонами акта сдачи-приемки оказанных услуг по Договору</w:t>
      </w:r>
      <w:r w:rsidR="000A6597">
        <w:rPr>
          <w:sz w:val="24"/>
          <w:szCs w:val="24"/>
        </w:rPr>
        <w:t>.</w:t>
      </w:r>
    </w:p>
    <w:p w:rsidR="002A3677" w:rsidRPr="00B83D2E" w:rsidRDefault="002A3677" w:rsidP="00B83D2E">
      <w:pPr>
        <w:pStyle w:val="aff1"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ind w:left="0" w:firstLine="709"/>
        <w:jc w:val="both"/>
        <w:rPr>
          <w:sz w:val="24"/>
        </w:rPr>
      </w:pPr>
      <w:r w:rsidRPr="00B83D2E">
        <w:rPr>
          <w:sz w:val="24"/>
        </w:rPr>
        <w:t xml:space="preserve">Оплата услуг производится в безналичном порядке в рублях Российской Федерации. По соглашению Сторон расчеты могут осуществляться иными способами, </w:t>
      </w:r>
      <w:r w:rsidRPr="00B83D2E">
        <w:rPr>
          <w:sz w:val="24"/>
        </w:rPr>
        <w:br/>
        <w:t>не противоречащими действующему законодательству РФ.</w:t>
      </w:r>
    </w:p>
    <w:p w:rsidR="002A3677" w:rsidRPr="00B873D3" w:rsidRDefault="002A3677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2A3677" w:rsidRPr="000F5D1F" w:rsidRDefault="002A3677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Во исключение каких-либо сомнений Стороны установили, что оплата в соответствии с условиями настоящего </w:t>
      </w:r>
      <w:r w:rsidRPr="000F5D1F">
        <w:rPr>
          <w:sz w:val="24"/>
          <w:szCs w:val="24"/>
        </w:rPr>
        <w:t>Договора осуществляется только за фактически оказанные Исполнителем услуги, опционная премия по настоящему Договору не предусмотрена.</w:t>
      </w:r>
    </w:p>
    <w:p w:rsidR="002A3677" w:rsidRPr="00B873D3" w:rsidRDefault="002A3677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Не позднее 15 числа месяца, следующего за последним месяцем квартала, Исполнитель направляет акт сверки расчетов в двух экземплярах; подписанный экземпляр направляется Исполнителю не позднее 10 календарных дней с даты получения акта сверки расчетов. </w:t>
      </w:r>
    </w:p>
    <w:p w:rsidR="002A3677" w:rsidRPr="00B873D3" w:rsidRDefault="002A3677" w:rsidP="00B83D2E">
      <w:pPr>
        <w:widowControl/>
        <w:numPr>
          <w:ilvl w:val="1"/>
          <w:numId w:val="19"/>
        </w:numPr>
        <w:shd w:val="clear" w:color="auto" w:fill="FFFFFF"/>
        <w:tabs>
          <w:tab w:val="left" w:pos="851"/>
          <w:tab w:val="left" w:pos="993"/>
          <w:tab w:val="left" w:pos="1134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В отношении любых денежных сумм, подлежащих уплате Заказчиком Исполнителю (оплата услуг, возврат обеспечительного платежа, и т.д.), не применяются </w:t>
      </w:r>
      <w:r w:rsidRPr="00B873D3">
        <w:rPr>
          <w:sz w:val="24"/>
          <w:szCs w:val="24"/>
        </w:rPr>
        <w:lastRenderedPageBreak/>
        <w:t>нормы о коммерческом кредите и (или) уплате процентов в качестве платы за пользование денежными средствами Исполнителя.</w:t>
      </w:r>
    </w:p>
    <w:p w:rsidR="002A3677" w:rsidRPr="00B873D3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390"/>
        <w:jc w:val="both"/>
        <w:rPr>
          <w:sz w:val="24"/>
          <w:szCs w:val="24"/>
        </w:rPr>
      </w:pPr>
      <w:r w:rsidRPr="00B873D3">
        <w:rPr>
          <w:rFonts w:eastAsia="Calibri"/>
          <w:sz w:val="24"/>
          <w:szCs w:val="24"/>
          <w:lang w:eastAsia="en-US"/>
        </w:rPr>
        <w:t xml:space="preserve">        </w:t>
      </w:r>
    </w:p>
    <w:p w:rsidR="002A3677" w:rsidRPr="00B873D3" w:rsidRDefault="002A3677" w:rsidP="00B83D2E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spacing w:after="100"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 xml:space="preserve">Оказание и Приемка услуг </w:t>
      </w:r>
    </w:p>
    <w:p w:rsidR="002A3677" w:rsidRDefault="002D0DE8" w:rsidP="009A2167">
      <w:pPr>
        <w:pStyle w:val="aff1"/>
        <w:numPr>
          <w:ilvl w:val="1"/>
          <w:numId w:val="2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Исполнитель обязуется производить техническое обслуживание кондиционеров по заявке Заказчика.</w:t>
      </w:r>
    </w:p>
    <w:p w:rsidR="002D0DE8" w:rsidRPr="009A2167" w:rsidRDefault="002D0DE8" w:rsidP="009A2167">
      <w:pPr>
        <w:pStyle w:val="aff1"/>
        <w:numPr>
          <w:ilvl w:val="1"/>
          <w:numId w:val="2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Количество обслуживаемых конди</w:t>
      </w:r>
      <w:r w:rsidR="00B326A4">
        <w:rPr>
          <w:sz w:val="24"/>
        </w:rPr>
        <w:t>ционеров, а так же адреса установки указываются в Приложении №1 Договора.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bCs/>
          <w:color w:val="000000"/>
          <w:sz w:val="24"/>
          <w:szCs w:val="24"/>
        </w:rPr>
        <w:t>При оказании услуг, предусмотренных Договором, Исполнитель руководствуется требованиями действующего законодательства и настоящего Договора.</w:t>
      </w:r>
    </w:p>
    <w:p w:rsidR="002A3677" w:rsidRPr="000F5D1F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0F5D1F">
        <w:rPr>
          <w:sz w:val="24"/>
          <w:szCs w:val="24"/>
        </w:rPr>
        <w:t xml:space="preserve">Не позднее </w:t>
      </w:r>
      <w:r w:rsidR="000F5D1F" w:rsidRPr="000F5D1F">
        <w:rPr>
          <w:sz w:val="24"/>
          <w:szCs w:val="24"/>
        </w:rPr>
        <w:t>5</w:t>
      </w:r>
      <w:r w:rsidRPr="000F5D1F">
        <w:rPr>
          <w:sz w:val="24"/>
          <w:szCs w:val="24"/>
        </w:rPr>
        <w:t xml:space="preserve"> дней по окончании оказания услуг, Исполнитель оформляет и направляет Заказчику отчет об оказанных Услугах и акт сдачи-приемки оказанных услуг, в которых должно быть указано наименование услуг, период оказания и их стоимость.</w:t>
      </w:r>
    </w:p>
    <w:p w:rsidR="002A3677" w:rsidRPr="0015438E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15438E">
        <w:rPr>
          <w:sz w:val="24"/>
          <w:szCs w:val="24"/>
        </w:rPr>
        <w:t xml:space="preserve">Заказчик в течение </w:t>
      </w:r>
      <w:r w:rsidR="0015438E">
        <w:rPr>
          <w:sz w:val="24"/>
          <w:szCs w:val="24"/>
        </w:rPr>
        <w:t>10</w:t>
      </w:r>
      <w:r w:rsidRPr="0015438E">
        <w:rPr>
          <w:sz w:val="24"/>
          <w:szCs w:val="24"/>
        </w:rPr>
        <w:t xml:space="preserve"> дней с момента получения отчета об оказанных Услугах и акта сдачи-приемки оказанных услуг обязуется подписать</w:t>
      </w:r>
      <w:r w:rsidR="00E75883" w:rsidRPr="0015438E">
        <w:rPr>
          <w:sz w:val="24"/>
          <w:szCs w:val="24"/>
        </w:rPr>
        <w:t xml:space="preserve"> акт</w:t>
      </w:r>
      <w:r w:rsidRPr="0015438E">
        <w:rPr>
          <w:sz w:val="24"/>
          <w:szCs w:val="24"/>
        </w:rPr>
        <w:t xml:space="preserve"> или направить Исполнителю мотивированный отказ, составленный в письменной форме, с указани</w:t>
      </w:r>
      <w:r w:rsidR="0015438E" w:rsidRPr="0015438E">
        <w:rPr>
          <w:sz w:val="24"/>
          <w:szCs w:val="24"/>
        </w:rPr>
        <w:t>ем сроков устранения недостатков</w:t>
      </w:r>
      <w:r w:rsidRPr="0015438E">
        <w:rPr>
          <w:sz w:val="24"/>
          <w:szCs w:val="24"/>
        </w:rPr>
        <w:t>.</w:t>
      </w:r>
    </w:p>
    <w:p w:rsidR="002A3677" w:rsidRPr="007571B7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571B7">
        <w:rPr>
          <w:sz w:val="24"/>
          <w:szCs w:val="24"/>
        </w:rPr>
        <w:t>Заказчик, принявший оказанные услуги, не лишается права ссылаться на недостатки, которые могли быть установлены при обычном способе приемки (явные недостатки).</w:t>
      </w:r>
    </w:p>
    <w:p w:rsidR="002A3677" w:rsidRPr="0015438E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571B7">
        <w:rPr>
          <w:sz w:val="24"/>
          <w:szCs w:val="24"/>
        </w:rPr>
        <w:t xml:space="preserve">В целях надлежащего оформления исполнения Договора Стороны договорились о применении формы Акта сдачи-приемки оказанных услуг, согласованной Сторонами в приложении № </w:t>
      </w:r>
      <w:r w:rsidR="00F753DA" w:rsidRPr="007571B7">
        <w:rPr>
          <w:sz w:val="24"/>
          <w:szCs w:val="24"/>
        </w:rPr>
        <w:t>3</w:t>
      </w:r>
      <w:r w:rsidRPr="007571B7">
        <w:rPr>
          <w:sz w:val="24"/>
          <w:szCs w:val="24"/>
        </w:rPr>
        <w:t xml:space="preserve"> к Договору. Исполнитель подтверждает, что данная форма Акта утверждена Исполнител</w:t>
      </w:r>
      <w:r w:rsidR="000A6597">
        <w:rPr>
          <w:sz w:val="24"/>
          <w:szCs w:val="24"/>
        </w:rPr>
        <w:t>ем</w:t>
      </w:r>
      <w:r w:rsidRPr="007571B7">
        <w:rPr>
          <w:sz w:val="24"/>
          <w:szCs w:val="24"/>
        </w:rPr>
        <w:t>. Акт сдачи-приемки оказанных услуг должен содержать необходимые реквизиты, установленные Федеральным законом от 06.12.2011 № 402-ФЗ «О бухгалтерском учете», в т.ч. наименование документа; дату составления документа; наименование экономического субъекта, составившего документ; содержание факта хозяйственной жизни; величину натурального и (или) денежного измерения факта хозяйственной жизни с указанием единиц измерения; наименование</w:t>
      </w:r>
      <w:r w:rsidRPr="00B873D3">
        <w:rPr>
          <w:sz w:val="24"/>
          <w:szCs w:val="24"/>
        </w:rPr>
        <w:t xml:space="preserve">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</w:t>
      </w:r>
      <w:r w:rsidR="00E75883">
        <w:rPr>
          <w:sz w:val="24"/>
          <w:szCs w:val="24"/>
        </w:rPr>
        <w:t xml:space="preserve">а также </w:t>
      </w:r>
      <w:r w:rsidRPr="0015438E">
        <w:rPr>
          <w:sz w:val="24"/>
          <w:szCs w:val="24"/>
        </w:rPr>
        <w:t>дату и номер Договора.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Исполнитель несет ответственность за несохранность (в том числе, в случае хищения, порчи, пожара или утраты иным путем) предоставленного Заказчиком для исполнения Договора имущества. В случае необеспечения сохранности предоставленного имущества Исполнитель по требованию Заказчика в течение 3 дней (если более длительный срок не установлен Заказчиком) возмещает стоимость утраченного или поврежденного имущества, рассчитанную Заказчиком исходя из цены его приобретения Заказчика, либо по рыночной стоимости (согласованной Сторонами).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Привлечение третьих лиц (соисполнителей) для оказания услуг по Договору допускается только при наличии письменного согласия Заказчика. В Договоре с соисполнителем должно быть предусмотрено право Заказчика проверять и наблюдать за деятельностью соисполнителя и за выполнением соисполнителем любых обязательств, принятых по Договору. Исполнитель осуществляет контроль за деятельностью соисполнителей и несет ответственность за их действия, а также за исполнение Договора в целом. Соисполнитель обязан выполнять требования Заказчика, аналогичные предъявляемым к Исполнителю. Исполнитель несет ответственность за то, чтобы оказываемые Услуги и соисполнители удовлетворяли требованиям Заказчика, действующим нормативным документам и Договору.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Исполнитель предоставляет Заказчику информацию об отнесении привлекаемых субисполнителей к субъектам малого и среднего предпринимательства в </w:t>
      </w:r>
      <w:r w:rsidRPr="00B873D3">
        <w:rPr>
          <w:sz w:val="24"/>
          <w:szCs w:val="24"/>
        </w:rPr>
        <w:lastRenderedPageBreak/>
        <w:t xml:space="preserve">момент заключения Договора (дополнительного соглашения о привлечении/замене субисполнителей), </w:t>
      </w:r>
      <w:r w:rsidRPr="00B873D3">
        <w:rPr>
          <w:rFonts w:eastAsia="Calibri"/>
          <w:sz w:val="24"/>
          <w:szCs w:val="24"/>
        </w:rPr>
        <w:t>в том числе содержащую: наименование, фирменное наименование, место нахождения, ИНН субисполнителей, информацию о предмете и цене заключаемых договоров с субисполнителями, общей стоимости договоров, заключаемых с указанными субъектами</w:t>
      </w:r>
      <w:r w:rsidRPr="00B873D3">
        <w:rPr>
          <w:sz w:val="24"/>
          <w:szCs w:val="24"/>
        </w:rPr>
        <w:t>.</w:t>
      </w:r>
    </w:p>
    <w:p w:rsidR="002A3677" w:rsidRPr="00B873D3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 xml:space="preserve">Сроки оказания услуг </w:t>
      </w:r>
    </w:p>
    <w:p w:rsidR="00C415BA" w:rsidRPr="00C415BA" w:rsidRDefault="00C415BA" w:rsidP="00C415BA">
      <w:pPr>
        <w:pStyle w:val="af2"/>
        <w:numPr>
          <w:ilvl w:val="1"/>
          <w:numId w:val="2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15BA">
        <w:rPr>
          <w:rFonts w:ascii="Times New Roman" w:hAnsi="Times New Roman"/>
          <w:sz w:val="24"/>
          <w:szCs w:val="24"/>
        </w:rPr>
        <w:t>Договор вступает в силу с момента его подписания сторонами и действует по "31" декабря 202</w:t>
      </w:r>
      <w:r w:rsidR="00815AC8">
        <w:rPr>
          <w:rFonts w:ascii="Times New Roman" w:hAnsi="Times New Roman"/>
          <w:sz w:val="24"/>
          <w:szCs w:val="24"/>
        </w:rPr>
        <w:t>1</w:t>
      </w:r>
      <w:r w:rsidRPr="00C415BA">
        <w:rPr>
          <w:rFonts w:ascii="Times New Roman" w:hAnsi="Times New Roman"/>
          <w:sz w:val="24"/>
          <w:szCs w:val="24"/>
        </w:rPr>
        <w:t xml:space="preserve"> г., а в части взаимных расчетов до полного их выполнения.</w:t>
      </w:r>
    </w:p>
    <w:p w:rsidR="00C415BA" w:rsidRPr="00C415BA" w:rsidRDefault="00C415BA" w:rsidP="00C415BA">
      <w:pPr>
        <w:pStyle w:val="af2"/>
        <w:numPr>
          <w:ilvl w:val="1"/>
          <w:numId w:val="2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15BA">
        <w:rPr>
          <w:rFonts w:ascii="Times New Roman" w:hAnsi="Times New Roman"/>
          <w:sz w:val="24"/>
          <w:szCs w:val="24"/>
        </w:rPr>
        <w:t xml:space="preserve"> Прекращение (окончание срока) действия Договора не освобождает Стороны от ответственности за нарушения, если таковые имели место при исполнении условий Договора.</w:t>
      </w:r>
    </w:p>
    <w:p w:rsidR="00C415BA" w:rsidRPr="00C415BA" w:rsidRDefault="00C415BA" w:rsidP="00C415BA">
      <w:pPr>
        <w:pStyle w:val="af2"/>
        <w:numPr>
          <w:ilvl w:val="1"/>
          <w:numId w:val="2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415BA">
        <w:rPr>
          <w:rFonts w:ascii="Times New Roman" w:hAnsi="Times New Roman"/>
          <w:sz w:val="24"/>
          <w:szCs w:val="24"/>
        </w:rPr>
        <w:t xml:space="preserve"> Досрочное расторжение Договора может иметь место по соглашению сторон либо по основаниям, предусмотренным законодательством Российской Федерации и Договором. Сторона, решившая расторгнуть Договор, направляет за 30 (тридцать) дней письменное уведомление другой стороне (за исключением случаев одностороннего отказа от исполнения Договора, предусмотренных законодательством и Договором). </w:t>
      </w:r>
    </w:p>
    <w:p w:rsidR="002A3677" w:rsidRPr="00B873D3" w:rsidRDefault="002A3677" w:rsidP="002A3677">
      <w:pPr>
        <w:shd w:val="clear" w:color="auto" w:fill="FFFFFF"/>
        <w:tabs>
          <w:tab w:val="left" w:pos="851"/>
          <w:tab w:val="left" w:pos="993"/>
          <w:tab w:val="left" w:pos="1134"/>
        </w:tabs>
        <w:ind w:left="540"/>
        <w:jc w:val="both"/>
        <w:rPr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Права и обязанности сторон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B873D3">
        <w:rPr>
          <w:b/>
          <w:sz w:val="24"/>
          <w:szCs w:val="24"/>
        </w:rPr>
        <w:t>Исполнитель обязан: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своими силами оказать услуги в объеме и в сроки, предусмотренные Договором, если иное не предусмотрено Договором;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поставить в известность Заказчика в случае возникновения обстоятельств, замедляющих ход услуг или делающих дальнейшее продолжение услуг невозможным;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получать письменное согласие Заказчика на уступку, передачу, перепоручение прав (требований</w:t>
      </w:r>
      <w:r w:rsidRPr="002F729C">
        <w:rPr>
          <w:sz w:val="24"/>
          <w:szCs w:val="24"/>
        </w:rPr>
        <w:t>) и обязанностей Исполнителя по Договору третьему лицу, за исключением случа</w:t>
      </w:r>
      <w:r w:rsidR="00815AC8" w:rsidRPr="002F729C">
        <w:rPr>
          <w:sz w:val="24"/>
          <w:szCs w:val="24"/>
        </w:rPr>
        <w:t>ев, указанных в п.5.2.3 Договора</w:t>
      </w:r>
      <w:r w:rsidRPr="002F729C">
        <w:rPr>
          <w:sz w:val="24"/>
          <w:szCs w:val="24"/>
        </w:rPr>
        <w:t>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предоставлять Заказчику: </w:t>
      </w:r>
    </w:p>
    <w:p w:rsidR="002A3677" w:rsidRPr="00B873D3" w:rsidRDefault="002A3677" w:rsidP="002A367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873D3">
        <w:rPr>
          <w:color w:val="000000"/>
          <w:sz w:val="24"/>
          <w:szCs w:val="24"/>
        </w:rPr>
        <w:t>- информацию о полной цепочке собственников Исполнителя, включая конечных бенефициаров, а также о составе исполнительных органов Исполнителя</w:t>
      </w:r>
      <w:r w:rsidRPr="00B873D3">
        <w:rPr>
          <w:color w:val="000000"/>
          <w:spacing w:val="-4"/>
          <w:sz w:val="24"/>
          <w:szCs w:val="24"/>
        </w:rPr>
        <w:t>, с предоставлением копий подтверждающих данную информацию</w:t>
      </w:r>
      <w:r w:rsidRPr="00B873D3">
        <w:rPr>
          <w:color w:val="000000"/>
          <w:sz w:val="24"/>
          <w:szCs w:val="24"/>
        </w:rPr>
        <w:t xml:space="preserve"> </w:t>
      </w:r>
      <w:r w:rsidRPr="00B873D3">
        <w:rPr>
          <w:color w:val="000000"/>
          <w:spacing w:val="-4"/>
          <w:sz w:val="24"/>
          <w:szCs w:val="24"/>
        </w:rPr>
        <w:t>документов (учредительные документы, протоколы органов управления, выписки</w:t>
      </w:r>
      <w:r w:rsidRPr="00B873D3">
        <w:rPr>
          <w:color w:val="000000"/>
          <w:sz w:val="24"/>
          <w:szCs w:val="24"/>
        </w:rPr>
        <w:t xml:space="preserve"> из </w:t>
      </w:r>
      <w:r w:rsidR="002D0DE8">
        <w:rPr>
          <w:color w:val="000000"/>
          <w:sz w:val="24"/>
          <w:szCs w:val="24"/>
        </w:rPr>
        <w:t>ЕГРЮЛ</w:t>
      </w:r>
      <w:r w:rsidRPr="00B873D3">
        <w:rPr>
          <w:color w:val="000000"/>
          <w:sz w:val="24"/>
          <w:szCs w:val="24"/>
        </w:rPr>
        <w:t xml:space="preserve">, реестра акционеров, паспорта граждан </w:t>
      </w:r>
      <w:r w:rsidRPr="00B873D3">
        <w:rPr>
          <w:color w:val="000000"/>
          <w:sz w:val="24"/>
          <w:szCs w:val="24"/>
        </w:rPr>
        <w:br/>
        <w:t xml:space="preserve">и т.п.), по форме, указанной </w:t>
      </w:r>
      <w:r w:rsidRPr="00B873D3">
        <w:rPr>
          <w:sz w:val="24"/>
          <w:szCs w:val="24"/>
        </w:rPr>
        <w:t xml:space="preserve">в Приложении № </w:t>
      </w:r>
      <w:r w:rsidR="00F753DA">
        <w:rPr>
          <w:sz w:val="24"/>
          <w:szCs w:val="24"/>
        </w:rPr>
        <w:t>4</w:t>
      </w:r>
      <w:r w:rsidRPr="00B873D3">
        <w:rPr>
          <w:sz w:val="24"/>
          <w:szCs w:val="24"/>
        </w:rPr>
        <w:t xml:space="preserve"> к настоящему Договору;</w:t>
      </w:r>
    </w:p>
    <w:p w:rsidR="002A3677" w:rsidRPr="00B873D3" w:rsidRDefault="002A3677" w:rsidP="002A367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B873D3">
        <w:rPr>
          <w:color w:val="000000"/>
          <w:sz w:val="24"/>
          <w:szCs w:val="24"/>
        </w:rPr>
        <w:t>- </w:t>
      </w:r>
      <w:r w:rsidRPr="00B873D3">
        <w:rPr>
          <w:sz w:val="24"/>
          <w:szCs w:val="24"/>
        </w:rPr>
        <w:t xml:space="preserve">информацию о привлечении Исполнителем к исполнению своих обязательств по договорам </w:t>
      </w:r>
      <w:r w:rsidRPr="00B873D3">
        <w:rPr>
          <w:color w:val="000000"/>
          <w:sz w:val="24"/>
          <w:szCs w:val="24"/>
        </w:rPr>
        <w:t>третьих лиц</w:t>
      </w:r>
      <w:r w:rsidRPr="00B873D3">
        <w:rPr>
          <w:sz w:val="24"/>
          <w:szCs w:val="24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 w:rsidRPr="00B873D3">
        <w:rPr>
          <w:color w:val="000000"/>
          <w:sz w:val="24"/>
          <w:szCs w:val="24"/>
        </w:rPr>
        <w:t>третьих лиц, привлекаемых Исполнителем для исполнения своих обязательств по Договору</w:t>
      </w:r>
      <w:r w:rsidRPr="00B873D3">
        <w:rPr>
          <w:sz w:val="24"/>
          <w:szCs w:val="24"/>
        </w:rPr>
        <w:t xml:space="preserve">, в том числе конечных бенефициаров </w:t>
      </w:r>
      <w:r w:rsidRPr="00B873D3">
        <w:rPr>
          <w:color w:val="000000"/>
          <w:sz w:val="24"/>
          <w:szCs w:val="24"/>
        </w:rPr>
        <w:t xml:space="preserve">(вместе с копиями подтверждающих документов), </w:t>
      </w:r>
      <w:r w:rsidRPr="00B873D3">
        <w:rPr>
          <w:sz w:val="24"/>
          <w:szCs w:val="24"/>
        </w:rPr>
        <w:t xml:space="preserve">по форме, указанной в Приложении № </w:t>
      </w:r>
      <w:r w:rsidR="00F753DA">
        <w:rPr>
          <w:sz w:val="24"/>
          <w:szCs w:val="24"/>
        </w:rPr>
        <w:t>4</w:t>
      </w:r>
      <w:r w:rsidRPr="00B873D3">
        <w:rPr>
          <w:sz w:val="24"/>
          <w:szCs w:val="24"/>
        </w:rPr>
        <w:t xml:space="preserve"> к настоящему Договору;</w:t>
      </w:r>
    </w:p>
    <w:p w:rsidR="002A3677" w:rsidRPr="00B873D3" w:rsidRDefault="002A3677" w:rsidP="002A3677">
      <w:pPr>
        <w:ind w:firstLine="709"/>
        <w:jc w:val="both"/>
        <w:rPr>
          <w:color w:val="000000"/>
          <w:sz w:val="24"/>
          <w:szCs w:val="24"/>
        </w:rPr>
      </w:pPr>
      <w:r w:rsidRPr="00B873D3">
        <w:rPr>
          <w:color w:val="000000"/>
          <w:sz w:val="24"/>
          <w:szCs w:val="24"/>
        </w:rPr>
        <w:t>- </w:t>
      </w:r>
      <w:r w:rsidRPr="00B873D3">
        <w:rPr>
          <w:sz w:val="24"/>
          <w:szCs w:val="24"/>
        </w:rPr>
        <w:t xml:space="preserve">информацию об изменении состава (по сравнению с существовавшим </w:t>
      </w:r>
      <w:r w:rsidRPr="00B873D3">
        <w:rPr>
          <w:spacing w:val="-4"/>
          <w:sz w:val="24"/>
          <w:szCs w:val="24"/>
        </w:rPr>
        <w:t>на дату заключения настоящего Договора) собственников</w:t>
      </w:r>
      <w:r w:rsidRPr="00B873D3">
        <w:rPr>
          <w:sz w:val="24"/>
          <w:szCs w:val="24"/>
        </w:rPr>
        <w:t xml:space="preserve"> Исполнителя</w:t>
      </w:r>
      <w:r w:rsidRPr="00B873D3">
        <w:rPr>
          <w:i/>
          <w:spacing w:val="-4"/>
          <w:sz w:val="24"/>
          <w:szCs w:val="24"/>
        </w:rPr>
        <w:t xml:space="preserve">, </w:t>
      </w:r>
      <w:r w:rsidRPr="00B873D3">
        <w:rPr>
          <w:color w:val="000000"/>
          <w:spacing w:val="-4"/>
          <w:sz w:val="24"/>
          <w:szCs w:val="24"/>
        </w:rPr>
        <w:t>третьих</w:t>
      </w:r>
      <w:r w:rsidRPr="00B873D3">
        <w:rPr>
          <w:color w:val="000000"/>
          <w:sz w:val="24"/>
          <w:szCs w:val="24"/>
        </w:rPr>
        <w:t xml:space="preserve"> </w:t>
      </w:r>
      <w:r w:rsidRPr="00B873D3">
        <w:rPr>
          <w:color w:val="000000"/>
          <w:spacing w:val="-4"/>
          <w:sz w:val="24"/>
          <w:szCs w:val="24"/>
        </w:rPr>
        <w:t>лиц, привлеченных Исполнителем к исполнению</w:t>
      </w:r>
      <w:r w:rsidRPr="00B873D3">
        <w:rPr>
          <w:spacing w:val="-4"/>
          <w:sz w:val="24"/>
          <w:szCs w:val="24"/>
        </w:rPr>
        <w:t xml:space="preserve"> своих обязательств по</w:t>
      </w:r>
      <w:r w:rsidRPr="00B873D3">
        <w:rPr>
          <w:color w:val="000000"/>
          <w:spacing w:val="-4"/>
          <w:sz w:val="24"/>
          <w:szCs w:val="24"/>
        </w:rPr>
        <w:t xml:space="preserve"> Договору</w:t>
      </w:r>
      <w:r w:rsidRPr="00B873D3">
        <w:rPr>
          <w:color w:val="000000"/>
          <w:sz w:val="24"/>
          <w:szCs w:val="24"/>
        </w:rPr>
        <w:t xml:space="preserve"> (состава участников; </w:t>
      </w:r>
      <w:r w:rsidRPr="00B873D3">
        <w:rPr>
          <w:color w:val="000000"/>
          <w:sz w:val="24"/>
          <w:szCs w:val="24"/>
        </w:rPr>
        <w:br/>
        <w:t xml:space="preserve">в отношении участников, являющихся юридическими лицами, - состава их участников </w:t>
      </w:r>
      <w:r w:rsidRPr="00B873D3">
        <w:rPr>
          <w:color w:val="000000"/>
          <w:sz w:val="24"/>
          <w:szCs w:val="24"/>
        </w:rPr>
        <w:br/>
        <w:t>и т.д.),</w:t>
      </w:r>
      <w:r w:rsidRPr="00B873D3">
        <w:rPr>
          <w:sz w:val="24"/>
          <w:szCs w:val="24"/>
        </w:rPr>
        <w:t xml:space="preserve"> включая бенефициаров (в том числе конечных), а также состава исполнительных органов Исполнителя</w:t>
      </w:r>
      <w:r w:rsidRPr="00B873D3">
        <w:rPr>
          <w:i/>
          <w:sz w:val="24"/>
          <w:szCs w:val="24"/>
        </w:rPr>
        <w:t xml:space="preserve">, </w:t>
      </w:r>
      <w:r w:rsidRPr="00B873D3">
        <w:rPr>
          <w:color w:val="000000"/>
          <w:sz w:val="24"/>
          <w:szCs w:val="24"/>
        </w:rPr>
        <w:t xml:space="preserve">третьих </w:t>
      </w:r>
      <w:r w:rsidRPr="00B873D3">
        <w:rPr>
          <w:color w:val="000000"/>
          <w:spacing w:val="-6"/>
          <w:sz w:val="24"/>
          <w:szCs w:val="24"/>
        </w:rPr>
        <w:t>лиц, привлеченных Исполнителем к исполнению</w:t>
      </w:r>
      <w:r w:rsidRPr="00B873D3">
        <w:rPr>
          <w:spacing w:val="-6"/>
          <w:sz w:val="24"/>
          <w:szCs w:val="24"/>
        </w:rPr>
        <w:t xml:space="preserve"> своих обязательств по</w:t>
      </w:r>
      <w:r w:rsidRPr="00B873D3">
        <w:rPr>
          <w:color w:val="000000"/>
          <w:spacing w:val="-6"/>
          <w:sz w:val="24"/>
          <w:szCs w:val="24"/>
        </w:rPr>
        <w:t xml:space="preserve"> Договору.</w:t>
      </w:r>
      <w:r w:rsidRPr="00B873D3">
        <w:rPr>
          <w:i/>
          <w:color w:val="000000"/>
          <w:sz w:val="24"/>
          <w:szCs w:val="24"/>
        </w:rPr>
        <w:t xml:space="preserve"> </w:t>
      </w:r>
      <w:r w:rsidRPr="00B873D3">
        <w:rPr>
          <w:color w:val="000000"/>
          <w:sz w:val="24"/>
          <w:szCs w:val="24"/>
        </w:rPr>
        <w:t xml:space="preserve">Информация (вместе с копиями подтверждающих документов) представляется Заказчику </w:t>
      </w:r>
      <w:r w:rsidRPr="00B873D3">
        <w:rPr>
          <w:sz w:val="24"/>
          <w:szCs w:val="24"/>
        </w:rPr>
        <w:t xml:space="preserve">по форме, указанной в Приложении № </w:t>
      </w:r>
      <w:r w:rsidR="00F753DA">
        <w:rPr>
          <w:sz w:val="24"/>
          <w:szCs w:val="24"/>
        </w:rPr>
        <w:t>4</w:t>
      </w:r>
      <w:r w:rsidRPr="00B873D3">
        <w:rPr>
          <w:sz w:val="24"/>
          <w:szCs w:val="24"/>
        </w:rPr>
        <w:t xml:space="preserve"> к настоящему Д</w:t>
      </w:r>
      <w:r w:rsidRPr="00B873D3">
        <w:rPr>
          <w:spacing w:val="-4"/>
          <w:sz w:val="24"/>
          <w:szCs w:val="24"/>
        </w:rPr>
        <w:t xml:space="preserve">оговору, </w:t>
      </w:r>
      <w:r w:rsidRPr="00B873D3">
        <w:rPr>
          <w:color w:val="000000"/>
          <w:spacing w:val="-4"/>
          <w:sz w:val="24"/>
          <w:szCs w:val="24"/>
        </w:rPr>
        <w:t>не позднее 3 календарных дней с даты наступления соответствующего</w:t>
      </w:r>
      <w:r w:rsidRPr="00B873D3">
        <w:rPr>
          <w:color w:val="000000"/>
          <w:sz w:val="24"/>
          <w:szCs w:val="24"/>
        </w:rPr>
        <w:t xml:space="preserve"> события (юридического факта)</w:t>
      </w:r>
      <w:r w:rsidRPr="00B873D3">
        <w:rPr>
          <w:sz w:val="24"/>
          <w:szCs w:val="24"/>
        </w:rPr>
        <w:t xml:space="preserve"> </w:t>
      </w:r>
      <w:r w:rsidRPr="00B873D3">
        <w:rPr>
          <w:color w:val="000000"/>
          <w:sz w:val="24"/>
          <w:szCs w:val="24"/>
        </w:rPr>
        <w:t xml:space="preserve">способом, позволяющим подтвердить дату получения. </w:t>
      </w:r>
    </w:p>
    <w:p w:rsidR="002A3677" w:rsidRPr="00B873D3" w:rsidRDefault="002A3677" w:rsidP="002A3677">
      <w:pPr>
        <w:shd w:val="clear" w:color="auto" w:fill="FFFFFF"/>
        <w:ind w:firstLine="709"/>
        <w:jc w:val="both"/>
        <w:rPr>
          <w:sz w:val="24"/>
          <w:szCs w:val="24"/>
        </w:rPr>
      </w:pPr>
      <w:r w:rsidRPr="00B873D3">
        <w:rPr>
          <w:color w:val="000000"/>
          <w:spacing w:val="-4"/>
          <w:sz w:val="24"/>
          <w:szCs w:val="24"/>
        </w:rPr>
        <w:t>В случае если информация о полной цепочке собственников Исполнителя</w:t>
      </w:r>
      <w:r w:rsidRPr="00B873D3">
        <w:rPr>
          <w:i/>
          <w:sz w:val="24"/>
          <w:szCs w:val="24"/>
        </w:rPr>
        <w:t xml:space="preserve">, </w:t>
      </w:r>
      <w:r w:rsidRPr="00B873D3">
        <w:rPr>
          <w:color w:val="000000"/>
          <w:spacing w:val="-4"/>
          <w:sz w:val="24"/>
          <w:szCs w:val="24"/>
        </w:rPr>
        <w:t>третьего лица, привлеченного</w:t>
      </w:r>
      <w:r w:rsidRPr="00B873D3">
        <w:rPr>
          <w:i/>
          <w:color w:val="000000"/>
          <w:spacing w:val="-4"/>
          <w:sz w:val="24"/>
          <w:szCs w:val="24"/>
        </w:rPr>
        <w:t xml:space="preserve"> </w:t>
      </w:r>
      <w:r w:rsidRPr="00B873D3">
        <w:rPr>
          <w:color w:val="000000"/>
          <w:spacing w:val="-4"/>
          <w:sz w:val="24"/>
          <w:szCs w:val="24"/>
        </w:rPr>
        <w:t>Исполнителем к исполнению</w:t>
      </w:r>
      <w:r w:rsidRPr="00B873D3">
        <w:rPr>
          <w:spacing w:val="-4"/>
          <w:sz w:val="24"/>
          <w:szCs w:val="24"/>
        </w:rPr>
        <w:t xml:space="preserve"> своих обязательств по</w:t>
      </w:r>
      <w:r w:rsidRPr="00B873D3">
        <w:rPr>
          <w:color w:val="000000"/>
          <w:sz w:val="24"/>
          <w:szCs w:val="24"/>
        </w:rPr>
        <w:t xml:space="preserve"> Договору, содержит персональные данные, Исполнитель обеспечивает </w:t>
      </w:r>
      <w:r w:rsidRPr="00B873D3">
        <w:rPr>
          <w:color w:val="000000"/>
          <w:spacing w:val="-4"/>
          <w:sz w:val="24"/>
          <w:szCs w:val="24"/>
        </w:rPr>
        <w:t xml:space="preserve">получение и направление одновременно с </w:t>
      </w:r>
      <w:r w:rsidRPr="00B873D3">
        <w:rPr>
          <w:color w:val="000000"/>
          <w:spacing w:val="-4"/>
          <w:sz w:val="24"/>
          <w:szCs w:val="24"/>
        </w:rPr>
        <w:lastRenderedPageBreak/>
        <w:t>указанной информацией оформленных</w:t>
      </w:r>
      <w:r w:rsidRPr="00B873D3">
        <w:rPr>
          <w:color w:val="000000"/>
          <w:sz w:val="24"/>
          <w:szCs w:val="24"/>
        </w:rPr>
        <w:t xml:space="preserve"> </w:t>
      </w:r>
      <w:r w:rsidRPr="00B873D3">
        <w:rPr>
          <w:color w:val="000000"/>
          <w:spacing w:val="-4"/>
          <w:sz w:val="24"/>
          <w:szCs w:val="24"/>
        </w:rPr>
        <w:t>в соответствии с требованиями Федерального закона «О персональных данных</w:t>
      </w:r>
      <w:r w:rsidRPr="00B873D3">
        <w:rPr>
          <w:color w:val="000000"/>
          <w:sz w:val="24"/>
          <w:szCs w:val="24"/>
        </w:rPr>
        <w:t>» письменных согласий на обработку персональных данных,</w:t>
      </w:r>
      <w:r w:rsidRPr="00B873D3">
        <w:rPr>
          <w:sz w:val="24"/>
          <w:szCs w:val="24"/>
        </w:rPr>
        <w:t xml:space="preserve"> </w:t>
      </w:r>
      <w:r w:rsidRPr="00B873D3">
        <w:rPr>
          <w:color w:val="000000"/>
          <w:sz w:val="24"/>
          <w:szCs w:val="24"/>
        </w:rPr>
        <w:t xml:space="preserve">по форме, указанной </w:t>
      </w:r>
      <w:r w:rsidRPr="00B873D3">
        <w:rPr>
          <w:sz w:val="24"/>
          <w:szCs w:val="24"/>
        </w:rPr>
        <w:t xml:space="preserve">в Приложении № </w:t>
      </w:r>
      <w:r w:rsidR="00F753DA">
        <w:rPr>
          <w:sz w:val="24"/>
          <w:szCs w:val="24"/>
        </w:rPr>
        <w:t>5</w:t>
      </w:r>
      <w:r w:rsidRPr="00B873D3">
        <w:rPr>
          <w:i/>
          <w:sz w:val="24"/>
          <w:szCs w:val="24"/>
        </w:rPr>
        <w:t xml:space="preserve"> </w:t>
      </w:r>
      <w:r w:rsidRPr="00B873D3">
        <w:rPr>
          <w:sz w:val="24"/>
          <w:szCs w:val="24"/>
        </w:rPr>
        <w:t>к настоящему Договору;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предоставлять Заказчику документы, подтверждающие полномочия лиц, подписывающих первичные учетные документы, в случае, если право их подписи предоставлено иным лицам, кроме единоличного исполнительного органа (руководителя) Исполнителя;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не продавать или не передавать документацию, переданную Заказчиком или созданную в процессе оказания Услуг и обусловленную оказанием Услуг, третьей стороне без письменного разрешения Заказчика;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Обеспечить рациональное использование энергетических ресурсов (электрической энергии, газа, воды) при выполнении работ (оказании услуг) на объектах Заказчика.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Оформить все требуемые разрешения и согласования от соответствующих органов, необходимые для выполнения настоящего Договора.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Иметь лицензию и (или) соответствующие разрешения (документы), предусмотренные действующим законодательством, на осуществление деятельности, соответствующей предмету настоящего Договора.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B873D3">
        <w:rPr>
          <w:b/>
          <w:sz w:val="24"/>
          <w:szCs w:val="24"/>
        </w:rPr>
        <w:t>Исполнитель имеет право: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с согласия Заказчика оказать услуги досрочно;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с письменного согласия Заказчика привлечь к оказанию услуг субисполнителей;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переуступить право требования оплаты по выполненным договорным обязательствам в пользу финансового агента.  При этом Исполнитель обязан представить в адрес Заказчика (уполномоченного представителя Заказчика) оригинал письменного уведомления об уступке денежного требования в течение 2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– дата подписания соглашения о переуступке прав требований между Исполнителем и финансовым агентом (фактором). Передача права требования фактору не влияет на сроки и условия исполнения Заказчиком обязательств по Договору. Фактор должен быть уведомлен Исполнителем об условиях Договора, при наступлении которых у Заказчика возникают обязанности по осуществлению оплаты по Договору (в т.ч. об исполнении обязательств Исполнителя по предоставлению обеспечения исполнения обязательств по Договору, страхованию, передаче документации и других обязательств, если они предусмотрены Договором). Соглашение между финансовым агентом (фактором) и Исполнителем по переуступке права денежного требования по Договору должно содержать обязательство исполнения Исполнителем регрессных требований фактора (факторинг с правом регресса).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bookmarkStart w:id="2" w:name="Par0"/>
      <w:bookmarkEnd w:id="2"/>
      <w:r w:rsidRPr="00B873D3">
        <w:rPr>
          <w:b/>
          <w:sz w:val="24"/>
          <w:szCs w:val="24"/>
        </w:rPr>
        <w:t>Заказчик обязан: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оказывать Исполнителю содействие и предоставить необходимую для оказания услуг документацию; 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производить расчеты с Исполнителем в размере и в сроки, установленные Договором.</w:t>
      </w:r>
    </w:p>
    <w:p w:rsidR="002A3677" w:rsidRPr="00B873D3" w:rsidRDefault="002A3677" w:rsidP="009A2167">
      <w:pPr>
        <w:widowControl/>
        <w:numPr>
          <w:ilvl w:val="1"/>
          <w:numId w:val="20"/>
        </w:numPr>
        <w:shd w:val="clear" w:color="auto" w:fill="FFFFFF"/>
        <w:tabs>
          <w:tab w:val="left" w:pos="851"/>
          <w:tab w:val="left" w:pos="900"/>
          <w:tab w:val="left" w:pos="993"/>
        </w:tabs>
        <w:autoSpaceDE/>
        <w:autoSpaceDN/>
        <w:adjustRightInd/>
        <w:ind w:left="0" w:firstLine="709"/>
        <w:jc w:val="both"/>
        <w:rPr>
          <w:b/>
          <w:sz w:val="24"/>
          <w:szCs w:val="24"/>
        </w:rPr>
      </w:pPr>
      <w:r w:rsidRPr="00B873D3">
        <w:rPr>
          <w:b/>
          <w:sz w:val="24"/>
          <w:szCs w:val="24"/>
        </w:rPr>
        <w:t>Заказчик имеет право: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проверять ход и качество услуг, оказываемых Исполнителем, не вмешиваясь в его деятельность;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отказаться полностью или частично от обязательств по Договору, оплатив фактически оказанные Исполнителем Услуги и возместив Исполнителю разумные и обоснованные расходы, понесенные последним в связи с оказанием Услуг по Договору и подтвержденные Заказчику документально;</w:t>
      </w:r>
    </w:p>
    <w:p w:rsidR="002A3677" w:rsidRPr="00B873D3" w:rsidRDefault="002A3677" w:rsidP="009A2167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lastRenderedPageBreak/>
        <w:t>требовать от Исполнителя объяснений, пояснений и комментариев, связанных с оказанием Услуг.</w:t>
      </w:r>
    </w:p>
    <w:p w:rsidR="002A3677" w:rsidRPr="00B873D3" w:rsidRDefault="002A3677" w:rsidP="002A3677">
      <w:pPr>
        <w:shd w:val="clear" w:color="auto" w:fill="FFFFFF"/>
        <w:tabs>
          <w:tab w:val="left" w:pos="851"/>
          <w:tab w:val="left" w:pos="900"/>
          <w:tab w:val="left" w:pos="993"/>
          <w:tab w:val="left" w:pos="1276"/>
        </w:tabs>
        <w:ind w:left="567"/>
        <w:jc w:val="both"/>
        <w:rPr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Качество услуг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num" w:pos="1383"/>
        </w:tabs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B873D3">
        <w:rPr>
          <w:spacing w:val="1"/>
          <w:sz w:val="24"/>
          <w:szCs w:val="24"/>
        </w:rPr>
        <w:t xml:space="preserve"> </w:t>
      </w:r>
      <w:r w:rsidRPr="00B873D3">
        <w:rPr>
          <w:sz w:val="24"/>
          <w:szCs w:val="24"/>
        </w:rPr>
        <w:t>Исполнитель гарантирует качество Услуг в соответствии с соответствующими стандартами качества Услуг и</w:t>
      </w:r>
      <w:r w:rsidR="00BE73CC">
        <w:rPr>
          <w:sz w:val="24"/>
          <w:szCs w:val="24"/>
        </w:rPr>
        <w:t xml:space="preserve"> условиями настоящего Договора</w:t>
      </w:r>
      <w:r w:rsidRPr="00B873D3">
        <w:rPr>
          <w:sz w:val="24"/>
          <w:szCs w:val="24"/>
        </w:rPr>
        <w:t>.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num" w:pos="1383"/>
        </w:tabs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B873D3">
        <w:rPr>
          <w:sz w:val="24"/>
          <w:szCs w:val="24"/>
        </w:rPr>
        <w:t xml:space="preserve">Исполнитель обязуется по первому требованию Заказчика, в максимально короткие сроки, но не позднее </w:t>
      </w:r>
      <w:r w:rsidR="00BE73CC">
        <w:rPr>
          <w:sz w:val="24"/>
          <w:szCs w:val="24"/>
        </w:rPr>
        <w:t xml:space="preserve">10 </w:t>
      </w:r>
      <w:r w:rsidRPr="00B873D3">
        <w:rPr>
          <w:sz w:val="24"/>
          <w:szCs w:val="24"/>
        </w:rPr>
        <w:t>(</w:t>
      </w:r>
      <w:r w:rsidR="00BE73CC">
        <w:rPr>
          <w:sz w:val="24"/>
          <w:szCs w:val="24"/>
        </w:rPr>
        <w:t>десяти</w:t>
      </w:r>
      <w:r w:rsidRPr="00B873D3">
        <w:rPr>
          <w:sz w:val="24"/>
          <w:szCs w:val="24"/>
        </w:rPr>
        <w:t>) дней с момента предъявления требования, если иной срок устранения недостатков не согласован сторонами, устранять выявленные недостатки, если оказаны Услуги ненадлежащего качества и/или в процессе оказания Услуг допущены отступления от условий Договора, ухудшающие качество Услуг.</w:t>
      </w:r>
    </w:p>
    <w:p w:rsidR="002A3677" w:rsidRPr="00B873D3" w:rsidRDefault="002A3677" w:rsidP="002A3677">
      <w:pPr>
        <w:pStyle w:val="af2"/>
        <w:tabs>
          <w:tab w:val="num" w:pos="567"/>
          <w:tab w:val="left" w:pos="993"/>
          <w:tab w:val="left" w:pos="1092"/>
        </w:tabs>
        <w:ind w:firstLine="540"/>
        <w:rPr>
          <w:rFonts w:ascii="Times New Roman" w:hAnsi="Times New Roman"/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Соблюдение требований к заключению договора. КОНФИДЕНЦИАЛЬНОСТЬ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B873D3">
        <w:rPr>
          <w:spacing w:val="1"/>
          <w:sz w:val="24"/>
          <w:szCs w:val="24"/>
        </w:rPr>
        <w:t>Исполнитель заверяет Заказчика и гарантирует ему, что:</w:t>
      </w:r>
    </w:p>
    <w:p w:rsidR="002A3677" w:rsidRPr="00B873D3" w:rsidRDefault="002A3677" w:rsidP="002A3677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B873D3">
        <w:rPr>
          <w:spacing w:val="1"/>
          <w:sz w:val="24"/>
          <w:szCs w:val="24"/>
        </w:rPr>
        <w:t>вправе совершить сделку на условиях Договора, осуществлять свои права и</w:t>
      </w:r>
      <w:r w:rsidRPr="00B873D3">
        <w:rPr>
          <w:spacing w:val="1"/>
          <w:sz w:val="24"/>
          <w:szCs w:val="24"/>
        </w:rPr>
        <w:br/>
        <w:t>исполнять свои обязанности по Договору, и никакие ограничения не будут возложены органами управления Исполнителя на правомочия Исполнителя по заключению и исполнению Договора;</w:t>
      </w:r>
    </w:p>
    <w:p w:rsidR="002A3677" w:rsidRPr="00B873D3" w:rsidRDefault="002A3677" w:rsidP="002A3677">
      <w:pPr>
        <w:numPr>
          <w:ilvl w:val="0"/>
          <w:numId w:val="3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ind w:firstLine="709"/>
        <w:jc w:val="both"/>
        <w:rPr>
          <w:spacing w:val="1"/>
          <w:sz w:val="24"/>
          <w:szCs w:val="24"/>
        </w:rPr>
      </w:pPr>
      <w:r w:rsidRPr="00B873D3">
        <w:rPr>
          <w:spacing w:val="1"/>
          <w:sz w:val="24"/>
          <w:szCs w:val="24"/>
        </w:rPr>
        <w:t>органы/представители Исполнителя, заключающие Договор, наделены должным образом полномочиями на его заключение, получены все необходимые разрешения и/или одобрения</w:t>
      </w:r>
      <w:r w:rsidRPr="00B873D3">
        <w:rPr>
          <w:spacing w:val="4"/>
          <w:sz w:val="24"/>
          <w:szCs w:val="24"/>
        </w:rPr>
        <w:t xml:space="preserve"> органов управления </w:t>
      </w:r>
      <w:r w:rsidRPr="00B873D3">
        <w:rPr>
          <w:spacing w:val="1"/>
          <w:sz w:val="24"/>
          <w:szCs w:val="24"/>
        </w:rPr>
        <w:t xml:space="preserve">Исполнителя, и заключением Договора они не нарушают ни одно из положений уставных, </w:t>
      </w:r>
      <w:r w:rsidRPr="00B873D3">
        <w:rPr>
          <w:sz w:val="24"/>
          <w:szCs w:val="24"/>
        </w:rPr>
        <w:t>внутренних документов и решений органов управления;</w:t>
      </w:r>
    </w:p>
    <w:p w:rsidR="002A3677" w:rsidRPr="00B873D3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B873D3">
        <w:rPr>
          <w:spacing w:val="1"/>
          <w:sz w:val="24"/>
          <w:szCs w:val="24"/>
        </w:rPr>
        <w:t>- если в период действия Договора в полномочиях органов/представителей Исполнителя</w:t>
      </w:r>
      <w:r w:rsidRPr="00B873D3">
        <w:rPr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 w:rsidRPr="00B873D3">
        <w:rPr>
          <w:spacing w:val="1"/>
          <w:sz w:val="24"/>
          <w:szCs w:val="24"/>
        </w:rPr>
        <w:t xml:space="preserve">Исполнителя, Исполнитель обязуется предоставить Заказчику соответствующие документальные </w:t>
      </w:r>
      <w:r w:rsidRPr="00B873D3">
        <w:rPr>
          <w:spacing w:val="-1"/>
          <w:sz w:val="24"/>
          <w:szCs w:val="24"/>
        </w:rPr>
        <w:t>подтверждения. Е</w:t>
      </w:r>
      <w:r w:rsidRPr="00B873D3">
        <w:rPr>
          <w:spacing w:val="6"/>
          <w:sz w:val="24"/>
          <w:szCs w:val="24"/>
        </w:rPr>
        <w:t xml:space="preserve">сли в связи с вышеуказанными </w:t>
      </w:r>
      <w:r w:rsidRPr="00B873D3">
        <w:rPr>
          <w:sz w:val="24"/>
          <w:szCs w:val="24"/>
        </w:rPr>
        <w:t xml:space="preserve">изменениями потребуется разрешение и/или одобрение органов управления </w:t>
      </w:r>
      <w:r w:rsidRPr="00B873D3">
        <w:rPr>
          <w:spacing w:val="1"/>
          <w:sz w:val="24"/>
          <w:szCs w:val="24"/>
        </w:rPr>
        <w:t>Исполнителя</w:t>
      </w:r>
      <w:r w:rsidRPr="00B873D3">
        <w:rPr>
          <w:sz w:val="24"/>
          <w:szCs w:val="24"/>
        </w:rPr>
        <w:t xml:space="preserve">, Исполнитель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 w:rsidRPr="00B873D3">
        <w:rPr>
          <w:spacing w:val="1"/>
          <w:sz w:val="24"/>
          <w:szCs w:val="24"/>
        </w:rPr>
        <w:t>Исполнитель</w:t>
      </w:r>
      <w:r w:rsidRPr="00B873D3">
        <w:rPr>
          <w:sz w:val="24"/>
          <w:szCs w:val="24"/>
        </w:rPr>
        <w:t>.</w:t>
      </w:r>
    </w:p>
    <w:p w:rsidR="002A3677" w:rsidRPr="00B873D3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Указанные заверения являются существенными для Заказчика.</w:t>
      </w:r>
    </w:p>
    <w:p w:rsidR="00304F9E" w:rsidRPr="00304F9E" w:rsidRDefault="00304F9E" w:rsidP="00304F9E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pacing w:val="1"/>
          <w:sz w:val="24"/>
          <w:szCs w:val="24"/>
        </w:rPr>
      </w:pPr>
      <w:r w:rsidRPr="00304F9E">
        <w:rPr>
          <w:spacing w:val="1"/>
          <w:sz w:val="24"/>
          <w:szCs w:val="24"/>
        </w:rPr>
        <w:t>Исполнитель также заверяет и гарантирует Заказчику следующее: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 xml:space="preserve">- зарегистрирован в  </w:t>
      </w:r>
      <w:r w:rsidR="002D0DE8">
        <w:rPr>
          <w:sz w:val="24"/>
          <w:szCs w:val="24"/>
        </w:rPr>
        <w:t>ЕГРЮЛ</w:t>
      </w:r>
      <w:r w:rsidRPr="00304F9E">
        <w:rPr>
          <w:sz w:val="24"/>
          <w:szCs w:val="24"/>
        </w:rPr>
        <w:t xml:space="preserve"> надлежащим образом;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>- 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 xml:space="preserve">- не допускает искажения сведений о фактах хозяйственной жизни (совокупности </w:t>
      </w:r>
      <w:r w:rsidRPr="00304F9E">
        <w:rPr>
          <w:sz w:val="24"/>
          <w:szCs w:val="24"/>
        </w:rPr>
        <w:lastRenderedPageBreak/>
        <w:t>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>- своевременно и в полном объеме уплачивает налоги, сборы и страховые взносы;</w:t>
      </w:r>
    </w:p>
    <w:p w:rsidR="00304F9E" w:rsidRPr="00304F9E" w:rsidRDefault="00304F9E" w:rsidP="00304F9E">
      <w:pPr>
        <w:ind w:firstLine="709"/>
        <w:jc w:val="both"/>
        <w:rPr>
          <w:i/>
          <w:sz w:val="24"/>
          <w:szCs w:val="24"/>
        </w:rPr>
      </w:pPr>
      <w:r w:rsidRPr="00304F9E">
        <w:rPr>
          <w:sz w:val="24"/>
          <w:szCs w:val="24"/>
        </w:rPr>
        <w:t>- отражает в налоговой отчетности по НДС все суммы НДС, предъявленные Заказчику;</w:t>
      </w:r>
    </w:p>
    <w:p w:rsidR="00304F9E" w:rsidRPr="00304F9E" w:rsidRDefault="00304F9E" w:rsidP="00304F9E">
      <w:pPr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304F9E" w:rsidRPr="00304F9E" w:rsidRDefault="00304F9E" w:rsidP="00304F9E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304F9E">
        <w:rPr>
          <w:sz w:val="24"/>
          <w:szCs w:val="24"/>
        </w:rPr>
        <w:t>Указанные заверения являются существенными для Заказчика.</w:t>
      </w:r>
    </w:p>
    <w:p w:rsidR="002A3677" w:rsidRPr="00304F9E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04F9E">
        <w:rPr>
          <w:spacing w:val="-4"/>
          <w:sz w:val="24"/>
          <w:szCs w:val="2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Заказчиком.</w:t>
      </w:r>
    </w:p>
    <w:p w:rsidR="002A3677" w:rsidRPr="00B873D3" w:rsidRDefault="002A3677" w:rsidP="000F18E8">
      <w:pPr>
        <w:tabs>
          <w:tab w:val="left" w:pos="2121"/>
        </w:tabs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 </w:t>
      </w:r>
      <w:r w:rsidR="000F18E8" w:rsidRPr="00B873D3">
        <w:rPr>
          <w:sz w:val="24"/>
          <w:szCs w:val="24"/>
        </w:rPr>
        <w:tab/>
      </w: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Антикоррупционная оговорка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Исполнителю известно о том, что Заказчик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присоединился к Антикоррупционной хартии российского бизнеса (свидетельство </w:t>
      </w:r>
      <w:r w:rsidR="002F0CE6" w:rsidRPr="00B873D3">
        <w:rPr>
          <w:sz w:val="24"/>
          <w:szCs w:val="24"/>
        </w:rPr>
        <w:t>от  25.05.2015 № 2087</w:t>
      </w:r>
      <w:r w:rsidRPr="00B873D3">
        <w:rPr>
          <w:sz w:val="24"/>
          <w:szCs w:val="24"/>
        </w:rPr>
        <w:t>),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pacing w:val="5"/>
          <w:kern w:val="28"/>
          <w:sz w:val="24"/>
          <w:szCs w:val="24"/>
        </w:rPr>
      </w:pPr>
      <w:r w:rsidRPr="00B873D3">
        <w:rPr>
          <w:spacing w:val="5"/>
          <w:kern w:val="28"/>
          <w:sz w:val="24"/>
          <w:szCs w:val="24"/>
        </w:rPr>
        <w:t xml:space="preserve">Исполнитель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</w:t>
      </w:r>
      <w:r w:rsidRPr="00B873D3">
        <w:rPr>
          <w:spacing w:val="-4"/>
          <w:sz w:val="24"/>
          <w:szCs w:val="24"/>
        </w:rPr>
        <w:t xml:space="preserve">(представленных в разделе «Антикоррупционная политика» </w:t>
      </w:r>
      <w:r w:rsidRPr="00B873D3">
        <w:rPr>
          <w:spacing w:val="5"/>
          <w:kern w:val="28"/>
          <w:sz w:val="24"/>
          <w:szCs w:val="24"/>
        </w:rPr>
        <w:t xml:space="preserve">на официальном сайте </w:t>
      </w:r>
      <w:r w:rsidR="002F0CE6" w:rsidRPr="00B873D3">
        <w:rPr>
          <w:spacing w:val="5"/>
          <w:kern w:val="28"/>
          <w:sz w:val="24"/>
          <w:szCs w:val="24"/>
        </w:rPr>
        <w:t>ПАО «МОЭСК»</w:t>
      </w:r>
      <w:r w:rsidRPr="00B873D3">
        <w:rPr>
          <w:spacing w:val="5"/>
          <w:kern w:val="28"/>
          <w:sz w:val="24"/>
          <w:szCs w:val="24"/>
        </w:rPr>
        <w:t xml:space="preserve"> по адресу: </w:t>
      </w:r>
      <w:hyperlink r:id="rId8" w:history="1">
        <w:r w:rsidR="002F0CE6" w:rsidRPr="00B873D3">
          <w:rPr>
            <w:spacing w:val="5"/>
            <w:kern w:val="28"/>
            <w:sz w:val="24"/>
            <w:szCs w:val="24"/>
          </w:rPr>
          <w:t>http://www.moesk.ru/antikorrupciya</w:t>
        </w:r>
      </w:hyperlink>
      <w:r w:rsidRPr="00B873D3">
        <w:rPr>
          <w:spacing w:val="5"/>
          <w:kern w:val="28"/>
          <w:sz w:val="24"/>
          <w:szCs w:val="24"/>
        </w:rPr>
        <w:t>), полностью принимает положения Антикоррупционной политики ПАО «Россети» и ДЗО «ПАО 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Договору, включая собственников, должностных лиц, работников и/или посредников.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pacing w:val="5"/>
          <w:kern w:val="28"/>
          <w:sz w:val="24"/>
          <w:szCs w:val="24"/>
        </w:rPr>
      </w:pPr>
      <w:r w:rsidRPr="00B873D3">
        <w:rPr>
          <w:spacing w:val="5"/>
          <w:kern w:val="28"/>
          <w:sz w:val="24"/>
          <w:szCs w:val="24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</w:t>
      </w:r>
      <w:r w:rsidRPr="00B873D3">
        <w:rPr>
          <w:sz w:val="24"/>
          <w:szCs w:val="24"/>
        </w:rPr>
        <w:t>любым</w:t>
      </w:r>
      <w:r w:rsidRPr="00B873D3">
        <w:rPr>
          <w:spacing w:val="5"/>
          <w:kern w:val="28"/>
          <w:sz w:val="24"/>
          <w:szCs w:val="24"/>
        </w:rPr>
        <w:t xml:space="preserve">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2A3677" w:rsidRPr="00B873D3" w:rsidRDefault="002A3677" w:rsidP="002A3677">
      <w:pPr>
        <w:tabs>
          <w:tab w:val="num" w:pos="0"/>
          <w:tab w:val="num" w:pos="567"/>
          <w:tab w:val="left" w:pos="1092"/>
          <w:tab w:val="left" w:pos="1134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B873D3">
        <w:rPr>
          <w:spacing w:val="5"/>
          <w:kern w:val="28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 на обеспечение выполнения этим работником каких-либо действий в пользу стимулирующей его Стороны (Исполнителя или Заказчика).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bCs/>
          <w:spacing w:val="5"/>
          <w:kern w:val="28"/>
          <w:sz w:val="24"/>
          <w:szCs w:val="24"/>
        </w:rPr>
      </w:pPr>
      <w:r w:rsidRPr="00B873D3">
        <w:rPr>
          <w:spacing w:val="5"/>
          <w:kern w:val="28"/>
          <w:sz w:val="24"/>
          <w:szCs w:val="24"/>
        </w:rPr>
        <w:t xml:space="preserve">В случае возникновения у одной из Сторон подозрений, что произошло или может </w:t>
      </w:r>
      <w:r w:rsidRPr="00B873D3">
        <w:rPr>
          <w:bCs/>
          <w:spacing w:val="5"/>
          <w:kern w:val="28"/>
          <w:sz w:val="24"/>
          <w:szCs w:val="24"/>
        </w:rPr>
        <w:t xml:space="preserve">произойти нарушение каких-либо положений пунктов 8.1 – 8.3 Договора, указанная Сторона </w:t>
      </w:r>
      <w:r w:rsidRPr="00B873D3">
        <w:rPr>
          <w:sz w:val="24"/>
          <w:szCs w:val="24"/>
        </w:rPr>
        <w:t>обязуется</w:t>
      </w:r>
      <w:r w:rsidRPr="00B873D3">
        <w:rPr>
          <w:bCs/>
          <w:spacing w:val="5"/>
          <w:kern w:val="28"/>
          <w:sz w:val="24"/>
          <w:szCs w:val="24"/>
        </w:rPr>
        <w:t xml:space="preserve"> уведомить другую Сторону в письменной форме. После письменного уведомления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2A3677" w:rsidRPr="00B873D3" w:rsidRDefault="002A3677" w:rsidP="002A3677">
      <w:pPr>
        <w:tabs>
          <w:tab w:val="num" w:pos="0"/>
          <w:tab w:val="num" w:pos="567"/>
          <w:tab w:val="left" w:pos="1092"/>
          <w:tab w:val="left" w:pos="1134"/>
        </w:tabs>
        <w:ind w:firstLine="709"/>
        <w:jc w:val="both"/>
        <w:rPr>
          <w:spacing w:val="5"/>
          <w:kern w:val="28"/>
          <w:sz w:val="24"/>
          <w:szCs w:val="24"/>
        </w:rPr>
      </w:pPr>
      <w:r w:rsidRPr="00B873D3">
        <w:rPr>
          <w:spacing w:val="5"/>
          <w:kern w:val="28"/>
          <w:sz w:val="24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Договора любой из Сторон, аффилированными лицами, работниками или посредниками.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bCs/>
          <w:spacing w:val="5"/>
          <w:kern w:val="28"/>
          <w:sz w:val="24"/>
          <w:szCs w:val="24"/>
        </w:rPr>
        <w:t>В случае нарушения одной из Сторон обязательств по соблюдению требований Антикоррупционной политики, предусмотренных</w:t>
      </w:r>
      <w:r w:rsidRPr="00B873D3">
        <w:rPr>
          <w:spacing w:val="5"/>
          <w:kern w:val="28"/>
          <w:sz w:val="24"/>
          <w:szCs w:val="24"/>
        </w:rPr>
        <w:t xml:space="preserve"> пунктами 8.1, 8.2 Договора, и обязательств </w:t>
      </w:r>
      <w:r w:rsidRPr="00B873D3">
        <w:rPr>
          <w:sz w:val="24"/>
          <w:szCs w:val="24"/>
        </w:rPr>
        <w:t>воздерживаться</w:t>
      </w:r>
      <w:r w:rsidRPr="00B873D3">
        <w:rPr>
          <w:spacing w:val="5"/>
          <w:kern w:val="28"/>
          <w:sz w:val="24"/>
          <w:szCs w:val="24"/>
        </w:rPr>
        <w:t xml:space="preserve"> от запрещенных в пункте 8.3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Договор в одностороннем порядке,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2A3677" w:rsidRPr="00B873D3" w:rsidRDefault="002A3677" w:rsidP="002A3677">
      <w:pPr>
        <w:snapToGrid w:val="0"/>
        <w:ind w:firstLine="709"/>
        <w:jc w:val="both"/>
        <w:rPr>
          <w:spacing w:val="-4"/>
          <w:sz w:val="24"/>
          <w:szCs w:val="24"/>
        </w:rPr>
      </w:pPr>
      <w:r w:rsidRPr="00B873D3">
        <w:rPr>
          <w:spacing w:val="-4"/>
          <w:sz w:val="24"/>
          <w:szCs w:val="24"/>
        </w:rPr>
        <w:t xml:space="preserve">8.2. 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</w:t>
      </w:r>
      <w:r w:rsidRPr="00B873D3">
        <w:rPr>
          <w:spacing w:val="-4"/>
          <w:sz w:val="24"/>
          <w:szCs w:val="24"/>
        </w:rPr>
        <w:br/>
        <w:t>ПАО «Россети» (представленных в разделе «Антикоррупционная политика» на официальном сайте ПАО «Россети») по адресу:</w:t>
      </w:r>
      <w:r w:rsidR="00DF66D6" w:rsidRPr="00B873D3">
        <w:rPr>
          <w:spacing w:val="-4"/>
          <w:sz w:val="24"/>
          <w:szCs w:val="24"/>
        </w:rPr>
        <w:t xml:space="preserve"> </w:t>
      </w:r>
      <w:hyperlink r:id="rId9" w:history="1">
        <w:r w:rsidR="00DF66D6" w:rsidRPr="00B873D3">
          <w:rPr>
            <w:rFonts w:eastAsiaTheme="minorHAnsi"/>
            <w:color w:val="0000FF" w:themeColor="hyperlink"/>
            <w:spacing w:val="-4"/>
            <w:sz w:val="24"/>
            <w:szCs w:val="24"/>
            <w:u w:val="single"/>
            <w:lang w:eastAsia="en-US"/>
          </w:rPr>
          <w:t>http://www.rosseti.ru/about/anticorruptionpolicy/policy/index.php</w:t>
        </w:r>
      </w:hyperlink>
      <w:r w:rsidR="00DF66D6" w:rsidRPr="00B873D3">
        <w:rPr>
          <w:rFonts w:eastAsiaTheme="minorHAnsi"/>
          <w:spacing w:val="-4"/>
          <w:sz w:val="24"/>
          <w:szCs w:val="24"/>
          <w:lang w:eastAsia="en-US"/>
        </w:rPr>
        <w:t>)</w:t>
      </w:r>
      <w:r w:rsidRPr="00B873D3">
        <w:rPr>
          <w:spacing w:val="-4"/>
          <w:sz w:val="24"/>
          <w:szCs w:val="24"/>
        </w:rPr>
        <w:t>, 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2A3677" w:rsidRPr="00B873D3" w:rsidRDefault="002A3677" w:rsidP="002A3677">
      <w:pPr>
        <w:ind w:firstLine="709"/>
        <w:jc w:val="both"/>
        <w:rPr>
          <w:spacing w:val="-4"/>
          <w:sz w:val="24"/>
          <w:szCs w:val="24"/>
        </w:rPr>
      </w:pPr>
      <w:r w:rsidRPr="00B873D3">
        <w:rPr>
          <w:spacing w:val="-4"/>
          <w:sz w:val="24"/>
          <w:szCs w:val="24"/>
        </w:rPr>
        <w:t>8.3. 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B873D3">
        <w:rPr>
          <w:i/>
          <w:spacing w:val="-4"/>
          <w:sz w:val="24"/>
          <w:szCs w:val="24"/>
        </w:rPr>
        <w:t>.</w:t>
      </w:r>
    </w:p>
    <w:p w:rsidR="002A3677" w:rsidRPr="00B873D3" w:rsidRDefault="002A3677" w:rsidP="002A3677">
      <w:pPr>
        <w:ind w:firstLine="709"/>
        <w:jc w:val="both"/>
        <w:rPr>
          <w:spacing w:val="-4"/>
          <w:sz w:val="24"/>
          <w:szCs w:val="24"/>
        </w:rPr>
      </w:pPr>
      <w:r w:rsidRPr="00B873D3">
        <w:rPr>
          <w:spacing w:val="-4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B873D3">
        <w:rPr>
          <w:spacing w:val="-4"/>
          <w:sz w:val="24"/>
          <w:szCs w:val="24"/>
          <w:lang w:val="en-US"/>
        </w:rPr>
        <w:t> </w:t>
      </w:r>
      <w:r w:rsidRPr="00B873D3">
        <w:rPr>
          <w:spacing w:val="-4"/>
          <w:sz w:val="24"/>
          <w:szCs w:val="24"/>
        </w:rPr>
        <w:t>направленными на обеспечение выполнения этим работником каких-либо действий в пользу стимулирующей его стороны (Заказчика или Исполнителя).</w:t>
      </w:r>
    </w:p>
    <w:p w:rsidR="002A3677" w:rsidRPr="00B873D3" w:rsidRDefault="002A3677" w:rsidP="002A3677">
      <w:pPr>
        <w:ind w:firstLine="709"/>
        <w:jc w:val="both"/>
        <w:rPr>
          <w:spacing w:val="-4"/>
          <w:sz w:val="24"/>
          <w:szCs w:val="24"/>
        </w:rPr>
      </w:pPr>
      <w:r w:rsidRPr="00B873D3">
        <w:rPr>
          <w:spacing w:val="-4"/>
          <w:sz w:val="24"/>
          <w:szCs w:val="24"/>
        </w:rPr>
        <w:t>8.4. В случае возникновения у одной из Сторон подозрений, что произошло или может произойти нарушение каких-либо положений пунктов 8.1 – 8.3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B873D3">
        <w:rPr>
          <w:b/>
          <w:bCs/>
          <w:spacing w:val="-4"/>
          <w:sz w:val="24"/>
          <w:szCs w:val="24"/>
        </w:rPr>
        <w:t xml:space="preserve"> </w:t>
      </w:r>
      <w:r w:rsidRPr="00B873D3">
        <w:rPr>
          <w:bCs/>
          <w:spacing w:val="-4"/>
          <w:sz w:val="24"/>
          <w:szCs w:val="24"/>
        </w:rPr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2A3677" w:rsidRPr="00B873D3" w:rsidRDefault="002A3677" w:rsidP="002A3677">
      <w:pPr>
        <w:ind w:firstLine="709"/>
        <w:jc w:val="both"/>
        <w:rPr>
          <w:spacing w:val="-4"/>
          <w:sz w:val="24"/>
          <w:szCs w:val="24"/>
        </w:rPr>
      </w:pPr>
      <w:r w:rsidRPr="00B873D3">
        <w:rPr>
          <w:spacing w:val="-4"/>
          <w:sz w:val="24"/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8.1, 8.2 Антикоррупционной оговорки любой из Сторон, аффилированными лицами, работниками или посредниками.</w:t>
      </w:r>
    </w:p>
    <w:p w:rsidR="002A3677" w:rsidRPr="00B873D3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B873D3">
        <w:rPr>
          <w:spacing w:val="-4"/>
          <w:sz w:val="24"/>
          <w:szCs w:val="24"/>
        </w:rPr>
        <w:t>8.5. В случае нарушения одной из Сторон обязательств по соблюдению требований Антикоррупционной политики, предусмотренных пунктами 8.1, 8.2 Антикоррупционной оговорки, и обязательств воздерживаться от запрещенных в пункте 8.3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2A3677" w:rsidRPr="00B873D3" w:rsidRDefault="002A3677" w:rsidP="002A3677">
      <w:pPr>
        <w:shd w:val="clear" w:color="auto" w:fill="FFFFFF"/>
        <w:tabs>
          <w:tab w:val="num" w:pos="567"/>
          <w:tab w:val="left" w:pos="993"/>
          <w:tab w:val="left" w:pos="1092"/>
          <w:tab w:val="left" w:pos="1134"/>
        </w:tabs>
        <w:ind w:firstLine="540"/>
        <w:jc w:val="both"/>
        <w:rPr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Ответственность сторон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За неисполнение и/или ненадлежащее исполнение Сторонами своих обязательств по Договору </w:t>
      </w:r>
      <w:r w:rsidRPr="00B873D3">
        <w:rPr>
          <w:bCs/>
          <w:spacing w:val="5"/>
          <w:kern w:val="28"/>
          <w:sz w:val="24"/>
          <w:szCs w:val="24"/>
        </w:rPr>
        <w:t>Стороны</w:t>
      </w:r>
      <w:r w:rsidRPr="00B873D3">
        <w:rPr>
          <w:sz w:val="24"/>
          <w:szCs w:val="24"/>
        </w:rPr>
        <w:t xml:space="preserve"> несут ответственность в соответствии с действующим законодательством. 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В случае несоблюдения обязательств по Договору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В случае нарушения Исполнителем обязанности по получению согласия Заказчика на уступку, передачу, перепоручение прав (требований) и обязанностей Исполнителя по Договору Исполнитель должен уплатить Заказчику штрафную неустойку </w:t>
      </w:r>
      <w:r w:rsidRPr="00B873D3">
        <w:rPr>
          <w:sz w:val="24"/>
          <w:szCs w:val="24"/>
        </w:rPr>
        <w:br/>
        <w:t>в размере 1% от уступленной суммы.</w:t>
      </w:r>
    </w:p>
    <w:p w:rsidR="002A3677" w:rsidRPr="00A52683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A52683">
        <w:rPr>
          <w:sz w:val="24"/>
          <w:szCs w:val="24"/>
        </w:rPr>
        <w:t>В случае переуступки Исполнителем права требования по Договору с нарушением условий, указанных в п. 5.2.3 Договора, Заказчик вправе начислить и взыскать с Исполнителя штраф за каждое нарушение в размере 1% от Цены Договора.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В случае просрочки оплаты оказанных услуг Заказчик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оказанных Услуг</w:t>
      </w:r>
      <w:r w:rsidR="009E2339">
        <w:rPr>
          <w:sz w:val="24"/>
          <w:szCs w:val="24"/>
        </w:rPr>
        <w:t>.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num" w:pos="138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B873D3">
        <w:rPr>
          <w:kern w:val="24"/>
          <w:sz w:val="24"/>
          <w:szCs w:val="24"/>
        </w:rPr>
        <w:t xml:space="preserve">Если иное не установлено иными положениями Договора, при нарушении Исполнителем договорных обязательств Заказчик вправе требовать от </w:t>
      </w:r>
      <w:r w:rsidRPr="00B873D3">
        <w:rPr>
          <w:sz w:val="24"/>
          <w:szCs w:val="24"/>
        </w:rPr>
        <w:t>Исполнителя</w:t>
      </w:r>
      <w:r w:rsidRPr="00B873D3">
        <w:rPr>
          <w:kern w:val="24"/>
          <w:sz w:val="24"/>
          <w:szCs w:val="24"/>
        </w:rPr>
        <w:t xml:space="preserve"> оплаты:</w:t>
      </w:r>
    </w:p>
    <w:p w:rsidR="002A3677" w:rsidRPr="00B873D3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в случае непредставления или неполного предоставления Исполнителем информации об отнесении привлекаемых </w:t>
      </w:r>
      <w:r w:rsidRPr="00B873D3">
        <w:rPr>
          <w:kern w:val="24"/>
          <w:sz w:val="24"/>
          <w:szCs w:val="24"/>
        </w:rPr>
        <w:t>субисполнителей</w:t>
      </w:r>
      <w:r w:rsidRPr="00B873D3">
        <w:rPr>
          <w:sz w:val="24"/>
          <w:szCs w:val="24"/>
        </w:rPr>
        <w:t xml:space="preserve"> к субъектам малого и среднего предпринимательства в соответствии с п.3.9 Договора, Исполнитель уплачивает Заказчику штраф в размере 0,1% от цены Договора за каждое нарушение;</w:t>
      </w:r>
    </w:p>
    <w:p w:rsidR="002A3677" w:rsidRPr="00B873D3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B873D3">
        <w:rPr>
          <w:kern w:val="24"/>
          <w:sz w:val="24"/>
          <w:szCs w:val="24"/>
        </w:rPr>
        <w:t xml:space="preserve">за несоблюдение Исполнителем установленных по Договору сроков оказания услуг (в т. ч. этапов услуг) – неустойки в размере 0,1% </w:t>
      </w:r>
      <w:r w:rsidRPr="00A52683">
        <w:rPr>
          <w:kern w:val="24"/>
          <w:sz w:val="24"/>
          <w:szCs w:val="24"/>
        </w:rPr>
        <w:t>от цены Договора</w:t>
      </w:r>
      <w:r w:rsidRPr="00B873D3">
        <w:rPr>
          <w:kern w:val="24"/>
          <w:sz w:val="24"/>
          <w:szCs w:val="24"/>
        </w:rPr>
        <w:t xml:space="preserve"> за каждый день просрочки до надлежащего исполнения обязательства;</w:t>
      </w:r>
    </w:p>
    <w:p w:rsidR="002A3677" w:rsidRPr="00B873D3" w:rsidRDefault="002A3677" w:rsidP="002A367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kern w:val="24"/>
          <w:sz w:val="24"/>
          <w:szCs w:val="24"/>
        </w:rPr>
      </w:pPr>
      <w:r w:rsidRPr="00B873D3">
        <w:rPr>
          <w:kern w:val="24"/>
          <w:sz w:val="24"/>
          <w:szCs w:val="24"/>
        </w:rPr>
        <w:t>за каждое нарушение иных условий Договора – штраф в размере 1% от цены Договора.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Уплата неустойки не освобождает ни одну из Сторон Договора от надлежащего исполнения условий его в полном объёме.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В случае неисполнения Исполнителем обязанностей, установленных п. 5.1.</w:t>
      </w:r>
      <w:r w:rsidR="0088700A">
        <w:rPr>
          <w:sz w:val="24"/>
          <w:szCs w:val="24"/>
        </w:rPr>
        <w:t>4</w:t>
      </w:r>
      <w:r w:rsidRPr="00B873D3">
        <w:rPr>
          <w:sz w:val="24"/>
          <w:szCs w:val="24"/>
        </w:rPr>
        <w:t xml:space="preserve"> настоящего Договора, Заказчик вправе в одностороннем внесудебном порядке отказаться от исполнения настоящего Договора письменно уведомив об этом Исполнителя. Договор считается расторгнутым по истечении 5 (пяти) календарных дней с момента получения Исполнителем указанного письменного уведомления Заказчика.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Если окажется, что какое-либо из заверений и гарантий, данных Исполнителем в Договоре, не соответствует действительности или Исполнитель не выполнит обязательств, взятых на себя в соответствии с п. 7.1 Договора, Заказчик вправе отказаться от исполнения Договора и требовать от Исполнителя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обязательств, взятых на себя в соответствии с п. 7.1 Договора, что повлекло признание недействительным Договора или его части в судебном порядке.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Если Исполнитель нарушит гарантии (любую одну, несколько или все вместе), указанные в п. 7.2 настоящего Договора, и это повлечет:</w:t>
      </w:r>
    </w:p>
    <w:p w:rsidR="002A3677" w:rsidRPr="00B873D3" w:rsidRDefault="002A3677" w:rsidP="002A3677">
      <w:pPr>
        <w:tabs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- 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2A3677" w:rsidRPr="00B873D3" w:rsidRDefault="002A3677" w:rsidP="00A52683">
      <w:pPr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-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</w:r>
      <w:r w:rsidR="00A52683">
        <w:rPr>
          <w:sz w:val="24"/>
          <w:szCs w:val="24"/>
        </w:rPr>
        <w:t xml:space="preserve"> </w:t>
      </w:r>
      <w:r w:rsidRPr="00B873D3">
        <w:rPr>
          <w:sz w:val="24"/>
          <w:szCs w:val="24"/>
        </w:rPr>
        <w:t>то Исполнитель обязуется возместить Заказчику указанные имущественные потери, который последний понес вследствие таких нарушений.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Исполнитель в соответствии со ст. 406.1 Гражданского кодекса Российской Федерации возмещает Заказчику все имущественные потери последнего, возникшие в случаях, указанных в п. 9.</w:t>
      </w:r>
      <w:r w:rsidR="0088700A">
        <w:rPr>
          <w:sz w:val="24"/>
          <w:szCs w:val="24"/>
        </w:rPr>
        <w:t xml:space="preserve">9 </w:t>
      </w:r>
      <w:r w:rsidRPr="00B873D3">
        <w:rPr>
          <w:sz w:val="24"/>
          <w:szCs w:val="24"/>
        </w:rPr>
        <w:t>настоящего Договора, в размере предъявленных к Заказчику требований и недополученных Заказчиком сумм.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Исполнителя возместить имущественные потери Заказчика.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Стоимость подлежащих оплате Заказчиком оказанных Исполнителем услуг по Договору может быть уменьшена Заказчиком на сумму начисленных в отношении Исполнителя неустоек, убытков и иных санкций (в том числе, путем проведения зачета встречных однородных требований). Если стоимость услуг по Договору ниже суммы наложенных неустоек, убытков и иных санкций, Заказчик вправе выставить Исполнителю счет на оплату санкций, превышающих стоимость услуг по Договору.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Ответственность Сторон в иных случаях определяется в соответствии </w:t>
      </w:r>
      <w:r w:rsidRPr="00B873D3">
        <w:rPr>
          <w:sz w:val="24"/>
          <w:szCs w:val="24"/>
        </w:rPr>
        <w:br/>
        <w:t>с законодательством Российской Федерации.</w:t>
      </w:r>
    </w:p>
    <w:p w:rsidR="002A3677" w:rsidRPr="00B873D3" w:rsidRDefault="002A3677" w:rsidP="002A3677">
      <w:pPr>
        <w:tabs>
          <w:tab w:val="left" w:pos="993"/>
        </w:tabs>
        <w:ind w:left="567"/>
        <w:jc w:val="both"/>
        <w:rPr>
          <w:spacing w:val="3"/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обстоятельства непреодолимой силы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2A3677" w:rsidRPr="00B873D3" w:rsidRDefault="002A3677" w:rsidP="002A3677">
      <w:pPr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B873D3">
        <w:rPr>
          <w:spacing w:val="-4"/>
          <w:sz w:val="24"/>
          <w:szCs w:val="24"/>
        </w:rPr>
        <w:t>Извещение должно содержать данные о наступлении и о характере (виде) обстоятельств непреодолимой силы</w:t>
      </w:r>
      <w:r w:rsidRPr="00B873D3">
        <w:rPr>
          <w:sz w:val="24"/>
          <w:szCs w:val="24"/>
        </w:rPr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2A3677" w:rsidRPr="00B873D3" w:rsidRDefault="002A3677" w:rsidP="002A3677">
      <w:pPr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При прекращении действия таких обстоятельств,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  В случаях, предусмотренных в пункте 10.1 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:rsidR="002A3677" w:rsidRPr="00B873D3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B873D3">
        <w:rPr>
          <w:spacing w:val="-4"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2A3677" w:rsidRPr="00B873D3" w:rsidRDefault="002A3677" w:rsidP="002A3677">
      <w:pPr>
        <w:tabs>
          <w:tab w:val="left" w:pos="1092"/>
        </w:tabs>
        <w:ind w:left="567"/>
        <w:jc w:val="both"/>
        <w:rPr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Порядок разрешения споров</w:t>
      </w:r>
    </w:p>
    <w:p w:rsidR="002A3677" w:rsidRPr="00B873D3" w:rsidRDefault="002A3677" w:rsidP="009A2167">
      <w:pPr>
        <w:numPr>
          <w:ilvl w:val="1"/>
          <w:numId w:val="20"/>
        </w:numPr>
        <w:tabs>
          <w:tab w:val="left" w:pos="1092"/>
          <w:tab w:val="num" w:pos="138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bCs/>
          <w:sz w:val="24"/>
          <w:szCs w:val="24"/>
        </w:rPr>
        <w:t xml:space="preserve"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</w:t>
      </w:r>
      <w:r w:rsidR="00A2638F">
        <w:rPr>
          <w:bCs/>
          <w:i/>
          <w:sz w:val="24"/>
          <w:szCs w:val="24"/>
        </w:rPr>
        <w:t xml:space="preserve"> г.Москвы</w:t>
      </w:r>
      <w:r w:rsidRPr="00B873D3">
        <w:rPr>
          <w:bCs/>
          <w:sz w:val="24"/>
          <w:szCs w:val="24"/>
        </w:rPr>
        <w:t xml:space="preserve">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</w:t>
      </w:r>
      <w:r w:rsidRPr="00B873D3">
        <w:rPr>
          <w:sz w:val="24"/>
          <w:szCs w:val="24"/>
        </w:rPr>
        <w:t>.</w:t>
      </w:r>
    </w:p>
    <w:p w:rsidR="002A3677" w:rsidRPr="00B873D3" w:rsidRDefault="002A3677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B873D3">
        <w:rPr>
          <w:bCs/>
          <w:sz w:val="24"/>
          <w:szCs w:val="24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2A3677" w:rsidRPr="00B873D3" w:rsidRDefault="002A3677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B873D3">
        <w:rPr>
          <w:bCs/>
          <w:sz w:val="24"/>
          <w:szCs w:val="24"/>
        </w:rPr>
        <w:t>Стороны договорились, что исполнительный лист получается по месту  третейского судопроизводства.</w:t>
      </w:r>
    </w:p>
    <w:p w:rsidR="002A3677" w:rsidRPr="00B873D3" w:rsidRDefault="002A3677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B873D3">
        <w:rPr>
          <w:bCs/>
          <w:sz w:val="24"/>
          <w:szCs w:val="24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2A3677" w:rsidRPr="00B873D3" w:rsidRDefault="002A3677" w:rsidP="002A3677">
      <w:pPr>
        <w:ind w:firstLine="709"/>
        <w:contextualSpacing/>
        <w:jc w:val="both"/>
        <w:rPr>
          <w:bCs/>
          <w:sz w:val="24"/>
          <w:szCs w:val="24"/>
        </w:rPr>
      </w:pPr>
      <w:r w:rsidRPr="00B873D3">
        <w:rPr>
          <w:bCs/>
          <w:sz w:val="24"/>
          <w:szCs w:val="24"/>
        </w:rPr>
        <w:t xml:space="preserve">Заказчик: </w:t>
      </w:r>
      <w:r w:rsidR="005418C5">
        <w:rPr>
          <w:bCs/>
          <w:sz w:val="24"/>
          <w:szCs w:val="24"/>
          <w:lang w:val="en-US"/>
        </w:rPr>
        <w:t>ses</w:t>
      </w:r>
      <w:r w:rsidR="005418C5" w:rsidRPr="00B71460">
        <w:rPr>
          <w:bCs/>
          <w:sz w:val="24"/>
          <w:szCs w:val="24"/>
        </w:rPr>
        <w:t>@</w:t>
      </w:r>
      <w:r w:rsidR="005418C5">
        <w:rPr>
          <w:bCs/>
          <w:sz w:val="24"/>
          <w:szCs w:val="24"/>
          <w:lang w:val="en-US"/>
        </w:rPr>
        <w:t>rossetimr</w:t>
      </w:r>
      <w:r w:rsidR="005418C5" w:rsidRPr="00B71460">
        <w:rPr>
          <w:bCs/>
          <w:sz w:val="24"/>
          <w:szCs w:val="24"/>
        </w:rPr>
        <w:t>.</w:t>
      </w:r>
      <w:r w:rsidR="005418C5">
        <w:rPr>
          <w:bCs/>
          <w:sz w:val="24"/>
          <w:szCs w:val="24"/>
          <w:lang w:val="en-US"/>
        </w:rPr>
        <w:t>ru</w:t>
      </w:r>
      <w:r w:rsidRPr="00B873D3">
        <w:rPr>
          <w:bCs/>
          <w:sz w:val="24"/>
          <w:szCs w:val="24"/>
        </w:rPr>
        <w:t>;</w:t>
      </w:r>
    </w:p>
    <w:p w:rsidR="002A3677" w:rsidRPr="00B873D3" w:rsidRDefault="002A3677" w:rsidP="002A3677">
      <w:pPr>
        <w:ind w:firstLine="709"/>
        <w:jc w:val="both"/>
        <w:rPr>
          <w:sz w:val="24"/>
          <w:szCs w:val="24"/>
        </w:rPr>
      </w:pPr>
      <w:r w:rsidRPr="00B873D3">
        <w:rPr>
          <w:bCs/>
          <w:sz w:val="24"/>
          <w:szCs w:val="24"/>
        </w:rPr>
        <w:t>Исполнитель: (адрес электронной почты).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Досудебный порядок урегулирования спора является обязательным. Срок ответа на претензию </w:t>
      </w:r>
      <w:r w:rsidR="00DF66D6" w:rsidRPr="00B873D3">
        <w:rPr>
          <w:sz w:val="24"/>
          <w:szCs w:val="24"/>
        </w:rPr>
        <w:t>–</w:t>
      </w:r>
      <w:r w:rsidRPr="00B873D3">
        <w:rPr>
          <w:sz w:val="24"/>
          <w:szCs w:val="24"/>
        </w:rPr>
        <w:t xml:space="preserve"> </w:t>
      </w:r>
      <w:r w:rsidR="00DF66D6" w:rsidRPr="00B873D3">
        <w:rPr>
          <w:sz w:val="24"/>
          <w:szCs w:val="24"/>
        </w:rPr>
        <w:t xml:space="preserve">30 </w:t>
      </w:r>
      <w:r w:rsidRPr="00B873D3">
        <w:rPr>
          <w:sz w:val="24"/>
          <w:szCs w:val="24"/>
        </w:rPr>
        <w:t>календарных дней с даты ее получения.</w:t>
      </w:r>
      <w:r w:rsidRPr="00B873D3">
        <w:rPr>
          <w:rFonts w:eastAsia="Calibri"/>
          <w:i/>
          <w:sz w:val="24"/>
          <w:szCs w:val="24"/>
        </w:rPr>
        <w:t xml:space="preserve"> </w:t>
      </w:r>
      <w:r w:rsidRPr="00B873D3">
        <w:rPr>
          <w:rFonts w:eastAsia="Calibri"/>
          <w:sz w:val="24"/>
          <w:szCs w:val="24"/>
        </w:rPr>
        <w:t>Спор по имущественным требованиям</w:t>
      </w:r>
      <w:r w:rsidRPr="00B873D3">
        <w:rPr>
          <w:i/>
          <w:spacing w:val="-2"/>
          <w:sz w:val="24"/>
          <w:szCs w:val="24"/>
        </w:rPr>
        <w:t xml:space="preserve"> </w:t>
      </w:r>
      <w:r w:rsidRPr="00B873D3">
        <w:rPr>
          <w:spacing w:val="-2"/>
          <w:sz w:val="24"/>
          <w:szCs w:val="24"/>
        </w:rPr>
        <w:t>Заказчика</w:t>
      </w:r>
      <w:r w:rsidRPr="00B873D3">
        <w:rPr>
          <w:i/>
          <w:spacing w:val="-2"/>
          <w:sz w:val="24"/>
          <w:szCs w:val="24"/>
        </w:rPr>
        <w:t xml:space="preserve"> </w:t>
      </w:r>
      <w:r w:rsidRPr="00B873D3">
        <w:rPr>
          <w:rFonts w:eastAsia="Calibri"/>
          <w:sz w:val="24"/>
          <w:szCs w:val="24"/>
        </w:rPr>
        <w:t>может быть передан на разрешение суда по истечении</w:t>
      </w:r>
      <w:r w:rsidR="00DF66D6" w:rsidRPr="00B873D3">
        <w:rPr>
          <w:rFonts w:eastAsia="Calibri"/>
          <w:sz w:val="24"/>
          <w:szCs w:val="24"/>
        </w:rPr>
        <w:t xml:space="preserve"> 7</w:t>
      </w:r>
      <w:r w:rsidRPr="00B873D3">
        <w:rPr>
          <w:rFonts w:eastAsia="Calibri"/>
          <w:sz w:val="24"/>
          <w:szCs w:val="24"/>
        </w:rPr>
        <w:t xml:space="preserve"> календарных дней с даты направления </w:t>
      </w:r>
      <w:r w:rsidRPr="00B873D3">
        <w:rPr>
          <w:spacing w:val="-2"/>
          <w:sz w:val="24"/>
          <w:szCs w:val="24"/>
        </w:rPr>
        <w:t>Заказчиком</w:t>
      </w:r>
      <w:r w:rsidRPr="00B873D3">
        <w:rPr>
          <w:i/>
          <w:spacing w:val="-2"/>
          <w:sz w:val="24"/>
          <w:szCs w:val="24"/>
        </w:rPr>
        <w:t xml:space="preserve"> </w:t>
      </w:r>
      <w:r w:rsidRPr="00B873D3">
        <w:rPr>
          <w:rFonts w:eastAsia="Calibri"/>
          <w:sz w:val="24"/>
          <w:szCs w:val="24"/>
        </w:rPr>
        <w:t>претензии (требования) Исполнителю.</w:t>
      </w:r>
    </w:p>
    <w:p w:rsidR="002A3677" w:rsidRPr="00B873D3" w:rsidRDefault="002A3677" w:rsidP="002A3677">
      <w:pPr>
        <w:tabs>
          <w:tab w:val="num" w:pos="1241"/>
        </w:tabs>
        <w:ind w:left="567"/>
        <w:jc w:val="both"/>
        <w:rPr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ТОЛКОВАНИЕ ДОГОВОРА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Настоящий Договор в соответствии со ст. 431 ГК РФ подлежит толкованию </w:t>
      </w:r>
      <w:r w:rsidRPr="00B873D3">
        <w:rPr>
          <w:sz w:val="24"/>
          <w:szCs w:val="24"/>
        </w:rPr>
        <w:br/>
        <w:t>с учетом буквального значения содержащихся в нем слов и выражений.</w:t>
      </w:r>
    </w:p>
    <w:p w:rsidR="002A3677" w:rsidRPr="00B873D3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Заключительные положения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rFonts w:eastAsia="Calibri"/>
          <w:color w:val="000000"/>
          <w:sz w:val="24"/>
          <w:szCs w:val="24"/>
        </w:rPr>
        <w:t>Настоящий Договор вступает в силу с даты его подписания и действует до полного исполнения Сторонами всех обязательств по нему.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bCs/>
          <w:sz w:val="24"/>
          <w:szCs w:val="24"/>
        </w:rPr>
        <w:t>Настоящий Договор со всеми его дополнительными соглашениями и приложениями представляет собой единое соглашение между Исполнителем и Заказчиком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Стороны согласовали, что помимо оснований, предусмотренных законом или настоящим Договором, Заказчик вправе в любое время в одностороннем внесудебном порядке отказаться от Договора в соответствии с положениями статьи 450.1 ГК РФ в случае потери интереса Заказчика в исполнении Договора, в том числе, по обстоятельствам, не зависящим от Исполнителя, без возмещения Исполнителю каких-либо расходов и компенсаций, если иное не предусмотрено императивной нормой закона. В этом случае Заказчик обязан предупредить Исполнителя.</w:t>
      </w:r>
    </w:p>
    <w:p w:rsidR="002A3677" w:rsidRPr="00B873D3" w:rsidRDefault="002A3677" w:rsidP="002A3677">
      <w:pPr>
        <w:tabs>
          <w:tab w:val="left" w:pos="1092"/>
          <w:tab w:val="num" w:pos="1241"/>
        </w:tabs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Под потерей интереса в настоящем пункте Стороны понимают утрату Заказчиком необходимости в получении товаров, работ, услуг, в том числе, вследствие отказа третьих лиц от работ/услуг Заказчика (например, отказа от договора технологического присоединения/оказания дополнительных услуг), изменения (отказа в изменении/утверждении) инвестиционной программы Заказчика в установленном законом порядке, действий и решений органов власти или уполномоченных организаций (например, отказ в предоставлении земельного участка, в разрешении на строительство, в утверждении документации), а также вследствие изменения иных обстоятельств, что делает выполнение Договора слишком обременительным либо лишает Заказчика в значительной степени того, на что он рассчитывал при заключении Договора.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</w:t>
      </w:r>
      <w:r w:rsidRPr="00B873D3">
        <w:rPr>
          <w:sz w:val="24"/>
          <w:szCs w:val="24"/>
        </w:rPr>
        <w:br/>
        <w:t>с даты таких изменений.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</w:t>
      </w:r>
      <w:r w:rsidRPr="00B873D3">
        <w:rPr>
          <w:sz w:val="24"/>
          <w:szCs w:val="24"/>
        </w:rPr>
        <w:br/>
        <w:t>с законодательством РФ (за исключением первичных учетных документов).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Договор составлен на русском языке в 2 (двух) экземплярах, имеющих равную юридическую силу, по одному для каждой из Сторон.    </w:t>
      </w:r>
    </w:p>
    <w:p w:rsidR="002A3677" w:rsidRPr="00B873D3" w:rsidRDefault="002A3677" w:rsidP="009A2167">
      <w:pPr>
        <w:numPr>
          <w:ilvl w:val="1"/>
          <w:numId w:val="20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Все указанные в настоящем Договоре приложения являются его неотъемлемой частью.</w:t>
      </w:r>
    </w:p>
    <w:p w:rsidR="002A3677" w:rsidRPr="00B873D3" w:rsidRDefault="002A3677" w:rsidP="002A3677">
      <w:pPr>
        <w:tabs>
          <w:tab w:val="num" w:pos="1241"/>
        </w:tabs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>Приложения к настоящему Договору:</w:t>
      </w:r>
    </w:p>
    <w:p w:rsidR="002A3677" w:rsidRPr="00B873D3" w:rsidRDefault="002A3677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Приложение № 1 – </w:t>
      </w:r>
      <w:r w:rsidR="00F02950" w:rsidRPr="00F02950">
        <w:rPr>
          <w:sz w:val="24"/>
          <w:szCs w:val="24"/>
        </w:rPr>
        <w:t>Техническое задание</w:t>
      </w:r>
      <w:r w:rsidRPr="00B873D3">
        <w:rPr>
          <w:sz w:val="24"/>
          <w:szCs w:val="24"/>
        </w:rPr>
        <w:t>.</w:t>
      </w:r>
    </w:p>
    <w:p w:rsidR="00F02950" w:rsidRDefault="002A3677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873D3">
        <w:rPr>
          <w:sz w:val="24"/>
          <w:szCs w:val="24"/>
        </w:rPr>
        <w:t xml:space="preserve">Приложение № 2 </w:t>
      </w:r>
      <w:r w:rsidR="00F02950">
        <w:rPr>
          <w:sz w:val="24"/>
          <w:szCs w:val="24"/>
        </w:rPr>
        <w:t>–  Расчет цены услуг.</w:t>
      </w:r>
    </w:p>
    <w:p w:rsidR="002A3677" w:rsidRPr="00B873D3" w:rsidRDefault="00F02950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3 - </w:t>
      </w:r>
      <w:r w:rsidR="002A3677" w:rsidRPr="00B873D3">
        <w:rPr>
          <w:sz w:val="24"/>
          <w:szCs w:val="24"/>
        </w:rPr>
        <w:t>Форма акта сдачи-приемки оказанных услуг.</w:t>
      </w:r>
    </w:p>
    <w:p w:rsidR="002A3677" w:rsidRPr="00B873D3" w:rsidRDefault="00F02950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r w:rsidR="002A3677" w:rsidRPr="00B873D3">
        <w:rPr>
          <w:sz w:val="24"/>
          <w:szCs w:val="24"/>
        </w:rPr>
        <w:t xml:space="preserve"> - Форма предоставления информации.</w:t>
      </w:r>
    </w:p>
    <w:p w:rsidR="002A3677" w:rsidRPr="00B873D3" w:rsidRDefault="00F02950" w:rsidP="002A367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  <w:r w:rsidR="002A3677" w:rsidRPr="00B873D3">
        <w:rPr>
          <w:sz w:val="24"/>
          <w:szCs w:val="24"/>
        </w:rPr>
        <w:t xml:space="preserve"> – Форма согласия.</w:t>
      </w:r>
    </w:p>
    <w:p w:rsidR="002A3677" w:rsidRDefault="002A3677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A77541" w:rsidRPr="00B71460" w:rsidRDefault="00A77541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5418C5" w:rsidRPr="00B71460" w:rsidRDefault="005418C5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5418C5" w:rsidRPr="00B71460" w:rsidRDefault="005418C5" w:rsidP="002A3677">
      <w:pPr>
        <w:tabs>
          <w:tab w:val="left" w:pos="1092"/>
        </w:tabs>
        <w:ind w:firstLine="709"/>
        <w:jc w:val="both"/>
        <w:rPr>
          <w:sz w:val="24"/>
          <w:szCs w:val="24"/>
        </w:rPr>
      </w:pPr>
    </w:p>
    <w:p w:rsidR="002A3677" w:rsidRPr="00B873D3" w:rsidRDefault="002A3677" w:rsidP="009A2167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center"/>
        <w:rPr>
          <w:b/>
          <w:bCs/>
          <w:caps/>
          <w:sz w:val="24"/>
          <w:szCs w:val="24"/>
        </w:rPr>
      </w:pPr>
      <w:r w:rsidRPr="00B873D3">
        <w:rPr>
          <w:b/>
          <w:bCs/>
          <w:caps/>
          <w:sz w:val="24"/>
          <w:szCs w:val="24"/>
        </w:rPr>
        <w:t>Реквизиты и подписи сторон</w:t>
      </w:r>
    </w:p>
    <w:p w:rsidR="002A3677" w:rsidRPr="00B873D3" w:rsidRDefault="002A3677" w:rsidP="002A3677">
      <w:pPr>
        <w:shd w:val="clear" w:color="auto" w:fill="FFFFFF"/>
        <w:ind w:left="390"/>
        <w:rPr>
          <w:b/>
          <w:bCs/>
          <w:caps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353"/>
        <w:gridCol w:w="4475"/>
      </w:tblGrid>
      <w:tr w:rsidR="002A3677" w:rsidRPr="00B873D3" w:rsidTr="002A3677">
        <w:tc>
          <w:tcPr>
            <w:tcW w:w="5353" w:type="dxa"/>
          </w:tcPr>
          <w:tbl>
            <w:tblPr>
              <w:tblW w:w="936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FC7669" w:rsidRPr="008D32EF" w:rsidTr="00B71460">
              <w:trPr>
                <w:trHeight w:val="699"/>
              </w:trPr>
              <w:tc>
                <w:tcPr>
                  <w:tcW w:w="4820" w:type="dxa"/>
                </w:tcPr>
                <w:p w:rsidR="00FC7669" w:rsidRPr="003A4E93" w:rsidRDefault="003A4E93" w:rsidP="003A4E93">
                  <w:pPr>
                    <w:ind w:right="-143"/>
                    <w:rPr>
                      <w:b/>
                      <w:sz w:val="24"/>
                      <w:szCs w:val="24"/>
                    </w:rPr>
                  </w:pPr>
                  <w:r w:rsidRPr="003A4E93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:rsidR="00FC7669" w:rsidRDefault="00FC7669" w:rsidP="00B71460">
                  <w:pPr>
                    <w:ind w:right="-143"/>
                    <w:rPr>
                      <w:b/>
                      <w:sz w:val="24"/>
                      <w:szCs w:val="24"/>
                    </w:rPr>
                  </w:pPr>
                  <w:r w:rsidRPr="008D32EF">
                    <w:rPr>
                      <w:b/>
                      <w:sz w:val="24"/>
                      <w:szCs w:val="24"/>
                    </w:rPr>
                    <w:t xml:space="preserve">Публичное акционерное общество </w:t>
                  </w:r>
                </w:p>
                <w:p w:rsidR="00FC7669" w:rsidRDefault="00FC7669" w:rsidP="00B71460">
                  <w:pPr>
                    <w:ind w:right="-143"/>
                    <w:rPr>
                      <w:b/>
                      <w:sz w:val="24"/>
                      <w:szCs w:val="24"/>
                    </w:rPr>
                  </w:pPr>
                  <w:r w:rsidRPr="008D32EF">
                    <w:rPr>
                      <w:b/>
                      <w:sz w:val="24"/>
                      <w:szCs w:val="24"/>
                    </w:rPr>
                    <w:t xml:space="preserve">«Россети Московский регион» </w:t>
                  </w:r>
                </w:p>
                <w:p w:rsidR="00FC7669" w:rsidRPr="008D32EF" w:rsidRDefault="00FC7669" w:rsidP="00B71460">
                  <w:pPr>
                    <w:ind w:right="-143"/>
                    <w:rPr>
                      <w:b/>
                      <w:sz w:val="24"/>
                      <w:szCs w:val="24"/>
                    </w:rPr>
                  </w:pPr>
                  <w:r w:rsidRPr="008D32EF">
                    <w:rPr>
                      <w:b/>
                      <w:sz w:val="24"/>
                      <w:szCs w:val="24"/>
                    </w:rPr>
                    <w:t xml:space="preserve"> (ПАО «Россети Московский регион»)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Северные электрические сети - филиал 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ПАО «Россети Московский регион» 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(СЭС - филиал ПАО «Россети Московский регион»)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Адрес филиала: 141070, РФ, Московская обл., 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Королев, ул. Гагарина, д.4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Адрес для направления корреспонденции: 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smartTag w:uri="urn:schemas-microsoft-com:office:smarttags" w:element="metricconverter">
                    <w:smartTagPr>
                      <w:attr w:name="ProductID" w:val="127254 г"/>
                    </w:smartTagPr>
                    <w:r w:rsidRPr="008D32EF">
                      <w:rPr>
                        <w:rFonts w:eastAsia="Arial Unicode MS"/>
                        <w:spacing w:val="-4"/>
                        <w:kern w:val="1"/>
                        <w:sz w:val="24"/>
                        <w:szCs w:val="24"/>
                        <w:lang w:eastAsia="zh-CN" w:bidi="hi-IN"/>
                      </w:rPr>
                      <w:t>127254 г</w:t>
                    </w:r>
                  </w:smartTag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. Москва,ул. Руставели, д.2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тел. (499) 608-95-95    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ИНН / КПП  5036065113/501802001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ОГРН  1057746555811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ОКПО  00103036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ОКВЭД 35.12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b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Платежные реквизиты: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Публичное акционерное общество «Россети 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Московский регион»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Liberation Serif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(ПАО «Россети Московский регион»)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Юридический и почтовый адрес: 115114, 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 xml:space="preserve">Российская Федерация, Москва, 2-й Павелецкий 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проезд,  д.3, стр. 2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Тел.: (495) 662-40-70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ИНН 5036065113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КПП 997650001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р/сч 40702810538260019960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к/сч 30101810400000000225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Наименование банка: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rFonts w:eastAsia="Arial Unicode MS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8D32EF">
                    <w:rPr>
                      <w:rFonts w:eastAsia="Arial Unicode MS"/>
                      <w:spacing w:val="-4"/>
                      <w:kern w:val="1"/>
                      <w:sz w:val="24"/>
                      <w:szCs w:val="24"/>
                      <w:lang w:eastAsia="zh-CN" w:bidi="hi-IN"/>
                    </w:rPr>
                    <w:t>ПАО Сбербанк, г. Москва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sz w:val="24"/>
                      <w:szCs w:val="24"/>
                      <w:lang w:eastAsia="zh-CN"/>
                    </w:rPr>
                  </w:pPr>
                  <w:r w:rsidRPr="008D32EF">
                    <w:rPr>
                      <w:sz w:val="24"/>
                      <w:szCs w:val="24"/>
                      <w:lang w:eastAsia="zh-CN"/>
                    </w:rPr>
                    <w:t>БИК 044525225</w:t>
                  </w:r>
                </w:p>
                <w:p w:rsidR="00FC7669" w:rsidRDefault="00FC7669" w:rsidP="00B71460">
                  <w:pPr>
                    <w:suppressAutoHyphens/>
                    <w:ind w:right="-143"/>
                    <w:rPr>
                      <w:b/>
                      <w:bCs/>
                      <w:sz w:val="24"/>
                      <w:szCs w:val="24"/>
                    </w:rPr>
                  </w:pPr>
                  <w:r w:rsidRPr="008D32EF">
                    <w:rPr>
                      <w:b/>
                      <w:bCs/>
                      <w:sz w:val="24"/>
                      <w:szCs w:val="24"/>
                    </w:rPr>
                    <w:t xml:space="preserve">И.о. заместителя директора – </w:t>
                  </w:r>
                </w:p>
                <w:p w:rsidR="00FC7669" w:rsidRPr="008D32EF" w:rsidRDefault="00FC7669" w:rsidP="00B71460">
                  <w:pPr>
                    <w:suppressAutoHyphens/>
                    <w:ind w:right="-143"/>
                    <w:rPr>
                      <w:sz w:val="24"/>
                      <w:szCs w:val="24"/>
                      <w:lang w:eastAsia="zh-CN"/>
                    </w:rPr>
                  </w:pPr>
                  <w:r w:rsidRPr="008D32EF">
                    <w:rPr>
                      <w:b/>
                      <w:bCs/>
                      <w:sz w:val="24"/>
                      <w:szCs w:val="24"/>
                    </w:rPr>
                    <w:t>главн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ого</w:t>
                  </w:r>
                  <w:r w:rsidRPr="008D32EF">
                    <w:rPr>
                      <w:b/>
                      <w:bCs/>
                      <w:sz w:val="24"/>
                      <w:szCs w:val="24"/>
                    </w:rPr>
                    <w:t xml:space="preserve"> инженер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</w:tr>
            <w:tr w:rsidR="00FC7669" w:rsidRPr="008D32EF" w:rsidTr="00B71460">
              <w:tc>
                <w:tcPr>
                  <w:tcW w:w="4820" w:type="dxa"/>
                </w:tcPr>
                <w:p w:rsidR="00FC7669" w:rsidRPr="008D32EF" w:rsidRDefault="00FC7669" w:rsidP="00B71460">
                  <w:pPr>
                    <w:ind w:right="-143" w:firstLine="709"/>
                    <w:rPr>
                      <w:sz w:val="24"/>
                      <w:szCs w:val="24"/>
                    </w:rPr>
                  </w:pPr>
                </w:p>
                <w:p w:rsidR="00FC7669" w:rsidRPr="000C641A" w:rsidRDefault="00FC7669" w:rsidP="00FC7669">
                  <w:pPr>
                    <w:ind w:right="-143"/>
                    <w:rPr>
                      <w:b/>
                      <w:sz w:val="24"/>
                      <w:szCs w:val="24"/>
                    </w:rPr>
                  </w:pPr>
                  <w:r w:rsidRPr="008D32EF">
                    <w:rPr>
                      <w:sz w:val="24"/>
                      <w:szCs w:val="24"/>
                    </w:rPr>
                    <w:t>_______________</w:t>
                  </w:r>
                  <w:r w:rsidRPr="000C641A">
                    <w:rPr>
                      <w:b/>
                      <w:sz w:val="24"/>
                      <w:szCs w:val="24"/>
                    </w:rPr>
                    <w:t>/</w:t>
                  </w:r>
                  <w:r w:rsidR="003A4E93" w:rsidRPr="000C641A">
                    <w:rPr>
                      <w:b/>
                      <w:sz w:val="24"/>
                      <w:szCs w:val="24"/>
                    </w:rPr>
                    <w:t>И.А. Александров</w:t>
                  </w:r>
                  <w:r w:rsidRPr="000C641A">
                    <w:rPr>
                      <w:b/>
                      <w:sz w:val="24"/>
                      <w:szCs w:val="24"/>
                    </w:rPr>
                    <w:t>/</w:t>
                  </w:r>
                </w:p>
                <w:p w:rsidR="000C641A" w:rsidRPr="00B873D3" w:rsidRDefault="000C641A" w:rsidP="000C641A">
                  <w:pPr>
                    <w:pStyle w:val="10"/>
                    <w:keepLines/>
                    <w:widowControl w:val="0"/>
                    <w:suppressLineNumbers/>
                    <w:tabs>
                      <w:tab w:val="left" w:pos="1134"/>
                    </w:tabs>
                    <w:suppressAutoHyphens/>
                    <w:ind w:right="317"/>
                    <w:rPr>
                      <w:b/>
                      <w:sz w:val="24"/>
                    </w:rPr>
                  </w:pPr>
                  <w:r w:rsidRPr="00B873D3">
                    <w:rPr>
                      <w:b/>
                      <w:sz w:val="24"/>
                    </w:rPr>
                    <w:t>«___» _________ 20__ г.</w:t>
                  </w:r>
                </w:p>
                <w:p w:rsidR="00FC7669" w:rsidRPr="008D32EF" w:rsidRDefault="00FC7669" w:rsidP="00B71460">
                  <w:pPr>
                    <w:ind w:right="-143" w:firstLine="709"/>
                    <w:rPr>
                      <w:sz w:val="24"/>
                      <w:szCs w:val="24"/>
                    </w:rPr>
                  </w:pPr>
                </w:p>
              </w:tc>
            </w:tr>
            <w:tr w:rsidR="00FC7669" w:rsidRPr="008D32EF" w:rsidTr="00B71460">
              <w:tc>
                <w:tcPr>
                  <w:tcW w:w="4820" w:type="dxa"/>
                </w:tcPr>
                <w:p w:rsidR="00FC7669" w:rsidRPr="000C641A" w:rsidRDefault="00FC7669" w:rsidP="00FC7669">
                  <w:pPr>
                    <w:ind w:right="-143" w:firstLine="709"/>
                    <w:rPr>
                      <w:b/>
                      <w:sz w:val="24"/>
                      <w:szCs w:val="24"/>
                    </w:rPr>
                  </w:pPr>
                  <w:r w:rsidRPr="000C641A">
                    <w:rPr>
                      <w:b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2A3677" w:rsidRPr="00B873D3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</w:p>
        </w:tc>
        <w:tc>
          <w:tcPr>
            <w:tcW w:w="4475" w:type="dxa"/>
          </w:tcPr>
          <w:p w:rsidR="002A3677" w:rsidRPr="00B873D3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left="34" w:right="317"/>
              <w:rPr>
                <w:b/>
                <w:sz w:val="24"/>
              </w:rPr>
            </w:pPr>
            <w:r w:rsidRPr="00B873D3">
              <w:rPr>
                <w:b/>
                <w:sz w:val="24"/>
              </w:rPr>
              <w:t>ИСПОЛНИТЕЛЬ:</w:t>
            </w:r>
          </w:p>
          <w:tbl>
            <w:tblPr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0281"/>
            </w:tblGrid>
            <w:tr w:rsidR="002A3677" w:rsidRPr="00B873D3" w:rsidTr="00303B26">
              <w:trPr>
                <w:trHeight w:val="354"/>
              </w:trPr>
              <w:tc>
                <w:tcPr>
                  <w:tcW w:w="10281" w:type="dxa"/>
                </w:tcPr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303B26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</w:p>
                <w:p w:rsidR="002A3677" w:rsidRPr="000C641A" w:rsidRDefault="00303B26" w:rsidP="002A3677">
                  <w:pPr>
                    <w:spacing w:line="256" w:lineRule="auto"/>
                    <w:ind w:firstLine="6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_______________________</w:t>
                  </w:r>
                </w:p>
              </w:tc>
            </w:tr>
          </w:tbl>
          <w:p w:rsidR="002A3677" w:rsidRPr="00B873D3" w:rsidRDefault="000C641A" w:rsidP="002A3677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______________/</w:t>
            </w:r>
            <w:r w:rsidR="00303B26">
              <w:rPr>
                <w:b/>
                <w:sz w:val="24"/>
              </w:rPr>
              <w:t>_______________</w:t>
            </w:r>
            <w:r w:rsidR="002A3677" w:rsidRPr="00B873D3">
              <w:rPr>
                <w:b/>
                <w:sz w:val="24"/>
              </w:rPr>
              <w:t>/</w:t>
            </w:r>
          </w:p>
          <w:p w:rsidR="000C641A" w:rsidRPr="00B873D3" w:rsidRDefault="000C641A" w:rsidP="000C641A">
            <w:pPr>
              <w:pStyle w:val="10"/>
              <w:keepLines/>
              <w:widowControl w:val="0"/>
              <w:suppressLineNumbers/>
              <w:tabs>
                <w:tab w:val="left" w:pos="1134"/>
              </w:tabs>
              <w:suppressAutoHyphens/>
              <w:ind w:right="317"/>
              <w:rPr>
                <w:b/>
                <w:sz w:val="24"/>
              </w:rPr>
            </w:pPr>
            <w:r w:rsidRPr="00B873D3">
              <w:rPr>
                <w:b/>
                <w:sz w:val="24"/>
              </w:rPr>
              <w:t>«___» _________ 20__ г.</w:t>
            </w:r>
          </w:p>
          <w:p w:rsidR="000C641A" w:rsidRDefault="000C641A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</w:p>
          <w:p w:rsidR="002A3677" w:rsidRPr="00B873D3" w:rsidRDefault="002A3677" w:rsidP="002A3677">
            <w:pPr>
              <w:pStyle w:val="10"/>
              <w:widowControl w:val="0"/>
              <w:suppressLineNumbers/>
              <w:tabs>
                <w:tab w:val="left" w:pos="1134"/>
              </w:tabs>
              <w:ind w:right="317"/>
              <w:rPr>
                <w:b/>
                <w:sz w:val="24"/>
              </w:rPr>
            </w:pPr>
            <w:r w:rsidRPr="00B873D3">
              <w:rPr>
                <w:b/>
                <w:sz w:val="24"/>
              </w:rPr>
              <w:t>М.П.</w:t>
            </w:r>
          </w:p>
        </w:tc>
      </w:tr>
    </w:tbl>
    <w:p w:rsidR="006D1B89" w:rsidRDefault="006D1B89" w:rsidP="00390E1A">
      <w:pPr>
        <w:tabs>
          <w:tab w:val="left" w:pos="1134"/>
        </w:tabs>
        <w:jc w:val="right"/>
        <w:rPr>
          <w:sz w:val="24"/>
          <w:szCs w:val="24"/>
        </w:rPr>
      </w:pPr>
    </w:p>
    <w:p w:rsidR="006D1B89" w:rsidRDefault="006D1B89" w:rsidP="00390E1A">
      <w:pPr>
        <w:tabs>
          <w:tab w:val="left" w:pos="1134"/>
        </w:tabs>
        <w:jc w:val="right"/>
        <w:rPr>
          <w:sz w:val="24"/>
          <w:szCs w:val="24"/>
        </w:rPr>
      </w:pPr>
    </w:p>
    <w:p w:rsidR="006D1B89" w:rsidRDefault="006D1B89" w:rsidP="00390E1A">
      <w:pPr>
        <w:tabs>
          <w:tab w:val="left" w:pos="1134"/>
        </w:tabs>
        <w:jc w:val="right"/>
        <w:rPr>
          <w:sz w:val="24"/>
          <w:szCs w:val="24"/>
        </w:rPr>
      </w:pPr>
    </w:p>
    <w:p w:rsidR="006D1B89" w:rsidRDefault="006D1B89" w:rsidP="00390E1A">
      <w:pPr>
        <w:tabs>
          <w:tab w:val="left" w:pos="1134"/>
        </w:tabs>
        <w:jc w:val="right"/>
        <w:rPr>
          <w:sz w:val="24"/>
          <w:szCs w:val="24"/>
        </w:rPr>
      </w:pPr>
    </w:p>
    <w:p w:rsidR="006D1B89" w:rsidRDefault="006D1B89" w:rsidP="00390E1A">
      <w:pPr>
        <w:tabs>
          <w:tab w:val="left" w:pos="1134"/>
        </w:tabs>
        <w:jc w:val="right"/>
        <w:rPr>
          <w:sz w:val="24"/>
          <w:szCs w:val="24"/>
        </w:rPr>
      </w:pPr>
    </w:p>
    <w:p w:rsidR="006D1B89" w:rsidRDefault="006D1B89" w:rsidP="00390E1A">
      <w:pPr>
        <w:tabs>
          <w:tab w:val="left" w:pos="1134"/>
        </w:tabs>
        <w:jc w:val="right"/>
        <w:rPr>
          <w:sz w:val="24"/>
          <w:szCs w:val="24"/>
        </w:rPr>
      </w:pPr>
    </w:p>
    <w:p w:rsidR="006D1B89" w:rsidRDefault="006D1B89" w:rsidP="00390E1A">
      <w:pPr>
        <w:tabs>
          <w:tab w:val="left" w:pos="1134"/>
        </w:tabs>
        <w:jc w:val="right"/>
        <w:rPr>
          <w:sz w:val="24"/>
          <w:szCs w:val="24"/>
        </w:rPr>
      </w:pPr>
    </w:p>
    <w:sectPr w:rsidR="006D1B89" w:rsidSect="00961F36">
      <w:headerReference w:type="default" r:id="rId10"/>
      <w:pgSz w:w="11906" w:h="16838"/>
      <w:pgMar w:top="1134" w:right="709" w:bottom="1134" w:left="1701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73" w:rsidRDefault="00911573" w:rsidP="002A3677">
      <w:r>
        <w:separator/>
      </w:r>
    </w:p>
  </w:endnote>
  <w:endnote w:type="continuationSeparator" w:id="0">
    <w:p w:rsidR="00911573" w:rsidRDefault="00911573" w:rsidP="002A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73" w:rsidRDefault="00911573" w:rsidP="002A3677">
      <w:r>
        <w:separator/>
      </w:r>
    </w:p>
  </w:footnote>
  <w:footnote w:type="continuationSeparator" w:id="0">
    <w:p w:rsidR="00911573" w:rsidRDefault="00911573" w:rsidP="002A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962606"/>
      <w:docPartObj>
        <w:docPartGallery w:val="Page Numbers (Top of Page)"/>
        <w:docPartUnique/>
      </w:docPartObj>
    </w:sdtPr>
    <w:sdtEndPr/>
    <w:sdtContent>
      <w:p w:rsidR="008F537E" w:rsidRDefault="008F53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3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537E" w:rsidRDefault="008F53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EE4025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7C7138C"/>
    <w:multiLevelType w:val="hybridMultilevel"/>
    <w:tmpl w:val="97E6CCBC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3AE0EF7"/>
    <w:multiLevelType w:val="hybridMultilevel"/>
    <w:tmpl w:val="A0567EBE"/>
    <w:lvl w:ilvl="0" w:tplc="A9A216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21A8A"/>
    <w:multiLevelType w:val="hybridMultilevel"/>
    <w:tmpl w:val="97007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564A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321B780E"/>
    <w:multiLevelType w:val="multilevel"/>
    <w:tmpl w:val="F6C8E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359677A0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3AA6275C"/>
    <w:multiLevelType w:val="hybridMultilevel"/>
    <w:tmpl w:val="08C60D7A"/>
    <w:lvl w:ilvl="0" w:tplc="A9A216F2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BDB7C62"/>
    <w:multiLevelType w:val="multilevel"/>
    <w:tmpl w:val="1408FF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513D4ED6"/>
    <w:multiLevelType w:val="multilevel"/>
    <w:tmpl w:val="4B067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2" w15:restartNumberingAfterBreak="0">
    <w:nsid w:val="5FB03C12"/>
    <w:multiLevelType w:val="hybridMultilevel"/>
    <w:tmpl w:val="3992195A"/>
    <w:lvl w:ilvl="0" w:tplc="01E05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B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181CE8"/>
    <w:multiLevelType w:val="multilevel"/>
    <w:tmpl w:val="4EC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bullet"/>
      <w:lvlText w:val=""/>
      <w:lvlJc w:val="left"/>
      <w:pPr>
        <w:tabs>
          <w:tab w:val="num" w:pos="1648"/>
        </w:tabs>
        <w:ind w:left="16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5" w15:restartNumberingAfterBreak="0">
    <w:nsid w:val="65430BE4"/>
    <w:multiLevelType w:val="multilevel"/>
    <w:tmpl w:val="D9C4C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6D8317D1"/>
    <w:multiLevelType w:val="multilevel"/>
    <w:tmpl w:val="6A328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6E074539"/>
    <w:multiLevelType w:val="hybridMultilevel"/>
    <w:tmpl w:val="CE867D7A"/>
    <w:lvl w:ilvl="0" w:tplc="56E6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52E3"/>
    <w:multiLevelType w:val="hybridMultilevel"/>
    <w:tmpl w:val="BCDAB1BA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7B0A28"/>
    <w:multiLevelType w:val="hybridMultilevel"/>
    <w:tmpl w:val="9EE406A8"/>
    <w:lvl w:ilvl="0" w:tplc="A9A216F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4"/>
  </w:num>
  <w:num w:numId="6">
    <w:abstractNumId w:val="18"/>
  </w:num>
  <w:num w:numId="7">
    <w:abstractNumId w:val="19"/>
  </w:num>
  <w:num w:numId="8">
    <w:abstractNumId w:val="2"/>
  </w:num>
  <w:num w:numId="9">
    <w:abstractNumId w:val="4"/>
  </w:num>
  <w:num w:numId="10">
    <w:abstractNumId w:val="13"/>
  </w:num>
  <w:num w:numId="11">
    <w:abstractNumId w:val="15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7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77"/>
    <w:rsid w:val="00025121"/>
    <w:rsid w:val="00044B18"/>
    <w:rsid w:val="00077D38"/>
    <w:rsid w:val="000A6597"/>
    <w:rsid w:val="000C641A"/>
    <w:rsid w:val="000F18E8"/>
    <w:rsid w:val="000F5D1F"/>
    <w:rsid w:val="00122786"/>
    <w:rsid w:val="00126392"/>
    <w:rsid w:val="00135776"/>
    <w:rsid w:val="0015438E"/>
    <w:rsid w:val="00170E4C"/>
    <w:rsid w:val="00171A7C"/>
    <w:rsid w:val="00175768"/>
    <w:rsid w:val="001D64F4"/>
    <w:rsid w:val="001D738F"/>
    <w:rsid w:val="002411CD"/>
    <w:rsid w:val="002A3677"/>
    <w:rsid w:val="002A7CBA"/>
    <w:rsid w:val="002D0DE8"/>
    <w:rsid w:val="002E173E"/>
    <w:rsid w:val="002F0CE6"/>
    <w:rsid w:val="002F729C"/>
    <w:rsid w:val="00303B26"/>
    <w:rsid w:val="00304F9E"/>
    <w:rsid w:val="00337432"/>
    <w:rsid w:val="00343AD0"/>
    <w:rsid w:val="00354FAE"/>
    <w:rsid w:val="0038073F"/>
    <w:rsid w:val="00390E1A"/>
    <w:rsid w:val="003A4E93"/>
    <w:rsid w:val="003B6E0F"/>
    <w:rsid w:val="003C1E26"/>
    <w:rsid w:val="0045383E"/>
    <w:rsid w:val="00454D35"/>
    <w:rsid w:val="004A5406"/>
    <w:rsid w:val="004A5C06"/>
    <w:rsid w:val="004A793B"/>
    <w:rsid w:val="004D3E63"/>
    <w:rsid w:val="004D5C79"/>
    <w:rsid w:val="005418C5"/>
    <w:rsid w:val="00547871"/>
    <w:rsid w:val="005800F7"/>
    <w:rsid w:val="005F13A2"/>
    <w:rsid w:val="005F4A91"/>
    <w:rsid w:val="00601D17"/>
    <w:rsid w:val="00650473"/>
    <w:rsid w:val="00686381"/>
    <w:rsid w:val="006915D5"/>
    <w:rsid w:val="006D1B89"/>
    <w:rsid w:val="006E2A0F"/>
    <w:rsid w:val="006E4B79"/>
    <w:rsid w:val="00724A5D"/>
    <w:rsid w:val="00732A41"/>
    <w:rsid w:val="007571B7"/>
    <w:rsid w:val="00775502"/>
    <w:rsid w:val="007C3BD2"/>
    <w:rsid w:val="00815AC8"/>
    <w:rsid w:val="00831A33"/>
    <w:rsid w:val="0088700A"/>
    <w:rsid w:val="008A42CD"/>
    <w:rsid w:val="008E296B"/>
    <w:rsid w:val="008F537E"/>
    <w:rsid w:val="00911573"/>
    <w:rsid w:val="00916D23"/>
    <w:rsid w:val="00961F36"/>
    <w:rsid w:val="009704F0"/>
    <w:rsid w:val="00991619"/>
    <w:rsid w:val="00994124"/>
    <w:rsid w:val="009A2167"/>
    <w:rsid w:val="009E2339"/>
    <w:rsid w:val="00A20463"/>
    <w:rsid w:val="00A2638F"/>
    <w:rsid w:val="00A52683"/>
    <w:rsid w:val="00A5703A"/>
    <w:rsid w:val="00A77541"/>
    <w:rsid w:val="00AB690D"/>
    <w:rsid w:val="00B011C3"/>
    <w:rsid w:val="00B015F8"/>
    <w:rsid w:val="00B23D9A"/>
    <w:rsid w:val="00B326A4"/>
    <w:rsid w:val="00B469E8"/>
    <w:rsid w:val="00B670ED"/>
    <w:rsid w:val="00B71460"/>
    <w:rsid w:val="00B77C4C"/>
    <w:rsid w:val="00B83D2E"/>
    <w:rsid w:val="00B873D3"/>
    <w:rsid w:val="00BE73CC"/>
    <w:rsid w:val="00C1141E"/>
    <w:rsid w:val="00C415BA"/>
    <w:rsid w:val="00CB1874"/>
    <w:rsid w:val="00CC5F7E"/>
    <w:rsid w:val="00CC7FB9"/>
    <w:rsid w:val="00D13924"/>
    <w:rsid w:val="00D633C8"/>
    <w:rsid w:val="00DA26B8"/>
    <w:rsid w:val="00DE7053"/>
    <w:rsid w:val="00DF5873"/>
    <w:rsid w:val="00DF66D6"/>
    <w:rsid w:val="00E1420E"/>
    <w:rsid w:val="00E73035"/>
    <w:rsid w:val="00E75883"/>
    <w:rsid w:val="00EE6F66"/>
    <w:rsid w:val="00F02950"/>
    <w:rsid w:val="00F14487"/>
    <w:rsid w:val="00F14AAE"/>
    <w:rsid w:val="00F1503D"/>
    <w:rsid w:val="00F248C5"/>
    <w:rsid w:val="00F40013"/>
    <w:rsid w:val="00F75042"/>
    <w:rsid w:val="00F753DA"/>
    <w:rsid w:val="00FC7669"/>
    <w:rsid w:val="00FE17BA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543847-70A8-4F6B-9581-C14415D9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3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2"/>
    <w:qFormat/>
    <w:rsid w:val="002A3677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2A367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A3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2A36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A367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A36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A3677"/>
  </w:style>
  <w:style w:type="paragraph" w:styleId="21">
    <w:name w:val="Body Text 2"/>
    <w:basedOn w:val="a0"/>
    <w:link w:val="22"/>
    <w:uiPriority w:val="99"/>
    <w:rsid w:val="002A3677"/>
    <w:pPr>
      <w:widowControl/>
      <w:autoSpaceDE/>
      <w:autoSpaceDN/>
      <w:adjustRightInd/>
      <w:jc w:val="both"/>
    </w:pPr>
    <w:rPr>
      <w:b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2A36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2A3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Основной текст таблиц,в таблице,таблицы,в таблицах,Письмо в Интернет"/>
    <w:basedOn w:val="a0"/>
    <w:link w:val="a5"/>
    <w:rsid w:val="002A3677"/>
    <w:pPr>
      <w:spacing w:after="120"/>
    </w:pPr>
  </w:style>
  <w:style w:type="character" w:customStyle="1" w:styleId="a5">
    <w:name w:val="Основной текст Знак"/>
    <w:aliases w:val="Основной текст таблиц Знак,в таблице Знак,таблицы Знак,в таблицах Знак,Письмо в Интернет Знак"/>
    <w:basedOn w:val="a1"/>
    <w:link w:val="a4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rsid w:val="002A367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A367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2A36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aliases w:val="Знак23"/>
    <w:basedOn w:val="a0"/>
    <w:link w:val="a7"/>
    <w:uiPriority w:val="99"/>
    <w:rsid w:val="002A3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3 Знак"/>
    <w:basedOn w:val="a1"/>
    <w:link w:val="a6"/>
    <w:uiPriority w:val="99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2A36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rsid w:val="002A36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A36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2A3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  <w:rsid w:val="002A3677"/>
  </w:style>
  <w:style w:type="character" w:styleId="ad">
    <w:name w:val="line number"/>
    <w:basedOn w:val="a1"/>
    <w:rsid w:val="002A3677"/>
  </w:style>
  <w:style w:type="numbering" w:customStyle="1" w:styleId="110">
    <w:name w:val="Нет списка11"/>
    <w:next w:val="a3"/>
    <w:uiPriority w:val="99"/>
    <w:semiHidden/>
    <w:unhideWhenUsed/>
    <w:rsid w:val="002A3677"/>
  </w:style>
  <w:style w:type="paragraph" w:customStyle="1" w:styleId="25">
    <w:name w:val="2"/>
    <w:basedOn w:val="a0"/>
    <w:next w:val="ae"/>
    <w:link w:val="af"/>
    <w:uiPriority w:val="99"/>
    <w:qFormat/>
    <w:rsid w:val="002A367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">
    <w:name w:val="Название Знак"/>
    <w:link w:val="25"/>
    <w:uiPriority w:val="99"/>
    <w:rsid w:val="002A36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0">
    <w:name w:val="a5"/>
    <w:basedOn w:val="a0"/>
    <w:uiPriority w:val="99"/>
    <w:rsid w:val="002A3677"/>
    <w:pPr>
      <w:widowControl/>
      <w:autoSpaceDE/>
      <w:autoSpaceDN/>
      <w:adjustRightInd/>
    </w:pPr>
  </w:style>
  <w:style w:type="paragraph" w:customStyle="1" w:styleId="af0">
    <w:name w:val="Таблица шапка"/>
    <w:basedOn w:val="a0"/>
    <w:uiPriority w:val="99"/>
    <w:rsid w:val="002A3677"/>
    <w:pPr>
      <w:keepNext/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styleId="af1">
    <w:name w:val="page number"/>
    <w:uiPriority w:val="99"/>
    <w:rsid w:val="002A3677"/>
    <w:rPr>
      <w:rFonts w:cs="Times New Roman"/>
    </w:rPr>
  </w:style>
  <w:style w:type="paragraph" w:styleId="af2">
    <w:name w:val="Body Text Indent"/>
    <w:basedOn w:val="a0"/>
    <w:link w:val="af3"/>
    <w:rsid w:val="002A3677"/>
    <w:pPr>
      <w:spacing w:after="120"/>
      <w:ind w:left="283"/>
    </w:pPr>
    <w:rPr>
      <w:rFonts w:ascii="Arial" w:hAnsi="Arial"/>
    </w:rPr>
  </w:style>
  <w:style w:type="character" w:customStyle="1" w:styleId="af3">
    <w:name w:val="Основной текст с отступом Знак"/>
    <w:basedOn w:val="a1"/>
    <w:link w:val="af2"/>
    <w:rsid w:val="002A367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2A3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lock Text"/>
    <w:basedOn w:val="a0"/>
    <w:rsid w:val="002A3677"/>
    <w:pPr>
      <w:widowControl/>
      <w:autoSpaceDE/>
      <w:autoSpaceDN/>
      <w:adjustRightInd/>
      <w:ind w:left="-360" w:right="-511" w:firstLine="900"/>
      <w:jc w:val="both"/>
    </w:pPr>
    <w:rPr>
      <w:sz w:val="24"/>
      <w:szCs w:val="24"/>
      <w:lang w:eastAsia="en-US"/>
    </w:rPr>
  </w:style>
  <w:style w:type="paragraph" w:styleId="af5">
    <w:name w:val="Subtitle"/>
    <w:basedOn w:val="a0"/>
    <w:link w:val="af6"/>
    <w:uiPriority w:val="99"/>
    <w:qFormat/>
    <w:rsid w:val="002A3677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rsid w:val="002A36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-">
    <w:name w:val="_Маркер (номер) - с заголовком"/>
    <w:basedOn w:val="a0"/>
    <w:rsid w:val="002A3677"/>
    <w:pPr>
      <w:widowControl/>
      <w:autoSpaceDE/>
      <w:autoSpaceDN/>
      <w:adjustRightInd/>
      <w:spacing w:before="240" w:after="60" w:line="360" w:lineRule="auto"/>
    </w:pPr>
    <w:rPr>
      <w:b/>
      <w:bCs/>
      <w:sz w:val="24"/>
      <w:szCs w:val="24"/>
    </w:rPr>
  </w:style>
  <w:style w:type="paragraph" w:styleId="33">
    <w:name w:val="Body Text Indent 3"/>
    <w:basedOn w:val="a0"/>
    <w:link w:val="34"/>
    <w:rsid w:val="002A3677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2A3677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Noeeu14">
    <w:name w:val="Noeeu14"/>
    <w:basedOn w:val="a0"/>
    <w:uiPriority w:val="99"/>
    <w:rsid w:val="002A3677"/>
    <w:pPr>
      <w:widowControl/>
      <w:overflowPunct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Revision1">
    <w:name w:val="Revision1"/>
    <w:hidden/>
    <w:uiPriority w:val="99"/>
    <w:semiHidden/>
    <w:rsid w:val="002A367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ebofficeattributevalue1">
    <w:name w:val="webofficeattributevalue1"/>
    <w:rsid w:val="002A3677"/>
    <w:rPr>
      <w:rFonts w:ascii="Verdana" w:hAnsi="Verdana"/>
      <w:color w:val="000000"/>
      <w:sz w:val="18"/>
      <w:u w:val="none"/>
      <w:effect w:val="none"/>
    </w:rPr>
  </w:style>
  <w:style w:type="paragraph" w:customStyle="1" w:styleId="Text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character" w:styleId="af7">
    <w:name w:val="annotation reference"/>
    <w:rsid w:val="002A3677"/>
    <w:rPr>
      <w:rFonts w:cs="Times New Roman"/>
      <w:sz w:val="16"/>
      <w:szCs w:val="16"/>
    </w:rPr>
  </w:style>
  <w:style w:type="paragraph" w:styleId="af8">
    <w:name w:val="annotation text"/>
    <w:basedOn w:val="a0"/>
    <w:link w:val="af9"/>
    <w:rsid w:val="002A3677"/>
    <w:rPr>
      <w:rFonts w:ascii="Arial" w:hAnsi="Arial" w:cs="Arial"/>
    </w:rPr>
  </w:style>
  <w:style w:type="character" w:customStyle="1" w:styleId="af9">
    <w:name w:val="Текст примечания Знак"/>
    <w:basedOn w:val="a1"/>
    <w:link w:val="af8"/>
    <w:rsid w:val="002A3677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A3677"/>
    <w:rPr>
      <w:b/>
      <w:bCs/>
    </w:rPr>
  </w:style>
  <w:style w:type="character" w:customStyle="1" w:styleId="afb">
    <w:name w:val="Тема примечания Знак"/>
    <w:basedOn w:val="af9"/>
    <w:link w:val="afa"/>
    <w:rsid w:val="002A367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2A3677"/>
    <w:pPr>
      <w:spacing w:after="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26">
    <w:name w:val="Знак Знак2"/>
    <w:uiPriority w:val="99"/>
    <w:locked/>
    <w:rsid w:val="002A3677"/>
    <w:rPr>
      <w:b/>
      <w:sz w:val="28"/>
      <w:u w:val="single"/>
      <w:lang w:val="ru-RU" w:eastAsia="ru-RU"/>
    </w:rPr>
  </w:style>
  <w:style w:type="paragraph" w:styleId="afd">
    <w:name w:val="Normal (Web)"/>
    <w:basedOn w:val="a0"/>
    <w:rsid w:val="002A3677"/>
    <w:pPr>
      <w:widowControl/>
      <w:autoSpaceDE/>
      <w:autoSpaceDN/>
      <w:adjustRightInd/>
      <w:spacing w:after="195"/>
    </w:pPr>
    <w:rPr>
      <w:rFonts w:eastAsia="MS Mincho"/>
      <w:sz w:val="24"/>
      <w:szCs w:val="24"/>
      <w:lang w:eastAsia="ja-JP"/>
    </w:rPr>
  </w:style>
  <w:style w:type="numbering" w:customStyle="1" w:styleId="1110">
    <w:name w:val="Нет списка111"/>
    <w:next w:val="a3"/>
    <w:uiPriority w:val="99"/>
    <w:semiHidden/>
    <w:unhideWhenUsed/>
    <w:rsid w:val="002A3677"/>
  </w:style>
  <w:style w:type="paragraph" w:customStyle="1" w:styleId="14">
    <w:name w:val="Обычный1"/>
    <w:rsid w:val="002A3677"/>
    <w:pPr>
      <w:widowControl w:val="0"/>
      <w:spacing w:after="0" w:line="300" w:lineRule="auto"/>
      <w:ind w:firstLine="560"/>
    </w:pPr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2A3677"/>
  </w:style>
  <w:style w:type="paragraph" w:styleId="afe">
    <w:name w:val="Plain Text"/>
    <w:basedOn w:val="a0"/>
    <w:link w:val="aff"/>
    <w:rsid w:val="002A367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">
    <w:name w:val="Текст Знак"/>
    <w:basedOn w:val="a1"/>
    <w:link w:val="afe"/>
    <w:rsid w:val="002A36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Spacing1">
    <w:name w:val="No Spacing1"/>
    <w:rsid w:val="002A36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A36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0">
    <w:name w:val="Table Grid"/>
    <w:basedOn w:val="a2"/>
    <w:rsid w:val="002A3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a0"/>
    <w:uiPriority w:val="99"/>
    <w:rsid w:val="002A3677"/>
    <w:pPr>
      <w:widowControl/>
      <w:autoSpaceDE/>
      <w:autoSpaceDN/>
      <w:adjustRightInd/>
      <w:spacing w:after="240"/>
    </w:pPr>
    <w:rPr>
      <w:sz w:val="24"/>
      <w:szCs w:val="24"/>
    </w:rPr>
  </w:style>
  <w:style w:type="paragraph" w:customStyle="1" w:styleId="BodyTextIndent21">
    <w:name w:val="Body Text Indent 21"/>
    <w:basedOn w:val="a0"/>
    <w:uiPriority w:val="99"/>
    <w:rsid w:val="002A3677"/>
    <w:pPr>
      <w:widowControl/>
      <w:autoSpaceDE/>
      <w:autoSpaceDN/>
      <w:adjustRightInd/>
      <w:ind w:firstLine="720"/>
    </w:pPr>
    <w:rPr>
      <w:sz w:val="26"/>
      <w:szCs w:val="26"/>
    </w:rPr>
  </w:style>
  <w:style w:type="paragraph" w:customStyle="1" w:styleId="15">
    <w:name w:val="Основной текст1"/>
    <w:aliases w:val="Подпись1"/>
    <w:rsid w:val="002A367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f1">
    <w:name w:val="List Paragraph"/>
    <w:aliases w:val="Нумерованый список,List Paragraph1,Абзац маркированнный,ПАРАГРАФ,3_Абзац списка"/>
    <w:basedOn w:val="a0"/>
    <w:link w:val="aff2"/>
    <w:uiPriority w:val="34"/>
    <w:qFormat/>
    <w:rsid w:val="002A3677"/>
    <w:pPr>
      <w:widowControl/>
      <w:autoSpaceDE/>
      <w:autoSpaceDN/>
      <w:adjustRightInd/>
      <w:ind w:left="720"/>
      <w:contextualSpacing/>
    </w:pPr>
    <w:rPr>
      <w:rFonts w:eastAsia="ヒラギノ角ゴ Pro W3"/>
      <w:color w:val="000000"/>
      <w:szCs w:val="24"/>
      <w:lang w:eastAsia="en-US"/>
    </w:rPr>
  </w:style>
  <w:style w:type="character" w:styleId="aff3">
    <w:name w:val="Hyperlink"/>
    <w:unhideWhenUsed/>
    <w:rsid w:val="002A3677"/>
    <w:rPr>
      <w:color w:val="0000FF"/>
      <w:u w:val="single"/>
    </w:rPr>
  </w:style>
  <w:style w:type="paragraph" w:styleId="aff4">
    <w:name w:val="footnote text"/>
    <w:basedOn w:val="a0"/>
    <w:link w:val="aff5"/>
    <w:uiPriority w:val="99"/>
    <w:unhideWhenUsed/>
    <w:rsid w:val="002A3677"/>
    <w:pPr>
      <w:widowControl/>
      <w:autoSpaceDE/>
      <w:autoSpaceDN/>
      <w:adjustRightInd/>
    </w:pPr>
    <w:rPr>
      <w:rFonts w:ascii="Calibri" w:eastAsia="Calibri" w:hAnsi="Calibri"/>
      <w:lang w:eastAsia="en-US"/>
    </w:rPr>
  </w:style>
  <w:style w:type="character" w:customStyle="1" w:styleId="aff5">
    <w:name w:val="Текст сноски Знак"/>
    <w:basedOn w:val="a1"/>
    <w:link w:val="aff4"/>
    <w:uiPriority w:val="99"/>
    <w:rsid w:val="002A3677"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uiPriority w:val="99"/>
    <w:unhideWhenUsed/>
    <w:rsid w:val="002A3677"/>
    <w:rPr>
      <w:vertAlign w:val="superscript"/>
    </w:rPr>
  </w:style>
  <w:style w:type="character" w:customStyle="1" w:styleId="aff2">
    <w:name w:val="Абзац списка Знак"/>
    <w:aliases w:val="Нумерованый список Знак,List Paragraph1 Знак,Абзац маркированнный Знак,ПАРАГРАФ Знак,3_Абзац списка Знак"/>
    <w:link w:val="aff1"/>
    <w:uiPriority w:val="34"/>
    <w:locked/>
    <w:rsid w:val="002A3677"/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1Char">
    <w:name w:val="П.1 Char"/>
    <w:link w:val="1"/>
    <w:locked/>
    <w:rsid w:val="002A3677"/>
    <w:rPr>
      <w:bCs/>
      <w:sz w:val="24"/>
      <w:szCs w:val="24"/>
      <w:lang w:val="x-none" w:eastAsia="x-none"/>
    </w:rPr>
  </w:style>
  <w:style w:type="paragraph" w:customStyle="1" w:styleId="1">
    <w:name w:val="П.1"/>
    <w:basedOn w:val="aff1"/>
    <w:link w:val="1Char"/>
    <w:qFormat/>
    <w:rsid w:val="002A3677"/>
    <w:pPr>
      <w:numPr>
        <w:ilvl w:val="1"/>
        <w:numId w:val="4"/>
      </w:numPr>
      <w:tabs>
        <w:tab w:val="left" w:pos="1701"/>
      </w:tabs>
      <w:jc w:val="both"/>
    </w:pPr>
    <w:rPr>
      <w:rFonts w:asciiTheme="minorHAnsi" w:eastAsiaTheme="minorHAnsi" w:hAnsiTheme="minorHAnsi" w:cstheme="minorBidi"/>
      <w:bCs/>
      <w:color w:val="auto"/>
      <w:sz w:val="24"/>
      <w:lang w:val="x-none" w:eastAsia="x-none"/>
    </w:rPr>
  </w:style>
  <w:style w:type="character" w:customStyle="1" w:styleId="11Char">
    <w:name w:val="П.1.1 Char"/>
    <w:link w:val="11"/>
    <w:locked/>
    <w:rsid w:val="002A3677"/>
    <w:rPr>
      <w:bCs/>
      <w:sz w:val="24"/>
      <w:szCs w:val="24"/>
      <w:lang w:val="x-none" w:eastAsia="x-none"/>
    </w:rPr>
  </w:style>
  <w:style w:type="paragraph" w:customStyle="1" w:styleId="11">
    <w:name w:val="П.1.1"/>
    <w:basedOn w:val="1"/>
    <w:link w:val="11Char"/>
    <w:qFormat/>
    <w:rsid w:val="002A3677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2A3677"/>
    <w:pPr>
      <w:numPr>
        <w:ilvl w:val="3"/>
      </w:numPr>
      <w:tabs>
        <w:tab w:val="clear" w:pos="72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2A3677"/>
    <w:pPr>
      <w:numPr>
        <w:ilvl w:val="4"/>
      </w:numPr>
      <w:tabs>
        <w:tab w:val="clear" w:pos="108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2A3677"/>
    <w:pPr>
      <w:numPr>
        <w:ilvl w:val="5"/>
      </w:numPr>
      <w:tabs>
        <w:tab w:val="clear" w:pos="1080"/>
        <w:tab w:val="num" w:pos="360"/>
        <w:tab w:val="num" w:pos="420"/>
      </w:tabs>
    </w:pPr>
    <w:rPr>
      <w:rFonts w:ascii="Calibri" w:eastAsia="Calibri" w:hAnsi="Calibri"/>
      <w:bCs w:val="0"/>
    </w:rPr>
  </w:style>
  <w:style w:type="paragraph" w:customStyle="1" w:styleId="a">
    <w:name w:val="П.глава"/>
    <w:basedOn w:val="aff1"/>
    <w:next w:val="1"/>
    <w:qFormat/>
    <w:rsid w:val="002A3677"/>
    <w:pPr>
      <w:keepNext/>
      <w:numPr>
        <w:numId w:val="4"/>
      </w:numPr>
      <w:tabs>
        <w:tab w:val="left" w:pos="1701"/>
      </w:tabs>
      <w:spacing w:before="240" w:after="240"/>
      <w:ind w:right="-6"/>
      <w:jc w:val="center"/>
    </w:pPr>
    <w:rPr>
      <w:rFonts w:ascii="Calibri" w:eastAsia="Calibri" w:hAnsi="Calibri"/>
      <w:b/>
      <w:bCs/>
      <w:color w:val="auto"/>
      <w:sz w:val="24"/>
      <w:lang w:val="x-none" w:eastAsia="x-none"/>
    </w:rPr>
  </w:style>
  <w:style w:type="table" w:customStyle="1" w:styleId="16">
    <w:name w:val="Сетка таблицы1"/>
    <w:basedOn w:val="a2"/>
    <w:next w:val="aff0"/>
    <w:uiPriority w:val="39"/>
    <w:rsid w:val="002A36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aff7"/>
    <w:uiPriority w:val="10"/>
    <w:qFormat/>
    <w:rsid w:val="002A36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1"/>
    <w:link w:val="ae"/>
    <w:uiPriority w:val="10"/>
    <w:rsid w:val="002A36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35">
    <w:name w:val="Нет списка3"/>
    <w:next w:val="a3"/>
    <w:semiHidden/>
    <w:unhideWhenUsed/>
    <w:rsid w:val="002A3677"/>
  </w:style>
  <w:style w:type="table" w:customStyle="1" w:styleId="28">
    <w:name w:val="Сетка таблицы2"/>
    <w:basedOn w:val="a2"/>
    <w:next w:val="aff0"/>
    <w:rsid w:val="002A3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10">
    <w:name w:val="Средняя сетка 21"/>
    <w:uiPriority w:val="1"/>
    <w:qFormat/>
    <w:rsid w:val="002A36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8">
    <w:name w:val="Тема приказа"/>
    <w:basedOn w:val="a0"/>
    <w:link w:val="aff9"/>
    <w:qFormat/>
    <w:rsid w:val="002A3677"/>
    <w:pPr>
      <w:widowControl/>
      <w:autoSpaceDE/>
      <w:autoSpaceDN/>
      <w:adjustRightInd/>
      <w:ind w:right="5385"/>
      <w:jc w:val="both"/>
    </w:pPr>
    <w:rPr>
      <w:rFonts w:eastAsia="Calibri"/>
      <w:color w:val="0D0D0D"/>
      <w:sz w:val="24"/>
      <w:szCs w:val="24"/>
      <w:lang w:val="x-none"/>
    </w:rPr>
  </w:style>
  <w:style w:type="character" w:customStyle="1" w:styleId="aff9">
    <w:name w:val="Тема приказа Знак"/>
    <w:link w:val="aff8"/>
    <w:rsid w:val="002A3677"/>
    <w:rPr>
      <w:rFonts w:ascii="Times New Roman" w:eastAsia="Calibri" w:hAnsi="Times New Roman" w:cs="Times New Roman"/>
      <w:color w:val="0D0D0D"/>
      <w:sz w:val="24"/>
      <w:szCs w:val="24"/>
      <w:lang w:val="x-none" w:eastAsia="ru-RU"/>
    </w:rPr>
  </w:style>
  <w:style w:type="character" w:customStyle="1" w:styleId="affa">
    <w:name w:val="Основной текст_"/>
    <w:link w:val="36"/>
    <w:rsid w:val="002A3677"/>
    <w:rPr>
      <w:sz w:val="23"/>
      <w:szCs w:val="23"/>
      <w:shd w:val="clear" w:color="auto" w:fill="FFFFFF"/>
    </w:rPr>
  </w:style>
  <w:style w:type="paragraph" w:customStyle="1" w:styleId="36">
    <w:name w:val="Основной текст3"/>
    <w:basedOn w:val="a0"/>
    <w:link w:val="affa"/>
    <w:rsid w:val="002A3677"/>
    <w:pPr>
      <w:widowControl/>
      <w:shd w:val="clear" w:color="auto" w:fill="FFFFFF"/>
      <w:autoSpaceDE/>
      <w:autoSpaceDN/>
      <w:adjustRightInd/>
      <w:spacing w:before="300" w:after="30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-1">
    <w:name w:val="Colorful List Accent 1"/>
    <w:basedOn w:val="a2"/>
    <w:uiPriority w:val="72"/>
    <w:rsid w:val="002A367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4">
    <w:name w:val="4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29">
    <w:name w:val="Обычный2"/>
    <w:rsid w:val="002A3677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b">
    <w:name w:val="endnote text"/>
    <w:basedOn w:val="a0"/>
    <w:link w:val="affc"/>
    <w:uiPriority w:val="99"/>
    <w:semiHidden/>
    <w:unhideWhenUsed/>
    <w:rsid w:val="002A3677"/>
    <w:pPr>
      <w:widowControl/>
      <w:autoSpaceDE/>
      <w:autoSpaceDN/>
      <w:adjustRightInd/>
    </w:p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A3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semiHidden/>
    <w:unhideWhenUsed/>
    <w:rsid w:val="002A3677"/>
    <w:rPr>
      <w:vertAlign w:val="superscript"/>
    </w:rPr>
  </w:style>
  <w:style w:type="paragraph" w:customStyle="1" w:styleId="37">
    <w:name w:val="3"/>
    <w:basedOn w:val="a0"/>
    <w:next w:val="ae"/>
    <w:qFormat/>
    <w:rsid w:val="002A3677"/>
    <w:pPr>
      <w:widowControl/>
      <w:shd w:val="clear" w:color="auto" w:fill="FFFFFF"/>
      <w:autoSpaceDE/>
      <w:autoSpaceDN/>
      <w:adjustRightInd/>
      <w:ind w:firstLine="567"/>
      <w:jc w:val="center"/>
    </w:pPr>
    <w:rPr>
      <w:sz w:val="28"/>
      <w:szCs w:val="24"/>
      <w:lang w:val="x-none" w:eastAsia="x-none"/>
    </w:rPr>
  </w:style>
  <w:style w:type="paragraph" w:customStyle="1" w:styleId="38">
    <w:name w:val="Обычный3"/>
    <w:rsid w:val="002A3677"/>
    <w:pPr>
      <w:widowControl w:val="0"/>
      <w:spacing w:after="0" w:line="2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8">
    <w:name w:val="Знак Знак Знак1"/>
    <w:basedOn w:val="a0"/>
    <w:uiPriority w:val="99"/>
    <w:rsid w:val="002A3677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basedOn w:val="a1"/>
    <w:rsid w:val="005418C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sk.ru/antikorrupc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about/anticorruptionpolicy/policy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41ACE-3126-4B4D-911E-2CB5E0E0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5613</Words>
  <Characters>31995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37533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</dc:creator>
  <cp:lastModifiedBy>Максименко Наталья Валентиновна</cp:lastModifiedBy>
  <cp:revision>9</cp:revision>
  <cp:lastPrinted>2021-04-01T06:40:00Z</cp:lastPrinted>
  <dcterms:created xsi:type="dcterms:W3CDTF">2021-04-01T08:32:00Z</dcterms:created>
  <dcterms:modified xsi:type="dcterms:W3CDTF">2026-06-23T13:22:00Z</dcterms:modified>
</cp:coreProperties>
</file>