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4E9649EC"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4E2233F5"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w:t>
      </w:r>
      <w:r w:rsidR="00485322">
        <w:rPr>
          <w:sz w:val="28"/>
          <w:szCs w:val="28"/>
        </w:rPr>
        <w:t>1</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w:t>
      </w:r>
      <w:r w:rsidRPr="00EE5A10">
        <w:lastRenderedPageBreak/>
        <w:t>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выполняться как в виде плоской, так и в одно- /двухскатном исполнении с учетом климатического региона поставки и </w:t>
      </w:r>
      <w:r w:rsidRPr="00EE5A10">
        <w:rPr>
          <w:lang w:eastAsia="ru-RU"/>
        </w:rPr>
        <w:lastRenderedPageBreak/>
        <w:t>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сопоставимыми характеристиками утеплителя, наружной (цвет близкий к </w:t>
      </w:r>
      <w:r w:rsidRPr="00EE5A10">
        <w:rPr>
          <w:sz w:val="28"/>
          <w:szCs w:val="28"/>
        </w:rPr>
        <w:lastRenderedPageBreak/>
        <w:t>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lastRenderedPageBreak/>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lastRenderedPageBreak/>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lastRenderedPageBreak/>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lastRenderedPageBreak/>
              <w:t>Антивандальность</w:t>
            </w:r>
            <w:proofErr w:type="spellEnd"/>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lastRenderedPageBreak/>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lastRenderedPageBreak/>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w:t>
      </w:r>
      <w:r w:rsidRPr="003E68DF">
        <w:rPr>
          <w:sz w:val="28"/>
          <w:szCs w:val="28"/>
          <w:lang w:eastAsia="ru-RU"/>
        </w:rPr>
        <w:lastRenderedPageBreak/>
        <w:t xml:space="preserve">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lastRenderedPageBreak/>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lastRenderedPageBreak/>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lastRenderedPageBreak/>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lastRenderedPageBreak/>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w:t>
      </w:r>
      <w:proofErr w:type="spellStart"/>
      <w:r w:rsidRPr="003E68DF">
        <w:rPr>
          <w:sz w:val="28"/>
          <w:szCs w:val="28"/>
        </w:rPr>
        <w:t>трехъемкостные</w:t>
      </w:r>
      <w:proofErr w:type="spellEnd"/>
      <w:r w:rsidRPr="003E68DF">
        <w:rPr>
          <w:sz w:val="28"/>
          <w:szCs w:val="28"/>
        </w:rPr>
        <w:t xml:space="preserve">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60CE1">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lastRenderedPageBreak/>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w:t>
      </w:r>
      <w:r w:rsidRPr="003E68DF">
        <w:rPr>
          <w:sz w:val="28"/>
          <w:szCs w:val="28"/>
          <w:lang w:eastAsia="ru-RU"/>
        </w:rPr>
        <w:lastRenderedPageBreak/>
        <w:t xml:space="preserve">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775DD3"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775DD3"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lastRenderedPageBreak/>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lastRenderedPageBreak/>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18F38421" w:rsidR="003E68DF" w:rsidRPr="004E4790"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60CE1" w:rsidRPr="00360CE1">
        <w:rPr>
          <w:bCs/>
          <w:sz w:val="28"/>
          <w:szCs w:val="28"/>
          <w:lang w:eastAsia="ru-RU"/>
        </w:rPr>
        <w:t>АО "Сетевая компания"</w:t>
      </w:r>
      <w:r w:rsidRPr="004E4790">
        <w:rPr>
          <w:bCs/>
          <w:sz w:val="28"/>
          <w:szCs w:val="28"/>
          <w:lang w:eastAsia="ru-RU"/>
        </w:rPr>
        <w:t>;</w:t>
      </w:r>
      <w:r w:rsidR="00282F9B" w:rsidRPr="004E4790">
        <w:rPr>
          <w:bCs/>
          <w:sz w:val="28"/>
          <w:szCs w:val="28"/>
          <w:lang w:eastAsia="ru-RU"/>
        </w:rPr>
        <w:t xml:space="preserve"> </w:t>
      </w:r>
    </w:p>
    <w:p w14:paraId="4A54B21E" w14:textId="49A86BC1"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77777777"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w:t>
      </w:r>
      <w:r w:rsidRPr="003E68DF">
        <w:rPr>
          <w:rStyle w:val="af1"/>
          <w:sz w:val="28"/>
          <w:szCs w:val="28"/>
        </w:rPr>
        <w:footnoteReference w:id="5"/>
      </w:r>
      <w:r w:rsidRPr="003E68DF">
        <w:rPr>
          <w:sz w:val="28"/>
          <w:szCs w:val="28"/>
        </w:rPr>
        <w:t xml:space="preserve">: септик фабричного изготовления без откачки, энергонезависимый, двух- или </w:t>
      </w:r>
      <w:proofErr w:type="spellStart"/>
      <w:r w:rsidRPr="003E68DF">
        <w:rPr>
          <w:sz w:val="28"/>
          <w:szCs w:val="28"/>
        </w:rPr>
        <w:t>трехъемкостной</w:t>
      </w:r>
      <w:proofErr w:type="spellEnd"/>
      <w:r w:rsidRPr="003E68DF">
        <w:rPr>
          <w:sz w:val="28"/>
          <w:szCs w:val="28"/>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w:t>
      </w:r>
      <w:r w:rsidRPr="003E68DF">
        <w:rPr>
          <w:sz w:val="28"/>
          <w:szCs w:val="28"/>
        </w:rPr>
        <w:lastRenderedPageBreak/>
        <w:t>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6906B2" w14:paraId="77D382FD" w14:textId="77777777" w:rsidTr="00764C69">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2863" w:type="dxa"/>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2793" w:type="dxa"/>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3692" w:type="dxa"/>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3E68DF" w:rsidRPr="006906B2" w14:paraId="3BDFAE65" w14:textId="77777777" w:rsidTr="00764C6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2863" w:type="dxa"/>
            <w:vMerge/>
            <w:shd w:val="clear" w:color="auto" w:fill="auto"/>
            <w:vAlign w:val="center"/>
            <w:hideMark/>
          </w:tcPr>
          <w:p w14:paraId="4197297A" w14:textId="77777777" w:rsidR="003E68DF" w:rsidRPr="00550585" w:rsidRDefault="003E68DF" w:rsidP="00C35879">
            <w:pPr>
              <w:jc w:val="center"/>
              <w:rPr>
                <w:szCs w:val="24"/>
              </w:rPr>
            </w:pPr>
          </w:p>
        </w:tc>
        <w:tc>
          <w:tcPr>
            <w:tcW w:w="2793" w:type="dxa"/>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A633AE" w:rsidRDefault="003E68DF" w:rsidP="00C35879">
            <w:pPr>
              <w:jc w:val="center"/>
              <w:rPr>
                <w:szCs w:val="24"/>
              </w:rPr>
            </w:pPr>
            <w:r w:rsidRPr="00A633AE">
              <w:rPr>
                <w:szCs w:val="24"/>
              </w:rPr>
              <w:t>Септик</w:t>
            </w:r>
          </w:p>
        </w:tc>
        <w:tc>
          <w:tcPr>
            <w:tcW w:w="1636" w:type="dxa"/>
            <w:shd w:val="clear" w:color="auto" w:fill="auto"/>
            <w:hideMark/>
          </w:tcPr>
          <w:p w14:paraId="56F1C855" w14:textId="77777777" w:rsidR="003E68DF" w:rsidRPr="00A633AE" w:rsidRDefault="003E68DF" w:rsidP="00C35879">
            <w:pPr>
              <w:jc w:val="center"/>
              <w:rPr>
                <w:szCs w:val="24"/>
              </w:rPr>
            </w:pPr>
            <w:r w:rsidRPr="00A633AE">
              <w:rPr>
                <w:szCs w:val="24"/>
              </w:rPr>
              <w:t>Пластиковая накопительная емкость</w:t>
            </w:r>
          </w:p>
        </w:tc>
        <w:tc>
          <w:tcPr>
            <w:tcW w:w="0" w:type="auto"/>
            <w:shd w:val="clear" w:color="auto" w:fill="auto"/>
            <w:hideMark/>
          </w:tcPr>
          <w:p w14:paraId="149F3C79" w14:textId="77777777" w:rsidR="003E68DF" w:rsidRPr="00A633AE" w:rsidRDefault="003E68DF" w:rsidP="00C35879">
            <w:pPr>
              <w:jc w:val="center"/>
              <w:rPr>
                <w:szCs w:val="24"/>
              </w:rPr>
            </w:pPr>
            <w:r w:rsidRPr="00A633AE">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550585" w:rsidRDefault="003E68DF" w:rsidP="003924D6">
            <w:pPr>
              <w:jc w:val="both"/>
            </w:pPr>
            <w:r w:rsidRPr="00550585">
              <w:t>1</w:t>
            </w:r>
          </w:p>
        </w:tc>
        <w:tc>
          <w:tcPr>
            <w:tcW w:w="2863" w:type="dxa"/>
            <w:shd w:val="clear" w:color="auto" w:fill="auto"/>
            <w:hideMark/>
          </w:tcPr>
          <w:p w14:paraId="14FFCF1D" w14:textId="6A2E26C2" w:rsidR="003E68DF" w:rsidRPr="00550585" w:rsidRDefault="00550585" w:rsidP="00721581">
            <w:pPr>
              <w:jc w:val="both"/>
              <w:rPr>
                <w:szCs w:val="24"/>
              </w:rPr>
            </w:pPr>
            <w:r w:rsidRPr="00550585">
              <w:rPr>
                <w:szCs w:val="24"/>
              </w:rPr>
              <w:t>МОПС01П</w:t>
            </w:r>
            <w:r w:rsidR="00E0453F">
              <w:rPr>
                <w:szCs w:val="24"/>
              </w:rPr>
              <w:t>1</w:t>
            </w:r>
            <w:r w:rsidR="00360CE1">
              <w:rPr>
                <w:szCs w:val="24"/>
              </w:rPr>
              <w:t xml:space="preserve"> (S = 25,4</w:t>
            </w:r>
            <w:r w:rsidRPr="00550585">
              <w:rPr>
                <w:szCs w:val="24"/>
              </w:rPr>
              <w:t xml:space="preserve"> м2)</w:t>
            </w:r>
            <w:r w:rsidR="004E3570" w:rsidRPr="00550585">
              <w:rPr>
                <w:szCs w:val="24"/>
              </w:rPr>
              <w:t xml:space="preserve"> по адре</w:t>
            </w:r>
            <w:r w:rsidRPr="00550585">
              <w:rPr>
                <w:szCs w:val="24"/>
              </w:rPr>
              <w:t>с</w:t>
            </w:r>
            <w:r w:rsidR="004E3570" w:rsidRPr="00550585">
              <w:rPr>
                <w:szCs w:val="24"/>
              </w:rPr>
              <w:t xml:space="preserve">у: </w:t>
            </w:r>
            <w:r w:rsidR="00775DD3" w:rsidRPr="00775DD3">
              <w:rPr>
                <w:szCs w:val="24"/>
              </w:rPr>
              <w:t xml:space="preserve">Российская Федерация, Республика Татарстан, </w:t>
            </w:r>
            <w:proofErr w:type="spellStart"/>
            <w:r w:rsidR="00775DD3" w:rsidRPr="00775DD3">
              <w:rPr>
                <w:szCs w:val="24"/>
              </w:rPr>
              <w:t>Пестречинский</w:t>
            </w:r>
            <w:proofErr w:type="spellEnd"/>
            <w:r w:rsidR="00775DD3" w:rsidRPr="00775DD3">
              <w:rPr>
                <w:szCs w:val="24"/>
              </w:rPr>
              <w:t xml:space="preserve"> муниципальный район, </w:t>
            </w:r>
            <w:proofErr w:type="spellStart"/>
            <w:r w:rsidR="00775DD3" w:rsidRPr="00775DD3">
              <w:rPr>
                <w:szCs w:val="24"/>
              </w:rPr>
              <w:t>Кулаевское</w:t>
            </w:r>
            <w:proofErr w:type="spellEnd"/>
            <w:r w:rsidR="00775DD3" w:rsidRPr="00775DD3">
              <w:rPr>
                <w:szCs w:val="24"/>
              </w:rPr>
              <w:t xml:space="preserve"> сельское поселение, с. </w:t>
            </w:r>
            <w:proofErr w:type="spellStart"/>
            <w:r w:rsidR="00775DD3" w:rsidRPr="00775DD3">
              <w:rPr>
                <w:szCs w:val="24"/>
              </w:rPr>
              <w:t>Кулаево</w:t>
            </w:r>
            <w:proofErr w:type="spellEnd"/>
          </w:p>
        </w:tc>
        <w:tc>
          <w:tcPr>
            <w:tcW w:w="2793" w:type="dxa"/>
            <w:shd w:val="clear" w:color="auto" w:fill="auto"/>
          </w:tcPr>
          <w:p w14:paraId="34B94DD9" w14:textId="7C61E770" w:rsidR="003E68DF" w:rsidRPr="00550585" w:rsidRDefault="00555469" w:rsidP="00C35879">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bookmarkStart w:id="10" w:name="_GoBack"/>
            <w:bookmarkEnd w:id="10"/>
          </w:p>
        </w:tc>
        <w:tc>
          <w:tcPr>
            <w:tcW w:w="0" w:type="auto"/>
            <w:shd w:val="clear" w:color="auto" w:fill="auto"/>
          </w:tcPr>
          <w:p w14:paraId="43EC4E28" w14:textId="5F93E339" w:rsidR="003E68DF" w:rsidRPr="00550585" w:rsidRDefault="00721581" w:rsidP="003924D6">
            <w:pPr>
              <w:jc w:val="center"/>
              <w:rPr>
                <w:szCs w:val="24"/>
              </w:rPr>
            </w:pPr>
            <w:r>
              <w:rPr>
                <w:szCs w:val="24"/>
              </w:rPr>
              <w:t>септик</w:t>
            </w:r>
          </w:p>
        </w:tc>
        <w:tc>
          <w:tcPr>
            <w:tcW w:w="1636" w:type="dxa"/>
            <w:shd w:val="clear" w:color="auto" w:fill="auto"/>
          </w:tcPr>
          <w:p w14:paraId="5B7F2394" w14:textId="19EC6F36" w:rsidR="003E68DF" w:rsidRPr="00550585" w:rsidRDefault="00721581" w:rsidP="003924D6">
            <w:pPr>
              <w:jc w:val="center"/>
              <w:rPr>
                <w:szCs w:val="24"/>
              </w:rPr>
            </w:pPr>
            <w:r>
              <w:rPr>
                <w:szCs w:val="24"/>
              </w:rPr>
              <w:t>нет</w:t>
            </w:r>
          </w:p>
        </w:tc>
        <w:tc>
          <w:tcPr>
            <w:tcW w:w="0" w:type="auto"/>
            <w:shd w:val="clear" w:color="auto" w:fill="auto"/>
          </w:tcPr>
          <w:p w14:paraId="3784D6CF" w14:textId="3D53D819" w:rsidR="003E68DF" w:rsidRPr="00550585" w:rsidRDefault="00721581" w:rsidP="003924D6">
            <w:pPr>
              <w:jc w:val="center"/>
              <w:rPr>
                <w:szCs w:val="24"/>
              </w:rPr>
            </w:pPr>
            <w:r>
              <w:rPr>
                <w:szCs w:val="24"/>
              </w:rPr>
              <w:t>нет</w:t>
            </w:r>
          </w:p>
        </w:tc>
      </w:tr>
      <w:tr w:rsidR="00721581" w:rsidRPr="00F511E8" w14:paraId="30E962D5" w14:textId="77777777" w:rsidTr="00764C69">
        <w:tc>
          <w:tcPr>
            <w:tcW w:w="0" w:type="auto"/>
            <w:shd w:val="clear" w:color="auto" w:fill="auto"/>
          </w:tcPr>
          <w:p w14:paraId="6A268932" w14:textId="210AACA4" w:rsidR="00721581" w:rsidRPr="00550585" w:rsidRDefault="00721581" w:rsidP="00721581">
            <w:pPr>
              <w:jc w:val="both"/>
            </w:pPr>
            <w:r>
              <w:t>2</w:t>
            </w:r>
          </w:p>
        </w:tc>
        <w:tc>
          <w:tcPr>
            <w:tcW w:w="2863" w:type="dxa"/>
            <w:shd w:val="clear" w:color="auto" w:fill="auto"/>
          </w:tcPr>
          <w:p w14:paraId="636A3055" w14:textId="21A31B56" w:rsidR="00721581" w:rsidRPr="00550585" w:rsidRDefault="00721581" w:rsidP="00721581">
            <w:pPr>
              <w:jc w:val="both"/>
              <w:rPr>
                <w:szCs w:val="24"/>
              </w:rPr>
            </w:pPr>
            <w:r w:rsidRPr="00550585">
              <w:rPr>
                <w:szCs w:val="24"/>
              </w:rPr>
              <w:t>МОПС01П</w:t>
            </w:r>
            <w:r>
              <w:rPr>
                <w:szCs w:val="24"/>
              </w:rPr>
              <w:t>1 (S = 25,4</w:t>
            </w:r>
            <w:r w:rsidRPr="00550585">
              <w:rPr>
                <w:szCs w:val="24"/>
              </w:rPr>
              <w:t xml:space="preserve"> м2) по адресу:</w:t>
            </w:r>
            <w:r>
              <w:rPr>
                <w:szCs w:val="24"/>
              </w:rPr>
              <w:t xml:space="preserve"> </w:t>
            </w:r>
            <w:r w:rsidR="00775DD3" w:rsidRPr="00775DD3">
              <w:rPr>
                <w:szCs w:val="24"/>
              </w:rPr>
              <w:t xml:space="preserve">Российская Федерация, Республика Татарстан, муниципальный район </w:t>
            </w:r>
            <w:proofErr w:type="spellStart"/>
            <w:r w:rsidR="00775DD3" w:rsidRPr="00775DD3">
              <w:rPr>
                <w:szCs w:val="24"/>
              </w:rPr>
              <w:t>Пестречинский</w:t>
            </w:r>
            <w:proofErr w:type="spellEnd"/>
            <w:r w:rsidR="00775DD3" w:rsidRPr="00775DD3">
              <w:rPr>
                <w:szCs w:val="24"/>
              </w:rPr>
              <w:t xml:space="preserve">, сельское поселение </w:t>
            </w:r>
            <w:proofErr w:type="spellStart"/>
            <w:r w:rsidR="00775DD3" w:rsidRPr="00775DD3">
              <w:rPr>
                <w:szCs w:val="24"/>
              </w:rPr>
              <w:t>Пановское</w:t>
            </w:r>
            <w:proofErr w:type="spellEnd"/>
            <w:r w:rsidR="00775DD3" w:rsidRPr="00775DD3">
              <w:rPr>
                <w:szCs w:val="24"/>
              </w:rPr>
              <w:t xml:space="preserve">, село </w:t>
            </w:r>
            <w:proofErr w:type="spellStart"/>
            <w:r w:rsidR="00775DD3" w:rsidRPr="00775DD3">
              <w:rPr>
                <w:szCs w:val="24"/>
              </w:rPr>
              <w:t>Пановка</w:t>
            </w:r>
            <w:proofErr w:type="spellEnd"/>
            <w:r w:rsidR="00775DD3" w:rsidRPr="00775DD3">
              <w:rPr>
                <w:szCs w:val="24"/>
              </w:rPr>
              <w:t>, улица Школьная, земельный участок 6Б</w:t>
            </w:r>
          </w:p>
        </w:tc>
        <w:tc>
          <w:tcPr>
            <w:tcW w:w="2793" w:type="dxa"/>
            <w:shd w:val="clear" w:color="auto" w:fill="auto"/>
          </w:tcPr>
          <w:p w14:paraId="7BCD1FAA" w14:textId="7264DB41"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0744C774" w14:textId="5513E82D" w:rsidR="00721581" w:rsidRDefault="00721581" w:rsidP="00721581">
            <w:pPr>
              <w:jc w:val="center"/>
              <w:rPr>
                <w:szCs w:val="24"/>
              </w:rPr>
            </w:pPr>
            <w:r>
              <w:rPr>
                <w:szCs w:val="24"/>
              </w:rPr>
              <w:t>септик</w:t>
            </w:r>
          </w:p>
        </w:tc>
        <w:tc>
          <w:tcPr>
            <w:tcW w:w="1636" w:type="dxa"/>
            <w:shd w:val="clear" w:color="auto" w:fill="auto"/>
          </w:tcPr>
          <w:p w14:paraId="74A46901" w14:textId="77BEF3D1" w:rsidR="00721581" w:rsidRDefault="00721581" w:rsidP="00721581">
            <w:pPr>
              <w:jc w:val="center"/>
              <w:rPr>
                <w:szCs w:val="24"/>
              </w:rPr>
            </w:pPr>
            <w:r>
              <w:rPr>
                <w:szCs w:val="24"/>
              </w:rPr>
              <w:t>нет</w:t>
            </w:r>
          </w:p>
        </w:tc>
        <w:tc>
          <w:tcPr>
            <w:tcW w:w="0" w:type="auto"/>
            <w:shd w:val="clear" w:color="auto" w:fill="auto"/>
          </w:tcPr>
          <w:p w14:paraId="625D5096" w14:textId="739C8139" w:rsidR="00721581" w:rsidRDefault="00721581" w:rsidP="00721581">
            <w:pPr>
              <w:jc w:val="center"/>
              <w:rPr>
                <w:szCs w:val="24"/>
              </w:rPr>
            </w:pPr>
            <w:r>
              <w:rPr>
                <w:szCs w:val="24"/>
              </w:rPr>
              <w:t>нет</w:t>
            </w:r>
          </w:p>
        </w:tc>
      </w:tr>
      <w:tr w:rsidR="00721581" w:rsidRPr="00F511E8" w14:paraId="299231D8" w14:textId="77777777" w:rsidTr="00764C69">
        <w:tc>
          <w:tcPr>
            <w:tcW w:w="0" w:type="auto"/>
            <w:shd w:val="clear" w:color="auto" w:fill="auto"/>
          </w:tcPr>
          <w:p w14:paraId="0424FC86" w14:textId="1B3E288B" w:rsidR="00721581" w:rsidRPr="00550585" w:rsidRDefault="00721581" w:rsidP="00721581">
            <w:pPr>
              <w:jc w:val="both"/>
            </w:pPr>
            <w:r>
              <w:t>3</w:t>
            </w:r>
          </w:p>
        </w:tc>
        <w:tc>
          <w:tcPr>
            <w:tcW w:w="2863" w:type="dxa"/>
            <w:shd w:val="clear" w:color="auto" w:fill="auto"/>
          </w:tcPr>
          <w:p w14:paraId="19F86039" w14:textId="0D4A384A" w:rsidR="00721581" w:rsidRPr="00550585" w:rsidRDefault="00721581" w:rsidP="00721581">
            <w:pPr>
              <w:jc w:val="both"/>
              <w:rPr>
                <w:szCs w:val="24"/>
              </w:rPr>
            </w:pPr>
            <w:r w:rsidRPr="00550585">
              <w:rPr>
                <w:szCs w:val="24"/>
              </w:rPr>
              <w:t>МОПС01П</w:t>
            </w:r>
            <w:r>
              <w:rPr>
                <w:szCs w:val="24"/>
              </w:rPr>
              <w:t>1 (S = 25,4</w:t>
            </w:r>
            <w:r w:rsidRPr="00550585">
              <w:rPr>
                <w:szCs w:val="24"/>
              </w:rPr>
              <w:t xml:space="preserve"> м2) по адресу:</w:t>
            </w:r>
            <w:r>
              <w:rPr>
                <w:szCs w:val="24"/>
              </w:rPr>
              <w:t xml:space="preserve"> </w:t>
            </w:r>
            <w:r w:rsidR="00775DD3" w:rsidRPr="00775DD3">
              <w:rPr>
                <w:szCs w:val="24"/>
              </w:rPr>
              <w:t xml:space="preserve">Российская Федерация, Республика Татарстан (Татарстан), </w:t>
            </w:r>
            <w:proofErr w:type="spellStart"/>
            <w:r w:rsidR="00775DD3" w:rsidRPr="00775DD3">
              <w:rPr>
                <w:szCs w:val="24"/>
              </w:rPr>
              <w:t>м.р</w:t>
            </w:r>
            <w:proofErr w:type="spellEnd"/>
            <w:r w:rsidR="00775DD3" w:rsidRPr="00775DD3">
              <w:rPr>
                <w:szCs w:val="24"/>
              </w:rPr>
              <w:t xml:space="preserve">-н </w:t>
            </w:r>
            <w:proofErr w:type="spellStart"/>
            <w:r w:rsidR="00775DD3" w:rsidRPr="00775DD3">
              <w:rPr>
                <w:szCs w:val="24"/>
              </w:rPr>
              <w:t>Лаишевский</w:t>
            </w:r>
            <w:proofErr w:type="spellEnd"/>
            <w:r w:rsidR="00775DD3" w:rsidRPr="00775DD3">
              <w:rPr>
                <w:szCs w:val="24"/>
              </w:rPr>
              <w:t xml:space="preserve">, </w:t>
            </w:r>
            <w:proofErr w:type="spellStart"/>
            <w:r w:rsidR="00775DD3" w:rsidRPr="00775DD3">
              <w:rPr>
                <w:szCs w:val="24"/>
              </w:rPr>
              <w:t>с.п</w:t>
            </w:r>
            <w:proofErr w:type="spellEnd"/>
            <w:r w:rsidR="00775DD3" w:rsidRPr="00775DD3">
              <w:rPr>
                <w:szCs w:val="24"/>
              </w:rPr>
              <w:t xml:space="preserve">. Орловское, д Орел, </w:t>
            </w:r>
            <w:proofErr w:type="spellStart"/>
            <w:r w:rsidR="00775DD3" w:rsidRPr="00775DD3">
              <w:rPr>
                <w:szCs w:val="24"/>
              </w:rPr>
              <w:t>ул</w:t>
            </w:r>
            <w:proofErr w:type="spellEnd"/>
            <w:r w:rsidR="00775DD3" w:rsidRPr="00775DD3">
              <w:rPr>
                <w:szCs w:val="24"/>
              </w:rPr>
              <w:t xml:space="preserve"> Строительная, з/у 12</w:t>
            </w:r>
          </w:p>
        </w:tc>
        <w:tc>
          <w:tcPr>
            <w:tcW w:w="2793" w:type="dxa"/>
            <w:shd w:val="clear" w:color="auto" w:fill="auto"/>
          </w:tcPr>
          <w:p w14:paraId="68901F61" w14:textId="7545D14A"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C10C0AC" w14:textId="561661EA" w:rsidR="00721581" w:rsidRDefault="00721581" w:rsidP="00721581">
            <w:pPr>
              <w:jc w:val="center"/>
              <w:rPr>
                <w:szCs w:val="24"/>
              </w:rPr>
            </w:pPr>
            <w:r>
              <w:rPr>
                <w:szCs w:val="24"/>
              </w:rPr>
              <w:t>септик</w:t>
            </w:r>
          </w:p>
        </w:tc>
        <w:tc>
          <w:tcPr>
            <w:tcW w:w="1636" w:type="dxa"/>
            <w:shd w:val="clear" w:color="auto" w:fill="auto"/>
          </w:tcPr>
          <w:p w14:paraId="29BC9107" w14:textId="33B731BD" w:rsidR="00721581" w:rsidRDefault="00721581" w:rsidP="00721581">
            <w:pPr>
              <w:jc w:val="center"/>
              <w:rPr>
                <w:szCs w:val="24"/>
              </w:rPr>
            </w:pPr>
            <w:r>
              <w:rPr>
                <w:szCs w:val="24"/>
              </w:rPr>
              <w:t>нет</w:t>
            </w:r>
          </w:p>
        </w:tc>
        <w:tc>
          <w:tcPr>
            <w:tcW w:w="0" w:type="auto"/>
            <w:shd w:val="clear" w:color="auto" w:fill="auto"/>
          </w:tcPr>
          <w:p w14:paraId="42148DD6" w14:textId="15FBF070" w:rsidR="00721581" w:rsidRDefault="00721581" w:rsidP="00721581">
            <w:pPr>
              <w:jc w:val="center"/>
              <w:rPr>
                <w:szCs w:val="24"/>
              </w:rPr>
            </w:pPr>
            <w:r>
              <w:rPr>
                <w:szCs w:val="24"/>
              </w:rPr>
              <w:t>нет</w:t>
            </w:r>
          </w:p>
        </w:tc>
      </w:tr>
      <w:tr w:rsidR="00721581" w:rsidRPr="00F511E8" w14:paraId="6D61291E" w14:textId="77777777" w:rsidTr="00764C69">
        <w:tc>
          <w:tcPr>
            <w:tcW w:w="0" w:type="auto"/>
            <w:shd w:val="clear" w:color="auto" w:fill="auto"/>
          </w:tcPr>
          <w:p w14:paraId="2869D0F5" w14:textId="0806522B" w:rsidR="00721581" w:rsidRPr="00550585" w:rsidRDefault="00721581" w:rsidP="00721581">
            <w:pPr>
              <w:jc w:val="both"/>
            </w:pPr>
            <w:r>
              <w:t>4</w:t>
            </w:r>
          </w:p>
        </w:tc>
        <w:tc>
          <w:tcPr>
            <w:tcW w:w="2863" w:type="dxa"/>
            <w:shd w:val="clear" w:color="auto" w:fill="auto"/>
          </w:tcPr>
          <w:p w14:paraId="7E821DD8" w14:textId="2353B9B3" w:rsidR="00721581" w:rsidRPr="00550585" w:rsidRDefault="00721581" w:rsidP="00721581">
            <w:pPr>
              <w:jc w:val="both"/>
              <w:rPr>
                <w:szCs w:val="24"/>
              </w:rPr>
            </w:pPr>
            <w:r w:rsidRPr="00550585">
              <w:rPr>
                <w:szCs w:val="24"/>
              </w:rPr>
              <w:t>МОПС01П</w:t>
            </w:r>
            <w:r>
              <w:rPr>
                <w:szCs w:val="24"/>
              </w:rPr>
              <w:t>1 (S = 25,4</w:t>
            </w:r>
            <w:r w:rsidRPr="00550585">
              <w:rPr>
                <w:szCs w:val="24"/>
              </w:rPr>
              <w:t xml:space="preserve"> м2) по адресу:</w:t>
            </w:r>
            <w:r>
              <w:rPr>
                <w:szCs w:val="24"/>
              </w:rPr>
              <w:t xml:space="preserve"> </w:t>
            </w:r>
            <w:r w:rsidR="00775DD3" w:rsidRPr="00775DD3">
              <w:rPr>
                <w:szCs w:val="24"/>
              </w:rPr>
              <w:t xml:space="preserve">Российская Федерация, Республика Татарстан, муниципальный район </w:t>
            </w:r>
            <w:proofErr w:type="spellStart"/>
            <w:r w:rsidR="00775DD3" w:rsidRPr="00775DD3">
              <w:rPr>
                <w:szCs w:val="24"/>
              </w:rPr>
              <w:t>Тюлячинский</w:t>
            </w:r>
            <w:proofErr w:type="spellEnd"/>
            <w:r w:rsidR="00775DD3" w:rsidRPr="00775DD3">
              <w:rPr>
                <w:szCs w:val="24"/>
              </w:rPr>
              <w:t xml:space="preserve">, сельское поселение </w:t>
            </w:r>
            <w:proofErr w:type="spellStart"/>
            <w:r w:rsidR="00775DD3" w:rsidRPr="00775DD3">
              <w:rPr>
                <w:szCs w:val="24"/>
              </w:rPr>
              <w:t>Большемешское</w:t>
            </w:r>
            <w:proofErr w:type="spellEnd"/>
            <w:r w:rsidR="00775DD3" w:rsidRPr="00775DD3">
              <w:rPr>
                <w:szCs w:val="24"/>
              </w:rPr>
              <w:t>, село Большая Меша, улица Школьная, земельный участок 2А</w:t>
            </w:r>
          </w:p>
        </w:tc>
        <w:tc>
          <w:tcPr>
            <w:tcW w:w="2793" w:type="dxa"/>
            <w:shd w:val="clear" w:color="auto" w:fill="auto"/>
          </w:tcPr>
          <w:p w14:paraId="60BFD550" w14:textId="1C1F5FA6"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3A6742FE" w14:textId="46D7CBE0" w:rsidR="00721581" w:rsidRDefault="00721581" w:rsidP="00721581">
            <w:pPr>
              <w:jc w:val="center"/>
              <w:rPr>
                <w:szCs w:val="24"/>
              </w:rPr>
            </w:pPr>
            <w:r>
              <w:rPr>
                <w:szCs w:val="24"/>
              </w:rPr>
              <w:t>септик</w:t>
            </w:r>
          </w:p>
        </w:tc>
        <w:tc>
          <w:tcPr>
            <w:tcW w:w="1636" w:type="dxa"/>
            <w:shd w:val="clear" w:color="auto" w:fill="auto"/>
          </w:tcPr>
          <w:p w14:paraId="2681D774" w14:textId="5FB52BF0" w:rsidR="00721581" w:rsidRDefault="00721581" w:rsidP="00721581">
            <w:pPr>
              <w:jc w:val="center"/>
              <w:rPr>
                <w:szCs w:val="24"/>
              </w:rPr>
            </w:pPr>
            <w:r>
              <w:rPr>
                <w:szCs w:val="24"/>
              </w:rPr>
              <w:t>нет</w:t>
            </w:r>
          </w:p>
        </w:tc>
        <w:tc>
          <w:tcPr>
            <w:tcW w:w="0" w:type="auto"/>
            <w:shd w:val="clear" w:color="auto" w:fill="auto"/>
          </w:tcPr>
          <w:p w14:paraId="5E333410" w14:textId="44636EAE" w:rsidR="00721581" w:rsidRDefault="00721581" w:rsidP="00721581">
            <w:pPr>
              <w:jc w:val="center"/>
              <w:rPr>
                <w:szCs w:val="24"/>
              </w:rPr>
            </w:pPr>
            <w:r>
              <w:rPr>
                <w:szCs w:val="24"/>
              </w:rPr>
              <w:t>нет</w:t>
            </w:r>
          </w:p>
        </w:tc>
      </w:tr>
      <w:tr w:rsidR="00721581" w:rsidRPr="00F511E8" w14:paraId="55F499DE" w14:textId="77777777" w:rsidTr="00764C69">
        <w:tc>
          <w:tcPr>
            <w:tcW w:w="0" w:type="auto"/>
            <w:shd w:val="clear" w:color="auto" w:fill="auto"/>
          </w:tcPr>
          <w:p w14:paraId="7763FAB0" w14:textId="397E95B3" w:rsidR="00721581" w:rsidRDefault="00721581" w:rsidP="00721581">
            <w:pPr>
              <w:jc w:val="both"/>
            </w:pPr>
            <w:r>
              <w:t>5</w:t>
            </w:r>
          </w:p>
        </w:tc>
        <w:tc>
          <w:tcPr>
            <w:tcW w:w="2863" w:type="dxa"/>
            <w:shd w:val="clear" w:color="auto" w:fill="auto"/>
          </w:tcPr>
          <w:p w14:paraId="519520AE" w14:textId="409469D7" w:rsidR="00721581" w:rsidRPr="00550585" w:rsidRDefault="00721581" w:rsidP="00721581">
            <w:pPr>
              <w:jc w:val="both"/>
              <w:rPr>
                <w:szCs w:val="24"/>
              </w:rPr>
            </w:pPr>
            <w:r w:rsidRPr="00550585">
              <w:rPr>
                <w:szCs w:val="24"/>
              </w:rPr>
              <w:t>МОПС01П</w:t>
            </w:r>
            <w:r>
              <w:rPr>
                <w:szCs w:val="24"/>
              </w:rPr>
              <w:t>1 (S = 25,4</w:t>
            </w:r>
            <w:r w:rsidRPr="00550585">
              <w:rPr>
                <w:szCs w:val="24"/>
              </w:rPr>
              <w:t xml:space="preserve"> м2) по адресу:</w:t>
            </w:r>
            <w:r>
              <w:rPr>
                <w:szCs w:val="24"/>
              </w:rPr>
              <w:t xml:space="preserve"> </w:t>
            </w:r>
            <w:r w:rsidR="003F21E7" w:rsidRPr="003F21E7">
              <w:rPr>
                <w:szCs w:val="24"/>
              </w:rPr>
              <w:t xml:space="preserve">Республика Татарстан, </w:t>
            </w:r>
            <w:proofErr w:type="spellStart"/>
            <w:r w:rsidR="003F21E7" w:rsidRPr="003F21E7">
              <w:rPr>
                <w:szCs w:val="24"/>
              </w:rPr>
              <w:t>Бавлинский</w:t>
            </w:r>
            <w:proofErr w:type="spellEnd"/>
            <w:r w:rsidR="003F21E7" w:rsidRPr="003F21E7">
              <w:rPr>
                <w:szCs w:val="24"/>
              </w:rPr>
              <w:t xml:space="preserve"> муниципальный район, </w:t>
            </w:r>
            <w:proofErr w:type="spellStart"/>
            <w:r w:rsidR="003F21E7" w:rsidRPr="003F21E7">
              <w:rPr>
                <w:szCs w:val="24"/>
              </w:rPr>
              <w:t>Исергаповское</w:t>
            </w:r>
            <w:proofErr w:type="spellEnd"/>
            <w:r w:rsidR="003F21E7" w:rsidRPr="003F21E7">
              <w:rPr>
                <w:szCs w:val="24"/>
              </w:rPr>
              <w:t xml:space="preserve"> сельское поселение, с. </w:t>
            </w:r>
            <w:proofErr w:type="spellStart"/>
            <w:r w:rsidR="003F21E7" w:rsidRPr="003F21E7">
              <w:rPr>
                <w:szCs w:val="24"/>
              </w:rPr>
              <w:t>Исергапово</w:t>
            </w:r>
            <w:proofErr w:type="spellEnd"/>
            <w:r w:rsidR="003F21E7" w:rsidRPr="003F21E7">
              <w:rPr>
                <w:szCs w:val="24"/>
              </w:rPr>
              <w:t>, ул. Советская</w:t>
            </w:r>
          </w:p>
        </w:tc>
        <w:tc>
          <w:tcPr>
            <w:tcW w:w="2793" w:type="dxa"/>
            <w:shd w:val="clear" w:color="auto" w:fill="auto"/>
          </w:tcPr>
          <w:p w14:paraId="61139F08" w14:textId="08F6A751"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 xml:space="preserve">150 мм; либо 200мм; либо 250 мм, подтвердить расчетом (теплотехнический расчет/расчет требуемой </w:t>
            </w:r>
            <w:r w:rsidRPr="00986AC1">
              <w:lastRenderedPageBreak/>
              <w:t>толщины теплоизоляции)</w:t>
            </w:r>
          </w:p>
        </w:tc>
        <w:tc>
          <w:tcPr>
            <w:tcW w:w="0" w:type="auto"/>
            <w:shd w:val="clear" w:color="auto" w:fill="auto"/>
          </w:tcPr>
          <w:p w14:paraId="48C8DE5B" w14:textId="3599D08B" w:rsidR="00721581" w:rsidRDefault="00721581" w:rsidP="00721581">
            <w:pPr>
              <w:jc w:val="center"/>
              <w:rPr>
                <w:szCs w:val="24"/>
              </w:rPr>
            </w:pPr>
            <w:r>
              <w:rPr>
                <w:szCs w:val="24"/>
              </w:rPr>
              <w:lastRenderedPageBreak/>
              <w:t>септик</w:t>
            </w:r>
          </w:p>
        </w:tc>
        <w:tc>
          <w:tcPr>
            <w:tcW w:w="1636" w:type="dxa"/>
            <w:shd w:val="clear" w:color="auto" w:fill="auto"/>
          </w:tcPr>
          <w:p w14:paraId="5D072AD7" w14:textId="68E23B56" w:rsidR="00721581" w:rsidRDefault="00721581" w:rsidP="00721581">
            <w:pPr>
              <w:jc w:val="center"/>
              <w:rPr>
                <w:szCs w:val="24"/>
              </w:rPr>
            </w:pPr>
            <w:r>
              <w:rPr>
                <w:szCs w:val="24"/>
              </w:rPr>
              <w:t>нет</w:t>
            </w:r>
          </w:p>
        </w:tc>
        <w:tc>
          <w:tcPr>
            <w:tcW w:w="0" w:type="auto"/>
            <w:shd w:val="clear" w:color="auto" w:fill="auto"/>
          </w:tcPr>
          <w:p w14:paraId="77035584" w14:textId="4A0B4016" w:rsidR="00721581" w:rsidRDefault="00721581" w:rsidP="00721581">
            <w:pPr>
              <w:jc w:val="center"/>
              <w:rPr>
                <w:szCs w:val="24"/>
              </w:rPr>
            </w:pPr>
            <w:r>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0AFBB908" w14:textId="77777777" w:rsidR="005409CF" w:rsidRPr="00E36889" w:rsidRDefault="005409CF" w:rsidP="005409CF">
      <w:pPr>
        <w:pStyle w:val="16"/>
        <w:keepNext/>
        <w:keepLines/>
        <w:widowControl/>
        <w:numPr>
          <w:ilvl w:val="1"/>
          <w:numId w:val="112"/>
        </w:numPr>
        <w:autoSpaceDE/>
        <w:ind w:left="0" w:firstLine="709"/>
        <w:contextualSpacing/>
        <w:jc w:val="both"/>
        <w:rPr>
          <w:i w:val="0"/>
          <w:u w:val="none"/>
        </w:rPr>
      </w:pPr>
      <w:r w:rsidRPr="00E36889">
        <w:rPr>
          <w:bCs w:val="0"/>
          <w:i w:val="0"/>
          <w:u w:val="none"/>
        </w:rPr>
        <w:lastRenderedPageBreak/>
        <w:t>Визуализация экстерьера МОПС без тамбура</w:t>
      </w:r>
    </w:p>
    <w:p w14:paraId="75F62292" w14:textId="77777777" w:rsidR="005409CF" w:rsidRDefault="005409CF" w:rsidP="005409CF">
      <w:pPr>
        <w:pStyle w:val="16"/>
        <w:keepNext/>
        <w:keepLines/>
        <w:widowControl/>
        <w:autoSpaceDE/>
        <w:ind w:left="709"/>
        <w:contextualSpacing/>
        <w:jc w:val="both"/>
        <w:rPr>
          <w:b w:val="0"/>
          <w:bCs w:val="0"/>
          <w:i w:val="0"/>
          <w:u w:val="none"/>
        </w:rPr>
      </w:pPr>
    </w:p>
    <w:p w14:paraId="7E9943DB" w14:textId="10E4C693" w:rsidR="005409CF" w:rsidRDefault="005409CF" w:rsidP="005409CF">
      <w:pPr>
        <w:pStyle w:val="a9"/>
        <w:spacing w:before="107"/>
        <w:ind w:left="0"/>
        <w:jc w:val="center"/>
        <w:rPr>
          <w:noProof/>
          <w:sz w:val="20"/>
          <w:lang w:eastAsia="ru-RU"/>
        </w:rPr>
      </w:pPr>
      <w:r>
        <w:rPr>
          <w:noProof/>
          <w:lang w:eastAsia="ru-RU"/>
        </w:rPr>
        <w:drawing>
          <wp:inline distT="0" distB="0" distL="0" distR="0" wp14:anchorId="1205104D" wp14:editId="01FE3931">
            <wp:extent cx="5828030" cy="1924050"/>
            <wp:effectExtent l="0" t="0" r="1270" b="0"/>
            <wp:docPr id="13" name="Рисунок 13" descr="1-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0" descr="1-новая вывеска"/>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030" cy="1924050"/>
                    </a:xfrm>
                    <a:prstGeom prst="rect">
                      <a:avLst/>
                    </a:prstGeom>
                    <a:noFill/>
                    <a:ln>
                      <a:noFill/>
                    </a:ln>
                  </pic:spPr>
                </pic:pic>
              </a:graphicData>
            </a:graphic>
          </wp:inline>
        </w:drawing>
      </w:r>
    </w:p>
    <w:p w14:paraId="58CD1C79" w14:textId="77777777" w:rsidR="005409CF" w:rsidRDefault="005409CF" w:rsidP="005409CF">
      <w:pPr>
        <w:pStyle w:val="a9"/>
        <w:spacing w:before="107"/>
        <w:ind w:left="0"/>
        <w:jc w:val="center"/>
        <w:rPr>
          <w:noProof/>
          <w:sz w:val="20"/>
          <w:lang w:eastAsia="ru-RU"/>
        </w:rPr>
      </w:pPr>
    </w:p>
    <w:p w14:paraId="4FCA27CC" w14:textId="77777777" w:rsidR="005409CF" w:rsidRDefault="005409CF" w:rsidP="005409CF">
      <w:pPr>
        <w:pStyle w:val="a9"/>
        <w:spacing w:before="107"/>
        <w:ind w:left="0"/>
        <w:jc w:val="center"/>
        <w:rPr>
          <w:noProof/>
          <w:sz w:val="20"/>
          <w:lang w:eastAsia="ru-RU"/>
        </w:rPr>
      </w:pPr>
    </w:p>
    <w:p w14:paraId="19658EC9" w14:textId="3436AD15" w:rsidR="005409CF" w:rsidRDefault="005409CF" w:rsidP="005409CF">
      <w:pPr>
        <w:pStyle w:val="a9"/>
        <w:spacing w:before="107"/>
        <w:ind w:left="0"/>
        <w:jc w:val="center"/>
        <w:rPr>
          <w:noProof/>
          <w:sz w:val="20"/>
          <w:lang w:eastAsia="ru-RU"/>
        </w:rPr>
      </w:pPr>
      <w:r>
        <w:rPr>
          <w:noProof/>
          <w:lang w:eastAsia="ru-RU"/>
        </w:rPr>
        <w:drawing>
          <wp:inline distT="0" distB="0" distL="0" distR="0" wp14:anchorId="674F158A" wp14:editId="7C326416">
            <wp:extent cx="5637530" cy="2425065"/>
            <wp:effectExtent l="0" t="0" r="1270" b="0"/>
            <wp:docPr id="12" name="Рисунок 12" descr="4-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4-новая вывеска"/>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7530" cy="2425065"/>
                    </a:xfrm>
                    <a:prstGeom prst="rect">
                      <a:avLst/>
                    </a:prstGeom>
                    <a:noFill/>
                    <a:ln>
                      <a:noFill/>
                    </a:ln>
                  </pic:spPr>
                </pic:pic>
              </a:graphicData>
            </a:graphic>
          </wp:inline>
        </w:drawing>
      </w:r>
    </w:p>
    <w:p w14:paraId="6823680B" w14:textId="4DA78C40" w:rsidR="005409CF" w:rsidRDefault="005409CF" w:rsidP="005409CF">
      <w:pPr>
        <w:pStyle w:val="a9"/>
        <w:spacing w:before="107"/>
        <w:ind w:left="0"/>
        <w:jc w:val="center"/>
        <w:rPr>
          <w:noProof/>
          <w:sz w:val="20"/>
          <w:lang w:eastAsia="ru-RU"/>
        </w:rPr>
      </w:pPr>
      <w:r>
        <w:rPr>
          <w:noProof/>
          <w:sz w:val="20"/>
          <w:lang w:eastAsia="ru-RU"/>
        </w:rPr>
        <w:drawing>
          <wp:inline distT="0" distB="0" distL="0" distR="0" wp14:anchorId="5FFA387B" wp14:editId="2A3851D1">
            <wp:extent cx="4921885" cy="2242185"/>
            <wp:effectExtent l="0" t="0" r="0" b="571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3" cstate="print">
                      <a:extLst>
                        <a:ext uri="{28A0092B-C50C-407E-A947-70E740481C1C}">
                          <a14:useLocalDpi xmlns:a14="http://schemas.microsoft.com/office/drawing/2010/main" val="0"/>
                        </a:ext>
                      </a:extLst>
                    </a:blip>
                    <a:srcRect t="7394" b="55441"/>
                    <a:stretch>
                      <a:fillRect/>
                    </a:stretch>
                  </pic:blipFill>
                  <pic:spPr bwMode="auto">
                    <a:xfrm>
                      <a:off x="0" y="0"/>
                      <a:ext cx="4921885" cy="2242185"/>
                    </a:xfrm>
                    <a:prstGeom prst="rect">
                      <a:avLst/>
                    </a:prstGeom>
                    <a:noFill/>
                    <a:ln>
                      <a:noFill/>
                    </a:ln>
                  </pic:spPr>
                </pic:pic>
              </a:graphicData>
            </a:graphic>
          </wp:inline>
        </w:drawing>
      </w:r>
    </w:p>
    <w:p w14:paraId="315B6296" w14:textId="52043498" w:rsidR="005409CF" w:rsidRDefault="005409CF" w:rsidP="005409CF">
      <w:pPr>
        <w:pStyle w:val="a9"/>
        <w:spacing w:before="191"/>
        <w:ind w:left="0"/>
        <w:rPr>
          <w:sz w:val="20"/>
        </w:rPr>
      </w:pPr>
      <w:r>
        <w:rPr>
          <w:noProof/>
          <w:sz w:val="20"/>
          <w:lang w:eastAsia="ru-RU"/>
        </w:rPr>
        <w:lastRenderedPageBreak/>
        <w:drawing>
          <wp:inline distT="0" distB="0" distL="0" distR="0" wp14:anchorId="1D55AF5C" wp14:editId="4D51B11B">
            <wp:extent cx="5876290" cy="27114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2"/>
                    <pic:cNvPicPr>
                      <a:picLocks noChangeArrowheads="1"/>
                    </pic:cNvPicPr>
                  </pic:nvPicPr>
                  <pic:blipFill>
                    <a:blip r:embed="rId33" cstate="print">
                      <a:extLst>
                        <a:ext uri="{28A0092B-C50C-407E-A947-70E740481C1C}">
                          <a14:useLocalDpi xmlns:a14="http://schemas.microsoft.com/office/drawing/2010/main" val="0"/>
                        </a:ext>
                      </a:extLst>
                    </a:blip>
                    <a:srcRect t="57547" b="3882"/>
                    <a:stretch>
                      <a:fillRect/>
                    </a:stretch>
                  </pic:blipFill>
                  <pic:spPr bwMode="auto">
                    <a:xfrm>
                      <a:off x="0" y="0"/>
                      <a:ext cx="5876290" cy="2711450"/>
                    </a:xfrm>
                    <a:prstGeom prst="rect">
                      <a:avLst/>
                    </a:prstGeom>
                    <a:noFill/>
                    <a:ln>
                      <a:noFill/>
                    </a:ln>
                  </pic:spPr>
                </pic:pic>
              </a:graphicData>
            </a:graphic>
          </wp:inline>
        </w:drawing>
      </w:r>
    </w:p>
    <w:p w14:paraId="19E1E03F" w14:textId="45C59BDD" w:rsidR="005409CF" w:rsidRDefault="005409CF" w:rsidP="005409CF">
      <w:pPr>
        <w:pStyle w:val="a9"/>
        <w:ind w:left="233"/>
        <w:rPr>
          <w:sz w:val="20"/>
        </w:rPr>
      </w:pPr>
      <w:r>
        <w:rPr>
          <w:noProof/>
          <w:sz w:val="20"/>
          <w:lang w:eastAsia="ru-RU"/>
        </w:rPr>
        <w:drawing>
          <wp:inline distT="0" distB="0" distL="0" distR="0" wp14:anchorId="7B352CBE" wp14:editId="1EBFF924">
            <wp:extent cx="5549900" cy="3077210"/>
            <wp:effectExtent l="0" t="0" r="0" b="8890"/>
            <wp:docPr id="9" name="Рисунок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descr="1"/>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9900" cy="3077210"/>
                    </a:xfrm>
                    <a:prstGeom prst="rect">
                      <a:avLst/>
                    </a:prstGeom>
                    <a:noFill/>
                    <a:ln>
                      <a:noFill/>
                    </a:ln>
                  </pic:spPr>
                </pic:pic>
              </a:graphicData>
            </a:graphic>
          </wp:inline>
        </w:drawing>
      </w:r>
    </w:p>
    <w:p w14:paraId="09649CDE" w14:textId="77777777" w:rsidR="005409CF" w:rsidRDefault="005409CF" w:rsidP="005409CF">
      <w:pPr>
        <w:pStyle w:val="a9"/>
        <w:ind w:left="0"/>
        <w:rPr>
          <w:b/>
          <w:sz w:val="20"/>
        </w:rPr>
      </w:pPr>
    </w:p>
    <w:p w14:paraId="73E2AB2A" w14:textId="77777777" w:rsidR="005409CF" w:rsidRDefault="005409CF" w:rsidP="005409CF">
      <w:pPr>
        <w:pStyle w:val="a9"/>
        <w:spacing w:before="111"/>
        <w:ind w:left="0"/>
        <w:rPr>
          <w:b/>
          <w:sz w:val="20"/>
        </w:rPr>
      </w:pPr>
    </w:p>
    <w:p w14:paraId="59CD6524" w14:textId="0F977F11" w:rsidR="005409CF" w:rsidRDefault="005409CF" w:rsidP="005409CF">
      <w:pPr>
        <w:pStyle w:val="a9"/>
        <w:spacing w:before="111"/>
        <w:ind w:left="0"/>
        <w:rPr>
          <w:b/>
          <w:sz w:val="20"/>
        </w:rPr>
      </w:pPr>
      <w:r>
        <w:rPr>
          <w:noProof/>
          <w:lang w:eastAsia="ru-RU"/>
        </w:rPr>
        <w:drawing>
          <wp:inline distT="0" distB="0" distL="0" distR="0" wp14:anchorId="42026A70" wp14:editId="521BCD15">
            <wp:extent cx="5597525" cy="2162810"/>
            <wp:effectExtent l="0" t="0" r="3175" b="8890"/>
            <wp:docPr id="2" name="Рисунок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descr="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7525" cy="2162810"/>
                    </a:xfrm>
                    <a:prstGeom prst="rect">
                      <a:avLst/>
                    </a:prstGeom>
                    <a:noFill/>
                    <a:ln>
                      <a:noFill/>
                    </a:ln>
                  </pic:spPr>
                </pic:pic>
              </a:graphicData>
            </a:graphic>
          </wp:inline>
        </w:drawing>
      </w:r>
    </w:p>
    <w:p w14:paraId="37ADEBB9" w14:textId="77777777" w:rsidR="005409CF" w:rsidRDefault="005409CF" w:rsidP="005409CF">
      <w:pPr>
        <w:pStyle w:val="a9"/>
        <w:spacing w:before="111"/>
        <w:ind w:left="0"/>
        <w:rPr>
          <w:b/>
          <w:sz w:val="20"/>
        </w:rPr>
      </w:pPr>
    </w:p>
    <w:p w14:paraId="2638E349" w14:textId="77777777" w:rsidR="005409CF" w:rsidRDefault="005409CF" w:rsidP="005409CF">
      <w:pPr>
        <w:pStyle w:val="a9"/>
        <w:spacing w:before="3"/>
        <w:ind w:left="0"/>
        <w:rPr>
          <w:b/>
          <w:sz w:val="7"/>
        </w:rPr>
      </w:pPr>
    </w:p>
    <w:p w14:paraId="6F744181" w14:textId="385C778D" w:rsidR="005409CF" w:rsidRDefault="005409CF" w:rsidP="005409CF">
      <w:pPr>
        <w:pStyle w:val="a9"/>
        <w:ind w:left="932"/>
        <w:rPr>
          <w:sz w:val="20"/>
        </w:rPr>
      </w:pPr>
      <w:r>
        <w:rPr>
          <w:noProof/>
          <w:sz w:val="20"/>
          <w:lang w:eastAsia="ru-RU"/>
        </w:rPr>
        <w:lastRenderedPageBreak/>
        <w:drawing>
          <wp:inline distT="0" distB="0" distL="0" distR="0" wp14:anchorId="71BA1670" wp14:editId="2B034AE2">
            <wp:extent cx="4675505" cy="2711450"/>
            <wp:effectExtent l="0" t="0" r="0" b="0"/>
            <wp:docPr id="1" name="Рисунок 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descr="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711450"/>
                    </a:xfrm>
                    <a:prstGeom prst="rect">
                      <a:avLst/>
                    </a:prstGeom>
                    <a:noFill/>
                    <a:ln>
                      <a:noFill/>
                    </a:ln>
                  </pic:spPr>
                </pic:pic>
              </a:graphicData>
            </a:graphic>
          </wp:inline>
        </w:drawing>
      </w:r>
    </w:p>
    <w:p w14:paraId="5A01F7D5" w14:textId="77777777" w:rsidR="005409CF" w:rsidRDefault="005409CF" w:rsidP="005409CF">
      <w:pPr>
        <w:pStyle w:val="a9"/>
        <w:ind w:left="0"/>
        <w:rPr>
          <w:b/>
          <w:sz w:val="20"/>
        </w:rPr>
      </w:pPr>
    </w:p>
    <w:p w14:paraId="188D9DE4" w14:textId="6BAA5420" w:rsidR="005409CF" w:rsidRDefault="005409CF" w:rsidP="005409CF">
      <w:pPr>
        <w:pStyle w:val="a9"/>
        <w:spacing w:before="151"/>
        <w:ind w:left="0"/>
        <w:rPr>
          <w:b/>
          <w:sz w:val="20"/>
        </w:rPr>
      </w:pPr>
      <w:r>
        <w:rPr>
          <w:noProof/>
          <w:lang w:eastAsia="ru-RU"/>
        </w:rPr>
        <w:drawing>
          <wp:anchor distT="0" distB="0" distL="0" distR="0" simplePos="0" relativeHeight="251712000" behindDoc="1" locked="0" layoutInCell="1" allowOverlap="1" wp14:anchorId="769D77AD" wp14:editId="34098118">
            <wp:simplePos x="0" y="0"/>
            <wp:positionH relativeFrom="page">
              <wp:posOffset>1644650</wp:posOffset>
            </wp:positionH>
            <wp:positionV relativeFrom="paragraph">
              <wp:posOffset>257810</wp:posOffset>
            </wp:positionV>
            <wp:extent cx="4590415" cy="2818130"/>
            <wp:effectExtent l="0" t="0" r="635" b="1270"/>
            <wp:wrapTopAndBottom/>
            <wp:docPr id="14" name="Рисунок 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descr="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0415" cy="2818130"/>
                    </a:xfrm>
                    <a:prstGeom prst="rect">
                      <a:avLst/>
                    </a:prstGeom>
                    <a:noFill/>
                  </pic:spPr>
                </pic:pic>
              </a:graphicData>
            </a:graphic>
            <wp14:sizeRelH relativeFrom="page">
              <wp14:pctWidth>0</wp14:pctWidth>
            </wp14:sizeRelH>
            <wp14:sizeRelV relativeFrom="page">
              <wp14:pctHeight>0</wp14:pctHeight>
            </wp14:sizeRelV>
          </wp:anchor>
        </w:drawing>
      </w:r>
    </w:p>
    <w:p w14:paraId="0BEF02CE" w14:textId="77777777" w:rsidR="005409CF" w:rsidRDefault="005409CF" w:rsidP="005409CF">
      <w:pPr>
        <w:rPr>
          <w:sz w:val="20"/>
        </w:rPr>
      </w:pPr>
    </w:p>
    <w:p w14:paraId="49F9F97F" w14:textId="7654B80B" w:rsidR="00FB5E3D" w:rsidRDefault="00FB5E3D" w:rsidP="00FB5E3D">
      <w:pPr>
        <w:ind w:firstLine="709"/>
        <w:contextualSpacing/>
        <w:rPr>
          <w:b/>
          <w:sz w:val="28"/>
        </w:rPr>
      </w:pPr>
    </w:p>
    <w:p w14:paraId="351CEAEB" w14:textId="5A5CC337" w:rsidR="005409CF" w:rsidRPr="00E36889" w:rsidRDefault="005409CF" w:rsidP="005409CF">
      <w:pPr>
        <w:pStyle w:val="16"/>
        <w:keepNext/>
        <w:keepLines/>
        <w:widowControl/>
        <w:numPr>
          <w:ilvl w:val="1"/>
          <w:numId w:val="112"/>
        </w:numPr>
        <w:autoSpaceDE/>
        <w:ind w:left="709"/>
        <w:contextualSpacing/>
        <w:jc w:val="both"/>
        <w:rPr>
          <w:i w:val="0"/>
          <w:u w:val="none"/>
        </w:rPr>
      </w:pPr>
      <w:r w:rsidRPr="00E36889">
        <w:rPr>
          <w:bCs w:val="0"/>
          <w:i w:val="0"/>
          <w:u w:val="none"/>
        </w:rPr>
        <w:lastRenderedPageBreak/>
        <w:t>Визуализация интерьера МОПС без тамбура</w:t>
      </w:r>
    </w:p>
    <w:p w14:paraId="316CF8B0" w14:textId="72A7C3E6" w:rsidR="005409CF" w:rsidRDefault="005409CF" w:rsidP="005409CF">
      <w:pPr>
        <w:pStyle w:val="a9"/>
        <w:spacing w:before="164"/>
        <w:ind w:left="0"/>
        <w:jc w:val="center"/>
        <w:rPr>
          <w:sz w:val="20"/>
        </w:rPr>
      </w:pPr>
      <w:r>
        <w:rPr>
          <w:noProof/>
          <w:lang w:eastAsia="ru-RU"/>
        </w:rPr>
        <w:drawing>
          <wp:inline distT="0" distB="0" distL="0" distR="0" wp14:anchorId="54AE763B" wp14:editId="5F8B00BA">
            <wp:extent cx="5486400" cy="3991610"/>
            <wp:effectExtent l="0" t="0" r="0" b="8890"/>
            <wp:docPr id="20" name="Рисунок 2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descr="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991610"/>
                    </a:xfrm>
                    <a:prstGeom prst="rect">
                      <a:avLst/>
                    </a:prstGeom>
                    <a:noFill/>
                    <a:ln>
                      <a:noFill/>
                    </a:ln>
                  </pic:spPr>
                </pic:pic>
              </a:graphicData>
            </a:graphic>
          </wp:inline>
        </w:drawing>
      </w:r>
    </w:p>
    <w:p w14:paraId="3C8D3E12" w14:textId="77777777" w:rsidR="005409CF" w:rsidRDefault="005409CF" w:rsidP="005409CF">
      <w:pPr>
        <w:pStyle w:val="a9"/>
        <w:ind w:left="0"/>
        <w:rPr>
          <w:sz w:val="20"/>
        </w:rPr>
      </w:pPr>
    </w:p>
    <w:p w14:paraId="119312FB" w14:textId="4405E560" w:rsidR="005409CF" w:rsidRDefault="005409CF" w:rsidP="005409CF">
      <w:pPr>
        <w:pStyle w:val="a9"/>
        <w:spacing w:before="107"/>
        <w:ind w:left="0"/>
        <w:jc w:val="center"/>
        <w:rPr>
          <w:sz w:val="20"/>
        </w:rPr>
      </w:pPr>
      <w:r>
        <w:rPr>
          <w:noProof/>
          <w:sz w:val="20"/>
          <w:lang w:eastAsia="ru-RU"/>
        </w:rPr>
        <w:drawing>
          <wp:inline distT="0" distB="0" distL="0" distR="0" wp14:anchorId="43FAA0F5" wp14:editId="6F023DB3">
            <wp:extent cx="5526405" cy="4126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cstate="print">
                      <a:extLst>
                        <a:ext uri="{28A0092B-C50C-407E-A947-70E740481C1C}">
                          <a14:useLocalDpi xmlns:a14="http://schemas.microsoft.com/office/drawing/2010/main" val="0"/>
                        </a:ext>
                      </a:extLst>
                    </a:blip>
                    <a:srcRect t="-2" b="-2487"/>
                    <a:stretch>
                      <a:fillRect/>
                    </a:stretch>
                  </pic:blipFill>
                  <pic:spPr bwMode="auto">
                    <a:xfrm>
                      <a:off x="0" y="0"/>
                      <a:ext cx="5526405" cy="4126865"/>
                    </a:xfrm>
                    <a:prstGeom prst="rect">
                      <a:avLst/>
                    </a:prstGeom>
                    <a:noFill/>
                    <a:ln>
                      <a:noFill/>
                    </a:ln>
                  </pic:spPr>
                </pic:pic>
              </a:graphicData>
            </a:graphic>
          </wp:inline>
        </w:drawing>
      </w:r>
    </w:p>
    <w:p w14:paraId="524BE3E0" w14:textId="7BAEEE84" w:rsidR="005409CF" w:rsidRDefault="005409CF" w:rsidP="005409CF">
      <w:pPr>
        <w:pStyle w:val="a9"/>
        <w:spacing w:before="107"/>
        <w:ind w:left="0"/>
        <w:jc w:val="center"/>
        <w:rPr>
          <w:sz w:val="20"/>
        </w:rPr>
      </w:pPr>
      <w:r>
        <w:rPr>
          <w:sz w:val="20"/>
        </w:rPr>
        <w:br w:type="column"/>
      </w:r>
      <w:r>
        <w:rPr>
          <w:noProof/>
          <w:lang w:eastAsia="ru-RU"/>
        </w:rPr>
        <w:lastRenderedPageBreak/>
        <mc:AlternateContent>
          <mc:Choice Requires="wps">
            <w:drawing>
              <wp:anchor distT="0" distB="0" distL="0" distR="0" simplePos="0" relativeHeight="251714048" behindDoc="1" locked="0" layoutInCell="1" allowOverlap="1" wp14:anchorId="6F16B1C3" wp14:editId="6CFE87DC">
                <wp:simplePos x="0" y="0"/>
                <wp:positionH relativeFrom="page">
                  <wp:posOffset>3260725</wp:posOffset>
                </wp:positionH>
                <wp:positionV relativeFrom="paragraph">
                  <wp:posOffset>229235</wp:posOffset>
                </wp:positionV>
                <wp:extent cx="1483995" cy="1270"/>
                <wp:effectExtent l="0" t="38100" r="0" b="3683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B4BF" id="Полилиния 81" o:spid="_x0000_s1026" style="position:absolute;margin-left:256.75pt;margin-top:18.05pt;width:116.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" path="m,l1483948,e" filled="f" strokecolor="#3a3735" strokeweight="2.24139mm">
                <v:stroke dashstyle="dash"/>
                <v:path arrowok="t"/>
                <w10:wrap type="topAndBottom" anchorx="page"/>
              </v:shape>
            </w:pict>
          </mc:Fallback>
        </mc:AlternateContent>
      </w:r>
      <w:r>
        <w:rPr>
          <w:noProof/>
          <w:lang w:eastAsia="ru-RU"/>
        </w:rPr>
        <w:drawing>
          <wp:inline distT="0" distB="0" distL="0" distR="0" wp14:anchorId="00FDA396" wp14:editId="49748B7A">
            <wp:extent cx="5231765" cy="39281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765" cy="3928110"/>
                    </a:xfrm>
                    <a:prstGeom prst="rect">
                      <a:avLst/>
                    </a:prstGeom>
                    <a:noFill/>
                    <a:ln>
                      <a:noFill/>
                    </a:ln>
                  </pic:spPr>
                </pic:pic>
              </a:graphicData>
            </a:graphic>
          </wp:inline>
        </w:drawing>
      </w:r>
    </w:p>
    <w:p w14:paraId="4471E729" w14:textId="621E8193" w:rsidR="005409CF" w:rsidRDefault="005409CF" w:rsidP="005409CF">
      <w:pPr>
        <w:pStyle w:val="a9"/>
        <w:spacing w:before="107"/>
        <w:ind w:left="0"/>
        <w:jc w:val="center"/>
        <w:rPr>
          <w:sz w:val="20"/>
        </w:rPr>
      </w:pPr>
      <w:r>
        <w:rPr>
          <w:noProof/>
          <w:lang w:eastAsia="ru-RU"/>
        </w:rPr>
        <w:drawing>
          <wp:inline distT="0" distB="0" distL="0" distR="0" wp14:anchorId="1D795709" wp14:editId="477156DF">
            <wp:extent cx="4754880" cy="46513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t="5823" b="9171"/>
                    <a:stretch>
                      <a:fillRect/>
                    </a:stretch>
                  </pic:blipFill>
                  <pic:spPr bwMode="auto">
                    <a:xfrm>
                      <a:off x="0" y="0"/>
                      <a:ext cx="4754880" cy="4651375"/>
                    </a:xfrm>
                    <a:prstGeom prst="rect">
                      <a:avLst/>
                    </a:prstGeom>
                    <a:noFill/>
                    <a:ln>
                      <a:noFill/>
                    </a:ln>
                  </pic:spPr>
                </pic:pic>
              </a:graphicData>
            </a:graphic>
          </wp:inline>
        </w:drawing>
      </w:r>
    </w:p>
    <w:p w14:paraId="60BDE11D" w14:textId="77777777" w:rsidR="005409CF" w:rsidRDefault="005409CF" w:rsidP="005409CF">
      <w:pPr>
        <w:pStyle w:val="a9"/>
        <w:spacing w:line="20" w:lineRule="exact"/>
        <w:ind w:left="7960"/>
        <w:rPr>
          <w:rFonts w:ascii="Arial"/>
          <w:sz w:val="2"/>
        </w:rPr>
      </w:pPr>
      <w:r>
        <w:rPr>
          <w:rFonts w:ascii="Arial"/>
          <w:sz w:val="14"/>
        </w:rPr>
        <w:br w:type="column"/>
      </w:r>
    </w:p>
    <w:p w14:paraId="6F7211D7" w14:textId="24FD9310" w:rsidR="005409CF" w:rsidRDefault="005409CF" w:rsidP="005409CF">
      <w:pPr>
        <w:pStyle w:val="a9"/>
        <w:ind w:left="0"/>
        <w:jc w:val="center"/>
        <w:rPr>
          <w:rFonts w:ascii="Arial"/>
          <w:sz w:val="20"/>
        </w:rPr>
      </w:pPr>
      <w:r>
        <w:rPr>
          <w:rFonts w:ascii="Arial"/>
          <w:noProof/>
          <w:sz w:val="20"/>
          <w:lang w:eastAsia="ru-RU"/>
        </w:rPr>
        <w:drawing>
          <wp:inline distT="0" distB="0" distL="0" distR="0" wp14:anchorId="530CA7D2" wp14:editId="17EE1DE5">
            <wp:extent cx="5486400" cy="4102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102735"/>
                    </a:xfrm>
                    <a:prstGeom prst="rect">
                      <a:avLst/>
                    </a:prstGeom>
                    <a:noFill/>
                    <a:ln>
                      <a:noFill/>
                    </a:ln>
                  </pic:spPr>
                </pic:pic>
              </a:graphicData>
            </a:graphic>
          </wp:inline>
        </w:drawing>
      </w:r>
    </w:p>
    <w:p w14:paraId="06234C10" w14:textId="77777777" w:rsidR="005409CF" w:rsidRDefault="005409CF" w:rsidP="005409CF">
      <w:pPr>
        <w:pStyle w:val="a9"/>
        <w:ind w:left="0"/>
        <w:rPr>
          <w:rFonts w:ascii="Arial"/>
          <w:sz w:val="20"/>
        </w:rPr>
      </w:pPr>
    </w:p>
    <w:p w14:paraId="1329A51B" w14:textId="1A9453A3" w:rsidR="005409CF" w:rsidRDefault="005409CF" w:rsidP="005409CF">
      <w:pPr>
        <w:pStyle w:val="a9"/>
        <w:ind w:left="0"/>
        <w:jc w:val="center"/>
        <w:rPr>
          <w:rFonts w:ascii="Arial"/>
          <w:sz w:val="20"/>
        </w:rPr>
      </w:pPr>
      <w:r>
        <w:rPr>
          <w:rFonts w:ascii="Arial"/>
          <w:noProof/>
          <w:sz w:val="20"/>
          <w:lang w:eastAsia="ru-RU"/>
        </w:rPr>
        <w:drawing>
          <wp:inline distT="0" distB="0" distL="0" distR="0" wp14:anchorId="278F076F" wp14:editId="7513FB15">
            <wp:extent cx="5454650" cy="40868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4650" cy="4086860"/>
                    </a:xfrm>
                    <a:prstGeom prst="rect">
                      <a:avLst/>
                    </a:prstGeom>
                    <a:noFill/>
                    <a:ln>
                      <a:noFill/>
                    </a:ln>
                  </pic:spPr>
                </pic:pic>
              </a:graphicData>
            </a:graphic>
          </wp:inline>
        </w:drawing>
      </w:r>
    </w:p>
    <w:p w14:paraId="3FAFC57D" w14:textId="77777777" w:rsidR="005409CF" w:rsidRDefault="005409CF" w:rsidP="005409CF">
      <w:pPr>
        <w:widowControl/>
        <w:autoSpaceDE/>
        <w:autoSpaceDN/>
        <w:rPr>
          <w:rFonts w:ascii="Arial"/>
          <w:sz w:val="20"/>
        </w:rPr>
        <w:sectPr w:rsidR="005409CF">
          <w:pgSz w:w="11910" w:h="16840"/>
          <w:pgMar w:top="106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66F32393" w14:textId="77777777" w:rsidR="005409CF" w:rsidRDefault="005409CF" w:rsidP="00E36889">
      <w:pPr>
        <w:pStyle w:val="ab"/>
        <w:numPr>
          <w:ilvl w:val="1"/>
          <w:numId w:val="113"/>
        </w:numPr>
        <w:ind w:left="0" w:firstLine="567"/>
        <w:contextualSpacing/>
        <w:rPr>
          <w:b/>
          <w:sz w:val="28"/>
        </w:rPr>
      </w:pPr>
      <w:r>
        <w:rPr>
          <w:rFonts w:ascii="Cambria" w:hAnsi="Cambria"/>
          <w:b/>
          <w:bCs/>
          <w:sz w:val="28"/>
          <w:szCs w:val="28"/>
        </w:rPr>
        <w:t>Расположение (привязка) вывески на фасаде МОПС (для МОПС с встроенным тамбуром) с габаритами фасадной вывески</w:t>
      </w:r>
    </w:p>
    <w:p w14:paraId="18A8B6D1" w14:textId="1C5D103C" w:rsidR="005409CF" w:rsidRDefault="005409CF" w:rsidP="005409CF">
      <w:pPr>
        <w:pStyle w:val="a9"/>
        <w:spacing w:before="10"/>
        <w:ind w:left="0"/>
        <w:rPr>
          <w:b/>
          <w:sz w:val="3"/>
        </w:rPr>
      </w:pPr>
      <w:r>
        <w:rPr>
          <w:noProof/>
          <w:lang w:eastAsia="ru-RU"/>
        </w:rPr>
        <w:drawing>
          <wp:anchor distT="0" distB="0" distL="0" distR="0" simplePos="0" relativeHeight="251716096" behindDoc="1" locked="0" layoutInCell="1" allowOverlap="1" wp14:anchorId="70A78DAD" wp14:editId="1E50C9DE">
            <wp:simplePos x="0" y="0"/>
            <wp:positionH relativeFrom="page">
              <wp:posOffset>1249680</wp:posOffset>
            </wp:positionH>
            <wp:positionV relativeFrom="paragraph">
              <wp:posOffset>43815</wp:posOffset>
            </wp:positionV>
            <wp:extent cx="5666105" cy="2816225"/>
            <wp:effectExtent l="0" t="0" r="0" b="3175"/>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2816225"/>
                    </a:xfrm>
                    <a:prstGeom prst="rect">
                      <a:avLst/>
                    </a:prstGeom>
                    <a:noFill/>
                  </pic:spPr>
                </pic:pic>
              </a:graphicData>
            </a:graphic>
            <wp14:sizeRelH relativeFrom="page">
              <wp14:pctWidth>0</wp14:pctWidth>
            </wp14:sizeRelH>
            <wp14:sizeRelV relativeFrom="page">
              <wp14:pctHeight>0</wp14:pctHeight>
            </wp14:sizeRelV>
          </wp:anchor>
        </w:drawing>
      </w:r>
    </w:p>
    <w:p w14:paraId="76B78C81" w14:textId="77777777" w:rsidR="00D24B6B" w:rsidRPr="003548C0" w:rsidRDefault="00D24B6B">
      <w:pPr>
        <w:pStyle w:val="a9"/>
        <w:ind w:left="0"/>
        <w:rPr>
          <w:b/>
          <w:sz w:val="20"/>
        </w:rPr>
      </w:pPr>
    </w:p>
    <w:p w14:paraId="1C5C7000" w14:textId="326FC6CC" w:rsidR="003E68DF" w:rsidRPr="005409CF" w:rsidRDefault="003E68DF" w:rsidP="005409CF">
      <w:pPr>
        <w:pStyle w:val="ab"/>
        <w:widowControl/>
        <w:numPr>
          <w:ilvl w:val="1"/>
          <w:numId w:val="113"/>
        </w:numPr>
        <w:autoSpaceDE/>
        <w:autoSpaceDN/>
        <w:ind w:left="567"/>
        <w:contextualSpacing/>
        <w:rPr>
          <w:b/>
          <w:sz w:val="28"/>
          <w:szCs w:val="28"/>
        </w:rPr>
      </w:pPr>
      <w:r w:rsidRPr="005409CF">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w:t>
      </w:r>
      <w:r w:rsidRPr="00FC7880">
        <w:lastRenderedPageBreak/>
        <w:t>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6"/>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78F9C" w14:textId="77777777" w:rsidR="00444654" w:rsidRDefault="00444654" w:rsidP="00974E39">
      <w:r>
        <w:separator/>
      </w:r>
    </w:p>
  </w:endnote>
  <w:endnote w:type="continuationSeparator" w:id="0">
    <w:p w14:paraId="524589E0" w14:textId="77777777" w:rsidR="00444654" w:rsidRDefault="00444654"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DDC9F" w14:textId="77777777" w:rsidR="00444654" w:rsidRDefault="00444654" w:rsidP="00974E39">
      <w:r>
        <w:separator/>
      </w:r>
    </w:p>
  </w:footnote>
  <w:footnote w:type="continuationSeparator" w:id="0">
    <w:p w14:paraId="3D62B6AE" w14:textId="77777777" w:rsidR="00444654" w:rsidRDefault="00444654" w:rsidP="00974E39">
      <w:r>
        <w:continuationSeparator/>
      </w:r>
    </w:p>
  </w:footnote>
  <w:footnote w:id="1">
    <w:p w14:paraId="1A014892" w14:textId="77777777" w:rsidR="00775DD3" w:rsidRPr="00E86235" w:rsidRDefault="00775DD3"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75DD3" w:rsidRPr="00D45C72" w:rsidRDefault="00775DD3"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75DD3" w:rsidRPr="00740C15" w:rsidRDefault="00775DD3"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75DD3" w:rsidRPr="00110791" w:rsidRDefault="00775DD3"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32F5EF2C" w14:textId="77777777" w:rsidR="00775DD3" w:rsidRPr="00C96381" w:rsidRDefault="00775DD3" w:rsidP="003E68DF">
      <w:pPr>
        <w:pStyle w:val="af"/>
        <w:jc w:val="both"/>
      </w:pPr>
      <w:r w:rsidRPr="00C96381">
        <w:rPr>
          <w:rStyle w:val="af1"/>
        </w:rPr>
        <w:footnoteRef/>
      </w:r>
      <w:r w:rsidRPr="00C96381">
        <w:t xml:space="preserve"> Учитывается в Технических требованиях только в случае установки керамического унитаза и/или</w:t>
      </w:r>
      <w:r w:rsidRPr="00C96381">
        <w:br/>
        <w:t>раковины.</w:t>
      </w:r>
    </w:p>
  </w:footnote>
  <w:footnote w:id="6">
    <w:p w14:paraId="0B5178CF" w14:textId="77777777" w:rsidR="00775DD3" w:rsidRPr="0051724E" w:rsidRDefault="00775DD3"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65E07157" w:rsidR="00775DD3" w:rsidRDefault="00775DD3">
    <w:pPr>
      <w:pStyle w:val="ad"/>
      <w:jc w:val="center"/>
    </w:pPr>
    <w:r>
      <w:fldChar w:fldCharType="begin"/>
    </w:r>
    <w:r>
      <w:instrText>PAGE   \* MERGEFORMAT</w:instrText>
    </w:r>
    <w:r>
      <w:fldChar w:fldCharType="separate"/>
    </w:r>
    <w:r w:rsidR="00555469">
      <w:rPr>
        <w:noProof/>
      </w:rPr>
      <w:t>53</w:t>
    </w:r>
    <w:r>
      <w:fldChar w:fldCharType="end"/>
    </w:r>
  </w:p>
  <w:p w14:paraId="36E136A5" w14:textId="77777777" w:rsidR="00775DD3" w:rsidRDefault="00775DD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 w:numId="11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513B"/>
    <w:rsid w:val="000D7804"/>
    <w:rsid w:val="000E3A33"/>
    <w:rsid w:val="000F61DF"/>
    <w:rsid w:val="000F73E8"/>
    <w:rsid w:val="0010100B"/>
    <w:rsid w:val="00104E1F"/>
    <w:rsid w:val="00115501"/>
    <w:rsid w:val="0013330A"/>
    <w:rsid w:val="0016336E"/>
    <w:rsid w:val="00175166"/>
    <w:rsid w:val="001930EA"/>
    <w:rsid w:val="001972FF"/>
    <w:rsid w:val="001A51BB"/>
    <w:rsid w:val="001A7B98"/>
    <w:rsid w:val="001B2B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51EE8"/>
    <w:rsid w:val="003548C0"/>
    <w:rsid w:val="00360CE1"/>
    <w:rsid w:val="00362789"/>
    <w:rsid w:val="003875D0"/>
    <w:rsid w:val="003924D6"/>
    <w:rsid w:val="003937EC"/>
    <w:rsid w:val="003955E5"/>
    <w:rsid w:val="00397CC7"/>
    <w:rsid w:val="003A0455"/>
    <w:rsid w:val="003D60EF"/>
    <w:rsid w:val="003D65A8"/>
    <w:rsid w:val="003D7703"/>
    <w:rsid w:val="003E68DF"/>
    <w:rsid w:val="003F21E7"/>
    <w:rsid w:val="00404022"/>
    <w:rsid w:val="00417241"/>
    <w:rsid w:val="00421374"/>
    <w:rsid w:val="00432C30"/>
    <w:rsid w:val="00444654"/>
    <w:rsid w:val="00445BA9"/>
    <w:rsid w:val="004509FC"/>
    <w:rsid w:val="00454A1B"/>
    <w:rsid w:val="004574B6"/>
    <w:rsid w:val="004635D8"/>
    <w:rsid w:val="00480AEB"/>
    <w:rsid w:val="00480B2D"/>
    <w:rsid w:val="0048166B"/>
    <w:rsid w:val="00485322"/>
    <w:rsid w:val="004C3A89"/>
    <w:rsid w:val="004C446A"/>
    <w:rsid w:val="004C6B89"/>
    <w:rsid w:val="004D5DC5"/>
    <w:rsid w:val="004E3281"/>
    <w:rsid w:val="004E3570"/>
    <w:rsid w:val="004E4790"/>
    <w:rsid w:val="004F3C98"/>
    <w:rsid w:val="005217A0"/>
    <w:rsid w:val="00537DA7"/>
    <w:rsid w:val="005409CF"/>
    <w:rsid w:val="00550585"/>
    <w:rsid w:val="00555469"/>
    <w:rsid w:val="0057686E"/>
    <w:rsid w:val="005A4FA0"/>
    <w:rsid w:val="005A6A0B"/>
    <w:rsid w:val="005C15D0"/>
    <w:rsid w:val="005D63BB"/>
    <w:rsid w:val="005E3C9B"/>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D2945"/>
    <w:rsid w:val="00721581"/>
    <w:rsid w:val="007460A5"/>
    <w:rsid w:val="00747A1C"/>
    <w:rsid w:val="00761420"/>
    <w:rsid w:val="00762654"/>
    <w:rsid w:val="007641B6"/>
    <w:rsid w:val="00764C69"/>
    <w:rsid w:val="00766717"/>
    <w:rsid w:val="0077020A"/>
    <w:rsid w:val="0077579C"/>
    <w:rsid w:val="00775DD3"/>
    <w:rsid w:val="007861D4"/>
    <w:rsid w:val="00791825"/>
    <w:rsid w:val="007A3D71"/>
    <w:rsid w:val="007A7AE4"/>
    <w:rsid w:val="007F3FF7"/>
    <w:rsid w:val="00813D5E"/>
    <w:rsid w:val="00825289"/>
    <w:rsid w:val="00830CC8"/>
    <w:rsid w:val="008319F3"/>
    <w:rsid w:val="00840508"/>
    <w:rsid w:val="008450FF"/>
    <w:rsid w:val="008758D4"/>
    <w:rsid w:val="00883007"/>
    <w:rsid w:val="00886398"/>
    <w:rsid w:val="00886F64"/>
    <w:rsid w:val="008B78DD"/>
    <w:rsid w:val="008C09A2"/>
    <w:rsid w:val="008D796A"/>
    <w:rsid w:val="00902E26"/>
    <w:rsid w:val="00907AD3"/>
    <w:rsid w:val="00913B3C"/>
    <w:rsid w:val="00923698"/>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633AE"/>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1336"/>
    <w:rsid w:val="00B9505C"/>
    <w:rsid w:val="00BA601C"/>
    <w:rsid w:val="00BB2A30"/>
    <w:rsid w:val="00BC3BEA"/>
    <w:rsid w:val="00BD4B01"/>
    <w:rsid w:val="00BF16B5"/>
    <w:rsid w:val="00BF5F55"/>
    <w:rsid w:val="00BF6CFC"/>
    <w:rsid w:val="00C35879"/>
    <w:rsid w:val="00C42E35"/>
    <w:rsid w:val="00C43375"/>
    <w:rsid w:val="00C5624C"/>
    <w:rsid w:val="00C73D8D"/>
    <w:rsid w:val="00C749C4"/>
    <w:rsid w:val="00D0418C"/>
    <w:rsid w:val="00D24B6B"/>
    <w:rsid w:val="00D52F6A"/>
    <w:rsid w:val="00D61F15"/>
    <w:rsid w:val="00D67D9A"/>
    <w:rsid w:val="00D959D4"/>
    <w:rsid w:val="00DA3279"/>
    <w:rsid w:val="00DB1E78"/>
    <w:rsid w:val="00DB5A7D"/>
    <w:rsid w:val="00DD5B2B"/>
    <w:rsid w:val="00DF203F"/>
    <w:rsid w:val="00DF555C"/>
    <w:rsid w:val="00E0453F"/>
    <w:rsid w:val="00E22474"/>
    <w:rsid w:val="00E36889"/>
    <w:rsid w:val="00E70ED5"/>
    <w:rsid w:val="00E71BD3"/>
    <w:rsid w:val="00E96982"/>
    <w:rsid w:val="00EB4CF3"/>
    <w:rsid w:val="00EC73C4"/>
    <w:rsid w:val="00EE592C"/>
    <w:rsid w:val="00EE5A10"/>
    <w:rsid w:val="00EF311D"/>
    <w:rsid w:val="00F12BD6"/>
    <w:rsid w:val="00F17897"/>
    <w:rsid w:val="00F32832"/>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8100">
      <w:bodyDiv w:val="1"/>
      <w:marLeft w:val="0"/>
      <w:marRight w:val="0"/>
      <w:marTop w:val="0"/>
      <w:marBottom w:val="0"/>
      <w:divBdr>
        <w:top w:val="none" w:sz="0" w:space="0" w:color="auto"/>
        <w:left w:val="none" w:sz="0" w:space="0" w:color="auto"/>
        <w:bottom w:val="none" w:sz="0" w:space="0" w:color="auto"/>
        <w:right w:val="none" w:sz="0" w:space="0" w:color="auto"/>
      </w:divBdr>
    </w:div>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70726627">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22911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F8CE-ACBC-485A-9B00-5E64C359B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61</Pages>
  <Words>17251</Words>
  <Characters>98337</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Черненко Анастасия Викторовна</cp:lastModifiedBy>
  <cp:revision>24</cp:revision>
  <cp:lastPrinted>2026-06-17T11:56:00Z</cp:lastPrinted>
  <dcterms:created xsi:type="dcterms:W3CDTF">2026-06-17T12:21:00Z</dcterms:created>
  <dcterms:modified xsi:type="dcterms:W3CDTF">2026-06-26T11:05:00Z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