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4A6A95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 w:rsidR="004A6A95">
              <w:rPr>
                <w:sz w:val="26"/>
                <w:szCs w:val="26"/>
              </w:rPr>
              <w:t>Н</w:t>
            </w:r>
            <w:r w:rsidR="00A17EEA">
              <w:rPr>
                <w:sz w:val="26"/>
                <w:szCs w:val="26"/>
              </w:rPr>
              <w:t xml:space="preserve">. </w:t>
            </w:r>
            <w:r w:rsidR="004A6A95">
              <w:rPr>
                <w:sz w:val="26"/>
                <w:szCs w:val="26"/>
              </w:rPr>
              <w:t>Пушкарев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6E538E">
              <w:rPr>
                <w:sz w:val="26"/>
                <w:szCs w:val="26"/>
              </w:rPr>
              <w:t>30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4A6A95">
              <w:rPr>
                <w:sz w:val="26"/>
                <w:szCs w:val="26"/>
              </w:rPr>
              <w:t>июн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42531E">
        <w:rPr>
          <w:rFonts w:ascii="Times New Roman" w:hAnsi="Times New Roman"/>
          <w:sz w:val="28"/>
          <w:szCs w:val="28"/>
        </w:rPr>
        <w:t>в электронной форме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6E538E">
        <w:rPr>
          <w:rFonts w:ascii="Times New Roman" w:hAnsi="Times New Roman"/>
          <w:sz w:val="28"/>
          <w:szCs w:val="28"/>
        </w:rPr>
        <w:t>729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286B23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538E" w:rsidRPr="006E538E">
        <w:rPr>
          <w:rFonts w:ascii="Times New Roman" w:hAnsi="Times New Roman"/>
          <w:sz w:val="28"/>
          <w:szCs w:val="28"/>
        </w:rPr>
        <w:t>ОКПД2 29.32.30.160. Замена и техническое обслуживание тахографов на автотранспортных средствах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 xml:space="preserve">-коммерческих предложений потенциальных поставщиков в рамках упрощенной закупки </w:t>
      </w:r>
      <w:r w:rsidR="0042531E">
        <w:rPr>
          <w:sz w:val="24"/>
          <w:szCs w:val="24"/>
        </w:rPr>
        <w:t>в электронной форме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6E538E">
        <w:rPr>
          <w:sz w:val="24"/>
          <w:szCs w:val="24"/>
        </w:rPr>
        <w:t>729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6E538E" w:rsidRPr="006E538E">
        <w:rPr>
          <w:sz w:val="24"/>
          <w:szCs w:val="24"/>
        </w:rPr>
        <w:t>ОКПД2 29.32.30.160. Замена и техническое обслуживание тахографов на автотранспортных средствах</w:t>
      </w:r>
      <w:r w:rsidR="004A6A95" w:rsidRPr="004A6A95">
        <w:rPr>
          <w:sz w:val="24"/>
          <w:szCs w:val="24"/>
        </w:rPr>
        <w:t>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B84739">
        <w:rPr>
          <w:b/>
          <w:sz w:val="24"/>
          <w:szCs w:val="24"/>
          <w:u w:val="single"/>
        </w:rPr>
        <w:t>07</w:t>
      </w:r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FE3F0F">
        <w:rPr>
          <w:b/>
          <w:sz w:val="24"/>
          <w:szCs w:val="24"/>
          <w:u w:val="single"/>
        </w:rPr>
        <w:t>6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</w:t>
      </w:r>
      <w:bookmarkStart w:id="1" w:name="_GoBack"/>
      <w:bookmarkEnd w:id="1"/>
      <w:r>
        <w:rPr>
          <w:sz w:val="24"/>
          <w:szCs w:val="24"/>
        </w:rPr>
        <w:t>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754E5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2531E"/>
    <w:rsid w:val="004A6A95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6E538E"/>
    <w:rsid w:val="007076C8"/>
    <w:rsid w:val="00737038"/>
    <w:rsid w:val="0079454F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84739"/>
    <w:rsid w:val="00BE1697"/>
    <w:rsid w:val="00C075FB"/>
    <w:rsid w:val="00CC362D"/>
    <w:rsid w:val="00CE1448"/>
    <w:rsid w:val="00CF02C1"/>
    <w:rsid w:val="00D730EF"/>
    <w:rsid w:val="00FE2896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4A2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45</cp:revision>
  <cp:lastPrinted>2024-01-18T04:03:00Z</cp:lastPrinted>
  <dcterms:created xsi:type="dcterms:W3CDTF">2024-01-17T21:33:00Z</dcterms:created>
  <dcterms:modified xsi:type="dcterms:W3CDTF">2026-06-29T22:08:00Z</dcterms:modified>
</cp:coreProperties>
</file>