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9EA9F" w14:textId="374FCB6E" w:rsidR="00BB524A" w:rsidRPr="00611E99" w:rsidRDefault="00BB524A" w:rsidP="0069078C">
      <w:pPr>
        <w:pStyle w:val="ConsPlusTitle"/>
        <w:jc w:val="center"/>
        <w:rPr>
          <w:rFonts w:ascii="Times New Roman" w:hAnsi="Times New Roman" w:cs="Times New Roman"/>
          <w:b w:val="0"/>
          <w:sz w:val="24"/>
          <w:szCs w:val="24"/>
        </w:rPr>
      </w:pPr>
      <w:bookmarkStart w:id="0" w:name="_GoBack"/>
      <w:bookmarkEnd w:id="0"/>
      <w:r w:rsidRPr="00611E99">
        <w:rPr>
          <w:rFonts w:ascii="Times New Roman" w:hAnsi="Times New Roman" w:cs="Times New Roman"/>
          <w:sz w:val="28"/>
          <w:szCs w:val="28"/>
        </w:rPr>
        <w:t>ТЕХНИЧЕСКОЕ ЗАДАНИЕ</w:t>
      </w:r>
      <w:r w:rsidRPr="00611E99">
        <w:rPr>
          <w:rFonts w:ascii="Times New Roman" w:hAnsi="Times New Roman" w:cs="Times New Roman"/>
          <w:b w:val="0"/>
          <w:sz w:val="24"/>
          <w:szCs w:val="24"/>
        </w:rPr>
        <w:t xml:space="preserve"> </w:t>
      </w:r>
      <w:r w:rsidRPr="00611E99">
        <w:rPr>
          <w:rFonts w:ascii="Times New Roman" w:hAnsi="Times New Roman" w:cs="Times New Roman"/>
          <w:b w:val="0"/>
          <w:sz w:val="24"/>
          <w:szCs w:val="24"/>
        </w:rPr>
        <w:br/>
      </w:r>
      <w:r w:rsidR="00611793">
        <w:rPr>
          <w:rFonts w:ascii="Times New Roman" w:hAnsi="Times New Roman" w:cs="Times New Roman"/>
          <w:b w:val="0"/>
          <w:sz w:val="24"/>
          <w:szCs w:val="24"/>
        </w:rPr>
        <w:t xml:space="preserve">Лот №1 </w:t>
      </w:r>
      <w:r w:rsidR="00A813BE" w:rsidRPr="00A813BE">
        <w:rPr>
          <w:rFonts w:ascii="Times New Roman" w:hAnsi="Times New Roman" w:cs="Times New Roman"/>
          <w:b w:val="0"/>
          <w:sz w:val="24"/>
          <w:szCs w:val="24"/>
        </w:rPr>
        <w:t xml:space="preserve">на оказание услуг предрейсового контроля технического состояния транспортных средств </w:t>
      </w:r>
      <w:r w:rsidR="00F411DF">
        <w:rPr>
          <w:rFonts w:ascii="Times New Roman" w:hAnsi="Times New Roman" w:cs="Times New Roman"/>
          <w:b w:val="0"/>
          <w:sz w:val="24"/>
          <w:szCs w:val="24"/>
        </w:rPr>
        <w:t>Красноуфимского почтамта</w:t>
      </w:r>
      <w:r w:rsidR="001A261E">
        <w:rPr>
          <w:rFonts w:ascii="Times New Roman" w:hAnsi="Times New Roman" w:cs="Times New Roman"/>
          <w:b w:val="0"/>
          <w:sz w:val="24"/>
          <w:szCs w:val="24"/>
        </w:rPr>
        <w:t xml:space="preserve"> </w:t>
      </w:r>
      <w:r w:rsidR="0069078C">
        <w:rPr>
          <w:rFonts w:ascii="Times New Roman" w:hAnsi="Times New Roman" w:cs="Times New Roman"/>
          <w:b w:val="0"/>
          <w:sz w:val="24"/>
          <w:szCs w:val="24"/>
        </w:rPr>
        <w:t>для нужд</w:t>
      </w:r>
      <w:r w:rsidRPr="00611E99">
        <w:rPr>
          <w:rFonts w:ascii="Times New Roman" w:hAnsi="Times New Roman" w:cs="Times New Roman"/>
          <w:b w:val="0"/>
          <w:sz w:val="24"/>
          <w:szCs w:val="24"/>
        </w:rPr>
        <w:t xml:space="preserve"> </w:t>
      </w:r>
      <w:r w:rsidR="00B25463">
        <w:rPr>
          <w:rFonts w:ascii="Times New Roman" w:hAnsi="Times New Roman" w:cs="Times New Roman"/>
          <w:b w:val="0"/>
          <w:sz w:val="24"/>
          <w:szCs w:val="24"/>
        </w:rPr>
        <w:t xml:space="preserve">УФПС Свердловской области </w:t>
      </w:r>
    </w:p>
    <w:p w14:paraId="5167D1C3" w14:textId="1EAF689B" w:rsidR="00BB524A" w:rsidRPr="007A048F" w:rsidRDefault="00BB524A" w:rsidP="00BB524A">
      <w:pPr>
        <w:pStyle w:val="ConsPlusNormal"/>
        <w:ind w:firstLine="0"/>
        <w:rPr>
          <w:rFonts w:ascii="Times New Roman" w:hAnsi="Times New Roman" w:cs="Times New Roman"/>
          <w:sz w:val="28"/>
          <w:szCs w:val="28"/>
        </w:rPr>
      </w:pPr>
    </w:p>
    <w:p w14:paraId="389D945B" w14:textId="77777777" w:rsidR="00BB524A" w:rsidRPr="00C31D09" w:rsidRDefault="00BB524A" w:rsidP="00BB524A">
      <w:pPr>
        <w:pStyle w:val="ConsPlusNormal"/>
        <w:numPr>
          <w:ilvl w:val="0"/>
          <w:numId w:val="1"/>
        </w:numPr>
        <w:ind w:left="0" w:firstLine="426"/>
        <w:jc w:val="center"/>
        <w:rPr>
          <w:rFonts w:ascii="Times New Roman" w:hAnsi="Times New Roman" w:cs="Times New Roman"/>
          <w:b/>
          <w:sz w:val="24"/>
          <w:szCs w:val="28"/>
        </w:rPr>
      </w:pPr>
      <w:r w:rsidRPr="00C31D09">
        <w:rPr>
          <w:rFonts w:ascii="Times New Roman" w:hAnsi="Times New Roman" w:cs="Times New Roman"/>
          <w:b/>
          <w:sz w:val="24"/>
          <w:szCs w:val="28"/>
        </w:rPr>
        <w:t>ПЕРЕЧЕНЬ ПРИНЯТЫХ СОКРАЩЕНИЙ</w:t>
      </w:r>
    </w:p>
    <w:p w14:paraId="105137FC" w14:textId="77777777" w:rsidR="00BB524A" w:rsidRPr="007A048F" w:rsidRDefault="00BB524A" w:rsidP="00BB524A">
      <w:pPr>
        <w:pStyle w:val="ConsPlusNormal"/>
        <w:ind w:firstLine="0"/>
        <w:rPr>
          <w:rFonts w:ascii="Times New Roman" w:hAnsi="Times New Roman" w:cs="Times New Roman"/>
          <w:b/>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417"/>
        <w:gridCol w:w="6946"/>
      </w:tblGrid>
      <w:tr w:rsidR="00BB524A" w:rsidRPr="007A048F" w14:paraId="2EC2B790" w14:textId="77777777" w:rsidTr="00CE7F31">
        <w:tc>
          <w:tcPr>
            <w:tcW w:w="851" w:type="dxa"/>
            <w:vAlign w:val="center"/>
          </w:tcPr>
          <w:p w14:paraId="16DD789F"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 п/п</w:t>
            </w:r>
          </w:p>
        </w:tc>
        <w:tc>
          <w:tcPr>
            <w:tcW w:w="1417" w:type="dxa"/>
            <w:vAlign w:val="center"/>
          </w:tcPr>
          <w:p w14:paraId="49691678"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Сокращение</w:t>
            </w:r>
          </w:p>
        </w:tc>
        <w:tc>
          <w:tcPr>
            <w:tcW w:w="6946" w:type="dxa"/>
            <w:vAlign w:val="center"/>
          </w:tcPr>
          <w:p w14:paraId="5F8FE7F6" w14:textId="77777777" w:rsidR="00BB524A" w:rsidRPr="007A048F" w:rsidRDefault="00BB524A" w:rsidP="006C47D3">
            <w:pPr>
              <w:pStyle w:val="ConsPlusNormal"/>
              <w:ind w:hanging="66"/>
              <w:jc w:val="center"/>
              <w:rPr>
                <w:rFonts w:ascii="Times New Roman" w:hAnsi="Times New Roman" w:cs="Times New Roman"/>
                <w:sz w:val="24"/>
                <w:szCs w:val="24"/>
              </w:rPr>
            </w:pPr>
            <w:r w:rsidRPr="007A048F">
              <w:rPr>
                <w:rFonts w:ascii="Times New Roman" w:hAnsi="Times New Roman" w:cs="Times New Roman"/>
                <w:sz w:val="24"/>
                <w:szCs w:val="24"/>
              </w:rPr>
              <w:t>Расшифровка сокращения</w:t>
            </w:r>
          </w:p>
        </w:tc>
      </w:tr>
      <w:tr w:rsidR="00BB524A" w:rsidRPr="007A048F" w14:paraId="56B392DF" w14:textId="77777777" w:rsidTr="00CE7F31">
        <w:tc>
          <w:tcPr>
            <w:tcW w:w="851" w:type="dxa"/>
            <w:vAlign w:val="center"/>
          </w:tcPr>
          <w:p w14:paraId="7F08D810"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1.</w:t>
            </w:r>
          </w:p>
        </w:tc>
        <w:tc>
          <w:tcPr>
            <w:tcW w:w="1417" w:type="dxa"/>
            <w:vAlign w:val="center"/>
          </w:tcPr>
          <w:p w14:paraId="1155EC54" w14:textId="77777777" w:rsidR="00BB524A" w:rsidRPr="007A048F" w:rsidRDefault="00BB524A" w:rsidP="006C47D3">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Общество, Заказчик</w:t>
            </w:r>
          </w:p>
        </w:tc>
        <w:tc>
          <w:tcPr>
            <w:tcW w:w="6946" w:type="dxa"/>
            <w:vAlign w:val="center"/>
          </w:tcPr>
          <w:p w14:paraId="28581893" w14:textId="77777777" w:rsidR="00BB524A" w:rsidRPr="007A048F" w:rsidRDefault="00BB524A" w:rsidP="006C47D3">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Акционерное общество «Почта России», АО «Почта России»</w:t>
            </w:r>
          </w:p>
        </w:tc>
      </w:tr>
      <w:tr w:rsidR="00BB524A" w:rsidRPr="007A048F" w14:paraId="0EF4DA07" w14:textId="77777777" w:rsidTr="00CE7F31">
        <w:tc>
          <w:tcPr>
            <w:tcW w:w="851" w:type="dxa"/>
            <w:vAlign w:val="center"/>
          </w:tcPr>
          <w:p w14:paraId="42165C30"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2.</w:t>
            </w:r>
          </w:p>
        </w:tc>
        <w:tc>
          <w:tcPr>
            <w:tcW w:w="1417" w:type="dxa"/>
            <w:vAlign w:val="center"/>
          </w:tcPr>
          <w:p w14:paraId="6EDB7BD8" w14:textId="77777777" w:rsidR="00BB524A" w:rsidRPr="007A048F" w:rsidRDefault="00BB524A" w:rsidP="006C47D3">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Исполнитель</w:t>
            </w:r>
          </w:p>
        </w:tc>
        <w:tc>
          <w:tcPr>
            <w:tcW w:w="6946" w:type="dxa"/>
          </w:tcPr>
          <w:p w14:paraId="752B0893" w14:textId="5E60B1DF" w:rsidR="00BB524A" w:rsidRPr="001F3141" w:rsidRDefault="001F3141" w:rsidP="005306ED">
            <w:pPr>
              <w:pStyle w:val="ConsPlusNormal"/>
              <w:ind w:firstLine="0"/>
              <w:jc w:val="both"/>
              <w:rPr>
                <w:rFonts w:ascii="Times New Roman" w:hAnsi="Times New Roman" w:cs="Times New Roman"/>
                <w:sz w:val="24"/>
                <w:szCs w:val="24"/>
              </w:rPr>
            </w:pPr>
            <w:r w:rsidRPr="001F3141">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w:t>
            </w:r>
            <w:r w:rsidR="00E42C2E">
              <w:rPr>
                <w:rFonts w:ascii="Times New Roman" w:hAnsi="Times New Roman" w:cs="Times New Roman"/>
                <w:sz w:val="24"/>
                <w:szCs w:val="24"/>
              </w:rPr>
              <w:t>ц</w:t>
            </w:r>
            <w:r w:rsidRPr="001F3141">
              <w:rPr>
                <w:rFonts w:ascii="Times New Roman" w:hAnsi="Times New Roman" w:cs="Times New Roman"/>
                <w:sz w:val="24"/>
                <w:szCs w:val="24"/>
              </w:rPr>
              <w:t>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272D50">
              <w:rPr>
                <w:rFonts w:ascii="Times New Roman" w:hAnsi="Times New Roman" w:cs="Times New Roman"/>
                <w:sz w:val="24"/>
                <w:szCs w:val="24"/>
              </w:rPr>
              <w:t>№</w:t>
            </w:r>
            <w:r w:rsidRPr="001F3141">
              <w:rPr>
                <w:rFonts w:ascii="Times New Roman" w:hAnsi="Times New Roman" w:cs="Times New Roman"/>
                <w:sz w:val="24"/>
                <w:szCs w:val="24"/>
              </w:rPr>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BB524A" w:rsidRPr="007A048F" w14:paraId="39ED4F2C" w14:textId="77777777" w:rsidTr="00CE7F31">
        <w:tc>
          <w:tcPr>
            <w:tcW w:w="851" w:type="dxa"/>
            <w:vAlign w:val="center"/>
          </w:tcPr>
          <w:p w14:paraId="625D044D"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3.</w:t>
            </w:r>
          </w:p>
        </w:tc>
        <w:tc>
          <w:tcPr>
            <w:tcW w:w="1417" w:type="dxa"/>
            <w:vAlign w:val="center"/>
          </w:tcPr>
          <w:p w14:paraId="257ADBEF" w14:textId="77777777" w:rsidR="00BB524A" w:rsidRPr="007A048F" w:rsidRDefault="00BB524A" w:rsidP="006C47D3">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Стороны</w:t>
            </w:r>
          </w:p>
        </w:tc>
        <w:tc>
          <w:tcPr>
            <w:tcW w:w="6946" w:type="dxa"/>
          </w:tcPr>
          <w:p w14:paraId="7554311E" w14:textId="77777777" w:rsidR="00BB524A" w:rsidRPr="007A048F" w:rsidRDefault="00BB524A" w:rsidP="006C47D3">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Заказчик и Исполнитель</w:t>
            </w:r>
          </w:p>
        </w:tc>
      </w:tr>
      <w:tr w:rsidR="00BB524A" w:rsidRPr="007A048F" w14:paraId="74B06420" w14:textId="77777777" w:rsidTr="00CE7F31">
        <w:tc>
          <w:tcPr>
            <w:tcW w:w="851" w:type="dxa"/>
          </w:tcPr>
          <w:p w14:paraId="60032DD0"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4.</w:t>
            </w:r>
          </w:p>
        </w:tc>
        <w:tc>
          <w:tcPr>
            <w:tcW w:w="1417" w:type="dxa"/>
          </w:tcPr>
          <w:p w14:paraId="750174CD" w14:textId="77777777" w:rsidR="00BB524A" w:rsidRPr="007A048F" w:rsidRDefault="00BB524A" w:rsidP="006C47D3">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ТЗ</w:t>
            </w:r>
          </w:p>
        </w:tc>
        <w:tc>
          <w:tcPr>
            <w:tcW w:w="6946" w:type="dxa"/>
          </w:tcPr>
          <w:p w14:paraId="53EAE06C" w14:textId="77777777" w:rsidR="00BB524A" w:rsidRPr="007A048F" w:rsidRDefault="00BB524A" w:rsidP="006C47D3">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Техническое задание</w:t>
            </w:r>
          </w:p>
        </w:tc>
      </w:tr>
      <w:tr w:rsidR="00BB524A" w:rsidRPr="007A048F" w14:paraId="1D0935DC" w14:textId="77777777" w:rsidTr="00CE7F31">
        <w:tc>
          <w:tcPr>
            <w:tcW w:w="851" w:type="dxa"/>
            <w:vAlign w:val="center"/>
          </w:tcPr>
          <w:p w14:paraId="2DFE181C"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5.</w:t>
            </w:r>
          </w:p>
        </w:tc>
        <w:tc>
          <w:tcPr>
            <w:tcW w:w="1417" w:type="dxa"/>
          </w:tcPr>
          <w:p w14:paraId="07EFC703" w14:textId="77777777" w:rsidR="00BB524A" w:rsidRPr="007A048F" w:rsidRDefault="00BB524A" w:rsidP="006C47D3">
            <w:pPr>
              <w:pStyle w:val="ConsPlusNormal"/>
              <w:ind w:firstLine="0"/>
              <w:rPr>
                <w:rFonts w:ascii="Times New Roman" w:hAnsi="Times New Roman" w:cs="Times New Roman"/>
                <w:sz w:val="24"/>
                <w:szCs w:val="24"/>
                <w:lang w:val="en-US"/>
              </w:rPr>
            </w:pPr>
            <w:r w:rsidRPr="007A048F">
              <w:rPr>
                <w:rFonts w:ascii="Times New Roman" w:hAnsi="Times New Roman"/>
                <w:sz w:val="24"/>
                <w:szCs w:val="24"/>
              </w:rPr>
              <w:t>УФПС, Объект</w:t>
            </w:r>
          </w:p>
        </w:tc>
        <w:tc>
          <w:tcPr>
            <w:tcW w:w="6946" w:type="dxa"/>
          </w:tcPr>
          <w:p w14:paraId="14B27397" w14:textId="77777777" w:rsidR="00BB524A" w:rsidRPr="007A048F" w:rsidRDefault="00BB524A" w:rsidP="006C47D3">
            <w:pPr>
              <w:pStyle w:val="ConsPlusNormal"/>
              <w:ind w:firstLine="0"/>
              <w:jc w:val="both"/>
              <w:rPr>
                <w:rFonts w:ascii="Times New Roman" w:hAnsi="Times New Roman" w:cs="Times New Roman"/>
                <w:sz w:val="24"/>
                <w:szCs w:val="24"/>
              </w:rPr>
            </w:pPr>
            <w:r w:rsidRPr="007A048F">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BB524A" w:rsidRPr="007A048F" w14:paraId="364CA2B8" w14:textId="77777777" w:rsidTr="00CE7F31">
        <w:tc>
          <w:tcPr>
            <w:tcW w:w="851" w:type="dxa"/>
            <w:tcBorders>
              <w:top w:val="single" w:sz="4" w:space="0" w:color="auto"/>
              <w:left w:val="single" w:sz="4" w:space="0" w:color="auto"/>
              <w:bottom w:val="single" w:sz="4" w:space="0" w:color="auto"/>
              <w:right w:val="single" w:sz="4" w:space="0" w:color="auto"/>
            </w:tcBorders>
            <w:vAlign w:val="center"/>
          </w:tcPr>
          <w:p w14:paraId="0563EFC6"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tcPr>
          <w:p w14:paraId="65F230E8" w14:textId="77777777" w:rsidR="00BB524A" w:rsidRPr="007A048F" w:rsidRDefault="00BB524A" w:rsidP="006C47D3">
            <w:pPr>
              <w:pStyle w:val="ConsPlusNormal"/>
              <w:ind w:firstLine="0"/>
              <w:rPr>
                <w:rFonts w:ascii="Times New Roman" w:hAnsi="Times New Roman"/>
                <w:sz w:val="24"/>
                <w:szCs w:val="24"/>
              </w:rPr>
            </w:pPr>
            <w:r w:rsidRPr="007A048F">
              <w:rPr>
                <w:rFonts w:ascii="Times New Roman" w:hAnsi="Times New Roman"/>
                <w:sz w:val="24"/>
                <w:szCs w:val="24"/>
              </w:rPr>
              <w:t>Услуги</w:t>
            </w:r>
          </w:p>
        </w:tc>
        <w:tc>
          <w:tcPr>
            <w:tcW w:w="6946" w:type="dxa"/>
            <w:tcBorders>
              <w:top w:val="single" w:sz="4" w:space="0" w:color="auto"/>
              <w:left w:val="single" w:sz="4" w:space="0" w:color="auto"/>
              <w:bottom w:val="single" w:sz="4" w:space="0" w:color="auto"/>
              <w:right w:val="single" w:sz="4" w:space="0" w:color="auto"/>
            </w:tcBorders>
          </w:tcPr>
          <w:p w14:paraId="174B140B" w14:textId="65039684" w:rsidR="00BB524A" w:rsidRPr="007A048F" w:rsidRDefault="00BB524A" w:rsidP="0069078C">
            <w:pPr>
              <w:pStyle w:val="ConsPlusNormal"/>
              <w:ind w:firstLine="0"/>
              <w:jc w:val="both"/>
              <w:rPr>
                <w:rFonts w:ascii="Times New Roman" w:hAnsi="Times New Roman"/>
                <w:sz w:val="24"/>
                <w:szCs w:val="24"/>
              </w:rPr>
            </w:pPr>
            <w:r w:rsidRPr="007A048F">
              <w:rPr>
                <w:rFonts w:ascii="Times New Roman" w:hAnsi="Times New Roman"/>
                <w:sz w:val="24"/>
                <w:szCs w:val="24"/>
              </w:rPr>
              <w:t xml:space="preserve">Услуги </w:t>
            </w:r>
            <w:r w:rsidR="0069078C" w:rsidRPr="0069078C">
              <w:rPr>
                <w:rFonts w:ascii="Times New Roman" w:hAnsi="Times New Roman"/>
                <w:sz w:val="24"/>
                <w:szCs w:val="24"/>
              </w:rPr>
              <w:t xml:space="preserve">по проведению </w:t>
            </w:r>
            <w:r w:rsidR="00C35E2B" w:rsidRPr="00C35E2B">
              <w:rPr>
                <w:rFonts w:ascii="Times New Roman" w:hAnsi="Times New Roman"/>
                <w:sz w:val="24"/>
                <w:szCs w:val="24"/>
              </w:rPr>
              <w:t>предрейсового или предсменного контроля технического состояния транспортных средств</w:t>
            </w:r>
          </w:p>
        </w:tc>
      </w:tr>
      <w:tr w:rsidR="00BB524A" w:rsidRPr="007A048F" w14:paraId="5BD77150" w14:textId="77777777" w:rsidTr="00CE7F31">
        <w:trPr>
          <w:trHeight w:val="28"/>
        </w:trPr>
        <w:tc>
          <w:tcPr>
            <w:tcW w:w="851" w:type="dxa"/>
            <w:tcBorders>
              <w:top w:val="single" w:sz="4" w:space="0" w:color="auto"/>
              <w:left w:val="single" w:sz="4" w:space="0" w:color="auto"/>
              <w:bottom w:val="single" w:sz="4" w:space="0" w:color="auto"/>
              <w:right w:val="single" w:sz="4" w:space="0" w:color="auto"/>
            </w:tcBorders>
            <w:vAlign w:val="center"/>
          </w:tcPr>
          <w:p w14:paraId="350B3394"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7.</w:t>
            </w:r>
          </w:p>
        </w:tc>
        <w:tc>
          <w:tcPr>
            <w:tcW w:w="1417" w:type="dxa"/>
            <w:tcBorders>
              <w:top w:val="single" w:sz="4" w:space="0" w:color="auto"/>
              <w:left w:val="single" w:sz="4" w:space="0" w:color="auto"/>
              <w:bottom w:val="single" w:sz="4" w:space="0" w:color="auto"/>
              <w:right w:val="single" w:sz="4" w:space="0" w:color="auto"/>
            </w:tcBorders>
          </w:tcPr>
          <w:p w14:paraId="09C67A3A" w14:textId="77777777" w:rsidR="00BB524A" w:rsidRPr="007A048F" w:rsidRDefault="00BB524A" w:rsidP="006C47D3">
            <w:pPr>
              <w:pStyle w:val="ConsPlusNormal"/>
              <w:ind w:firstLine="0"/>
              <w:rPr>
                <w:rFonts w:ascii="Times New Roman" w:hAnsi="Times New Roman"/>
                <w:sz w:val="24"/>
                <w:szCs w:val="24"/>
              </w:rPr>
            </w:pPr>
            <w:r w:rsidRPr="007A048F">
              <w:rPr>
                <w:rFonts w:ascii="Times New Roman" w:hAnsi="Times New Roman"/>
                <w:sz w:val="24"/>
                <w:szCs w:val="24"/>
              </w:rPr>
              <w:t xml:space="preserve">Осмотр </w:t>
            </w:r>
          </w:p>
        </w:tc>
        <w:tc>
          <w:tcPr>
            <w:tcW w:w="6946" w:type="dxa"/>
            <w:tcBorders>
              <w:top w:val="single" w:sz="4" w:space="0" w:color="auto"/>
              <w:left w:val="single" w:sz="4" w:space="0" w:color="auto"/>
              <w:bottom w:val="single" w:sz="4" w:space="0" w:color="auto"/>
              <w:right w:val="single" w:sz="4" w:space="0" w:color="auto"/>
            </w:tcBorders>
          </w:tcPr>
          <w:p w14:paraId="1E4BC529" w14:textId="333CEAFE" w:rsidR="00BB524A" w:rsidRPr="007A048F" w:rsidRDefault="00BB524A" w:rsidP="00BE279F">
            <w:pPr>
              <w:pStyle w:val="ConsPlusNormal"/>
              <w:ind w:firstLine="0"/>
              <w:jc w:val="both"/>
              <w:rPr>
                <w:rFonts w:ascii="Times New Roman" w:hAnsi="Times New Roman"/>
                <w:sz w:val="24"/>
                <w:szCs w:val="24"/>
              </w:rPr>
            </w:pPr>
            <w:r w:rsidRPr="007A048F">
              <w:rPr>
                <w:rFonts w:ascii="Times New Roman" w:hAnsi="Times New Roman"/>
                <w:sz w:val="24"/>
                <w:szCs w:val="24"/>
              </w:rPr>
              <w:t>Предрейсовый и</w:t>
            </w:r>
            <w:r w:rsidR="00BE279F">
              <w:rPr>
                <w:rFonts w:ascii="Times New Roman" w:hAnsi="Times New Roman"/>
                <w:sz w:val="24"/>
                <w:szCs w:val="24"/>
              </w:rPr>
              <w:t>ли предсменн</w:t>
            </w:r>
            <w:r w:rsidRPr="007A048F">
              <w:rPr>
                <w:rFonts w:ascii="Times New Roman" w:hAnsi="Times New Roman"/>
                <w:sz w:val="24"/>
                <w:szCs w:val="24"/>
              </w:rPr>
              <w:t xml:space="preserve">ый </w:t>
            </w:r>
            <w:r w:rsidR="00BE279F">
              <w:rPr>
                <w:rFonts w:ascii="Times New Roman" w:hAnsi="Times New Roman"/>
                <w:sz w:val="24"/>
                <w:szCs w:val="24"/>
              </w:rPr>
              <w:t>контроль</w:t>
            </w:r>
            <w:r w:rsidR="0069078C">
              <w:rPr>
                <w:rFonts w:ascii="Times New Roman" w:hAnsi="Times New Roman"/>
                <w:sz w:val="24"/>
                <w:szCs w:val="24"/>
              </w:rPr>
              <w:t xml:space="preserve"> транспортных средств.</w:t>
            </w:r>
          </w:p>
        </w:tc>
      </w:tr>
      <w:tr w:rsidR="00BB524A" w:rsidRPr="007A048F" w14:paraId="48929B3E" w14:textId="77777777" w:rsidTr="00CE7F31">
        <w:trPr>
          <w:trHeight w:val="28"/>
        </w:trPr>
        <w:tc>
          <w:tcPr>
            <w:tcW w:w="851" w:type="dxa"/>
            <w:tcBorders>
              <w:top w:val="single" w:sz="4" w:space="0" w:color="auto"/>
              <w:left w:val="single" w:sz="4" w:space="0" w:color="auto"/>
              <w:bottom w:val="single" w:sz="4" w:space="0" w:color="auto"/>
              <w:right w:val="single" w:sz="4" w:space="0" w:color="auto"/>
            </w:tcBorders>
            <w:vAlign w:val="center"/>
          </w:tcPr>
          <w:p w14:paraId="7322E579"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tcPr>
          <w:p w14:paraId="1CCA43E0" w14:textId="77777777" w:rsidR="00BB524A" w:rsidRPr="007A048F" w:rsidRDefault="00BB524A" w:rsidP="006C47D3">
            <w:pPr>
              <w:pStyle w:val="ConsPlusNormal"/>
              <w:ind w:firstLine="0"/>
              <w:rPr>
                <w:rFonts w:ascii="Times New Roman" w:hAnsi="Times New Roman"/>
                <w:sz w:val="24"/>
                <w:szCs w:val="24"/>
              </w:rPr>
            </w:pPr>
            <w:r w:rsidRPr="007A048F">
              <w:rPr>
                <w:rFonts w:ascii="Times New Roman" w:hAnsi="Times New Roman"/>
                <w:sz w:val="24"/>
                <w:szCs w:val="24"/>
              </w:rPr>
              <w:t>Журналы</w:t>
            </w:r>
          </w:p>
        </w:tc>
        <w:tc>
          <w:tcPr>
            <w:tcW w:w="6946" w:type="dxa"/>
            <w:tcBorders>
              <w:top w:val="single" w:sz="4" w:space="0" w:color="auto"/>
              <w:left w:val="single" w:sz="4" w:space="0" w:color="auto"/>
              <w:bottom w:val="single" w:sz="4" w:space="0" w:color="auto"/>
              <w:right w:val="single" w:sz="4" w:space="0" w:color="auto"/>
            </w:tcBorders>
          </w:tcPr>
          <w:p w14:paraId="169AB807" w14:textId="44C3AEBF" w:rsidR="00BB524A" w:rsidRPr="007A048F" w:rsidRDefault="00BB524A" w:rsidP="0069078C">
            <w:pPr>
              <w:pStyle w:val="ConsPlusNormal"/>
              <w:ind w:firstLine="0"/>
              <w:jc w:val="both"/>
              <w:rPr>
                <w:rFonts w:ascii="Times New Roman" w:hAnsi="Times New Roman"/>
                <w:sz w:val="24"/>
                <w:szCs w:val="24"/>
              </w:rPr>
            </w:pPr>
            <w:r w:rsidRPr="007A048F">
              <w:rPr>
                <w:rFonts w:ascii="Times New Roman" w:hAnsi="Times New Roman"/>
                <w:sz w:val="24"/>
                <w:szCs w:val="24"/>
              </w:rPr>
              <w:t xml:space="preserve">Журнал </w:t>
            </w:r>
            <w:r w:rsidR="00C35E2B" w:rsidRPr="00C35E2B">
              <w:rPr>
                <w:rFonts w:ascii="Times New Roman" w:hAnsi="Times New Roman"/>
                <w:sz w:val="24"/>
                <w:szCs w:val="24"/>
              </w:rPr>
              <w:t>предрейсового или предсменного контроля технического состояния транспортных средств</w:t>
            </w:r>
          </w:p>
        </w:tc>
      </w:tr>
    </w:tbl>
    <w:p w14:paraId="3B5A63EE" w14:textId="77777777" w:rsidR="00BB524A" w:rsidRPr="00C31D09" w:rsidRDefault="00BB524A" w:rsidP="00BB524A">
      <w:pPr>
        <w:pStyle w:val="ConsPlusNormal"/>
        <w:numPr>
          <w:ilvl w:val="0"/>
          <w:numId w:val="1"/>
        </w:numPr>
        <w:spacing w:before="240" w:after="120"/>
        <w:ind w:left="0" w:firstLine="426"/>
        <w:jc w:val="center"/>
        <w:rPr>
          <w:rFonts w:ascii="Times New Roman" w:hAnsi="Times New Roman" w:cs="Times New Roman"/>
          <w:b/>
          <w:sz w:val="24"/>
          <w:szCs w:val="24"/>
        </w:rPr>
      </w:pPr>
      <w:r w:rsidRPr="00C31D09">
        <w:rPr>
          <w:rFonts w:ascii="Times New Roman" w:hAnsi="Times New Roman" w:cs="Times New Roman"/>
          <w:b/>
          <w:sz w:val="24"/>
          <w:szCs w:val="24"/>
        </w:rPr>
        <w:t>НАИМЕНОВАНИЕ УСЛУГИ</w:t>
      </w:r>
    </w:p>
    <w:p w14:paraId="15B8631A" w14:textId="11B29788" w:rsidR="00BB524A" w:rsidRPr="00C31D09" w:rsidRDefault="00A813BE" w:rsidP="004B6CCD">
      <w:pPr>
        <w:pStyle w:val="ConsPlusTitle"/>
        <w:ind w:firstLine="708"/>
        <w:jc w:val="both"/>
        <w:rPr>
          <w:rFonts w:ascii="Times New Roman" w:hAnsi="Times New Roman" w:cs="Times New Roman"/>
          <w:b w:val="0"/>
          <w:sz w:val="24"/>
          <w:szCs w:val="24"/>
        </w:rPr>
      </w:pPr>
      <w:r>
        <w:rPr>
          <w:rFonts w:ascii="Times New Roman" w:hAnsi="Times New Roman" w:cs="Times New Roman"/>
          <w:b w:val="0"/>
          <w:sz w:val="24"/>
          <w:szCs w:val="24"/>
        </w:rPr>
        <w:t>О</w:t>
      </w:r>
      <w:r w:rsidRPr="00A813BE">
        <w:rPr>
          <w:rFonts w:ascii="Times New Roman" w:hAnsi="Times New Roman" w:cs="Times New Roman"/>
          <w:b w:val="0"/>
          <w:sz w:val="24"/>
          <w:szCs w:val="24"/>
        </w:rPr>
        <w:t xml:space="preserve">казание услуг предрейсового контроля технического состояния транспортных средств </w:t>
      </w:r>
      <w:r w:rsidR="00F411DF">
        <w:rPr>
          <w:rFonts w:ascii="Times New Roman" w:hAnsi="Times New Roman" w:cs="Times New Roman"/>
          <w:b w:val="0"/>
          <w:sz w:val="24"/>
          <w:szCs w:val="24"/>
        </w:rPr>
        <w:t>Красноуфимского почтамта</w:t>
      </w:r>
      <w:r w:rsidR="001A261E">
        <w:rPr>
          <w:rFonts w:ascii="Times New Roman" w:hAnsi="Times New Roman" w:cs="Times New Roman"/>
          <w:b w:val="0"/>
          <w:sz w:val="24"/>
          <w:szCs w:val="24"/>
        </w:rPr>
        <w:t xml:space="preserve"> </w:t>
      </w:r>
      <w:r w:rsidR="00EA2E43">
        <w:rPr>
          <w:rFonts w:ascii="Times New Roman" w:hAnsi="Times New Roman" w:cs="Times New Roman"/>
          <w:b w:val="0"/>
          <w:sz w:val="24"/>
          <w:szCs w:val="24"/>
        </w:rPr>
        <w:t>для нужд</w:t>
      </w:r>
      <w:r w:rsidR="00EA2E43" w:rsidRPr="00611E99">
        <w:rPr>
          <w:rFonts w:ascii="Times New Roman" w:hAnsi="Times New Roman" w:cs="Times New Roman"/>
          <w:b w:val="0"/>
          <w:sz w:val="24"/>
          <w:szCs w:val="24"/>
        </w:rPr>
        <w:t xml:space="preserve"> </w:t>
      </w:r>
      <w:r w:rsidR="00EA2E43">
        <w:rPr>
          <w:rFonts w:ascii="Times New Roman" w:hAnsi="Times New Roman" w:cs="Times New Roman"/>
          <w:b w:val="0"/>
          <w:sz w:val="24"/>
          <w:szCs w:val="24"/>
        </w:rPr>
        <w:t>УФПС Свердловской области.</w:t>
      </w:r>
    </w:p>
    <w:p w14:paraId="5DBE946A" w14:textId="77777777" w:rsidR="00BB524A" w:rsidRPr="00C31D09" w:rsidRDefault="00BB524A" w:rsidP="00BB524A">
      <w:pPr>
        <w:pStyle w:val="ConsPlusNormal"/>
        <w:numPr>
          <w:ilvl w:val="0"/>
          <w:numId w:val="1"/>
        </w:numPr>
        <w:spacing w:before="240" w:after="120"/>
        <w:ind w:left="0" w:firstLine="1134"/>
        <w:jc w:val="center"/>
        <w:rPr>
          <w:rFonts w:ascii="Times New Roman" w:hAnsi="Times New Roman" w:cs="Times New Roman"/>
          <w:b/>
          <w:sz w:val="24"/>
          <w:szCs w:val="24"/>
        </w:rPr>
      </w:pPr>
      <w:r w:rsidRPr="00C31D09">
        <w:rPr>
          <w:rFonts w:ascii="Times New Roman" w:hAnsi="Times New Roman" w:cs="Times New Roman"/>
          <w:b/>
          <w:sz w:val="24"/>
          <w:szCs w:val="24"/>
        </w:rPr>
        <w:t>ОПИСАНИЕ УСЛУГИ, ЦЕЛЬ И ЗАДАЧИ</w:t>
      </w:r>
    </w:p>
    <w:p w14:paraId="76499A9C" w14:textId="6D009B38" w:rsidR="00BB524A" w:rsidRDefault="00BB524A" w:rsidP="00BB524A">
      <w:pPr>
        <w:pStyle w:val="a3"/>
        <w:ind w:left="0" w:firstLine="709"/>
        <w:jc w:val="both"/>
      </w:pPr>
    </w:p>
    <w:p w14:paraId="7651CC4D" w14:textId="3B17B024" w:rsidR="008605B5" w:rsidRDefault="008605B5" w:rsidP="00BB524A">
      <w:pPr>
        <w:pStyle w:val="a3"/>
        <w:ind w:left="0" w:firstLine="709"/>
        <w:jc w:val="both"/>
      </w:pPr>
    </w:p>
    <w:p w14:paraId="583D42AA" w14:textId="7CAA091A" w:rsidR="008605B5" w:rsidRPr="00C31D09" w:rsidRDefault="008605B5" w:rsidP="008605B5">
      <w:pPr>
        <w:pStyle w:val="ConsPlusNormal"/>
        <w:ind w:firstLine="709"/>
        <w:jc w:val="both"/>
        <w:rPr>
          <w:rFonts w:ascii="Times New Roman" w:hAnsi="Times New Roman" w:cs="Times New Roman"/>
          <w:sz w:val="24"/>
          <w:szCs w:val="24"/>
        </w:rPr>
      </w:pPr>
      <w:r w:rsidRPr="00C31D09">
        <w:rPr>
          <w:rFonts w:ascii="Times New Roman" w:hAnsi="Times New Roman" w:cs="Times New Roman"/>
          <w:sz w:val="24"/>
          <w:szCs w:val="24"/>
        </w:rPr>
        <w:t xml:space="preserve">Цель закупки: организация и проведение </w:t>
      </w:r>
      <w:r w:rsidR="00C35E2B" w:rsidRPr="00C35E2B">
        <w:rPr>
          <w:rFonts w:ascii="Times New Roman" w:hAnsi="Times New Roman" w:cs="Times New Roman"/>
          <w:sz w:val="24"/>
          <w:szCs w:val="24"/>
        </w:rPr>
        <w:t>предрейсового или предсменного контроля технического состояния транспортных средств</w:t>
      </w:r>
      <w:r w:rsidRPr="00C31D09">
        <w:rPr>
          <w:rFonts w:ascii="Times New Roman" w:hAnsi="Times New Roman" w:cs="Times New Roman"/>
          <w:sz w:val="24"/>
          <w:szCs w:val="24"/>
        </w:rPr>
        <w:t xml:space="preserve"> с отметкой в путевом листе и регистрацией в журнал</w:t>
      </w:r>
      <w:r w:rsidR="0069078C">
        <w:rPr>
          <w:rFonts w:ascii="Times New Roman" w:hAnsi="Times New Roman" w:cs="Times New Roman"/>
          <w:sz w:val="24"/>
          <w:szCs w:val="24"/>
        </w:rPr>
        <w:t>е предрейсовых и</w:t>
      </w:r>
      <w:r w:rsidR="00BE279F">
        <w:rPr>
          <w:rFonts w:ascii="Times New Roman" w:hAnsi="Times New Roman" w:cs="Times New Roman"/>
          <w:sz w:val="24"/>
          <w:szCs w:val="24"/>
        </w:rPr>
        <w:t>ли</w:t>
      </w:r>
      <w:r w:rsidR="0069078C">
        <w:rPr>
          <w:rFonts w:ascii="Times New Roman" w:hAnsi="Times New Roman" w:cs="Times New Roman"/>
          <w:sz w:val="24"/>
          <w:szCs w:val="24"/>
        </w:rPr>
        <w:t xml:space="preserve"> п</w:t>
      </w:r>
      <w:r w:rsidR="00BE279F">
        <w:rPr>
          <w:rFonts w:ascii="Times New Roman" w:hAnsi="Times New Roman" w:cs="Times New Roman"/>
          <w:sz w:val="24"/>
          <w:szCs w:val="24"/>
        </w:rPr>
        <w:t>редсменн</w:t>
      </w:r>
      <w:r w:rsidR="0069078C">
        <w:rPr>
          <w:rFonts w:ascii="Times New Roman" w:hAnsi="Times New Roman" w:cs="Times New Roman"/>
          <w:sz w:val="24"/>
          <w:szCs w:val="24"/>
        </w:rPr>
        <w:t>ых</w:t>
      </w:r>
      <w:r w:rsidR="00D70EBC">
        <w:rPr>
          <w:rFonts w:ascii="Times New Roman" w:hAnsi="Times New Roman" w:cs="Times New Roman"/>
          <w:sz w:val="24"/>
          <w:szCs w:val="24"/>
        </w:rPr>
        <w:t xml:space="preserve"> осмотров</w:t>
      </w:r>
      <w:r w:rsidR="00D5271C">
        <w:rPr>
          <w:rFonts w:ascii="Times New Roman" w:hAnsi="Times New Roman" w:cs="Times New Roman"/>
          <w:sz w:val="24"/>
          <w:szCs w:val="24"/>
        </w:rPr>
        <w:t xml:space="preserve"> ТС</w:t>
      </w:r>
      <w:r w:rsidRPr="00C31D09">
        <w:rPr>
          <w:rFonts w:ascii="Times New Roman" w:hAnsi="Times New Roman" w:cs="Times New Roman"/>
          <w:sz w:val="24"/>
          <w:szCs w:val="24"/>
        </w:rPr>
        <w:t>.</w:t>
      </w:r>
    </w:p>
    <w:p w14:paraId="3C4A9DA3" w14:textId="16E9327D" w:rsidR="006C0901" w:rsidRPr="00C31D09" w:rsidRDefault="008605B5" w:rsidP="008605B5">
      <w:pPr>
        <w:pStyle w:val="a3"/>
        <w:ind w:left="0" w:firstLine="709"/>
        <w:jc w:val="both"/>
      </w:pPr>
      <w:r w:rsidRPr="00C31D09">
        <w:t xml:space="preserve">Основной задачей </w:t>
      </w:r>
      <w:r w:rsidR="00C35E2B" w:rsidRPr="00C35E2B">
        <w:t xml:space="preserve">предрейсового или предсменного контроля технического состояния транспортных средств </w:t>
      </w:r>
      <w:r w:rsidRPr="00C31D09">
        <w:t>является</w:t>
      </w:r>
      <w:r w:rsidR="00485E22">
        <w:t>:</w:t>
      </w:r>
      <w:r w:rsidRPr="00C31D09">
        <w:t xml:space="preserve"> </w:t>
      </w:r>
      <w:r w:rsidR="00485E22">
        <w:t>предупреждение дорожно-транспортных средств с транспортом УФПС Свердловской области, качественное осуществление ремонтов, ТО транспортных средств для выполнения производственного процесса.</w:t>
      </w:r>
    </w:p>
    <w:p w14:paraId="16CD2CD2" w14:textId="77777777" w:rsidR="008605B5" w:rsidRPr="00C31D09" w:rsidRDefault="008605B5" w:rsidP="00BB524A">
      <w:pPr>
        <w:pStyle w:val="a3"/>
        <w:ind w:left="0" w:firstLine="709"/>
        <w:jc w:val="both"/>
      </w:pPr>
    </w:p>
    <w:p w14:paraId="00BD3774" w14:textId="77777777" w:rsidR="00BB524A" w:rsidRPr="00C31D09" w:rsidRDefault="00BB524A" w:rsidP="00BB524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4"/>
          <w:szCs w:val="24"/>
          <w:lang w:eastAsia="ru-RU"/>
        </w:rPr>
      </w:pPr>
      <w:r w:rsidRPr="00C31D09">
        <w:rPr>
          <w:rFonts w:ascii="Times New Roman" w:eastAsia="Times New Roman" w:hAnsi="Times New Roman"/>
          <w:b/>
          <w:sz w:val="24"/>
          <w:szCs w:val="24"/>
          <w:lang w:eastAsia="ru-RU"/>
        </w:rPr>
        <w:t>ТРЕБОВАНИЯ К СРОКУ И МЕСТУ ОКАЗАНИЯ УСЛУГ</w:t>
      </w:r>
    </w:p>
    <w:p w14:paraId="631C7932" w14:textId="183457C9" w:rsidR="009477E8" w:rsidRDefault="007D0754" w:rsidP="00BB524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D0754">
        <w:rPr>
          <w:rFonts w:ascii="Times New Roman" w:eastAsia="Times New Roman" w:hAnsi="Times New Roman"/>
          <w:b/>
          <w:sz w:val="24"/>
          <w:szCs w:val="24"/>
          <w:lang w:eastAsia="ru-RU"/>
        </w:rPr>
        <w:t>4.1.</w:t>
      </w:r>
      <w:r w:rsidR="00C26177">
        <w:rPr>
          <w:rFonts w:ascii="Times New Roman" w:eastAsia="Times New Roman" w:hAnsi="Times New Roman"/>
          <w:b/>
          <w:sz w:val="24"/>
          <w:szCs w:val="24"/>
          <w:lang w:eastAsia="ru-RU"/>
        </w:rPr>
        <w:t xml:space="preserve"> </w:t>
      </w:r>
      <w:r w:rsidR="00BB524A" w:rsidRPr="007D0754">
        <w:rPr>
          <w:rFonts w:ascii="Times New Roman" w:eastAsia="Times New Roman" w:hAnsi="Times New Roman"/>
          <w:b/>
          <w:sz w:val="24"/>
          <w:szCs w:val="24"/>
          <w:lang w:eastAsia="ru-RU"/>
        </w:rPr>
        <w:t>Место о</w:t>
      </w:r>
      <w:r w:rsidRPr="007D0754">
        <w:rPr>
          <w:rFonts w:ascii="Times New Roman" w:eastAsia="Times New Roman" w:hAnsi="Times New Roman"/>
          <w:b/>
          <w:sz w:val="24"/>
          <w:szCs w:val="24"/>
          <w:lang w:eastAsia="ru-RU"/>
        </w:rPr>
        <w:t>казания Услуг:</w:t>
      </w:r>
      <w:r>
        <w:rPr>
          <w:rFonts w:ascii="Times New Roman" w:eastAsia="Times New Roman" w:hAnsi="Times New Roman"/>
          <w:sz w:val="24"/>
          <w:szCs w:val="24"/>
          <w:lang w:eastAsia="ru-RU"/>
        </w:rPr>
        <w:t xml:space="preserve"> </w:t>
      </w:r>
    </w:p>
    <w:p w14:paraId="2BC29DF8" w14:textId="41FDA1B8" w:rsidR="00BA15F1" w:rsidRPr="00EA2E43" w:rsidRDefault="00BA15F1" w:rsidP="005160F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A2E43">
        <w:rPr>
          <w:rFonts w:ascii="Times New Roman" w:eastAsia="Times New Roman" w:hAnsi="Times New Roman"/>
          <w:sz w:val="24"/>
          <w:szCs w:val="24"/>
          <w:lang w:eastAsia="ru-RU"/>
        </w:rPr>
        <w:t xml:space="preserve">- Свердловская область, в </w:t>
      </w:r>
      <w:r w:rsidR="00F411DF">
        <w:rPr>
          <w:rFonts w:ascii="Times New Roman" w:eastAsia="Times New Roman" w:hAnsi="Times New Roman"/>
          <w:sz w:val="24"/>
          <w:szCs w:val="24"/>
          <w:lang w:eastAsia="ru-RU"/>
        </w:rPr>
        <w:t>г. Красноуфимск</w:t>
      </w:r>
      <w:r w:rsidRPr="00EA2E43">
        <w:rPr>
          <w:rFonts w:ascii="Times New Roman" w:eastAsia="Times New Roman" w:hAnsi="Times New Roman"/>
          <w:sz w:val="24"/>
          <w:szCs w:val="24"/>
          <w:lang w:eastAsia="ru-RU"/>
        </w:rPr>
        <w:t>,</w:t>
      </w:r>
      <w:r w:rsidR="0047357D">
        <w:rPr>
          <w:rFonts w:ascii="Times New Roman" w:eastAsia="Times New Roman" w:hAnsi="Times New Roman"/>
          <w:sz w:val="24"/>
          <w:szCs w:val="24"/>
          <w:lang w:eastAsia="ru-RU"/>
        </w:rPr>
        <w:t xml:space="preserve"> </w:t>
      </w:r>
      <w:r w:rsidR="0047357D" w:rsidRPr="0047357D">
        <w:rPr>
          <w:rFonts w:ascii="Times New Roman" w:eastAsia="Times New Roman" w:hAnsi="Times New Roman"/>
          <w:sz w:val="24"/>
          <w:szCs w:val="24"/>
          <w:lang w:eastAsia="ru-RU"/>
        </w:rPr>
        <w:t xml:space="preserve">ул. Транспортная, 1 </w:t>
      </w:r>
      <w:r w:rsidRPr="00EA2E43">
        <w:rPr>
          <w:rFonts w:ascii="Times New Roman" w:eastAsia="Times New Roman" w:hAnsi="Times New Roman"/>
          <w:sz w:val="24"/>
          <w:szCs w:val="24"/>
          <w:lang w:eastAsia="ru-RU"/>
        </w:rPr>
        <w:t xml:space="preserve">по месту нахождения </w:t>
      </w:r>
      <w:r w:rsidR="006C17F7" w:rsidRPr="00EA2E43">
        <w:rPr>
          <w:rFonts w:ascii="Times New Roman" w:eastAsia="Times New Roman" w:hAnsi="Times New Roman"/>
          <w:sz w:val="24"/>
          <w:szCs w:val="24"/>
          <w:lang w:eastAsia="ru-RU"/>
        </w:rPr>
        <w:t>Заказчика.</w:t>
      </w:r>
    </w:p>
    <w:p w14:paraId="56B364A2" w14:textId="5A3CC012" w:rsidR="00BA15F1" w:rsidRPr="004B6CCD" w:rsidRDefault="008C27C5" w:rsidP="005160F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A2E43">
        <w:rPr>
          <w:rFonts w:ascii="Times New Roman" w:eastAsia="Times New Roman" w:hAnsi="Times New Roman"/>
          <w:sz w:val="24"/>
          <w:szCs w:val="24"/>
          <w:lang w:eastAsia="ru-RU"/>
        </w:rPr>
        <w:t xml:space="preserve">Место прохождения </w:t>
      </w:r>
      <w:r w:rsidR="00C35E2B" w:rsidRPr="00EA2E43">
        <w:rPr>
          <w:rFonts w:ascii="Times New Roman" w:eastAsia="Times New Roman" w:hAnsi="Times New Roman"/>
          <w:sz w:val="24"/>
          <w:szCs w:val="24"/>
          <w:lang w:eastAsia="ru-RU"/>
        </w:rPr>
        <w:t xml:space="preserve">предрейсового или предсменного контроля технического состояния транспортных средств </w:t>
      </w:r>
      <w:r w:rsidR="00321941" w:rsidRPr="00EA2E43">
        <w:rPr>
          <w:rFonts w:ascii="Times New Roman" w:eastAsia="Times New Roman" w:hAnsi="Times New Roman"/>
          <w:sz w:val="24"/>
          <w:szCs w:val="24"/>
          <w:lang w:eastAsia="ru-RU"/>
        </w:rPr>
        <w:t>проводится на территории</w:t>
      </w:r>
      <w:r w:rsidR="006C0901" w:rsidRPr="00EA2E43">
        <w:rPr>
          <w:rFonts w:ascii="Times New Roman" w:eastAsia="Times New Roman" w:hAnsi="Times New Roman"/>
          <w:sz w:val="24"/>
          <w:szCs w:val="24"/>
          <w:lang w:eastAsia="ru-RU"/>
        </w:rPr>
        <w:t xml:space="preserve"> Заказчик</w:t>
      </w:r>
      <w:r w:rsidR="006C17F7" w:rsidRPr="00EA2E43">
        <w:rPr>
          <w:rFonts w:ascii="Times New Roman" w:eastAsia="Times New Roman" w:hAnsi="Times New Roman"/>
          <w:sz w:val="24"/>
          <w:szCs w:val="24"/>
          <w:lang w:eastAsia="ru-RU"/>
        </w:rPr>
        <w:t xml:space="preserve">а </w:t>
      </w:r>
      <w:r w:rsidR="00EF2979" w:rsidRPr="00EA2E43">
        <w:rPr>
          <w:rFonts w:ascii="Times New Roman" w:eastAsia="Times New Roman" w:hAnsi="Times New Roman"/>
          <w:sz w:val="24"/>
          <w:szCs w:val="24"/>
          <w:lang w:eastAsia="ru-RU"/>
        </w:rPr>
        <w:t>по Заявке</w:t>
      </w:r>
      <w:r w:rsidR="00C64C34" w:rsidRPr="00EA2E43">
        <w:rPr>
          <w:rFonts w:ascii="Times New Roman" w:eastAsia="Times New Roman" w:hAnsi="Times New Roman"/>
          <w:sz w:val="24"/>
          <w:szCs w:val="24"/>
          <w:lang w:eastAsia="ru-RU"/>
        </w:rPr>
        <w:t>.</w:t>
      </w:r>
    </w:p>
    <w:p w14:paraId="3D217AA3" w14:textId="1452137F" w:rsidR="00BB524A" w:rsidRDefault="00BB524A" w:rsidP="005160F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36B85A76" w14:textId="16B5DF22" w:rsidR="007D0754" w:rsidRPr="007D0754" w:rsidRDefault="007D0754" w:rsidP="005160F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D0754">
        <w:rPr>
          <w:rFonts w:ascii="Times New Roman" w:eastAsia="Times New Roman" w:hAnsi="Times New Roman"/>
          <w:b/>
          <w:sz w:val="24"/>
          <w:szCs w:val="24"/>
          <w:lang w:eastAsia="ru-RU"/>
        </w:rPr>
        <w:t xml:space="preserve">            4.2.</w:t>
      </w:r>
      <w:r w:rsidRPr="007D0754">
        <w:rPr>
          <w:rFonts w:ascii="Times New Roman" w:eastAsia="Times New Roman" w:hAnsi="Times New Roman"/>
          <w:sz w:val="24"/>
          <w:szCs w:val="24"/>
          <w:lang w:eastAsia="ru-RU"/>
        </w:rPr>
        <w:tab/>
      </w:r>
      <w:r w:rsidRPr="007D0754">
        <w:rPr>
          <w:rFonts w:ascii="Times New Roman" w:eastAsia="Times New Roman" w:hAnsi="Times New Roman"/>
          <w:b/>
          <w:sz w:val="24"/>
          <w:szCs w:val="24"/>
          <w:lang w:eastAsia="ru-RU"/>
        </w:rPr>
        <w:t xml:space="preserve">Период оказания услуг и срок действия договора: </w:t>
      </w:r>
      <w:r w:rsidR="005353BE">
        <w:rPr>
          <w:rFonts w:ascii="Times New Roman" w:eastAsia="Times New Roman" w:hAnsi="Times New Roman"/>
          <w:sz w:val="24"/>
          <w:szCs w:val="24"/>
          <w:lang w:eastAsia="ru-RU"/>
        </w:rPr>
        <w:t>Договор действует в течение 1</w:t>
      </w:r>
      <w:r w:rsidR="00594BFA">
        <w:rPr>
          <w:rFonts w:ascii="Times New Roman" w:eastAsia="Times New Roman" w:hAnsi="Times New Roman"/>
          <w:sz w:val="24"/>
          <w:szCs w:val="24"/>
          <w:lang w:eastAsia="ru-RU"/>
        </w:rPr>
        <w:t>4</w:t>
      </w:r>
      <w:r w:rsidRPr="007D0754">
        <w:rPr>
          <w:rFonts w:ascii="Times New Roman" w:eastAsia="Times New Roman" w:hAnsi="Times New Roman"/>
          <w:sz w:val="24"/>
          <w:szCs w:val="24"/>
          <w:lang w:eastAsia="ru-RU"/>
        </w:rPr>
        <w:t xml:space="preserve"> месяцев с момента подписания Договора. Услуги оказываются в тече</w:t>
      </w:r>
      <w:r w:rsidR="00321941">
        <w:rPr>
          <w:rFonts w:ascii="Times New Roman" w:eastAsia="Times New Roman" w:hAnsi="Times New Roman"/>
          <w:sz w:val="24"/>
          <w:szCs w:val="24"/>
          <w:lang w:eastAsia="ru-RU"/>
        </w:rPr>
        <w:t>ние 12</w:t>
      </w:r>
      <w:r w:rsidR="005353BE">
        <w:rPr>
          <w:rFonts w:ascii="Times New Roman" w:eastAsia="Times New Roman" w:hAnsi="Times New Roman"/>
          <w:sz w:val="24"/>
          <w:szCs w:val="24"/>
          <w:lang w:eastAsia="ru-RU"/>
        </w:rPr>
        <w:t xml:space="preserve"> </w:t>
      </w:r>
      <w:r w:rsidRPr="007D0754">
        <w:rPr>
          <w:rFonts w:ascii="Times New Roman" w:eastAsia="Times New Roman" w:hAnsi="Times New Roman"/>
          <w:sz w:val="24"/>
          <w:szCs w:val="24"/>
          <w:lang w:eastAsia="ru-RU"/>
        </w:rPr>
        <w:t>месяцев с момента подписания Договора.</w:t>
      </w:r>
    </w:p>
    <w:p w14:paraId="486AA531" w14:textId="77777777" w:rsidR="00BB524A" w:rsidRPr="00C31D09" w:rsidRDefault="00BB524A" w:rsidP="005160F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4"/>
          <w:szCs w:val="24"/>
          <w:lang w:eastAsia="ru-RU"/>
        </w:rPr>
      </w:pPr>
      <w:r w:rsidRPr="00C31D09">
        <w:rPr>
          <w:rFonts w:ascii="Times New Roman" w:eastAsia="Times New Roman" w:hAnsi="Times New Roman"/>
          <w:b/>
          <w:sz w:val="24"/>
          <w:szCs w:val="24"/>
          <w:lang w:eastAsia="ru-RU"/>
        </w:rPr>
        <w:t>ХАРАКТЕРИСТИКИ ОКАЗЫВАЕМЫХ УСЛУГ</w:t>
      </w:r>
    </w:p>
    <w:p w14:paraId="3E502ACF" w14:textId="2381AC7C" w:rsidR="00BB524A" w:rsidRPr="00C31D09" w:rsidRDefault="00BB524A" w:rsidP="005160F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xml:space="preserve">Оказание Услуг проводится </w:t>
      </w:r>
      <w:r w:rsidR="00321941">
        <w:rPr>
          <w:rFonts w:ascii="Times New Roman" w:hAnsi="Times New Roman" w:cs="Times New Roman"/>
          <w:sz w:val="24"/>
          <w:szCs w:val="24"/>
        </w:rPr>
        <w:t>на территории</w:t>
      </w:r>
      <w:r w:rsidRPr="00C31D09">
        <w:rPr>
          <w:rFonts w:ascii="Times New Roman" w:hAnsi="Times New Roman" w:cs="Times New Roman"/>
          <w:sz w:val="24"/>
          <w:szCs w:val="24"/>
        </w:rPr>
        <w:t xml:space="preserve"> </w:t>
      </w:r>
      <w:r w:rsidR="00321941">
        <w:rPr>
          <w:rFonts w:ascii="Times New Roman" w:hAnsi="Times New Roman" w:cs="Times New Roman"/>
          <w:sz w:val="24"/>
          <w:szCs w:val="24"/>
        </w:rPr>
        <w:t>Заказчика о</w:t>
      </w:r>
      <w:r w:rsidRPr="00C31D09">
        <w:rPr>
          <w:rFonts w:ascii="Times New Roman" w:hAnsi="Times New Roman" w:cs="Times New Roman"/>
          <w:sz w:val="24"/>
          <w:szCs w:val="24"/>
        </w:rPr>
        <w:t>борудованием, инвентарем и другими средствами</w:t>
      </w:r>
      <w:r w:rsidR="00BE279F">
        <w:rPr>
          <w:rFonts w:ascii="Times New Roman" w:hAnsi="Times New Roman" w:cs="Times New Roman"/>
          <w:sz w:val="24"/>
          <w:szCs w:val="24"/>
        </w:rPr>
        <w:t xml:space="preserve"> Исполнителя</w:t>
      </w:r>
      <w:r w:rsidRPr="00C31D09">
        <w:rPr>
          <w:rFonts w:ascii="Times New Roman" w:hAnsi="Times New Roman" w:cs="Times New Roman"/>
          <w:sz w:val="24"/>
          <w:szCs w:val="24"/>
        </w:rPr>
        <w:t xml:space="preserve">, необходимыми для оказания Услуг. Исполнитель проводит </w:t>
      </w:r>
      <w:r w:rsidR="00321941" w:rsidRPr="00321941">
        <w:rPr>
          <w:rFonts w:ascii="Times New Roman" w:hAnsi="Times New Roman" w:cs="Times New Roman"/>
          <w:sz w:val="24"/>
          <w:szCs w:val="24"/>
        </w:rPr>
        <w:t>осмотр</w:t>
      </w:r>
      <w:r w:rsidRPr="00321941">
        <w:rPr>
          <w:rFonts w:ascii="Times New Roman" w:hAnsi="Times New Roman" w:cs="Times New Roman"/>
          <w:sz w:val="24"/>
          <w:szCs w:val="24"/>
        </w:rPr>
        <w:t xml:space="preserve"> </w:t>
      </w:r>
      <w:r w:rsidR="00321941">
        <w:rPr>
          <w:rFonts w:ascii="Times New Roman" w:hAnsi="Times New Roman" w:cs="Times New Roman"/>
          <w:sz w:val="24"/>
          <w:szCs w:val="24"/>
        </w:rPr>
        <w:t xml:space="preserve">транспортных средств </w:t>
      </w:r>
      <w:r w:rsidRPr="00C31D09">
        <w:rPr>
          <w:rFonts w:ascii="Times New Roman" w:hAnsi="Times New Roman" w:cs="Times New Roman"/>
          <w:sz w:val="24"/>
          <w:szCs w:val="24"/>
        </w:rPr>
        <w:t>Заказчика в соответствии с нормативными документами, указанными в п. 6.1 настоящего ТЗ.</w:t>
      </w:r>
    </w:p>
    <w:p w14:paraId="2F515ED4" w14:textId="3885400D" w:rsidR="00321941" w:rsidRPr="00321941"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П</w:t>
      </w:r>
      <w:r w:rsidR="00321941" w:rsidRPr="00321941">
        <w:rPr>
          <w:rFonts w:ascii="Times New Roman" w:hAnsi="Times New Roman" w:cs="Times New Roman"/>
          <w:sz w:val="24"/>
          <w:szCs w:val="24"/>
          <w:lang w:eastAsia="en-US"/>
        </w:rPr>
        <w:t xml:space="preserve">ри проведении </w:t>
      </w:r>
      <w:r w:rsidR="00C35E2B" w:rsidRPr="00C35E2B">
        <w:rPr>
          <w:rFonts w:ascii="Times New Roman" w:hAnsi="Times New Roman" w:cs="Times New Roman"/>
          <w:sz w:val="24"/>
          <w:szCs w:val="24"/>
          <w:lang w:eastAsia="en-US"/>
        </w:rPr>
        <w:t>предрейсового или предсменного контроля технического состояния транспортных средств</w:t>
      </w:r>
      <w:r w:rsidR="00321941" w:rsidRPr="00321941">
        <w:rPr>
          <w:rFonts w:ascii="Times New Roman" w:hAnsi="Times New Roman" w:cs="Times New Roman"/>
          <w:sz w:val="24"/>
          <w:szCs w:val="24"/>
          <w:lang w:eastAsia="en-US"/>
        </w:rPr>
        <w:t xml:space="preserve"> Заказчика Исполнителем в присутствии водителя должны быть проверены:</w:t>
      </w:r>
    </w:p>
    <w:p w14:paraId="36485937" w14:textId="439331E2"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роверка тормозного управления (проверяются все имеющиеся тормозные системы: рабочая, стояночная, запасная, вспомогательная; проверяется герметичность гидравлического, пневматического и пневмогидравлического приводов тормозов). Стояночная тормозная система должна обеспечивать неподвижное состояние: транспортных средств с полной нагрузкой — на уклоне до 16 процентов включительно; легковых автомобилей и автобусов в снаряженном состоянии — на уклоне до 23 процентов включительно; грузовых автомобилей и автопоездов в снаряженном состоянии — на уклоне до 31 процента включительно. Рабочую тормозную систему проверяют по показателям эффективности торможения и устойчивости АТС при торможении, а запасную, стояночную и вспомогательную тормозные системы</w:t>
      </w:r>
      <w:r>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109364BB" w14:textId="1A585467"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роверка рулевого управления (проверяется суммарный люфт в рулевом управлении, усилие при повороте рулевого колеса, крепление рулевой колонки, уровень рабочей жидкости в усилителе рулевого управления, гермитичность гидросистемы усилителя). Резьбовые соединения должны быть затянуты или зафиксированы установленным способом. Устройство фиксации положения рулевой колонки и усилитель рулевого управления (при их наличии) должны быть работоспособными</w:t>
      </w:r>
      <w:r>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018C13EF" w14:textId="1C074569"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роверка внешних световых приборов (проверяется количество, тип, расположение, режим работы и цвет огней внешних световых приборов). Внешние световые приборы и световозвращатели должны быть чистыми и работать в установленном режиме. Рассеиватели и лампы, должны соответствовать типу данного светового прибора</w:t>
      </w:r>
      <w:r>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75E55B90" w14:textId="45DFD256"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роверка стеклоочистителей и стеклоомывателей (проверяется наличие и работоспособность в различных режимах). Стеклоочистители и стеклоомыватели проверяют визуально в процессе их рабочего функционирования при минимально устойчивой частоте вращения коленчатого вала на холостом ходу двигателя АТС</w:t>
      </w:r>
      <w:r>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7AF695CD" w14:textId="541A5783"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роверка шин и колес (проверяется высота рисунка протектора шин, возможность измерения давления воздуха и подкачивания шин, повреждения шин, наличие всех болтов или гаек крепления дисков и ободьев колес). На одну ось АТС не должны быть установлены шины различных размеров, конструкций (радиальной, диагональной, камерной, бескамерной), моделей, с различными рисунками протектора, морозостойкие и неморозостойкие, новые и восстановленные, новые и с углубленным рисунком протектора. На АТС не должны быть установлены о</w:t>
      </w:r>
      <w:r>
        <w:rPr>
          <w:rFonts w:ascii="Times New Roman" w:hAnsi="Times New Roman" w:cs="Times New Roman"/>
          <w:sz w:val="24"/>
          <w:szCs w:val="24"/>
          <w:lang w:eastAsia="en-US"/>
        </w:rPr>
        <w:t>шипованные и неошипованные шины;</w:t>
      </w:r>
      <w:r w:rsidR="00AD6693" w:rsidRPr="00AD6693">
        <w:rPr>
          <w:rFonts w:ascii="Times New Roman" w:hAnsi="Times New Roman" w:cs="Times New Roman"/>
          <w:sz w:val="24"/>
          <w:szCs w:val="24"/>
          <w:lang w:eastAsia="en-US"/>
        </w:rPr>
        <w:t xml:space="preserve"> </w:t>
      </w:r>
    </w:p>
    <w:p w14:paraId="60DDD3D4" w14:textId="0BB81066"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роверка двигателя и его системы (проверяется предельно допустимое содержание загрязняющих веществ в ТС с бензиновыми двигателями, дизелях и газобаллонных ТС; герметичность системы питания, системы выпуска отработавших газов, крышек и уплотняющих элементов)</w:t>
      </w:r>
      <w:r>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39145DAF" w14:textId="7E0D6AEC"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роверка зеркал заднего вида, стекол, звукового сигнального прибора и противосолнечных козырьков (проверяется наличие указанных элементов и их работоспособность, наличие трещин и затемнений на ветровых и боковых стеклах ТС). Не должно быть дополнительных предметов или нанесенных покрытий, ограничивающих обзорность с места водителя. Звуковой сигнальный прибор должен при приведении в действие органа его управления издавать непрерывный и монотонный звук</w:t>
      </w:r>
      <w:r>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5D5ACB1A" w14:textId="5D3FEC6A"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роверка замков дверей кузова или кабины, запоров бортов грузовой платформы, запоров горловин цистерн, устройства обогрева и обдува ветрового стекла, предусмотренное изготовителем ТС противоугонных устройство (проверяется их работоспособность). Замки боковых навесных дверей АТС должны быть работоспособны и фиксироваться в двух положениях запирания: промежуточном и окончательном</w:t>
      </w:r>
      <w:r>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7F2E9E0D" w14:textId="50717B78"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роверка элементов конструкции автобуса (проверяется аварийный выключатель дверей, сигнал требования остановки, аварийные выходы автобуса и устройства для приведения их в действие, приборы внутреннего освещения салона автобуса, привод управления дверями и сигнализация об их работе, наличие табличек с инструкциями о правилах использования аварийных выходов)</w:t>
      </w:r>
      <w:r>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3A72515C" w14:textId="7A3E74B7"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роверка спидометра, одометра, тахографа (проверяется их работоспособность; наличие пломб на тахографе)</w:t>
      </w:r>
      <w:r>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4EA7FAFB" w14:textId="5BE1C26B"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 xml:space="preserve">роверка ремней безопасности и подголовников (проверяется их наличие; работа замыкающего и втягивающего устройства; отсутствие надрыва </w:t>
      </w:r>
      <w:r>
        <w:rPr>
          <w:rFonts w:ascii="Times New Roman" w:hAnsi="Times New Roman" w:cs="Times New Roman"/>
          <w:sz w:val="24"/>
          <w:szCs w:val="24"/>
          <w:lang w:eastAsia="en-US"/>
        </w:rPr>
        <w:t>на лямках ремней безопасности);</w:t>
      </w:r>
    </w:p>
    <w:p w14:paraId="1D5450BE" w14:textId="309D1517"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роверка укомплектованности автомобилей и автобусов категорий М3, N2, N3 (проверяется наличие, количество и расположение знаков аварийной остановки, медицинских аптечек, огнетушителей и противооткатных упоров)</w:t>
      </w:r>
      <w:r>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46AA4F88" w14:textId="3B024B1B"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роверка креплений (проверяется надежность закрепления поручней в автобусах, запасного колеса, аккумуляторной батареи, сидений, огнет</w:t>
      </w:r>
      <w:r>
        <w:rPr>
          <w:rFonts w:ascii="Times New Roman" w:hAnsi="Times New Roman" w:cs="Times New Roman"/>
          <w:sz w:val="24"/>
          <w:szCs w:val="24"/>
          <w:lang w:eastAsia="en-US"/>
        </w:rPr>
        <w:t>ушителей и медицинских аптечек);</w:t>
      </w:r>
      <w:r w:rsidR="00AD6693" w:rsidRPr="00AD6693">
        <w:rPr>
          <w:rFonts w:ascii="Times New Roman" w:hAnsi="Times New Roman" w:cs="Times New Roman"/>
          <w:sz w:val="24"/>
          <w:szCs w:val="24"/>
          <w:lang w:eastAsia="en-US"/>
        </w:rPr>
        <w:t xml:space="preserve"> </w:t>
      </w:r>
    </w:p>
    <w:p w14:paraId="0EB9EB54" w14:textId="1576267D"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565622">
        <w:rPr>
          <w:rFonts w:ascii="Times New Roman" w:hAnsi="Times New Roman" w:cs="Times New Roman"/>
          <w:sz w:val="24"/>
          <w:szCs w:val="24"/>
          <w:lang w:eastAsia="en-US"/>
        </w:rPr>
        <w:t>п</w:t>
      </w:r>
      <w:r w:rsidR="00AD6693" w:rsidRPr="00AD6693">
        <w:rPr>
          <w:rFonts w:ascii="Times New Roman" w:hAnsi="Times New Roman" w:cs="Times New Roman"/>
          <w:sz w:val="24"/>
          <w:szCs w:val="24"/>
          <w:lang w:eastAsia="en-US"/>
        </w:rPr>
        <w:t>роверка сидений (проверяется работоспособность механизмов продольной регулировки положения сиденья, угла наклона спинки сиденья или механизма перемещения сиденья (для посадки и высадки пассажиров), автоматическая блокировка этих механизмов)</w:t>
      </w:r>
      <w:r w:rsidR="00565622">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0D859D9B" w14:textId="11849788"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565622">
        <w:rPr>
          <w:rFonts w:ascii="Times New Roman" w:hAnsi="Times New Roman" w:cs="Times New Roman"/>
          <w:sz w:val="24"/>
          <w:szCs w:val="24"/>
          <w:lang w:eastAsia="en-US"/>
        </w:rPr>
        <w:t>п</w:t>
      </w:r>
      <w:r w:rsidR="00AD6693" w:rsidRPr="00AD6693">
        <w:rPr>
          <w:rFonts w:ascii="Times New Roman" w:hAnsi="Times New Roman" w:cs="Times New Roman"/>
          <w:sz w:val="24"/>
          <w:szCs w:val="24"/>
          <w:lang w:eastAsia="en-US"/>
        </w:rPr>
        <w:t>роверка седельно-сцепного устройства и предохранительных соединений (проверяется работа замка и блокировки; сцепной шкворень, гнездо шкворня, опорная плита, тяговый крюк, шар тягово-сцепного устройства на отсутствие видимых повреждений; работоспособность предохранительных приспособлений (цепи, тросы) у одноосных прицепов (кроме роспусков) и прицепов, не снабженные тормозами). На полуприцепе должны быть исправное опорное устройство, исправные фиксаторы транспортного положения опор, исправные механизмы подъема и опускания опор</w:t>
      </w:r>
      <w:r w:rsidR="00565622">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59FBFD9A" w14:textId="4A8717C7"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565622">
        <w:rPr>
          <w:rFonts w:ascii="Times New Roman" w:hAnsi="Times New Roman" w:cs="Times New Roman"/>
          <w:sz w:val="24"/>
          <w:szCs w:val="24"/>
          <w:lang w:eastAsia="en-US"/>
        </w:rPr>
        <w:t>п</w:t>
      </w:r>
      <w:r w:rsidR="00AD6693" w:rsidRPr="00AD6693">
        <w:rPr>
          <w:rFonts w:ascii="Times New Roman" w:hAnsi="Times New Roman" w:cs="Times New Roman"/>
          <w:sz w:val="24"/>
          <w:szCs w:val="24"/>
          <w:lang w:eastAsia="en-US"/>
        </w:rPr>
        <w:t>роверка наличия, предусмотренных конструкцией ТС, задних грязезащитных устройств, фартуков и брызговиков</w:t>
      </w:r>
      <w:r w:rsidR="00565622">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w:t>
      </w:r>
    </w:p>
    <w:p w14:paraId="333CE2EC" w14:textId="4672003E"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565622">
        <w:rPr>
          <w:rFonts w:ascii="Times New Roman" w:hAnsi="Times New Roman" w:cs="Times New Roman"/>
          <w:sz w:val="24"/>
          <w:szCs w:val="24"/>
          <w:lang w:eastAsia="en-US"/>
        </w:rPr>
        <w:t>п</w:t>
      </w:r>
      <w:r w:rsidR="00AD6693" w:rsidRPr="00AD6693">
        <w:rPr>
          <w:rFonts w:ascii="Times New Roman" w:hAnsi="Times New Roman" w:cs="Times New Roman"/>
          <w:sz w:val="24"/>
          <w:szCs w:val="24"/>
          <w:lang w:eastAsia="en-US"/>
        </w:rPr>
        <w:t>роверка работоспособности, предусмотренных конструкцией ТС, держателя запасного колеса, лебедки и механизма подъема-опускания запасного колеса. Храповое устройство лебедки должно четко фиксировать барабан с крепежным канатом</w:t>
      </w:r>
      <w:r w:rsidR="00565622">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41DA59BE" w14:textId="5EFECB8A"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565622">
        <w:rPr>
          <w:rFonts w:ascii="Times New Roman" w:hAnsi="Times New Roman" w:cs="Times New Roman"/>
          <w:sz w:val="24"/>
          <w:szCs w:val="24"/>
          <w:lang w:eastAsia="en-US"/>
        </w:rPr>
        <w:t>п</w:t>
      </w:r>
      <w:r w:rsidR="00AD6693" w:rsidRPr="00AD6693">
        <w:rPr>
          <w:rFonts w:ascii="Times New Roman" w:hAnsi="Times New Roman" w:cs="Times New Roman"/>
          <w:sz w:val="24"/>
          <w:szCs w:val="24"/>
          <w:lang w:eastAsia="en-US"/>
        </w:rPr>
        <w:t>роверка изоляции электрических проводов (проверяется целостность проводов, отсутствие видимых разрушений, коро</w:t>
      </w:r>
      <w:r w:rsidR="00565622">
        <w:rPr>
          <w:rFonts w:ascii="Times New Roman" w:hAnsi="Times New Roman" w:cs="Times New Roman"/>
          <w:sz w:val="24"/>
          <w:szCs w:val="24"/>
          <w:lang w:eastAsia="en-US"/>
        </w:rPr>
        <w:t>тких замыканий и следов пробоя);</w:t>
      </w:r>
      <w:r w:rsidR="00AD6693" w:rsidRPr="00AD6693">
        <w:rPr>
          <w:rFonts w:ascii="Times New Roman" w:hAnsi="Times New Roman" w:cs="Times New Roman"/>
          <w:sz w:val="24"/>
          <w:szCs w:val="24"/>
          <w:lang w:eastAsia="en-US"/>
        </w:rPr>
        <w:t xml:space="preserve"> </w:t>
      </w:r>
    </w:p>
    <w:p w14:paraId="70B197FA" w14:textId="3E1C8802"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565622">
        <w:rPr>
          <w:rFonts w:ascii="Times New Roman" w:hAnsi="Times New Roman" w:cs="Times New Roman"/>
          <w:sz w:val="24"/>
          <w:szCs w:val="24"/>
          <w:lang w:eastAsia="en-US"/>
        </w:rPr>
        <w:t>п</w:t>
      </w:r>
      <w:r w:rsidR="00AD6693" w:rsidRPr="00AD6693">
        <w:rPr>
          <w:rFonts w:ascii="Times New Roman" w:hAnsi="Times New Roman" w:cs="Times New Roman"/>
          <w:sz w:val="24"/>
          <w:szCs w:val="24"/>
          <w:lang w:eastAsia="en-US"/>
        </w:rPr>
        <w:t>роверка имеющейся коррозии (проверяется и не допускается чрезмерная общая коррозия рамы и связанных с ней деталей крепления или элементов усиления прочности основания кузова автобуса; сквозная коррозия или разрушение пола пассажирского помещения автобуса; коррозия либо трещины и разрушения стоек кузова; вмятины и разрушения кузова, нарушающие внешние очертания и узнаваемость модели ТС)</w:t>
      </w:r>
      <w:r w:rsidR="00565622">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6820365F" w14:textId="2FEEBBC1"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565622">
        <w:rPr>
          <w:rFonts w:ascii="Times New Roman" w:hAnsi="Times New Roman" w:cs="Times New Roman"/>
          <w:sz w:val="24"/>
          <w:szCs w:val="24"/>
          <w:lang w:eastAsia="en-US"/>
        </w:rPr>
        <w:t>п</w:t>
      </w:r>
      <w:r w:rsidR="00AD6693" w:rsidRPr="00AD6693">
        <w:rPr>
          <w:rFonts w:ascii="Times New Roman" w:hAnsi="Times New Roman" w:cs="Times New Roman"/>
          <w:sz w:val="24"/>
          <w:szCs w:val="24"/>
          <w:lang w:eastAsia="en-US"/>
        </w:rPr>
        <w:t xml:space="preserve">роверка маркировки ТС (проверяется соответствие нанесенной на ТС маркировки указанной в документах, наличие государственных регистрационных знаков на ТС и их расположение на предусмотренных местах; у ТС, оснащенных газовой системой питания, на наружной поверхности газовых баллонов наличие нанесенных паспортных данных, в том числе даты действующего последующего освидетельствования). </w:t>
      </w:r>
    </w:p>
    <w:p w14:paraId="75B4D1EC" w14:textId="47AD57CB" w:rsidR="00BB524A" w:rsidRDefault="00BB524A" w:rsidP="00801A5A">
      <w:pPr>
        <w:pStyle w:val="ConsPlusNormal"/>
        <w:spacing w:after="60"/>
        <w:jc w:val="center"/>
        <w:rPr>
          <w:rFonts w:ascii="Times New Roman" w:hAnsi="Times New Roman" w:cs="Times New Roman"/>
          <w:b/>
          <w:sz w:val="24"/>
          <w:szCs w:val="24"/>
        </w:rPr>
      </w:pPr>
      <w:r w:rsidRPr="00B94F19">
        <w:rPr>
          <w:rFonts w:ascii="Times New Roman" w:hAnsi="Times New Roman" w:cs="Times New Roman"/>
          <w:b/>
          <w:sz w:val="24"/>
          <w:szCs w:val="24"/>
        </w:rPr>
        <w:t>Объем оказываемых Услуг:</w:t>
      </w:r>
    </w:p>
    <w:tbl>
      <w:tblPr>
        <w:tblW w:w="10060" w:type="dxa"/>
        <w:tblLayout w:type="fixed"/>
        <w:tblLook w:val="04A0" w:firstRow="1" w:lastRow="0" w:firstColumn="1" w:lastColumn="0" w:noHBand="0" w:noVBand="1"/>
      </w:tblPr>
      <w:tblGrid>
        <w:gridCol w:w="3539"/>
        <w:gridCol w:w="2268"/>
        <w:gridCol w:w="1418"/>
        <w:gridCol w:w="2835"/>
      </w:tblGrid>
      <w:tr w:rsidR="00C224EE" w:rsidRPr="00983333" w14:paraId="21D713CB" w14:textId="77777777" w:rsidTr="00A813BE">
        <w:trPr>
          <w:cantSplit/>
          <w:trHeight w:val="759"/>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916C5" w14:textId="77777777" w:rsidR="00C224EE" w:rsidRPr="00EA2E43" w:rsidRDefault="00C224EE" w:rsidP="00ED5F12">
            <w:pPr>
              <w:spacing w:after="0" w:line="240" w:lineRule="auto"/>
              <w:rPr>
                <w:rFonts w:ascii="Times New Roman" w:eastAsia="Times New Roman" w:hAnsi="Times New Roman"/>
                <w:color w:val="000000"/>
                <w:sz w:val="24"/>
                <w:szCs w:val="24"/>
                <w:lang w:eastAsia="ru-RU"/>
              </w:rPr>
            </w:pPr>
            <w:r w:rsidRPr="00EA2E43">
              <w:rPr>
                <w:rFonts w:ascii="Times New Roman" w:eastAsia="Times New Roman" w:hAnsi="Times New Roman"/>
                <w:color w:val="000000"/>
                <w:sz w:val="24"/>
                <w:szCs w:val="24"/>
                <w:lang w:eastAsia="ru-RU"/>
              </w:rPr>
              <w:t>Наименование услуги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0BB6545" w14:textId="77777777" w:rsidR="00C224EE" w:rsidRPr="00EA2E43" w:rsidRDefault="00C224EE" w:rsidP="00ED5F12">
            <w:pPr>
              <w:spacing w:after="0" w:line="240" w:lineRule="auto"/>
              <w:rPr>
                <w:rFonts w:ascii="Times New Roman" w:eastAsia="Times New Roman" w:hAnsi="Times New Roman"/>
                <w:color w:val="000000"/>
                <w:sz w:val="24"/>
                <w:szCs w:val="24"/>
                <w:lang w:eastAsia="ru-RU"/>
              </w:rPr>
            </w:pPr>
            <w:r w:rsidRPr="00EA2E43">
              <w:rPr>
                <w:rFonts w:ascii="Times New Roman" w:eastAsia="Times New Roman" w:hAnsi="Times New Roman"/>
                <w:color w:val="000000"/>
                <w:sz w:val="24"/>
                <w:szCs w:val="24"/>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02902DF" w14:textId="77777777" w:rsidR="00C224EE" w:rsidRPr="00EA2E43" w:rsidRDefault="00C224EE" w:rsidP="00ED5F12">
            <w:pPr>
              <w:spacing w:after="0" w:line="240" w:lineRule="auto"/>
              <w:rPr>
                <w:rFonts w:ascii="Times New Roman" w:eastAsia="Times New Roman" w:hAnsi="Times New Roman"/>
                <w:color w:val="000000"/>
                <w:sz w:val="24"/>
                <w:szCs w:val="24"/>
                <w:lang w:eastAsia="ru-RU"/>
              </w:rPr>
            </w:pPr>
            <w:r w:rsidRPr="00EA2E43">
              <w:rPr>
                <w:rFonts w:ascii="Times New Roman" w:eastAsia="Times New Roman" w:hAnsi="Times New Roman"/>
                <w:color w:val="000000"/>
                <w:sz w:val="24"/>
                <w:szCs w:val="24"/>
                <w:lang w:eastAsia="ru-RU"/>
              </w:rPr>
              <w:t>Предоставление услуг</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0601A20" w14:textId="77777777" w:rsidR="00C224EE" w:rsidRPr="00EA2E43" w:rsidRDefault="00C224EE" w:rsidP="00ED5F12">
            <w:pPr>
              <w:spacing w:after="0" w:line="240" w:lineRule="auto"/>
              <w:rPr>
                <w:rFonts w:ascii="Times New Roman" w:eastAsia="Times New Roman" w:hAnsi="Times New Roman"/>
                <w:color w:val="000000"/>
                <w:sz w:val="24"/>
                <w:szCs w:val="24"/>
                <w:lang w:eastAsia="ru-RU"/>
              </w:rPr>
            </w:pPr>
            <w:r w:rsidRPr="00EA2E43">
              <w:rPr>
                <w:rFonts w:ascii="Times New Roman" w:eastAsia="Times New Roman" w:hAnsi="Times New Roman"/>
                <w:color w:val="000000"/>
                <w:sz w:val="24"/>
                <w:szCs w:val="24"/>
                <w:lang w:eastAsia="ru-RU"/>
              </w:rPr>
              <w:t>Время оказания услуг</w:t>
            </w:r>
          </w:p>
        </w:tc>
      </w:tr>
      <w:tr w:rsidR="00C224EE" w:rsidRPr="004F7EF0" w14:paraId="750A23A0" w14:textId="77777777" w:rsidTr="00A813BE">
        <w:trPr>
          <w:cantSplit/>
          <w:trHeight w:val="127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31F283D" w14:textId="49D7D3D0" w:rsidR="00C224EE" w:rsidRPr="00EA2E43" w:rsidRDefault="00C224EE" w:rsidP="00F17C38">
            <w:pPr>
              <w:spacing w:after="0" w:line="240" w:lineRule="auto"/>
              <w:rPr>
                <w:rFonts w:ascii="Times New Roman" w:eastAsia="Times New Roman" w:hAnsi="Times New Roman"/>
                <w:color w:val="000000"/>
                <w:sz w:val="24"/>
                <w:szCs w:val="24"/>
                <w:lang w:eastAsia="ru-RU"/>
              </w:rPr>
            </w:pPr>
            <w:r w:rsidRPr="00EA2E43">
              <w:rPr>
                <w:rFonts w:ascii="Times New Roman" w:eastAsia="Times New Roman" w:hAnsi="Times New Roman"/>
                <w:color w:val="000000"/>
                <w:sz w:val="24"/>
                <w:szCs w:val="24"/>
                <w:lang w:eastAsia="ru-RU"/>
              </w:rPr>
              <w:t xml:space="preserve">Проведение предрейсового или предсменного контроля технического </w:t>
            </w:r>
            <w:r w:rsidR="00F17C38">
              <w:rPr>
                <w:rFonts w:ascii="Times New Roman" w:eastAsia="Times New Roman" w:hAnsi="Times New Roman"/>
                <w:color w:val="000000"/>
                <w:sz w:val="24"/>
                <w:szCs w:val="24"/>
                <w:lang w:eastAsia="ru-RU"/>
              </w:rPr>
              <w:t xml:space="preserve">состояния транспортных средств </w:t>
            </w:r>
            <w:r w:rsidR="005D40B0">
              <w:rPr>
                <w:rFonts w:ascii="Times New Roman" w:eastAsia="Times New Roman" w:hAnsi="Times New Roman"/>
                <w:color w:val="000000"/>
                <w:sz w:val="24"/>
                <w:szCs w:val="24"/>
                <w:lang w:eastAsia="ru-RU"/>
              </w:rPr>
              <w:t>в</w:t>
            </w:r>
            <w:r w:rsidRPr="00EA2E43">
              <w:rPr>
                <w:rFonts w:ascii="Times New Roman" w:eastAsia="Times New Roman" w:hAnsi="Times New Roman"/>
                <w:color w:val="000000"/>
                <w:sz w:val="24"/>
                <w:szCs w:val="24"/>
                <w:lang w:eastAsia="ru-RU"/>
              </w:rPr>
              <w:t xml:space="preserve"> г. </w:t>
            </w:r>
            <w:r>
              <w:rPr>
                <w:rFonts w:ascii="Times New Roman" w:eastAsia="Times New Roman" w:hAnsi="Times New Roman"/>
                <w:color w:val="000000"/>
                <w:sz w:val="24"/>
                <w:szCs w:val="24"/>
                <w:lang w:eastAsia="ru-RU"/>
              </w:rPr>
              <w:t>Красноуфимск</w:t>
            </w:r>
            <w:r w:rsidRPr="00EA2E43">
              <w:rPr>
                <w:rFonts w:ascii="Times New Roman" w:eastAsia="Times New Roman" w:hAnsi="Times New Roman"/>
                <w:color w:val="000000"/>
                <w:sz w:val="24"/>
                <w:szCs w:val="24"/>
                <w:lang w:eastAsia="ru-RU"/>
              </w:rPr>
              <w:t xml:space="preserve"> Свердловской области</w:t>
            </w:r>
          </w:p>
        </w:tc>
        <w:tc>
          <w:tcPr>
            <w:tcW w:w="2268" w:type="dxa"/>
            <w:tcBorders>
              <w:top w:val="nil"/>
              <w:left w:val="nil"/>
              <w:bottom w:val="single" w:sz="4" w:space="0" w:color="auto"/>
              <w:right w:val="single" w:sz="4" w:space="0" w:color="auto"/>
            </w:tcBorders>
            <w:shd w:val="clear" w:color="auto" w:fill="auto"/>
            <w:vAlign w:val="center"/>
            <w:hideMark/>
          </w:tcPr>
          <w:p w14:paraId="6D578FAA" w14:textId="0EE64B4F" w:rsidR="00C224EE" w:rsidRPr="00EA2E43" w:rsidRDefault="00A813BE" w:rsidP="00A813B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Условная единица</w:t>
            </w:r>
          </w:p>
        </w:tc>
        <w:tc>
          <w:tcPr>
            <w:tcW w:w="1418" w:type="dxa"/>
            <w:tcBorders>
              <w:top w:val="nil"/>
              <w:left w:val="nil"/>
              <w:bottom w:val="single" w:sz="4" w:space="0" w:color="auto"/>
              <w:right w:val="single" w:sz="4" w:space="0" w:color="auto"/>
            </w:tcBorders>
            <w:shd w:val="clear" w:color="auto" w:fill="auto"/>
            <w:vAlign w:val="center"/>
            <w:hideMark/>
          </w:tcPr>
          <w:p w14:paraId="532F4EFD" w14:textId="77777777" w:rsidR="00C224EE" w:rsidRPr="00EA2E43" w:rsidRDefault="00C224EE" w:rsidP="00ED5F12">
            <w:pPr>
              <w:spacing w:after="0" w:line="240" w:lineRule="auto"/>
              <w:rPr>
                <w:rFonts w:ascii="Times New Roman" w:eastAsia="Times New Roman" w:hAnsi="Times New Roman"/>
                <w:color w:val="000000"/>
                <w:sz w:val="24"/>
                <w:szCs w:val="24"/>
                <w:lang w:eastAsia="ru-RU"/>
              </w:rPr>
            </w:pPr>
            <w:r w:rsidRPr="00EA2E43">
              <w:rPr>
                <w:rFonts w:ascii="Times New Roman" w:eastAsia="Times New Roman" w:hAnsi="Times New Roman"/>
                <w:color w:val="000000"/>
                <w:sz w:val="24"/>
                <w:szCs w:val="24"/>
                <w:lang w:eastAsia="ru-RU"/>
              </w:rPr>
              <w:t>6 дней в неделю с понедельника по субботу</w:t>
            </w:r>
          </w:p>
        </w:tc>
        <w:tc>
          <w:tcPr>
            <w:tcW w:w="2835" w:type="dxa"/>
            <w:tcBorders>
              <w:top w:val="nil"/>
              <w:left w:val="nil"/>
              <w:bottom w:val="single" w:sz="4" w:space="0" w:color="auto"/>
              <w:right w:val="single" w:sz="4" w:space="0" w:color="auto"/>
            </w:tcBorders>
            <w:shd w:val="clear" w:color="auto" w:fill="auto"/>
            <w:vAlign w:val="center"/>
            <w:hideMark/>
          </w:tcPr>
          <w:p w14:paraId="58F61ED8" w14:textId="588BDF5D" w:rsidR="00C224EE" w:rsidRPr="00EA2E43" w:rsidRDefault="00C224EE" w:rsidP="0047357D">
            <w:pPr>
              <w:spacing w:after="0" w:line="240" w:lineRule="auto"/>
              <w:rPr>
                <w:rFonts w:ascii="Times New Roman" w:eastAsia="Times New Roman" w:hAnsi="Times New Roman"/>
                <w:color w:val="000000"/>
                <w:sz w:val="24"/>
                <w:szCs w:val="24"/>
                <w:lang w:eastAsia="ru-RU"/>
              </w:rPr>
            </w:pPr>
            <w:r w:rsidRPr="00EA2E43">
              <w:rPr>
                <w:rFonts w:ascii="Times New Roman" w:eastAsia="Times New Roman" w:hAnsi="Times New Roman"/>
                <w:color w:val="000000"/>
                <w:sz w:val="24"/>
                <w:szCs w:val="24"/>
                <w:lang w:eastAsia="ru-RU"/>
              </w:rPr>
              <w:t>с 05:00 до 20</w:t>
            </w:r>
            <w:r w:rsidR="0047357D">
              <w:rPr>
                <w:rFonts w:ascii="Times New Roman" w:eastAsia="Times New Roman" w:hAnsi="Times New Roman"/>
                <w:color w:val="000000"/>
                <w:sz w:val="24"/>
                <w:szCs w:val="24"/>
                <w:lang w:eastAsia="ru-RU"/>
              </w:rPr>
              <w:t>:</w:t>
            </w:r>
            <w:r w:rsidRPr="00EA2E43">
              <w:rPr>
                <w:rFonts w:ascii="Times New Roman" w:eastAsia="Times New Roman" w:hAnsi="Times New Roman"/>
                <w:color w:val="000000"/>
                <w:sz w:val="24"/>
                <w:szCs w:val="24"/>
                <w:lang w:eastAsia="ru-RU"/>
              </w:rPr>
              <w:t>00</w:t>
            </w:r>
          </w:p>
        </w:tc>
      </w:tr>
    </w:tbl>
    <w:p w14:paraId="2105A531" w14:textId="77777777" w:rsidR="00C224EE" w:rsidRDefault="00C224EE" w:rsidP="00C224EE">
      <w:pPr>
        <w:pStyle w:val="ConsPlusNormal"/>
        <w:spacing w:after="60"/>
        <w:rPr>
          <w:rFonts w:ascii="Times New Roman" w:hAnsi="Times New Roman" w:cs="Times New Roman"/>
          <w:b/>
          <w:sz w:val="24"/>
          <w:szCs w:val="24"/>
        </w:rPr>
      </w:pPr>
    </w:p>
    <w:p w14:paraId="1A5EF863" w14:textId="51F58431" w:rsidR="00D16D94" w:rsidRDefault="00F17C38" w:rsidP="002E217A">
      <w:pPr>
        <w:pStyle w:val="ConsPlusNormal"/>
        <w:spacing w:after="60"/>
        <w:ind w:left="-142" w:firstLine="567"/>
        <w:jc w:val="both"/>
        <w:rPr>
          <w:rFonts w:ascii="Times New Roman" w:hAnsi="Times New Roman" w:cs="Times New Roman"/>
          <w:sz w:val="24"/>
          <w:szCs w:val="24"/>
        </w:rPr>
      </w:pPr>
      <w:r w:rsidRPr="00F17C38">
        <w:rPr>
          <w:rFonts w:ascii="Times New Roman" w:hAnsi="Times New Roman" w:cs="Times New Roman"/>
          <w:sz w:val="24"/>
          <w:szCs w:val="24"/>
        </w:rPr>
        <w:t xml:space="preserve">Услуги по </w:t>
      </w:r>
      <w:r w:rsidR="00A813BE" w:rsidRPr="00A813BE">
        <w:rPr>
          <w:rFonts w:ascii="Times New Roman" w:hAnsi="Times New Roman" w:cs="Times New Roman"/>
          <w:sz w:val="24"/>
          <w:szCs w:val="24"/>
        </w:rPr>
        <w:t xml:space="preserve">проведению предрейсового контроля технического состояния моделей транспортных средств </w:t>
      </w:r>
      <w:r w:rsidR="00A813BE">
        <w:rPr>
          <w:rFonts w:ascii="Times New Roman" w:hAnsi="Times New Roman" w:cs="Times New Roman"/>
          <w:sz w:val="24"/>
          <w:szCs w:val="24"/>
        </w:rPr>
        <w:t xml:space="preserve"> </w:t>
      </w:r>
      <w:r w:rsidR="00051EE6" w:rsidRPr="00051EE6">
        <w:rPr>
          <w:rFonts w:ascii="Times New Roman" w:hAnsi="Times New Roman" w:cs="Times New Roman"/>
          <w:sz w:val="24"/>
          <w:szCs w:val="24"/>
        </w:rPr>
        <w:t xml:space="preserve">FIAT Ducato, LADA Largus, SKODA Octavia, SKODA Rapid, ГАЗ 2705, ГАЗ 27527, ГАЗ 3302, ГАЗ 33027, ГАЗ A31R32, ГАЗ C41R33, УАЗ 3741, УАЗ 3909 </w:t>
      </w:r>
      <w:r w:rsidR="002E217A">
        <w:rPr>
          <w:rFonts w:ascii="Times New Roman" w:hAnsi="Times New Roman" w:cs="Times New Roman"/>
          <w:sz w:val="24"/>
          <w:szCs w:val="24"/>
        </w:rPr>
        <w:t>должна быть оказана с даты</w:t>
      </w:r>
      <w:r w:rsidRPr="00F17C38">
        <w:rPr>
          <w:rFonts w:ascii="Times New Roman" w:hAnsi="Times New Roman" w:cs="Times New Roman"/>
          <w:sz w:val="24"/>
          <w:szCs w:val="24"/>
        </w:rPr>
        <w:t>, указанн</w:t>
      </w:r>
      <w:r w:rsidR="002E217A">
        <w:rPr>
          <w:rFonts w:ascii="Times New Roman" w:hAnsi="Times New Roman" w:cs="Times New Roman"/>
          <w:sz w:val="24"/>
          <w:szCs w:val="24"/>
        </w:rPr>
        <w:t>о</w:t>
      </w:r>
      <w:r w:rsidRPr="00F17C38">
        <w:rPr>
          <w:rFonts w:ascii="Times New Roman" w:hAnsi="Times New Roman" w:cs="Times New Roman"/>
          <w:sz w:val="24"/>
          <w:szCs w:val="24"/>
        </w:rPr>
        <w:t>й в заявке.</w:t>
      </w:r>
      <w:r w:rsidR="002E217A">
        <w:rPr>
          <w:rFonts w:ascii="Times New Roman" w:hAnsi="Times New Roman" w:cs="Times New Roman"/>
          <w:sz w:val="24"/>
          <w:szCs w:val="24"/>
        </w:rPr>
        <w:t xml:space="preserve">   </w:t>
      </w:r>
    </w:p>
    <w:p w14:paraId="5E13E4A0" w14:textId="2291788D" w:rsidR="002E217A" w:rsidRDefault="002E217A" w:rsidP="002E217A">
      <w:pPr>
        <w:pStyle w:val="ConsPlusNormal"/>
        <w:spacing w:after="60"/>
        <w:ind w:left="-14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16D94" w:rsidRPr="00D16D94">
        <w:rPr>
          <w:rFonts w:ascii="Times New Roman" w:hAnsi="Times New Roman" w:cs="Times New Roman"/>
          <w:sz w:val="24"/>
          <w:szCs w:val="24"/>
        </w:rPr>
        <w:t>В случае отсутствия марки/модели транспортного средства из перечня, основанием для оказания услуги является путевой лист со штампами Заказчика и свидетельством о регистрации транспортного средства с указанием собственника или лизингополучателя АО «Почта России».</w:t>
      </w:r>
      <w:r>
        <w:rPr>
          <w:rFonts w:ascii="Times New Roman" w:hAnsi="Times New Roman" w:cs="Times New Roman"/>
          <w:sz w:val="24"/>
          <w:szCs w:val="24"/>
        </w:rPr>
        <w:t xml:space="preserve">                                                                   </w:t>
      </w:r>
    </w:p>
    <w:p w14:paraId="68D28DFF" w14:textId="69FB72DA" w:rsidR="002E217A" w:rsidRDefault="002E217A" w:rsidP="002E217A">
      <w:pPr>
        <w:pStyle w:val="ConsPlusNormal"/>
        <w:spacing w:after="60"/>
        <w:ind w:left="-142" w:firstLine="567"/>
        <w:jc w:val="both"/>
        <w:rPr>
          <w:rFonts w:ascii="Times New Roman" w:hAnsi="Times New Roman" w:cs="Times New Roman"/>
          <w:sz w:val="24"/>
          <w:szCs w:val="24"/>
        </w:rPr>
      </w:pPr>
      <w:r>
        <w:rPr>
          <w:rFonts w:ascii="Times New Roman" w:hAnsi="Times New Roman" w:cs="Times New Roman"/>
          <w:sz w:val="24"/>
          <w:szCs w:val="24"/>
        </w:rPr>
        <w:t>Заявка на оказание услуги подается за 3 рабочих дня до даты начала оказания услуг.</w:t>
      </w:r>
    </w:p>
    <w:p w14:paraId="634C84CD" w14:textId="63979A91" w:rsidR="002E217A" w:rsidRDefault="00F17C38" w:rsidP="002E217A">
      <w:pPr>
        <w:pStyle w:val="ConsPlusNormal"/>
        <w:spacing w:after="60"/>
        <w:ind w:left="567" w:hanging="141"/>
        <w:jc w:val="both"/>
        <w:rPr>
          <w:rFonts w:ascii="Times New Roman" w:hAnsi="Times New Roman" w:cs="Times New Roman"/>
          <w:sz w:val="24"/>
          <w:szCs w:val="24"/>
        </w:rPr>
      </w:pPr>
      <w:r w:rsidRPr="00F17C38">
        <w:rPr>
          <w:rFonts w:ascii="Times New Roman" w:hAnsi="Times New Roman" w:cs="Times New Roman"/>
          <w:sz w:val="24"/>
          <w:szCs w:val="24"/>
        </w:rPr>
        <w:t>Сроки оказания</w:t>
      </w:r>
      <w:r w:rsidR="002E217A">
        <w:rPr>
          <w:rFonts w:ascii="Times New Roman" w:hAnsi="Times New Roman" w:cs="Times New Roman"/>
          <w:sz w:val="24"/>
          <w:szCs w:val="24"/>
        </w:rPr>
        <w:t xml:space="preserve"> </w:t>
      </w:r>
      <w:r w:rsidRPr="00F17C38">
        <w:rPr>
          <w:rFonts w:ascii="Times New Roman" w:hAnsi="Times New Roman" w:cs="Times New Roman"/>
          <w:sz w:val="24"/>
          <w:szCs w:val="24"/>
        </w:rPr>
        <w:t>услуги по проведению предрейс</w:t>
      </w:r>
      <w:r w:rsidR="002E217A">
        <w:rPr>
          <w:rFonts w:ascii="Times New Roman" w:hAnsi="Times New Roman" w:cs="Times New Roman"/>
          <w:sz w:val="24"/>
          <w:szCs w:val="24"/>
        </w:rPr>
        <w:t xml:space="preserve">ового или предсменного контроля </w:t>
      </w:r>
    </w:p>
    <w:p w14:paraId="709F0A36" w14:textId="31715166" w:rsidR="00C224EE" w:rsidRPr="00F17C38" w:rsidRDefault="00F17C38" w:rsidP="002E217A">
      <w:pPr>
        <w:pStyle w:val="ConsPlusNormal"/>
        <w:spacing w:after="60"/>
        <w:ind w:firstLine="0"/>
        <w:jc w:val="both"/>
        <w:rPr>
          <w:rFonts w:ascii="Times New Roman" w:hAnsi="Times New Roman" w:cs="Times New Roman"/>
          <w:sz w:val="24"/>
          <w:szCs w:val="24"/>
        </w:rPr>
      </w:pPr>
      <w:r w:rsidRPr="00F17C38">
        <w:rPr>
          <w:rFonts w:ascii="Times New Roman" w:hAnsi="Times New Roman" w:cs="Times New Roman"/>
          <w:sz w:val="24"/>
          <w:szCs w:val="24"/>
        </w:rPr>
        <w:t>технического состояния моделей транспортных средств, указываются в Заявке.</w:t>
      </w:r>
    </w:p>
    <w:p w14:paraId="2057A96A" w14:textId="77777777" w:rsidR="00C224EE" w:rsidRPr="004101D2" w:rsidRDefault="00C224EE" w:rsidP="00C224EE">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4"/>
          <w:szCs w:val="24"/>
          <w:lang w:eastAsia="ru-RU"/>
        </w:rPr>
      </w:pPr>
      <w:r w:rsidRPr="004101D2">
        <w:rPr>
          <w:rFonts w:ascii="Times New Roman" w:eastAsia="Times New Roman" w:hAnsi="Times New Roman"/>
          <w:b/>
          <w:sz w:val="24"/>
          <w:szCs w:val="24"/>
          <w:lang w:eastAsia="ru-RU"/>
        </w:rPr>
        <w:t>ТРЕБОВАНИЯ К ПОРЯДКУ ОКАЗАНИЯ УСЛУГ</w:t>
      </w:r>
    </w:p>
    <w:p w14:paraId="65D9E61E" w14:textId="77777777" w:rsidR="00CF1ACF" w:rsidRPr="004101D2" w:rsidRDefault="00CF1ACF" w:rsidP="00CF1ACF">
      <w:pPr>
        <w:widowControl w:val="0"/>
        <w:numPr>
          <w:ilvl w:val="0"/>
          <w:numId w:val="2"/>
        </w:numPr>
        <w:tabs>
          <w:tab w:val="left" w:pos="1276"/>
        </w:tabs>
        <w:autoSpaceDE w:val="0"/>
        <w:autoSpaceDN w:val="0"/>
        <w:adjustRightInd w:val="0"/>
        <w:spacing w:after="0" w:line="240" w:lineRule="auto"/>
        <w:ind w:left="0" w:firstLine="709"/>
        <w:contextualSpacing/>
        <w:rPr>
          <w:rFonts w:ascii="Times New Roman" w:eastAsia="Times New Roman" w:hAnsi="Times New Roman"/>
          <w:b/>
          <w:sz w:val="24"/>
          <w:szCs w:val="24"/>
          <w:lang w:eastAsia="ru-RU"/>
        </w:rPr>
      </w:pPr>
      <w:r w:rsidRPr="004101D2">
        <w:rPr>
          <w:rFonts w:ascii="Times New Roman" w:eastAsia="Times New Roman" w:hAnsi="Times New Roman"/>
          <w:b/>
          <w:sz w:val="24"/>
          <w:szCs w:val="24"/>
          <w:lang w:eastAsia="ru-RU"/>
        </w:rPr>
        <w:t>Требования к качеству оказываемых услуг</w:t>
      </w:r>
    </w:p>
    <w:p w14:paraId="735DEED4" w14:textId="77777777" w:rsidR="00CF1ACF" w:rsidRPr="004101D2" w:rsidRDefault="00CF1ACF" w:rsidP="00CF1ACF">
      <w:pPr>
        <w:spacing w:after="0" w:line="240" w:lineRule="auto"/>
        <w:ind w:firstLine="709"/>
        <w:jc w:val="both"/>
        <w:rPr>
          <w:rFonts w:ascii="Times New Roman" w:eastAsia="Times New Roman" w:hAnsi="Times New Roman"/>
          <w:sz w:val="24"/>
          <w:szCs w:val="24"/>
        </w:rPr>
      </w:pPr>
      <w:r w:rsidRPr="004101D2">
        <w:rPr>
          <w:rFonts w:ascii="Times New Roman" w:eastAsia="Times New Roman" w:hAnsi="Times New Roman"/>
          <w:sz w:val="24"/>
          <w:szCs w:val="24"/>
        </w:rPr>
        <w:t>Качество оказываемых Услуг должно соответствовать следующим нормативным документам:</w:t>
      </w:r>
    </w:p>
    <w:p w14:paraId="75A0245D" w14:textId="77777777" w:rsidR="00CF1ACF" w:rsidRPr="004101D2" w:rsidRDefault="00CF1ACF" w:rsidP="00CF1ACF">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101D2">
        <w:rPr>
          <w:rFonts w:ascii="Times New Roman" w:eastAsia="Times New Roman" w:hAnsi="Times New Roman"/>
          <w:sz w:val="24"/>
          <w:szCs w:val="28"/>
          <w:lang w:eastAsia="ru-RU"/>
        </w:rPr>
        <w:t>-</w:t>
      </w:r>
      <w:r w:rsidRPr="004101D2">
        <w:rPr>
          <w:rFonts w:ascii="Times New Roman" w:eastAsia="Times New Roman" w:hAnsi="Times New Roman"/>
          <w:sz w:val="24"/>
          <w:szCs w:val="28"/>
          <w:lang w:eastAsia="ru-RU"/>
        </w:rPr>
        <w:tab/>
      </w:r>
      <w:r w:rsidRPr="004101D2">
        <w:rPr>
          <w:rFonts w:ascii="Times New Roman" w:eastAsia="Times New Roman" w:hAnsi="Times New Roman"/>
          <w:sz w:val="24"/>
          <w:szCs w:val="24"/>
          <w:lang w:eastAsia="ru-RU"/>
        </w:rPr>
        <w:t>Федеральный закон от 10.12.1995 № 196-ФЗ «О безопасности дорожного движения»;</w:t>
      </w:r>
    </w:p>
    <w:p w14:paraId="6144FB01" w14:textId="77777777" w:rsidR="00CF1ACF" w:rsidRPr="004101D2" w:rsidRDefault="00CF1ACF" w:rsidP="00CF1ACF">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31ABB">
        <w:rPr>
          <w:rFonts w:ascii="Times New Roman" w:eastAsia="Times New Roman" w:hAnsi="Times New Roman"/>
          <w:sz w:val="24"/>
          <w:szCs w:val="24"/>
          <w:lang w:eastAsia="ru-RU"/>
        </w:rPr>
        <w:t>У</w:t>
      </w:r>
      <w:r>
        <w:rPr>
          <w:rFonts w:ascii="Times New Roman" w:eastAsia="Times New Roman" w:hAnsi="Times New Roman"/>
          <w:sz w:val="24"/>
          <w:szCs w:val="24"/>
          <w:lang w:eastAsia="ru-RU"/>
        </w:rPr>
        <w:t>став</w:t>
      </w:r>
      <w:r w:rsidRPr="00931A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автомобильного транспорта и городского наземного электрического транспорта от 08.11.2007 г. </w:t>
      </w:r>
      <w:r w:rsidRPr="00931ABB">
        <w:rPr>
          <w:rFonts w:ascii="Times New Roman" w:eastAsia="Times New Roman" w:hAnsi="Times New Roman"/>
          <w:sz w:val="24"/>
          <w:szCs w:val="24"/>
          <w:lang w:eastAsia="ru-RU"/>
        </w:rPr>
        <w:t>N 259-ФЗ</w:t>
      </w:r>
      <w:r>
        <w:rPr>
          <w:rFonts w:ascii="Times New Roman" w:eastAsia="Times New Roman" w:hAnsi="Times New Roman"/>
          <w:sz w:val="24"/>
          <w:szCs w:val="24"/>
          <w:lang w:eastAsia="ru-RU"/>
        </w:rPr>
        <w:t>;</w:t>
      </w:r>
    </w:p>
    <w:p w14:paraId="2E5E4981" w14:textId="77777777" w:rsidR="00CF1ACF" w:rsidRPr="004101D2" w:rsidRDefault="00CF1ACF" w:rsidP="00CF1ACF">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Постановление Правительства Российской Федерации от 23 октября 1993 г. N 1090</w:t>
      </w:r>
    </w:p>
    <w:p w14:paraId="7236A22B" w14:textId="7073EE13" w:rsidR="00CF1ACF" w:rsidRDefault="00CF1ACF" w:rsidP="00CF1ACF">
      <w:pPr>
        <w:widowControl w:val="0"/>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«О правилах дорожного движения»;</w:t>
      </w:r>
    </w:p>
    <w:p w14:paraId="2A813E2C" w14:textId="231A3935" w:rsidR="00A57FB8" w:rsidRPr="004101D2" w:rsidRDefault="00A57FB8" w:rsidP="00CF1ACF">
      <w:pPr>
        <w:widowControl w:val="0"/>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w:t>
      </w:r>
      <w:r w:rsidRPr="00A57FB8">
        <w:rPr>
          <w:rFonts w:ascii="Times New Roman" w:eastAsia="Times New Roman" w:hAnsi="Times New Roman"/>
          <w:sz w:val="24"/>
          <w:szCs w:val="24"/>
          <w:lang w:eastAsia="ru-RU"/>
        </w:rPr>
        <w:t>ТР ТС 018/2011-Технический Регламент от 9 декабря 2011 года N 877;</w:t>
      </w:r>
    </w:p>
    <w:p w14:paraId="34F83053" w14:textId="77777777" w:rsidR="00CF1ACF" w:rsidRPr="004101D2" w:rsidRDefault="00CF1ACF" w:rsidP="00CF1ACF">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Приказ Министерства транспорта Российской Федерации от 30 апреля 2021 г. N 145 «Об утверждении правил обеспечения безопасности перевозок автомобильным транспортом и городским наземным электрическим транспортом;</w:t>
      </w:r>
    </w:p>
    <w:p w14:paraId="3062BECA" w14:textId="77777777" w:rsidR="00CF1ACF" w:rsidRPr="004101D2" w:rsidRDefault="00CF1ACF" w:rsidP="00CF1ACF">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w:t>
      </w:r>
      <w:r w:rsidRPr="004101D2">
        <w:rPr>
          <w:rFonts w:ascii="Times New Roman" w:eastAsia="Times New Roman" w:hAnsi="Times New Roman"/>
          <w:sz w:val="24"/>
          <w:szCs w:val="24"/>
          <w:lang w:eastAsia="ru-RU"/>
        </w:rPr>
        <w:tab/>
        <w:t>Приказ Министерства транспорта Российской Федерации от 28.09.2022 № 390 "Об утверждении состава сведений, указанных в части 3 статьи 6 ФЗ от 08.11.2007 №259- ФЗ «Устав автомобильного транспорта и городского наземного электрического транспорта и порядка оформления или формирования путевого листа»</w:t>
      </w:r>
    </w:p>
    <w:p w14:paraId="573E0EAB" w14:textId="48D86C03" w:rsidR="00CF1ACF" w:rsidRPr="004101D2" w:rsidRDefault="00CF1ACF" w:rsidP="00CF1ACF">
      <w:pPr>
        <w:widowControl w:val="0"/>
        <w:tabs>
          <w:tab w:val="left" w:pos="993"/>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4101D2">
        <w:rPr>
          <w:rFonts w:ascii="Times New Roman" w:eastAsia="Times New Roman" w:hAnsi="Times New Roman"/>
          <w:sz w:val="24"/>
          <w:szCs w:val="24"/>
          <w:lang w:eastAsia="ru-RU"/>
        </w:rPr>
        <w:t xml:space="preserve">- </w:t>
      </w:r>
      <w:r w:rsidRPr="004101D2">
        <w:rPr>
          <w:rFonts w:ascii="Times New Roman" w:eastAsia="Times New Roman" w:hAnsi="Times New Roman" w:cs="Arial"/>
          <w:sz w:val="24"/>
          <w:szCs w:val="24"/>
          <w:lang w:eastAsia="ru-RU"/>
        </w:rPr>
        <w:t>Приказ Министерства Транспорта от 15 января 2021 г. N 9 «Об утверждении порядка организации и проведения предрейсового или предсменного контроля технического состояния транспортных средств;</w:t>
      </w:r>
    </w:p>
    <w:p w14:paraId="02C5944F" w14:textId="77777777" w:rsidR="00CF1ACF" w:rsidRPr="004101D2" w:rsidRDefault="00CF1ACF" w:rsidP="00CF1ACF">
      <w:pPr>
        <w:widowControl w:val="0"/>
        <w:tabs>
          <w:tab w:val="left" w:pos="993"/>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4101D2">
        <w:rPr>
          <w:rFonts w:ascii="Times New Roman" w:eastAsia="Times New Roman" w:hAnsi="Times New Roman" w:cs="Arial"/>
          <w:sz w:val="24"/>
          <w:szCs w:val="24"/>
          <w:lang w:eastAsia="ru-RU"/>
        </w:rPr>
        <w:t>- Приказ Минтранса России от 31.07.2020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w:t>
      </w:r>
    </w:p>
    <w:p w14:paraId="70D75A89" w14:textId="77777777" w:rsidR="00CF1ACF" w:rsidRPr="004101D2" w:rsidRDefault="00CF1ACF" w:rsidP="00CF1ACF">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4101D2">
        <w:rPr>
          <w:rFonts w:ascii="Times New Roman" w:eastAsia="Times New Roman" w:hAnsi="Times New Roman"/>
          <w:sz w:val="24"/>
          <w:szCs w:val="28"/>
          <w:lang w:eastAsia="ru-RU"/>
        </w:rPr>
        <w:t>-</w:t>
      </w:r>
      <w:r w:rsidRPr="004101D2">
        <w:rPr>
          <w:rFonts w:ascii="Times New Roman" w:eastAsia="Times New Roman" w:hAnsi="Times New Roman"/>
          <w:sz w:val="24"/>
          <w:szCs w:val="28"/>
          <w:lang w:eastAsia="ru-RU"/>
        </w:rPr>
        <w:tab/>
        <w:t>ГОСТ 33997-2016 «Колесные транспортные средства» Требования к безопасности в эксплуатации и методы проверки.</w:t>
      </w:r>
    </w:p>
    <w:p w14:paraId="10B930B0" w14:textId="77777777" w:rsidR="00CF1ACF" w:rsidRPr="004101D2" w:rsidRDefault="00CF1ACF" w:rsidP="00CF1ACF">
      <w:pPr>
        <w:widowControl w:val="0"/>
        <w:numPr>
          <w:ilvl w:val="0"/>
          <w:numId w:val="2"/>
        </w:numPr>
        <w:tabs>
          <w:tab w:val="left" w:pos="1276"/>
        </w:tabs>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4101D2">
        <w:rPr>
          <w:rFonts w:ascii="Times New Roman" w:eastAsia="Times New Roman" w:hAnsi="Times New Roman"/>
          <w:b/>
          <w:sz w:val="24"/>
          <w:szCs w:val="24"/>
          <w:lang w:eastAsia="ru-RU"/>
        </w:rPr>
        <w:t>Условия оказания услуг</w:t>
      </w:r>
    </w:p>
    <w:p w14:paraId="2B8D7E2B" w14:textId="77777777" w:rsidR="00CF1ACF" w:rsidRPr="004101D2" w:rsidRDefault="00CF1ACF" w:rsidP="00CF1ACF">
      <w:pPr>
        <w:spacing w:after="0"/>
        <w:ind w:firstLine="709"/>
        <w:jc w:val="both"/>
        <w:rPr>
          <w:rFonts w:ascii="Times New Roman" w:hAnsi="Times New Roman"/>
          <w:sz w:val="24"/>
          <w:szCs w:val="24"/>
        </w:rPr>
      </w:pPr>
      <w:r w:rsidRPr="004101D2">
        <w:rPr>
          <w:rFonts w:ascii="Times New Roman" w:hAnsi="Times New Roman"/>
          <w:b/>
          <w:sz w:val="24"/>
          <w:szCs w:val="24"/>
        </w:rPr>
        <w:t>6.2.1.</w:t>
      </w:r>
      <w:r w:rsidRPr="004101D2">
        <w:rPr>
          <w:rFonts w:ascii="Times New Roman" w:hAnsi="Times New Roman"/>
          <w:sz w:val="24"/>
          <w:szCs w:val="24"/>
        </w:rPr>
        <w:tab/>
        <w:t xml:space="preserve">Услуги должны оказываться с соблюдением требований пожарной безопасности, охраны окружающей среды, сохранности транспортного средства и имущества, в том числе охраны труда и иных норм, предусмотренных нормативно-правовыми актами Российской Федерации. </w:t>
      </w:r>
    </w:p>
    <w:p w14:paraId="6E2E143B" w14:textId="77777777" w:rsidR="00CF1ACF" w:rsidRPr="004101D2" w:rsidRDefault="00CF1ACF" w:rsidP="00CF1ACF">
      <w:pPr>
        <w:spacing w:after="0"/>
        <w:ind w:firstLine="709"/>
        <w:jc w:val="both"/>
        <w:rPr>
          <w:rFonts w:ascii="Times New Roman" w:hAnsi="Times New Roman"/>
          <w:sz w:val="24"/>
          <w:szCs w:val="24"/>
        </w:rPr>
      </w:pPr>
      <w:r w:rsidRPr="004101D2">
        <w:rPr>
          <w:rFonts w:ascii="Times New Roman" w:hAnsi="Times New Roman"/>
          <w:b/>
          <w:sz w:val="24"/>
          <w:szCs w:val="24"/>
        </w:rPr>
        <w:t>6.2.2.</w:t>
      </w:r>
      <w:r w:rsidRPr="004101D2">
        <w:rPr>
          <w:rFonts w:ascii="Times New Roman" w:hAnsi="Times New Roman"/>
          <w:sz w:val="24"/>
          <w:szCs w:val="24"/>
        </w:rPr>
        <w:tab/>
        <w:t>Исполнитель должен располагать необходимой производственно-технической базой для проведения диагностирования технического состояния автотранспортных средств Заказчика.</w:t>
      </w:r>
    </w:p>
    <w:p w14:paraId="78CB08C0"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hAnsi="Times New Roman"/>
          <w:sz w:val="24"/>
          <w:szCs w:val="24"/>
        </w:rPr>
      </w:pPr>
      <w:r w:rsidRPr="004101D2">
        <w:rPr>
          <w:rFonts w:ascii="Times New Roman" w:eastAsia="Times New Roman" w:hAnsi="Times New Roman"/>
          <w:b/>
          <w:sz w:val="24"/>
          <w:szCs w:val="24"/>
          <w:lang w:eastAsia="ru-RU"/>
        </w:rPr>
        <w:t>6.2.3.</w:t>
      </w:r>
      <w:r w:rsidRPr="004101D2">
        <w:rPr>
          <w:rFonts w:ascii="Times New Roman" w:eastAsia="Times New Roman" w:hAnsi="Times New Roman"/>
          <w:sz w:val="24"/>
          <w:szCs w:val="24"/>
          <w:lang w:eastAsia="ru-RU"/>
        </w:rPr>
        <w:tab/>
      </w:r>
      <w:r w:rsidRPr="004101D2">
        <w:rPr>
          <w:rFonts w:ascii="Times New Roman" w:hAnsi="Times New Roman"/>
          <w:sz w:val="24"/>
          <w:szCs w:val="24"/>
        </w:rPr>
        <w:t>Оказание услуг по проведению предрейсового или предсменного контроля технического состояния транспортных средств Заказчика Исполнитель проводит специально подготовленным и обученным персоналом, прошедшим необходимую проверку знаний, установленные пунктом 2 статьи 20 Федерального закона от 10 декабря 1995 г. N 196-ФЗ "О безопасности дорожного движения" и разделом №13 Приказа Минтранса от 31 июля 2020 г. N 282.</w:t>
      </w:r>
    </w:p>
    <w:p w14:paraId="201BAE8E"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101D2">
        <w:rPr>
          <w:rFonts w:ascii="Times New Roman" w:eastAsia="Times New Roman" w:hAnsi="Times New Roman"/>
          <w:b/>
          <w:sz w:val="24"/>
          <w:szCs w:val="24"/>
          <w:lang w:eastAsia="ru-RU"/>
        </w:rPr>
        <w:t>6.2.4.</w:t>
      </w:r>
      <w:r w:rsidRPr="004101D2">
        <w:rPr>
          <w:rFonts w:ascii="Times New Roman" w:eastAsia="Times New Roman" w:hAnsi="Times New Roman"/>
          <w:sz w:val="24"/>
          <w:szCs w:val="24"/>
          <w:lang w:eastAsia="ru-RU"/>
        </w:rPr>
        <w:tab/>
      </w:r>
      <w:r w:rsidRPr="004101D2">
        <w:rPr>
          <w:rFonts w:ascii="Times New Roman" w:hAnsi="Times New Roman"/>
          <w:sz w:val="24"/>
          <w:szCs w:val="24"/>
        </w:rPr>
        <w:t>Исполнитель обеспечивает персонал необходимыми приборами, инструментом, средствами технического диагностирования, гаражного и вспомогательного оборудования для выполнения проверки технического состояния транспортных средств Заказчика, а также средствами индивидуальной защиты</w:t>
      </w:r>
      <w:r w:rsidRPr="004101D2">
        <w:rPr>
          <w:rFonts w:ascii="Times New Roman" w:eastAsia="Times New Roman" w:hAnsi="Times New Roman"/>
          <w:sz w:val="24"/>
          <w:szCs w:val="24"/>
          <w:lang w:eastAsia="ru-RU"/>
        </w:rPr>
        <w:t>.</w:t>
      </w:r>
    </w:p>
    <w:p w14:paraId="61043A5A"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hAnsi="Times New Roman"/>
          <w:sz w:val="24"/>
          <w:szCs w:val="24"/>
        </w:rPr>
      </w:pPr>
      <w:r w:rsidRPr="004101D2">
        <w:rPr>
          <w:rFonts w:ascii="Times New Roman" w:eastAsia="Times New Roman" w:hAnsi="Times New Roman"/>
          <w:b/>
          <w:sz w:val="24"/>
          <w:szCs w:val="24"/>
          <w:lang w:eastAsia="ru-RU"/>
        </w:rPr>
        <w:t>6.2.5.</w:t>
      </w:r>
      <w:r w:rsidRPr="004101D2">
        <w:rPr>
          <w:rFonts w:ascii="Times New Roman" w:eastAsia="Times New Roman" w:hAnsi="Times New Roman"/>
          <w:sz w:val="24"/>
          <w:szCs w:val="24"/>
          <w:lang w:eastAsia="ru-RU"/>
        </w:rPr>
        <w:tab/>
      </w:r>
      <w:r w:rsidRPr="004101D2">
        <w:rPr>
          <w:rFonts w:ascii="Times New Roman" w:hAnsi="Times New Roman"/>
          <w:sz w:val="24"/>
          <w:szCs w:val="24"/>
        </w:rPr>
        <w:t>Исполнитель оказывает услуги, обеспечив их надлежащее качество.</w:t>
      </w:r>
    </w:p>
    <w:p w14:paraId="7A3F7472"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4101D2">
        <w:rPr>
          <w:rFonts w:ascii="Times New Roman" w:eastAsia="Times New Roman" w:hAnsi="Times New Roman" w:cs="Arial"/>
          <w:b/>
          <w:sz w:val="24"/>
          <w:szCs w:val="24"/>
          <w:lang w:eastAsia="ru-RU"/>
        </w:rPr>
        <w:t>6.2.6.</w:t>
      </w:r>
      <w:r w:rsidRPr="004101D2">
        <w:rPr>
          <w:rFonts w:ascii="Times New Roman" w:eastAsia="Times New Roman" w:hAnsi="Times New Roman" w:cs="Arial"/>
          <w:b/>
          <w:sz w:val="24"/>
          <w:szCs w:val="24"/>
          <w:lang w:eastAsia="ru-RU"/>
        </w:rPr>
        <w:tab/>
      </w:r>
      <w:r w:rsidRPr="004101D2">
        <w:rPr>
          <w:rFonts w:ascii="Arial" w:eastAsia="Times New Roman" w:hAnsi="Arial" w:cs="Arial"/>
          <w:sz w:val="20"/>
          <w:szCs w:val="20"/>
          <w:lang w:eastAsia="ru-RU"/>
        </w:rPr>
        <w:t xml:space="preserve"> С</w:t>
      </w:r>
      <w:r w:rsidRPr="004101D2">
        <w:rPr>
          <w:rFonts w:ascii="Times New Roman" w:eastAsia="Times New Roman" w:hAnsi="Times New Roman" w:cs="Arial"/>
          <w:sz w:val="24"/>
          <w:szCs w:val="24"/>
          <w:lang w:eastAsia="ru-RU"/>
        </w:rPr>
        <w:t>ведения о пройденном контроле указываются в путевом листе в соответствии с порядком заполнения путевых листов, утверждаемым Минтрансом России в соответствии с частью 1 статьи 6 Федерального закона от 8 ноября 2007 г. N 259-ФЗ "Устав автомобильного транспорта и городского наземного электрического транспорта", на основании записи о пройденном контроле, внесенной в журнал.</w:t>
      </w:r>
    </w:p>
    <w:p w14:paraId="6F632CE0"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В Журналах записываются:</w:t>
      </w:r>
    </w:p>
    <w:p w14:paraId="4ABD8A21"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дата и время проведения осмотра;</w:t>
      </w:r>
    </w:p>
    <w:p w14:paraId="6468FE76"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марка и гос. номер автомобиля;</w:t>
      </w:r>
    </w:p>
    <w:p w14:paraId="2AF6D2FB"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фамилия, имя, отчество водителя;</w:t>
      </w:r>
    </w:p>
    <w:p w14:paraId="5A08A00E"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время выезда на линию;</w:t>
      </w:r>
    </w:p>
    <w:p w14:paraId="17F10DC2"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показания спидометра автомобиля при выезде;</w:t>
      </w:r>
    </w:p>
    <w:p w14:paraId="15A988B2"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техническое состояние при выезде исправен/неисправен;</w:t>
      </w:r>
    </w:p>
    <w:p w14:paraId="23EDD781"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время возврата;</w:t>
      </w:r>
    </w:p>
    <w:p w14:paraId="7671243C"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показания спидометра автомобиле при возврате;</w:t>
      </w:r>
    </w:p>
    <w:p w14:paraId="6D8810B9"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техническое состояние при возврате исправен/неисправен;</w:t>
      </w:r>
    </w:p>
    <w:p w14:paraId="17F67E06"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ФИО механика;</w:t>
      </w:r>
    </w:p>
    <w:p w14:paraId="664D668C"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4101D2">
        <w:rPr>
          <w:rFonts w:ascii="Times New Roman" w:eastAsia="Times New Roman" w:hAnsi="Times New Roman"/>
          <w:sz w:val="24"/>
          <w:szCs w:val="24"/>
          <w:lang w:eastAsia="ru-RU"/>
        </w:rPr>
        <w:t>- подпись.</w:t>
      </w:r>
      <w:r w:rsidRPr="004101D2">
        <w:rPr>
          <w:rFonts w:ascii="Times New Roman" w:eastAsia="Times New Roman" w:hAnsi="Times New Roman" w:cs="Arial"/>
          <w:sz w:val="24"/>
          <w:szCs w:val="24"/>
          <w:lang w:eastAsia="ru-RU"/>
        </w:rPr>
        <w:t xml:space="preserve"> </w:t>
      </w:r>
    </w:p>
    <w:p w14:paraId="4263F5CE" w14:textId="77777777" w:rsidR="00CF1ACF" w:rsidRPr="004101D2" w:rsidRDefault="00CF1ACF" w:rsidP="00CF1ACF">
      <w:pPr>
        <w:widowControl w:val="0"/>
        <w:numPr>
          <w:ilvl w:val="0"/>
          <w:numId w:val="2"/>
        </w:numPr>
        <w:tabs>
          <w:tab w:val="left" w:pos="1276"/>
        </w:tabs>
        <w:autoSpaceDE w:val="0"/>
        <w:autoSpaceDN w:val="0"/>
        <w:adjustRightInd w:val="0"/>
        <w:spacing w:after="0" w:line="240" w:lineRule="auto"/>
        <w:ind w:left="0" w:firstLine="709"/>
        <w:contextualSpacing/>
        <w:rPr>
          <w:rFonts w:ascii="Times New Roman" w:eastAsia="Times New Roman" w:hAnsi="Times New Roman"/>
          <w:b/>
          <w:sz w:val="24"/>
          <w:szCs w:val="24"/>
          <w:lang w:eastAsia="ru-RU"/>
        </w:rPr>
      </w:pPr>
      <w:r w:rsidRPr="004101D2">
        <w:rPr>
          <w:rFonts w:ascii="Times New Roman" w:eastAsia="Times New Roman" w:hAnsi="Times New Roman"/>
          <w:b/>
          <w:sz w:val="24"/>
          <w:szCs w:val="24"/>
          <w:lang w:eastAsia="ru-RU"/>
        </w:rPr>
        <w:t>Требования к безопасности</w:t>
      </w:r>
      <w:r w:rsidRPr="004101D2">
        <w:rPr>
          <w:rFonts w:ascii="Times New Roman" w:eastAsia="Times New Roman" w:hAnsi="Times New Roman"/>
          <w:color w:val="000000"/>
          <w:sz w:val="24"/>
          <w:szCs w:val="24"/>
          <w:lang w:eastAsia="ru-RU"/>
        </w:rPr>
        <w:t xml:space="preserve"> </w:t>
      </w:r>
    </w:p>
    <w:p w14:paraId="0FD9BDB9" w14:textId="77777777" w:rsidR="00CF1ACF" w:rsidRPr="004101D2" w:rsidRDefault="00CF1ACF" w:rsidP="00CF1ACF">
      <w:pPr>
        <w:widowControl w:val="0"/>
        <w:tabs>
          <w:tab w:val="left" w:pos="1276"/>
        </w:tabs>
        <w:autoSpaceDE w:val="0"/>
        <w:autoSpaceDN w:val="0"/>
        <w:adjustRightInd w:val="0"/>
        <w:spacing w:after="0" w:line="240" w:lineRule="auto"/>
        <w:ind w:firstLine="709"/>
        <w:contextualSpacing/>
        <w:jc w:val="both"/>
        <w:rPr>
          <w:rFonts w:ascii="Times New Roman" w:eastAsia="Times New Roman" w:hAnsi="Times New Roman"/>
          <w:b/>
          <w:sz w:val="24"/>
          <w:szCs w:val="24"/>
          <w:lang w:eastAsia="ru-RU"/>
        </w:rPr>
      </w:pPr>
      <w:r w:rsidRPr="004101D2">
        <w:rPr>
          <w:rFonts w:ascii="Times New Roman" w:eastAsia="Times New Roman" w:hAnsi="Times New Roman"/>
          <w:color w:val="000000"/>
          <w:sz w:val="24"/>
          <w:szCs w:val="24"/>
          <w:lang w:eastAsia="ru-RU"/>
        </w:rPr>
        <w:t>Исполнитель обязан гарантировать безопасность и качество Услуг в соответствии с на Федеральный закон от 21.11.2011 N 323-ФЗ "Об основах охраны здоровья граждан в Российской Федерации.</w:t>
      </w:r>
    </w:p>
    <w:p w14:paraId="2F502C8A" w14:textId="77777777" w:rsidR="00CF1ACF" w:rsidRPr="004101D2" w:rsidRDefault="00CF1ACF" w:rsidP="00CF1ACF">
      <w:pPr>
        <w:widowControl w:val="0"/>
        <w:numPr>
          <w:ilvl w:val="0"/>
          <w:numId w:val="2"/>
        </w:numPr>
        <w:tabs>
          <w:tab w:val="left" w:pos="1276"/>
        </w:tabs>
        <w:autoSpaceDE w:val="0"/>
        <w:autoSpaceDN w:val="0"/>
        <w:adjustRightInd w:val="0"/>
        <w:spacing w:after="0" w:line="240" w:lineRule="auto"/>
        <w:ind w:left="0" w:firstLine="709"/>
        <w:contextualSpacing/>
        <w:rPr>
          <w:rFonts w:ascii="Times New Roman" w:eastAsia="Times New Roman" w:hAnsi="Times New Roman"/>
          <w:b/>
          <w:sz w:val="24"/>
          <w:szCs w:val="24"/>
          <w:lang w:eastAsia="ru-RU"/>
        </w:rPr>
      </w:pPr>
      <w:r w:rsidRPr="004101D2">
        <w:rPr>
          <w:rFonts w:ascii="Times New Roman" w:eastAsia="Times New Roman" w:hAnsi="Times New Roman"/>
          <w:b/>
          <w:sz w:val="24"/>
          <w:szCs w:val="24"/>
          <w:lang w:eastAsia="ru-RU"/>
        </w:rPr>
        <w:t>Требования к конфиденциальности</w:t>
      </w:r>
    </w:p>
    <w:p w14:paraId="31C964CE" w14:textId="77777777" w:rsidR="00CF1ACF" w:rsidRPr="004101D2" w:rsidRDefault="00CF1ACF" w:rsidP="00CF1AC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Устанавливаются в договоре.</w:t>
      </w:r>
    </w:p>
    <w:p w14:paraId="162CEEEE" w14:textId="77777777" w:rsidR="00CF1ACF" w:rsidRPr="004101D2" w:rsidRDefault="00CF1ACF" w:rsidP="00CF1ACF">
      <w:pPr>
        <w:widowControl w:val="0"/>
        <w:numPr>
          <w:ilvl w:val="0"/>
          <w:numId w:val="2"/>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b/>
          <w:sz w:val="24"/>
          <w:szCs w:val="24"/>
          <w:lang w:eastAsia="ru-RU"/>
        </w:rPr>
      </w:pPr>
      <w:r w:rsidRPr="004101D2">
        <w:rPr>
          <w:rFonts w:ascii="Times New Roman" w:eastAsia="Times New Roman" w:hAnsi="Times New Roman"/>
          <w:b/>
          <w:sz w:val="24"/>
          <w:szCs w:val="24"/>
          <w:lang w:eastAsia="ru-RU"/>
        </w:rPr>
        <w:t>Требования по приемке услуг</w:t>
      </w:r>
    </w:p>
    <w:p w14:paraId="3E5FFB4F" w14:textId="0A5CE532" w:rsidR="00CF1ACF" w:rsidRPr="004101D2" w:rsidRDefault="00307FE9" w:rsidP="00CF1ACF">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4"/>
          <w:szCs w:val="24"/>
          <w:lang w:eastAsia="ru-RU"/>
        </w:rPr>
      </w:pPr>
      <w:r w:rsidRPr="00307FE9">
        <w:rPr>
          <w:rFonts w:ascii="Times New Roman" w:eastAsia="Times New Roman" w:hAnsi="Times New Roman"/>
          <w:snapToGrid w:val="0"/>
          <w:sz w:val="24"/>
          <w:szCs w:val="24"/>
          <w:lang w:eastAsia="ru-RU"/>
        </w:rPr>
        <w:t>Исполнитель не позднее 3 (трех) рабочих дней после окончания оказания Услуг по Заявке обязан направить Заказчику подписанный акт сдачи-приемки оказанных услуг в 2 (двух) экземплярах.</w:t>
      </w:r>
      <w:r w:rsidR="00CF1ACF" w:rsidRPr="004101D2">
        <w:rPr>
          <w:rFonts w:ascii="Times New Roman" w:eastAsia="Times New Roman" w:hAnsi="Times New Roman"/>
          <w:snapToGrid w:val="0"/>
          <w:sz w:val="24"/>
          <w:szCs w:val="24"/>
          <w:lang w:eastAsia="ru-RU"/>
        </w:rPr>
        <w:t xml:space="preserve"> </w:t>
      </w:r>
    </w:p>
    <w:p w14:paraId="0338D7D3" w14:textId="77777777" w:rsidR="00CF1ACF" w:rsidRPr="004101D2" w:rsidRDefault="00CF1ACF" w:rsidP="00CF1ACF">
      <w:pPr>
        <w:keepNext/>
        <w:numPr>
          <w:ilvl w:val="0"/>
          <w:numId w:val="2"/>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b/>
          <w:sz w:val="24"/>
          <w:szCs w:val="24"/>
          <w:lang w:eastAsia="ru-RU"/>
        </w:rPr>
      </w:pPr>
      <w:r w:rsidRPr="004101D2">
        <w:rPr>
          <w:rFonts w:ascii="Times New Roman" w:eastAsia="Times New Roman" w:hAnsi="Times New Roman"/>
          <w:b/>
          <w:sz w:val="24"/>
          <w:szCs w:val="24"/>
          <w:lang w:eastAsia="ru-RU"/>
        </w:rPr>
        <w:t>Требования по передаче заказчику закупки технических и иных документов (оформление результатов оказанных услуг)</w:t>
      </w:r>
    </w:p>
    <w:p w14:paraId="36BC7020" w14:textId="77777777" w:rsidR="00CF1ACF" w:rsidRPr="004101D2" w:rsidRDefault="00CF1ACF" w:rsidP="00CF1AC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Порядок передачи Заказчику закупки технических и иных документов определяется договором.</w:t>
      </w:r>
    </w:p>
    <w:p w14:paraId="48AEC2AB" w14:textId="77777777" w:rsidR="00C224EE" w:rsidRPr="004101D2" w:rsidRDefault="00C224EE" w:rsidP="00C224EE">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4"/>
          <w:szCs w:val="24"/>
          <w:lang w:eastAsia="ru-RU"/>
        </w:rPr>
      </w:pPr>
      <w:r w:rsidRPr="004101D2">
        <w:rPr>
          <w:rFonts w:ascii="Times New Roman" w:eastAsia="Times New Roman" w:hAnsi="Times New Roman"/>
          <w:b/>
          <w:sz w:val="24"/>
          <w:szCs w:val="24"/>
          <w:lang w:eastAsia="ru-RU"/>
        </w:rPr>
        <w:t>ТРЕБОВАНИЯ К ГАРАНТИЙНЫМ ОБЯЗАТЕЛЬСТВАМ ОКАЗЫВАЕМЫХ УСЛУГ</w:t>
      </w:r>
    </w:p>
    <w:p w14:paraId="736F0245" w14:textId="77777777" w:rsidR="00C224EE" w:rsidRPr="004101D2" w:rsidRDefault="00C224EE" w:rsidP="00C224EE">
      <w:pPr>
        <w:spacing w:after="0" w:line="240" w:lineRule="auto"/>
        <w:ind w:firstLine="709"/>
        <w:contextualSpacing/>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Исполнитель гарантирует:</w:t>
      </w:r>
    </w:p>
    <w:p w14:paraId="04B6FD57" w14:textId="77777777" w:rsidR="00C224EE" w:rsidRPr="004101D2" w:rsidRDefault="00C224EE" w:rsidP="00C224EE">
      <w:pPr>
        <w:spacing w:after="0" w:line="240" w:lineRule="auto"/>
        <w:ind w:firstLine="709"/>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оказание Услуг в полном объеме и сроки, определенные условиями договора;</w:t>
      </w:r>
    </w:p>
    <w:p w14:paraId="7B21B836" w14:textId="77777777" w:rsidR="00C224EE" w:rsidRPr="004101D2" w:rsidRDefault="00C224EE" w:rsidP="00C224EE">
      <w:pPr>
        <w:spacing w:after="0" w:line="240" w:lineRule="auto"/>
        <w:ind w:firstLine="709"/>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xml:space="preserve">- качество оказания Услуг в соответствии </w:t>
      </w:r>
      <w:r w:rsidRPr="004101D2">
        <w:rPr>
          <w:rFonts w:ascii="Times New Roman" w:hAnsi="Times New Roman"/>
          <w:sz w:val="24"/>
          <w:szCs w:val="24"/>
        </w:rPr>
        <w:t>с законодательством Российской Федерации, устанавливающим требования к качеству оказания услуг, являющихся предметом договора;</w:t>
      </w:r>
    </w:p>
    <w:p w14:paraId="57A4E601" w14:textId="77777777" w:rsidR="00C224EE" w:rsidRPr="004101D2" w:rsidRDefault="00C224EE" w:rsidP="00C224EE">
      <w:pPr>
        <w:spacing w:after="0" w:line="240" w:lineRule="auto"/>
        <w:ind w:firstLine="709"/>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устранение недостатков, выявленных при приемке Услуг, в течение 5 (пяти) рабочих дней.</w:t>
      </w:r>
    </w:p>
    <w:p w14:paraId="6C188DE6" w14:textId="77777777" w:rsidR="00C224EE" w:rsidRPr="004101D2" w:rsidRDefault="00C224EE" w:rsidP="00C224EE">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4"/>
          <w:szCs w:val="24"/>
          <w:lang w:eastAsia="ru-RU"/>
        </w:rPr>
      </w:pPr>
      <w:r w:rsidRPr="004101D2">
        <w:rPr>
          <w:rFonts w:ascii="Times New Roman" w:eastAsia="Times New Roman" w:hAnsi="Times New Roman"/>
          <w:b/>
          <w:sz w:val="24"/>
          <w:szCs w:val="24"/>
          <w:lang w:eastAsia="ru-RU"/>
        </w:rPr>
        <w:t>СПЕЦИАЛЬНЫЕ ТРЕБОВАНИЯ</w:t>
      </w:r>
    </w:p>
    <w:p w14:paraId="0508B315" w14:textId="77777777" w:rsidR="00C224EE" w:rsidRPr="004101D2" w:rsidRDefault="00C224EE" w:rsidP="00C224EE">
      <w:pPr>
        <w:widowControl w:val="0"/>
        <w:autoSpaceDE w:val="0"/>
        <w:autoSpaceDN w:val="0"/>
        <w:adjustRightInd w:val="0"/>
        <w:spacing w:before="240" w:after="120" w:line="240" w:lineRule="auto"/>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xml:space="preserve">             К контролеру технического состояния транспортных средств автомобильного транспорта предъявляются требования, установленные пунктом 2 статьи 20 Федерального закона от 10 декабря 1995 г. N 196-ФЗ "О безопасности дорожного движения" и разделом №13 Приказа Минтранса от 31 июля 2020 г. N 282. Исполнитель, производящий осмотр ТС, должен соответствовать профессиональным и квалификационным требованиям, предъявляемым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 устанавливаемым Минтрансом России в соответствии с пунктом 2 статьи 20 Федерального закона от 10 декабря 1995 г. N 196-ФЗ "О безопасности дорожного движения", предъявляемым к контролеру технического состояния транспортных средств автомобильного транспорта или контролеру технического состояния транспортных средств городского наземного электрического транспорта.</w:t>
      </w:r>
    </w:p>
    <w:sectPr w:rsidR="00C224EE" w:rsidRPr="004101D2" w:rsidSect="006C17F7">
      <w:pgSz w:w="11906" w:h="16838"/>
      <w:pgMar w:top="1134" w:right="1134" w:bottom="1134"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AEAAB" w14:textId="77777777" w:rsidR="00DD5D58" w:rsidRDefault="00DD5D58" w:rsidP="00BB524A">
      <w:pPr>
        <w:spacing w:after="0" w:line="240" w:lineRule="auto"/>
      </w:pPr>
      <w:r>
        <w:separator/>
      </w:r>
    </w:p>
  </w:endnote>
  <w:endnote w:type="continuationSeparator" w:id="0">
    <w:p w14:paraId="2C838155" w14:textId="77777777" w:rsidR="00DD5D58" w:rsidRDefault="00DD5D58" w:rsidP="00BB5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37582" w14:textId="77777777" w:rsidR="00DD5D58" w:rsidRDefault="00DD5D58" w:rsidP="00BB524A">
      <w:pPr>
        <w:spacing w:after="0" w:line="240" w:lineRule="auto"/>
      </w:pPr>
      <w:r>
        <w:separator/>
      </w:r>
    </w:p>
  </w:footnote>
  <w:footnote w:type="continuationSeparator" w:id="0">
    <w:p w14:paraId="69F2CC11" w14:textId="77777777" w:rsidR="00DD5D58" w:rsidRDefault="00DD5D58" w:rsidP="00BB5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13B13"/>
    <w:multiLevelType w:val="hybridMultilevel"/>
    <w:tmpl w:val="14984EFC"/>
    <w:lvl w:ilvl="0" w:tplc="7A1E6F4C">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3031CF9"/>
    <w:multiLevelType w:val="multilevel"/>
    <w:tmpl w:val="7D443B1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4F"/>
    <w:rsid w:val="00051EE6"/>
    <w:rsid w:val="0006418D"/>
    <w:rsid w:val="00070EE5"/>
    <w:rsid w:val="00074EBE"/>
    <w:rsid w:val="00081F18"/>
    <w:rsid w:val="000840D5"/>
    <w:rsid w:val="00085C90"/>
    <w:rsid w:val="000972CF"/>
    <w:rsid w:val="000C5620"/>
    <w:rsid w:val="000E1C2F"/>
    <w:rsid w:val="000E4564"/>
    <w:rsid w:val="00101683"/>
    <w:rsid w:val="00107697"/>
    <w:rsid w:val="001115B9"/>
    <w:rsid w:val="00117E8D"/>
    <w:rsid w:val="00121323"/>
    <w:rsid w:val="001342EF"/>
    <w:rsid w:val="00147AF6"/>
    <w:rsid w:val="00152D5F"/>
    <w:rsid w:val="00164400"/>
    <w:rsid w:val="00171A51"/>
    <w:rsid w:val="0018182F"/>
    <w:rsid w:val="00186C31"/>
    <w:rsid w:val="001A261E"/>
    <w:rsid w:val="001A297D"/>
    <w:rsid w:val="001B732A"/>
    <w:rsid w:val="001B7744"/>
    <w:rsid w:val="001D74E3"/>
    <w:rsid w:val="001F3141"/>
    <w:rsid w:val="001F31E9"/>
    <w:rsid w:val="001F3714"/>
    <w:rsid w:val="001F5D4F"/>
    <w:rsid w:val="00202060"/>
    <w:rsid w:val="002102CE"/>
    <w:rsid w:val="00212346"/>
    <w:rsid w:val="002430FF"/>
    <w:rsid w:val="002457C5"/>
    <w:rsid w:val="0025466E"/>
    <w:rsid w:val="002577A7"/>
    <w:rsid w:val="00271A2A"/>
    <w:rsid w:val="00272D50"/>
    <w:rsid w:val="002A26A2"/>
    <w:rsid w:val="002A277C"/>
    <w:rsid w:val="002C4777"/>
    <w:rsid w:val="002C7D95"/>
    <w:rsid w:val="002D3C68"/>
    <w:rsid w:val="002D69F1"/>
    <w:rsid w:val="002E217A"/>
    <w:rsid w:val="002E3BFE"/>
    <w:rsid w:val="002E63FF"/>
    <w:rsid w:val="002F0A96"/>
    <w:rsid w:val="002F3186"/>
    <w:rsid w:val="003079F7"/>
    <w:rsid w:val="00307FE9"/>
    <w:rsid w:val="003106A6"/>
    <w:rsid w:val="00313B26"/>
    <w:rsid w:val="00316A58"/>
    <w:rsid w:val="00321941"/>
    <w:rsid w:val="00322628"/>
    <w:rsid w:val="00333828"/>
    <w:rsid w:val="00336F6D"/>
    <w:rsid w:val="00337C0F"/>
    <w:rsid w:val="00341856"/>
    <w:rsid w:val="00353EDE"/>
    <w:rsid w:val="00353F34"/>
    <w:rsid w:val="003755A7"/>
    <w:rsid w:val="00387FA8"/>
    <w:rsid w:val="003A26E0"/>
    <w:rsid w:val="003A2991"/>
    <w:rsid w:val="003A7C1F"/>
    <w:rsid w:val="003D4BFD"/>
    <w:rsid w:val="003F3228"/>
    <w:rsid w:val="00406E49"/>
    <w:rsid w:val="00407405"/>
    <w:rsid w:val="00427447"/>
    <w:rsid w:val="00457DD1"/>
    <w:rsid w:val="004701B8"/>
    <w:rsid w:val="0047357D"/>
    <w:rsid w:val="00485801"/>
    <w:rsid w:val="00485E22"/>
    <w:rsid w:val="004B6CCD"/>
    <w:rsid w:val="004B7B21"/>
    <w:rsid w:val="004C6893"/>
    <w:rsid w:val="004D30C1"/>
    <w:rsid w:val="004E7BC3"/>
    <w:rsid w:val="004F0947"/>
    <w:rsid w:val="004F1286"/>
    <w:rsid w:val="004F7EF0"/>
    <w:rsid w:val="005160FA"/>
    <w:rsid w:val="00520A4E"/>
    <w:rsid w:val="005306ED"/>
    <w:rsid w:val="005317A7"/>
    <w:rsid w:val="005353BE"/>
    <w:rsid w:val="00537A9A"/>
    <w:rsid w:val="00561A97"/>
    <w:rsid w:val="00565622"/>
    <w:rsid w:val="00583D79"/>
    <w:rsid w:val="00594BFA"/>
    <w:rsid w:val="005C410B"/>
    <w:rsid w:val="005D061F"/>
    <w:rsid w:val="005D1193"/>
    <w:rsid w:val="005D40B0"/>
    <w:rsid w:val="005D6E87"/>
    <w:rsid w:val="005E076B"/>
    <w:rsid w:val="005F141B"/>
    <w:rsid w:val="00611793"/>
    <w:rsid w:val="00611E99"/>
    <w:rsid w:val="00613195"/>
    <w:rsid w:val="00621EB8"/>
    <w:rsid w:val="00623905"/>
    <w:rsid w:val="00625AA1"/>
    <w:rsid w:val="00626DD1"/>
    <w:rsid w:val="006626B1"/>
    <w:rsid w:val="0066766A"/>
    <w:rsid w:val="00674D13"/>
    <w:rsid w:val="0069078C"/>
    <w:rsid w:val="00691393"/>
    <w:rsid w:val="00692F84"/>
    <w:rsid w:val="006B3914"/>
    <w:rsid w:val="006C0901"/>
    <w:rsid w:val="006C17F7"/>
    <w:rsid w:val="006E55A5"/>
    <w:rsid w:val="006E6B94"/>
    <w:rsid w:val="006F7F78"/>
    <w:rsid w:val="00715043"/>
    <w:rsid w:val="00772034"/>
    <w:rsid w:val="0077520F"/>
    <w:rsid w:val="007C5706"/>
    <w:rsid w:val="007D0754"/>
    <w:rsid w:val="007D2807"/>
    <w:rsid w:val="007D4854"/>
    <w:rsid w:val="007F0E19"/>
    <w:rsid w:val="00801A5A"/>
    <w:rsid w:val="00831AE2"/>
    <w:rsid w:val="00832BC9"/>
    <w:rsid w:val="00837F28"/>
    <w:rsid w:val="008458B6"/>
    <w:rsid w:val="00845ED7"/>
    <w:rsid w:val="008605B5"/>
    <w:rsid w:val="00873793"/>
    <w:rsid w:val="0088123B"/>
    <w:rsid w:val="00882E26"/>
    <w:rsid w:val="00892A5D"/>
    <w:rsid w:val="00893FA5"/>
    <w:rsid w:val="008C27C5"/>
    <w:rsid w:val="008F0352"/>
    <w:rsid w:val="008F0EC5"/>
    <w:rsid w:val="0090452A"/>
    <w:rsid w:val="009477E8"/>
    <w:rsid w:val="0095628F"/>
    <w:rsid w:val="00983333"/>
    <w:rsid w:val="00985CF8"/>
    <w:rsid w:val="009A7703"/>
    <w:rsid w:val="009B6675"/>
    <w:rsid w:val="009D7692"/>
    <w:rsid w:val="009F7C67"/>
    <w:rsid w:val="00A0042E"/>
    <w:rsid w:val="00A064D1"/>
    <w:rsid w:val="00A22CEF"/>
    <w:rsid w:val="00A23A27"/>
    <w:rsid w:val="00A25D61"/>
    <w:rsid w:val="00A30CA5"/>
    <w:rsid w:val="00A32F77"/>
    <w:rsid w:val="00A33589"/>
    <w:rsid w:val="00A40723"/>
    <w:rsid w:val="00A452E6"/>
    <w:rsid w:val="00A57452"/>
    <w:rsid w:val="00A57FB8"/>
    <w:rsid w:val="00A60599"/>
    <w:rsid w:val="00A644FD"/>
    <w:rsid w:val="00A67117"/>
    <w:rsid w:val="00A71BB7"/>
    <w:rsid w:val="00A75470"/>
    <w:rsid w:val="00A801CE"/>
    <w:rsid w:val="00A813BE"/>
    <w:rsid w:val="00A90078"/>
    <w:rsid w:val="00A97605"/>
    <w:rsid w:val="00AA207D"/>
    <w:rsid w:val="00AD6693"/>
    <w:rsid w:val="00AE1388"/>
    <w:rsid w:val="00AF1217"/>
    <w:rsid w:val="00AF36C1"/>
    <w:rsid w:val="00AF5459"/>
    <w:rsid w:val="00B05115"/>
    <w:rsid w:val="00B05AD7"/>
    <w:rsid w:val="00B21C47"/>
    <w:rsid w:val="00B24172"/>
    <w:rsid w:val="00B25463"/>
    <w:rsid w:val="00B275A3"/>
    <w:rsid w:val="00B314F1"/>
    <w:rsid w:val="00B341E0"/>
    <w:rsid w:val="00B45408"/>
    <w:rsid w:val="00B62954"/>
    <w:rsid w:val="00B6334E"/>
    <w:rsid w:val="00B63C55"/>
    <w:rsid w:val="00B67D4E"/>
    <w:rsid w:val="00B703B6"/>
    <w:rsid w:val="00B705A6"/>
    <w:rsid w:val="00B71AD6"/>
    <w:rsid w:val="00B73B81"/>
    <w:rsid w:val="00B93482"/>
    <w:rsid w:val="00B94F19"/>
    <w:rsid w:val="00BA15F1"/>
    <w:rsid w:val="00BB0018"/>
    <w:rsid w:val="00BB12FB"/>
    <w:rsid w:val="00BB524A"/>
    <w:rsid w:val="00BC2077"/>
    <w:rsid w:val="00BE279F"/>
    <w:rsid w:val="00BF1C29"/>
    <w:rsid w:val="00BF224E"/>
    <w:rsid w:val="00C0171B"/>
    <w:rsid w:val="00C06124"/>
    <w:rsid w:val="00C076B6"/>
    <w:rsid w:val="00C12634"/>
    <w:rsid w:val="00C224EE"/>
    <w:rsid w:val="00C253AE"/>
    <w:rsid w:val="00C26177"/>
    <w:rsid w:val="00C31D09"/>
    <w:rsid w:val="00C35689"/>
    <w:rsid w:val="00C35E2B"/>
    <w:rsid w:val="00C422D1"/>
    <w:rsid w:val="00C43899"/>
    <w:rsid w:val="00C4414F"/>
    <w:rsid w:val="00C53B06"/>
    <w:rsid w:val="00C60E63"/>
    <w:rsid w:val="00C63091"/>
    <w:rsid w:val="00C64C34"/>
    <w:rsid w:val="00C65FBF"/>
    <w:rsid w:val="00C917A0"/>
    <w:rsid w:val="00C93DAD"/>
    <w:rsid w:val="00CE3EED"/>
    <w:rsid w:val="00CE74F4"/>
    <w:rsid w:val="00CE7F31"/>
    <w:rsid w:val="00CF1ACF"/>
    <w:rsid w:val="00CF3F8C"/>
    <w:rsid w:val="00CF6F7B"/>
    <w:rsid w:val="00D11F74"/>
    <w:rsid w:val="00D16D94"/>
    <w:rsid w:val="00D21602"/>
    <w:rsid w:val="00D22AE3"/>
    <w:rsid w:val="00D407DD"/>
    <w:rsid w:val="00D41D6C"/>
    <w:rsid w:val="00D43BB3"/>
    <w:rsid w:val="00D52388"/>
    <w:rsid w:val="00D5271C"/>
    <w:rsid w:val="00D5275D"/>
    <w:rsid w:val="00D57ACA"/>
    <w:rsid w:val="00D62D5D"/>
    <w:rsid w:val="00D62E0F"/>
    <w:rsid w:val="00D70EBC"/>
    <w:rsid w:val="00D72E6B"/>
    <w:rsid w:val="00D91CF7"/>
    <w:rsid w:val="00DA2C81"/>
    <w:rsid w:val="00DB0D55"/>
    <w:rsid w:val="00DB6231"/>
    <w:rsid w:val="00DD4929"/>
    <w:rsid w:val="00DD5D58"/>
    <w:rsid w:val="00E139AE"/>
    <w:rsid w:val="00E24489"/>
    <w:rsid w:val="00E42C2E"/>
    <w:rsid w:val="00E54249"/>
    <w:rsid w:val="00E6138B"/>
    <w:rsid w:val="00E873A0"/>
    <w:rsid w:val="00EA2E43"/>
    <w:rsid w:val="00ED2402"/>
    <w:rsid w:val="00ED4244"/>
    <w:rsid w:val="00ED4C66"/>
    <w:rsid w:val="00EF2979"/>
    <w:rsid w:val="00EF2E94"/>
    <w:rsid w:val="00F17C38"/>
    <w:rsid w:val="00F17F81"/>
    <w:rsid w:val="00F23729"/>
    <w:rsid w:val="00F31E7F"/>
    <w:rsid w:val="00F361D1"/>
    <w:rsid w:val="00F411DF"/>
    <w:rsid w:val="00F5318D"/>
    <w:rsid w:val="00F544DE"/>
    <w:rsid w:val="00F63A61"/>
    <w:rsid w:val="00F94FF1"/>
    <w:rsid w:val="00FD1D59"/>
    <w:rsid w:val="00FD4972"/>
    <w:rsid w:val="00FD6A3E"/>
    <w:rsid w:val="00FD70D0"/>
    <w:rsid w:val="00FE028D"/>
    <w:rsid w:val="00FF1916"/>
    <w:rsid w:val="00FF6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06A2"/>
  <w15:chartTrackingRefBased/>
  <w15:docId w15:val="{1C1BF9C1-0A5D-4B34-8C02-F0EE7D49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24A"/>
    <w:pPr>
      <w:spacing w:after="200" w:line="276" w:lineRule="auto"/>
    </w:pPr>
    <w:rPr>
      <w:rFonts w:ascii="Calibri" w:eastAsia="Calibri" w:hAnsi="Calibri" w:cs="Times New Roman"/>
    </w:rPr>
  </w:style>
  <w:style w:type="paragraph" w:styleId="2">
    <w:name w:val="heading 2"/>
    <w:basedOn w:val="a"/>
    <w:next w:val="a"/>
    <w:link w:val="20"/>
    <w:uiPriority w:val="9"/>
    <w:unhideWhenUsed/>
    <w:qFormat/>
    <w:rsid w:val="00081F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B52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B524A"/>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4"/>
    <w:qFormat/>
    <w:rsid w:val="00BB524A"/>
    <w:pPr>
      <w:spacing w:after="0" w:line="240" w:lineRule="auto"/>
      <w:ind w:left="720"/>
      <w:contextualSpacing/>
    </w:pPr>
    <w:rPr>
      <w:rFonts w:ascii="Times New Roman" w:eastAsia="Times New Roman" w:hAnsi="Times New Roman"/>
      <w:sz w:val="24"/>
      <w:szCs w:val="24"/>
      <w:lang w:eastAsia="ru-RU"/>
    </w:rPr>
  </w:style>
  <w:style w:type="character" w:customStyle="1" w:styleId="a4">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3"/>
    <w:qFormat/>
    <w:locked/>
    <w:rsid w:val="00BB524A"/>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BB524A"/>
    <w:rPr>
      <w:rFonts w:ascii="Arial" w:eastAsia="Times New Roman" w:hAnsi="Arial" w:cs="Arial"/>
      <w:sz w:val="20"/>
      <w:szCs w:val="20"/>
      <w:lang w:eastAsia="ru-RU"/>
    </w:rPr>
  </w:style>
  <w:style w:type="paragraph" w:styleId="a5">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6"/>
    <w:uiPriority w:val="99"/>
    <w:unhideWhenUsed/>
    <w:rsid w:val="00BB524A"/>
    <w:pPr>
      <w:spacing w:after="0" w:line="240" w:lineRule="auto"/>
    </w:pPr>
    <w:rPr>
      <w:rFonts w:ascii="Arial Unicode MS" w:eastAsia="Arial Unicode MS" w:hAnsi="Arial Unicode MS" w:cs="Arial Unicode MS"/>
      <w:color w:val="000000"/>
      <w:sz w:val="20"/>
      <w:szCs w:val="20"/>
      <w:lang w:eastAsia="ru-RU"/>
    </w:rPr>
  </w:style>
  <w:style w:type="character" w:customStyle="1" w:styleId="a6">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5"/>
    <w:uiPriority w:val="99"/>
    <w:rsid w:val="00BB524A"/>
    <w:rPr>
      <w:rFonts w:ascii="Arial Unicode MS" w:eastAsia="Arial Unicode MS" w:hAnsi="Arial Unicode MS" w:cs="Arial Unicode MS"/>
      <w:color w:val="000000"/>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BB524A"/>
    <w:rPr>
      <w:vertAlign w:val="superscript"/>
    </w:rPr>
  </w:style>
  <w:style w:type="table" w:styleId="a8">
    <w:name w:val="Table Grid"/>
    <w:basedOn w:val="a1"/>
    <w:uiPriority w:val="59"/>
    <w:rsid w:val="00BB524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uiPriority w:val="59"/>
    <w:rsid w:val="00BB52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semiHidden/>
    <w:unhideWhenUsed/>
    <w:rsid w:val="00BB5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BB524A"/>
    <w:rPr>
      <w:rFonts w:ascii="Courier New" w:eastAsia="Times New Roman" w:hAnsi="Courier New" w:cs="Courier New"/>
      <w:sz w:val="20"/>
      <w:szCs w:val="20"/>
    </w:rPr>
  </w:style>
  <w:style w:type="character" w:styleId="a9">
    <w:name w:val="annotation reference"/>
    <w:basedOn w:val="a0"/>
    <w:uiPriority w:val="99"/>
    <w:semiHidden/>
    <w:unhideWhenUsed/>
    <w:rsid w:val="006626B1"/>
    <w:rPr>
      <w:sz w:val="16"/>
      <w:szCs w:val="16"/>
    </w:rPr>
  </w:style>
  <w:style w:type="paragraph" w:styleId="aa">
    <w:name w:val="annotation text"/>
    <w:basedOn w:val="a"/>
    <w:link w:val="ab"/>
    <w:uiPriority w:val="99"/>
    <w:semiHidden/>
    <w:unhideWhenUsed/>
    <w:rsid w:val="006626B1"/>
    <w:pPr>
      <w:spacing w:line="240" w:lineRule="auto"/>
    </w:pPr>
    <w:rPr>
      <w:sz w:val="20"/>
      <w:szCs w:val="20"/>
    </w:rPr>
  </w:style>
  <w:style w:type="character" w:customStyle="1" w:styleId="ab">
    <w:name w:val="Текст примечания Знак"/>
    <w:basedOn w:val="a0"/>
    <w:link w:val="aa"/>
    <w:uiPriority w:val="99"/>
    <w:semiHidden/>
    <w:rsid w:val="006626B1"/>
    <w:rPr>
      <w:rFonts w:ascii="Calibri" w:eastAsia="Calibri" w:hAnsi="Calibri" w:cs="Times New Roman"/>
      <w:sz w:val="20"/>
      <w:szCs w:val="20"/>
    </w:rPr>
  </w:style>
  <w:style w:type="paragraph" w:styleId="ac">
    <w:name w:val="annotation subject"/>
    <w:basedOn w:val="aa"/>
    <w:next w:val="aa"/>
    <w:link w:val="ad"/>
    <w:uiPriority w:val="99"/>
    <w:semiHidden/>
    <w:unhideWhenUsed/>
    <w:rsid w:val="006626B1"/>
    <w:rPr>
      <w:b/>
      <w:bCs/>
    </w:rPr>
  </w:style>
  <w:style w:type="character" w:customStyle="1" w:styleId="ad">
    <w:name w:val="Тема примечания Знак"/>
    <w:basedOn w:val="ab"/>
    <w:link w:val="ac"/>
    <w:uiPriority w:val="99"/>
    <w:semiHidden/>
    <w:rsid w:val="006626B1"/>
    <w:rPr>
      <w:rFonts w:ascii="Calibri" w:eastAsia="Calibri" w:hAnsi="Calibri" w:cs="Times New Roman"/>
      <w:b/>
      <w:bCs/>
      <w:sz w:val="20"/>
      <w:szCs w:val="20"/>
    </w:rPr>
  </w:style>
  <w:style w:type="paragraph" w:styleId="ae">
    <w:name w:val="Balloon Text"/>
    <w:basedOn w:val="a"/>
    <w:link w:val="af"/>
    <w:uiPriority w:val="99"/>
    <w:semiHidden/>
    <w:unhideWhenUsed/>
    <w:rsid w:val="006626B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626B1"/>
    <w:rPr>
      <w:rFonts w:ascii="Segoe UI" w:eastAsia="Calibri" w:hAnsi="Segoe UI" w:cs="Segoe UI"/>
      <w:sz w:val="18"/>
      <w:szCs w:val="18"/>
    </w:rPr>
  </w:style>
  <w:style w:type="character" w:customStyle="1" w:styleId="20">
    <w:name w:val="Заголовок 2 Знак"/>
    <w:basedOn w:val="a0"/>
    <w:link w:val="2"/>
    <w:uiPriority w:val="9"/>
    <w:rsid w:val="00081F18"/>
    <w:rPr>
      <w:rFonts w:asciiTheme="majorHAnsi" w:eastAsiaTheme="majorEastAsia" w:hAnsiTheme="majorHAnsi" w:cstheme="majorBidi"/>
      <w:color w:val="2E74B5" w:themeColor="accent1" w:themeShade="BF"/>
      <w:sz w:val="26"/>
      <w:szCs w:val="26"/>
    </w:rPr>
  </w:style>
  <w:style w:type="table" w:customStyle="1" w:styleId="21">
    <w:name w:val="Сетка таблицы2"/>
    <w:basedOn w:val="a1"/>
    <w:next w:val="a8"/>
    <w:uiPriority w:val="99"/>
    <w:rsid w:val="008812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93742">
      <w:bodyDiv w:val="1"/>
      <w:marLeft w:val="0"/>
      <w:marRight w:val="0"/>
      <w:marTop w:val="0"/>
      <w:marBottom w:val="0"/>
      <w:divBdr>
        <w:top w:val="none" w:sz="0" w:space="0" w:color="auto"/>
        <w:left w:val="none" w:sz="0" w:space="0" w:color="auto"/>
        <w:bottom w:val="none" w:sz="0" w:space="0" w:color="auto"/>
        <w:right w:val="none" w:sz="0" w:space="0" w:color="auto"/>
      </w:divBdr>
    </w:div>
    <w:div w:id="236986839">
      <w:bodyDiv w:val="1"/>
      <w:marLeft w:val="0"/>
      <w:marRight w:val="0"/>
      <w:marTop w:val="0"/>
      <w:marBottom w:val="0"/>
      <w:divBdr>
        <w:top w:val="none" w:sz="0" w:space="0" w:color="auto"/>
        <w:left w:val="none" w:sz="0" w:space="0" w:color="auto"/>
        <w:bottom w:val="none" w:sz="0" w:space="0" w:color="auto"/>
        <w:right w:val="none" w:sz="0" w:space="0" w:color="auto"/>
      </w:divBdr>
    </w:div>
    <w:div w:id="334383352">
      <w:bodyDiv w:val="1"/>
      <w:marLeft w:val="0"/>
      <w:marRight w:val="0"/>
      <w:marTop w:val="0"/>
      <w:marBottom w:val="0"/>
      <w:divBdr>
        <w:top w:val="none" w:sz="0" w:space="0" w:color="auto"/>
        <w:left w:val="none" w:sz="0" w:space="0" w:color="auto"/>
        <w:bottom w:val="none" w:sz="0" w:space="0" w:color="auto"/>
        <w:right w:val="none" w:sz="0" w:space="0" w:color="auto"/>
      </w:divBdr>
    </w:div>
    <w:div w:id="366375363">
      <w:bodyDiv w:val="1"/>
      <w:marLeft w:val="0"/>
      <w:marRight w:val="0"/>
      <w:marTop w:val="0"/>
      <w:marBottom w:val="0"/>
      <w:divBdr>
        <w:top w:val="none" w:sz="0" w:space="0" w:color="auto"/>
        <w:left w:val="none" w:sz="0" w:space="0" w:color="auto"/>
        <w:bottom w:val="none" w:sz="0" w:space="0" w:color="auto"/>
        <w:right w:val="none" w:sz="0" w:space="0" w:color="auto"/>
      </w:divBdr>
    </w:div>
    <w:div w:id="488519732">
      <w:bodyDiv w:val="1"/>
      <w:marLeft w:val="0"/>
      <w:marRight w:val="0"/>
      <w:marTop w:val="0"/>
      <w:marBottom w:val="0"/>
      <w:divBdr>
        <w:top w:val="none" w:sz="0" w:space="0" w:color="auto"/>
        <w:left w:val="none" w:sz="0" w:space="0" w:color="auto"/>
        <w:bottom w:val="none" w:sz="0" w:space="0" w:color="auto"/>
        <w:right w:val="none" w:sz="0" w:space="0" w:color="auto"/>
      </w:divBdr>
    </w:div>
    <w:div w:id="582229730">
      <w:bodyDiv w:val="1"/>
      <w:marLeft w:val="0"/>
      <w:marRight w:val="0"/>
      <w:marTop w:val="0"/>
      <w:marBottom w:val="0"/>
      <w:divBdr>
        <w:top w:val="none" w:sz="0" w:space="0" w:color="auto"/>
        <w:left w:val="none" w:sz="0" w:space="0" w:color="auto"/>
        <w:bottom w:val="none" w:sz="0" w:space="0" w:color="auto"/>
        <w:right w:val="none" w:sz="0" w:space="0" w:color="auto"/>
      </w:divBdr>
    </w:div>
    <w:div w:id="974532315">
      <w:bodyDiv w:val="1"/>
      <w:marLeft w:val="0"/>
      <w:marRight w:val="0"/>
      <w:marTop w:val="0"/>
      <w:marBottom w:val="0"/>
      <w:divBdr>
        <w:top w:val="none" w:sz="0" w:space="0" w:color="auto"/>
        <w:left w:val="none" w:sz="0" w:space="0" w:color="auto"/>
        <w:bottom w:val="none" w:sz="0" w:space="0" w:color="auto"/>
        <w:right w:val="none" w:sz="0" w:space="0" w:color="auto"/>
      </w:divBdr>
    </w:div>
    <w:div w:id="983199710">
      <w:bodyDiv w:val="1"/>
      <w:marLeft w:val="0"/>
      <w:marRight w:val="0"/>
      <w:marTop w:val="0"/>
      <w:marBottom w:val="0"/>
      <w:divBdr>
        <w:top w:val="none" w:sz="0" w:space="0" w:color="auto"/>
        <w:left w:val="none" w:sz="0" w:space="0" w:color="auto"/>
        <w:bottom w:val="none" w:sz="0" w:space="0" w:color="auto"/>
        <w:right w:val="none" w:sz="0" w:space="0" w:color="auto"/>
      </w:divBdr>
    </w:div>
    <w:div w:id="1011563950">
      <w:bodyDiv w:val="1"/>
      <w:marLeft w:val="0"/>
      <w:marRight w:val="0"/>
      <w:marTop w:val="0"/>
      <w:marBottom w:val="0"/>
      <w:divBdr>
        <w:top w:val="none" w:sz="0" w:space="0" w:color="auto"/>
        <w:left w:val="none" w:sz="0" w:space="0" w:color="auto"/>
        <w:bottom w:val="none" w:sz="0" w:space="0" w:color="auto"/>
        <w:right w:val="none" w:sz="0" w:space="0" w:color="auto"/>
      </w:divBdr>
    </w:div>
    <w:div w:id="1351450166">
      <w:bodyDiv w:val="1"/>
      <w:marLeft w:val="0"/>
      <w:marRight w:val="0"/>
      <w:marTop w:val="0"/>
      <w:marBottom w:val="0"/>
      <w:divBdr>
        <w:top w:val="none" w:sz="0" w:space="0" w:color="auto"/>
        <w:left w:val="none" w:sz="0" w:space="0" w:color="auto"/>
        <w:bottom w:val="none" w:sz="0" w:space="0" w:color="auto"/>
        <w:right w:val="none" w:sz="0" w:space="0" w:color="auto"/>
      </w:divBdr>
    </w:div>
    <w:div w:id="1508860714">
      <w:bodyDiv w:val="1"/>
      <w:marLeft w:val="0"/>
      <w:marRight w:val="0"/>
      <w:marTop w:val="0"/>
      <w:marBottom w:val="0"/>
      <w:divBdr>
        <w:top w:val="none" w:sz="0" w:space="0" w:color="auto"/>
        <w:left w:val="none" w:sz="0" w:space="0" w:color="auto"/>
        <w:bottom w:val="none" w:sz="0" w:space="0" w:color="auto"/>
        <w:right w:val="none" w:sz="0" w:space="0" w:color="auto"/>
      </w:divBdr>
    </w:div>
    <w:div w:id="1639452046">
      <w:bodyDiv w:val="1"/>
      <w:marLeft w:val="0"/>
      <w:marRight w:val="0"/>
      <w:marTop w:val="0"/>
      <w:marBottom w:val="0"/>
      <w:divBdr>
        <w:top w:val="none" w:sz="0" w:space="0" w:color="auto"/>
        <w:left w:val="none" w:sz="0" w:space="0" w:color="auto"/>
        <w:bottom w:val="none" w:sz="0" w:space="0" w:color="auto"/>
        <w:right w:val="none" w:sz="0" w:space="0" w:color="auto"/>
      </w:divBdr>
    </w:div>
    <w:div w:id="1760978908">
      <w:bodyDiv w:val="1"/>
      <w:marLeft w:val="0"/>
      <w:marRight w:val="0"/>
      <w:marTop w:val="0"/>
      <w:marBottom w:val="0"/>
      <w:divBdr>
        <w:top w:val="none" w:sz="0" w:space="0" w:color="auto"/>
        <w:left w:val="none" w:sz="0" w:space="0" w:color="auto"/>
        <w:bottom w:val="none" w:sz="0" w:space="0" w:color="auto"/>
        <w:right w:val="none" w:sz="0" w:space="0" w:color="auto"/>
      </w:divBdr>
    </w:div>
    <w:div w:id="1890649718">
      <w:bodyDiv w:val="1"/>
      <w:marLeft w:val="0"/>
      <w:marRight w:val="0"/>
      <w:marTop w:val="0"/>
      <w:marBottom w:val="0"/>
      <w:divBdr>
        <w:top w:val="none" w:sz="0" w:space="0" w:color="auto"/>
        <w:left w:val="none" w:sz="0" w:space="0" w:color="auto"/>
        <w:bottom w:val="none" w:sz="0" w:space="0" w:color="auto"/>
        <w:right w:val="none" w:sz="0" w:space="0" w:color="auto"/>
      </w:divBdr>
      <w:divsChild>
        <w:div w:id="1064913032">
          <w:marLeft w:val="0"/>
          <w:marRight w:val="0"/>
          <w:marTop w:val="0"/>
          <w:marBottom w:val="0"/>
          <w:divBdr>
            <w:top w:val="none" w:sz="0" w:space="0" w:color="auto"/>
            <w:left w:val="none" w:sz="0" w:space="0" w:color="auto"/>
            <w:bottom w:val="none" w:sz="0" w:space="0" w:color="auto"/>
            <w:right w:val="none" w:sz="0" w:space="0" w:color="auto"/>
          </w:divBdr>
          <w:divsChild>
            <w:div w:id="1793133554">
              <w:marLeft w:val="0"/>
              <w:marRight w:val="0"/>
              <w:marTop w:val="0"/>
              <w:marBottom w:val="0"/>
              <w:divBdr>
                <w:top w:val="none" w:sz="0" w:space="0" w:color="auto"/>
                <w:left w:val="none" w:sz="0" w:space="0" w:color="auto"/>
                <w:bottom w:val="none" w:sz="0" w:space="0" w:color="auto"/>
                <w:right w:val="none" w:sz="0" w:space="0" w:color="auto"/>
              </w:divBdr>
              <w:divsChild>
                <w:div w:id="86002165">
                  <w:marLeft w:val="0"/>
                  <w:marRight w:val="0"/>
                  <w:marTop w:val="0"/>
                  <w:marBottom w:val="0"/>
                  <w:divBdr>
                    <w:top w:val="none" w:sz="0" w:space="0" w:color="auto"/>
                    <w:left w:val="none" w:sz="0" w:space="0" w:color="auto"/>
                    <w:bottom w:val="none" w:sz="0" w:space="0" w:color="auto"/>
                    <w:right w:val="none" w:sz="0" w:space="0" w:color="auto"/>
                  </w:divBdr>
                  <w:divsChild>
                    <w:div w:id="1616786942">
                      <w:marLeft w:val="0"/>
                      <w:marRight w:val="0"/>
                      <w:marTop w:val="0"/>
                      <w:marBottom w:val="0"/>
                      <w:divBdr>
                        <w:top w:val="none" w:sz="0" w:space="0" w:color="auto"/>
                        <w:left w:val="none" w:sz="0" w:space="0" w:color="auto"/>
                        <w:bottom w:val="none" w:sz="0" w:space="0" w:color="auto"/>
                        <w:right w:val="none" w:sz="0" w:space="0" w:color="auto"/>
                      </w:divBdr>
                      <w:divsChild>
                        <w:div w:id="1488128820">
                          <w:marLeft w:val="0"/>
                          <w:marRight w:val="0"/>
                          <w:marTop w:val="0"/>
                          <w:marBottom w:val="0"/>
                          <w:divBdr>
                            <w:top w:val="none" w:sz="0" w:space="0" w:color="auto"/>
                            <w:left w:val="none" w:sz="0" w:space="0" w:color="auto"/>
                            <w:bottom w:val="none" w:sz="0" w:space="0" w:color="auto"/>
                            <w:right w:val="none" w:sz="0" w:space="0" w:color="auto"/>
                          </w:divBdr>
                          <w:divsChild>
                            <w:div w:id="481893030">
                              <w:marLeft w:val="0"/>
                              <w:marRight w:val="0"/>
                              <w:marTop w:val="0"/>
                              <w:marBottom w:val="0"/>
                              <w:divBdr>
                                <w:top w:val="none" w:sz="0" w:space="0" w:color="auto"/>
                                <w:left w:val="none" w:sz="0" w:space="0" w:color="auto"/>
                                <w:bottom w:val="none" w:sz="0" w:space="0" w:color="auto"/>
                                <w:right w:val="none" w:sz="0" w:space="0" w:color="auto"/>
                              </w:divBdr>
                              <w:divsChild>
                                <w:div w:id="1306931144">
                                  <w:marLeft w:val="0"/>
                                  <w:marRight w:val="0"/>
                                  <w:marTop w:val="0"/>
                                  <w:marBottom w:val="0"/>
                                  <w:divBdr>
                                    <w:top w:val="none" w:sz="0" w:space="0" w:color="auto"/>
                                    <w:left w:val="none" w:sz="0" w:space="0" w:color="auto"/>
                                    <w:bottom w:val="none" w:sz="0" w:space="0" w:color="auto"/>
                                    <w:right w:val="none" w:sz="0" w:space="0" w:color="auto"/>
                                  </w:divBdr>
                                </w:div>
                                <w:div w:id="1077744799">
                                  <w:marLeft w:val="0"/>
                                  <w:marRight w:val="0"/>
                                  <w:marTop w:val="0"/>
                                  <w:marBottom w:val="0"/>
                                  <w:divBdr>
                                    <w:top w:val="none" w:sz="0" w:space="0" w:color="auto"/>
                                    <w:left w:val="none" w:sz="0" w:space="0" w:color="auto"/>
                                    <w:bottom w:val="none" w:sz="0" w:space="0" w:color="auto"/>
                                    <w:right w:val="none" w:sz="0" w:space="0" w:color="auto"/>
                                  </w:divBdr>
                                  <w:divsChild>
                                    <w:div w:id="8749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15584">
                      <w:marLeft w:val="0"/>
                      <w:marRight w:val="0"/>
                      <w:marTop w:val="0"/>
                      <w:marBottom w:val="0"/>
                      <w:divBdr>
                        <w:top w:val="none" w:sz="0" w:space="0" w:color="auto"/>
                        <w:left w:val="none" w:sz="0" w:space="0" w:color="auto"/>
                        <w:bottom w:val="none" w:sz="0" w:space="0" w:color="auto"/>
                        <w:right w:val="none" w:sz="0" w:space="0" w:color="auto"/>
                      </w:divBdr>
                      <w:divsChild>
                        <w:div w:id="347874172">
                          <w:marLeft w:val="0"/>
                          <w:marRight w:val="0"/>
                          <w:marTop w:val="0"/>
                          <w:marBottom w:val="0"/>
                          <w:divBdr>
                            <w:top w:val="none" w:sz="0" w:space="0" w:color="auto"/>
                            <w:left w:val="none" w:sz="0" w:space="0" w:color="auto"/>
                            <w:bottom w:val="none" w:sz="0" w:space="0" w:color="auto"/>
                            <w:right w:val="none" w:sz="0" w:space="0" w:color="auto"/>
                          </w:divBdr>
                          <w:divsChild>
                            <w:div w:id="1639073173">
                              <w:marLeft w:val="0"/>
                              <w:marRight w:val="0"/>
                              <w:marTop w:val="0"/>
                              <w:marBottom w:val="0"/>
                              <w:divBdr>
                                <w:top w:val="none" w:sz="0" w:space="0" w:color="auto"/>
                                <w:left w:val="none" w:sz="0" w:space="0" w:color="auto"/>
                                <w:bottom w:val="none" w:sz="0" w:space="0" w:color="auto"/>
                                <w:right w:val="none" w:sz="0" w:space="0" w:color="auto"/>
                              </w:divBdr>
                            </w:div>
                            <w:div w:id="32651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63245">
                      <w:marLeft w:val="0"/>
                      <w:marRight w:val="0"/>
                      <w:marTop w:val="0"/>
                      <w:marBottom w:val="0"/>
                      <w:divBdr>
                        <w:top w:val="none" w:sz="0" w:space="0" w:color="auto"/>
                        <w:left w:val="none" w:sz="0" w:space="0" w:color="auto"/>
                        <w:bottom w:val="none" w:sz="0" w:space="0" w:color="auto"/>
                        <w:right w:val="none" w:sz="0" w:space="0" w:color="auto"/>
                      </w:divBdr>
                      <w:divsChild>
                        <w:div w:id="729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800">
          <w:marLeft w:val="0"/>
          <w:marRight w:val="0"/>
          <w:marTop w:val="0"/>
          <w:marBottom w:val="0"/>
          <w:divBdr>
            <w:top w:val="none" w:sz="0" w:space="0" w:color="auto"/>
            <w:left w:val="none" w:sz="0" w:space="0" w:color="auto"/>
            <w:bottom w:val="none" w:sz="0" w:space="0" w:color="auto"/>
            <w:right w:val="none" w:sz="0" w:space="0" w:color="auto"/>
          </w:divBdr>
          <w:divsChild>
            <w:div w:id="1017075156">
              <w:marLeft w:val="0"/>
              <w:marRight w:val="0"/>
              <w:marTop w:val="0"/>
              <w:marBottom w:val="0"/>
              <w:divBdr>
                <w:top w:val="none" w:sz="0" w:space="0" w:color="auto"/>
                <w:left w:val="none" w:sz="0" w:space="0" w:color="auto"/>
                <w:bottom w:val="none" w:sz="0" w:space="0" w:color="auto"/>
                <w:right w:val="none" w:sz="0" w:space="0" w:color="auto"/>
              </w:divBdr>
              <w:divsChild>
                <w:div w:id="1338769763">
                  <w:marLeft w:val="0"/>
                  <w:marRight w:val="0"/>
                  <w:marTop w:val="0"/>
                  <w:marBottom w:val="0"/>
                  <w:divBdr>
                    <w:top w:val="none" w:sz="0" w:space="0" w:color="auto"/>
                    <w:left w:val="none" w:sz="0" w:space="0" w:color="auto"/>
                    <w:bottom w:val="none" w:sz="0" w:space="0" w:color="auto"/>
                    <w:right w:val="none" w:sz="0" w:space="0" w:color="auto"/>
                  </w:divBdr>
                  <w:divsChild>
                    <w:div w:id="1652560249">
                      <w:marLeft w:val="-300"/>
                      <w:marRight w:val="-660"/>
                      <w:marTop w:val="0"/>
                      <w:marBottom w:val="0"/>
                      <w:divBdr>
                        <w:top w:val="none" w:sz="0" w:space="0" w:color="auto"/>
                        <w:left w:val="none" w:sz="0" w:space="0" w:color="auto"/>
                        <w:bottom w:val="none" w:sz="0" w:space="0" w:color="auto"/>
                        <w:right w:val="none" w:sz="0" w:space="0" w:color="auto"/>
                      </w:divBdr>
                      <w:divsChild>
                        <w:div w:id="1118177877">
                          <w:marLeft w:val="-300"/>
                          <w:marRight w:val="-660"/>
                          <w:marTop w:val="0"/>
                          <w:marBottom w:val="0"/>
                          <w:divBdr>
                            <w:top w:val="none" w:sz="0" w:space="0" w:color="auto"/>
                            <w:left w:val="none" w:sz="0" w:space="0" w:color="auto"/>
                            <w:bottom w:val="none" w:sz="0" w:space="0" w:color="auto"/>
                            <w:right w:val="none" w:sz="0" w:space="0" w:color="auto"/>
                          </w:divBdr>
                          <w:divsChild>
                            <w:div w:id="553125994">
                              <w:marLeft w:val="-300"/>
                              <w:marRight w:val="-6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1C79C-269E-40DB-8A86-CB72616B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2542</Words>
  <Characters>14490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Арнаут Екатерина Андреевна</dc:creator>
  <cp:keywords/>
  <dc:description/>
  <cp:lastModifiedBy>Доминова Анна Дмитриевна</cp:lastModifiedBy>
  <cp:revision>2</cp:revision>
  <dcterms:created xsi:type="dcterms:W3CDTF">2026-06-30T08:14:00Z</dcterms:created>
  <dcterms:modified xsi:type="dcterms:W3CDTF">2026-06-30T08:14:00Z</dcterms:modified>
</cp:coreProperties>
</file>