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18" w:rsidRDefault="00827518" w:rsidP="008275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tabs>
          <w:tab w:val="left" w:pos="6811"/>
        </w:tabs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BE5CFE">
      <w:pPr>
        <w:tabs>
          <w:tab w:val="left" w:pos="8070"/>
        </w:tabs>
        <w:spacing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BE5CFE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требования на поставку МТР</w:t>
      </w:r>
    </w:p>
    <w:p w:rsidR="001F1AEF" w:rsidRDefault="001F1AEF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BE5CFE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ОКПД 2: 28.1</w:t>
      </w:r>
      <w:r w:rsidR="00200329" w:rsidRPr="00200329">
        <w:rPr>
          <w:rFonts w:ascii="Times New Roman" w:hAnsi="Times New Roman" w:cs="Times New Roman"/>
          <w:sz w:val="24"/>
          <w:szCs w:val="24"/>
          <w:lang w:eastAsia="ru-RU"/>
        </w:rPr>
        <w:t>4.11.121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Поставка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гидрораспределите</w:t>
      </w:r>
      <w:r w:rsidR="00200329" w:rsidRPr="00200329">
        <w:rPr>
          <w:rFonts w:ascii="Times New Roman" w:hAnsi="Times New Roman" w:cs="Times New Roman"/>
          <w:sz w:val="24"/>
          <w:szCs w:val="24"/>
          <w:lang w:eastAsia="ru-RU"/>
        </w:rPr>
        <w:t>ля</w:t>
      </w:r>
      <w:proofErr w:type="spellEnd"/>
      <w:r w:rsidR="00200329" w:rsidRPr="00200329">
        <w:rPr>
          <w:rFonts w:ascii="Times New Roman" w:hAnsi="Times New Roman" w:cs="Times New Roman"/>
          <w:sz w:val="24"/>
          <w:szCs w:val="24"/>
          <w:lang w:eastAsia="ru-RU"/>
        </w:rPr>
        <w:t xml:space="preserve"> аварийного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нужд Северо-Кавказского филиала </w:t>
      </w:r>
    </w:p>
    <w:p w:rsidR="001F1AEF" w:rsidRDefault="001F1AEF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AEF" w:rsidRDefault="00BE5CFE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Лот № </w:t>
      </w: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27518" w:rsidRDefault="00827518" w:rsidP="0082751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570BF" w:rsidRDefault="009570BF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BE5CFE">
      <w:pPr>
        <w:spacing w:line="264" w:lineRule="auto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60194732"/>
      <w:bookmarkStart w:id="1" w:name="_Toc125531338"/>
      <w:bookmarkStart w:id="2" w:name="_Toc1310741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СОДЕРЖАНИЕ</w:t>
      </w:r>
      <w:bookmarkEnd w:id="0"/>
      <w:bookmarkEnd w:id="1"/>
      <w:bookmarkEnd w:id="2"/>
    </w:p>
    <w:p w:rsidR="001F1AEF" w:rsidRDefault="001F1AEF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продукции………………………….……………………………….…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продукции…………………………………….…………….….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 w:rsidR="001F1AEF" w:rsidRDefault="00BE5CFE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Toc160194742_Копия_1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документации по ценообразованию на этапе закупки……………………………….6</w:t>
      </w:r>
    </w:p>
    <w:p w:rsidR="001F1AEF" w:rsidRDefault="001F1AEF">
      <w:pPr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BE5CFE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4" w:name="_Toc75446566"/>
      <w:bookmarkStart w:id="5" w:name="_Toc51339692"/>
      <w:bookmarkStart w:id="6" w:name="_Toc160194733"/>
      <w:bookmarkStart w:id="7" w:name="_Toc125473240"/>
      <w:r>
        <w:rPr>
          <w:sz w:val="24"/>
          <w:szCs w:val="24"/>
          <w:lang w:val="ru-RU"/>
        </w:rPr>
        <w:t>Общие сведения</w:t>
      </w:r>
      <w:bookmarkEnd w:id="4"/>
      <w:bookmarkEnd w:id="5"/>
      <w:bookmarkEnd w:id="6"/>
      <w:bookmarkEnd w:id="7"/>
    </w:p>
    <w:p w:rsidR="001F1AEF" w:rsidRDefault="00BE5CFE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60194734"/>
      <w:bookmarkStart w:id="9" w:name="_Toc12547324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 w:rsidR="001F1AEF" w:rsidRDefault="00BE5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200329">
        <w:rPr>
          <w:rFonts w:ascii="Times New Roman" w:hAnsi="Times New Roman" w:cs="Times New Roman"/>
          <w:sz w:val="24"/>
          <w:szCs w:val="24"/>
          <w:lang w:eastAsia="ru-RU"/>
        </w:rPr>
        <w:t>28.1</w:t>
      </w:r>
      <w:r w:rsidR="00200329" w:rsidRPr="00200329">
        <w:rPr>
          <w:rFonts w:ascii="Times New Roman" w:hAnsi="Times New Roman" w:cs="Times New Roman"/>
          <w:sz w:val="24"/>
          <w:szCs w:val="24"/>
          <w:lang w:eastAsia="ru-RU"/>
        </w:rPr>
        <w:t>4.11.121</w:t>
      </w:r>
      <w:r w:rsidR="00200329">
        <w:rPr>
          <w:rFonts w:ascii="Times New Roman" w:hAnsi="Times New Roman" w:cs="Times New Roman"/>
          <w:sz w:val="24"/>
          <w:szCs w:val="24"/>
          <w:lang w:eastAsia="ru-RU"/>
        </w:rPr>
        <w:t xml:space="preserve"> Поставка </w:t>
      </w:r>
      <w:proofErr w:type="spellStart"/>
      <w:r w:rsidR="00200329">
        <w:rPr>
          <w:rFonts w:ascii="Times New Roman" w:hAnsi="Times New Roman" w:cs="Times New Roman"/>
          <w:sz w:val="24"/>
          <w:szCs w:val="24"/>
          <w:lang w:eastAsia="ru-RU"/>
        </w:rPr>
        <w:t>гидрораспределите</w:t>
      </w:r>
      <w:r w:rsidR="00200329" w:rsidRPr="00200329">
        <w:rPr>
          <w:rFonts w:ascii="Times New Roman" w:hAnsi="Times New Roman" w:cs="Times New Roman"/>
          <w:sz w:val="24"/>
          <w:szCs w:val="24"/>
          <w:lang w:eastAsia="ru-RU"/>
        </w:rPr>
        <w:t>ля</w:t>
      </w:r>
      <w:proofErr w:type="spellEnd"/>
      <w:r w:rsidR="00200329" w:rsidRPr="00200329">
        <w:rPr>
          <w:rFonts w:ascii="Times New Roman" w:hAnsi="Times New Roman" w:cs="Times New Roman"/>
          <w:sz w:val="24"/>
          <w:szCs w:val="24"/>
          <w:lang w:eastAsia="ru-RU"/>
        </w:rPr>
        <w:t xml:space="preserve"> аварийного</w:t>
      </w:r>
      <w:r w:rsidR="002003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1F1AEF" w:rsidRDefault="001F1AEF">
      <w:pPr>
        <w:rPr>
          <w:rFonts w:ascii="Times New Roman" w:hAnsi="Times New Roman" w:cs="Times New Roman"/>
          <w:sz w:val="24"/>
          <w:szCs w:val="24"/>
        </w:rPr>
      </w:pPr>
    </w:p>
    <w:p w:rsidR="001F1AEF" w:rsidRDefault="00BE5CFE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160194735"/>
      <w:bookmarkStart w:id="11" w:name="_Toc1254732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 w:rsidR="001F1AEF" w:rsidRDefault="00BE5CFE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договорам подряда заключенными 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</w:t>
      </w:r>
      <w:r>
        <w:t xml:space="preserve">- </w:t>
      </w:r>
      <w:r>
        <w:rPr>
          <w:shd w:val="clear" w:color="auto" w:fill="FFFFFF"/>
        </w:rPr>
        <w:t>Филиалом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</w:t>
      </w:r>
    </w:p>
    <w:p w:rsidR="001F1AEF" w:rsidRDefault="00BE5CFE">
      <w:pPr>
        <w:pStyle w:val="Default"/>
        <w:numPr>
          <w:ilvl w:val="0"/>
          <w:numId w:val="7"/>
        </w:numPr>
        <w:ind w:left="284" w:hanging="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№1170-179-2023 от 24.10.2023 г. «Выполнение работ по капитальному и текущему ремонту оборудования, зданий, сооружений филиала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филиал».</w:t>
      </w:r>
    </w:p>
    <w:p w:rsidR="001F1AEF" w:rsidRDefault="001F1AEF">
      <w:pPr>
        <w:pStyle w:val="Default"/>
        <w:ind w:left="1080"/>
        <w:jc w:val="both"/>
        <w:textAlignment w:val="baseline"/>
        <w:rPr>
          <w:shd w:val="clear" w:color="auto" w:fill="FFFF00"/>
        </w:rPr>
      </w:pPr>
    </w:p>
    <w:p w:rsidR="001F1AEF" w:rsidRDefault="00BE5CFE">
      <w:pPr>
        <w:keepNext/>
        <w:keepLines/>
        <w:numPr>
          <w:ilvl w:val="0"/>
          <w:numId w:val="3"/>
        </w:numPr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51339693"/>
      <w:bookmarkStart w:id="13" w:name="_Toc75446573"/>
      <w:bookmarkStart w:id="14" w:name="_Toc125473249"/>
      <w:bookmarkStart w:id="15" w:name="_Toc160194736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4"/>
      <w:bookmarkEnd w:id="15"/>
    </w:p>
    <w:p w:rsidR="001F1AEF" w:rsidRDefault="00BE5CFE">
      <w:pPr>
        <w:pStyle w:val="4"/>
        <w:numPr>
          <w:ilvl w:val="1"/>
          <w:numId w:val="4"/>
        </w:numPr>
        <w:spacing w:after="0" w:line="227" w:lineRule="exact"/>
        <w:ind w:left="567" w:hanging="567"/>
      </w:pPr>
      <w:bookmarkStart w:id="16" w:name="_Toc75446574"/>
      <w:r>
        <w:t xml:space="preserve"> Требования к объемам и срокам поставки</w:t>
      </w:r>
      <w:bookmarkEnd w:id="16"/>
    </w:p>
    <w:p w:rsidR="001F1AEF" w:rsidRDefault="00BE5CFE">
      <w:pPr>
        <w:keepNext/>
        <w:numPr>
          <w:ilvl w:val="2"/>
          <w:numId w:val="3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_Toc125473250"/>
      <w:bookmarkStart w:id="18" w:name="_Toc160194737"/>
      <w:bookmarkStart w:id="19" w:name="_Toc75446575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 w:rsidR="001F1AEF" w:rsidRDefault="00BE5CFE">
      <w:pPr>
        <w:keepNext/>
        <w:keepLines/>
        <w:spacing w:before="240" w:line="227" w:lineRule="exact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Toc51339695"/>
      <w:bookmarkStart w:id="21" w:name="_Toc125473251"/>
      <w:bookmarkStart w:id="22" w:name="_Toc160194738"/>
      <w:bookmarkStart w:id="23" w:name="_Toc75446576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1016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11"/>
        <w:gridCol w:w="6526"/>
        <w:gridCol w:w="1499"/>
        <w:gridCol w:w="1528"/>
      </w:tblGrid>
      <w:tr w:rsidR="001F1AEF" w:rsidTr="00B35E8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F1AEF" w:rsidTr="00B35E8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1AEF" w:rsidTr="00B35E81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AEF" w:rsidRDefault="00200329" w:rsidP="00BE5CFE">
            <w:pPr>
              <w:pStyle w:val="afd"/>
              <w:widowControl w:val="0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Гидрораспределитель</w:t>
            </w:r>
            <w:proofErr w:type="spellEnd"/>
            <w:r w:rsidRPr="00200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аварийный 2-й ступени ч.32.34.748.02.01-0 СБ PN6.3МПа 400л/мин для турбины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AEF" w:rsidRDefault="00BE5CFE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1AEF" w:rsidRDefault="001F1AEF">
      <w:pPr>
        <w:keepNext/>
        <w:tabs>
          <w:tab w:val="left" w:pos="567"/>
        </w:tabs>
        <w:spacing w:before="120"/>
        <w:outlineLvl w:val="2"/>
        <w:rPr>
          <w:rFonts w:ascii="Times New Roman" w:hAnsi="Times New Roman" w:cs="Times New Roman"/>
          <w:sz w:val="24"/>
          <w:szCs w:val="24"/>
        </w:rPr>
      </w:pPr>
    </w:p>
    <w:p w:rsidR="001F1AEF" w:rsidRDefault="00BE5CFE">
      <w:pPr>
        <w:numPr>
          <w:ilvl w:val="2"/>
          <w:numId w:val="3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:rsidR="001F1AEF" w:rsidRDefault="00BE5CFE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25" w:name="_Toc50125127"/>
      <w:bookmarkStart w:id="26" w:name="_Toc51339697"/>
      <w:bookmarkStart w:id="27" w:name="_Toc75446579"/>
      <w:bookmarkStart w:id="28" w:name="_Toc160194740"/>
      <w:bookmarkStart w:id="29" w:name="_Toc12547325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5"/>
      <w:bookmarkEnd w:id="26"/>
      <w:bookmarkEnd w:id="30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7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10264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680"/>
        <w:gridCol w:w="4039"/>
        <w:gridCol w:w="2411"/>
        <w:gridCol w:w="3134"/>
      </w:tblGrid>
      <w:tr w:rsidR="001F1AEF" w:rsidTr="00216A7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1F1AEF" w:rsidTr="00216A7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F1AEF" w:rsidTr="00216A7A">
        <w:trPr>
          <w:trHeight w:val="732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EF" w:rsidRPr="00216A7A" w:rsidRDefault="00BE5CF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EF" w:rsidRPr="00216A7A" w:rsidRDefault="002003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28.14.11.121 Поставка </w:t>
            </w:r>
            <w:proofErr w:type="spellStart"/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гидрораспределителя</w:t>
            </w:r>
            <w:proofErr w:type="spellEnd"/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аварийного для нужд Северо-Кавказского филиала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EF" w:rsidRPr="00216A7A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F1AEF" w:rsidRPr="00216A7A" w:rsidRDefault="00216A7A" w:rsidP="00216A7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позднее 240 календарных дней с даты подписания договора</w:t>
            </w:r>
          </w:p>
        </w:tc>
      </w:tr>
    </w:tbl>
    <w:p w:rsidR="00216A7A" w:rsidRPr="00216A7A" w:rsidRDefault="00216A7A" w:rsidP="00216A7A">
      <w:pPr>
        <w:pStyle w:val="4"/>
        <w:spacing w:after="0"/>
        <w:ind w:left="567"/>
      </w:pPr>
      <w:bookmarkStart w:id="31" w:name="_Toc125473255"/>
    </w:p>
    <w:p w:rsidR="001F1AEF" w:rsidRDefault="00BE5CFE">
      <w:pPr>
        <w:pStyle w:val="4"/>
        <w:numPr>
          <w:ilvl w:val="1"/>
          <w:numId w:val="4"/>
        </w:numPr>
        <w:spacing w:after="0"/>
        <w:ind w:left="567" w:hanging="567"/>
      </w:pPr>
      <w:r>
        <w:t>Требования к качеству продукции</w:t>
      </w:r>
      <w:bookmarkEnd w:id="31"/>
    </w:p>
    <w:p w:rsidR="001F1AEF" w:rsidRDefault="00BE5CFE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32" w:name="_Toc160194741"/>
      <w:bookmarkStart w:id="33" w:name="_Toc125473256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1F1AEF" w:rsidRPr="00BE5CFE" w:rsidRDefault="00BE5CFE">
      <w:pPr>
        <w:rPr>
          <w:rFonts w:ascii="Times New Roman" w:hAnsi="Times New Roman" w:cs="Times New Roman"/>
          <w:sz w:val="24"/>
          <w:szCs w:val="24"/>
        </w:rPr>
      </w:pPr>
      <w:bookmarkStart w:id="34" w:name="_Toc125473257"/>
      <w:r w:rsidRPr="00BE5C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Наименование продукции: </w:t>
      </w:r>
      <w:r w:rsidRPr="00BE5CF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 w:rsidR="001F1AEF" w:rsidRPr="00BE5CFE" w:rsidRDefault="001F1A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5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836"/>
        <w:gridCol w:w="1324"/>
        <w:gridCol w:w="1380"/>
        <w:gridCol w:w="2250"/>
        <w:gridCol w:w="2310"/>
        <w:gridCol w:w="1995"/>
      </w:tblGrid>
      <w:tr w:rsidR="001F1AEF"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1F1AEF"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1F1AEF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E5CFE" w:rsidRDefault="00BE5CFE" w:rsidP="00BE5CFE">
            <w:pPr>
              <w:pStyle w:val="af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FE" w:rsidRDefault="00BE5CFE" w:rsidP="00BE5CFE">
            <w:pPr>
              <w:pStyle w:val="af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 w:rsidR="00BE5CFE" w:rsidRDefault="00BE5CFE" w:rsidP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CFE" w:rsidRPr="00BE5CFE" w:rsidRDefault="00BE5CFE" w:rsidP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pStyle w:val="afd"/>
              <w:widowControl w:val="0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Гидрораспредилитель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аварийный</w:t>
            </w:r>
            <w:proofErr w:type="spellEnd"/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9F2" w:rsidTr="00C42A01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69F2" w:rsidRDefault="004569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69F2" w:rsidRDefault="004569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Завод-изготовитель</w:t>
            </w:r>
            <w:proofErr w:type="spellEnd"/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69F2" w:rsidRPr="004569F2" w:rsidRDefault="004569F2" w:rsidP="004569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АО </w:t>
            </w:r>
            <w:r w:rsidRPr="00827518">
              <w:rPr>
                <w:rFonts w:ascii="Times New Roman" w:hAnsi="Times New Roman" w:cs="Times New Roman"/>
                <w:sz w:val="24"/>
                <w:szCs w:val="24"/>
              </w:rPr>
              <w:t>«Тяжмаш»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4569F2" w:rsidRDefault="004569F2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9F2" w:rsidRDefault="004569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 w:rsidP="004569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Давление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=6,3 МПа 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 w:rsidP="004569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Расход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ном=400л/мин.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69" w:rsidTr="00C42A01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3369" w:rsidRPr="00827518" w:rsidRDefault="00AE3369" w:rsidP="004569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5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27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27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3369" w:rsidRPr="00827518" w:rsidRDefault="00AE3369" w:rsidP="00AE3369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75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Соответствие чертежу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69F2" w:rsidRPr="00827518" w:rsidRDefault="00AE3369" w:rsidP="004569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518">
              <w:rPr>
                <w:rFonts w:ascii="Times New Roman" w:hAnsi="Times New Roman" w:cs="Times New Roman"/>
                <w:sz w:val="24"/>
                <w:szCs w:val="24"/>
              </w:rPr>
              <w:t xml:space="preserve">ч.32.34.748.02.01-0 </w:t>
            </w:r>
            <w:r w:rsidR="00456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И1</w:t>
            </w:r>
            <w:r w:rsidR="004569F2">
              <w:rPr>
                <w:rFonts w:ascii="Times New Roman" w:hAnsi="Times New Roman" w:cs="Times New Roman"/>
                <w:sz w:val="24"/>
                <w:szCs w:val="24"/>
              </w:rPr>
              <w:t xml:space="preserve">СБ </w:t>
            </w:r>
            <w:r w:rsidRPr="00827518">
              <w:rPr>
                <w:rFonts w:ascii="Times New Roman" w:hAnsi="Times New Roman" w:cs="Times New Roman"/>
                <w:sz w:val="24"/>
                <w:szCs w:val="24"/>
              </w:rPr>
              <w:t>АО «Тяжмаш»</w:t>
            </w:r>
          </w:p>
          <w:p w:rsidR="00AE3369" w:rsidRPr="00827518" w:rsidRDefault="00AE3369" w:rsidP="00AE336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AE3369" w:rsidRDefault="00AE3369" w:rsidP="00AE336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3369" w:rsidRDefault="00AE3369" w:rsidP="00AE33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Pr="00BE5CFE" w:rsidRDefault="00BE5CFE" w:rsidP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 w:rsidP="00F6284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84E" w:rsidRPr="00F6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6284E" w:rsidRPr="00F6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тридцати шести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месяцев, исчисляемы</w:t>
            </w:r>
            <w:bookmarkStart w:id="35" w:name="_GoBack"/>
            <w:bookmarkEnd w:id="3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rPr>
          <w:trHeight w:val="220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документ, подтверждающий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продукции, а именно паспорта на изделие в 1-ом экземпляре.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630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ВКК» в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Заюково, Кабардино-Балкарская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Баксанский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Заюково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Заюково с., Кирова ул., д. 546, литера А, в рабочие дни:</w:t>
            </w:r>
          </w:p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местному времени),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ind w:left="113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630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упаковках (ящиках) должно быть указано наименование и количество продукции.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AE336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BE5CFE" w:rsidRDefault="00BE5C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</w:tcPr>
          <w:p w:rsidR="00BE5CFE" w:rsidRDefault="00BE5C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69" w:rsidTr="00AE336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369" w:rsidRDefault="00AE3369" w:rsidP="00AE3369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E3369" w:rsidRPr="00827518" w:rsidRDefault="00AE3369" w:rsidP="00AE3369">
            <w:pPr>
              <w:rPr>
                <w:rFonts w:ascii="Times New Roman" w:hAnsi="Times New Roman"/>
                <w:sz w:val="24"/>
                <w:szCs w:val="24"/>
              </w:rPr>
            </w:pPr>
            <w:r w:rsidRPr="0082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310" w:type="dxa"/>
            <w:tcBorders>
              <w:left w:val="single" w:sz="4" w:space="0" w:color="000000"/>
            </w:tcBorders>
          </w:tcPr>
          <w:p w:rsidR="00AE3369" w:rsidRDefault="00AE3369" w:rsidP="00AE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right w:val="single" w:sz="4" w:space="0" w:color="000000"/>
            </w:tcBorders>
          </w:tcPr>
          <w:p w:rsidR="00AE3369" w:rsidRDefault="00AE3369" w:rsidP="00AE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69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369" w:rsidRDefault="00AE3369" w:rsidP="00AE3369">
            <w:pPr>
              <w:spacing w:before="6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AE3369" w:rsidRPr="00827518" w:rsidRDefault="00AE3369" w:rsidP="00AE3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Заказчиком не предоставляются.</w:t>
            </w:r>
          </w:p>
          <w:p w:rsidR="00AE3369" w:rsidRPr="00827518" w:rsidRDefault="00AE3369" w:rsidP="00AE3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обязан самостоятельно урегулировать с третьими лицами все вопросы необходимости использования прав третьих лиц на охраняемые результаты интеллектуальной деятельности и на средства индивидуализации при производстве Победителем продукции.</w:t>
            </w:r>
          </w:p>
          <w:p w:rsidR="00AE3369" w:rsidRPr="00827518" w:rsidRDefault="00AE3369" w:rsidP="00AE3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поступления каких-либо претензий, требований, исков в адрес Покупателя от любых третьих лиц в отношении результатов интеллектуальной деятельности и средств индивидуализации, в том числе от любых иных лиц чьи права на результаты интеллектуальной деятельности были нарушены и (или) могли быть нарушены Победитель обязуется незамедлительно после получения соответствующего сообщения от Покупателя в полном объёме  урегулировать с этими третьими лицами все вышеуказанные претензии, требования, исковые требования своими силами и за свой счет. В случае нарушения данного условия Победитель обязан возместить Покупателю в полном объеме все понесенные Покупателем убытки в течение 3 (трех) рабочих дней с момента предъявления соответствующего требования.</w:t>
            </w:r>
          </w:p>
          <w:p w:rsidR="00AE3369" w:rsidRPr="00827518" w:rsidRDefault="00AE3369" w:rsidP="00AE33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разработке собственных чертежей, перед началом изготовления продукции Победитель обязан направить на согласование чертежи на изготовляемую продукцию.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AE3369" w:rsidRDefault="00AE3369" w:rsidP="00AE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369" w:rsidRDefault="00AE3369" w:rsidP="00AE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AEF" w:rsidRDefault="001F1AEF">
      <w:pPr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1F1AEF" w:rsidRDefault="00BE5CFE">
      <w:pPr>
        <w:pStyle w:val="af7"/>
        <w:spacing w:after="0"/>
        <w:contextualSpacing/>
        <w:jc w:val="center"/>
      </w:pPr>
      <w:bookmarkStart w:id="36" w:name="_Toc160194742"/>
      <w:bookmarkEnd w:id="36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Требования к документации по ценообразованию на этапе закупки.</w:t>
      </w:r>
    </w:p>
    <w:p w:rsidR="001F1AEF" w:rsidRDefault="00BE5CFE">
      <w:pPr>
        <w:pStyle w:val="af7"/>
        <w:spacing w:after="0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F1AEF" w:rsidRDefault="00BE5CFE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F1AEF" w:rsidRDefault="00BE5CFE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sectPr w:rsidR="001F1AEF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91" w:rsidRDefault="00EE2391">
      <w:r>
        <w:separator/>
      </w:r>
    </w:p>
  </w:endnote>
  <w:endnote w:type="continuationSeparator" w:id="0">
    <w:p w:rsidR="00EE2391" w:rsidRDefault="00E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EF" w:rsidRDefault="00BE5CFE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F6284E">
      <w:rPr>
        <w:noProof/>
      </w:rPr>
      <w:t>6</w:t>
    </w:r>
    <w:r>
      <w:fldChar w:fldCharType="end"/>
    </w:r>
  </w:p>
  <w:p w:rsidR="001F1AEF" w:rsidRDefault="001F1A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91" w:rsidRDefault="00EE2391">
      <w:r>
        <w:separator/>
      </w:r>
    </w:p>
  </w:footnote>
  <w:footnote w:type="continuationSeparator" w:id="0">
    <w:p w:rsidR="00EE2391" w:rsidRDefault="00EE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B4D"/>
    <w:multiLevelType w:val="multilevel"/>
    <w:tmpl w:val="1946F9DA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1" w15:restartNumberingAfterBreak="0">
    <w:nsid w:val="10971C1E"/>
    <w:multiLevelType w:val="multilevel"/>
    <w:tmpl w:val="B1F0C7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307534EA"/>
    <w:multiLevelType w:val="multilevel"/>
    <w:tmpl w:val="7792B3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693F86"/>
    <w:multiLevelType w:val="multilevel"/>
    <w:tmpl w:val="94E8F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794B52"/>
    <w:multiLevelType w:val="multilevel"/>
    <w:tmpl w:val="AE9C41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1443A52"/>
    <w:multiLevelType w:val="multilevel"/>
    <w:tmpl w:val="16D092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6" w15:restartNumberingAfterBreak="0">
    <w:nsid w:val="735424F2"/>
    <w:multiLevelType w:val="multilevel"/>
    <w:tmpl w:val="FCF61750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7" w15:restartNumberingAfterBreak="0">
    <w:nsid w:val="7F9F3F17"/>
    <w:multiLevelType w:val="multilevel"/>
    <w:tmpl w:val="2228D91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EF"/>
    <w:rsid w:val="001F1AEF"/>
    <w:rsid w:val="00200329"/>
    <w:rsid w:val="00216A7A"/>
    <w:rsid w:val="00353CEF"/>
    <w:rsid w:val="004569F2"/>
    <w:rsid w:val="00724EC7"/>
    <w:rsid w:val="00827518"/>
    <w:rsid w:val="00904EB2"/>
    <w:rsid w:val="009570BF"/>
    <w:rsid w:val="00AE3369"/>
    <w:rsid w:val="00B35E81"/>
    <w:rsid w:val="00BE5CFE"/>
    <w:rsid w:val="00E82229"/>
    <w:rsid w:val="00EE2391"/>
    <w:rsid w:val="00F14261"/>
    <w:rsid w:val="00F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A3CD"/>
  <w15:docId w15:val="{0D6F81AF-1917-4AED-9106-0C100A4D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f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6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6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6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6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6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6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6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6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6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6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12"/>
    <w:qFormat/>
  </w:style>
  <w:style w:type="paragraph" w:customStyle="1" w:styleId="afb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BFC5-1859-4937-A309-637E4734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Дугужев Эльдар Мухамедович</cp:lastModifiedBy>
  <cp:revision>3</cp:revision>
  <cp:lastPrinted>2025-05-29T07:58:00Z</cp:lastPrinted>
  <dcterms:created xsi:type="dcterms:W3CDTF">2026-06-30T13:01:00Z</dcterms:created>
  <dcterms:modified xsi:type="dcterms:W3CDTF">2026-06-30T13:38:00Z</dcterms:modified>
  <dc:language>ru-RU</dc:language>
</cp:coreProperties>
</file>