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УТВЕРЖДАЮ:</w:t>
      </w:r>
    </w:p>
    <w:p>
      <w:pPr>
        <w:pStyle w:val="Normal"/>
        <w:jc w:val="right"/>
        <w:rPr/>
      </w:pPr>
      <w:r>
        <w:rPr/>
        <w:t>И.о. первого заместителя директора –</w:t>
      </w:r>
    </w:p>
    <w:p>
      <w:pPr>
        <w:pStyle w:val="Normal"/>
        <w:jc w:val="right"/>
        <w:rPr/>
      </w:pPr>
      <w:r>
        <w:rPr/>
        <w:t xml:space="preserve"> </w:t>
      </w:r>
      <w:r>
        <w:rPr/>
        <w:t>главного инженера</w:t>
      </w:r>
    </w:p>
    <w:p>
      <w:pPr>
        <w:pStyle w:val="Normal"/>
        <w:jc w:val="right"/>
        <w:rPr/>
      </w:pPr>
      <w:r>
        <w:rPr/>
        <w:t>________________В.В. Сладкевич</w:t>
      </w:r>
    </w:p>
    <w:p>
      <w:pPr>
        <w:pStyle w:val="Normal"/>
        <w:jc w:val="right"/>
        <w:rPr/>
      </w:pPr>
      <w:r>
        <w:rPr/>
        <w:t>«_____» ___________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>ОКПД2 22.29.29.190 Поставка знаков безопасности для нужд филиала ПАО "РусГидро"-"Зейская ГЭС"</w:t>
      </w:r>
    </w:p>
    <w:p>
      <w:pPr>
        <w:pStyle w:val="Normal"/>
        <w:bidi w:val="0"/>
        <w:jc w:val="center"/>
        <w:rPr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i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18"/>
          <w:u w:val="none"/>
          <w:em w:val="none"/>
        </w:rPr>
        <w:t>Лот: 14-ЭКСП-БПД-2026-ЗГЭС</w:t>
      </w:r>
    </w:p>
    <w:p>
      <w:pPr>
        <w:pStyle w:val="Normal"/>
        <w:bidi w:val="0"/>
        <w:jc w:val="center"/>
        <w:rPr>
          <w:rFonts w:ascii="Times New Roman" w:hAnsi="Times New Roman"/>
          <w:b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cstheme="minorBidi" w:eastAsiaTheme="minorEastAsia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8">
            <w:r>
              <w:rPr>
                <w:webHidden/>
                <w:rStyle w:val="Style11"/>
                <w:rFonts w:eastAsia="" w:cs="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cstheme="minorBidi" w:eastAsiaTheme="minorEastAsia"/>
                <w:vanish w:val="false"/>
              </w:rPr>
              <w:tab/>
            </w:r>
            <w:r>
              <w:rPr>
                <w:rStyle w:val="Style11"/>
                <w:rFonts w:eastAsia="" w:cs=""/>
                <w:vanish w:val="false"/>
                <w:color w:val="auto"/>
              </w:rPr>
              <w:t>Наименование закупаемой продукции</w:t>
            </w:r>
            <w:r>
              <w:rPr>
                <w:rStyle w:val="Style11"/>
                <w:rFonts w:eastAsia="" w:cs="" w:cstheme="minorBidi" w:eastAsiaTheme="minorEastAsia"/>
                <w:vanish w:val="false"/>
              </w:rPr>
              <w:tab/>
            </w:r>
          </w:hyperlink>
          <w:r>
            <w:rPr>
              <w:rFonts w:eastAsia="" w:cs="" w:cstheme="minorBidi" w:eastAsiaTheme="minorEastAsia"/>
              <w:vanish w:val="false"/>
            </w:rPr>
            <w:t>3</w:t>
          </w:r>
        </w:p>
        <w:p>
          <w:pPr>
            <w:pStyle w:val="TOC4"/>
            <w:rPr/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cstheme="minorBidi" w:eastAsiaTheme="minorEastAsia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  <w:r>
            <w:rPr/>
            <w:t xml:space="preserve">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поставки………………………………………………………….…..3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vanish w:val="false"/>
            </w:rPr>
            <w:t>3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tbl>
      <w:tblPr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7"/>
        <w:gridCol w:w="6946"/>
      </w:tblGrid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120" w:after="6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«Зейская ГЭС»</w:t>
            </w:r>
          </w:p>
        </w:tc>
      </w:tr>
      <w:tr>
        <w:trPr>
          <w:cantSplit w:val="true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РД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Руководящий документ</w:t>
            </w:r>
          </w:p>
        </w:tc>
      </w:tr>
    </w:tbl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szCs w:val="24"/>
          <w:u w:val="none"/>
          <w:em w:val="none"/>
        </w:rPr>
        <w:t xml:space="preserve">Знаки безопасности 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>Целью является выполнение требований: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>СТО РусГидро 05.02.160-2026 «Порядок применения и испытания средств защиты, используемых в электроустановках».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ГОСТ 12.4.026-2015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4"/>
          <w:u w:val="none"/>
          <w:em w:val="none"/>
        </w:rPr>
        <w:t>ЦВЕТА СИГНАЛЬНЫЕ, ЗНАКИ БЕЗОПАСНОСТИ И РАЗМЕТКА СИГНАЛЬНАЯ. ГОСТ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32945-2014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>Правил противопожарного режима Российской Федерации.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1"/>
          <w:u w:val="none"/>
          <w:em w:val="none"/>
        </w:rPr>
        <w:t>Задачей является снижение воздействия вредных производственных факторов на жизнь и здоровье персонала, и травматизма за счет подбора и использования запрещающих, предупреждающих, предписывающих, указательных знаков безопасности, знаков пожарной безопасности и знаков дорожного движения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spacing w:before="120" w:after="60"/>
        <w:jc w:val="both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Срок поставки Товара – в течение 60 календарных дней с даты подписания договора.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3.1.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 поставке Знаки должны быть укомплектованы инструкцией по эксплуатации, уходу и ремонту, которая содержит информацию об условиях эксплуатации, правилах ухода и ремонта за изделиями, маркировкой.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Срок изготовления товара должен быть не ранее 01.06.2025.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Поставляемые Знаки безопасности должны быть выполнены в соответствии с требованиями ГОСТ 12.4.026-2015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ЦВЕТА СИГНАЛЬНЫЕ, ЗНАКИ БЕЗОПАСНОСТИ И РАЗМЕТКА СИГНАЛЬНАЯ. ГОСТ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32945-2014</w:t>
            </w:r>
          </w:p>
        </w:tc>
        <w:tc>
          <w:tcPr>
            <w:tcW w:w="227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Транспортируемые знаки должны быть сложены, упакованы, рассортированы по видам.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5748387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Revision">
    <w:name w:val="Revision"/>
    <w:uiPriority w:val="99"/>
    <w:semiHidden/>
    <w:qFormat/>
    <w:rsid w:val="0016329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5006-0BFC-41E3-AB03-77228A24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AlterOffice/3.4.0.9$Linux_X86_64 LibreOffice_project/b8daf9e823b1a5463a2f48435ddc2e8696e7d4fc</Application>
  <AppVersion>15.0000</AppVersion>
  <Pages>7</Pages>
  <Words>607</Words>
  <Characters>4216</Characters>
  <CharactersWithSpaces>4719</CharactersWithSpaces>
  <Paragraphs>121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2024-04-24T06:55:00Z</dcterms:created>
  <dc:creator>Смирнов Константин Русланович</dc:creator>
  <dc:description/>
  <dc:language>ru-RU</dc:language>
  <cp:lastModifiedBy>rossihinasv@corp.gidroogk.com</cp:lastModifiedBy>
  <cp:lastPrinted>2023-01-12T00:12:00Z</cp:lastPrinted>
  <dcterms:modified xsi:type="dcterms:W3CDTF">2026-07-01T11:41:19Z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