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540" w:rsidRDefault="003075AC">
      <w:pPr>
        <w:tabs>
          <w:tab w:val="center" w:pos="4986"/>
        </w:tabs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ab/>
      </w:r>
    </w:p>
    <w:p w:rsidR="009C2540" w:rsidRDefault="009C2540">
      <w:pPr>
        <w:ind w:firstLine="567"/>
        <w:jc w:val="right"/>
        <w:rPr>
          <w:rFonts w:ascii="Times New Roman" w:hAnsi="Times New Roman"/>
          <w:b/>
        </w:rPr>
      </w:pPr>
    </w:p>
    <w:p w:rsidR="009C2540" w:rsidRDefault="009C2540">
      <w:pPr>
        <w:ind w:firstLine="567"/>
        <w:jc w:val="right"/>
        <w:rPr>
          <w:rFonts w:ascii="Times New Roman" w:hAnsi="Times New Roman"/>
          <w:b/>
        </w:rPr>
      </w:pPr>
    </w:p>
    <w:p w:rsidR="009C2540" w:rsidRDefault="009C2540">
      <w:pPr>
        <w:ind w:firstLine="567"/>
        <w:jc w:val="right"/>
        <w:rPr>
          <w:rFonts w:ascii="Times New Roman" w:hAnsi="Times New Roman"/>
          <w:b/>
        </w:rPr>
      </w:pPr>
    </w:p>
    <w:p w:rsidR="009C2540" w:rsidRDefault="003075AC">
      <w:pPr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ТЕХНИЧЕСКОЕ ЗАДАНИЕ</w:t>
      </w:r>
    </w:p>
    <w:p w:rsidR="009C2540" w:rsidRDefault="009C2540">
      <w:pPr>
        <w:spacing w:after="200"/>
        <w:ind w:left="720"/>
        <w:contextualSpacing/>
        <w:jc w:val="both"/>
        <w:rPr>
          <w:rFonts w:ascii="Times New Roman" w:hAnsi="Times New Roman"/>
          <w:b/>
          <w:sz w:val="26"/>
        </w:rPr>
      </w:pPr>
    </w:p>
    <w:p w:rsidR="009C2540" w:rsidRDefault="003075AC">
      <w:pPr>
        <w:ind w:left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Предметом открытой закупки является – </w:t>
      </w:r>
      <w:r>
        <w:rPr>
          <w:rFonts w:ascii="Times New Roman" w:hAnsi="Times New Roman"/>
        </w:rPr>
        <w:t>заключение договора на выполнение работ по изготовлению и</w:t>
      </w:r>
      <w:r>
        <w:rPr>
          <w:rFonts w:ascii="Calibri" w:hAnsi="Calibri"/>
          <w:b/>
        </w:rPr>
        <w:t xml:space="preserve"> </w:t>
      </w:r>
      <w:r>
        <w:rPr>
          <w:rFonts w:ascii="Times New Roman" w:hAnsi="Times New Roman"/>
        </w:rPr>
        <w:t>оказание услуг по размещению рекламно-информационного материала (далее - РИМ) на лифтовых стендах в г. Ростов-на-Дону для Ростовского филиала ПАО «Ростелеком».</w:t>
      </w:r>
    </w:p>
    <w:p w:rsidR="009C2540" w:rsidRDefault="003075AC">
      <w:pPr>
        <w:numPr>
          <w:ilvl w:val="0"/>
          <w:numId w:val="1"/>
        </w:numPr>
        <w:spacing w:after="200"/>
        <w:ind w:left="714" w:hanging="357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Место размещения РИМ</w:t>
      </w:r>
      <w:r>
        <w:rPr>
          <w:rFonts w:ascii="Times New Roman" w:hAnsi="Times New Roman"/>
        </w:rPr>
        <w:t xml:space="preserve"> – лифтовые стенды, расположенные в подъездах многоквартирных жилых домов в г. Ростов-на-Дону. </w:t>
      </w:r>
    </w:p>
    <w:p w:rsidR="009C2540" w:rsidRDefault="003075AC">
      <w:pPr>
        <w:numPr>
          <w:ilvl w:val="0"/>
          <w:numId w:val="1"/>
        </w:numPr>
        <w:spacing w:after="200"/>
        <w:ind w:left="714" w:hanging="35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Содержание услуг и работ</w:t>
      </w:r>
      <w:r>
        <w:rPr>
          <w:rFonts w:ascii="Times New Roman" w:hAnsi="Times New Roman"/>
        </w:rPr>
        <w:t>:</w:t>
      </w:r>
    </w:p>
    <w:p w:rsidR="009C2540" w:rsidRDefault="003075AC">
      <w:pPr>
        <w:numPr>
          <w:ilvl w:val="1"/>
          <w:numId w:val="1"/>
        </w:numPr>
        <w:spacing w:after="200"/>
        <w:ind w:left="1134" w:hanging="414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Адаптация предоставляемого Заказчиком макета для печати РИМ. Макет предоставляется Заказчику в формате JPEG-рисунок не менее 72 </w:t>
      </w:r>
      <w:proofErr w:type="spellStart"/>
      <w:r>
        <w:rPr>
          <w:rFonts w:ascii="Times New Roman" w:hAnsi="Times New Roman"/>
        </w:rPr>
        <w:t>dpi</w:t>
      </w:r>
      <w:proofErr w:type="spellEnd"/>
      <w:r>
        <w:rPr>
          <w:rFonts w:ascii="Times New Roman" w:hAnsi="Times New Roman"/>
        </w:rPr>
        <w:t xml:space="preserve"> по электронной почте.</w:t>
      </w:r>
    </w:p>
    <w:p w:rsidR="009C2540" w:rsidRDefault="003075AC">
      <w:pPr>
        <w:numPr>
          <w:ilvl w:val="1"/>
          <w:numId w:val="1"/>
        </w:numPr>
        <w:spacing w:after="200"/>
        <w:ind w:left="1134" w:hanging="414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Выполнение печати, монтажа/демонтажа РИМ на лифтовых стендах в указанные в Договоре сроки размещения РИМ.</w:t>
      </w:r>
    </w:p>
    <w:p w:rsidR="009C2540" w:rsidRDefault="003075AC">
      <w:pPr>
        <w:numPr>
          <w:ilvl w:val="1"/>
          <w:numId w:val="1"/>
        </w:numPr>
        <w:spacing w:after="200"/>
        <w:ind w:left="1134" w:hanging="414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Предоставление Заказчику 100% фотографического отчета в течение 5 календарных дней по завершении монтажных мероприятий, подтверждающего размещение РИМ.</w:t>
      </w:r>
    </w:p>
    <w:p w:rsidR="009C2540" w:rsidRDefault="003075AC">
      <w:pPr>
        <w:numPr>
          <w:ilvl w:val="1"/>
          <w:numId w:val="1"/>
        </w:numPr>
        <w:spacing w:after="200"/>
        <w:ind w:left="1134" w:hanging="414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Исполнитель несет ответственность о замене в полном объеме РИМ в случае отсутствия или порчи на лифтовых стендах.</w:t>
      </w:r>
    </w:p>
    <w:p w:rsidR="009C2540" w:rsidRDefault="003075AC">
      <w:pPr>
        <w:numPr>
          <w:ilvl w:val="0"/>
          <w:numId w:val="1"/>
        </w:numPr>
        <w:spacing w:after="200"/>
        <w:contextualSpacing/>
        <w:jc w:val="both"/>
      </w:pPr>
      <w:r>
        <w:rPr>
          <w:rFonts w:ascii="Times New Roman" w:hAnsi="Times New Roman"/>
          <w:b/>
        </w:rPr>
        <w:t>Габаритные размеры РИМ и требования к печати:</w:t>
      </w:r>
    </w:p>
    <w:p w:rsidR="009C2540" w:rsidRDefault="003075AC">
      <w:pPr>
        <w:spacing w:after="200"/>
        <w:ind w:left="720" w:right="707" w:hanging="360"/>
        <w:contextualSpacing/>
        <w:jc w:val="both"/>
      </w:pPr>
      <w:r>
        <w:t xml:space="preserve">     Формат РИМ и требования к печати – ф. А.4., 115 м/г мел. 4+0</w:t>
      </w:r>
    </w:p>
    <w:p w:rsidR="009C2540" w:rsidRDefault="003075AC">
      <w:pPr>
        <w:numPr>
          <w:ilvl w:val="0"/>
          <w:numId w:val="1"/>
        </w:numPr>
        <w:spacing w:after="200"/>
        <w:ind w:right="70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Требования к размещению на лифтовых стендах:</w:t>
      </w:r>
    </w:p>
    <w:p w:rsidR="009C2540" w:rsidRDefault="003075AC">
      <w:pPr>
        <w:spacing w:after="200"/>
        <w:ind w:left="1134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Для размещения внутри подъезда допустимо размещение только на специально предназначенных носителях, закрытых органическим стеклом, с нанесенной маркировкой на рекламные стенды контрагента.</w:t>
      </w:r>
    </w:p>
    <w:p w:rsidR="009C2540" w:rsidRDefault="003075AC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Обоснование участия в открытой закупке: </w:t>
      </w:r>
    </w:p>
    <w:p w:rsidR="009C2540" w:rsidRDefault="003075AC">
      <w:pPr>
        <w:numPr>
          <w:ilvl w:val="1"/>
          <w:numId w:val="1"/>
        </w:numPr>
        <w:spacing w:after="200"/>
        <w:ind w:left="1134" w:hanging="414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Исполнитель должен являться собственником/арендатором рекламных поверхностей (лифтовых стендов) в г. Ростов-на-Дону.</w:t>
      </w:r>
    </w:p>
    <w:p w:rsidR="009C2540" w:rsidRDefault="003075AC">
      <w:pPr>
        <w:numPr>
          <w:ilvl w:val="1"/>
          <w:numId w:val="1"/>
        </w:numPr>
        <w:spacing w:after="200"/>
        <w:ind w:left="1134" w:hanging="414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момент заключения договора и на весь период его действия Исполнитель должен иметь действующие договора с ТСЖ, УК и/или УК ЖКХ на право размещения лифтовых рекламных стендов внутри жилых домов с обязательным приложением адресной программы по размещению лифтовых стендов в соответствии с ТЗ.</w:t>
      </w:r>
    </w:p>
    <w:p w:rsidR="009C2540" w:rsidRDefault="003075AC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6"/>
        </w:rPr>
        <w:t>Адресная программа:</w:t>
      </w:r>
    </w:p>
    <w:p w:rsidR="009C2540" w:rsidRDefault="003075AC">
      <w:pPr>
        <w:numPr>
          <w:ilvl w:val="1"/>
          <w:numId w:val="1"/>
        </w:numPr>
        <w:spacing w:after="200"/>
        <w:ind w:left="1134" w:hanging="414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Адресная программа, предлагаемая контрагентом, должна полностью удовлетворять (соответствовать) адресной программе, указанной в п.7.3. ТЗ.</w:t>
      </w:r>
    </w:p>
    <w:p w:rsidR="009C2540" w:rsidRDefault="003075AC">
      <w:pPr>
        <w:numPr>
          <w:ilvl w:val="1"/>
          <w:numId w:val="1"/>
        </w:numPr>
        <w:spacing w:after="200"/>
        <w:ind w:left="1134" w:hanging="414"/>
        <w:contextualSpacing/>
        <w:jc w:val="both"/>
      </w:pPr>
      <w:r>
        <w:rPr>
          <w:rFonts w:ascii="Times New Roman" w:hAnsi="Times New Roman"/>
        </w:rPr>
        <w:t>По согласованию сторон, путем заключения Сторонами дополнительного соглашения, адресная программа может меняться или дополняться новыми адресами.</w:t>
      </w:r>
    </w:p>
    <w:p w:rsidR="009C2540" w:rsidRDefault="003075AC">
      <w:pPr>
        <w:numPr>
          <w:ilvl w:val="1"/>
          <w:numId w:val="1"/>
        </w:numPr>
        <w:spacing w:after="200"/>
        <w:ind w:left="1134" w:hanging="414"/>
        <w:contextualSpacing/>
        <w:jc w:val="both"/>
      </w:pPr>
      <w:r>
        <w:rPr>
          <w:rFonts w:ascii="Times New Roman" w:hAnsi="Times New Roman"/>
        </w:rPr>
        <w:t>Адресная программа для размещения РИМ ф. А4 на лифтовых стендах в г. Ростов-на-Дону</w:t>
      </w:r>
      <w:r>
        <w:t>:</w:t>
      </w:r>
    </w:p>
    <w:p w:rsidR="009C2540" w:rsidRDefault="009C2540">
      <w:pPr>
        <w:rPr>
          <w:rFonts w:ascii="Times New Roman" w:hAnsi="Times New Roman"/>
        </w:rPr>
      </w:pPr>
    </w:p>
    <w:tbl>
      <w:tblPr>
        <w:tblW w:w="9420" w:type="dxa"/>
        <w:tblInd w:w="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884"/>
        <w:gridCol w:w="7366"/>
        <w:gridCol w:w="1170"/>
      </w:tblGrid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Адрес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Кол-во стендов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б-р Комарова, 16/1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б-р Комарова, 16/3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б-р Комарова, 16/5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б-р Комарова, 19б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б-р Комарова, 20к3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б-р Комарова, 21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б-р Комарова, 28/6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б-р Комарова, 28б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б-р Комарова, 28в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б-р Комарова, 30/4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б-р Комарова, 30а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б-р Комарова, 4/1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б-р Комарова, 4к1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б-р Комарова, 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Башкирская ул., 14/1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Немировича-Данченко ул., 78/3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Немировича-Данченко ул., 78/4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Орбитальная ул., 20к22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Авиамоторный, 28/1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Авиамоторный, 32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Беломорский, 16г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пер. </w:t>
            </w:r>
            <w:proofErr w:type="spellStart"/>
            <w:r>
              <w:rPr>
                <w:rFonts w:ascii="Times New Roman" w:hAnsi="Times New Roman"/>
              </w:rPr>
              <w:t>Грибоедовский</w:t>
            </w:r>
            <w:proofErr w:type="spellEnd"/>
            <w:r>
              <w:rPr>
                <w:rFonts w:ascii="Times New Roman" w:hAnsi="Times New Roman"/>
              </w:rPr>
              <w:t>, 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пер. </w:t>
            </w:r>
            <w:proofErr w:type="spellStart"/>
            <w:r>
              <w:rPr>
                <w:rFonts w:ascii="Times New Roman" w:hAnsi="Times New Roman"/>
              </w:rPr>
              <w:t>Грибоедовский</w:t>
            </w:r>
            <w:proofErr w:type="spellEnd"/>
            <w:r>
              <w:rPr>
                <w:rFonts w:ascii="Times New Roman" w:hAnsi="Times New Roman"/>
              </w:rPr>
              <w:t>, 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пер. </w:t>
            </w:r>
            <w:proofErr w:type="spellStart"/>
            <w:r>
              <w:rPr>
                <w:rFonts w:ascii="Times New Roman" w:hAnsi="Times New Roman"/>
              </w:rPr>
              <w:t>Грибоедовский</w:t>
            </w:r>
            <w:proofErr w:type="spellEnd"/>
            <w:r>
              <w:rPr>
                <w:rFonts w:ascii="Times New Roman" w:hAnsi="Times New Roman"/>
              </w:rPr>
              <w:t>, 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Днепровский, 108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Днепровский, 108/1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Днепровский, 109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Днепровский, 115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Днепровский, 115Б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Днепровский, 116И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Днепровский, 116кБ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Днепровский, 122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Днепровский, 122А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Днепровский, 124/5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Днепровский, 124в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Днепровский, 124г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Днепровский, 124Д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Днепровский, 124И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пер. </w:t>
            </w:r>
            <w:proofErr w:type="spellStart"/>
            <w:r>
              <w:rPr>
                <w:rFonts w:ascii="Times New Roman" w:hAnsi="Times New Roman"/>
              </w:rPr>
              <w:t>Доломановский</w:t>
            </w:r>
            <w:proofErr w:type="spellEnd"/>
            <w:r>
              <w:rPr>
                <w:rFonts w:ascii="Times New Roman" w:hAnsi="Times New Roman"/>
              </w:rPr>
              <w:t>, 70/1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пер. </w:t>
            </w:r>
            <w:proofErr w:type="spellStart"/>
            <w:r>
              <w:rPr>
                <w:rFonts w:ascii="Times New Roman" w:hAnsi="Times New Roman"/>
              </w:rPr>
              <w:t>Доломановский</w:t>
            </w:r>
            <w:proofErr w:type="spellEnd"/>
            <w:r>
              <w:rPr>
                <w:rFonts w:ascii="Times New Roman" w:hAnsi="Times New Roman"/>
              </w:rPr>
              <w:t>, 70/2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Журавлева, 102/105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Журавлева, 104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Крепостной, 108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Крепостной, 87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Парусный, 48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Семашко, 93к139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Университетский, 21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Университетский, 53-55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Университетский, 78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пер. Урицкого, 67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пер. </w:t>
            </w:r>
            <w:proofErr w:type="spellStart"/>
            <w:r>
              <w:rPr>
                <w:rFonts w:ascii="Times New Roman" w:hAnsi="Times New Roman"/>
              </w:rPr>
              <w:t>Халтуринский</w:t>
            </w:r>
            <w:proofErr w:type="spellEnd"/>
            <w:r>
              <w:rPr>
                <w:rFonts w:ascii="Times New Roman" w:hAnsi="Times New Roman"/>
              </w:rPr>
              <w:t>, 150/68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20-летия Октября, 52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103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103б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304а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308/6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312/3А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312/3кБ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314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314/1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314/2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314/3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316/2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318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318/1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37/8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37/9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69/8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69/9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69к10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73/11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73/12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73/13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73/14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73/15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73/17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75д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75е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75ж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79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81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81/3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83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85/1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85/2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89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93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95/1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95/3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95/4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95/6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95/7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95/8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95/9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97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99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40-летия Победы, 99а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Буденновский, 1б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Буденновский, 1В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Ворошиловский, 34/125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Ворошиловский, 36-38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Ворошиловский, 69-73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Ворошиловский, 89к80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Горшкова, 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Горшкова, 6а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Коммунистический, 12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Коммунистический, 16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Коммунистический, 23/5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Коммунистический, 25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Коммунистический, 27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Коммунистический, 27/4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Коммунистический, 33/3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Коммунистический, 34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Коммунистический, 34/1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Коммунистический, 34/3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Коммунистический, 35/3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Коммунистический, 40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Коммунистический, 46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Коммунистический, 48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Коммунистический, 48б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Коммунистический, 49/3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Коммунистический, 8/2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Королева, 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Королева, 1/5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Королева, 1/9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Королева, 11/3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Королева, 12а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Королева, 15/1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Королева, 18Б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Королева, 2/1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Королева, 2/2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Королева, 23д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Королева, 28/1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Королева, 3/1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Королева, 4/1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Королева, 6/1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Королева, 6/3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Королева, 6/6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Королева, 6/7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Королева, 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Королева, 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Космонавтов, 11/12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Космонавтов, 21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Космонавтов, 27/4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Космонавтов, 27к2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Космонавтов, 32А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Космонавтов, 35/20Б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Космонавтов, 36/2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Космонавтов, 36/3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Космонавтов, 41/4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Космонавтов, 41А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Космонавтов, 41Б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Космонавтов, 43/2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Ленина, 119к2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Ленина, 251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Ленина, 42Е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Ленина, 65к19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Ленина, 85к3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Ленина, 89к4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Мира, 23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Михаила Нагибина, 31Б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Михаила Нагибина, 31в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Михаила Нагибина, 37кБ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Михаила Нагибина, 41б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Сельмаш</w:t>
            </w:r>
            <w:proofErr w:type="spellEnd"/>
            <w:r>
              <w:rPr>
                <w:rFonts w:ascii="Times New Roman" w:hAnsi="Times New Roman"/>
              </w:rPr>
              <w:t>, 12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Сельмаш</w:t>
            </w:r>
            <w:proofErr w:type="spellEnd"/>
            <w:r>
              <w:rPr>
                <w:rFonts w:ascii="Times New Roman" w:hAnsi="Times New Roman"/>
              </w:rPr>
              <w:t>, 16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Сельмаш</w:t>
            </w:r>
            <w:proofErr w:type="spellEnd"/>
            <w:r>
              <w:rPr>
                <w:rFonts w:ascii="Times New Roman" w:hAnsi="Times New Roman"/>
              </w:rPr>
              <w:t>, 18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Сельмаш</w:t>
            </w:r>
            <w:proofErr w:type="spellEnd"/>
            <w:r>
              <w:rPr>
                <w:rFonts w:ascii="Times New Roman" w:hAnsi="Times New Roman"/>
              </w:rPr>
              <w:t>, 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Сельмаш</w:t>
            </w:r>
            <w:proofErr w:type="spellEnd"/>
            <w:r>
              <w:rPr>
                <w:rFonts w:ascii="Times New Roman" w:hAnsi="Times New Roman"/>
              </w:rPr>
              <w:t>, 20/51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Сельмаш</w:t>
            </w:r>
            <w:proofErr w:type="spellEnd"/>
            <w:r>
              <w:rPr>
                <w:rFonts w:ascii="Times New Roman" w:hAnsi="Times New Roman"/>
              </w:rPr>
              <w:t>, 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Сельмаш</w:t>
            </w:r>
            <w:proofErr w:type="spellEnd"/>
            <w:r>
              <w:rPr>
                <w:rFonts w:ascii="Times New Roman" w:hAnsi="Times New Roman"/>
              </w:rPr>
              <w:t>, 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Сельмаш</w:t>
            </w:r>
            <w:proofErr w:type="spellEnd"/>
            <w:r>
              <w:rPr>
                <w:rFonts w:ascii="Times New Roman" w:hAnsi="Times New Roman"/>
              </w:rPr>
              <w:t>, 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Сельмаш</w:t>
            </w:r>
            <w:proofErr w:type="spellEnd"/>
            <w:r>
              <w:rPr>
                <w:rFonts w:ascii="Times New Roman" w:hAnsi="Times New Roman"/>
              </w:rPr>
              <w:t>, 92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Сельмаш</w:t>
            </w:r>
            <w:proofErr w:type="spellEnd"/>
            <w:r>
              <w:rPr>
                <w:rFonts w:ascii="Times New Roman" w:hAnsi="Times New Roman"/>
              </w:rPr>
              <w:t>, 94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Соколова, 79к300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Соколова, 92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Стачки, 13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Стачки, 184/3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Стачки, 190/2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Стачки, 203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Стачки, 205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Стачки, 207к14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Стачки, 208/1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Стачки, 210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Стачки, 212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Стачки, 216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Стачки, 218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Стачки, 219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Стачки, 220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Стачки, 225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Стачки, 35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Театральный, 63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Чехова, 101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Чехова, 79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Шолохова, 199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Шолохова, 264/1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Туполева ул., 17/38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1-й Конной Армии, 34к6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1-я Баррикадная, 2/1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1-я Баррикадная, 2/2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1-я Баррикадная, 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1-я Баррикадная, 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1-я Круговая, 91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13-я Линия, 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13-я Линия, 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2-й Пятилетки, 10к1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2-й Пятилетки, 10к2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2-й Пятилетки, 6/1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2-я Грамши, 178/1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2-я Краснодарская, 129/1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2-я Краснодарская, 143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2-я Краснодарская, 145/3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2-я Краснодарская, 147/1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2-я Краснодарская, 147/3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2-я Краснодарская, 149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2-я Краснодарская, 163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2-я Краснодарская, 163/4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2-я Краснодарская, 68/2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2-я Краснодарская, 78/3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2-я Краснодарская, 86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2-я Краснодарская, 96/1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2-я Краснодарская, 96/6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3 Линия, 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339 Стрелковой Дивизии, 17/2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339 Стрелковой Дивизии, 17/4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339 Стрелковой Дивизии, 23/2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339 Стрелковой Дивизии, 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Абаканская, 24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Батуринская</w:t>
            </w:r>
            <w:proofErr w:type="spellEnd"/>
            <w:r>
              <w:rPr>
                <w:rFonts w:ascii="Times New Roman" w:hAnsi="Times New Roman"/>
              </w:rPr>
              <w:t>, 10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Беляева, 22а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Беляева, 24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Беляева, 24/1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Беляева, 28/60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Большая Садовая, 118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Большая Садовая, 120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Большая Садовая, 20/38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Большая Садовая, 81к31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Борисоглебская, 12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Борисоглебская, 18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Борко</w:t>
            </w:r>
            <w:proofErr w:type="spellEnd"/>
            <w:r>
              <w:rPr>
                <w:rFonts w:ascii="Times New Roman" w:hAnsi="Times New Roman"/>
              </w:rPr>
              <w:t>, 3/1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Борко</w:t>
            </w:r>
            <w:proofErr w:type="spellEnd"/>
            <w:r>
              <w:rPr>
                <w:rFonts w:ascii="Times New Roman" w:hAnsi="Times New Roman"/>
              </w:rPr>
              <w:t>, 3/2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Вавилова, 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Вавилова, 48/1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Вавилова, 6/1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Варфоломеева, 246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Варфоломеева, 276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Верещагина, 10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Волкова, 20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Волкова, 22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Волкова, 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Волкова, 41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Волкова, 41/1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Волкова, 41/2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Воронежская, 2А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104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106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112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112/1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114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41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41/1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43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45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45/1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47/107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49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49/2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51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53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55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55/4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57/1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61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63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63/2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63/3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65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67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67/1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67/3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Вятская, 73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Гагринская</w:t>
            </w:r>
            <w:proofErr w:type="spellEnd"/>
            <w:r>
              <w:rPr>
                <w:rFonts w:ascii="Times New Roman" w:hAnsi="Times New Roman"/>
              </w:rPr>
              <w:t>, 5/1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Гагринская</w:t>
            </w:r>
            <w:proofErr w:type="spellEnd"/>
            <w:r>
              <w:rPr>
                <w:rFonts w:ascii="Times New Roman" w:hAnsi="Times New Roman"/>
              </w:rPr>
              <w:t>, 5/2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Гагринская</w:t>
            </w:r>
            <w:proofErr w:type="spellEnd"/>
            <w:r>
              <w:rPr>
                <w:rFonts w:ascii="Times New Roman" w:hAnsi="Times New Roman"/>
              </w:rPr>
              <w:t>, 5/3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Города Волос, 135/136, пер. Журавлева, 136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Города Волос, 35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Города Волос, 42к105, пер. Газетный, 105к42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Грисенко</w:t>
            </w:r>
            <w:proofErr w:type="spellEnd"/>
            <w:r>
              <w:rPr>
                <w:rFonts w:ascii="Times New Roman" w:hAnsi="Times New Roman"/>
              </w:rPr>
              <w:t>, 21/62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Двинская, 24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Днепропетровская, 44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Днепропетровская, 44в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Днепропетровская, 46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Добровольского, 11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Добровольского, 13/3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Добровольского, 15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Добровольского, 18/22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Добровольского, 24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Добровольского, 26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Добровольского, 30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Добровольского, 32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Добровольского, 36/2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Добровольского, 40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Добровольского, 42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Думенко, 1/2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Думенко, 13/1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Думенко, 13в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Думенко, 13д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Думенко, 15б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Думенко, 1к1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Думенко, 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Думенко, 5/1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Евдокимова, 35д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Евдокимова, 35е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Евдокимова, 35и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Евдокимова, 37а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Евдокимова, 37д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Еременко, 60/12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Еременко, 60/5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Еременко, 66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Еременко, 66/1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Еременко, 66/2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Еременко, 66/5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Еременко, 66/6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Еременко, 66/8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Еременко, 85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Еременко, 85/4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Жмайлова, 11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Жмайлова, 19/1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Жмайлова, 21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Жмайлова, 21/1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Жмайлова, 23к1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Жмайлова, 23к2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Жмайлова, 25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Жмайлова, 27б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Жмайлова, 27к1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Жмайлова, 4/10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Жмайлова, 4Е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Жмайлова, 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Жмайлова, 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Жмайлова, 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Зеленодольская</w:t>
            </w:r>
            <w:proofErr w:type="spellEnd"/>
            <w:r>
              <w:rPr>
                <w:rFonts w:ascii="Times New Roman" w:hAnsi="Times New Roman"/>
              </w:rPr>
              <w:t>, 10б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Зоологическая, 14/7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Зоологическая, 16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Зоологическая, 18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Зоологическая, 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11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15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17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25/5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27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27/1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27/2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27/3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27/7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29/2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31/1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31/2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33/2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33/6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37/1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39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52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56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62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Зорге, 64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Зявкина</w:t>
            </w:r>
            <w:proofErr w:type="spellEnd"/>
            <w:r>
              <w:rPr>
                <w:rFonts w:ascii="Times New Roman" w:hAnsi="Times New Roman"/>
              </w:rPr>
              <w:t>, 33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Извилистая, 8б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Казахская, 55а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Капустина, 24/1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Каширская, 18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Каширская, 18/4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Каширская, 28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Каширская, 4/1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Каширская, 4/2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Каширская, 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Каширская, 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Каширская, 8/2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Каширская, 8/3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Каширская, 8/4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Киргизская, 12г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Киргизская, 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Киргизская, 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Киргизская, 9/2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Конституционная, 58/62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Конституционная, 63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Краеведческая, 13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Краеведческая, 15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Красноармейская, 210/117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Красноармейская, 264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Красноармейская, 38/73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Красноармейская, 3а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Красноармейская, 63/1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Красноармейская, 63/90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Красных Зорь, 25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Кривоноса, 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Кулагина, 17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Кулагина, 19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Курчатова, 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Курчатова, 2а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Ларина, 11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Ларина, 17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Ларина, 7/2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Лелюшенко, 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Лелюшенко, 13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Лелюшенко, 13/1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Лелюшенко, 15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Лелюшенко, 15А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Лелюшенко, 3/1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Лелюшенко, 3/2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Лелюшенко, 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Лелюшенко, 5/1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Лелюшенко, 5/2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Лелюшенко, 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Лелюшенко, 9/1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Лелюшенко, 9/2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Лермонтовская</w:t>
            </w:r>
            <w:proofErr w:type="spellEnd"/>
            <w:r>
              <w:rPr>
                <w:rFonts w:ascii="Times New Roman" w:hAnsi="Times New Roman"/>
              </w:rPr>
              <w:t>, 108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Лермонтовская</w:t>
            </w:r>
            <w:proofErr w:type="spellEnd"/>
            <w:r>
              <w:rPr>
                <w:rFonts w:ascii="Times New Roman" w:hAnsi="Times New Roman"/>
              </w:rPr>
              <w:t>, 125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Лермонтовская</w:t>
            </w:r>
            <w:proofErr w:type="spellEnd"/>
            <w:r>
              <w:rPr>
                <w:rFonts w:ascii="Times New Roman" w:hAnsi="Times New Roman"/>
              </w:rPr>
              <w:t>, 61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Лермонтовская</w:t>
            </w:r>
            <w:proofErr w:type="spellEnd"/>
            <w:r>
              <w:rPr>
                <w:rFonts w:ascii="Times New Roman" w:hAnsi="Times New Roman"/>
              </w:rPr>
              <w:t>, 94/96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Магнитогорская, 5/65б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Магнитогорская, 5Б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Максима Горького, 13/56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Максима Горького, 226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Максима Горького, 260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Максима Горького, 285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Максима Горького, 287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Максима Горького, 291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Малиновского, 36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Малиновского, 38/29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Малиновского, 42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Малиновского, 46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Малюгиной, 136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Металлургическая, 111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Металлургическая, 20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Металлургическая, 20/1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Металлургическая, 29/1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Металлургическая, 29/2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Металлургическая, 29/3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Мильчакова</w:t>
            </w:r>
            <w:proofErr w:type="spellEnd"/>
            <w:r>
              <w:rPr>
                <w:rFonts w:ascii="Times New Roman" w:hAnsi="Times New Roman"/>
              </w:rPr>
              <w:t>, 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Миронова, 12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Миронова, 12/6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Миронова, 12/7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Миронова, 14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Миронова, 2а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Миронова, 2в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Миронова, 2г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Миронова, 2д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Миронова, 2е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Миронова, 3/3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Миронова, 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Миронова, 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Миронова, 7/1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Миронова, 8а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Можайская, 155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Можайская, 157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Можайская, 159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Можайская, 161к163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Можайская, 165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Можайская, 30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Можайская, 32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Можайская, 36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Можайская, 38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Нансена, 119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Нансена, 119/1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Нансена, 121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Нансена, 123а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Нансена, 437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Нансена, 439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Немировича-Данченко, 76/3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Немировича-Данченко, 76/5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Немировича-Данченко, 78/5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Новолесная</w:t>
            </w:r>
            <w:proofErr w:type="spellEnd"/>
            <w:r>
              <w:rPr>
                <w:rFonts w:ascii="Times New Roman" w:hAnsi="Times New Roman"/>
              </w:rPr>
              <w:t>, 6/3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Обороны, 41/42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Орбитальная, 38/44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Орбитальная, 44/2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Орбитальная, 50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Орбитальная, 54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Орбитальная, 66/3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Орбитальная, 68/3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Орбитальная, 70/3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Орбитальная, 76/1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Орбитальная, 88/2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Пановой, 32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Портовая, 215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Портовая, 370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Профинтерна, 12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Профинтерна, 12/1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Профинтерна, 12/4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Пушкинская, 107, ул. Пушкинская, 107/72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Пушкинская, 109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Пушкинская, 134/68,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Чехова, 68/134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Пушкинская, 144А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Пушкинская, 170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Пушкинская, 176/91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Пушкинская, 181/1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Пушкинская, 192/93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Пушкинская, 241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Разина, 3а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Рахманинова, 24/1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Рахманинова, 24/2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Рахманинова, 24к1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Рахманинова, 78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Самаркандская, 70/2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Самаркандская, 70к2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Селиванова, 23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Селиванова, 33к1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Селиванова, 47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Селиванова, 49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Селиванова, 68д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Симферопольская, 62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Социалистическая, 144-146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Социалистическая, 147-149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Социалистическая, 3/8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Стартовая, 14/2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Стартовая, 18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Стартовая, 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Стартовая, 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Таганрогская, 112/4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Таганрогская, 112/5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Таганрогская, 112к5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Таганрогская, 116/1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Таганрогская, 116/3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Таганрогская, 124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Таганрогская, 126/1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Таганрогская, 145/4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Таганрогская, 151/2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Таганрогская, 96/2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Таганрогская, 96к2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Тамбовская, 18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Тельмана, 118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Тельмана, 144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Тельмана, 55/104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Тельмана, 86к3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Труда, 18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Труда, 18а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Тружеников, 18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Туполева, 11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Туполева, 14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Туполева, 15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Туполева, 26/40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Туполева, 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Туполева, 9/1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Филимоновская</w:t>
            </w:r>
            <w:proofErr w:type="spellEnd"/>
            <w:r>
              <w:rPr>
                <w:rFonts w:ascii="Times New Roman" w:hAnsi="Times New Roman"/>
              </w:rPr>
              <w:t>, 80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Футбольная, 26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Ростов-на-Дону г., ул. Футбольная, 8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Шеболдаева</w:t>
            </w:r>
            <w:proofErr w:type="spellEnd"/>
            <w:r>
              <w:rPr>
                <w:rFonts w:ascii="Times New Roman" w:hAnsi="Times New Roman"/>
              </w:rPr>
              <w:t>, 4/4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Шеболдаева</w:t>
            </w:r>
            <w:proofErr w:type="spellEnd"/>
            <w:r>
              <w:rPr>
                <w:rFonts w:ascii="Times New Roman" w:hAnsi="Times New Roman"/>
              </w:rPr>
              <w:t>, 54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Штахановского</w:t>
            </w:r>
            <w:proofErr w:type="spellEnd"/>
            <w:r>
              <w:rPr>
                <w:rFonts w:ascii="Times New Roman" w:hAnsi="Times New Roman"/>
              </w:rPr>
              <w:t>, 10/4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Штахановского</w:t>
            </w:r>
            <w:proofErr w:type="spellEnd"/>
            <w:r>
              <w:rPr>
                <w:rFonts w:ascii="Times New Roman" w:hAnsi="Times New Roman"/>
              </w:rPr>
              <w:t>, 10к4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Штахановского</w:t>
            </w:r>
            <w:proofErr w:type="spellEnd"/>
            <w:r>
              <w:rPr>
                <w:rFonts w:ascii="Times New Roman" w:hAnsi="Times New Roman"/>
              </w:rPr>
              <w:t>, 12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Штахановского</w:t>
            </w:r>
            <w:proofErr w:type="spellEnd"/>
            <w:r>
              <w:rPr>
                <w:rFonts w:ascii="Times New Roman" w:hAnsi="Times New Roman"/>
              </w:rPr>
              <w:t>, 12/2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552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Штахановского</w:t>
            </w:r>
            <w:proofErr w:type="spellEnd"/>
            <w:r>
              <w:rPr>
                <w:rFonts w:ascii="Times New Roman" w:hAnsi="Times New Roman"/>
              </w:rPr>
              <w:t>, 14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553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Штахановского</w:t>
            </w:r>
            <w:proofErr w:type="spellEnd"/>
            <w:r>
              <w:rPr>
                <w:rFonts w:ascii="Times New Roman" w:hAnsi="Times New Roman"/>
              </w:rPr>
              <w:t>, 14/1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554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Штахановского</w:t>
            </w:r>
            <w:proofErr w:type="spellEnd"/>
            <w:r>
              <w:rPr>
                <w:rFonts w:ascii="Times New Roman" w:hAnsi="Times New Roman"/>
              </w:rPr>
              <w:t>, 20/1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555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Штахановского</w:t>
            </w:r>
            <w:proofErr w:type="spellEnd"/>
            <w:r>
              <w:rPr>
                <w:rFonts w:ascii="Times New Roman" w:hAnsi="Times New Roman"/>
              </w:rPr>
              <w:t>, 21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556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Штахановского</w:t>
            </w:r>
            <w:proofErr w:type="spellEnd"/>
            <w:r>
              <w:rPr>
                <w:rFonts w:ascii="Times New Roman" w:hAnsi="Times New Roman"/>
              </w:rPr>
              <w:t>, 21/1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557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Штахановского</w:t>
            </w:r>
            <w:proofErr w:type="spellEnd"/>
            <w:r>
              <w:rPr>
                <w:rFonts w:ascii="Times New Roman" w:hAnsi="Times New Roman"/>
              </w:rPr>
              <w:t>, 21/2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558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Штахановского</w:t>
            </w:r>
            <w:proofErr w:type="spellEnd"/>
            <w:r>
              <w:rPr>
                <w:rFonts w:ascii="Times New Roman" w:hAnsi="Times New Roman"/>
              </w:rPr>
              <w:t>, 22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559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Штахановского</w:t>
            </w:r>
            <w:proofErr w:type="spellEnd"/>
            <w:r>
              <w:rPr>
                <w:rFonts w:ascii="Times New Roman" w:hAnsi="Times New Roman"/>
              </w:rPr>
              <w:t>, 24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560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</w:rPr>
              <w:t>Юфимцева</w:t>
            </w:r>
            <w:proofErr w:type="spellEnd"/>
            <w:r>
              <w:rPr>
                <w:rFonts w:ascii="Times New Roman" w:hAnsi="Times New Roman"/>
              </w:rPr>
              <w:t>, 12/2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561</w:t>
            </w:r>
          </w:p>
        </w:tc>
        <w:tc>
          <w:tcPr>
            <w:tcW w:w="7366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 г., ул. Ярослава </w:t>
            </w:r>
            <w:proofErr w:type="spellStart"/>
            <w:r>
              <w:rPr>
                <w:rFonts w:ascii="Times New Roman" w:hAnsi="Times New Roman"/>
              </w:rPr>
              <w:t>Галана</w:t>
            </w:r>
            <w:proofErr w:type="spellEnd"/>
            <w:r>
              <w:rPr>
                <w:rFonts w:ascii="Times New Roman" w:hAnsi="Times New Roman"/>
              </w:rPr>
              <w:t>, 1кА</w:t>
            </w: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C2540" w:rsidTr="003075AC">
        <w:trPr>
          <w:trHeight w:val="256"/>
        </w:trPr>
        <w:tc>
          <w:tcPr>
            <w:tcW w:w="884" w:type="dxa"/>
            <w:vAlign w:val="bottom"/>
          </w:tcPr>
          <w:p w:rsidR="009C2540" w:rsidRDefault="003075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7366" w:type="dxa"/>
            <w:vAlign w:val="bottom"/>
          </w:tcPr>
          <w:p w:rsidR="009C2540" w:rsidRDefault="009C2540">
            <w:pPr>
              <w:rPr>
                <w:rFonts w:ascii="Times New Roman" w:hAnsi="Times New Roman"/>
              </w:rPr>
            </w:pPr>
          </w:p>
        </w:tc>
        <w:tc>
          <w:tcPr>
            <w:tcW w:w="1170" w:type="dxa"/>
            <w:vAlign w:val="bottom"/>
          </w:tcPr>
          <w:p w:rsidR="009C2540" w:rsidRDefault="003075AC">
            <w:pPr>
              <w:jc w:val="center"/>
            </w:pPr>
            <w:r>
              <w:rPr>
                <w:rFonts w:ascii="Times New Roman" w:hAnsi="Times New Roman"/>
              </w:rPr>
              <w:t>1416</w:t>
            </w:r>
          </w:p>
        </w:tc>
      </w:tr>
    </w:tbl>
    <w:p w:rsidR="009C2540" w:rsidRDefault="009C2540"/>
    <w:p w:rsidR="009C2540" w:rsidRDefault="003075AC">
      <w:pPr>
        <w:numPr>
          <w:ilvl w:val="0"/>
          <w:numId w:val="1"/>
        </w:numPr>
        <w:spacing w:before="269"/>
        <w:jc w:val="both"/>
      </w:pPr>
      <w:r>
        <w:rPr>
          <w:rFonts w:ascii="Times New Roman" w:hAnsi="Times New Roman"/>
          <w:b/>
          <w:sz w:val="26"/>
          <w:highlight w:val="white"/>
        </w:rPr>
        <w:t>Требования к фотоотчету:</w:t>
      </w:r>
    </w:p>
    <w:p w:rsidR="009C2540" w:rsidRDefault="003075AC">
      <w:pPr>
        <w:spacing w:before="269"/>
        <w:jc w:val="both"/>
      </w:pPr>
      <w:r>
        <w:rPr>
          <w:rFonts w:ascii="Times New Roman" w:hAnsi="Times New Roman"/>
          <w:sz w:val="26"/>
        </w:rPr>
        <w:t xml:space="preserve">- Исполнитель должен обладать возможностью оперативного предоставления Заказчику отчетности в виде персонализированного фотоотчета в полном объеме (с указанием полного адреса: города, улицы, подъезда, номера дома) на отдельном сайте (сервере) не позднее 5 календарных дней с момента начала размещения по каждому адресу. Предоставляется посредством: электронной почты в защищенном формате (ссылка </w:t>
      </w:r>
      <w:proofErr w:type="spellStart"/>
      <w:r>
        <w:rPr>
          <w:rFonts w:ascii="Times New Roman" w:hAnsi="Times New Roman"/>
          <w:sz w:val="26"/>
        </w:rPr>
        <w:t>файлообменник</w:t>
      </w:r>
      <w:proofErr w:type="spellEnd"/>
      <w:r>
        <w:rPr>
          <w:rFonts w:ascii="Times New Roman" w:hAnsi="Times New Roman"/>
          <w:sz w:val="26"/>
        </w:rPr>
        <w:t xml:space="preserve">)/ на отдельном сайте (сервере) (ссылку на сайт и логин/пароль доступа Исполнитель предоставляет Заказчику заведомо/ через drive.rt.ru/специализированного сервиса с </w:t>
      </w:r>
      <w:proofErr w:type="spellStart"/>
      <w:r>
        <w:rPr>
          <w:rFonts w:ascii="Times New Roman" w:hAnsi="Times New Roman"/>
          <w:sz w:val="26"/>
        </w:rPr>
        <w:t>геометками</w:t>
      </w:r>
      <w:proofErr w:type="spellEnd"/>
      <w:r>
        <w:rPr>
          <w:rFonts w:ascii="Times New Roman" w:hAnsi="Times New Roman"/>
          <w:sz w:val="26"/>
        </w:rPr>
        <w:t xml:space="preserve"> с закрытым доступом для третьих лиц.</w:t>
      </w:r>
    </w:p>
    <w:p w:rsidR="009C2540" w:rsidRDefault="003075AC">
      <w:pPr>
        <w:spacing w:before="269"/>
        <w:jc w:val="both"/>
      </w:pPr>
      <w:r>
        <w:rPr>
          <w:rFonts w:ascii="Times New Roman" w:hAnsi="Times New Roman"/>
          <w:sz w:val="26"/>
        </w:rPr>
        <w:t xml:space="preserve">- Фотоотчет на электронном </w:t>
      </w:r>
      <w:proofErr w:type="spellStart"/>
      <w:r>
        <w:rPr>
          <w:rFonts w:ascii="Times New Roman" w:hAnsi="Times New Roman"/>
          <w:sz w:val="26"/>
        </w:rPr>
        <w:t>файлообменнике</w:t>
      </w:r>
      <w:proofErr w:type="spellEnd"/>
      <w:r>
        <w:rPr>
          <w:rFonts w:ascii="Times New Roman" w:hAnsi="Times New Roman"/>
          <w:sz w:val="26"/>
        </w:rPr>
        <w:t xml:space="preserve"> формируется по каждой Заявке с созданием раздельных каталогов вида: филиал, месяц, город и дата фактического размещения (формат хх.хх.24). В случае невозможности использовать </w:t>
      </w:r>
      <w:proofErr w:type="spellStart"/>
      <w:r>
        <w:rPr>
          <w:rFonts w:ascii="Times New Roman" w:hAnsi="Times New Roman"/>
          <w:sz w:val="26"/>
        </w:rPr>
        <w:t>геометку</w:t>
      </w:r>
      <w:proofErr w:type="spellEnd"/>
      <w:r>
        <w:rPr>
          <w:rFonts w:ascii="Times New Roman" w:hAnsi="Times New Roman"/>
          <w:sz w:val="26"/>
        </w:rPr>
        <w:t xml:space="preserve"> создается каталог вида: филиал, месяц, город, улица, дом.</w:t>
      </w:r>
    </w:p>
    <w:p w:rsidR="009C2540" w:rsidRDefault="003075AC">
      <w:pPr>
        <w:spacing w:before="269"/>
        <w:jc w:val="both"/>
      </w:pPr>
      <w:r>
        <w:rPr>
          <w:rFonts w:ascii="Times New Roman" w:hAnsi="Times New Roman"/>
          <w:sz w:val="26"/>
        </w:rPr>
        <w:t xml:space="preserve">- Для идентификации адреса фотографии Исполнитель загружает фотографии с </w:t>
      </w:r>
      <w:proofErr w:type="spellStart"/>
      <w:r>
        <w:rPr>
          <w:rFonts w:ascii="Times New Roman" w:hAnsi="Times New Roman"/>
          <w:sz w:val="26"/>
        </w:rPr>
        <w:t>геометкой</w:t>
      </w:r>
      <w:proofErr w:type="spellEnd"/>
      <w:r>
        <w:rPr>
          <w:rFonts w:ascii="Times New Roman" w:hAnsi="Times New Roman"/>
          <w:sz w:val="26"/>
        </w:rPr>
        <w:t xml:space="preserve"> в специализированный сервис, с предоставлением Заказчику доступа к сервису, либо в каждом каталоге выкладывает фотографии с номером дома и номером подъезда.</w:t>
      </w:r>
    </w:p>
    <w:p w:rsidR="009C2540" w:rsidRDefault="003075AC">
      <w:pPr>
        <w:spacing w:before="269"/>
        <w:jc w:val="both"/>
      </w:pPr>
      <w:r>
        <w:rPr>
          <w:rFonts w:ascii="Times New Roman" w:hAnsi="Times New Roman"/>
          <w:sz w:val="26"/>
        </w:rPr>
        <w:t>- При размещении РИМ на Рекламных местах, находящихся рядом со входной группой подъезда, фотография с номером подъезда должна включать размещенные РИМ на Рекламном месте.</w:t>
      </w:r>
    </w:p>
    <w:p w:rsidR="009C2540" w:rsidRDefault="003075AC">
      <w:pPr>
        <w:spacing w:before="269"/>
        <w:jc w:val="both"/>
      </w:pPr>
      <w:r>
        <w:rPr>
          <w:rFonts w:ascii="Times New Roman" w:hAnsi="Times New Roman"/>
          <w:sz w:val="26"/>
        </w:rPr>
        <w:t xml:space="preserve">- Фотографии должны быть достаточного качества для просмотра и чтения РИМ, размер по широкой стороне 1000-3000 </w:t>
      </w:r>
      <w:proofErr w:type="spellStart"/>
      <w:r>
        <w:rPr>
          <w:rFonts w:ascii="Times New Roman" w:hAnsi="Times New Roman"/>
          <w:sz w:val="26"/>
        </w:rPr>
        <w:t>px</w:t>
      </w:r>
      <w:proofErr w:type="spellEnd"/>
      <w:r>
        <w:rPr>
          <w:rFonts w:ascii="Times New Roman" w:hAnsi="Times New Roman"/>
          <w:sz w:val="26"/>
        </w:rPr>
        <w:t xml:space="preserve">, разрешение 200 </w:t>
      </w:r>
      <w:proofErr w:type="spellStart"/>
      <w:r>
        <w:rPr>
          <w:rFonts w:ascii="Times New Roman" w:hAnsi="Times New Roman"/>
          <w:sz w:val="26"/>
        </w:rPr>
        <w:t>dpi</w:t>
      </w:r>
      <w:proofErr w:type="spellEnd"/>
      <w:r>
        <w:rPr>
          <w:rFonts w:ascii="Times New Roman" w:hAnsi="Times New Roman"/>
          <w:sz w:val="26"/>
        </w:rPr>
        <w:t>, вес каждого файла от 300 КБ до 5 МБ,</w:t>
      </w:r>
    </w:p>
    <w:p w:rsidR="009C2540" w:rsidRDefault="003075AC">
      <w:pPr>
        <w:spacing w:before="269"/>
        <w:jc w:val="both"/>
      </w:pPr>
      <w:r>
        <w:t xml:space="preserve"> </w:t>
      </w:r>
      <w:r>
        <w:rPr>
          <w:rFonts w:ascii="Times New Roman" w:hAnsi="Times New Roman"/>
          <w:sz w:val="26"/>
        </w:rPr>
        <w:t>- Фотографии не должны подвергаться постобработке графическими редакторами, в свойствах фото должно быть сохранены исходные данные камеры.</w:t>
      </w:r>
    </w:p>
    <w:p w:rsidR="009C2540" w:rsidRDefault="003075AC">
      <w:pPr>
        <w:spacing w:before="269"/>
        <w:jc w:val="both"/>
      </w:pPr>
      <w:r>
        <w:rPr>
          <w:rFonts w:ascii="Times New Roman" w:hAnsi="Times New Roman"/>
          <w:sz w:val="26"/>
        </w:rPr>
        <w:t>- Срок доступа Заказчика к отчётам – не менее 30 дней с даты получения фотоотчета.</w:t>
      </w:r>
    </w:p>
    <w:p w:rsidR="009C2540" w:rsidRDefault="003075AC">
      <w:pPr>
        <w:numPr>
          <w:ilvl w:val="0"/>
          <w:numId w:val="1"/>
        </w:numPr>
        <w:spacing w:before="269"/>
        <w:ind w:left="0" w:firstLine="0"/>
        <w:jc w:val="both"/>
      </w:pPr>
      <w:r>
        <w:rPr>
          <w:rFonts w:ascii="Times New Roman" w:hAnsi="Times New Roman"/>
          <w:b/>
          <w:sz w:val="26"/>
        </w:rPr>
        <w:t>Начальная (максимальная) цена единицы услуги</w:t>
      </w:r>
      <w:r>
        <w:rPr>
          <w:rFonts w:ascii="Calibri" w:hAnsi="Calibri"/>
          <w:sz w:val="22"/>
        </w:rPr>
        <w:t xml:space="preserve"> </w:t>
      </w:r>
      <w:r>
        <w:rPr>
          <w:rFonts w:ascii="Times New Roman" w:hAnsi="Times New Roman"/>
          <w:sz w:val="26"/>
        </w:rPr>
        <w:t>(стоимость изготовления и размещения 1 РИМ на лифтовых стендах в месяц) не должна превышать руб. с НДС:</w:t>
      </w:r>
    </w:p>
    <w:tbl>
      <w:tblPr>
        <w:tblW w:w="101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061"/>
        <w:gridCol w:w="4094"/>
      </w:tblGrid>
      <w:tr w:rsidR="009C2540">
        <w:trPr>
          <w:trHeight w:val="900"/>
        </w:trPr>
        <w:tc>
          <w:tcPr>
            <w:tcW w:w="6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540" w:rsidRDefault="003075AC">
            <w:pPr>
              <w:spacing w:before="269"/>
              <w:jc w:val="both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Наименование Работ, Услуг</w:t>
            </w:r>
          </w:p>
        </w:tc>
        <w:tc>
          <w:tcPr>
            <w:tcW w:w="4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540" w:rsidRDefault="003075AC" w:rsidP="00C02A70">
            <w:pPr>
              <w:spacing w:before="269"/>
              <w:jc w:val="both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 xml:space="preserve">Начальная максимальная цена 1 (одной) единицы Работы, Услуги, руб., </w:t>
            </w:r>
            <w:r w:rsidR="00C02A70">
              <w:rPr>
                <w:rFonts w:ascii="Times New Roman" w:hAnsi="Times New Roman"/>
                <w:b/>
                <w:sz w:val="26"/>
              </w:rPr>
              <w:t>с</w:t>
            </w:r>
            <w:r>
              <w:rPr>
                <w:rFonts w:ascii="Times New Roman" w:hAnsi="Times New Roman"/>
                <w:b/>
                <w:sz w:val="26"/>
              </w:rPr>
              <w:t xml:space="preserve"> НДС, в месяц</w:t>
            </w:r>
          </w:p>
        </w:tc>
      </w:tr>
      <w:tr w:rsidR="009C2540">
        <w:trPr>
          <w:trHeight w:val="300"/>
        </w:trPr>
        <w:tc>
          <w:tcPr>
            <w:tcW w:w="6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540" w:rsidRDefault="009C2540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540" w:rsidRDefault="009C2540"/>
        </w:tc>
      </w:tr>
      <w:tr w:rsidR="009C2540">
        <w:trPr>
          <w:trHeight w:val="300"/>
        </w:trPr>
        <w:tc>
          <w:tcPr>
            <w:tcW w:w="6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540" w:rsidRDefault="009C2540"/>
        </w:tc>
        <w:tc>
          <w:tcPr>
            <w:tcW w:w="4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540" w:rsidRDefault="009C2540"/>
        </w:tc>
      </w:tr>
      <w:tr w:rsidR="009C2540">
        <w:trPr>
          <w:trHeight w:val="840"/>
        </w:trPr>
        <w:tc>
          <w:tcPr>
            <w:tcW w:w="6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540" w:rsidRDefault="003075AC">
            <w:pPr>
              <w:spacing w:before="269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Изготовление и размещение РИМ на лифтовых стендах в г. Ростов-на-Дону</w:t>
            </w:r>
          </w:p>
        </w:tc>
        <w:tc>
          <w:tcPr>
            <w:tcW w:w="40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C2540" w:rsidRDefault="009C2540">
            <w:pPr>
              <w:spacing w:before="269"/>
              <w:jc w:val="both"/>
              <w:rPr>
                <w:rFonts w:ascii="Times New Roman" w:hAnsi="Times New Roman"/>
                <w:b/>
                <w:sz w:val="26"/>
              </w:rPr>
            </w:pPr>
          </w:p>
          <w:p w:rsidR="009C2540" w:rsidRDefault="003075AC">
            <w:pPr>
              <w:spacing w:before="26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180</w:t>
            </w:r>
          </w:p>
        </w:tc>
      </w:tr>
    </w:tbl>
    <w:p w:rsidR="009C2540" w:rsidRDefault="009C2540">
      <w:pPr>
        <w:tabs>
          <w:tab w:val="left" w:pos="0"/>
        </w:tabs>
        <w:ind w:left="720" w:right="424" w:hanging="360"/>
        <w:jc w:val="both"/>
        <w:rPr>
          <w:rFonts w:ascii="Times New Roman" w:hAnsi="Times New Roman"/>
          <w:b/>
        </w:rPr>
      </w:pPr>
    </w:p>
    <w:p w:rsidR="009C2540" w:rsidRDefault="003075AC">
      <w:pPr>
        <w:numPr>
          <w:ilvl w:val="0"/>
          <w:numId w:val="1"/>
        </w:numPr>
        <w:tabs>
          <w:tab w:val="left" w:pos="0"/>
        </w:tabs>
        <w:ind w:right="42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Срок оказания услуг</w:t>
      </w:r>
      <w:r>
        <w:rPr>
          <w:rFonts w:ascii="Times New Roman" w:hAnsi="Times New Roman"/>
        </w:rPr>
        <w:t xml:space="preserve">: по заявкам заказчика. </w:t>
      </w:r>
    </w:p>
    <w:p w:rsidR="009C2540" w:rsidRDefault="003075AC">
      <w:pPr>
        <w:numPr>
          <w:ilvl w:val="0"/>
          <w:numId w:val="1"/>
        </w:numPr>
        <w:tabs>
          <w:tab w:val="left" w:pos="0"/>
        </w:tabs>
        <w:spacing w:line="276" w:lineRule="auto"/>
        <w:ind w:right="-1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Срок изготовления (включая адаптацию и согласование макета) и размещения</w:t>
      </w:r>
      <w:r>
        <w:rPr>
          <w:rFonts w:ascii="Times New Roman" w:hAnsi="Times New Roman"/>
        </w:rPr>
        <w:t xml:space="preserve"> рекламных материалов</w:t>
      </w:r>
      <w:r>
        <w:t xml:space="preserve"> </w:t>
      </w:r>
      <w:r>
        <w:rPr>
          <w:rFonts w:ascii="Times New Roman" w:hAnsi="Times New Roman"/>
        </w:rPr>
        <w:t>- не более 5 календарных дней с даты подписания Заявки</w:t>
      </w:r>
    </w:p>
    <w:p w:rsidR="009C2540" w:rsidRDefault="003075AC">
      <w:pPr>
        <w:numPr>
          <w:ilvl w:val="0"/>
          <w:numId w:val="1"/>
        </w:numPr>
        <w:ind w:left="714" w:hanging="35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Срок действия договора</w:t>
      </w:r>
      <w:r>
        <w:rPr>
          <w:rFonts w:ascii="Times New Roman" w:hAnsi="Times New Roman"/>
        </w:rPr>
        <w:t>: с момента подписания договора и в течение 24 месяцев.</w:t>
      </w:r>
    </w:p>
    <w:p w:rsidR="009C2540" w:rsidRDefault="003075AC">
      <w:pPr>
        <w:numPr>
          <w:ilvl w:val="0"/>
          <w:numId w:val="1"/>
        </w:numPr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Прочие условия: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В</w:t>
      </w:r>
      <w:proofErr w:type="gramEnd"/>
      <w:r>
        <w:rPr>
          <w:rFonts w:ascii="Times New Roman" w:hAnsi="Times New Roman"/>
        </w:rPr>
        <w:t xml:space="preserve"> стоимость услуг и работ по размещению РИМ должна быть включена стоимость услуг и работ по адаптации макета и печати РИМ, монтажа/демонтажа РИМ, </w:t>
      </w:r>
      <w:r>
        <w:t xml:space="preserve">при условии смены рекламного макета один раз в месяц, </w:t>
      </w:r>
      <w:r>
        <w:rPr>
          <w:rFonts w:ascii="Times New Roman" w:hAnsi="Times New Roman"/>
        </w:rPr>
        <w:t>а также иных услуг и работ, оказываемых исполнителем в рамках настоящего Договора.</w:t>
      </w:r>
    </w:p>
    <w:p w:rsidR="009C2540" w:rsidRDefault="003075AC">
      <w:pPr>
        <w:numPr>
          <w:ilvl w:val="0"/>
          <w:numId w:val="1"/>
        </w:num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Ориентировочный объем размещаемых РИМ в месяц – 386 шт.*</w:t>
      </w:r>
    </w:p>
    <w:p w:rsidR="009C2540" w:rsidRDefault="009C2540">
      <w:pPr>
        <w:ind w:right="-1"/>
        <w:jc w:val="both"/>
        <w:rPr>
          <w:rFonts w:ascii="Times New Roman" w:hAnsi="Times New Roman"/>
        </w:rPr>
      </w:pPr>
    </w:p>
    <w:p w:rsidR="009C2540" w:rsidRDefault="003075AC">
      <w:pPr>
        <w:ind w:left="426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*Информация о количестве услуг имеет информационно-справочный характер и приведена исходя из планируемого к приобретению Заказчиком объема услуг. Указание количества услуг не налагает на Заказчика обязательств по приобретению услуг в полном объёме, указанном в настоящем Техническом Задании.</w:t>
      </w:r>
    </w:p>
    <w:sectPr w:rsidR="009C2540">
      <w:pgSz w:w="12240" w:h="15840"/>
      <w:pgMar w:top="425" w:right="1134" w:bottom="567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B86E93"/>
    <w:multiLevelType w:val="multilevel"/>
    <w:tmpl w:val="9CDC0F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 w15:restartNumberingAfterBreak="0">
    <w:nsid w:val="6CB70810"/>
    <w:multiLevelType w:val="multilevel"/>
    <w:tmpl w:val="085862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autoHyphenation/>
  <w:hyphenationZone w:val="0"/>
  <w:characterSpacingControl w:val="doNotCompress"/>
  <w:compat>
    <w:doNotBreakWrappedTables/>
    <w:compatSetting w:name="compatibilityMode" w:uri="http://schemas.microsoft.com/office/word" w:val="12"/>
  </w:compat>
  <w:rsids>
    <w:rsidRoot w:val="009C2540"/>
    <w:rsid w:val="003075AC"/>
    <w:rsid w:val="009C2540"/>
    <w:rsid w:val="00AD0638"/>
    <w:rsid w:val="00C0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9ED33C-21DC-47F4-810B-AB5167B0F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Noto Sans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Liberation Serif" w:hAnsi="Liberation Serif"/>
      <w:sz w:val="24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7z1">
    <w:name w:val="WW8Num7z1"/>
    <w:link w:val="WW8Num7z11"/>
    <w:qFormat/>
  </w:style>
  <w:style w:type="character" w:styleId="a3">
    <w:name w:val="annotation reference"/>
    <w:link w:val="10"/>
    <w:qFormat/>
    <w:rPr>
      <w:sz w:val="16"/>
    </w:rPr>
  </w:style>
  <w:style w:type="character" w:customStyle="1" w:styleId="WW8Num3z8">
    <w:name w:val="WW8Num3z8"/>
    <w:link w:val="WW8Num3z81"/>
    <w:qFormat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WW8Num5z8">
    <w:name w:val="WW8Num5z8"/>
    <w:link w:val="WW8Num5z81"/>
    <w:qFormat/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WW8Num1z5">
    <w:name w:val="WW8Num1z5"/>
    <w:link w:val="WW8Num1z51"/>
    <w:qFormat/>
  </w:style>
  <w:style w:type="character" w:customStyle="1" w:styleId="xl77">
    <w:name w:val="xl77"/>
    <w:link w:val="xl771"/>
    <w:qFormat/>
    <w:rPr>
      <w:rFonts w:ascii="Times New Roman" w:hAnsi="Times New Roman"/>
      <w:color w:val="000000"/>
    </w:rPr>
  </w:style>
  <w:style w:type="character" w:customStyle="1" w:styleId="WW8Num8z0">
    <w:name w:val="WW8Num8z0"/>
    <w:link w:val="WW8Num8z01"/>
    <w:qFormat/>
    <w:rPr>
      <w:b/>
    </w:rPr>
  </w:style>
  <w:style w:type="character" w:customStyle="1" w:styleId="xl74">
    <w:name w:val="xl74"/>
    <w:link w:val="xl741"/>
    <w:qFormat/>
    <w:rPr>
      <w:rFonts w:ascii="Times New Roman" w:hAnsi="Times New Roman"/>
      <w:color w:val="000000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WW8Num16z0">
    <w:name w:val="WW8Num16z0"/>
    <w:link w:val="WW8Num16z01"/>
    <w:qFormat/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Textbodyindent">
    <w:name w:val="Text body indent"/>
    <w:qFormat/>
  </w:style>
  <w:style w:type="character" w:customStyle="1" w:styleId="11">
    <w:name w:val="Без интервала1"/>
    <w:link w:val="110"/>
    <w:qFormat/>
    <w:rPr>
      <w:rFonts w:ascii="Times New Roman" w:hAnsi="Times New Roman"/>
      <w:color w:val="000000"/>
      <w:sz w:val="24"/>
    </w:rPr>
  </w:style>
  <w:style w:type="character" w:customStyle="1" w:styleId="xl78">
    <w:name w:val="xl78"/>
    <w:link w:val="xl781"/>
    <w:qFormat/>
    <w:rPr>
      <w:rFonts w:ascii="Times New Roman" w:hAnsi="Times New Roman"/>
      <w:color w:val="000000"/>
    </w:rPr>
  </w:style>
  <w:style w:type="character" w:customStyle="1" w:styleId="a4">
    <w:name w:val="Символ нумерации"/>
    <w:link w:val="12"/>
    <w:qFormat/>
  </w:style>
  <w:style w:type="character" w:customStyle="1" w:styleId="xl106">
    <w:name w:val="xl106"/>
    <w:link w:val="xl1061"/>
    <w:qFormat/>
    <w:rPr>
      <w:rFonts w:ascii="Times New Roman" w:hAnsi="Times New Roman"/>
      <w:color w:val="000000"/>
    </w:rPr>
  </w:style>
  <w:style w:type="character" w:customStyle="1" w:styleId="a5">
    <w:name w:val="Основной текст с отступом Знак"/>
    <w:link w:val="13"/>
    <w:qFormat/>
    <w:rPr>
      <w:rFonts w:ascii="Liberation Serif" w:hAnsi="Liberation Serif"/>
      <w:sz w:val="24"/>
    </w:rPr>
  </w:style>
  <w:style w:type="character" w:customStyle="1" w:styleId="xl102">
    <w:name w:val="xl102"/>
    <w:link w:val="xl1021"/>
    <w:qFormat/>
    <w:rPr>
      <w:rFonts w:ascii="Times New Roman" w:hAnsi="Times New Roman"/>
      <w:color w:val="000000"/>
    </w:rPr>
  </w:style>
  <w:style w:type="character" w:customStyle="1" w:styleId="WW8Num17z0">
    <w:name w:val="WW8Num17z0"/>
    <w:link w:val="WW8Num17z01"/>
    <w:qFormat/>
  </w:style>
  <w:style w:type="character" w:customStyle="1" w:styleId="WW8Num3z3">
    <w:name w:val="WW8Num3z3"/>
    <w:link w:val="WW8Num3z31"/>
    <w:qFormat/>
  </w:style>
  <w:style w:type="character" w:customStyle="1" w:styleId="a6">
    <w:name w:val="Основной текст Знак"/>
    <w:link w:val="14"/>
    <w:qFormat/>
    <w:rPr>
      <w:rFonts w:ascii="Liberation Serif" w:hAnsi="Liberation Serif"/>
      <w:sz w:val="24"/>
    </w:rPr>
  </w:style>
  <w:style w:type="character" w:customStyle="1" w:styleId="xl75">
    <w:name w:val="xl75"/>
    <w:link w:val="xl751"/>
    <w:qFormat/>
    <w:rPr>
      <w:rFonts w:ascii="Times New Roman" w:hAnsi="Times New Roman"/>
      <w:color w:val="000000"/>
    </w:rPr>
  </w:style>
  <w:style w:type="character" w:customStyle="1" w:styleId="20">
    <w:name w:val="Указатель2"/>
    <w:link w:val="21"/>
    <w:qFormat/>
  </w:style>
  <w:style w:type="character" w:customStyle="1" w:styleId="WW8Num3z0">
    <w:name w:val="WW8Num3z0"/>
    <w:link w:val="WW8Num3z01"/>
    <w:qFormat/>
  </w:style>
  <w:style w:type="character" w:customStyle="1" w:styleId="xl80">
    <w:name w:val="xl80"/>
    <w:link w:val="xl801"/>
    <w:qFormat/>
    <w:rPr>
      <w:rFonts w:ascii="Times New Roman" w:hAnsi="Times New Roman"/>
      <w:color w:val="000000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caption1">
    <w:name w:val="caption1"/>
    <w:link w:val="caption12"/>
    <w:qFormat/>
    <w:rPr>
      <w:i/>
      <w:sz w:val="24"/>
    </w:rPr>
  </w:style>
  <w:style w:type="character" w:customStyle="1" w:styleId="WW8Num1z2">
    <w:name w:val="WW8Num1z2"/>
    <w:link w:val="WW8Num1z21"/>
    <w:qFormat/>
  </w:style>
  <w:style w:type="character" w:customStyle="1" w:styleId="WW8Num5z2">
    <w:name w:val="WW8Num5z2"/>
    <w:link w:val="WW8Num5z21"/>
    <w:qFormat/>
  </w:style>
  <w:style w:type="character" w:customStyle="1" w:styleId="WW8Num19z0">
    <w:name w:val="WW8Num19z0"/>
    <w:link w:val="WW8Num19z01"/>
    <w:qFormat/>
  </w:style>
  <w:style w:type="character" w:customStyle="1" w:styleId="WW8Num4z0">
    <w:name w:val="WW8Num4z0"/>
    <w:link w:val="WW8Num4z01"/>
    <w:qFormat/>
    <w:rPr>
      <w:b/>
    </w:rPr>
  </w:style>
  <w:style w:type="character" w:customStyle="1" w:styleId="a7">
    <w:name w:val="Текст выноски Знак"/>
    <w:link w:val="15"/>
    <w:qFormat/>
    <w:rPr>
      <w:rFonts w:ascii="Tahoma" w:hAnsi="Tahoma"/>
      <w:sz w:val="16"/>
    </w:rPr>
  </w:style>
  <w:style w:type="character" w:customStyle="1" w:styleId="WW8Num1z7">
    <w:name w:val="WW8Num1z7"/>
    <w:link w:val="WW8Num1z71"/>
    <w:qFormat/>
  </w:style>
  <w:style w:type="character" w:customStyle="1" w:styleId="WW8Num1z4">
    <w:name w:val="WW8Num1z4"/>
    <w:link w:val="WW8Num1z41"/>
    <w:qFormat/>
  </w:style>
  <w:style w:type="character" w:customStyle="1" w:styleId="40">
    <w:name w:val="Основной шрифт абзаца4"/>
    <w:link w:val="41"/>
    <w:qFormat/>
  </w:style>
  <w:style w:type="character" w:customStyle="1" w:styleId="WW8Num1z0">
    <w:name w:val="WW8Num1z0"/>
    <w:link w:val="WW8Num1z01"/>
    <w:qFormat/>
    <w:rPr>
      <w:rFonts w:ascii="Times New Roman" w:hAnsi="Times New Roman"/>
      <w:b/>
      <w:sz w:val="24"/>
    </w:rPr>
  </w:style>
  <w:style w:type="character" w:customStyle="1" w:styleId="xl83">
    <w:name w:val="xl83"/>
    <w:link w:val="xl831"/>
    <w:qFormat/>
    <w:rPr>
      <w:rFonts w:ascii="Times New Roman" w:hAnsi="Times New Roman"/>
      <w:color w:val="000000"/>
    </w:rPr>
  </w:style>
  <w:style w:type="character" w:customStyle="1" w:styleId="a8">
    <w:name w:val="Маркеры списка"/>
    <w:link w:val="16"/>
    <w:qFormat/>
    <w:rPr>
      <w:rFonts w:ascii="OpenSymbol" w:hAnsi="OpenSymbol"/>
    </w:rPr>
  </w:style>
  <w:style w:type="character" w:customStyle="1" w:styleId="xl70">
    <w:name w:val="xl70"/>
    <w:link w:val="xl701"/>
    <w:qFormat/>
    <w:rPr>
      <w:rFonts w:ascii="Times New Roman" w:hAnsi="Times New Roman"/>
      <w:color w:val="000000"/>
      <w:sz w:val="22"/>
    </w:rPr>
  </w:style>
  <w:style w:type="character" w:customStyle="1" w:styleId="WW8Num5z4">
    <w:name w:val="WW8Num5z4"/>
    <w:link w:val="WW8Num5z41"/>
    <w:qFormat/>
  </w:style>
  <w:style w:type="character" w:customStyle="1" w:styleId="WW8Num2z1">
    <w:name w:val="WW8Num2z1"/>
    <w:link w:val="WW8Num2z11"/>
    <w:qFormat/>
    <w:rPr>
      <w:b/>
      <w:i w:val="0"/>
      <w:sz w:val="26"/>
    </w:rPr>
  </w:style>
  <w:style w:type="character" w:customStyle="1" w:styleId="xl108">
    <w:name w:val="xl108"/>
    <w:link w:val="xl1081"/>
    <w:qFormat/>
    <w:rPr>
      <w:rFonts w:ascii="Times New Roman" w:hAnsi="Times New Roman"/>
      <w:color w:val="000000"/>
    </w:rPr>
  </w:style>
  <w:style w:type="character" w:customStyle="1" w:styleId="xl98">
    <w:name w:val="xl98"/>
    <w:link w:val="xl981"/>
    <w:qFormat/>
    <w:rPr>
      <w:rFonts w:ascii="Times New Roman" w:hAnsi="Times New Roman"/>
      <w:color w:val="000000"/>
    </w:rPr>
  </w:style>
  <w:style w:type="character" w:customStyle="1" w:styleId="WW8Num1z6">
    <w:name w:val="WW8Num1z6"/>
    <w:link w:val="WW8Num1z61"/>
    <w:qFormat/>
  </w:style>
  <w:style w:type="character" w:customStyle="1" w:styleId="30">
    <w:name w:val="Указатель3"/>
    <w:link w:val="31"/>
    <w:qFormat/>
  </w:style>
  <w:style w:type="character" w:customStyle="1" w:styleId="WW8Num7z0">
    <w:name w:val="WW8Num7z0"/>
    <w:link w:val="WW8Num7z01"/>
    <w:qFormat/>
    <w:rPr>
      <w:b/>
    </w:rPr>
  </w:style>
  <w:style w:type="character" w:customStyle="1" w:styleId="17">
    <w:name w:val="Указатель1"/>
    <w:link w:val="111"/>
    <w:qFormat/>
  </w:style>
  <w:style w:type="character" w:customStyle="1" w:styleId="a9">
    <w:name w:val="Содержимое таблицы"/>
    <w:link w:val="112"/>
    <w:qFormat/>
  </w:style>
  <w:style w:type="character" w:customStyle="1" w:styleId="WW8Num3z6">
    <w:name w:val="WW8Num3z6"/>
    <w:link w:val="WW8Num3z61"/>
    <w:qFormat/>
  </w:style>
  <w:style w:type="character" w:customStyle="1" w:styleId="xl86">
    <w:name w:val="xl86"/>
    <w:link w:val="xl861"/>
    <w:qFormat/>
    <w:rPr>
      <w:rFonts w:ascii="Times New Roman" w:hAnsi="Times New Roman"/>
      <w:color w:val="000000"/>
    </w:rPr>
  </w:style>
  <w:style w:type="character" w:customStyle="1" w:styleId="42">
    <w:name w:val="Указатель4"/>
    <w:link w:val="6111"/>
    <w:qFormat/>
  </w:style>
  <w:style w:type="character" w:customStyle="1" w:styleId="WW8Num11z0">
    <w:name w:val="WW8Num11z0"/>
    <w:link w:val="WW8Num11z01"/>
    <w:qFormat/>
  </w:style>
  <w:style w:type="character" w:customStyle="1" w:styleId="WW8Num3z5">
    <w:name w:val="WW8Num3z5"/>
    <w:link w:val="WW8Num3z51"/>
    <w:qFormat/>
  </w:style>
  <w:style w:type="character" w:customStyle="1" w:styleId="xl94">
    <w:name w:val="xl94"/>
    <w:link w:val="xl941"/>
    <w:qFormat/>
    <w:rPr>
      <w:rFonts w:ascii="Times New Roman" w:hAnsi="Times New Roman"/>
      <w:color w:val="000000"/>
    </w:rPr>
  </w:style>
  <w:style w:type="character" w:customStyle="1" w:styleId="50">
    <w:name w:val="Указатель5"/>
    <w:link w:val="51"/>
    <w:qFormat/>
  </w:style>
  <w:style w:type="character" w:customStyle="1" w:styleId="xl89">
    <w:name w:val="xl89"/>
    <w:link w:val="xl891"/>
    <w:qFormat/>
    <w:rPr>
      <w:rFonts w:ascii="Times New Roman" w:hAnsi="Times New Roman"/>
      <w:color w:val="000000"/>
    </w:rPr>
  </w:style>
  <w:style w:type="character" w:customStyle="1" w:styleId="xl73">
    <w:name w:val="xl73"/>
    <w:link w:val="xl731"/>
    <w:qFormat/>
    <w:rPr>
      <w:rFonts w:ascii="Times New Roman" w:hAnsi="Times New Roman"/>
      <w:color w:val="000000"/>
    </w:rPr>
  </w:style>
  <w:style w:type="character" w:customStyle="1" w:styleId="defaultdocbaseattributestylewithoutnowrap1">
    <w:name w:val="defaultdocbaseattributestylewithoutnowrap1"/>
    <w:link w:val="defaultdocbaseattributestylewithoutnowrap11"/>
    <w:qFormat/>
    <w:rPr>
      <w:rFonts w:ascii="Tahoma" w:hAnsi="Tahoma"/>
      <w:sz w:val="16"/>
    </w:rPr>
  </w:style>
  <w:style w:type="character" w:customStyle="1" w:styleId="WW8Num18z0">
    <w:name w:val="WW8Num18z0"/>
    <w:link w:val="WW8Num18z01"/>
    <w:qFormat/>
    <w:rPr>
      <w:b/>
    </w:rPr>
  </w:style>
  <w:style w:type="character" w:customStyle="1" w:styleId="xl65">
    <w:name w:val="xl65"/>
    <w:link w:val="xl651"/>
    <w:qFormat/>
    <w:rPr>
      <w:rFonts w:ascii="Times New Roman" w:hAnsi="Times New Roman"/>
    </w:rPr>
  </w:style>
  <w:style w:type="character" w:customStyle="1" w:styleId="WW8Num1z1">
    <w:name w:val="WW8Num1z1"/>
    <w:link w:val="WW8Num1z11"/>
    <w:qFormat/>
  </w:style>
  <w:style w:type="character" w:customStyle="1" w:styleId="xl81">
    <w:name w:val="xl81"/>
    <w:link w:val="xl811"/>
    <w:qFormat/>
    <w:rPr>
      <w:rFonts w:ascii="Times New Roman" w:hAnsi="Times New Roman"/>
      <w:color w:val="000000"/>
    </w:rPr>
  </w:style>
  <w:style w:type="character" w:customStyle="1" w:styleId="WW8Num5z1">
    <w:name w:val="WW8Num5z1"/>
    <w:link w:val="WW8Num5z11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aa">
    <w:name w:val="Текст примечания Знак"/>
    <w:link w:val="18"/>
    <w:qFormat/>
    <w:rPr>
      <w:rFonts w:ascii="Liberation Serif" w:hAnsi="Liberation Serif"/>
    </w:rPr>
  </w:style>
  <w:style w:type="character" w:customStyle="1" w:styleId="32">
    <w:name w:val="Название объекта3"/>
    <w:link w:val="310"/>
    <w:qFormat/>
    <w:rPr>
      <w:i/>
      <w:sz w:val="24"/>
    </w:rPr>
  </w:style>
  <w:style w:type="character" w:customStyle="1" w:styleId="19">
    <w:name w:val="Название объекта1"/>
    <w:link w:val="113"/>
    <w:qFormat/>
    <w:rPr>
      <w:i/>
      <w:sz w:val="24"/>
    </w:rPr>
  </w:style>
  <w:style w:type="character" w:customStyle="1" w:styleId="WW8Num5z7">
    <w:name w:val="WW8Num5z7"/>
    <w:link w:val="WW8Num5z71"/>
    <w:qFormat/>
  </w:style>
  <w:style w:type="character" w:customStyle="1" w:styleId="WW8Num5z6">
    <w:name w:val="WW8Num5z6"/>
    <w:link w:val="WW8Num5z61"/>
    <w:qFormat/>
  </w:style>
  <w:style w:type="character" w:customStyle="1" w:styleId="WW8Num5z0">
    <w:name w:val="WW8Num5z0"/>
    <w:link w:val="WW8Num5z01"/>
    <w:qFormat/>
  </w:style>
  <w:style w:type="character" w:customStyle="1" w:styleId="xl110">
    <w:name w:val="xl110"/>
    <w:link w:val="xl1101"/>
    <w:qFormat/>
    <w:rPr>
      <w:rFonts w:ascii="Calibri" w:hAnsi="Calibri"/>
      <w:color w:val="000000"/>
    </w:rPr>
  </w:style>
  <w:style w:type="character" w:customStyle="1" w:styleId="WW8Num2z0">
    <w:name w:val="WW8Num2z0"/>
    <w:link w:val="WW8Num2z01"/>
    <w:qFormat/>
    <w:rPr>
      <w:b/>
      <w:sz w:val="26"/>
    </w:rPr>
  </w:style>
  <w:style w:type="character" w:customStyle="1" w:styleId="WW8Num4z1">
    <w:name w:val="WW8Num4z1"/>
    <w:link w:val="WW8Num4z11"/>
    <w:qFormat/>
  </w:style>
  <w:style w:type="character" w:customStyle="1" w:styleId="xl91">
    <w:name w:val="xl91"/>
    <w:link w:val="xl911"/>
    <w:qFormat/>
    <w:rPr>
      <w:rFonts w:ascii="Times New Roman" w:hAnsi="Times New Roman"/>
      <w:color w:val="000000"/>
    </w:rPr>
  </w:style>
  <w:style w:type="character" w:customStyle="1" w:styleId="xl67">
    <w:name w:val="xl67"/>
    <w:link w:val="xl671"/>
    <w:qFormat/>
    <w:rPr>
      <w:rFonts w:ascii="Times New Roman" w:hAnsi="Times New Roman"/>
      <w:color w:val="000000"/>
    </w:rPr>
  </w:style>
  <w:style w:type="character" w:customStyle="1" w:styleId="1a">
    <w:name w:val="Текст примечания1"/>
    <w:link w:val="1b"/>
    <w:qFormat/>
    <w:rPr>
      <w:sz w:val="20"/>
    </w:rPr>
  </w:style>
  <w:style w:type="character" w:customStyle="1" w:styleId="WW8Num20z0">
    <w:name w:val="WW8Num20z0"/>
    <w:link w:val="WW8Num20z01"/>
    <w:qFormat/>
    <w:rPr>
      <w:rFonts w:ascii="Times New Roman" w:hAnsi="Times New Roman"/>
      <w:b/>
      <w:sz w:val="24"/>
    </w:rPr>
  </w:style>
  <w:style w:type="character" w:customStyle="1" w:styleId="1c">
    <w:name w:val="Основной шрифт абзаца1"/>
    <w:link w:val="114"/>
    <w:qFormat/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WW8Num20z1">
    <w:name w:val="WW8Num20z1"/>
    <w:link w:val="WW8Num20z11"/>
    <w:qFormat/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customStyle="1" w:styleId="52">
    <w:name w:val="Основной шрифт абзаца5"/>
    <w:link w:val="510"/>
    <w:qFormat/>
  </w:style>
  <w:style w:type="character" w:customStyle="1" w:styleId="22">
    <w:name w:val="Основной текст 2 Знак"/>
    <w:link w:val="210"/>
    <w:qFormat/>
    <w:rPr>
      <w:rFonts w:ascii="Liberation Serif" w:hAnsi="Liberation Serif"/>
      <w:sz w:val="24"/>
    </w:rPr>
  </w:style>
  <w:style w:type="character" w:customStyle="1" w:styleId="WW8Num14z0">
    <w:name w:val="WW8Num14z0"/>
    <w:link w:val="WW8Num14z01"/>
    <w:qFormat/>
  </w:style>
  <w:style w:type="character" w:customStyle="1" w:styleId="WW8Num13z0">
    <w:name w:val="WW8Num13z0"/>
    <w:link w:val="WW8Num13z01"/>
    <w:qFormat/>
    <w:rPr>
      <w:b/>
    </w:rPr>
  </w:style>
  <w:style w:type="character" w:customStyle="1" w:styleId="xl66">
    <w:name w:val="xl66"/>
    <w:link w:val="xl661"/>
    <w:qFormat/>
    <w:rPr>
      <w:rFonts w:ascii="Calibri" w:hAnsi="Calibri"/>
      <w:color w:val="000000"/>
      <w:sz w:val="22"/>
    </w:rPr>
  </w:style>
  <w:style w:type="character" w:customStyle="1" w:styleId="23">
    <w:name w:val="Название объекта2"/>
    <w:link w:val="211"/>
    <w:qFormat/>
    <w:rPr>
      <w:i/>
      <w:sz w:val="24"/>
    </w:rPr>
  </w:style>
  <w:style w:type="character" w:styleId="ab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xl101">
    <w:name w:val="xl101"/>
    <w:link w:val="xl1011"/>
    <w:qFormat/>
    <w:rPr>
      <w:rFonts w:ascii="Times New Roman" w:hAnsi="Times New Roman"/>
      <w:color w:val="000000"/>
    </w:rPr>
  </w:style>
  <w:style w:type="character" w:customStyle="1" w:styleId="33">
    <w:name w:val="Основной шрифт абзаца3"/>
    <w:link w:val="311"/>
    <w:qFormat/>
  </w:style>
  <w:style w:type="character" w:customStyle="1" w:styleId="xl105">
    <w:name w:val="xl105"/>
    <w:link w:val="xl1051"/>
    <w:qFormat/>
    <w:rPr>
      <w:rFonts w:ascii="Times New Roman" w:hAnsi="Times New Roman"/>
      <w:color w:val="000000"/>
    </w:rPr>
  </w:style>
  <w:style w:type="character" w:customStyle="1" w:styleId="212">
    <w:name w:val="Основной текст с отступом 21"/>
    <w:link w:val="213"/>
    <w:qFormat/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WW8Num1z8">
    <w:name w:val="WW8Num1z8"/>
    <w:link w:val="WW8Num1z81"/>
    <w:qFormat/>
  </w:style>
  <w:style w:type="character" w:customStyle="1" w:styleId="caption11">
    <w:name w:val="caption11"/>
    <w:link w:val="caption111"/>
    <w:qFormat/>
    <w:rPr>
      <w:i/>
      <w:sz w:val="24"/>
    </w:rPr>
  </w:style>
  <w:style w:type="character" w:customStyle="1" w:styleId="xl79">
    <w:name w:val="xl79"/>
    <w:link w:val="xl791"/>
    <w:qFormat/>
    <w:rPr>
      <w:rFonts w:ascii="Times New Roman" w:hAnsi="Times New Roman"/>
      <w:color w:val="000000"/>
    </w:rPr>
  </w:style>
  <w:style w:type="character" w:customStyle="1" w:styleId="xl90">
    <w:name w:val="xl90"/>
    <w:link w:val="xl901"/>
    <w:qFormat/>
    <w:rPr>
      <w:rFonts w:ascii="Times New Roman" w:hAnsi="Times New Roman"/>
      <w:color w:val="000000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msonormal0">
    <w:name w:val="msonormal"/>
    <w:link w:val="msonormal1"/>
    <w:qFormat/>
    <w:rPr>
      <w:rFonts w:ascii="Times New Roman" w:hAnsi="Times New Roman"/>
    </w:rPr>
  </w:style>
  <w:style w:type="character" w:customStyle="1" w:styleId="xl93">
    <w:name w:val="xl93"/>
    <w:link w:val="xl931"/>
    <w:qFormat/>
    <w:rPr>
      <w:rFonts w:ascii="Times New Roman" w:hAnsi="Times New Roman"/>
      <w:color w:val="000000"/>
    </w:rPr>
  </w:style>
  <w:style w:type="character" w:customStyle="1" w:styleId="1d">
    <w:name w:val="Заголовок1"/>
    <w:link w:val="2111"/>
    <w:qFormat/>
    <w:rPr>
      <w:rFonts w:ascii="Liberation Sans" w:hAnsi="Liberation Sans"/>
      <w:sz w:val="28"/>
    </w:rPr>
  </w:style>
  <w:style w:type="character" w:customStyle="1" w:styleId="WW8Num21z0">
    <w:name w:val="WW8Num21z0"/>
    <w:link w:val="WW8Num21z01"/>
    <w:qFormat/>
  </w:style>
  <w:style w:type="character" w:customStyle="1" w:styleId="xl103">
    <w:name w:val="xl103"/>
    <w:link w:val="xl1031"/>
    <w:qFormat/>
    <w:rPr>
      <w:rFonts w:ascii="Times New Roman" w:hAnsi="Times New Roman"/>
      <w:color w:val="000000"/>
    </w:rPr>
  </w:style>
  <w:style w:type="character" w:customStyle="1" w:styleId="ac">
    <w:name w:val="Заголовок таблицы"/>
    <w:basedOn w:val="a9"/>
    <w:link w:val="115"/>
    <w:qFormat/>
    <w:rPr>
      <w:b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WW8Num3z7">
    <w:name w:val="WW8Num3z7"/>
    <w:link w:val="WW8Num3z71"/>
    <w:qFormat/>
  </w:style>
  <w:style w:type="character" w:customStyle="1" w:styleId="Caption2">
    <w:name w:val="Caption2"/>
    <w:qFormat/>
    <w:rPr>
      <w:i/>
      <w:sz w:val="24"/>
    </w:rPr>
  </w:style>
  <w:style w:type="character" w:customStyle="1" w:styleId="24">
    <w:name w:val="Без интервала2"/>
    <w:link w:val="25"/>
    <w:qFormat/>
    <w:rPr>
      <w:rFonts w:ascii="Times New Roman" w:hAnsi="Times New Roman"/>
      <w:color w:val="000000"/>
      <w:sz w:val="24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xl69">
    <w:name w:val="xl69"/>
    <w:link w:val="xl691"/>
    <w:qFormat/>
    <w:rPr>
      <w:rFonts w:ascii="Calibri" w:hAnsi="Calibri"/>
      <w:color w:val="000000"/>
    </w:rPr>
  </w:style>
  <w:style w:type="character" w:customStyle="1" w:styleId="WW8Num1z3">
    <w:name w:val="WW8Num1z3"/>
    <w:link w:val="WW8Num1z31"/>
    <w:qFormat/>
  </w:style>
  <w:style w:type="character" w:customStyle="1" w:styleId="xl88">
    <w:name w:val="xl88"/>
    <w:link w:val="xl881"/>
    <w:qFormat/>
    <w:rPr>
      <w:rFonts w:ascii="Times New Roman" w:hAnsi="Times New Roman"/>
      <w:color w:val="000000"/>
    </w:rPr>
  </w:style>
  <w:style w:type="character" w:customStyle="1" w:styleId="WW8Num10z0">
    <w:name w:val="WW8Num10z0"/>
    <w:link w:val="WW8Num10z01"/>
    <w:qFormat/>
  </w:style>
  <w:style w:type="character" w:customStyle="1" w:styleId="xl71">
    <w:name w:val="xl71"/>
    <w:link w:val="xl711"/>
    <w:qFormat/>
    <w:rPr>
      <w:rFonts w:ascii="Times New Roman" w:hAnsi="Times New Roman"/>
      <w:color w:val="000000"/>
    </w:rPr>
  </w:style>
  <w:style w:type="character" w:customStyle="1" w:styleId="xl82">
    <w:name w:val="xl82"/>
    <w:link w:val="xl821"/>
    <w:qFormat/>
    <w:rPr>
      <w:rFonts w:ascii="Times New Roman" w:hAnsi="Times New Roman"/>
      <w:color w:val="000000"/>
    </w:rPr>
  </w:style>
  <w:style w:type="character" w:customStyle="1" w:styleId="WW8Num3z1">
    <w:name w:val="WW8Num3z1"/>
    <w:link w:val="WW8Num3z11"/>
    <w:qFormat/>
  </w:style>
  <w:style w:type="character" w:customStyle="1" w:styleId="WW8Num15z0">
    <w:name w:val="WW8Num15z0"/>
    <w:link w:val="WW8Num15z01"/>
    <w:qFormat/>
    <w:rPr>
      <w:rFonts w:ascii="Times New Roman" w:hAnsi="Times New Roman"/>
      <w:b/>
      <w:sz w:val="24"/>
    </w:rPr>
  </w:style>
  <w:style w:type="character" w:customStyle="1" w:styleId="xl104">
    <w:name w:val="xl104"/>
    <w:link w:val="xl1041"/>
    <w:qFormat/>
    <w:rPr>
      <w:rFonts w:ascii="Times New Roman" w:hAnsi="Times New Roman"/>
      <w:color w:val="000000"/>
    </w:rPr>
  </w:style>
  <w:style w:type="character" w:customStyle="1" w:styleId="WW8Num15z1">
    <w:name w:val="WW8Num15z1"/>
    <w:link w:val="WW8Num15z11"/>
    <w:qFormat/>
  </w:style>
  <w:style w:type="character" w:customStyle="1" w:styleId="xl96">
    <w:name w:val="xl96"/>
    <w:link w:val="xl961"/>
    <w:qFormat/>
    <w:rPr>
      <w:rFonts w:ascii="Times New Roman" w:hAnsi="Times New Roman"/>
      <w:color w:val="000000"/>
    </w:rPr>
  </w:style>
  <w:style w:type="character" w:customStyle="1" w:styleId="xl87">
    <w:name w:val="xl87"/>
    <w:link w:val="xl871"/>
    <w:qFormat/>
    <w:rPr>
      <w:rFonts w:ascii="Times New Roman" w:hAnsi="Times New Roman"/>
      <w:color w:val="000000"/>
    </w:rPr>
  </w:style>
  <w:style w:type="character" w:customStyle="1" w:styleId="xl85">
    <w:name w:val="xl85"/>
    <w:link w:val="xl851"/>
    <w:qFormat/>
    <w:rPr>
      <w:rFonts w:ascii="Times New Roman" w:hAnsi="Times New Roman"/>
      <w:color w:val="000000"/>
    </w:rPr>
  </w:style>
  <w:style w:type="character" w:customStyle="1" w:styleId="214">
    <w:name w:val="Основной текст 21"/>
    <w:link w:val="215"/>
    <w:qFormat/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1e">
    <w:name w:val="Абзац списка1"/>
    <w:link w:val="1f"/>
    <w:qFormat/>
  </w:style>
  <w:style w:type="character" w:customStyle="1" w:styleId="43">
    <w:name w:val="Указатель4"/>
    <w:link w:val="410"/>
    <w:qFormat/>
  </w:style>
  <w:style w:type="character" w:customStyle="1" w:styleId="44">
    <w:name w:val="Название объекта4"/>
    <w:link w:val="411"/>
    <w:qFormat/>
    <w:rPr>
      <w:i/>
      <w:sz w:val="24"/>
    </w:rPr>
  </w:style>
  <w:style w:type="character" w:customStyle="1" w:styleId="WW8Num3z2">
    <w:name w:val="WW8Num3z2"/>
    <w:link w:val="WW8Num3z21"/>
    <w:qFormat/>
  </w:style>
  <w:style w:type="character" w:customStyle="1" w:styleId="xl97">
    <w:name w:val="xl97"/>
    <w:link w:val="xl971"/>
    <w:qFormat/>
    <w:rPr>
      <w:rFonts w:ascii="Times New Roman" w:hAnsi="Times New Roman"/>
      <w:color w:val="000000"/>
    </w:rPr>
  </w:style>
  <w:style w:type="character" w:customStyle="1" w:styleId="1f0">
    <w:name w:val="Заголовок1"/>
    <w:link w:val="116"/>
    <w:qFormat/>
    <w:rPr>
      <w:rFonts w:ascii="Arial" w:hAnsi="Arial"/>
      <w:sz w:val="28"/>
    </w:rPr>
  </w:style>
  <w:style w:type="character" w:customStyle="1" w:styleId="WW8Num18z1">
    <w:name w:val="WW8Num18z1"/>
    <w:link w:val="WW8Num18z11"/>
    <w:qFormat/>
  </w:style>
  <w:style w:type="character" w:customStyle="1" w:styleId="WW8Num5z5">
    <w:name w:val="WW8Num5z5"/>
    <w:link w:val="WW8Num5z51"/>
    <w:qFormat/>
  </w:style>
  <w:style w:type="character" w:customStyle="1" w:styleId="xl107">
    <w:name w:val="xl107"/>
    <w:link w:val="xl1071"/>
    <w:qFormat/>
    <w:rPr>
      <w:rFonts w:ascii="Times New Roman" w:hAnsi="Times New Roman"/>
      <w:color w:val="000000"/>
    </w:rPr>
  </w:style>
  <w:style w:type="character" w:customStyle="1" w:styleId="xl109">
    <w:name w:val="xl109"/>
    <w:link w:val="xl1091"/>
    <w:qFormat/>
    <w:rPr>
      <w:rFonts w:ascii="Times New Roman" w:hAnsi="Times New Roman"/>
      <w:color w:val="000000"/>
    </w:rPr>
  </w:style>
  <w:style w:type="character" w:customStyle="1" w:styleId="xl100">
    <w:name w:val="xl100"/>
    <w:link w:val="xl1001"/>
    <w:qFormat/>
    <w:rPr>
      <w:rFonts w:ascii="Times New Roman" w:hAnsi="Times New Roman"/>
      <w:color w:val="000000"/>
    </w:rPr>
  </w:style>
  <w:style w:type="character" w:customStyle="1" w:styleId="xl99">
    <w:name w:val="xl99"/>
    <w:link w:val="xl991"/>
    <w:qFormat/>
    <w:rPr>
      <w:rFonts w:ascii="Calibri" w:hAnsi="Calibri"/>
      <w:color w:val="000000"/>
      <w:sz w:val="22"/>
    </w:rPr>
  </w:style>
  <w:style w:type="character" w:customStyle="1" w:styleId="WW8Num3z4">
    <w:name w:val="WW8Num3z4"/>
    <w:link w:val="WW8Num3z41"/>
    <w:qFormat/>
  </w:style>
  <w:style w:type="character" w:customStyle="1" w:styleId="Subtitle1">
    <w:name w:val="Subtitle1"/>
    <w:basedOn w:val="1f0"/>
    <w:qFormat/>
    <w:rPr>
      <w:rFonts w:ascii="Arial" w:hAnsi="Arial"/>
      <w:i/>
      <w:sz w:val="28"/>
    </w:rPr>
  </w:style>
  <w:style w:type="character" w:customStyle="1" w:styleId="xl92">
    <w:name w:val="xl92"/>
    <w:link w:val="xl921"/>
    <w:qFormat/>
    <w:rPr>
      <w:rFonts w:ascii="Calibri" w:hAnsi="Calibri"/>
      <w:color w:val="000000"/>
    </w:rPr>
  </w:style>
  <w:style w:type="character" w:customStyle="1" w:styleId="xl68">
    <w:name w:val="xl68"/>
    <w:link w:val="xl681"/>
    <w:qFormat/>
    <w:rPr>
      <w:rFonts w:ascii="Calibri" w:hAnsi="Calibri"/>
      <w:color w:val="000000"/>
    </w:rPr>
  </w:style>
  <w:style w:type="character" w:styleId="ad">
    <w:name w:val="FollowedHyperlink"/>
    <w:rPr>
      <w:color w:val="954F72"/>
      <w:u w:val="single"/>
    </w:rPr>
  </w:style>
  <w:style w:type="character" w:customStyle="1" w:styleId="26">
    <w:name w:val="Основной шрифт абзаца2"/>
    <w:link w:val="216"/>
    <w:qFormat/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xl95">
    <w:name w:val="xl95"/>
    <w:link w:val="xl951"/>
    <w:qFormat/>
    <w:rPr>
      <w:rFonts w:ascii="Times New Roman" w:hAnsi="Times New Roman"/>
      <w:color w:val="00000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xl76">
    <w:name w:val="xl76"/>
    <w:link w:val="xl761"/>
    <w:qFormat/>
    <w:rPr>
      <w:rFonts w:ascii="Times New Roman" w:hAnsi="Times New Roman"/>
      <w:color w:val="000000"/>
    </w:rPr>
  </w:style>
  <w:style w:type="character" w:customStyle="1" w:styleId="WW8Num5z3">
    <w:name w:val="WW8Num5z3"/>
    <w:link w:val="WW8Num5z31"/>
    <w:qFormat/>
  </w:style>
  <w:style w:type="character" w:customStyle="1" w:styleId="27">
    <w:name w:val="Основной текст с отступом 2 Знак"/>
    <w:link w:val="217"/>
    <w:qFormat/>
    <w:rPr>
      <w:rFonts w:ascii="Liberation Serif" w:hAnsi="Liberation Serif"/>
      <w:sz w:val="24"/>
    </w:rPr>
  </w:style>
  <w:style w:type="character" w:customStyle="1" w:styleId="WW8Num12z0">
    <w:name w:val="WW8Num12z0"/>
    <w:link w:val="WW8Num12z01"/>
    <w:qFormat/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xl84">
    <w:name w:val="xl84"/>
    <w:link w:val="xl841"/>
    <w:qFormat/>
    <w:rPr>
      <w:rFonts w:ascii="Times New Roman" w:hAnsi="Times New Roman"/>
      <w:color w:val="000000"/>
    </w:rPr>
  </w:style>
  <w:style w:type="character" w:customStyle="1" w:styleId="List1">
    <w:name w:val="List1"/>
    <w:basedOn w:val="Textbody"/>
    <w:qFormat/>
  </w:style>
  <w:style w:type="character" w:customStyle="1" w:styleId="1f1">
    <w:name w:val="Текст выноски1"/>
    <w:link w:val="1f2"/>
    <w:qFormat/>
    <w:rPr>
      <w:rFonts w:ascii="Tahoma" w:hAnsi="Tahoma"/>
      <w:sz w:val="16"/>
    </w:rPr>
  </w:style>
  <w:style w:type="character" w:customStyle="1" w:styleId="xl72">
    <w:name w:val="xl72"/>
    <w:link w:val="xl721"/>
    <w:qFormat/>
    <w:rPr>
      <w:rFonts w:ascii="Times New Roman" w:hAnsi="Times New Roman"/>
      <w:color w:val="000000"/>
    </w:rPr>
  </w:style>
  <w:style w:type="character" w:customStyle="1" w:styleId="Textbody">
    <w:name w:val="Text body"/>
    <w:qFormat/>
  </w:style>
  <w:style w:type="character" w:customStyle="1" w:styleId="WW8Num9z0">
    <w:name w:val="WW8Num9z0"/>
    <w:link w:val="WW8Num9z01"/>
    <w:qFormat/>
    <w:rPr>
      <w:b/>
    </w:rPr>
  </w:style>
  <w:style w:type="character" w:customStyle="1" w:styleId="user">
    <w:name w:val="Символ нумерации (user)"/>
    <w:qFormat/>
  </w:style>
  <w:style w:type="paragraph" w:customStyle="1" w:styleId="28">
    <w:name w:val="Заголовок2"/>
    <w:basedOn w:val="a"/>
    <w:next w:val="ae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e">
    <w:name w:val="Body Text"/>
    <w:basedOn w:val="a"/>
    <w:pPr>
      <w:spacing w:after="140" w:line="288" w:lineRule="auto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pacing w:before="120" w:after="120"/>
    </w:pPr>
    <w:rPr>
      <w:i/>
    </w:rPr>
  </w:style>
  <w:style w:type="paragraph" w:customStyle="1" w:styleId="6">
    <w:name w:val="Указатель6"/>
    <w:basedOn w:val="a"/>
    <w:qFormat/>
    <w:pPr>
      <w:suppressLineNumbers/>
    </w:pPr>
  </w:style>
  <w:style w:type="paragraph" w:customStyle="1" w:styleId="218">
    <w:name w:val="Заголовок21"/>
    <w:basedOn w:val="a"/>
    <w:next w:val="ae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61">
    <w:name w:val="Указатель61"/>
    <w:basedOn w:val="a"/>
    <w:qFormat/>
    <w:pPr>
      <w:suppressLineNumbers/>
    </w:pPr>
  </w:style>
  <w:style w:type="paragraph" w:customStyle="1" w:styleId="2110">
    <w:name w:val="Заголовок211"/>
    <w:basedOn w:val="a"/>
    <w:next w:val="ae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611">
    <w:name w:val="Указатель611"/>
    <w:basedOn w:val="a"/>
    <w:qFormat/>
  </w:style>
  <w:style w:type="paragraph" w:customStyle="1" w:styleId="2111">
    <w:name w:val="Заголовок2111"/>
    <w:basedOn w:val="a"/>
    <w:next w:val="ae"/>
    <w:link w:val="1d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6111">
    <w:name w:val="Указатель6111"/>
    <w:basedOn w:val="a"/>
    <w:link w:val="42"/>
    <w:qFormat/>
    <w:pPr>
      <w:suppressLineNumbers/>
    </w:pPr>
  </w:style>
  <w:style w:type="paragraph" w:customStyle="1" w:styleId="WW8Num7z11">
    <w:name w:val="WW8Num7z11"/>
    <w:link w:val="WW8Num7z1"/>
    <w:qFormat/>
  </w:style>
  <w:style w:type="paragraph" w:customStyle="1" w:styleId="10">
    <w:name w:val="Знак примечания1"/>
    <w:link w:val="a3"/>
    <w:qFormat/>
    <w:rPr>
      <w:sz w:val="16"/>
    </w:rPr>
  </w:style>
  <w:style w:type="paragraph" w:customStyle="1" w:styleId="WW8Num3z81">
    <w:name w:val="WW8Num3z81"/>
    <w:link w:val="WW8Num3z8"/>
    <w:qFormat/>
  </w:style>
  <w:style w:type="paragraph" w:styleId="29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WW8Num5z81">
    <w:name w:val="WW8Num5z81"/>
    <w:link w:val="WW8Num5z8"/>
    <w:qFormat/>
  </w:style>
  <w:style w:type="paragraph" w:styleId="45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WW8Num1z51">
    <w:name w:val="WW8Num1z51"/>
    <w:link w:val="WW8Num1z5"/>
    <w:qFormat/>
  </w:style>
  <w:style w:type="paragraph" w:customStyle="1" w:styleId="xl771">
    <w:name w:val="xl771"/>
    <w:basedOn w:val="a"/>
    <w:link w:val="xl77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WW8Num8z01">
    <w:name w:val="WW8Num8z01"/>
    <w:link w:val="WW8Num8z0"/>
    <w:qFormat/>
    <w:rPr>
      <w:b/>
    </w:rPr>
  </w:style>
  <w:style w:type="paragraph" w:customStyle="1" w:styleId="xl741">
    <w:name w:val="xl741"/>
    <w:basedOn w:val="a"/>
    <w:link w:val="xl7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WW8Num16z01">
    <w:name w:val="WW8Num16z01"/>
    <w:link w:val="WW8Num16z0"/>
    <w:qFormat/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styleId="af1">
    <w:name w:val="Body Text Indent"/>
    <w:basedOn w:val="a"/>
    <w:pPr>
      <w:ind w:firstLine="540"/>
      <w:jc w:val="both"/>
    </w:pPr>
  </w:style>
  <w:style w:type="paragraph" w:customStyle="1" w:styleId="110">
    <w:name w:val="Без интервала11"/>
    <w:link w:val="11"/>
    <w:qFormat/>
    <w:rPr>
      <w:sz w:val="24"/>
    </w:rPr>
  </w:style>
  <w:style w:type="paragraph" w:customStyle="1" w:styleId="xl781">
    <w:name w:val="xl781"/>
    <w:basedOn w:val="a"/>
    <w:link w:val="xl78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12">
    <w:name w:val="Символ нумерации1"/>
    <w:link w:val="a4"/>
    <w:qFormat/>
  </w:style>
  <w:style w:type="paragraph" w:customStyle="1" w:styleId="xl1061">
    <w:name w:val="xl1061"/>
    <w:basedOn w:val="a"/>
    <w:link w:val="xl106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13">
    <w:name w:val="Основной текст с отступом Знак1"/>
    <w:link w:val="a5"/>
    <w:qFormat/>
    <w:rPr>
      <w:rFonts w:ascii="Liberation Serif" w:hAnsi="Liberation Serif"/>
      <w:sz w:val="24"/>
    </w:rPr>
  </w:style>
  <w:style w:type="paragraph" w:customStyle="1" w:styleId="xl1021">
    <w:name w:val="xl1021"/>
    <w:basedOn w:val="a"/>
    <w:link w:val="xl102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17z01">
    <w:name w:val="WW8Num17z01"/>
    <w:link w:val="WW8Num17z0"/>
    <w:qFormat/>
  </w:style>
  <w:style w:type="paragraph" w:customStyle="1" w:styleId="WW8Num3z31">
    <w:name w:val="WW8Num3z31"/>
    <w:link w:val="WW8Num3z3"/>
    <w:qFormat/>
  </w:style>
  <w:style w:type="paragraph" w:customStyle="1" w:styleId="14">
    <w:name w:val="Основной текст Знак1"/>
    <w:link w:val="a6"/>
    <w:qFormat/>
    <w:rPr>
      <w:rFonts w:ascii="Liberation Serif" w:hAnsi="Liberation Serif"/>
      <w:sz w:val="24"/>
    </w:rPr>
  </w:style>
  <w:style w:type="paragraph" w:customStyle="1" w:styleId="xl751">
    <w:name w:val="xl751"/>
    <w:basedOn w:val="a"/>
    <w:link w:val="xl7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21">
    <w:name w:val="Указатель21"/>
    <w:basedOn w:val="a"/>
    <w:link w:val="20"/>
    <w:qFormat/>
  </w:style>
  <w:style w:type="paragraph" w:customStyle="1" w:styleId="WW8Num3z01">
    <w:name w:val="WW8Num3z01"/>
    <w:link w:val="WW8Num3z0"/>
    <w:qFormat/>
  </w:style>
  <w:style w:type="paragraph" w:customStyle="1" w:styleId="xl801">
    <w:name w:val="xl801"/>
    <w:basedOn w:val="a"/>
    <w:link w:val="xl8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aption12">
    <w:name w:val="caption12"/>
    <w:basedOn w:val="a"/>
    <w:link w:val="caption1"/>
    <w:qFormat/>
    <w:pPr>
      <w:spacing w:before="120" w:after="120"/>
    </w:pPr>
    <w:rPr>
      <w:i/>
    </w:rPr>
  </w:style>
  <w:style w:type="paragraph" w:customStyle="1" w:styleId="WW8Num1z21">
    <w:name w:val="WW8Num1z21"/>
    <w:link w:val="WW8Num1z2"/>
    <w:qFormat/>
  </w:style>
  <w:style w:type="paragraph" w:customStyle="1" w:styleId="WW8Num5z21">
    <w:name w:val="WW8Num5z21"/>
    <w:link w:val="WW8Num5z2"/>
    <w:qFormat/>
  </w:style>
  <w:style w:type="paragraph" w:customStyle="1" w:styleId="WW8Num19z01">
    <w:name w:val="WW8Num19z01"/>
    <w:link w:val="WW8Num19z0"/>
    <w:qFormat/>
  </w:style>
  <w:style w:type="paragraph" w:customStyle="1" w:styleId="WW8Num4z01">
    <w:name w:val="WW8Num4z01"/>
    <w:link w:val="WW8Num4z0"/>
    <w:qFormat/>
    <w:rPr>
      <w:b/>
    </w:rPr>
  </w:style>
  <w:style w:type="paragraph" w:customStyle="1" w:styleId="15">
    <w:name w:val="Текст выноски Знак1"/>
    <w:link w:val="a7"/>
    <w:qFormat/>
    <w:rPr>
      <w:rFonts w:ascii="Tahoma" w:hAnsi="Tahoma"/>
      <w:sz w:val="16"/>
    </w:rPr>
  </w:style>
  <w:style w:type="paragraph" w:customStyle="1" w:styleId="WW8Num1z71">
    <w:name w:val="WW8Num1z71"/>
    <w:link w:val="WW8Num1z7"/>
    <w:qFormat/>
  </w:style>
  <w:style w:type="paragraph" w:customStyle="1" w:styleId="WW8Num1z41">
    <w:name w:val="WW8Num1z41"/>
    <w:link w:val="WW8Num1z4"/>
    <w:qFormat/>
  </w:style>
  <w:style w:type="paragraph" w:customStyle="1" w:styleId="41">
    <w:name w:val="Основной шрифт абзаца41"/>
    <w:link w:val="40"/>
    <w:qFormat/>
  </w:style>
  <w:style w:type="paragraph" w:customStyle="1" w:styleId="WW8Num1z01">
    <w:name w:val="WW8Num1z01"/>
    <w:link w:val="WW8Num1z0"/>
    <w:qFormat/>
    <w:rPr>
      <w:b/>
      <w:sz w:val="24"/>
    </w:rPr>
  </w:style>
  <w:style w:type="paragraph" w:customStyle="1" w:styleId="xl831">
    <w:name w:val="xl831"/>
    <w:basedOn w:val="a"/>
    <w:link w:val="xl8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16">
    <w:name w:val="Маркеры списка1"/>
    <w:link w:val="a8"/>
    <w:qFormat/>
    <w:rPr>
      <w:rFonts w:ascii="OpenSymbol" w:hAnsi="OpenSymbol"/>
    </w:rPr>
  </w:style>
  <w:style w:type="paragraph" w:customStyle="1" w:styleId="xl701">
    <w:name w:val="xl701"/>
    <w:basedOn w:val="a"/>
    <w:link w:val="xl70"/>
    <w:qFormat/>
    <w:pPr>
      <w:spacing w:before="280" w:after="280"/>
    </w:pPr>
    <w:rPr>
      <w:rFonts w:ascii="Times New Roman" w:hAnsi="Times New Roman"/>
      <w:sz w:val="22"/>
    </w:rPr>
  </w:style>
  <w:style w:type="paragraph" w:customStyle="1" w:styleId="WW8Num5z41">
    <w:name w:val="WW8Num5z41"/>
    <w:link w:val="WW8Num5z4"/>
    <w:qFormat/>
  </w:style>
  <w:style w:type="paragraph" w:customStyle="1" w:styleId="WW8Num2z11">
    <w:name w:val="WW8Num2z11"/>
    <w:link w:val="WW8Num2z1"/>
    <w:qFormat/>
    <w:rPr>
      <w:b/>
      <w:sz w:val="26"/>
    </w:rPr>
  </w:style>
  <w:style w:type="paragraph" w:customStyle="1" w:styleId="xl1081">
    <w:name w:val="xl1081"/>
    <w:basedOn w:val="a"/>
    <w:link w:val="xl108"/>
    <w:qFormat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981">
    <w:name w:val="xl981"/>
    <w:basedOn w:val="a"/>
    <w:link w:val="xl98"/>
    <w:qFormat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1z61">
    <w:name w:val="WW8Num1z61"/>
    <w:link w:val="WW8Num1z6"/>
    <w:qFormat/>
  </w:style>
  <w:style w:type="paragraph" w:customStyle="1" w:styleId="31">
    <w:name w:val="Указатель31"/>
    <w:basedOn w:val="a"/>
    <w:link w:val="30"/>
    <w:qFormat/>
  </w:style>
  <w:style w:type="paragraph" w:customStyle="1" w:styleId="WW8Num7z01">
    <w:name w:val="WW8Num7z01"/>
    <w:link w:val="WW8Num7z0"/>
    <w:qFormat/>
    <w:rPr>
      <w:b/>
    </w:rPr>
  </w:style>
  <w:style w:type="paragraph" w:customStyle="1" w:styleId="111">
    <w:name w:val="Указатель11"/>
    <w:basedOn w:val="a"/>
    <w:link w:val="17"/>
    <w:qFormat/>
  </w:style>
  <w:style w:type="paragraph" w:customStyle="1" w:styleId="1f3">
    <w:name w:val="Содержимое таблицы1"/>
    <w:basedOn w:val="a"/>
    <w:qFormat/>
  </w:style>
  <w:style w:type="paragraph" w:customStyle="1" w:styleId="WW8Num3z61">
    <w:name w:val="WW8Num3z61"/>
    <w:link w:val="WW8Num3z6"/>
    <w:qFormat/>
  </w:style>
  <w:style w:type="paragraph" w:customStyle="1" w:styleId="xl861">
    <w:name w:val="xl861"/>
    <w:basedOn w:val="a"/>
    <w:link w:val="xl86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11z01">
    <w:name w:val="WW8Num11z01"/>
    <w:link w:val="WW8Num11z0"/>
    <w:qFormat/>
  </w:style>
  <w:style w:type="paragraph" w:customStyle="1" w:styleId="WW8Num3z51">
    <w:name w:val="WW8Num3z51"/>
    <w:link w:val="WW8Num3z5"/>
    <w:qFormat/>
  </w:style>
  <w:style w:type="paragraph" w:customStyle="1" w:styleId="xl941">
    <w:name w:val="xl941"/>
    <w:basedOn w:val="a"/>
    <w:link w:val="xl9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51">
    <w:name w:val="Указатель51"/>
    <w:basedOn w:val="a"/>
    <w:link w:val="50"/>
    <w:qFormat/>
  </w:style>
  <w:style w:type="paragraph" w:customStyle="1" w:styleId="xl891">
    <w:name w:val="xl891"/>
    <w:basedOn w:val="a"/>
    <w:link w:val="xl89"/>
    <w:qFormat/>
    <w:pPr>
      <w:pBdr>
        <w:top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731">
    <w:name w:val="xl731"/>
    <w:basedOn w:val="a"/>
    <w:link w:val="xl7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defaultdocbaseattributestylewithoutnowrap11">
    <w:name w:val="defaultdocbaseattributestylewithoutnowrap11"/>
    <w:link w:val="defaultdocbaseattributestylewithoutnowrap1"/>
    <w:qFormat/>
    <w:rPr>
      <w:rFonts w:ascii="Tahoma" w:hAnsi="Tahoma"/>
      <w:sz w:val="16"/>
    </w:rPr>
  </w:style>
  <w:style w:type="paragraph" w:customStyle="1" w:styleId="WW8Num18z01">
    <w:name w:val="WW8Num18z01"/>
    <w:link w:val="WW8Num18z0"/>
    <w:qFormat/>
    <w:rPr>
      <w:b/>
    </w:rPr>
  </w:style>
  <w:style w:type="paragraph" w:customStyle="1" w:styleId="xl651">
    <w:name w:val="xl651"/>
    <w:basedOn w:val="a"/>
    <w:link w:val="xl6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1z11">
    <w:name w:val="WW8Num1z11"/>
    <w:link w:val="WW8Num1z1"/>
    <w:qFormat/>
  </w:style>
  <w:style w:type="paragraph" w:customStyle="1" w:styleId="xl811">
    <w:name w:val="xl811"/>
    <w:basedOn w:val="a"/>
    <w:link w:val="xl81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5z11">
    <w:name w:val="WW8Num5z11"/>
    <w:link w:val="WW8Num5z1"/>
    <w:qFormat/>
  </w:style>
  <w:style w:type="paragraph" w:styleId="34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18">
    <w:name w:val="Текст примечания Знак1"/>
    <w:link w:val="aa"/>
    <w:qFormat/>
    <w:rPr>
      <w:rFonts w:ascii="Liberation Serif" w:hAnsi="Liberation Serif"/>
    </w:rPr>
  </w:style>
  <w:style w:type="paragraph" w:customStyle="1" w:styleId="310">
    <w:name w:val="Название объекта31"/>
    <w:basedOn w:val="a"/>
    <w:link w:val="32"/>
    <w:qFormat/>
    <w:pPr>
      <w:spacing w:before="120" w:after="120"/>
    </w:pPr>
    <w:rPr>
      <w:i/>
    </w:rPr>
  </w:style>
  <w:style w:type="paragraph" w:customStyle="1" w:styleId="113">
    <w:name w:val="Название объекта11"/>
    <w:basedOn w:val="a"/>
    <w:link w:val="19"/>
    <w:qFormat/>
    <w:pPr>
      <w:spacing w:before="120" w:after="120"/>
    </w:pPr>
    <w:rPr>
      <w:i/>
    </w:rPr>
  </w:style>
  <w:style w:type="paragraph" w:customStyle="1" w:styleId="WW8Num5z71">
    <w:name w:val="WW8Num5z71"/>
    <w:link w:val="WW8Num5z7"/>
    <w:qFormat/>
  </w:style>
  <w:style w:type="paragraph" w:customStyle="1" w:styleId="WW8Num5z61">
    <w:name w:val="WW8Num5z61"/>
    <w:link w:val="WW8Num5z6"/>
    <w:qFormat/>
  </w:style>
  <w:style w:type="paragraph" w:customStyle="1" w:styleId="WW8Num5z01">
    <w:name w:val="WW8Num5z01"/>
    <w:link w:val="WW8Num5z0"/>
    <w:qFormat/>
  </w:style>
  <w:style w:type="paragraph" w:customStyle="1" w:styleId="xl1101">
    <w:name w:val="xl1101"/>
    <w:basedOn w:val="a"/>
    <w:link w:val="xl11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libri" w:hAnsi="Calibri"/>
    </w:rPr>
  </w:style>
  <w:style w:type="paragraph" w:customStyle="1" w:styleId="WW8Num2z01">
    <w:name w:val="WW8Num2z01"/>
    <w:link w:val="WW8Num2z0"/>
    <w:qFormat/>
    <w:rPr>
      <w:b/>
      <w:sz w:val="26"/>
    </w:rPr>
  </w:style>
  <w:style w:type="paragraph" w:customStyle="1" w:styleId="62">
    <w:name w:val="Основной шрифт абзаца6"/>
    <w:qFormat/>
  </w:style>
  <w:style w:type="paragraph" w:customStyle="1" w:styleId="WW8Num4z11">
    <w:name w:val="WW8Num4z11"/>
    <w:link w:val="WW8Num4z1"/>
    <w:qFormat/>
  </w:style>
  <w:style w:type="paragraph" w:customStyle="1" w:styleId="xl911">
    <w:name w:val="xl911"/>
    <w:basedOn w:val="a"/>
    <w:link w:val="xl91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671">
    <w:name w:val="xl671"/>
    <w:basedOn w:val="a"/>
    <w:link w:val="xl67"/>
    <w:qFormat/>
    <w:pPr>
      <w:spacing w:before="280" w:after="280"/>
      <w:jc w:val="center"/>
    </w:pPr>
    <w:rPr>
      <w:rFonts w:ascii="Times New Roman" w:hAnsi="Times New Roman"/>
    </w:rPr>
  </w:style>
  <w:style w:type="paragraph" w:customStyle="1" w:styleId="1b">
    <w:name w:val="Текст примечания1"/>
    <w:basedOn w:val="a"/>
    <w:link w:val="1a"/>
    <w:qFormat/>
    <w:rPr>
      <w:sz w:val="20"/>
    </w:rPr>
  </w:style>
  <w:style w:type="paragraph" w:customStyle="1" w:styleId="WW8Num20z01">
    <w:name w:val="WW8Num20z01"/>
    <w:link w:val="WW8Num20z0"/>
    <w:qFormat/>
    <w:rPr>
      <w:b/>
      <w:sz w:val="24"/>
    </w:rPr>
  </w:style>
  <w:style w:type="paragraph" w:customStyle="1" w:styleId="114">
    <w:name w:val="Основной шрифт абзаца11"/>
    <w:link w:val="1c"/>
    <w:qFormat/>
  </w:style>
  <w:style w:type="paragraph" w:customStyle="1" w:styleId="WW8Num20z11">
    <w:name w:val="WW8Num20z11"/>
    <w:link w:val="WW8Num20z1"/>
    <w:qFormat/>
  </w:style>
  <w:style w:type="paragraph" w:customStyle="1" w:styleId="510">
    <w:name w:val="Основной шрифт абзаца51"/>
    <w:link w:val="52"/>
    <w:qFormat/>
  </w:style>
  <w:style w:type="paragraph" w:customStyle="1" w:styleId="210">
    <w:name w:val="Основной текст 2 Знак1"/>
    <w:link w:val="22"/>
    <w:qFormat/>
    <w:rPr>
      <w:rFonts w:ascii="Liberation Serif" w:hAnsi="Liberation Serif"/>
      <w:sz w:val="24"/>
    </w:rPr>
  </w:style>
  <w:style w:type="paragraph" w:customStyle="1" w:styleId="WW8Num14z01">
    <w:name w:val="WW8Num14z01"/>
    <w:link w:val="WW8Num14z0"/>
    <w:qFormat/>
  </w:style>
  <w:style w:type="paragraph" w:customStyle="1" w:styleId="WW8Num13z01">
    <w:name w:val="WW8Num13z01"/>
    <w:link w:val="WW8Num13z0"/>
    <w:qFormat/>
    <w:rPr>
      <w:b/>
    </w:rPr>
  </w:style>
  <w:style w:type="paragraph" w:customStyle="1" w:styleId="xl661">
    <w:name w:val="xl661"/>
    <w:basedOn w:val="a"/>
    <w:link w:val="xl66"/>
    <w:qFormat/>
    <w:pPr>
      <w:spacing w:before="280" w:after="280"/>
    </w:pPr>
    <w:rPr>
      <w:rFonts w:ascii="Calibri" w:hAnsi="Calibri"/>
      <w:sz w:val="22"/>
    </w:rPr>
  </w:style>
  <w:style w:type="paragraph" w:customStyle="1" w:styleId="211">
    <w:name w:val="Название объекта21"/>
    <w:basedOn w:val="a"/>
    <w:link w:val="23"/>
    <w:qFormat/>
    <w:pPr>
      <w:spacing w:before="120" w:after="120"/>
    </w:pPr>
    <w:rPr>
      <w:i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xl1011">
    <w:name w:val="xl1011"/>
    <w:basedOn w:val="a"/>
    <w:link w:val="xl101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311">
    <w:name w:val="Основной шрифт абзаца31"/>
    <w:link w:val="33"/>
    <w:qFormat/>
  </w:style>
  <w:style w:type="paragraph" w:customStyle="1" w:styleId="xl1051">
    <w:name w:val="xl1051"/>
    <w:basedOn w:val="a"/>
    <w:link w:val="xl105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213">
    <w:name w:val="Основной текст с отступом 21"/>
    <w:basedOn w:val="a"/>
    <w:link w:val="212"/>
    <w:qFormat/>
    <w:pPr>
      <w:spacing w:after="120" w:line="480" w:lineRule="auto"/>
      <w:ind w:left="283"/>
    </w:pPr>
  </w:style>
  <w:style w:type="paragraph" w:styleId="1f4">
    <w:name w:val="toc 1"/>
    <w:next w:val="a"/>
    <w:uiPriority w:val="39"/>
    <w:rPr>
      <w:rFonts w:ascii="XO Thames" w:hAnsi="XO Thames"/>
      <w:b/>
      <w:sz w:val="28"/>
    </w:rPr>
  </w:style>
  <w:style w:type="paragraph" w:customStyle="1" w:styleId="WW8Num1z81">
    <w:name w:val="WW8Num1z81"/>
    <w:link w:val="WW8Num1z8"/>
    <w:qFormat/>
  </w:style>
  <w:style w:type="paragraph" w:customStyle="1" w:styleId="caption111">
    <w:name w:val="caption111"/>
    <w:basedOn w:val="a"/>
    <w:link w:val="caption11"/>
    <w:qFormat/>
    <w:pPr>
      <w:spacing w:before="120" w:after="120"/>
    </w:pPr>
    <w:rPr>
      <w:i/>
    </w:rPr>
  </w:style>
  <w:style w:type="paragraph" w:customStyle="1" w:styleId="xl791">
    <w:name w:val="xl791"/>
    <w:basedOn w:val="a"/>
    <w:link w:val="xl7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xl901">
    <w:name w:val="xl901"/>
    <w:basedOn w:val="a"/>
    <w:link w:val="xl9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user0">
    <w:name w:val="Колонтитулы (user)"/>
    <w:qFormat/>
    <w:pPr>
      <w:jc w:val="both"/>
    </w:pPr>
    <w:rPr>
      <w:rFonts w:ascii="XO Thames" w:hAnsi="XO Thames"/>
      <w:sz w:val="28"/>
    </w:rPr>
  </w:style>
  <w:style w:type="paragraph" w:customStyle="1" w:styleId="msonormal1">
    <w:name w:val="msonormal1"/>
    <w:basedOn w:val="a"/>
    <w:link w:val="msonormal0"/>
    <w:qFormat/>
    <w:pPr>
      <w:spacing w:before="280" w:after="280"/>
    </w:pPr>
    <w:rPr>
      <w:rFonts w:ascii="Times New Roman" w:hAnsi="Times New Roman"/>
    </w:rPr>
  </w:style>
  <w:style w:type="paragraph" w:customStyle="1" w:styleId="xl931">
    <w:name w:val="xl931"/>
    <w:basedOn w:val="a"/>
    <w:link w:val="xl9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21z01">
    <w:name w:val="WW8Num21z01"/>
    <w:link w:val="WW8Num21z0"/>
    <w:qFormat/>
  </w:style>
  <w:style w:type="paragraph" w:customStyle="1" w:styleId="xl1031">
    <w:name w:val="xl1031"/>
    <w:basedOn w:val="a"/>
    <w:link w:val="xl103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1f5">
    <w:name w:val="Заголовок таблицы1"/>
    <w:basedOn w:val="1f3"/>
    <w:qFormat/>
    <w:pPr>
      <w:jc w:val="center"/>
    </w:pPr>
    <w:rPr>
      <w:b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WW8Num3z71">
    <w:name w:val="WW8Num3z71"/>
    <w:link w:val="WW8Num3z7"/>
    <w:qFormat/>
  </w:style>
  <w:style w:type="paragraph" w:customStyle="1" w:styleId="25">
    <w:name w:val="Без интервала2"/>
    <w:link w:val="24"/>
    <w:qFormat/>
    <w:rPr>
      <w:sz w:val="24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xl691">
    <w:name w:val="xl691"/>
    <w:basedOn w:val="a"/>
    <w:link w:val="xl69"/>
    <w:qFormat/>
    <w:pPr>
      <w:spacing w:before="280" w:after="280"/>
      <w:jc w:val="center"/>
    </w:pPr>
    <w:rPr>
      <w:rFonts w:ascii="Calibri" w:hAnsi="Calibri"/>
    </w:rPr>
  </w:style>
  <w:style w:type="paragraph" w:customStyle="1" w:styleId="WW8Num1z31">
    <w:name w:val="WW8Num1z31"/>
    <w:link w:val="WW8Num1z3"/>
    <w:qFormat/>
  </w:style>
  <w:style w:type="paragraph" w:customStyle="1" w:styleId="xl881">
    <w:name w:val="xl881"/>
    <w:basedOn w:val="a"/>
    <w:link w:val="xl88"/>
    <w:qFormat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10z01">
    <w:name w:val="WW8Num10z01"/>
    <w:link w:val="WW8Num10z0"/>
    <w:qFormat/>
  </w:style>
  <w:style w:type="paragraph" w:customStyle="1" w:styleId="xl711">
    <w:name w:val="xl711"/>
    <w:basedOn w:val="a"/>
    <w:link w:val="xl7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821">
    <w:name w:val="xl821"/>
    <w:basedOn w:val="a"/>
    <w:link w:val="xl82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WW8Num3z11">
    <w:name w:val="WW8Num3z11"/>
    <w:link w:val="WW8Num3z1"/>
    <w:qFormat/>
  </w:style>
  <w:style w:type="paragraph" w:customStyle="1" w:styleId="WW8Num15z01">
    <w:name w:val="WW8Num15z01"/>
    <w:link w:val="WW8Num15z0"/>
    <w:qFormat/>
    <w:rPr>
      <w:b/>
      <w:sz w:val="24"/>
    </w:rPr>
  </w:style>
  <w:style w:type="paragraph" w:customStyle="1" w:styleId="xl1041">
    <w:name w:val="xl1041"/>
    <w:basedOn w:val="a"/>
    <w:link w:val="xl104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WW8Num15z11">
    <w:name w:val="WW8Num15z11"/>
    <w:link w:val="WW8Num15z1"/>
    <w:qFormat/>
  </w:style>
  <w:style w:type="paragraph" w:customStyle="1" w:styleId="xl961">
    <w:name w:val="xl961"/>
    <w:basedOn w:val="a"/>
    <w:link w:val="xl96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871">
    <w:name w:val="xl871"/>
    <w:basedOn w:val="a"/>
    <w:link w:val="xl87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851">
    <w:name w:val="xl851"/>
    <w:basedOn w:val="a"/>
    <w:link w:val="xl8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215">
    <w:name w:val="Основной текст 21"/>
    <w:basedOn w:val="a"/>
    <w:link w:val="214"/>
    <w:qFormat/>
    <w:pPr>
      <w:spacing w:after="120" w:line="480" w:lineRule="auto"/>
    </w:pPr>
  </w:style>
  <w:style w:type="paragraph" w:styleId="53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f">
    <w:name w:val="Абзац списка1"/>
    <w:basedOn w:val="a"/>
    <w:link w:val="1e"/>
    <w:qFormat/>
    <w:pPr>
      <w:ind w:left="720"/>
    </w:pPr>
  </w:style>
  <w:style w:type="paragraph" w:customStyle="1" w:styleId="410">
    <w:name w:val="Указатель41"/>
    <w:basedOn w:val="a"/>
    <w:link w:val="43"/>
    <w:qFormat/>
  </w:style>
  <w:style w:type="paragraph" w:customStyle="1" w:styleId="411">
    <w:name w:val="Название объекта41"/>
    <w:basedOn w:val="a"/>
    <w:link w:val="44"/>
    <w:qFormat/>
    <w:pPr>
      <w:spacing w:before="120" w:after="120"/>
    </w:pPr>
    <w:rPr>
      <w:i/>
    </w:rPr>
  </w:style>
  <w:style w:type="paragraph" w:customStyle="1" w:styleId="WW8Num3z21">
    <w:name w:val="WW8Num3z21"/>
    <w:link w:val="WW8Num3z2"/>
    <w:qFormat/>
  </w:style>
  <w:style w:type="paragraph" w:customStyle="1" w:styleId="xl971">
    <w:name w:val="xl971"/>
    <w:basedOn w:val="a"/>
    <w:link w:val="xl97"/>
    <w:qFormat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116">
    <w:name w:val="Заголовок11"/>
    <w:basedOn w:val="a"/>
    <w:next w:val="ae"/>
    <w:link w:val="1f0"/>
    <w:qFormat/>
    <w:pPr>
      <w:keepNext/>
      <w:spacing w:before="240" w:after="120"/>
    </w:pPr>
    <w:rPr>
      <w:rFonts w:ascii="Arial" w:hAnsi="Arial"/>
      <w:sz w:val="28"/>
    </w:rPr>
  </w:style>
  <w:style w:type="paragraph" w:customStyle="1" w:styleId="WW8Num18z11">
    <w:name w:val="WW8Num18z11"/>
    <w:link w:val="WW8Num18z1"/>
    <w:qFormat/>
  </w:style>
  <w:style w:type="paragraph" w:customStyle="1" w:styleId="WW8Num5z51">
    <w:name w:val="WW8Num5z51"/>
    <w:link w:val="WW8Num5z5"/>
    <w:qFormat/>
  </w:style>
  <w:style w:type="paragraph" w:customStyle="1" w:styleId="xl1071">
    <w:name w:val="xl1071"/>
    <w:basedOn w:val="a"/>
    <w:link w:val="xl107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1091">
    <w:name w:val="xl1091"/>
    <w:basedOn w:val="a"/>
    <w:link w:val="xl10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xl1001">
    <w:name w:val="xl1001"/>
    <w:basedOn w:val="a"/>
    <w:link w:val="xl10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xl991">
    <w:name w:val="xl991"/>
    <w:basedOn w:val="a"/>
    <w:link w:val="xl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libri" w:hAnsi="Calibri"/>
      <w:sz w:val="22"/>
    </w:rPr>
  </w:style>
  <w:style w:type="paragraph" w:customStyle="1" w:styleId="WW8Num3z41">
    <w:name w:val="WW8Num3z41"/>
    <w:link w:val="WW8Num3z4"/>
    <w:qFormat/>
  </w:style>
  <w:style w:type="paragraph" w:styleId="af2">
    <w:name w:val="Subtitle"/>
    <w:basedOn w:val="116"/>
    <w:next w:val="ae"/>
    <w:uiPriority w:val="11"/>
    <w:qFormat/>
    <w:pPr>
      <w:jc w:val="center"/>
    </w:pPr>
    <w:rPr>
      <w:i/>
    </w:rPr>
  </w:style>
  <w:style w:type="paragraph" w:customStyle="1" w:styleId="xl921">
    <w:name w:val="xl921"/>
    <w:basedOn w:val="a"/>
    <w:link w:val="xl92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libri" w:hAnsi="Calibri"/>
    </w:rPr>
  </w:style>
  <w:style w:type="paragraph" w:customStyle="1" w:styleId="xl681">
    <w:name w:val="xl681"/>
    <w:basedOn w:val="a"/>
    <w:link w:val="xl68"/>
    <w:qFormat/>
    <w:pPr>
      <w:spacing w:before="280" w:after="280"/>
    </w:pPr>
    <w:rPr>
      <w:rFonts w:ascii="Calibri" w:hAnsi="Calibri"/>
    </w:rPr>
  </w:style>
  <w:style w:type="paragraph" w:customStyle="1" w:styleId="DefaultParagraphFont1">
    <w:name w:val="Default Paragraph Font1"/>
    <w:qFormat/>
  </w:style>
  <w:style w:type="paragraph" w:customStyle="1" w:styleId="VisitedInternetLink">
    <w:name w:val="Visited Internet Link"/>
    <w:qFormat/>
    <w:rPr>
      <w:color w:val="954F72"/>
      <w:u w:val="single"/>
    </w:rPr>
  </w:style>
  <w:style w:type="paragraph" w:customStyle="1" w:styleId="216">
    <w:name w:val="Основной шрифт абзаца21"/>
    <w:link w:val="26"/>
    <w:qFormat/>
  </w:style>
  <w:style w:type="paragraph" w:styleId="af3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xl951">
    <w:name w:val="xl951"/>
    <w:basedOn w:val="a"/>
    <w:link w:val="xl95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761">
    <w:name w:val="xl761"/>
    <w:basedOn w:val="a"/>
    <w:link w:val="xl76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5z31">
    <w:name w:val="WW8Num5z31"/>
    <w:link w:val="WW8Num5z3"/>
    <w:qFormat/>
  </w:style>
  <w:style w:type="paragraph" w:customStyle="1" w:styleId="217">
    <w:name w:val="Основной текст с отступом 2 Знак1"/>
    <w:link w:val="27"/>
    <w:qFormat/>
    <w:rPr>
      <w:rFonts w:ascii="Liberation Serif" w:hAnsi="Liberation Serif"/>
      <w:sz w:val="24"/>
    </w:rPr>
  </w:style>
  <w:style w:type="paragraph" w:customStyle="1" w:styleId="WW8Num12z01">
    <w:name w:val="WW8Num12z01"/>
    <w:link w:val="WW8Num12z0"/>
    <w:qFormat/>
  </w:style>
  <w:style w:type="paragraph" w:customStyle="1" w:styleId="xl841">
    <w:name w:val="xl841"/>
    <w:basedOn w:val="a"/>
    <w:link w:val="xl8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1f2">
    <w:name w:val="Текст выноски1"/>
    <w:basedOn w:val="a"/>
    <w:link w:val="1f1"/>
    <w:qFormat/>
    <w:rPr>
      <w:rFonts w:ascii="Tahoma" w:hAnsi="Tahoma"/>
      <w:sz w:val="16"/>
    </w:rPr>
  </w:style>
  <w:style w:type="paragraph" w:customStyle="1" w:styleId="xl721">
    <w:name w:val="xl721"/>
    <w:basedOn w:val="a"/>
    <w:link w:val="xl72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WW8Num9z01">
    <w:name w:val="WW8Num9z01"/>
    <w:link w:val="WW8Num9z0"/>
    <w:qFormat/>
    <w:rPr>
      <w:b/>
    </w:rPr>
  </w:style>
  <w:style w:type="paragraph" w:customStyle="1" w:styleId="112">
    <w:name w:val="Содержимое таблицы11"/>
    <w:basedOn w:val="a"/>
    <w:link w:val="a9"/>
    <w:qFormat/>
  </w:style>
  <w:style w:type="paragraph" w:customStyle="1" w:styleId="115">
    <w:name w:val="Заголовок таблицы11"/>
    <w:basedOn w:val="112"/>
    <w:link w:val="ac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14</Pages>
  <Words>4739</Words>
  <Characters>27014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Померанцева Анна Владимировна</dc:creator>
  <dc:description/>
  <cp:lastModifiedBy>Померанцева Анна Владимировна</cp:lastModifiedBy>
  <cp:revision>13</cp:revision>
  <cp:lastPrinted>2026-07-01T05:32:00Z</cp:lastPrinted>
  <dcterms:created xsi:type="dcterms:W3CDTF">2026-04-06T08:48:00Z</dcterms:created>
  <dcterms:modified xsi:type="dcterms:W3CDTF">2026-07-01T05:37:00Z</dcterms:modified>
  <dc:language>ru-RU</dc:language>
</cp:coreProperties>
</file>