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73404" w14:textId="77777777" w:rsidR="00AA2BC9" w:rsidRDefault="00AA2BC9">
      <w:pPr>
        <w:keepNext/>
        <w:keepLines/>
        <w:jc w:val="right"/>
        <w:rPr>
          <w:b/>
          <w:bCs/>
          <w:sz w:val="26"/>
          <w:szCs w:val="26"/>
        </w:rPr>
      </w:pPr>
    </w:p>
    <w:p w14:paraId="5A732EFB" w14:textId="77777777" w:rsidR="00AA2BC9" w:rsidRDefault="00AA2BC9">
      <w:pPr>
        <w:keepNext/>
        <w:keepLines/>
        <w:rPr>
          <w:sz w:val="26"/>
          <w:szCs w:val="26"/>
        </w:rPr>
      </w:pPr>
    </w:p>
    <w:p w14:paraId="0FDE2F80" w14:textId="77777777" w:rsidR="00AA2BC9" w:rsidRDefault="00AA2BC9">
      <w:pPr>
        <w:keepNext/>
        <w:keepLines/>
        <w:rPr>
          <w:sz w:val="26"/>
          <w:szCs w:val="26"/>
        </w:rPr>
      </w:pPr>
    </w:p>
    <w:p w14:paraId="59D0EC95" w14:textId="77777777" w:rsidR="00AA2BC9" w:rsidRDefault="00AA2BC9">
      <w:pPr>
        <w:keepNext/>
        <w:keepLines/>
        <w:rPr>
          <w:sz w:val="26"/>
          <w:szCs w:val="26"/>
        </w:rPr>
      </w:pPr>
    </w:p>
    <w:p w14:paraId="3F10FAFA" w14:textId="77777777" w:rsidR="00AA2BC9" w:rsidRDefault="00AA2BC9">
      <w:pPr>
        <w:keepNext/>
        <w:keepLines/>
        <w:rPr>
          <w:sz w:val="26"/>
          <w:szCs w:val="26"/>
        </w:rPr>
      </w:pPr>
    </w:p>
    <w:p w14:paraId="0979236A" w14:textId="77777777" w:rsidR="00AA2BC9" w:rsidRDefault="00AA2BC9">
      <w:pPr>
        <w:keepNext/>
        <w:keepLines/>
        <w:rPr>
          <w:sz w:val="26"/>
          <w:szCs w:val="26"/>
        </w:rPr>
      </w:pPr>
    </w:p>
    <w:p w14:paraId="07503DC7" w14:textId="77777777" w:rsidR="00AA2BC9" w:rsidRDefault="00AA2BC9">
      <w:pPr>
        <w:keepNext/>
        <w:keepLines/>
        <w:rPr>
          <w:sz w:val="26"/>
          <w:szCs w:val="26"/>
        </w:rPr>
      </w:pPr>
    </w:p>
    <w:p w14:paraId="2C5EAB79" w14:textId="77777777" w:rsidR="00AA2BC9" w:rsidRDefault="00AA2BC9">
      <w:pPr>
        <w:keepNext/>
        <w:keepLines/>
        <w:rPr>
          <w:sz w:val="26"/>
          <w:szCs w:val="26"/>
        </w:rPr>
      </w:pPr>
    </w:p>
    <w:p w14:paraId="46E512EE" w14:textId="77777777" w:rsidR="00AA2BC9" w:rsidRDefault="00AA2BC9">
      <w:pPr>
        <w:keepNext/>
        <w:keepLines/>
        <w:rPr>
          <w:sz w:val="26"/>
          <w:szCs w:val="26"/>
        </w:rPr>
      </w:pPr>
    </w:p>
    <w:p w14:paraId="5D14035C" w14:textId="77777777" w:rsidR="00AA2BC9" w:rsidRDefault="00AA2BC9">
      <w:pPr>
        <w:keepNext/>
        <w:keepLines/>
        <w:rPr>
          <w:sz w:val="26"/>
          <w:szCs w:val="26"/>
        </w:rPr>
      </w:pPr>
    </w:p>
    <w:p w14:paraId="63D1C486" w14:textId="77777777" w:rsidR="00AA2BC9" w:rsidRDefault="00AA2BC9">
      <w:pPr>
        <w:keepNext/>
        <w:keepLines/>
        <w:rPr>
          <w:sz w:val="26"/>
          <w:szCs w:val="26"/>
        </w:rPr>
      </w:pPr>
    </w:p>
    <w:p w14:paraId="016D3C4C" w14:textId="77777777" w:rsidR="00AA2BC9" w:rsidRDefault="00AA2BC9">
      <w:pPr>
        <w:keepNext/>
        <w:keepLines/>
        <w:rPr>
          <w:sz w:val="26"/>
          <w:szCs w:val="26"/>
        </w:rPr>
      </w:pPr>
    </w:p>
    <w:p w14:paraId="56AEED80" w14:textId="77777777" w:rsidR="00AA2BC9" w:rsidRDefault="0086328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0FDA22B1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71A16A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E7AF029" w14:textId="4FE4619B" w:rsidR="00E821E0" w:rsidRDefault="0086328A" w:rsidP="00DD042C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 w:rsidRPr="00DD042C">
        <w:rPr>
          <w:rFonts w:eastAsia="Calibri"/>
          <w:b/>
          <w:sz w:val="26"/>
          <w:szCs w:val="26"/>
        </w:rPr>
        <w:t>«</w:t>
      </w:r>
      <w:r w:rsidR="00DD042C" w:rsidRPr="00DD042C">
        <w:rPr>
          <w:rFonts w:eastAsia="Tahoma"/>
          <w:b/>
          <w:color w:val="000000"/>
          <w:sz w:val="26"/>
          <w:szCs w:val="26"/>
          <w:lang w:bidi="ru-RU"/>
        </w:rPr>
        <w:t>ОКПД</w:t>
      </w:r>
      <w:proofErr w:type="gramStart"/>
      <w:r w:rsidR="00DD042C" w:rsidRPr="00DD042C">
        <w:rPr>
          <w:rFonts w:eastAsia="Tahoma"/>
          <w:b/>
          <w:color w:val="000000"/>
          <w:sz w:val="26"/>
          <w:szCs w:val="26"/>
          <w:lang w:bidi="ru-RU"/>
        </w:rPr>
        <w:t>2</w:t>
      </w:r>
      <w:proofErr w:type="gramEnd"/>
      <w:r w:rsidR="00DD042C" w:rsidRPr="00DD042C">
        <w:rPr>
          <w:rFonts w:eastAsia="Tahoma"/>
          <w:b/>
          <w:color w:val="000000"/>
          <w:sz w:val="26"/>
          <w:szCs w:val="26"/>
          <w:lang w:bidi="ru-RU"/>
        </w:rPr>
        <w:t xml:space="preserve"> </w:t>
      </w:r>
      <w:hyperlink r:id="rId9" w:history="1">
        <w:r w:rsidR="00DD042C" w:rsidRPr="00DD042C">
          <w:rPr>
            <w:rFonts w:eastAsia="Tahoma"/>
            <w:b/>
            <w:color w:val="000000"/>
            <w:sz w:val="26"/>
            <w:szCs w:val="26"/>
            <w:lang w:bidi="ru-RU"/>
          </w:rPr>
          <w:t>71.12.40.110</w:t>
        </w:r>
      </w:hyperlink>
      <w:r w:rsidR="00DD042C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4C77E7">
        <w:rPr>
          <w:rFonts w:eastAsia="Calibri"/>
          <w:b/>
          <w:sz w:val="26"/>
          <w:szCs w:val="26"/>
        </w:rPr>
        <w:t>О</w:t>
      </w:r>
      <w:r w:rsidR="004C77E7">
        <w:rPr>
          <w:b/>
          <w:sz w:val="26"/>
          <w:szCs w:val="26"/>
        </w:rPr>
        <w:t>ценка</w:t>
      </w:r>
      <w:r w:rsidR="00E821E0">
        <w:rPr>
          <w:b/>
          <w:sz w:val="26"/>
          <w:szCs w:val="26"/>
        </w:rPr>
        <w:t xml:space="preserve"> состояния измерений </w:t>
      </w:r>
      <w:r w:rsidR="009036EB">
        <w:rPr>
          <w:b/>
          <w:sz w:val="26"/>
          <w:szCs w:val="26"/>
        </w:rPr>
        <w:t>в</w:t>
      </w:r>
    </w:p>
    <w:p w14:paraId="236FA77C" w14:textId="07814BD5" w:rsidR="00E821E0" w:rsidRDefault="00DD042C" w:rsidP="00DD042C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 w:rsidRPr="00DD042C">
        <w:rPr>
          <w:rFonts w:eastAsia="Calibri"/>
          <w:b/>
          <w:sz w:val="26"/>
          <w:szCs w:val="26"/>
          <w:lang w:eastAsia="x-none"/>
        </w:rPr>
        <w:t>дополнительной области деятельности</w:t>
      </w:r>
      <w:r>
        <w:rPr>
          <w:b/>
          <w:sz w:val="26"/>
          <w:szCs w:val="26"/>
        </w:rPr>
        <w:t xml:space="preserve"> </w:t>
      </w:r>
      <w:r w:rsidR="00E821E0">
        <w:rPr>
          <w:b/>
          <w:sz w:val="26"/>
          <w:szCs w:val="26"/>
        </w:rPr>
        <w:t>аналитической лаборатории</w:t>
      </w:r>
    </w:p>
    <w:p w14:paraId="284A336E" w14:textId="30B3CEE7" w:rsidR="00051B7A" w:rsidRPr="00671730" w:rsidRDefault="00E821E0" w:rsidP="00DD042C">
      <w:pPr>
        <w:autoSpaceDE w:val="0"/>
        <w:autoSpaceDN w:val="0"/>
        <w:adjustRightInd w:val="0"/>
        <w:ind w:left="-567"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химического цеха</w:t>
      </w:r>
    </w:p>
    <w:p w14:paraId="431E9B64" w14:textId="6DDBB781" w:rsidR="00051B7A" w:rsidRPr="00671730" w:rsidRDefault="00413A4E" w:rsidP="00DD042C">
      <w:pPr>
        <w:autoSpaceDE w:val="0"/>
        <w:autoSpaceDN w:val="0"/>
        <w:adjustRightInd w:val="0"/>
        <w:ind w:left="-567" w:right="-1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структурного подразделения</w:t>
      </w:r>
      <w:r w:rsidR="00051B7A" w:rsidRPr="00671730">
        <w:rPr>
          <w:b/>
          <w:sz w:val="26"/>
          <w:szCs w:val="26"/>
        </w:rPr>
        <w:t xml:space="preserve"> </w:t>
      </w:r>
      <w:r w:rsidR="00671730">
        <w:rPr>
          <w:b/>
          <w:sz w:val="26"/>
          <w:szCs w:val="26"/>
        </w:rPr>
        <w:t>АО «</w:t>
      </w:r>
      <w:proofErr w:type="spellStart"/>
      <w:r w:rsidR="00671730">
        <w:rPr>
          <w:b/>
          <w:sz w:val="26"/>
          <w:szCs w:val="26"/>
        </w:rPr>
        <w:t>Чукотэнерго</w:t>
      </w:r>
      <w:proofErr w:type="spellEnd"/>
      <w:r w:rsidR="00671730">
        <w:rPr>
          <w:b/>
          <w:sz w:val="26"/>
          <w:szCs w:val="26"/>
        </w:rPr>
        <w:t xml:space="preserve">» </w:t>
      </w:r>
      <w:proofErr w:type="gramStart"/>
      <w:r w:rsidR="00671730">
        <w:rPr>
          <w:b/>
          <w:sz w:val="26"/>
          <w:szCs w:val="26"/>
        </w:rPr>
        <w:t>Анадырская</w:t>
      </w:r>
      <w:proofErr w:type="gramEnd"/>
      <w:r w:rsidR="00671730">
        <w:rPr>
          <w:b/>
          <w:sz w:val="26"/>
          <w:szCs w:val="26"/>
        </w:rPr>
        <w:t xml:space="preserve"> ТЭЦ</w:t>
      </w:r>
      <w:r w:rsidR="00B2470A" w:rsidRPr="00671730">
        <w:rPr>
          <w:b/>
          <w:sz w:val="26"/>
          <w:szCs w:val="26"/>
        </w:rPr>
        <w:t>»</w:t>
      </w:r>
    </w:p>
    <w:p w14:paraId="083C2253" w14:textId="77777777" w:rsidR="00AA2BC9" w:rsidRDefault="00AA2BC9" w:rsidP="00051B7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</w:p>
    <w:p w14:paraId="05FD7936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681FC2CA" w14:textId="77777777" w:rsidR="00AA2BC9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580A5BD" w14:textId="77777777" w:rsidR="00AA2BC9" w:rsidRDefault="0086328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62FBC8" w14:textId="77777777" w:rsidR="00AA2BC9" w:rsidRDefault="00AA2BC9">
      <w:pPr>
        <w:pStyle w:val="22"/>
        <w:numPr>
          <w:ilvl w:val="0"/>
          <w:numId w:val="0"/>
        </w:numPr>
        <w:rPr>
          <w:b w:val="0"/>
          <w:i/>
          <w:lang w:val="ru-RU"/>
        </w:rPr>
      </w:pPr>
    </w:p>
    <w:p w14:paraId="1762035F" w14:textId="77777777" w:rsidR="0073079E" w:rsidRPr="00F42F9C" w:rsidRDefault="0073079E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42F9C">
        <w:rPr>
          <w:b w:val="0"/>
          <w:i/>
        </w:rPr>
        <w:fldChar w:fldCharType="begin"/>
      </w:r>
      <w:r w:rsidRPr="00F42F9C">
        <w:rPr>
          <w:b w:val="0"/>
          <w:i/>
        </w:rPr>
        <w:instrText xml:space="preserve"> TOC \o "1-4" \h \z \u </w:instrText>
      </w:r>
      <w:r w:rsidRPr="00F42F9C">
        <w:rPr>
          <w:b w:val="0"/>
          <w:i/>
        </w:rPr>
        <w:fldChar w:fldCharType="separate"/>
      </w:r>
      <w:hyperlink w:anchor="_Toc129587000" w:history="1">
        <w:r w:rsidRPr="00F42F9C">
          <w:rPr>
            <w:rStyle w:val="ab"/>
            <w:noProof/>
          </w:rPr>
          <w:t>1.</w:t>
        </w:r>
        <w:r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42F9C">
          <w:rPr>
            <w:rStyle w:val="ab"/>
            <w:noProof/>
          </w:rPr>
          <w:t>Общие сведения</w:t>
        </w:r>
        <w:r w:rsidRPr="00F42F9C">
          <w:rPr>
            <w:noProof/>
            <w:webHidden/>
          </w:rPr>
          <w:tab/>
        </w:r>
        <w:r w:rsidRPr="00F42F9C">
          <w:rPr>
            <w:noProof/>
            <w:webHidden/>
          </w:rPr>
          <w:fldChar w:fldCharType="begin"/>
        </w:r>
        <w:r w:rsidRPr="00F42F9C">
          <w:rPr>
            <w:noProof/>
            <w:webHidden/>
          </w:rPr>
          <w:instrText xml:space="preserve"> PAGEREF _Toc129587000 \h </w:instrText>
        </w:r>
        <w:r w:rsidRPr="00F42F9C">
          <w:rPr>
            <w:noProof/>
            <w:webHidden/>
          </w:rPr>
        </w:r>
        <w:r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3</w:t>
        </w:r>
        <w:r w:rsidRPr="00F42F9C">
          <w:rPr>
            <w:noProof/>
            <w:webHidden/>
          </w:rPr>
          <w:fldChar w:fldCharType="end"/>
        </w:r>
      </w:hyperlink>
    </w:p>
    <w:p w14:paraId="26281394" w14:textId="77777777" w:rsidR="0073079E" w:rsidRPr="00F42F9C" w:rsidRDefault="000A2A3D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1" w:history="1">
        <w:r w:rsidR="0073079E" w:rsidRPr="00F42F9C">
          <w:rPr>
            <w:rStyle w:val="ab"/>
            <w:iCs/>
            <w:noProof/>
            <w:sz w:val="24"/>
            <w:szCs w:val="24"/>
          </w:rPr>
          <w:t>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Наименование закупаемой продукции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_Toc129587001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6A83D3DA" w14:textId="77777777" w:rsidR="0073079E" w:rsidRPr="00F42F9C" w:rsidRDefault="000A2A3D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2" w:history="1">
        <w:r w:rsidR="0073079E" w:rsidRPr="00F42F9C">
          <w:rPr>
            <w:rStyle w:val="ab"/>
            <w:iCs/>
            <w:noProof/>
            <w:sz w:val="24"/>
            <w:szCs w:val="24"/>
          </w:rPr>
          <w:t>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Цель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_Toc129587002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2306A89C" w14:textId="77777777" w:rsidR="0073079E" w:rsidRPr="00F42F9C" w:rsidRDefault="000A2A3D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5" w:history="1">
        <w:r w:rsidR="0073079E" w:rsidRPr="00F42F9C">
          <w:rPr>
            <w:rStyle w:val="ab"/>
            <w:noProof/>
          </w:rPr>
          <w:t>Таблица 1. Перечень объектов заказчика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_Toc129587005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4</w:t>
        </w:r>
        <w:r w:rsidR="0073079E" w:rsidRPr="00F42F9C">
          <w:rPr>
            <w:noProof/>
            <w:webHidden/>
          </w:rPr>
          <w:fldChar w:fldCharType="end"/>
        </w:r>
      </w:hyperlink>
    </w:p>
    <w:p w14:paraId="517F243D" w14:textId="2DEE1249" w:rsidR="0073079E" w:rsidRPr="00F42F9C" w:rsidRDefault="000A2A3D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6" w:history="1">
        <w:r w:rsidR="0073079E" w:rsidRPr="00F42F9C">
          <w:rPr>
            <w:rStyle w:val="ab"/>
            <w:iCs/>
            <w:noProof/>
            <w:sz w:val="24"/>
            <w:szCs w:val="24"/>
          </w:rPr>
          <w:t>1.</w:t>
        </w:r>
        <w:r w:rsidR="00714A20">
          <w:rPr>
            <w:rStyle w:val="ab"/>
            <w:iCs/>
            <w:noProof/>
            <w:sz w:val="24"/>
            <w:szCs w:val="24"/>
          </w:rPr>
          <w:t>3</w:t>
        </w:r>
        <w:r w:rsidR="0073079E" w:rsidRPr="00F42F9C">
          <w:rPr>
            <w:rStyle w:val="ab"/>
            <w:iCs/>
            <w:noProof/>
            <w:sz w:val="24"/>
            <w:szCs w:val="24"/>
          </w:rPr>
          <w:t>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73079E" w:rsidRPr="00F42F9C">
          <w:rPr>
            <w:noProof/>
            <w:webHidden/>
            <w:sz w:val="24"/>
            <w:szCs w:val="24"/>
          </w:rPr>
          <w:tab/>
        </w:r>
      </w:hyperlink>
      <w:r w:rsidR="00DB632D">
        <w:rPr>
          <w:noProof/>
          <w:sz w:val="24"/>
          <w:szCs w:val="24"/>
        </w:rPr>
        <w:t>7</w:t>
      </w:r>
    </w:p>
    <w:p w14:paraId="159E2183" w14:textId="43169C64" w:rsidR="0073079E" w:rsidRPr="00F42F9C" w:rsidRDefault="000A2A3D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7" w:history="1">
        <w:r w:rsidR="0073079E" w:rsidRPr="00F42F9C">
          <w:rPr>
            <w:rStyle w:val="ab"/>
            <w:noProof/>
          </w:rPr>
          <w:t>2.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iCs/>
            <w:noProof/>
          </w:rPr>
          <w:t>Требования к продукции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_Toc129587007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6</w:t>
        </w:r>
        <w:r w:rsidR="0073079E" w:rsidRPr="00F42F9C">
          <w:rPr>
            <w:noProof/>
            <w:webHidden/>
          </w:rPr>
          <w:fldChar w:fldCharType="end"/>
        </w:r>
      </w:hyperlink>
    </w:p>
    <w:p w14:paraId="6E7860E6" w14:textId="557A932D" w:rsidR="0073079E" w:rsidRPr="00F42F9C" w:rsidRDefault="000A2A3D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8" w:history="1">
        <w:r w:rsidR="0073079E" w:rsidRPr="00F42F9C">
          <w:rPr>
            <w:rStyle w:val="ab"/>
            <w:iCs/>
            <w:noProof/>
            <w:sz w:val="24"/>
            <w:szCs w:val="24"/>
          </w:rPr>
          <w:t>2.1.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объемам и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_Toc129587008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6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1B2A4E3E" w14:textId="5A6CFFEF" w:rsidR="0073079E" w:rsidRPr="00F42F9C" w:rsidRDefault="000A2A3D" w:rsidP="001937C0">
      <w:pPr>
        <w:pStyle w:val="34"/>
        <w:tabs>
          <w:tab w:val="left" w:pos="567"/>
          <w:tab w:val="left" w:pos="1120"/>
          <w:tab w:val="right" w:leader="dot" w:pos="9911"/>
        </w:tabs>
        <w:ind w:firstLine="287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9" w:history="1">
        <w:r w:rsidR="0073079E" w:rsidRPr="00F42F9C">
          <w:rPr>
            <w:rStyle w:val="ab"/>
            <w:noProof/>
            <w:sz w:val="24"/>
            <w:szCs w:val="24"/>
          </w:rPr>
          <w:t>2.1.1.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перечню и объему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_Toc129587009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6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41086F93" w14:textId="7736D990" w:rsidR="0073079E" w:rsidRPr="00F42F9C" w:rsidRDefault="000A2A3D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0" w:history="1">
        <w:r w:rsidR="0073079E" w:rsidRPr="00F42F9C">
          <w:rPr>
            <w:rStyle w:val="ab"/>
            <w:noProof/>
          </w:rPr>
          <w:t>Таблица 2. Перечень и объем оказываемых услуг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_Toc129587010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6</w:t>
        </w:r>
        <w:r w:rsidR="0073079E" w:rsidRPr="00F42F9C">
          <w:rPr>
            <w:noProof/>
            <w:webHidden/>
          </w:rPr>
          <w:fldChar w:fldCharType="end"/>
        </w:r>
      </w:hyperlink>
    </w:p>
    <w:p w14:paraId="7BAD2614" w14:textId="77777777" w:rsidR="0073079E" w:rsidRPr="00F42F9C" w:rsidRDefault="000A2A3D" w:rsidP="001937C0">
      <w:pPr>
        <w:pStyle w:val="34"/>
        <w:tabs>
          <w:tab w:val="left" w:pos="1120"/>
          <w:tab w:val="right" w:leader="dot" w:pos="9911"/>
        </w:tabs>
        <w:ind w:left="567"/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hyperlink w:anchor="_Toc129587011" w:history="1">
        <w:r w:rsidR="0073079E" w:rsidRPr="00F42F9C">
          <w:rPr>
            <w:rStyle w:val="ab"/>
            <w:noProof/>
            <w:sz w:val="24"/>
            <w:szCs w:val="24"/>
          </w:rPr>
          <w:t>2.1.2.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_Toc129587011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7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3C9AB8A3" w14:textId="0E455E94" w:rsidR="0073079E" w:rsidRPr="00F42F9C" w:rsidRDefault="000A2A3D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2" w:history="1">
        <w:r w:rsidR="0073079E" w:rsidRPr="00F42F9C">
          <w:rPr>
            <w:rStyle w:val="ab"/>
            <w:noProof/>
          </w:rPr>
          <w:t>Таблица 3. Требования к срокам оказания услуг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_Toc129587012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7</w:t>
        </w:r>
        <w:r w:rsidR="0073079E" w:rsidRPr="00F42F9C">
          <w:rPr>
            <w:noProof/>
            <w:webHidden/>
          </w:rPr>
          <w:fldChar w:fldCharType="end"/>
        </w:r>
      </w:hyperlink>
    </w:p>
    <w:p w14:paraId="16AA2A4C" w14:textId="77777777" w:rsidR="0073079E" w:rsidRPr="00F42F9C" w:rsidRDefault="000A2A3D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13" w:history="1">
        <w:r w:rsidR="0073079E" w:rsidRPr="00F42F9C">
          <w:rPr>
            <w:rStyle w:val="ab"/>
            <w:iCs/>
            <w:noProof/>
            <w:sz w:val="24"/>
            <w:szCs w:val="24"/>
          </w:rPr>
          <w:t>2.2.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качеству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_Toc129587013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AF14CE">
          <w:rPr>
            <w:noProof/>
            <w:webHidden/>
            <w:sz w:val="24"/>
            <w:szCs w:val="24"/>
          </w:rPr>
          <w:t>8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19255A5D" w14:textId="21404107" w:rsidR="0073079E" w:rsidRPr="00F42F9C" w:rsidRDefault="000A2A3D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4" w:history="1">
        <w:r w:rsidR="0073079E" w:rsidRPr="00F42F9C">
          <w:rPr>
            <w:rStyle w:val="ab"/>
            <w:noProof/>
          </w:rPr>
          <w:t>Таблица 4. Требования к качеству услуг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_Toc129587014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8</w:t>
        </w:r>
        <w:r w:rsidR="0073079E" w:rsidRPr="00F42F9C">
          <w:rPr>
            <w:noProof/>
            <w:webHidden/>
          </w:rPr>
          <w:fldChar w:fldCharType="end"/>
        </w:r>
      </w:hyperlink>
    </w:p>
    <w:p w14:paraId="5D1830EE" w14:textId="390B8076" w:rsidR="0073079E" w:rsidRPr="00F42F9C" w:rsidRDefault="000A2A3D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8" w:history="1">
        <w:r w:rsidR="0073079E" w:rsidRPr="00F42F9C">
          <w:rPr>
            <w:rStyle w:val="ab"/>
            <w:noProof/>
          </w:rPr>
          <w:t>3.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noProof/>
          </w:rPr>
          <w:t>Требования к документации по ценообразованию на этапе закупки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_Toc129587018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AF14CE">
          <w:rPr>
            <w:noProof/>
            <w:webHidden/>
          </w:rPr>
          <w:t>15</w:t>
        </w:r>
        <w:r w:rsidR="0073079E" w:rsidRPr="00F42F9C">
          <w:rPr>
            <w:noProof/>
            <w:webHidden/>
          </w:rPr>
          <w:fldChar w:fldCharType="end"/>
        </w:r>
      </w:hyperlink>
    </w:p>
    <w:p w14:paraId="041A07C9" w14:textId="77777777" w:rsidR="0073079E" w:rsidRPr="00F42F9C" w:rsidRDefault="0073079E" w:rsidP="0073079E">
      <w:pPr>
        <w:pStyle w:val="22"/>
        <w:numPr>
          <w:ilvl w:val="0"/>
          <w:numId w:val="0"/>
        </w:numPr>
        <w:rPr>
          <w:b w:val="0"/>
          <w:i/>
        </w:rPr>
      </w:pPr>
      <w:r w:rsidRPr="00F42F9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5A95E04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D88C1E6" w14:textId="77777777" w:rsidR="00AA2BC9" w:rsidRPr="00032F04" w:rsidRDefault="0086328A" w:rsidP="00032F04">
      <w:pPr>
        <w:pStyle w:val="1"/>
        <w:keepLines/>
        <w:spacing w:before="0" w:after="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29587000"/>
      <w:r w:rsidRPr="00032F04">
        <w:rPr>
          <w:sz w:val="24"/>
          <w:szCs w:val="24"/>
          <w:lang w:val="ru-RU"/>
        </w:rPr>
        <w:lastRenderedPageBreak/>
        <w:t>Общие сведения</w:t>
      </w:r>
      <w:bookmarkEnd w:id="0"/>
    </w:p>
    <w:p w14:paraId="02839DE7" w14:textId="77777777" w:rsidR="00AA2BC9" w:rsidRDefault="0086328A" w:rsidP="00262D23">
      <w:pPr>
        <w:pStyle w:val="4"/>
        <w:spacing w:before="0" w:after="0"/>
        <w:jc w:val="both"/>
        <w:rPr>
          <w:lang w:val="ru-RU"/>
        </w:rPr>
      </w:pPr>
      <w:bookmarkStart w:id="1" w:name="_Toc46743506"/>
      <w:bookmarkStart w:id="2" w:name="_Toc129587001"/>
      <w:bookmarkStart w:id="3" w:name="_Toc46743508"/>
      <w:r w:rsidRPr="00032F04">
        <w:t>Наименование закупаемой продукции</w:t>
      </w:r>
      <w:bookmarkEnd w:id="1"/>
      <w:bookmarkEnd w:id="2"/>
    </w:p>
    <w:p w14:paraId="6D399ACD" w14:textId="32ADB14C" w:rsidR="00671730" w:rsidRDefault="00EF4CC6" w:rsidP="00671730">
      <w:pPr>
        <w:widowControl w:val="0"/>
        <w:tabs>
          <w:tab w:val="left" w:pos="426"/>
        </w:tabs>
        <w:jc w:val="both"/>
        <w:rPr>
          <w:sz w:val="24"/>
          <w:szCs w:val="24"/>
        </w:rPr>
      </w:pPr>
      <w:bookmarkStart w:id="4" w:name="_Toc46743507"/>
      <w:bookmarkStart w:id="5" w:name="_Toc129587002"/>
      <w:r w:rsidRPr="00032F04">
        <w:rPr>
          <w:rFonts w:eastAsia="Calibri"/>
          <w:sz w:val="24"/>
          <w:szCs w:val="24"/>
          <w:lang w:eastAsia="x-none"/>
        </w:rPr>
        <w:t>1.1.1.</w:t>
      </w:r>
      <w:r w:rsidR="00E821E0">
        <w:rPr>
          <w:rFonts w:eastAsia="Calibri"/>
          <w:sz w:val="24"/>
          <w:szCs w:val="24"/>
          <w:lang w:eastAsia="x-none"/>
        </w:rPr>
        <w:t xml:space="preserve"> Оценка состояния измерений в</w:t>
      </w:r>
      <w:r w:rsidR="00080D49">
        <w:rPr>
          <w:rFonts w:eastAsia="Calibri"/>
          <w:sz w:val="24"/>
          <w:szCs w:val="24"/>
          <w:lang w:eastAsia="x-none"/>
        </w:rPr>
        <w:t xml:space="preserve"> допо</w:t>
      </w:r>
      <w:r w:rsidR="00413A4E">
        <w:rPr>
          <w:rFonts w:eastAsia="Calibri"/>
          <w:sz w:val="24"/>
          <w:szCs w:val="24"/>
          <w:lang w:eastAsia="x-none"/>
        </w:rPr>
        <w:t>лнительной области деятельности</w:t>
      </w:r>
      <w:r w:rsidR="00DD042C">
        <w:rPr>
          <w:rFonts w:eastAsia="Calibri"/>
          <w:sz w:val="24"/>
          <w:szCs w:val="24"/>
          <w:lang w:eastAsia="x-none"/>
        </w:rPr>
        <w:t xml:space="preserve"> </w:t>
      </w:r>
      <w:r w:rsidR="00E821E0">
        <w:rPr>
          <w:rFonts w:eastAsia="Calibri"/>
          <w:sz w:val="24"/>
          <w:szCs w:val="24"/>
          <w:lang w:eastAsia="x-none"/>
        </w:rPr>
        <w:t xml:space="preserve">аналитической лаборатории химического цеха </w:t>
      </w:r>
      <w:r w:rsidR="00413A4E">
        <w:rPr>
          <w:rFonts w:eastAsia="Calibri"/>
          <w:sz w:val="24"/>
          <w:szCs w:val="24"/>
          <w:lang w:eastAsia="x-none"/>
        </w:rPr>
        <w:t>структурного подразделения</w:t>
      </w:r>
      <w:r w:rsidR="00E821E0">
        <w:rPr>
          <w:rFonts w:eastAsia="Calibri"/>
          <w:sz w:val="24"/>
          <w:szCs w:val="24"/>
          <w:lang w:eastAsia="x-none"/>
        </w:rPr>
        <w:t xml:space="preserve"> АО «</w:t>
      </w:r>
      <w:proofErr w:type="spellStart"/>
      <w:r w:rsidR="00E821E0">
        <w:rPr>
          <w:rFonts w:eastAsia="Calibri"/>
          <w:sz w:val="24"/>
          <w:szCs w:val="24"/>
          <w:lang w:eastAsia="x-none"/>
        </w:rPr>
        <w:t>Чу</w:t>
      </w:r>
      <w:r w:rsidR="00080D49">
        <w:rPr>
          <w:rFonts w:eastAsia="Calibri"/>
          <w:sz w:val="24"/>
          <w:szCs w:val="24"/>
          <w:lang w:eastAsia="x-none"/>
        </w:rPr>
        <w:t>котэнерго</w:t>
      </w:r>
      <w:proofErr w:type="spellEnd"/>
      <w:r w:rsidR="00080D49">
        <w:rPr>
          <w:rFonts w:eastAsia="Calibri"/>
          <w:sz w:val="24"/>
          <w:szCs w:val="24"/>
          <w:lang w:eastAsia="x-none"/>
        </w:rPr>
        <w:t>» Анадырская ТЭЦ в 2026</w:t>
      </w:r>
      <w:r w:rsidR="00E821E0">
        <w:rPr>
          <w:rFonts w:eastAsia="Calibri"/>
          <w:sz w:val="24"/>
          <w:szCs w:val="24"/>
          <w:lang w:eastAsia="x-none"/>
        </w:rPr>
        <w:t xml:space="preserve"> году.</w:t>
      </w:r>
    </w:p>
    <w:p w14:paraId="5012AE73" w14:textId="55F4A14F" w:rsidR="00AA2BC9" w:rsidRPr="00032F04" w:rsidRDefault="0086328A" w:rsidP="00671730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032F04">
        <w:rPr>
          <w:b/>
          <w:sz w:val="24"/>
          <w:szCs w:val="24"/>
        </w:rPr>
        <w:t>1.2.</w:t>
      </w:r>
      <w:r w:rsidRPr="00032F04">
        <w:rPr>
          <w:sz w:val="24"/>
          <w:szCs w:val="24"/>
        </w:rPr>
        <w:t xml:space="preserve"> </w:t>
      </w:r>
      <w:r w:rsidRPr="00032F04">
        <w:rPr>
          <w:b/>
          <w:sz w:val="24"/>
          <w:szCs w:val="24"/>
        </w:rPr>
        <w:t xml:space="preserve">Цель </w:t>
      </w:r>
      <w:bookmarkEnd w:id="4"/>
      <w:r w:rsidRPr="00032F04">
        <w:rPr>
          <w:b/>
          <w:sz w:val="24"/>
          <w:szCs w:val="24"/>
        </w:rPr>
        <w:t>оказания услуг</w:t>
      </w:r>
      <w:bookmarkEnd w:id="5"/>
      <w:r w:rsidRPr="00032F04">
        <w:rPr>
          <w:sz w:val="24"/>
          <w:szCs w:val="24"/>
        </w:rPr>
        <w:t xml:space="preserve"> </w:t>
      </w:r>
    </w:p>
    <w:p w14:paraId="3D066007" w14:textId="0A6A49BD" w:rsidR="00BB19C0" w:rsidRPr="005B6DB2" w:rsidRDefault="005B6DB2" w:rsidP="005B6DB2">
      <w:pPr>
        <w:jc w:val="both"/>
        <w:rPr>
          <w:sz w:val="24"/>
          <w:szCs w:val="24"/>
          <w:lang w:eastAsia="zh-CN"/>
        </w:rPr>
        <w:sectPr w:rsidR="00BB19C0" w:rsidRPr="005B6DB2">
          <w:headerReference w:type="even" r:id="rId10"/>
          <w:headerReference w:type="default" r:id="rId11"/>
          <w:headerReference w:type="first" r:id="rId12"/>
          <w:pgSz w:w="11906" w:h="16838"/>
          <w:pgMar w:top="992" w:right="1134" w:bottom="1134" w:left="851" w:header="680" w:footer="737" w:gutter="0"/>
          <w:cols w:space="708"/>
          <w:titlePg/>
          <w:docGrid w:linePitch="381"/>
        </w:sectPr>
      </w:pPr>
      <w:r w:rsidRPr="005B6DB2">
        <w:rPr>
          <w:sz w:val="24"/>
          <w:szCs w:val="24"/>
          <w:lang w:eastAsia="zh-CN"/>
        </w:rPr>
        <w:t xml:space="preserve">Установление </w:t>
      </w:r>
      <w:proofErr w:type="gramStart"/>
      <w:r w:rsidRPr="005B6DB2">
        <w:rPr>
          <w:sz w:val="24"/>
          <w:szCs w:val="24"/>
          <w:lang w:eastAsia="zh-CN"/>
        </w:rPr>
        <w:t>подтверждения соответствия условий выполнения измерений</w:t>
      </w:r>
      <w:proofErr w:type="gramEnd"/>
      <w:r w:rsidRPr="005B6DB2">
        <w:rPr>
          <w:sz w:val="24"/>
          <w:szCs w:val="24"/>
          <w:lang w:eastAsia="zh-CN"/>
        </w:rPr>
        <w:t xml:space="preserve"> в лаборатории в соответствии с направлением ее деятельности с учетом действующих нормативных правовых актов и документов по стандартизации, предъявляющих требования к выполняемым измерениям в</w:t>
      </w:r>
      <w:r w:rsidR="00080D49">
        <w:rPr>
          <w:sz w:val="24"/>
          <w:szCs w:val="24"/>
          <w:lang w:eastAsia="zh-CN"/>
        </w:rPr>
        <w:t xml:space="preserve"> дополнительной </w:t>
      </w:r>
      <w:r w:rsidRPr="005B6DB2">
        <w:rPr>
          <w:sz w:val="24"/>
          <w:szCs w:val="24"/>
          <w:lang w:eastAsia="zh-CN"/>
        </w:rPr>
        <w:t xml:space="preserve"> области деятельности аналитической лаборатории химического цеха Анадырской ТЭЦ.</w:t>
      </w:r>
    </w:p>
    <w:p w14:paraId="739F489A" w14:textId="40B12692" w:rsidR="005B6DB2" w:rsidRPr="00A31A50" w:rsidRDefault="0086328A" w:rsidP="005B6DB2">
      <w:pPr>
        <w:pStyle w:val="4"/>
      </w:pPr>
      <w:bookmarkStart w:id="6" w:name="_Toc129587005"/>
      <w:bookmarkEnd w:id="3"/>
      <w:r w:rsidRPr="00FD4918">
        <w:lastRenderedPageBreak/>
        <w:t>Таблица 1</w:t>
      </w:r>
      <w:r w:rsidRPr="00FD4918">
        <w:rPr>
          <w:lang w:val="ru-RU"/>
        </w:rPr>
        <w:t>.</w:t>
      </w:r>
      <w:r w:rsidRPr="00FD4918">
        <w:t xml:space="preserve"> </w:t>
      </w:r>
      <w:bookmarkEnd w:id="6"/>
      <w:r w:rsidR="005B6DB2" w:rsidRPr="00A31A50">
        <w:t>Перечень объектов и контролируемых в них показателей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3876"/>
        <w:gridCol w:w="5220"/>
      </w:tblGrid>
      <w:tr w:rsidR="005B6DB2" w:rsidRPr="00A31A50" w14:paraId="51B88EC7" w14:textId="77777777" w:rsidTr="00CC25DB">
        <w:tc>
          <w:tcPr>
            <w:tcW w:w="912" w:type="dxa"/>
          </w:tcPr>
          <w:p w14:paraId="536C3833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036EB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76" w:type="dxa"/>
          </w:tcPr>
          <w:p w14:paraId="79B4E700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5220" w:type="dxa"/>
          </w:tcPr>
          <w:p w14:paraId="2C0EE01D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>Показатель</w:t>
            </w:r>
          </w:p>
        </w:tc>
      </w:tr>
      <w:tr w:rsidR="005B6DB2" w:rsidRPr="00A31A50" w14:paraId="58C00D5C" w14:textId="77777777" w:rsidTr="00CC25DB">
        <w:tc>
          <w:tcPr>
            <w:tcW w:w="912" w:type="dxa"/>
          </w:tcPr>
          <w:p w14:paraId="304A44C1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14:paraId="2C3C7F80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27F40DBF" w14:textId="77777777" w:rsidR="005B6DB2" w:rsidRPr="009036EB" w:rsidRDefault="005B6DB2" w:rsidP="00CC25DB">
            <w:pPr>
              <w:jc w:val="center"/>
              <w:rPr>
                <w:b/>
                <w:sz w:val="24"/>
                <w:szCs w:val="24"/>
              </w:rPr>
            </w:pPr>
            <w:r w:rsidRPr="009036EB">
              <w:rPr>
                <w:b/>
                <w:sz w:val="24"/>
                <w:szCs w:val="24"/>
              </w:rPr>
              <w:t>3</w:t>
            </w:r>
          </w:p>
        </w:tc>
      </w:tr>
      <w:tr w:rsidR="006C0400" w:rsidRPr="00A31A50" w14:paraId="73FA847D" w14:textId="77777777" w:rsidTr="006C0400">
        <w:trPr>
          <w:trHeight w:val="1420"/>
        </w:trPr>
        <w:tc>
          <w:tcPr>
            <w:tcW w:w="912" w:type="dxa"/>
            <w:vAlign w:val="center"/>
          </w:tcPr>
          <w:p w14:paraId="22BD86F2" w14:textId="304CE31F" w:rsidR="006C0400" w:rsidRPr="009036EB" w:rsidRDefault="006C0400" w:rsidP="006C0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6" w:type="dxa"/>
            <w:vAlign w:val="center"/>
          </w:tcPr>
          <w:p w14:paraId="5BEEB306" w14:textId="028E0C87" w:rsidR="006C0400" w:rsidRPr="009036EB" w:rsidRDefault="006C0400" w:rsidP="006C0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</w:t>
            </w:r>
            <w:proofErr w:type="spellStart"/>
            <w:r>
              <w:rPr>
                <w:sz w:val="24"/>
                <w:szCs w:val="24"/>
              </w:rPr>
              <w:t>транформаторное</w:t>
            </w:r>
            <w:proofErr w:type="spellEnd"/>
          </w:p>
        </w:tc>
        <w:tc>
          <w:tcPr>
            <w:tcW w:w="5220" w:type="dxa"/>
            <w:vAlign w:val="center"/>
          </w:tcPr>
          <w:p w14:paraId="6F56E776" w14:textId="193F6686" w:rsidR="006C0400" w:rsidRPr="009036EB" w:rsidRDefault="006C0400" w:rsidP="006C0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Растворенные газы, </w:t>
            </w:r>
            <w:proofErr w:type="spellStart"/>
            <w:r>
              <w:rPr>
                <w:sz w:val="24"/>
                <w:szCs w:val="24"/>
              </w:rPr>
              <w:t>хромотографическим</w:t>
            </w:r>
            <w:proofErr w:type="spellEnd"/>
            <w:r>
              <w:rPr>
                <w:sz w:val="24"/>
                <w:szCs w:val="24"/>
              </w:rPr>
              <w:t xml:space="preserve"> методом (ХАРГ)</w:t>
            </w:r>
          </w:p>
        </w:tc>
      </w:tr>
      <w:tr w:rsidR="00413A4E" w:rsidRPr="00A31A50" w14:paraId="59941529" w14:textId="77777777" w:rsidTr="006C0400">
        <w:trPr>
          <w:trHeight w:val="1420"/>
        </w:trPr>
        <w:tc>
          <w:tcPr>
            <w:tcW w:w="912" w:type="dxa"/>
            <w:vAlign w:val="center"/>
          </w:tcPr>
          <w:p w14:paraId="5CA802EC" w14:textId="20FCB8E9" w:rsidR="00413A4E" w:rsidRDefault="00413A4E" w:rsidP="006C0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6" w:type="dxa"/>
            <w:vAlign w:val="center"/>
          </w:tcPr>
          <w:p w14:paraId="34850847" w14:textId="3C030F44" w:rsidR="00413A4E" w:rsidRDefault="00413A4E" w:rsidP="008D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</w:t>
            </w:r>
            <w:r w:rsidR="008D0F9E">
              <w:rPr>
                <w:sz w:val="24"/>
                <w:szCs w:val="24"/>
              </w:rPr>
              <w:t>о</w:t>
            </w:r>
            <w:bookmarkStart w:id="7" w:name="_GoBack"/>
            <w:bookmarkEnd w:id="7"/>
            <w:r>
              <w:rPr>
                <w:sz w:val="24"/>
                <w:szCs w:val="24"/>
              </w:rPr>
              <w:t xml:space="preserve"> газообразное</w:t>
            </w:r>
          </w:p>
        </w:tc>
        <w:tc>
          <w:tcPr>
            <w:tcW w:w="5220" w:type="dxa"/>
            <w:vAlign w:val="center"/>
          </w:tcPr>
          <w:p w14:paraId="6E9B5EE3" w14:textId="5EE05336" w:rsidR="00413A4E" w:rsidRDefault="00413A4E" w:rsidP="006C0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теплота сгорания</w:t>
            </w:r>
          </w:p>
        </w:tc>
      </w:tr>
    </w:tbl>
    <w:p w14:paraId="6DEEB858" w14:textId="25EF3E87" w:rsidR="00AA2BC9" w:rsidRPr="007C203D" w:rsidRDefault="0086328A" w:rsidP="007D0770">
      <w:pPr>
        <w:pStyle w:val="4"/>
        <w:rPr>
          <w:lang w:val="ru-RU"/>
        </w:rPr>
      </w:pPr>
      <w:bookmarkStart w:id="8" w:name="_Toc46743509"/>
      <w:bookmarkStart w:id="9" w:name="_Toc129587006"/>
      <w:bookmarkStart w:id="10" w:name="_Hlk49857604"/>
      <w:r w:rsidRPr="007C203D">
        <w:t xml:space="preserve">Информация в отношении исполнения договора, </w:t>
      </w:r>
      <w:bookmarkStart w:id="11" w:name="_Hlk46492347"/>
      <w:r w:rsidRPr="007C203D">
        <w:t xml:space="preserve">которая должна быть учтена при подготовке заявки </w:t>
      </w:r>
      <w:bookmarkEnd w:id="11"/>
      <w:r w:rsidRPr="007C203D">
        <w:t xml:space="preserve">(в том числе перечень ресурсов, услуг и документов, предоставляемых </w:t>
      </w:r>
      <w:r w:rsidRPr="007C203D">
        <w:rPr>
          <w:lang w:val="ru-RU"/>
        </w:rPr>
        <w:t>заказчиком</w:t>
      </w:r>
      <w:r w:rsidRPr="007C203D">
        <w:t xml:space="preserve"> на этапе исполнения договора)</w:t>
      </w:r>
      <w:bookmarkEnd w:id="8"/>
      <w:bookmarkEnd w:id="9"/>
      <w:bookmarkEnd w:id="10"/>
      <w:r w:rsidR="007C203D" w:rsidRPr="007C203D">
        <w:rPr>
          <w:lang w:val="ru-RU"/>
        </w:rPr>
        <w:t xml:space="preserve">. </w:t>
      </w:r>
    </w:p>
    <w:p w14:paraId="728D5FCE" w14:textId="7AA37304" w:rsidR="007C203D" w:rsidRDefault="007C203D" w:rsidP="007C203D">
      <w:pPr>
        <w:jc w:val="both"/>
        <w:rPr>
          <w:sz w:val="24"/>
          <w:szCs w:val="24"/>
          <w:lang w:eastAsia="x-none"/>
        </w:rPr>
      </w:pPr>
      <w:bookmarkStart w:id="12" w:name="_Toc54643701"/>
      <w:r>
        <w:rPr>
          <w:sz w:val="24"/>
          <w:szCs w:val="24"/>
          <w:lang w:eastAsia="x-none"/>
        </w:rPr>
        <w:t xml:space="preserve">Заказчик обязуется предоставить </w:t>
      </w:r>
      <w:r>
        <w:rPr>
          <w:color w:val="22272F"/>
          <w:sz w:val="24"/>
          <w:szCs w:val="24"/>
          <w:shd w:val="clear" w:color="auto" w:fill="FFFFFF"/>
        </w:rPr>
        <w:t>безопасный доступ специалистам, участвующим в оценке состояния измерений в</w:t>
      </w:r>
      <w:r w:rsidR="006C0400">
        <w:rPr>
          <w:rFonts w:eastAsia="Calibri"/>
          <w:sz w:val="24"/>
          <w:szCs w:val="24"/>
          <w:lang w:eastAsia="x-none"/>
        </w:rPr>
        <w:t xml:space="preserve"> дополнительной области деятельности</w:t>
      </w:r>
      <w:r>
        <w:rPr>
          <w:color w:val="22272F"/>
          <w:sz w:val="24"/>
          <w:szCs w:val="24"/>
          <w:shd w:val="clear" w:color="auto" w:fill="FFFFFF"/>
        </w:rPr>
        <w:t xml:space="preserve"> лаборатории к техническим устройствам, применяемым на опасном производственном объекте.</w:t>
      </w:r>
      <w:bookmarkEnd w:id="12"/>
    </w:p>
    <w:p w14:paraId="21AF8082" w14:textId="77777777" w:rsidR="007D0770" w:rsidRDefault="007D0770" w:rsidP="007D0770">
      <w:pPr>
        <w:rPr>
          <w:lang w:eastAsia="zh-CN"/>
        </w:rPr>
      </w:pPr>
    </w:p>
    <w:p w14:paraId="64E1B1D9" w14:textId="77777777" w:rsidR="007D0770" w:rsidRDefault="007D0770" w:rsidP="007D0770">
      <w:pPr>
        <w:rPr>
          <w:lang w:eastAsia="zh-CN"/>
        </w:rPr>
      </w:pPr>
    </w:p>
    <w:p w14:paraId="4170BBA2" w14:textId="77777777" w:rsidR="007D0770" w:rsidRPr="007C203D" w:rsidRDefault="007D0770" w:rsidP="007D0770">
      <w:pPr>
        <w:rPr>
          <w:lang w:eastAsia="zh-CN"/>
        </w:rPr>
      </w:pPr>
    </w:p>
    <w:p w14:paraId="2CCF53CD" w14:textId="77777777" w:rsidR="00AA2BC9" w:rsidRPr="009D44C6" w:rsidRDefault="0086328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129587007"/>
      <w:bookmarkStart w:id="15" w:name="_Toc50125126"/>
      <w:bookmarkStart w:id="16" w:name="_Toc46743510"/>
      <w:r w:rsidRPr="009D44C6">
        <w:rPr>
          <w:iCs/>
          <w:lang w:val="ru-RU"/>
        </w:rPr>
        <w:t>Требования</w:t>
      </w:r>
      <w:r w:rsidRPr="009D44C6">
        <w:rPr>
          <w:iCs/>
        </w:rPr>
        <w:t xml:space="preserve"> к продукции</w:t>
      </w:r>
      <w:bookmarkEnd w:id="13"/>
      <w:bookmarkEnd w:id="14"/>
    </w:p>
    <w:p w14:paraId="28CEB51E" w14:textId="77777777" w:rsidR="00AA2BC9" w:rsidRDefault="0086328A">
      <w:pPr>
        <w:pStyle w:val="4"/>
      </w:pPr>
      <w:bookmarkStart w:id="17" w:name="_Toc12958700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 w14:paraId="1D070AFB" w14:textId="77777777" w:rsidR="00AA2BC9" w:rsidRDefault="0086328A">
      <w:pPr>
        <w:pStyle w:val="30"/>
      </w:pPr>
      <w:bookmarkStart w:id="18" w:name="_Toc129587009"/>
      <w:r>
        <w:rPr>
          <w:lang w:val="ru-RU"/>
        </w:rPr>
        <w:t>Требования к перечню и объему услуг</w:t>
      </w:r>
      <w:bookmarkEnd w:id="18"/>
    </w:p>
    <w:p w14:paraId="323CF2CF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1339695"/>
      <w:bookmarkStart w:id="20" w:name="_Toc1295870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49"/>
        <w:gridCol w:w="1985"/>
        <w:gridCol w:w="2126"/>
      </w:tblGrid>
      <w:tr w:rsidR="00AA2BC9" w14:paraId="29735ED7" w14:textId="77777777">
        <w:tc>
          <w:tcPr>
            <w:tcW w:w="850" w:type="dxa"/>
            <w:vAlign w:val="center"/>
          </w:tcPr>
          <w:p w14:paraId="673BCECE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C79AC58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49" w:type="dxa"/>
            <w:vAlign w:val="center"/>
          </w:tcPr>
          <w:p w14:paraId="62D5A14E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14:paraId="389A188F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AACFD05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A2BC9" w14:paraId="587E5D42" w14:textId="77777777">
        <w:tc>
          <w:tcPr>
            <w:tcW w:w="850" w:type="dxa"/>
          </w:tcPr>
          <w:p w14:paraId="4A0A3685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04DA730C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7C47F5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9E16F79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A2BC9" w14:paraId="7F5BA11A" w14:textId="77777777">
        <w:tc>
          <w:tcPr>
            <w:tcW w:w="850" w:type="dxa"/>
          </w:tcPr>
          <w:p w14:paraId="02CC80D3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7A76DBF1" w14:textId="02FD2680" w:rsidR="00AA2BC9" w:rsidRPr="009D44C6" w:rsidRDefault="004A08BF" w:rsidP="000E0D5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технической документаци</w:t>
            </w:r>
            <w:r w:rsidR="000E0D5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Заказчика, установление полноты и достоверности </w:t>
            </w:r>
            <w:r w:rsidR="006A6E35">
              <w:rPr>
                <w:sz w:val="24"/>
                <w:szCs w:val="24"/>
              </w:rPr>
              <w:t>документов</w:t>
            </w:r>
            <w:r w:rsidR="000E0D59">
              <w:rPr>
                <w:sz w:val="24"/>
                <w:szCs w:val="24"/>
              </w:rPr>
              <w:t xml:space="preserve"> и сведений о деятельности лаборатории в части соответствия требованиям законодательства РФ об обеспечении единства измерений и в области технического регулирования, нормативных правовых актов и документов по стандартизации, связанных с исполнением возложенных на лабораторию функций.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CE09CB9" w14:textId="570EE723" w:rsidR="00AA2BC9" w:rsidRPr="002F383C" w:rsidRDefault="00413A4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</w:tcPr>
          <w:p w14:paraId="0FE92C78" w14:textId="53C578CB" w:rsidR="00AA2BC9" w:rsidRPr="002F383C" w:rsidRDefault="00413A4E" w:rsidP="00413A4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A2BC9" w14:paraId="43888435" w14:textId="77777777">
        <w:tc>
          <w:tcPr>
            <w:tcW w:w="850" w:type="dxa"/>
          </w:tcPr>
          <w:p w14:paraId="7940546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33F324A0" w14:textId="59B7E095" w:rsidR="00AA2BC9" w:rsidRPr="009D44C6" w:rsidRDefault="000E0D59" w:rsidP="00413A4E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представленной информации фактическому состоянию дел в лаборатории по месту производственной деятельности с учетом предъявляемых законодательством РФ требований</w:t>
            </w:r>
            <w:r w:rsidR="00F1175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1D0D7EF" w14:textId="54C6F94C" w:rsidR="00AA2BC9" w:rsidRPr="009D44C6" w:rsidRDefault="0078188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Лаборатория</w:t>
            </w:r>
          </w:p>
        </w:tc>
        <w:tc>
          <w:tcPr>
            <w:tcW w:w="2126" w:type="dxa"/>
          </w:tcPr>
          <w:p w14:paraId="13F89C15" w14:textId="7056AAE1" w:rsidR="00AA2BC9" w:rsidRPr="009D44C6" w:rsidRDefault="00781880" w:rsidP="00211BD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A2BC9" w14:paraId="130DE020" w14:textId="77777777">
        <w:tc>
          <w:tcPr>
            <w:tcW w:w="850" w:type="dxa"/>
          </w:tcPr>
          <w:p w14:paraId="6744B00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51220762" w14:textId="2C783748" w:rsidR="00AA2BC9" w:rsidRPr="000E0D59" w:rsidRDefault="000E0D59" w:rsidP="000A78E2">
            <w:pPr>
              <w:rPr>
                <w:color w:val="333333"/>
                <w:sz w:val="24"/>
                <w:szCs w:val="24"/>
              </w:rPr>
            </w:pPr>
            <w:r w:rsidRPr="000E0D59">
              <w:rPr>
                <w:color w:val="333333"/>
                <w:sz w:val="24"/>
                <w:szCs w:val="24"/>
              </w:rPr>
              <w:t xml:space="preserve">Оформление Акта оценки состояния измерений в лаборатории, содержащего вывод о соответствии или несоответствии </w:t>
            </w:r>
            <w:r w:rsidRPr="000E0D59">
              <w:rPr>
                <w:color w:val="333333"/>
                <w:sz w:val="24"/>
                <w:szCs w:val="24"/>
              </w:rPr>
              <w:lastRenderedPageBreak/>
              <w:t>условий для выполнения измерений в з</w:t>
            </w:r>
            <w:r w:rsidR="00F1175B">
              <w:rPr>
                <w:color w:val="333333"/>
                <w:sz w:val="24"/>
                <w:szCs w:val="24"/>
              </w:rPr>
              <w:t>аявленной области деятельности метрологическим требованиям, предъявляемым к измерениям.</w:t>
            </w:r>
          </w:p>
        </w:tc>
        <w:tc>
          <w:tcPr>
            <w:tcW w:w="1985" w:type="dxa"/>
          </w:tcPr>
          <w:p w14:paraId="21822AB2" w14:textId="77777777" w:rsidR="00AA2BC9" w:rsidRPr="009D44C6" w:rsidRDefault="0086328A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26" w:type="dxa"/>
          </w:tcPr>
          <w:p w14:paraId="19ACBE51" w14:textId="6D8E8908" w:rsidR="00AA2BC9" w:rsidRPr="009D44C6" w:rsidRDefault="00F1175B" w:rsidP="000A78E2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A2BC9" w14:paraId="249A57FD" w14:textId="77777777">
        <w:tc>
          <w:tcPr>
            <w:tcW w:w="850" w:type="dxa"/>
          </w:tcPr>
          <w:p w14:paraId="165BF608" w14:textId="77777777" w:rsidR="00AA2BC9" w:rsidRPr="009D44C6" w:rsidRDefault="00AA2BC9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60FA528B" w14:textId="14B2D044" w:rsidR="00AA2BC9" w:rsidRPr="00636DBE" w:rsidRDefault="00F117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Заключения, подтверждающего наличие в лаборатории условий для выполнения измерений в заявленной области деятельности применительно к конкретным объектам измерений.</w:t>
            </w:r>
          </w:p>
        </w:tc>
        <w:tc>
          <w:tcPr>
            <w:tcW w:w="1985" w:type="dxa"/>
          </w:tcPr>
          <w:p w14:paraId="7E3D7CD4" w14:textId="77777777" w:rsidR="00AA2BC9" w:rsidRPr="009D44C6" w:rsidRDefault="0086328A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17EAC528" w14:textId="6904A129" w:rsidR="00AA2BC9" w:rsidRPr="009D44C6" w:rsidRDefault="00F1175B" w:rsidP="0082487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75268" w14:paraId="3F0D8688" w14:textId="77777777">
        <w:tc>
          <w:tcPr>
            <w:tcW w:w="850" w:type="dxa"/>
          </w:tcPr>
          <w:p w14:paraId="7E036DFF" w14:textId="77777777" w:rsidR="00D75268" w:rsidRPr="009D44C6" w:rsidRDefault="00D75268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</w:tcPr>
          <w:p w14:paraId="649FD289" w14:textId="21962E8F" w:rsidR="00D75268" w:rsidRPr="009D44C6" w:rsidRDefault="00781880" w:rsidP="00F1175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</w:rPr>
              <w:t>Р</w:t>
            </w:r>
            <w:r>
              <w:rPr>
                <w:color w:val="000000"/>
                <w:sz w:val="27"/>
                <w:szCs w:val="27"/>
              </w:rPr>
              <w:t xml:space="preserve">егистрация Заключения в ФБУ «НИЦ ПМ – </w:t>
            </w:r>
            <w:proofErr w:type="spellStart"/>
            <w:r>
              <w:rPr>
                <w:color w:val="000000"/>
                <w:sz w:val="27"/>
                <w:szCs w:val="27"/>
              </w:rPr>
              <w:t>Ростест</w:t>
            </w:r>
            <w:proofErr w:type="spellEnd"/>
            <w:r>
              <w:rPr>
                <w:color w:val="000000"/>
                <w:sz w:val="27"/>
                <w:szCs w:val="27"/>
              </w:rPr>
              <w:t>» в соответствии с требованиями МИ 2427-2026.</w:t>
            </w:r>
          </w:p>
        </w:tc>
        <w:tc>
          <w:tcPr>
            <w:tcW w:w="1985" w:type="dxa"/>
          </w:tcPr>
          <w:p w14:paraId="625CCF1F" w14:textId="1984F360" w:rsidR="00D75268" w:rsidRPr="009D44C6" w:rsidRDefault="00D75268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D44C6">
              <w:rPr>
                <w:i/>
                <w:sz w:val="24"/>
                <w:szCs w:val="24"/>
              </w:rPr>
              <w:t>Шт</w:t>
            </w:r>
            <w:r w:rsidR="0078188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82D40C" w14:textId="153BDD03" w:rsidR="00D75268" w:rsidRPr="009D44C6" w:rsidRDefault="00F1175B" w:rsidP="0069291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245BCDDB" w14:textId="77777777" w:rsidR="00AA2BC9" w:rsidRDefault="0086328A">
      <w:pPr>
        <w:pStyle w:val="30"/>
        <w:rPr>
          <w:lang w:val="ru-RU"/>
        </w:rPr>
      </w:pPr>
      <w:bookmarkStart w:id="21" w:name="_Toc51339696"/>
      <w:bookmarkStart w:id="22" w:name="_Toc129587011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2"/>
    </w:p>
    <w:p w14:paraId="70F518EE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129587012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098E75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6284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03225C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9270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268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>
              <w:rPr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2F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>
              <w:rPr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AA2BC9" w14:paraId="48B23B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8D7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21A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2AA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E8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14:paraId="52D7EA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A4A" w14:textId="77777777" w:rsidR="00AA2BC9" w:rsidRDefault="0086328A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F56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Таблица 1- </w:t>
            </w:r>
          </w:p>
          <w:p w14:paraId="2DD0B927" w14:textId="03D20E6F" w:rsidR="00AA2BC9" w:rsidRPr="000D0255" w:rsidRDefault="007D0770" w:rsidP="007D07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 1,2,3,4,5</w:t>
            </w:r>
            <w:r w:rsidR="00A2237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83F" w14:textId="1AEC9B2F" w:rsidR="00AA2BC9" w:rsidRPr="007D0770" w:rsidRDefault="009036EB" w:rsidP="009036EB">
            <w:pPr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CC25DB" w:rsidRPr="00CC25DB">
              <w:rPr>
                <w:sz w:val="24"/>
                <w:szCs w:val="24"/>
              </w:rPr>
              <w:t xml:space="preserve"> дат</w:t>
            </w:r>
            <w:r>
              <w:rPr>
                <w:sz w:val="24"/>
                <w:szCs w:val="24"/>
              </w:rPr>
              <w:t>ы</w:t>
            </w:r>
            <w:r w:rsidR="00CC25DB" w:rsidRPr="00CC25DB">
              <w:rPr>
                <w:sz w:val="24"/>
                <w:szCs w:val="24"/>
              </w:rPr>
              <w:t xml:space="preserve"> заключения</w:t>
            </w:r>
            <w:proofErr w:type="gramEnd"/>
            <w:r w:rsidR="00CC25DB" w:rsidRPr="00CC2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CC25DB" w:rsidRPr="00CC25DB">
              <w:rPr>
                <w:sz w:val="24"/>
                <w:szCs w:val="24"/>
              </w:rPr>
              <w:t>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2E0" w14:textId="312C8AAE" w:rsidR="00AA2BC9" w:rsidRPr="007D0770" w:rsidRDefault="006C0400" w:rsidP="00A9309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15.12</w:t>
            </w:r>
            <w:r w:rsidR="007D0770" w:rsidRPr="009036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405E96B2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7" w:name="_Toc50125131"/>
      <w:bookmarkEnd w:id="16"/>
    </w:p>
    <w:p w14:paraId="07C7F9A4" w14:textId="77777777" w:rsidR="00AA2BC9" w:rsidRDefault="0086328A">
      <w:pPr>
        <w:pStyle w:val="4"/>
      </w:pPr>
      <w:bookmarkStart w:id="28" w:name="_Toc46743511"/>
      <w:bookmarkStart w:id="29" w:name="_Toc129587013"/>
      <w:bookmarkStart w:id="30" w:name="_Toc51339698"/>
      <w:bookmarkEnd w:id="27"/>
      <w:r>
        <w:lastRenderedPageBreak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9"/>
    </w:p>
    <w:p w14:paraId="1DC0CD4A" w14:textId="77777777" w:rsidR="00AA2BC9" w:rsidRDefault="0086328A" w:rsidP="00116F4E">
      <w:pPr>
        <w:pStyle w:val="1"/>
        <w:keepLines/>
        <w:numPr>
          <w:ilvl w:val="0"/>
          <w:numId w:val="0"/>
        </w:numPr>
        <w:spacing w:before="240"/>
        <w:rPr>
          <w:rStyle w:val="afff4"/>
          <w:b/>
        </w:rPr>
      </w:pPr>
      <w:bookmarkStart w:id="31" w:name="_Toc129587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tbl>
      <w:tblPr>
        <w:tblStyle w:val="aff4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AA2BC9" w14:paraId="1C5B6924" w14:textId="77777777">
        <w:tc>
          <w:tcPr>
            <w:tcW w:w="822" w:type="dxa"/>
            <w:vMerge w:val="restart"/>
            <w:vAlign w:val="center"/>
          </w:tcPr>
          <w:p w14:paraId="0890590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24B3AC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1BF5E683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398F6FF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5E487272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2BC9" w14:paraId="171599CF" w14:textId="77777777">
        <w:tc>
          <w:tcPr>
            <w:tcW w:w="822" w:type="dxa"/>
            <w:vMerge/>
            <w:vAlign w:val="center"/>
          </w:tcPr>
          <w:p w14:paraId="79DD48DD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9414EBB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19762CEF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A68DDC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419D243D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4484008A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14:paraId="7803596B" w14:textId="77777777">
        <w:tc>
          <w:tcPr>
            <w:tcW w:w="822" w:type="dxa"/>
            <w:vAlign w:val="center"/>
          </w:tcPr>
          <w:p w14:paraId="32BA4E5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2"/>
          </w:p>
        </w:tc>
        <w:tc>
          <w:tcPr>
            <w:tcW w:w="2268" w:type="dxa"/>
            <w:vAlign w:val="center"/>
          </w:tcPr>
          <w:p w14:paraId="305C965B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6B00FB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C5B9CE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7F75E65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69122431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14:paraId="6595ECC6" w14:textId="77777777">
        <w:tc>
          <w:tcPr>
            <w:tcW w:w="822" w:type="dxa"/>
            <w:vAlign w:val="center"/>
          </w:tcPr>
          <w:p w14:paraId="338A541C" w14:textId="77777777" w:rsidR="00AA2BC9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CC981EC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98A2D13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4F012CA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90D7D8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1C14D7EA" w14:textId="77777777">
        <w:tc>
          <w:tcPr>
            <w:tcW w:w="822" w:type="dxa"/>
            <w:vAlign w:val="center"/>
          </w:tcPr>
          <w:p w14:paraId="43A9595F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52D66B80" w14:textId="77777777" w:rsidR="00AA2BC9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06E6ED1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4231C51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20244C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3740FC4C" w14:textId="77777777">
        <w:tc>
          <w:tcPr>
            <w:tcW w:w="822" w:type="dxa"/>
            <w:vAlign w:val="center"/>
          </w:tcPr>
          <w:p w14:paraId="66ABF523" w14:textId="77777777" w:rsidR="00AA2BC9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DE82457" w14:textId="09C45A20" w:rsidR="00AA2BC9" w:rsidRPr="00B40EA8" w:rsidRDefault="00F44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015FDA">
              <w:rPr>
                <w:sz w:val="24"/>
                <w:szCs w:val="24"/>
              </w:rPr>
              <w:t>разрешительных документов на оказание услуг</w:t>
            </w:r>
            <w:r w:rsidR="0086328A" w:rsidRPr="00B40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7DC71BA2" w14:textId="30A48B7B" w:rsidR="00AA2BC9" w:rsidRPr="00B40EA8" w:rsidRDefault="00015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иметь должен </w:t>
            </w:r>
            <w:r w:rsidRPr="00BC3222">
              <w:rPr>
                <w:sz w:val="24"/>
                <w:szCs w:val="24"/>
              </w:rPr>
              <w:t xml:space="preserve"> необходимы</w:t>
            </w:r>
            <w:r>
              <w:rPr>
                <w:sz w:val="24"/>
                <w:szCs w:val="24"/>
              </w:rPr>
              <w:t>е</w:t>
            </w:r>
            <w:r w:rsidRPr="00BC3222">
              <w:rPr>
                <w:sz w:val="24"/>
                <w:szCs w:val="24"/>
              </w:rPr>
              <w:t>, в соответствии с действующим законодательством РФ, разрешительны</w:t>
            </w:r>
            <w:r>
              <w:rPr>
                <w:sz w:val="24"/>
                <w:szCs w:val="24"/>
              </w:rPr>
              <w:t>е</w:t>
            </w:r>
            <w:r w:rsidRPr="00BC3222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ы</w:t>
            </w:r>
            <w:r w:rsidRPr="00BC3222">
              <w:rPr>
                <w:sz w:val="24"/>
                <w:szCs w:val="24"/>
              </w:rPr>
              <w:t xml:space="preserve"> (свидетельства, сертификаты, лицензии, аккредитации) на оказание услуг, предусмотренны</w:t>
            </w:r>
            <w:r>
              <w:rPr>
                <w:sz w:val="24"/>
                <w:szCs w:val="24"/>
              </w:rPr>
              <w:t>х</w:t>
            </w:r>
            <w:r w:rsidRPr="00BC3222">
              <w:rPr>
                <w:sz w:val="24"/>
                <w:szCs w:val="24"/>
              </w:rPr>
              <w:t xml:space="preserve"> настоящим Техническим заданием. Наличие аттестата аккредитации в области обеспечения единства измерений для выполнения работ и (или) оказания услуг по поверке средств измерений.</w:t>
            </w:r>
          </w:p>
          <w:p w14:paraId="5A7C03C5" w14:textId="77777777" w:rsidR="00AA2BC9" w:rsidRPr="00B40EA8" w:rsidRDefault="00AA2BC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A98863" w14:textId="77777777" w:rsidR="00AA2BC9" w:rsidRDefault="00863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CE2266B" w14:textId="77777777" w:rsidR="00AA2BC9" w:rsidRDefault="00AA2BC9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2AE8924A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9E0568" w14:paraId="271595DF" w14:textId="77777777">
        <w:tc>
          <w:tcPr>
            <w:tcW w:w="822" w:type="dxa"/>
            <w:vAlign w:val="center"/>
          </w:tcPr>
          <w:p w14:paraId="16724B43" w14:textId="77777777" w:rsidR="009E0568" w:rsidRDefault="009E0568" w:rsidP="009E0568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9BE17CA" w14:textId="77777777" w:rsidR="009E0568" w:rsidRPr="00B40EA8" w:rsidRDefault="009E0568" w:rsidP="009E0568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379A429C" w14:textId="63B70ED2" w:rsidR="009E0568" w:rsidRPr="00B40EA8" w:rsidRDefault="009E0568" w:rsidP="00D8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иметь обученных и аттестованных в установленном порядке специалистов, имеющих 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693" w:type="dxa"/>
            <w:shd w:val="clear" w:color="auto" w:fill="auto"/>
          </w:tcPr>
          <w:p w14:paraId="33FA3CAE" w14:textId="3C51A67A" w:rsidR="009E0568" w:rsidRDefault="009E0568" w:rsidP="009E056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C494D1" w14:textId="273D3F57" w:rsidR="009E0568" w:rsidRDefault="00015FDA" w:rsidP="00015FDA">
            <w:pPr>
              <w:rPr>
                <w:sz w:val="24"/>
                <w:szCs w:val="24"/>
              </w:rPr>
            </w:pPr>
            <w:r w:rsidRPr="00BC3222">
              <w:rPr>
                <w:sz w:val="24"/>
                <w:szCs w:val="24"/>
              </w:rPr>
              <w:t xml:space="preserve">Наличие у лиц, допущенных к </w:t>
            </w:r>
            <w:r>
              <w:rPr>
                <w:sz w:val="24"/>
                <w:szCs w:val="24"/>
              </w:rPr>
              <w:t>оказанию услуг</w:t>
            </w:r>
            <w:r w:rsidRPr="00BC3222">
              <w:rPr>
                <w:sz w:val="24"/>
                <w:szCs w:val="24"/>
              </w:rPr>
              <w:t>, профессиональной подготовки, подтвержденной удостоверениями на право оказания услуг.</w:t>
            </w:r>
          </w:p>
        </w:tc>
        <w:tc>
          <w:tcPr>
            <w:tcW w:w="2062" w:type="dxa"/>
            <w:shd w:val="clear" w:color="auto" w:fill="auto"/>
          </w:tcPr>
          <w:p w14:paraId="268DC043" w14:textId="4F80D636" w:rsidR="009E0568" w:rsidRDefault="009E0568" w:rsidP="00D86301">
            <w:pPr>
              <w:rPr>
                <w:sz w:val="24"/>
                <w:szCs w:val="24"/>
              </w:rPr>
            </w:pPr>
          </w:p>
        </w:tc>
      </w:tr>
      <w:tr w:rsidR="00AA2BC9" w14:paraId="2533011E" w14:textId="77777777">
        <w:tc>
          <w:tcPr>
            <w:tcW w:w="822" w:type="dxa"/>
            <w:vAlign w:val="center"/>
          </w:tcPr>
          <w:p w14:paraId="02234317" w14:textId="77777777" w:rsidR="00AA2BC9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DD169E0" w14:textId="77777777" w:rsidR="00AA2BC9" w:rsidRPr="00B40EA8" w:rsidRDefault="0086328A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 xml:space="preserve">Срок действия разрешительных </w:t>
            </w:r>
            <w:r w:rsidRPr="00B40EA8">
              <w:rPr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5103" w:type="dxa"/>
            <w:shd w:val="clear" w:color="auto" w:fill="auto"/>
          </w:tcPr>
          <w:p w14:paraId="05D789C7" w14:textId="18BBD761" w:rsidR="00AA2BC9" w:rsidRPr="00B40EA8" w:rsidRDefault="0086328A" w:rsidP="00AB44F2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lastRenderedPageBreak/>
              <w:t>Срок действия разрешительных документов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38CD41C7" w14:textId="0AB4273B" w:rsidR="00AA2BC9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BF2270" w14:textId="77777777" w:rsidR="00AB44F2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предоставленным</w:t>
            </w:r>
            <w:r w:rsidR="00AB44F2">
              <w:rPr>
                <w:sz w:val="24"/>
                <w:szCs w:val="24"/>
              </w:rPr>
              <w:t xml:space="preserve">и </w:t>
            </w:r>
            <w:r w:rsidR="00AB44F2">
              <w:rPr>
                <w:sz w:val="24"/>
                <w:szCs w:val="24"/>
              </w:rPr>
              <w:lastRenderedPageBreak/>
              <w:t>документами по пунктам 1.1.2.</w:t>
            </w:r>
          </w:p>
          <w:p w14:paraId="356148C2" w14:textId="7860197F" w:rsidR="00AA2BC9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62" w:type="dxa"/>
            <w:shd w:val="clear" w:color="auto" w:fill="auto"/>
          </w:tcPr>
          <w:p w14:paraId="70310FAB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A717F7" w14:paraId="6FB5F4AD" w14:textId="77777777" w:rsidTr="00381258">
        <w:trPr>
          <w:trHeight w:val="1124"/>
        </w:trPr>
        <w:tc>
          <w:tcPr>
            <w:tcW w:w="822" w:type="dxa"/>
            <w:vAlign w:val="center"/>
          </w:tcPr>
          <w:p w14:paraId="30BEA840" w14:textId="5498DB8F" w:rsidR="00A717F7" w:rsidRDefault="00A717F7" w:rsidP="00A717F7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D497C9D" w14:textId="77777777" w:rsidR="00A717F7" w:rsidRPr="00B40EA8" w:rsidRDefault="00A717F7" w:rsidP="00A717F7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5103" w:type="dxa"/>
            <w:shd w:val="clear" w:color="auto" w:fill="auto"/>
          </w:tcPr>
          <w:p w14:paraId="1BAE6E01" w14:textId="650EF9C1" w:rsidR="00A717F7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Исполнителя опыта выполнения аналогичных работ в течение последних 3 лет, предшествующих дате подачи заявки Исполнителя  на участие в настоящей закупочной процедуре. </w:t>
            </w:r>
          </w:p>
          <w:p w14:paraId="0DBECDBF" w14:textId="17F088C9" w:rsidR="00A717F7" w:rsidRDefault="00A717F7" w:rsidP="00A717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Сведения, не позволяющие явно/однозначно определить опыт Исполнителя  не оцениваются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4C2E4A94" w14:textId="77777777" w:rsidR="00A717F7" w:rsidRPr="00B40EA8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6EFF5D2" w14:textId="130A3C33" w:rsidR="00A717F7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B63BE6" w14:textId="0A9057E1" w:rsidR="004C7E90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исполнителем  закупки в составе заявки сведений о ранее выполненных договорах по форме «Справка об опыте исполнителя»,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</w:t>
            </w:r>
            <w:r>
              <w:rPr>
                <w:sz w:val="24"/>
                <w:szCs w:val="24"/>
              </w:rPr>
              <w:lastRenderedPageBreak/>
              <w:t>являются подтверждением совокупного опыта Исполнителя.</w:t>
            </w:r>
          </w:p>
        </w:tc>
        <w:tc>
          <w:tcPr>
            <w:tcW w:w="2062" w:type="dxa"/>
            <w:shd w:val="clear" w:color="auto" w:fill="auto"/>
          </w:tcPr>
          <w:p w14:paraId="1024D2C1" w14:textId="77777777" w:rsidR="00A717F7" w:rsidRDefault="00A717F7" w:rsidP="00A717F7">
            <w:pPr>
              <w:rPr>
                <w:sz w:val="24"/>
                <w:szCs w:val="24"/>
              </w:rPr>
            </w:pPr>
          </w:p>
        </w:tc>
      </w:tr>
      <w:tr w:rsidR="00AA2BC9" w14:paraId="47154D97" w14:textId="77777777">
        <w:tc>
          <w:tcPr>
            <w:tcW w:w="822" w:type="dxa"/>
            <w:vAlign w:val="center"/>
          </w:tcPr>
          <w:p w14:paraId="32788463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47BA766" w14:textId="77777777" w:rsidR="00AA2BC9" w:rsidRPr="00B40EA8" w:rsidRDefault="0086328A">
            <w:pPr>
              <w:spacing w:before="60"/>
              <w:rPr>
                <w:b/>
              </w:rPr>
            </w:pPr>
            <w:r w:rsidRPr="00B40EA8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26D1E14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CBD1A5E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DA9685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084F05B4" w14:textId="77777777">
        <w:tc>
          <w:tcPr>
            <w:tcW w:w="822" w:type="dxa"/>
            <w:vAlign w:val="center"/>
          </w:tcPr>
          <w:p w14:paraId="174E6E3A" w14:textId="77777777" w:rsidR="00AA2BC9" w:rsidRPr="007F095F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783"/>
              <w:jc w:val="center"/>
            </w:pPr>
          </w:p>
        </w:tc>
        <w:tc>
          <w:tcPr>
            <w:tcW w:w="2268" w:type="dxa"/>
          </w:tcPr>
          <w:p w14:paraId="36E76EC7" w14:textId="77777777" w:rsidR="00AA2BC9" w:rsidRPr="007F095F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F095F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103" w:type="dxa"/>
          </w:tcPr>
          <w:p w14:paraId="67919B9C" w14:textId="77777777" w:rsidR="00863E51" w:rsidRPr="007F095F" w:rsidRDefault="0086328A">
            <w:pPr>
              <w:pStyle w:val="affc"/>
              <w:ind w:left="0"/>
            </w:pPr>
            <w:r w:rsidRPr="007F095F">
              <w:t>Исполнитель при оказании услуг обязан:</w:t>
            </w:r>
          </w:p>
          <w:p w14:paraId="6EE8C1D5" w14:textId="77777777" w:rsidR="00205A8C" w:rsidRDefault="00205A8C" w:rsidP="00205A8C">
            <w:pPr>
              <w:pStyle w:val="affc"/>
              <w:ind w:left="0"/>
            </w:pPr>
            <w:r>
              <w:t xml:space="preserve">- соблюдать правила внутреннего распорядка,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726107C1" w14:textId="023296E3" w:rsidR="00205A8C" w:rsidRDefault="00205A8C" w:rsidP="00205A8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81258">
              <w:rPr>
                <w:sz w:val="24"/>
                <w:szCs w:val="24"/>
              </w:rPr>
              <w:t xml:space="preserve"> о</w:t>
            </w:r>
            <w:r w:rsidR="00381258" w:rsidRPr="00BC3222">
              <w:rPr>
                <w:sz w:val="24"/>
                <w:szCs w:val="24"/>
              </w:rPr>
              <w:t>беспечить выполнение необходимых мероприятий по технике безопасности, о</w:t>
            </w:r>
            <w:r w:rsidR="00381258">
              <w:rPr>
                <w:sz w:val="24"/>
                <w:szCs w:val="24"/>
              </w:rPr>
              <w:t xml:space="preserve">хране окружающей среды </w:t>
            </w:r>
            <w:r w:rsidR="00381258" w:rsidRPr="00BC3222">
              <w:rPr>
                <w:sz w:val="24"/>
                <w:szCs w:val="24"/>
              </w:rPr>
              <w:t>во время оказания услуг.</w:t>
            </w:r>
          </w:p>
          <w:p w14:paraId="0F736F3A" w14:textId="77777777" w:rsidR="00205A8C" w:rsidRDefault="00205A8C" w:rsidP="00205A8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незамедлительно произвести замену персонала, нарушающего правила внутреннего распорядка, пропускного и </w:t>
            </w:r>
            <w:proofErr w:type="spellStart"/>
            <w:r>
              <w:rPr>
                <w:sz w:val="24"/>
                <w:szCs w:val="24"/>
              </w:rPr>
              <w:t>внутриобъектного</w:t>
            </w:r>
            <w:proofErr w:type="spellEnd"/>
            <w:r>
              <w:rPr>
                <w:sz w:val="24"/>
                <w:szCs w:val="24"/>
              </w:rPr>
              <w:t xml:space="preserve"> режима, техники безопасности, охраны труда,  пожарной безопасности.</w:t>
            </w:r>
          </w:p>
          <w:p w14:paraId="7DEA32A6" w14:textId="77777777" w:rsidR="00205A8C" w:rsidRDefault="00205A8C" w:rsidP="00381258">
            <w:pPr>
              <w:widowControl w:val="0"/>
              <w:tabs>
                <w:tab w:val="left" w:pos="426"/>
              </w:tabs>
              <w:spacing w:before="60"/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  <w:p w14:paraId="5D712759" w14:textId="0F47924E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0E4E03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о</w:t>
            </w:r>
            <w:r w:rsidRPr="000E4E03">
              <w:rPr>
                <w:sz w:val="24"/>
                <w:szCs w:val="24"/>
              </w:rPr>
              <w:t>став</w:t>
            </w:r>
            <w:r>
              <w:rPr>
                <w:sz w:val="24"/>
                <w:szCs w:val="24"/>
              </w:rPr>
              <w:t>ить</w:t>
            </w:r>
            <w:r w:rsidRPr="000E4E03">
              <w:rPr>
                <w:sz w:val="24"/>
                <w:szCs w:val="24"/>
              </w:rPr>
              <w:t xml:space="preserve"> в отдел </w:t>
            </w:r>
            <w:proofErr w:type="spellStart"/>
            <w:r w:rsidRPr="000E4E03">
              <w:rPr>
                <w:sz w:val="24"/>
                <w:szCs w:val="24"/>
              </w:rPr>
              <w:t>безопастности</w:t>
            </w:r>
            <w:proofErr w:type="spellEnd"/>
            <w:r w:rsidRPr="000E4E03">
              <w:rPr>
                <w:sz w:val="24"/>
                <w:szCs w:val="24"/>
              </w:rPr>
              <w:t xml:space="preserve"> АО «</w:t>
            </w:r>
            <w:proofErr w:type="spellStart"/>
            <w:r w:rsidRPr="000E4E03">
              <w:rPr>
                <w:sz w:val="24"/>
                <w:szCs w:val="24"/>
              </w:rPr>
              <w:t>Чукотэнерго</w:t>
            </w:r>
            <w:proofErr w:type="spellEnd"/>
            <w:r w:rsidRPr="000E4E03">
              <w:rPr>
                <w:sz w:val="24"/>
                <w:szCs w:val="24"/>
              </w:rPr>
              <w:t xml:space="preserve">» не позднее, чем за 30 календарных дней до даты начала выполнения работ/оказания услуг, либо не позднее 3 рабочих дней </w:t>
            </w:r>
            <w:proofErr w:type="gramStart"/>
            <w:r w:rsidRPr="000E4E03">
              <w:rPr>
                <w:sz w:val="24"/>
                <w:szCs w:val="24"/>
              </w:rPr>
              <w:t>с даты заключения</w:t>
            </w:r>
            <w:proofErr w:type="gramEnd"/>
            <w:r w:rsidRPr="000E4E03">
              <w:rPr>
                <w:sz w:val="24"/>
                <w:szCs w:val="24"/>
              </w:rPr>
              <w:t xml:space="preserve"> договора:</w:t>
            </w:r>
          </w:p>
          <w:p w14:paraId="58FF5686" w14:textId="2ACE547B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 сведения о лицах, которые должны быть указаны в письме по </w:t>
            </w:r>
            <w:r>
              <w:rPr>
                <w:sz w:val="24"/>
                <w:szCs w:val="24"/>
              </w:rPr>
              <w:t>оказанию услуг</w:t>
            </w:r>
            <w:r w:rsidRPr="000E4E03">
              <w:rPr>
                <w:sz w:val="24"/>
                <w:szCs w:val="24"/>
              </w:rPr>
              <w:t xml:space="preserve">, </w:t>
            </w:r>
            <w:r w:rsidRPr="000E4E03">
              <w:rPr>
                <w:sz w:val="24"/>
                <w:szCs w:val="24"/>
              </w:rPr>
              <w:lastRenderedPageBreak/>
              <w:t xml:space="preserve">подтверждающие принадлежность данных лиц к Исполнителю (копии трудового договора или копии трудовых книжек или копии приказов о приёме на работу); </w:t>
            </w:r>
          </w:p>
          <w:p w14:paraId="56A740AC" w14:textId="77777777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-копию страниц паспорта, на которых указаны личные данные лица и его прописка; </w:t>
            </w:r>
          </w:p>
          <w:p w14:paraId="6968F933" w14:textId="77777777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-справку об отсутствии судимости; </w:t>
            </w:r>
          </w:p>
          <w:p w14:paraId="7B2CF6E2" w14:textId="69AE9318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gramStart"/>
            <w:r w:rsidRPr="000E4E03">
              <w:rPr>
                <w:sz w:val="24"/>
                <w:szCs w:val="24"/>
              </w:rPr>
              <w:t>-заполненную анкету (</w:t>
            </w:r>
            <w:r>
              <w:rPr>
                <w:sz w:val="24"/>
                <w:szCs w:val="24"/>
              </w:rPr>
              <w:t>Приложение</w:t>
            </w:r>
            <w:r w:rsidRPr="000E4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0E4E03">
              <w:rPr>
                <w:sz w:val="24"/>
                <w:szCs w:val="24"/>
              </w:rPr>
              <w:t xml:space="preserve">1 </w:t>
            </w:r>
            <w:proofErr w:type="gramEnd"/>
          </w:p>
          <w:p w14:paraId="070848BF" w14:textId="3A199ACD" w:rsidR="000E4E03" w:rsidRPr="000E4E03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 xml:space="preserve">к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 w:rsidRPr="000E4E03">
              <w:rPr>
                <w:sz w:val="24"/>
                <w:szCs w:val="24"/>
              </w:rPr>
              <w:t xml:space="preserve">) (анкета заполняется в </w:t>
            </w:r>
            <w:proofErr w:type="spellStart"/>
            <w:r w:rsidRPr="000E4E03">
              <w:rPr>
                <w:sz w:val="24"/>
                <w:szCs w:val="24"/>
              </w:rPr>
              <w:t>Word</w:t>
            </w:r>
            <w:proofErr w:type="spellEnd"/>
            <w:r w:rsidRPr="000E4E03">
              <w:rPr>
                <w:sz w:val="24"/>
                <w:szCs w:val="24"/>
              </w:rPr>
              <w:t xml:space="preserve">, шрифт – </w:t>
            </w:r>
            <w:proofErr w:type="spellStart"/>
            <w:r w:rsidRPr="000E4E03">
              <w:rPr>
                <w:sz w:val="24"/>
                <w:szCs w:val="24"/>
              </w:rPr>
              <w:t>Times</w:t>
            </w:r>
            <w:proofErr w:type="spellEnd"/>
            <w:r w:rsidRPr="000E4E03">
              <w:rPr>
                <w:sz w:val="24"/>
                <w:szCs w:val="24"/>
              </w:rPr>
              <w:t xml:space="preserve"> </w:t>
            </w:r>
            <w:proofErr w:type="spellStart"/>
            <w:r w:rsidRPr="000E4E03">
              <w:rPr>
                <w:sz w:val="24"/>
                <w:szCs w:val="24"/>
              </w:rPr>
              <w:t>New</w:t>
            </w:r>
            <w:proofErr w:type="spellEnd"/>
            <w:r w:rsidRPr="000E4E03">
              <w:rPr>
                <w:sz w:val="24"/>
                <w:szCs w:val="24"/>
              </w:rPr>
              <w:t xml:space="preserve"> </w:t>
            </w:r>
            <w:proofErr w:type="spellStart"/>
            <w:r w:rsidRPr="000E4E03">
              <w:rPr>
                <w:sz w:val="24"/>
                <w:szCs w:val="24"/>
              </w:rPr>
              <w:t>Roman</w:t>
            </w:r>
            <w:proofErr w:type="spellEnd"/>
            <w:r w:rsidRPr="000E4E03">
              <w:rPr>
                <w:sz w:val="24"/>
                <w:szCs w:val="24"/>
              </w:rPr>
              <w:t>, фотография цветна</w:t>
            </w:r>
            <w:r>
              <w:rPr>
                <w:sz w:val="24"/>
                <w:szCs w:val="24"/>
              </w:rPr>
              <w:t>я</w:t>
            </w:r>
            <w:r w:rsidRPr="000E4E03">
              <w:rPr>
                <w:sz w:val="24"/>
                <w:szCs w:val="24"/>
              </w:rPr>
              <w:t xml:space="preserve"> размером 3 на 4 см); </w:t>
            </w:r>
          </w:p>
          <w:p w14:paraId="6C9B499E" w14:textId="5BAF286C" w:rsidR="000E4E03" w:rsidRPr="007F095F" w:rsidRDefault="000E4E03" w:rsidP="000E4E0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E4E03">
              <w:rPr>
                <w:sz w:val="24"/>
                <w:szCs w:val="24"/>
              </w:rPr>
              <w:t>-согласие на обработку персональных данных (</w:t>
            </w:r>
            <w:r>
              <w:rPr>
                <w:sz w:val="24"/>
                <w:szCs w:val="24"/>
              </w:rPr>
              <w:t xml:space="preserve">Приложение </w:t>
            </w:r>
            <w:r w:rsidRPr="000E4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0E4E03">
              <w:rPr>
                <w:sz w:val="24"/>
                <w:szCs w:val="24"/>
              </w:rPr>
              <w:t xml:space="preserve">2 к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 w:rsidRPr="000E4E03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C643021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4A973409" w14:textId="77777777" w:rsidR="00AA2BC9" w:rsidRDefault="00AA2BC9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25B41324" w14:textId="77777777" w:rsidR="00AA2BC9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6125BD8F" w14:textId="77777777" w:rsidTr="007F095F">
        <w:tc>
          <w:tcPr>
            <w:tcW w:w="822" w:type="dxa"/>
            <w:vAlign w:val="center"/>
          </w:tcPr>
          <w:p w14:paraId="5A9A71A7" w14:textId="682CD6E1" w:rsidR="00116F4E" w:rsidRPr="007F095F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7F09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7371" w:type="dxa"/>
            <w:gridSpan w:val="2"/>
          </w:tcPr>
          <w:p w14:paraId="7206F466" w14:textId="77777777" w:rsidR="00116F4E" w:rsidRPr="007F095F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услуг.</w:t>
            </w:r>
          </w:p>
        </w:tc>
        <w:tc>
          <w:tcPr>
            <w:tcW w:w="2693" w:type="dxa"/>
          </w:tcPr>
          <w:p w14:paraId="0FDADA0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9EA100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37601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5030B594" w14:textId="77777777" w:rsidTr="00E93F6D">
        <w:tc>
          <w:tcPr>
            <w:tcW w:w="822" w:type="dxa"/>
            <w:vAlign w:val="center"/>
          </w:tcPr>
          <w:p w14:paraId="7AC126F4" w14:textId="77777777" w:rsidR="00116F4E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268" w:type="dxa"/>
          </w:tcPr>
          <w:p w14:paraId="5F004B5D" w14:textId="77777777" w:rsidR="00116F4E" w:rsidRPr="00E93F6D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5103" w:type="dxa"/>
          </w:tcPr>
          <w:p w14:paraId="29580EC5" w14:textId="77777777" w:rsidR="00116F4E" w:rsidRPr="00C319AD" w:rsidRDefault="00116F4E" w:rsidP="00116F4E">
            <w:pPr>
              <w:pStyle w:val="affc"/>
              <w:spacing w:after="60"/>
              <w:ind w:left="0"/>
              <w:rPr>
                <w:iCs/>
              </w:rPr>
            </w:pPr>
            <w:r w:rsidRPr="00C319AD">
              <w:rPr>
                <w:rFonts w:eastAsia="Times New Roman"/>
                <w:iCs/>
              </w:rPr>
              <w:t xml:space="preserve">При пересылке файлов не допускается использование открытых </w:t>
            </w:r>
            <w:proofErr w:type="spellStart"/>
            <w:r w:rsidRPr="00C319AD">
              <w:rPr>
                <w:rFonts w:eastAsia="Times New Roman"/>
                <w:iCs/>
              </w:rPr>
              <w:t>файлообменных</w:t>
            </w:r>
            <w:proofErr w:type="spellEnd"/>
            <w:r w:rsidRPr="00C319AD">
              <w:rPr>
                <w:rFonts w:eastAsia="Times New Roman"/>
                <w:iCs/>
              </w:rPr>
              <w:t xml:space="preserve"> сервисов. </w:t>
            </w:r>
          </w:p>
        </w:tc>
        <w:tc>
          <w:tcPr>
            <w:tcW w:w="2693" w:type="dxa"/>
          </w:tcPr>
          <w:p w14:paraId="323B6931" w14:textId="77777777" w:rsidR="00116F4E" w:rsidRPr="00E93F6D" w:rsidRDefault="00116F4E" w:rsidP="00116F4E">
            <w:pPr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2C3F5D8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15F4175B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72AD872A" w14:textId="77777777">
        <w:tc>
          <w:tcPr>
            <w:tcW w:w="822" w:type="dxa"/>
            <w:vAlign w:val="center"/>
          </w:tcPr>
          <w:p w14:paraId="77B2DF74" w14:textId="77777777" w:rsidR="00116F4E" w:rsidRDefault="00116F4E" w:rsidP="00116F4E">
            <w:pPr>
              <w:spacing w:before="60" w:after="60"/>
            </w:pPr>
            <w:r w:rsidRPr="00E93F6D">
              <w:rPr>
                <w:sz w:val="24"/>
                <w:szCs w:val="24"/>
              </w:rPr>
              <w:t>1.4</w:t>
            </w:r>
            <w:r>
              <w:t>.</w:t>
            </w:r>
          </w:p>
        </w:tc>
        <w:tc>
          <w:tcPr>
            <w:tcW w:w="7371" w:type="dxa"/>
            <w:gridSpan w:val="2"/>
            <w:vAlign w:val="center"/>
          </w:tcPr>
          <w:p w14:paraId="24336C8A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63D7A64C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313AC57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4C773A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EF89B71" w14:textId="77777777">
        <w:tc>
          <w:tcPr>
            <w:tcW w:w="822" w:type="dxa"/>
            <w:vAlign w:val="center"/>
          </w:tcPr>
          <w:p w14:paraId="062755DD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E93F6D">
              <w:rPr>
                <w:sz w:val="24"/>
                <w:szCs w:val="24"/>
              </w:rPr>
              <w:t>1.4.1.</w:t>
            </w:r>
          </w:p>
        </w:tc>
        <w:tc>
          <w:tcPr>
            <w:tcW w:w="2268" w:type="dxa"/>
          </w:tcPr>
          <w:p w14:paraId="2E15BFA6" w14:textId="77777777" w:rsidR="00116F4E" w:rsidRPr="00B40EA8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 xml:space="preserve">Требования к </w:t>
            </w:r>
            <w:proofErr w:type="gramStart"/>
            <w:r w:rsidRPr="00B40EA8">
              <w:rPr>
                <w:sz w:val="24"/>
                <w:szCs w:val="24"/>
              </w:rPr>
              <w:t>применяемым</w:t>
            </w:r>
            <w:proofErr w:type="gramEnd"/>
            <w:r w:rsidRPr="00B40EA8">
              <w:rPr>
                <w:sz w:val="24"/>
                <w:szCs w:val="24"/>
              </w:rPr>
              <w:t xml:space="preserve"> МТР</w:t>
            </w:r>
          </w:p>
        </w:tc>
        <w:tc>
          <w:tcPr>
            <w:tcW w:w="5103" w:type="dxa"/>
          </w:tcPr>
          <w:p w14:paraId="13661E45" w14:textId="77777777" w:rsidR="00116F4E" w:rsidRPr="00116F4E" w:rsidRDefault="00116F4E" w:rsidP="00116F4E">
            <w:pPr>
              <w:rPr>
                <w:sz w:val="24"/>
                <w:szCs w:val="24"/>
              </w:rPr>
            </w:pPr>
            <w:r w:rsidRPr="00116F4E">
              <w:rPr>
                <w:sz w:val="24"/>
                <w:szCs w:val="24"/>
              </w:rPr>
              <w:t>Исполнитель, при оказании услуг,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2693" w:type="dxa"/>
          </w:tcPr>
          <w:p w14:paraId="4FA4042C" w14:textId="77777777" w:rsidR="00116F4E" w:rsidRDefault="00116F4E" w:rsidP="00116F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40F448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0E8685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5CF61AEA" w14:textId="77777777" w:rsidTr="00E93F6D">
        <w:tc>
          <w:tcPr>
            <w:tcW w:w="822" w:type="dxa"/>
            <w:vAlign w:val="center"/>
          </w:tcPr>
          <w:p w14:paraId="42700801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gridSpan w:val="2"/>
          </w:tcPr>
          <w:p w14:paraId="5EEFF2EA" w14:textId="77777777" w:rsidR="00116F4E" w:rsidRPr="00116F4E" w:rsidRDefault="00116F4E" w:rsidP="00116F4E">
            <w:pPr>
              <w:rPr>
                <w:b/>
                <w:sz w:val="24"/>
                <w:szCs w:val="24"/>
              </w:rPr>
            </w:pPr>
            <w:r w:rsidRPr="00116F4E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3646F212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AC1681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8C2319C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3CC2B3D" w14:textId="77777777">
        <w:tc>
          <w:tcPr>
            <w:tcW w:w="822" w:type="dxa"/>
            <w:vAlign w:val="center"/>
          </w:tcPr>
          <w:p w14:paraId="68737CC4" w14:textId="77777777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268" w:type="dxa"/>
          </w:tcPr>
          <w:p w14:paraId="31864B6A" w14:textId="77777777" w:rsidR="00116F4E" w:rsidRPr="0082005B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82005B">
              <w:rPr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103" w:type="dxa"/>
          </w:tcPr>
          <w:p w14:paraId="0807DDAE" w14:textId="7B1B7F14" w:rsidR="00116F4E" w:rsidRPr="00EF4C57" w:rsidRDefault="00EC67F6" w:rsidP="00EC67F6">
            <w:pPr>
              <w:rPr>
                <w:sz w:val="24"/>
                <w:szCs w:val="24"/>
                <w:highlight w:val="yellow"/>
              </w:rPr>
            </w:pPr>
            <w:r w:rsidRPr="00BC3222">
              <w:rPr>
                <w:sz w:val="24"/>
                <w:szCs w:val="24"/>
              </w:rPr>
              <w:t>Наличие достаточного количества квалифицированных и аттестованных специалистов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D00A38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824CE0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77019C0A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3C4F71D1" w14:textId="77777777">
        <w:tc>
          <w:tcPr>
            <w:tcW w:w="822" w:type="dxa"/>
            <w:vAlign w:val="center"/>
          </w:tcPr>
          <w:p w14:paraId="1AA38387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DF986A5" w14:textId="77777777" w:rsidR="00116F4E" w:rsidRPr="00B40EA8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B40EA8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B40EA8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38AF2F0D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3ACC7A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674723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7B84439" w14:textId="77777777">
        <w:tc>
          <w:tcPr>
            <w:tcW w:w="822" w:type="dxa"/>
            <w:vAlign w:val="center"/>
          </w:tcPr>
          <w:p w14:paraId="4ECE28BB" w14:textId="77777777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5FD648D" w14:textId="77777777" w:rsidR="00116F4E" w:rsidRPr="00DC6D69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DC6D69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75074E29" w14:textId="77777777" w:rsidR="00116F4E" w:rsidRPr="00DC6D69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C6D6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44E6C0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F9379E6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46F1846E" w14:textId="77777777" w:rsidTr="004A3399">
        <w:trPr>
          <w:trHeight w:val="1047"/>
        </w:trPr>
        <w:tc>
          <w:tcPr>
            <w:tcW w:w="822" w:type="dxa"/>
            <w:vAlign w:val="center"/>
          </w:tcPr>
          <w:p w14:paraId="131E061E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01DD6459" w14:textId="547C8DA2" w:rsidR="00116F4E" w:rsidRPr="00DC6D69" w:rsidRDefault="007038C4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Результат оказания услуг.</w:t>
            </w:r>
          </w:p>
        </w:tc>
        <w:tc>
          <w:tcPr>
            <w:tcW w:w="5103" w:type="dxa"/>
          </w:tcPr>
          <w:p w14:paraId="34569187" w14:textId="1C797209" w:rsidR="00116F4E" w:rsidRPr="00DC6D69" w:rsidRDefault="007038C4" w:rsidP="00E91735">
            <w:pPr>
              <w:pStyle w:val="s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C6D69">
              <w:rPr>
                <w:shd w:val="clear" w:color="auto" w:fill="FFFFFF"/>
              </w:rPr>
              <w:t>По завершении</w:t>
            </w:r>
            <w:r w:rsidR="00211BD7" w:rsidRPr="00DC6D69">
              <w:rPr>
                <w:shd w:val="clear" w:color="auto" w:fill="FFFFFF"/>
              </w:rPr>
              <w:t xml:space="preserve"> оказани</w:t>
            </w:r>
            <w:r w:rsidRPr="00DC6D69">
              <w:rPr>
                <w:shd w:val="clear" w:color="auto" w:fill="FFFFFF"/>
              </w:rPr>
              <w:t>и</w:t>
            </w:r>
            <w:r w:rsidR="00211BD7" w:rsidRPr="00DC6D69">
              <w:rPr>
                <w:shd w:val="clear" w:color="auto" w:fill="FFFFFF"/>
              </w:rPr>
              <w:t xml:space="preserve"> услуг</w:t>
            </w:r>
            <w:r w:rsidR="000624DC" w:rsidRPr="00DC6D69">
              <w:rPr>
                <w:shd w:val="clear" w:color="auto" w:fill="FFFFFF"/>
              </w:rPr>
              <w:t xml:space="preserve"> по</w:t>
            </w:r>
            <w:r w:rsidR="00E91735" w:rsidRPr="00DC6D69">
              <w:rPr>
                <w:shd w:val="clear" w:color="auto" w:fill="FFFFFF"/>
              </w:rPr>
              <w:t xml:space="preserve"> </w:t>
            </w:r>
            <w:r w:rsidR="00EC67F6">
              <w:rPr>
                <w:shd w:val="clear" w:color="auto" w:fill="FFFFFF"/>
              </w:rPr>
              <w:t>оценке состояния измерений в лаборатории</w:t>
            </w:r>
            <w:r w:rsidR="00781880">
              <w:rPr>
                <w:shd w:val="clear" w:color="auto" w:fill="FFFFFF"/>
              </w:rPr>
              <w:t xml:space="preserve"> по расширяемой области деятельности</w:t>
            </w:r>
            <w:r w:rsidR="00EC67F6">
              <w:rPr>
                <w:shd w:val="clear" w:color="auto" w:fill="FFFFFF"/>
              </w:rPr>
              <w:t xml:space="preserve"> </w:t>
            </w:r>
            <w:r w:rsidR="00E91735" w:rsidRPr="00DC6D69">
              <w:rPr>
                <w:shd w:val="clear" w:color="auto" w:fill="FFFFFF"/>
              </w:rPr>
              <w:t>Исполнитель направляет Заказчику:</w:t>
            </w:r>
          </w:p>
          <w:p w14:paraId="3FBF1590" w14:textId="6FADFA8F" w:rsidR="00EC67F6" w:rsidRPr="00EC67F6" w:rsidRDefault="00E91735" w:rsidP="00EC67F6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</w:pPr>
            <w:r w:rsidRPr="00DC6D69">
              <w:t xml:space="preserve">- </w:t>
            </w:r>
            <w:r w:rsidR="00EC67F6" w:rsidRPr="00EC67F6">
              <w:t xml:space="preserve"> </w:t>
            </w:r>
            <w:r w:rsidR="007B1B5E">
              <w:t xml:space="preserve">Акт оценки состояния измерений в лаборатории; </w:t>
            </w:r>
          </w:p>
          <w:p w14:paraId="5B96D22D" w14:textId="447072C4" w:rsidR="00EC67F6" w:rsidRPr="00EC67F6" w:rsidRDefault="00EC67F6" w:rsidP="007B1B5E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</w:pPr>
            <w:r w:rsidRPr="00EC67F6">
              <w:t xml:space="preserve">-  </w:t>
            </w:r>
            <w:r w:rsidR="007B1B5E">
              <w:t>Заключение о состоянии измерений в лаборатории с приложением перечня объектов и контролируемых  в них показателей.</w:t>
            </w:r>
          </w:p>
          <w:p w14:paraId="255F6DB2" w14:textId="75B2C70A" w:rsidR="00E91735" w:rsidRPr="00DC6D69" w:rsidRDefault="00E91735" w:rsidP="00EC67F6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  <w:jc w:val="both"/>
            </w:pPr>
          </w:p>
        </w:tc>
        <w:tc>
          <w:tcPr>
            <w:tcW w:w="2693" w:type="dxa"/>
          </w:tcPr>
          <w:p w14:paraId="59000475" w14:textId="77777777" w:rsidR="00116F4E" w:rsidRPr="00DC6D69" w:rsidRDefault="00116F4E" w:rsidP="00116F4E">
            <w:pPr>
              <w:rPr>
                <w:b/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70B7CF3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5695ABE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669C8D40" w14:textId="77777777">
        <w:tc>
          <w:tcPr>
            <w:tcW w:w="822" w:type="dxa"/>
            <w:vAlign w:val="center"/>
          </w:tcPr>
          <w:p w14:paraId="0A3FA6E9" w14:textId="7819A52E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6F2F0D7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10E4AC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C57E353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2B8CCF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5E94392" w14:textId="77777777" w:rsidTr="0023798F">
        <w:trPr>
          <w:trHeight w:val="1838"/>
        </w:trPr>
        <w:tc>
          <w:tcPr>
            <w:tcW w:w="822" w:type="dxa"/>
          </w:tcPr>
          <w:p w14:paraId="1EE3C8D0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</w:pPr>
          </w:p>
        </w:tc>
        <w:tc>
          <w:tcPr>
            <w:tcW w:w="2268" w:type="dxa"/>
          </w:tcPr>
          <w:p w14:paraId="239B9101" w14:textId="2A58AD5A" w:rsidR="003B07F3" w:rsidRPr="003B07F3" w:rsidRDefault="003B07F3" w:rsidP="00116F4E">
            <w:pPr>
              <w:rPr>
                <w:sz w:val="24"/>
                <w:szCs w:val="24"/>
              </w:rPr>
            </w:pPr>
            <w:r w:rsidRPr="003B07F3"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AAEF92F" w14:textId="7A1873AC" w:rsidR="007B1B5E" w:rsidRDefault="00116F4E" w:rsidP="007B1B5E">
            <w:pPr>
              <w:rPr>
                <w:sz w:val="24"/>
                <w:szCs w:val="24"/>
                <w:shd w:val="clear" w:color="auto" w:fill="FFFFFF"/>
              </w:rPr>
            </w:pPr>
            <w:r w:rsidRPr="006A6E35">
              <w:rPr>
                <w:sz w:val="24"/>
                <w:szCs w:val="24"/>
                <w:shd w:val="clear" w:color="auto" w:fill="FFFFFF"/>
              </w:rPr>
              <w:t xml:space="preserve">В ходе оказании услуг </w:t>
            </w:r>
            <w:r w:rsidR="003B07F3" w:rsidRPr="006A6E35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="007B1B5E">
              <w:rPr>
                <w:sz w:val="24"/>
                <w:szCs w:val="24"/>
                <w:shd w:val="clear" w:color="auto" w:fill="FFFFFF"/>
              </w:rPr>
              <w:t>оценке состояния измерений в лаборатории</w:t>
            </w:r>
            <w:r w:rsidR="00781880">
              <w:rPr>
                <w:sz w:val="24"/>
                <w:szCs w:val="24"/>
                <w:shd w:val="clear" w:color="auto" w:fill="FFFFFF"/>
              </w:rPr>
              <w:t xml:space="preserve"> в расширяемой области деятельности</w:t>
            </w:r>
            <w:r w:rsidR="007B1B5E">
              <w:rPr>
                <w:sz w:val="24"/>
                <w:szCs w:val="24"/>
                <w:shd w:val="clear" w:color="auto" w:fill="FFFFFF"/>
              </w:rPr>
              <w:t xml:space="preserve">: </w:t>
            </w:r>
          </w:p>
          <w:p w14:paraId="5BCAECD9" w14:textId="77777777" w:rsidR="007B1B5E" w:rsidRPr="00EC67F6" w:rsidRDefault="007B1B5E" w:rsidP="007B1B5E">
            <w:pPr>
              <w:pStyle w:val="affc"/>
              <w:tabs>
                <w:tab w:val="left" w:pos="360"/>
                <w:tab w:val="left" w:pos="426"/>
                <w:tab w:val="left" w:pos="1276"/>
              </w:tabs>
              <w:ind w:left="29"/>
            </w:pPr>
            <w:r w:rsidRPr="00DC6D69">
              <w:t xml:space="preserve">- </w:t>
            </w:r>
            <w:r w:rsidRPr="00EC67F6">
              <w:t xml:space="preserve"> </w:t>
            </w:r>
            <w:r>
              <w:t xml:space="preserve">Акт оценки состояния измерений в лаборатории; </w:t>
            </w:r>
          </w:p>
          <w:p w14:paraId="3E378BBA" w14:textId="77F40D76" w:rsidR="007B1B5E" w:rsidRPr="007B1B5E" w:rsidRDefault="007B1B5E" w:rsidP="007B1B5E">
            <w:pPr>
              <w:jc w:val="both"/>
              <w:rPr>
                <w:sz w:val="24"/>
                <w:szCs w:val="24"/>
              </w:rPr>
            </w:pPr>
            <w:r w:rsidRPr="007B1B5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Заключение</w:t>
            </w:r>
            <w:r w:rsidRPr="007B1B5E">
              <w:rPr>
                <w:sz w:val="24"/>
                <w:szCs w:val="24"/>
              </w:rPr>
              <w:t xml:space="preserve"> о состояни</w:t>
            </w:r>
            <w:r>
              <w:rPr>
                <w:sz w:val="24"/>
                <w:szCs w:val="24"/>
              </w:rPr>
              <w:t>и</w:t>
            </w:r>
            <w:r w:rsidRPr="007B1B5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измерений в </w:t>
            </w:r>
            <w:r w:rsidRPr="007B1B5E">
              <w:rPr>
                <w:sz w:val="24"/>
                <w:szCs w:val="24"/>
              </w:rPr>
              <w:t xml:space="preserve"> лаборатории (с приложением перечня объектов и контролируемых в них показателей);</w:t>
            </w:r>
          </w:p>
          <w:p w14:paraId="43DC00E4" w14:textId="77777777" w:rsidR="007B1B5E" w:rsidRDefault="007B1B5E" w:rsidP="007B1B5E">
            <w:pPr>
              <w:jc w:val="both"/>
              <w:rPr>
                <w:sz w:val="24"/>
                <w:szCs w:val="24"/>
              </w:rPr>
            </w:pPr>
            <w:r w:rsidRPr="007B1B5E">
              <w:rPr>
                <w:sz w:val="24"/>
                <w:szCs w:val="24"/>
              </w:rPr>
              <w:t>-  акт выполненных услуг;</w:t>
            </w:r>
          </w:p>
          <w:p w14:paraId="54E51AB3" w14:textId="77777777" w:rsidR="00116F4E" w:rsidRDefault="007B1B5E" w:rsidP="007B1B5E">
            <w:pPr>
              <w:jc w:val="both"/>
              <w:rPr>
                <w:sz w:val="24"/>
                <w:szCs w:val="24"/>
              </w:rPr>
            </w:pPr>
            <w:r w:rsidRPr="007B1B5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7B1B5E">
              <w:rPr>
                <w:sz w:val="24"/>
                <w:szCs w:val="24"/>
              </w:rPr>
              <w:t xml:space="preserve">счет и счет-фактура выполненных услуг. </w:t>
            </w:r>
          </w:p>
          <w:p w14:paraId="7B7013D1" w14:textId="6C56B185" w:rsidR="007B1B5E" w:rsidRPr="007B1B5E" w:rsidRDefault="007B1B5E" w:rsidP="007B1B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B52CC5" w14:textId="77777777" w:rsidR="00116F4E" w:rsidRDefault="00116F4E" w:rsidP="00116F4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832E26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D8E449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5F0F63CD" w14:textId="77777777">
        <w:tc>
          <w:tcPr>
            <w:tcW w:w="822" w:type="dxa"/>
            <w:vAlign w:val="center"/>
          </w:tcPr>
          <w:p w14:paraId="53E33E8F" w14:textId="58EAAE8F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FE3E5D7" w14:textId="77777777" w:rsidR="00116F4E" w:rsidRPr="0029499C" w:rsidRDefault="00116F4E" w:rsidP="00116F4E">
            <w:pPr>
              <w:spacing w:before="40"/>
              <w:rPr>
                <w:b/>
                <w:sz w:val="24"/>
                <w:szCs w:val="24"/>
              </w:rPr>
            </w:pPr>
            <w:r w:rsidRPr="0029499C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29499C">
              <w:rPr>
                <w:b/>
                <w:sz w:val="24"/>
                <w:szCs w:val="24"/>
              </w:rPr>
              <w:t>ТТ</w:t>
            </w:r>
            <w:proofErr w:type="gramEnd"/>
            <w:r w:rsidRPr="0029499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4F546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0A00962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694A1C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2D9CE77A" w14:textId="77777777">
        <w:trPr>
          <w:trHeight w:val="1125"/>
        </w:trPr>
        <w:tc>
          <w:tcPr>
            <w:tcW w:w="822" w:type="dxa"/>
            <w:vAlign w:val="center"/>
          </w:tcPr>
          <w:p w14:paraId="6C749543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F8F0F25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3" w:name="_Toc129587015"/>
            <w:r w:rsidRPr="00B40EA8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33"/>
          </w:p>
        </w:tc>
        <w:tc>
          <w:tcPr>
            <w:tcW w:w="5103" w:type="dxa"/>
          </w:tcPr>
          <w:p w14:paraId="12C05295" w14:textId="7FD0C22F" w:rsidR="007B1B5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40EA8">
              <w:rPr>
                <w:bCs/>
                <w:sz w:val="24"/>
                <w:szCs w:val="24"/>
              </w:rPr>
              <w:t>Услуги должны осуществляться в соответствии с национальными, отраслевыми и корпоративными нормативно-техническими документами и нормативно-правовыми актами  Российской Федерации</w:t>
            </w:r>
            <w:r w:rsidR="00D46F72">
              <w:rPr>
                <w:bCs/>
                <w:sz w:val="24"/>
                <w:szCs w:val="24"/>
              </w:rPr>
              <w:t>:</w:t>
            </w:r>
          </w:p>
          <w:p w14:paraId="0265E064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E3190">
              <w:rPr>
                <w:spacing w:val="-1"/>
                <w:sz w:val="24"/>
                <w:szCs w:val="24"/>
              </w:rPr>
              <w:t xml:space="preserve">- Правила технической эксплуатации </w:t>
            </w:r>
            <w:r w:rsidRPr="004E3190">
              <w:rPr>
                <w:spacing w:val="-1"/>
                <w:sz w:val="24"/>
                <w:szCs w:val="24"/>
              </w:rPr>
              <w:lastRenderedPageBreak/>
              <w:t xml:space="preserve">электрических станций и </w:t>
            </w:r>
            <w:r>
              <w:rPr>
                <w:spacing w:val="-1"/>
                <w:sz w:val="24"/>
                <w:szCs w:val="24"/>
              </w:rPr>
              <w:t>сетей РФ (с изменениями и дополнениями);</w:t>
            </w:r>
            <w:r w:rsidRPr="004E3190">
              <w:rPr>
                <w:spacing w:val="-1"/>
                <w:sz w:val="24"/>
                <w:szCs w:val="24"/>
              </w:rPr>
              <w:t xml:space="preserve"> </w:t>
            </w:r>
          </w:p>
          <w:p w14:paraId="195E1FFE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Pr="004E3190">
              <w:rPr>
                <w:spacing w:val="-1"/>
                <w:sz w:val="24"/>
                <w:szCs w:val="24"/>
              </w:rPr>
              <w:t>Правила пожарной безопасности для энергетических предприятий (</w:t>
            </w:r>
            <w:r>
              <w:rPr>
                <w:spacing w:val="-1"/>
                <w:sz w:val="24"/>
                <w:szCs w:val="24"/>
              </w:rPr>
              <w:t>с изменениями и дополнениями</w:t>
            </w:r>
            <w:r w:rsidRPr="004E3190">
              <w:rPr>
                <w:spacing w:val="-1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14:paraId="4AFE0793" w14:textId="77777777" w:rsidR="0023798F" w:rsidRPr="004E3190" w:rsidRDefault="0023798F" w:rsidP="0023798F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E3190">
              <w:rPr>
                <w:spacing w:val="-1"/>
                <w:sz w:val="24"/>
                <w:szCs w:val="24"/>
              </w:rPr>
              <w:t>- Правила по охране труда при эксплуатации электроустановок (</w:t>
            </w:r>
            <w:r>
              <w:rPr>
                <w:spacing w:val="-1"/>
                <w:sz w:val="24"/>
                <w:szCs w:val="24"/>
              </w:rPr>
              <w:t>с изменениями и дополнениями</w:t>
            </w:r>
            <w:r w:rsidRPr="004E3190">
              <w:rPr>
                <w:spacing w:val="-1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14:paraId="3561CC04" w14:textId="77777777" w:rsidR="0023798F" w:rsidRDefault="0023798F" w:rsidP="0023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1689">
              <w:rPr>
                <w:sz w:val="24"/>
                <w:szCs w:val="24"/>
              </w:rPr>
              <w:t>Правила техники безопасности при эксплуатации тепломеханического оборудования электростанций и тепловых сетей (с изменениями и дополнениями). РД 34.03.201-97;</w:t>
            </w:r>
          </w:p>
          <w:p w14:paraId="06B6814F" w14:textId="76156192" w:rsidR="00C07115" w:rsidRDefault="00C07115" w:rsidP="0023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C0711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IEC</w:t>
            </w:r>
            <w:r w:rsidRPr="00C07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17025-2019 Общие требования к компетентности испытательных и калибровочных лабораторий;</w:t>
            </w:r>
          </w:p>
          <w:p w14:paraId="04BFF92E" w14:textId="6CEED665" w:rsidR="00C07115" w:rsidRPr="007C203D" w:rsidRDefault="00C07115" w:rsidP="00237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 2427-20</w:t>
            </w:r>
            <w:r w:rsidR="007818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 Государственная система обеспечения единства измерений. Оценка состояния измерений в испытательных, измерительных лабораториях и лабораториях производственного и аналитического контроля.</w:t>
            </w:r>
          </w:p>
          <w:p w14:paraId="3518AA59" w14:textId="12ED3426" w:rsidR="00116F4E" w:rsidRPr="0023798F" w:rsidRDefault="00116F4E" w:rsidP="007B1B5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BF28D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12A4B303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3743EE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4C7902BD" w14:textId="77777777">
        <w:tc>
          <w:tcPr>
            <w:tcW w:w="822" w:type="dxa"/>
            <w:vAlign w:val="center"/>
          </w:tcPr>
          <w:p w14:paraId="7768ED76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F6AC646" w14:textId="77777777" w:rsidR="00116F4E" w:rsidRPr="0029499C" w:rsidRDefault="00116F4E" w:rsidP="00116F4E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29499C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0E452F65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F37DF8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D8618F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26C94750" w14:textId="77777777">
        <w:tc>
          <w:tcPr>
            <w:tcW w:w="822" w:type="dxa"/>
            <w:vAlign w:val="center"/>
          </w:tcPr>
          <w:p w14:paraId="596AF748" w14:textId="77777777" w:rsidR="00116F4E" w:rsidRDefault="00116F4E" w:rsidP="00116F4E">
            <w:pPr>
              <w:pStyle w:val="affc"/>
              <w:numPr>
                <w:ilvl w:val="2"/>
                <w:numId w:val="8"/>
              </w:numPr>
              <w:spacing w:before="60" w:after="60"/>
              <w:ind w:left="709" w:hanging="567"/>
              <w:jc w:val="center"/>
            </w:pPr>
          </w:p>
        </w:tc>
        <w:tc>
          <w:tcPr>
            <w:tcW w:w="2268" w:type="dxa"/>
          </w:tcPr>
          <w:p w14:paraId="779D7133" w14:textId="5911BCFC" w:rsidR="001456A6" w:rsidRPr="00D556DD" w:rsidRDefault="001456A6" w:rsidP="00116F4E">
            <w:pPr>
              <w:rPr>
                <w:sz w:val="24"/>
                <w:szCs w:val="24"/>
              </w:rPr>
            </w:pPr>
            <w:r w:rsidRPr="00D556DD">
              <w:rPr>
                <w:iCs/>
                <w:sz w:val="24"/>
                <w:szCs w:val="24"/>
              </w:rPr>
              <w:t>Гарантийный срок на результат услуг.</w:t>
            </w:r>
          </w:p>
        </w:tc>
        <w:tc>
          <w:tcPr>
            <w:tcW w:w="5103" w:type="dxa"/>
          </w:tcPr>
          <w:p w14:paraId="6E0CAEE1" w14:textId="01980AA1" w:rsidR="00116F4E" w:rsidRPr="00D556DD" w:rsidRDefault="00116F4E" w:rsidP="00D556DD">
            <w:pPr>
              <w:rPr>
                <w:sz w:val="24"/>
                <w:szCs w:val="24"/>
              </w:rPr>
            </w:pPr>
            <w:r w:rsidRPr="00D556DD">
              <w:rPr>
                <w:sz w:val="24"/>
                <w:szCs w:val="24"/>
              </w:rPr>
              <w:t xml:space="preserve">Проведение оформления </w:t>
            </w:r>
            <w:r w:rsidR="004F58D8" w:rsidRPr="00D556DD">
              <w:rPr>
                <w:sz w:val="24"/>
                <w:szCs w:val="24"/>
              </w:rPr>
              <w:t xml:space="preserve">обслуживания приборов подъемных сооружений </w:t>
            </w:r>
            <w:r w:rsidRPr="00D556DD">
              <w:rPr>
                <w:sz w:val="24"/>
                <w:szCs w:val="24"/>
              </w:rPr>
              <w:t xml:space="preserve">и оформление соответствующей документации должно производиться в строгом соответствии с требованиями нормативно-технической документации, перечисленной в пункте 3 данной таблицы. </w:t>
            </w:r>
            <w:r w:rsidR="005C02DD" w:rsidRPr="00D556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556DD" w:rsidRPr="00D556DD">
              <w:rPr>
                <w:sz w:val="24"/>
                <w:szCs w:val="24"/>
              </w:rPr>
              <w:t xml:space="preserve"> Гарантийный срок в течение 12 месяцев </w:t>
            </w:r>
            <w:proofErr w:type="gramStart"/>
            <w:r w:rsidR="00D556DD" w:rsidRPr="00D556DD">
              <w:rPr>
                <w:sz w:val="24"/>
                <w:szCs w:val="24"/>
              </w:rPr>
              <w:t>с даты выполнен</w:t>
            </w:r>
            <w:r w:rsidR="00D556DD">
              <w:rPr>
                <w:sz w:val="24"/>
                <w:szCs w:val="24"/>
              </w:rPr>
              <w:t>ия</w:t>
            </w:r>
            <w:proofErr w:type="gramEnd"/>
            <w:r w:rsidR="00D556DD">
              <w:rPr>
                <w:sz w:val="24"/>
                <w:szCs w:val="24"/>
              </w:rPr>
              <w:t xml:space="preserve"> </w:t>
            </w:r>
            <w:r w:rsidR="00D556DD" w:rsidRPr="00D556DD">
              <w:rPr>
                <w:sz w:val="24"/>
                <w:szCs w:val="24"/>
              </w:rPr>
              <w:t xml:space="preserve"> услуг. </w:t>
            </w:r>
            <w:r w:rsidRPr="00D556DD">
              <w:rPr>
                <w:sz w:val="24"/>
                <w:szCs w:val="24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693" w:type="dxa"/>
          </w:tcPr>
          <w:p w14:paraId="6CCAC7C9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14:paraId="3A5F4B34" w14:textId="77777777" w:rsidR="00F11EA3" w:rsidRDefault="00F11EA3" w:rsidP="00116F4E">
            <w:pPr>
              <w:rPr>
                <w:sz w:val="24"/>
                <w:szCs w:val="24"/>
              </w:rPr>
            </w:pPr>
          </w:p>
          <w:p w14:paraId="779DE997" w14:textId="34A2843A" w:rsidR="00F11EA3" w:rsidRDefault="00F11EA3" w:rsidP="00116F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74FC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95D2E63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116F4E" w14:paraId="7A328942" w14:textId="77777777">
        <w:tc>
          <w:tcPr>
            <w:tcW w:w="822" w:type="dxa"/>
            <w:vAlign w:val="center"/>
          </w:tcPr>
          <w:p w14:paraId="5E02FCFE" w14:textId="77777777" w:rsidR="00116F4E" w:rsidRDefault="00116F4E" w:rsidP="00116F4E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3B0907D" w14:textId="77777777" w:rsidR="00116F4E" w:rsidRPr="00B40EA8" w:rsidRDefault="00116F4E" w:rsidP="00116F4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обязательствам исполнителя, влияющим на </w:t>
            </w:r>
            <w:r>
              <w:rPr>
                <w:b/>
                <w:sz w:val="24"/>
                <w:szCs w:val="24"/>
              </w:rPr>
              <w:lastRenderedPageBreak/>
              <w:t>исполнение договора</w:t>
            </w:r>
          </w:p>
        </w:tc>
        <w:tc>
          <w:tcPr>
            <w:tcW w:w="2693" w:type="dxa"/>
          </w:tcPr>
          <w:p w14:paraId="17A3DAB0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552" w:type="dxa"/>
          </w:tcPr>
          <w:p w14:paraId="04094C2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3BB79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24BE6A7" w14:textId="77777777" w:rsidTr="008535C5">
        <w:tc>
          <w:tcPr>
            <w:tcW w:w="822" w:type="dxa"/>
          </w:tcPr>
          <w:p w14:paraId="7FC898FE" w14:textId="77777777" w:rsidR="00116F4E" w:rsidRDefault="00116F4E" w:rsidP="00116F4E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268" w:type="dxa"/>
          </w:tcPr>
          <w:p w14:paraId="4DA23764" w14:textId="77777777" w:rsidR="00116F4E" w:rsidRPr="008535C5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8535C5">
              <w:rPr>
                <w:b w:val="0"/>
                <w:iCs/>
              </w:rPr>
              <w:t>Требования к соисполнителям, привлекаемым к оказанию услуг</w:t>
            </w:r>
          </w:p>
        </w:tc>
        <w:tc>
          <w:tcPr>
            <w:tcW w:w="5103" w:type="dxa"/>
          </w:tcPr>
          <w:p w14:paraId="6333DF8D" w14:textId="77777777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8141776" w14:textId="77777777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5D4F1A5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547106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117AA7A8" w14:textId="77777777" w:rsidTr="008535C5">
        <w:tc>
          <w:tcPr>
            <w:tcW w:w="822" w:type="dxa"/>
            <w:vAlign w:val="center"/>
          </w:tcPr>
          <w:p w14:paraId="24DC5BDA" w14:textId="77777777" w:rsidR="00116F4E" w:rsidRPr="008535C5" w:rsidRDefault="00116F4E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8535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371" w:type="dxa"/>
            <w:gridSpan w:val="2"/>
            <w:vAlign w:val="center"/>
          </w:tcPr>
          <w:p w14:paraId="34BC831A" w14:textId="77777777" w:rsidR="00116F4E" w:rsidRPr="00B40EA8" w:rsidRDefault="00116F4E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3EFE4C2B" w14:textId="77777777" w:rsidR="00116F4E" w:rsidRPr="00B40EA8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CBCF1A7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78F59F4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63B8AA5A" w14:textId="77777777">
        <w:tc>
          <w:tcPr>
            <w:tcW w:w="822" w:type="dxa"/>
            <w:vAlign w:val="center"/>
          </w:tcPr>
          <w:p w14:paraId="297E8C7C" w14:textId="77777777" w:rsidR="00116F4E" w:rsidRPr="008535C5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8535C5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vAlign w:val="center"/>
          </w:tcPr>
          <w:p w14:paraId="76E02A37" w14:textId="77777777" w:rsidR="00116F4E" w:rsidRPr="00032903" w:rsidRDefault="00116F4E" w:rsidP="00116F4E">
            <w:pPr>
              <w:pStyle w:val="afff2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10C07087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bookmarkStart w:id="34" w:name="_Toc129587016"/>
            <w:r w:rsidRPr="00B40EA8">
              <w:rPr>
                <w:b w:val="0"/>
                <w:lang w:val="ru-RU"/>
              </w:rPr>
              <w:t>Исполнитель</w:t>
            </w:r>
            <w:r w:rsidRPr="00B40EA8">
              <w:rPr>
                <w:b w:val="0"/>
              </w:rPr>
              <w:t xml:space="preserve"> не должен </w:t>
            </w:r>
            <w:r w:rsidRPr="00B40EA8">
              <w:rPr>
                <w:b w:val="0"/>
                <w:lang w:val="ru-RU"/>
              </w:rPr>
              <w:t xml:space="preserve">быть </w:t>
            </w:r>
            <w:r w:rsidRPr="00B40EA8">
              <w:rPr>
                <w:b w:val="0"/>
              </w:rPr>
              <w:t xml:space="preserve">неплатежеспособным или банкротом, находиться в процессе ликвидации, на имущество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не должна быть приостановлена.</w:t>
            </w:r>
            <w:bookmarkEnd w:id="34"/>
          </w:p>
        </w:tc>
        <w:tc>
          <w:tcPr>
            <w:tcW w:w="2693" w:type="dxa"/>
          </w:tcPr>
          <w:p w14:paraId="41A997ED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35" w:name="_Toc129587017"/>
            <w:r w:rsidRPr="00B40EA8">
              <w:rPr>
                <w:b w:val="0"/>
              </w:rPr>
              <w:t>Согласие с требованием</w:t>
            </w:r>
            <w:bookmarkEnd w:id="35"/>
          </w:p>
        </w:tc>
        <w:tc>
          <w:tcPr>
            <w:tcW w:w="2552" w:type="dxa"/>
          </w:tcPr>
          <w:p w14:paraId="2236315F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410CDED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</w:tbl>
    <w:p w14:paraId="3E6C33CF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580C625E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6E2685A4" w14:textId="77777777" w:rsidR="00AA2BC9" w:rsidRDefault="0086328A">
      <w:pPr>
        <w:jc w:val="center"/>
        <w:rPr>
          <w:b/>
          <w:i/>
          <w:sz w:val="24"/>
          <w:szCs w:val="24"/>
        </w:rPr>
        <w:sectPr w:rsidR="00AA2BC9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56E1C815" w14:textId="77777777" w:rsidR="00AA2BC9" w:rsidRDefault="0086328A">
      <w:pPr>
        <w:pStyle w:val="1"/>
        <w:keepLines/>
        <w:ind w:left="357" w:hanging="357"/>
        <w:jc w:val="center"/>
        <w:rPr>
          <w:lang w:val="ru-RU"/>
        </w:rPr>
      </w:pPr>
      <w:bookmarkStart w:id="36" w:name="_Toc53393312"/>
      <w:bookmarkStart w:id="37" w:name="_Toc53395937"/>
      <w:bookmarkStart w:id="38" w:name="_Toc129587018"/>
      <w:bookmarkStart w:id="39" w:name="_Toc51339699"/>
      <w:bookmarkStart w:id="40" w:name="_Toc46743519"/>
      <w:r>
        <w:rPr>
          <w:lang w:val="ru-RU"/>
        </w:rPr>
        <w:lastRenderedPageBreak/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8"/>
    </w:p>
    <w:bookmarkEnd w:id="39"/>
    <w:bookmarkEnd w:id="40"/>
    <w:p w14:paraId="28DD7C15" w14:textId="77777777" w:rsidR="001B75E0" w:rsidRDefault="001B75E0" w:rsidP="001B75E0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53EE0AB8" w14:textId="77777777" w:rsidR="001B75E0" w:rsidRPr="00D61111" w:rsidRDefault="001B75E0" w:rsidP="001B75E0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snapToGrid w:val="0"/>
          <w:sz w:val="24"/>
          <w:szCs w:val="24"/>
        </w:rPr>
        <w:t xml:space="preserve">3.2. </w:t>
      </w:r>
      <w:r>
        <w:rPr>
          <w:sz w:val="24"/>
          <w:szCs w:val="24"/>
        </w:rPr>
        <w:t xml:space="preserve">Дополнительно в коммерческом предложении </w:t>
      </w:r>
      <w:r w:rsidRPr="00610546">
        <w:rPr>
          <w:sz w:val="24"/>
          <w:szCs w:val="24"/>
        </w:rPr>
        <w:t>необходимо отразить расчет расходов на проезд к месту выполнения работ и проживание работников, командировочные расходы, все налоги, другие обязательные платежи и прочие сопутствующие расходы.</w:t>
      </w:r>
    </w:p>
    <w:p w14:paraId="2EC5AFDC" w14:textId="694DF415" w:rsidR="000E4E03" w:rsidRDefault="000E4E03" w:rsidP="001B75E0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4B0E1B3F" w14:textId="4014512A" w:rsidR="00AA2BC9" w:rsidRDefault="00AA2BC9" w:rsidP="000E4E03">
      <w:pPr>
        <w:pStyle w:val="1"/>
        <w:numPr>
          <w:ilvl w:val="0"/>
          <w:numId w:val="0"/>
        </w:numPr>
        <w:ind w:left="5038"/>
        <w:jc w:val="both"/>
        <w:rPr>
          <w:lang w:val="ru-RU"/>
        </w:rPr>
      </w:pPr>
    </w:p>
    <w:p w14:paraId="155BBC04" w14:textId="77777777" w:rsidR="000E4E03" w:rsidRDefault="000E4E03" w:rsidP="000E4E03">
      <w:pPr>
        <w:rPr>
          <w:lang w:eastAsia="zh-CN"/>
        </w:rPr>
      </w:pPr>
    </w:p>
    <w:p w14:paraId="7B48A5D0" w14:textId="77777777" w:rsidR="000E4E03" w:rsidRDefault="000E4E03" w:rsidP="000E4E03">
      <w:pPr>
        <w:rPr>
          <w:lang w:eastAsia="zh-CN"/>
        </w:rPr>
      </w:pPr>
    </w:p>
    <w:p w14:paraId="2D0E1DE4" w14:textId="77777777" w:rsidR="000E4E03" w:rsidRDefault="000E4E03" w:rsidP="000E4E03">
      <w:pPr>
        <w:rPr>
          <w:lang w:eastAsia="zh-CN"/>
        </w:rPr>
      </w:pPr>
    </w:p>
    <w:p w14:paraId="119D7AF0" w14:textId="77777777" w:rsidR="000E4E03" w:rsidRDefault="000E4E03" w:rsidP="000E4E03">
      <w:pPr>
        <w:rPr>
          <w:lang w:eastAsia="zh-CN"/>
        </w:rPr>
      </w:pPr>
    </w:p>
    <w:p w14:paraId="61820B1F" w14:textId="77777777" w:rsidR="000E4E03" w:rsidRDefault="000E4E03" w:rsidP="000E4E03">
      <w:pPr>
        <w:rPr>
          <w:lang w:eastAsia="zh-CN"/>
        </w:rPr>
      </w:pPr>
    </w:p>
    <w:p w14:paraId="54F19E78" w14:textId="77777777" w:rsidR="000E4E03" w:rsidRDefault="000E4E03" w:rsidP="000E4E03">
      <w:pPr>
        <w:rPr>
          <w:lang w:eastAsia="zh-CN"/>
        </w:rPr>
      </w:pPr>
    </w:p>
    <w:p w14:paraId="5459453F" w14:textId="77777777" w:rsidR="000E4E03" w:rsidRDefault="000E4E03" w:rsidP="000E4E03">
      <w:pPr>
        <w:rPr>
          <w:lang w:eastAsia="zh-CN"/>
        </w:rPr>
      </w:pPr>
    </w:p>
    <w:p w14:paraId="7FC2720D" w14:textId="77777777" w:rsidR="000E4E03" w:rsidRDefault="000E4E03" w:rsidP="000E4E03">
      <w:pPr>
        <w:rPr>
          <w:lang w:eastAsia="zh-CN"/>
        </w:rPr>
      </w:pPr>
    </w:p>
    <w:p w14:paraId="619E59B4" w14:textId="77777777" w:rsidR="000E4E03" w:rsidRDefault="000E4E03" w:rsidP="000E4E03">
      <w:pPr>
        <w:rPr>
          <w:lang w:eastAsia="zh-CN"/>
        </w:rPr>
      </w:pPr>
    </w:p>
    <w:p w14:paraId="12E42755" w14:textId="77777777" w:rsidR="000E4E03" w:rsidRDefault="000E4E03" w:rsidP="000E4E03">
      <w:pPr>
        <w:rPr>
          <w:lang w:eastAsia="zh-CN"/>
        </w:rPr>
      </w:pPr>
    </w:p>
    <w:p w14:paraId="55C5B2A8" w14:textId="77777777" w:rsidR="000E4E03" w:rsidRDefault="000E4E03" w:rsidP="000E4E03">
      <w:pPr>
        <w:rPr>
          <w:lang w:eastAsia="zh-CN"/>
        </w:rPr>
      </w:pPr>
    </w:p>
    <w:p w14:paraId="1C63BB83" w14:textId="77777777" w:rsidR="000E4E03" w:rsidRDefault="000E4E03" w:rsidP="000E4E03">
      <w:pPr>
        <w:rPr>
          <w:lang w:eastAsia="zh-CN"/>
        </w:rPr>
      </w:pPr>
    </w:p>
    <w:p w14:paraId="391D5A52" w14:textId="77777777" w:rsidR="000E4E03" w:rsidRDefault="000E4E03" w:rsidP="000E4E03">
      <w:pPr>
        <w:rPr>
          <w:lang w:eastAsia="zh-CN"/>
        </w:rPr>
      </w:pPr>
    </w:p>
    <w:p w14:paraId="361ECB70" w14:textId="77777777" w:rsidR="000E4E03" w:rsidRDefault="000E4E03" w:rsidP="000E4E03">
      <w:pPr>
        <w:rPr>
          <w:lang w:eastAsia="zh-CN"/>
        </w:rPr>
      </w:pPr>
    </w:p>
    <w:p w14:paraId="566F64BF" w14:textId="77777777" w:rsidR="000E4E03" w:rsidRDefault="000E4E03" w:rsidP="000E4E03">
      <w:pPr>
        <w:rPr>
          <w:lang w:eastAsia="zh-CN"/>
        </w:rPr>
      </w:pPr>
    </w:p>
    <w:p w14:paraId="0A78E428" w14:textId="77777777" w:rsidR="000E4E03" w:rsidRDefault="000E4E03" w:rsidP="000E4E03">
      <w:pPr>
        <w:rPr>
          <w:lang w:eastAsia="zh-CN"/>
        </w:rPr>
      </w:pPr>
    </w:p>
    <w:p w14:paraId="5AD5942B" w14:textId="77777777" w:rsidR="000E4E03" w:rsidRDefault="000E4E03" w:rsidP="000E4E03">
      <w:pPr>
        <w:rPr>
          <w:lang w:eastAsia="zh-CN"/>
        </w:rPr>
      </w:pPr>
    </w:p>
    <w:p w14:paraId="4EA213F5" w14:textId="77777777" w:rsidR="000E4E03" w:rsidRDefault="000E4E03" w:rsidP="000E4E03">
      <w:pPr>
        <w:rPr>
          <w:lang w:eastAsia="zh-CN"/>
        </w:rPr>
      </w:pPr>
    </w:p>
    <w:p w14:paraId="3AE46BC8" w14:textId="77777777" w:rsidR="000E4E03" w:rsidRDefault="000E4E03" w:rsidP="000E4E03">
      <w:pPr>
        <w:rPr>
          <w:lang w:eastAsia="zh-CN"/>
        </w:rPr>
      </w:pPr>
    </w:p>
    <w:p w14:paraId="68079FF6" w14:textId="77777777" w:rsidR="000E4E03" w:rsidRDefault="000E4E03" w:rsidP="000E4E03">
      <w:pPr>
        <w:rPr>
          <w:lang w:eastAsia="zh-CN"/>
        </w:rPr>
      </w:pPr>
    </w:p>
    <w:p w14:paraId="07908513" w14:textId="77777777" w:rsidR="000E4E03" w:rsidRDefault="000E4E03" w:rsidP="000E4E03">
      <w:pPr>
        <w:rPr>
          <w:lang w:eastAsia="zh-CN"/>
        </w:rPr>
      </w:pPr>
    </w:p>
    <w:p w14:paraId="4E4DE22C" w14:textId="77777777" w:rsidR="000E4E03" w:rsidRDefault="000E4E03" w:rsidP="000E4E03">
      <w:pPr>
        <w:rPr>
          <w:lang w:eastAsia="zh-CN"/>
        </w:rPr>
      </w:pPr>
    </w:p>
    <w:p w14:paraId="1CEA9BA3" w14:textId="77777777" w:rsidR="000E4E03" w:rsidRDefault="000E4E03" w:rsidP="000E4E03">
      <w:pPr>
        <w:rPr>
          <w:lang w:eastAsia="zh-CN"/>
        </w:rPr>
      </w:pPr>
    </w:p>
    <w:p w14:paraId="6F617409" w14:textId="77777777" w:rsidR="000E4E03" w:rsidRDefault="000E4E03" w:rsidP="000E4E03">
      <w:pPr>
        <w:rPr>
          <w:lang w:eastAsia="zh-CN"/>
        </w:rPr>
      </w:pPr>
    </w:p>
    <w:p w14:paraId="08AD637A" w14:textId="77777777" w:rsidR="000E4E03" w:rsidRDefault="000E4E03" w:rsidP="000E4E03">
      <w:pPr>
        <w:rPr>
          <w:lang w:eastAsia="zh-CN"/>
        </w:rPr>
      </w:pPr>
    </w:p>
    <w:p w14:paraId="7ECDE980" w14:textId="77777777" w:rsidR="000E4E03" w:rsidRDefault="000E4E03" w:rsidP="000E4E03">
      <w:pPr>
        <w:rPr>
          <w:lang w:eastAsia="zh-CN"/>
        </w:rPr>
      </w:pPr>
    </w:p>
    <w:p w14:paraId="3C83DDD1" w14:textId="77777777" w:rsidR="000E4E03" w:rsidRDefault="000E4E03" w:rsidP="000E4E03">
      <w:pPr>
        <w:rPr>
          <w:lang w:eastAsia="zh-CN"/>
        </w:rPr>
      </w:pPr>
    </w:p>
    <w:p w14:paraId="29E1809B" w14:textId="77777777" w:rsidR="000E4E03" w:rsidRDefault="000E4E03" w:rsidP="000E4E03">
      <w:pPr>
        <w:rPr>
          <w:lang w:eastAsia="zh-CN"/>
        </w:rPr>
      </w:pPr>
    </w:p>
    <w:p w14:paraId="4B0F8071" w14:textId="77777777" w:rsidR="000E4E03" w:rsidRDefault="000E4E03" w:rsidP="000E4E03">
      <w:pPr>
        <w:rPr>
          <w:lang w:eastAsia="zh-CN"/>
        </w:rPr>
      </w:pPr>
    </w:p>
    <w:p w14:paraId="2CBF497E" w14:textId="77777777" w:rsidR="000E4E03" w:rsidRDefault="000E4E03" w:rsidP="000E4E03">
      <w:pPr>
        <w:rPr>
          <w:lang w:eastAsia="zh-CN"/>
        </w:rPr>
      </w:pPr>
    </w:p>
    <w:p w14:paraId="41732377" w14:textId="77777777" w:rsidR="000E4E03" w:rsidRDefault="000E4E03" w:rsidP="000E4E03">
      <w:pPr>
        <w:rPr>
          <w:lang w:eastAsia="zh-CN"/>
        </w:rPr>
      </w:pPr>
    </w:p>
    <w:p w14:paraId="79246B03" w14:textId="77777777" w:rsidR="000E4E03" w:rsidRDefault="000E4E03" w:rsidP="000E4E03">
      <w:pPr>
        <w:rPr>
          <w:lang w:eastAsia="zh-CN"/>
        </w:rPr>
      </w:pPr>
    </w:p>
    <w:p w14:paraId="052A49AE" w14:textId="77777777" w:rsidR="000E4E03" w:rsidRDefault="000E4E03" w:rsidP="000E4E03">
      <w:pPr>
        <w:rPr>
          <w:lang w:eastAsia="zh-CN"/>
        </w:rPr>
      </w:pPr>
    </w:p>
    <w:p w14:paraId="425947CA" w14:textId="77777777" w:rsidR="000E4E03" w:rsidRDefault="000E4E03" w:rsidP="000E4E03">
      <w:pPr>
        <w:rPr>
          <w:lang w:eastAsia="zh-CN"/>
        </w:rPr>
      </w:pPr>
    </w:p>
    <w:p w14:paraId="7623F755" w14:textId="77777777" w:rsidR="000E4E03" w:rsidRDefault="000E4E03" w:rsidP="000E4E03">
      <w:pPr>
        <w:rPr>
          <w:lang w:eastAsia="zh-CN"/>
        </w:rPr>
      </w:pPr>
    </w:p>
    <w:p w14:paraId="5CD467BF" w14:textId="77777777" w:rsidR="000E4E03" w:rsidRDefault="000E4E03" w:rsidP="000E4E03">
      <w:pPr>
        <w:rPr>
          <w:lang w:eastAsia="zh-CN"/>
        </w:rPr>
      </w:pPr>
    </w:p>
    <w:p w14:paraId="2E060A12" w14:textId="29106A36" w:rsidR="000E4E03" w:rsidRDefault="000E4E03" w:rsidP="000E4E03">
      <w:pPr>
        <w:jc w:val="right"/>
        <w:rPr>
          <w:lang w:eastAsia="zh-CN"/>
        </w:rPr>
      </w:pPr>
      <w:r>
        <w:rPr>
          <w:lang w:eastAsia="zh-CN"/>
        </w:rPr>
        <w:lastRenderedPageBreak/>
        <w:t>Приложение № 1</w:t>
      </w:r>
    </w:p>
    <w:p w14:paraId="498FB49B" w14:textId="0E630545" w:rsidR="000E4E03" w:rsidRDefault="000E4E03" w:rsidP="000E4E03">
      <w:pPr>
        <w:jc w:val="right"/>
        <w:rPr>
          <w:lang w:eastAsia="zh-CN"/>
        </w:rPr>
      </w:pPr>
      <w:r>
        <w:rPr>
          <w:lang w:eastAsia="zh-CN"/>
        </w:rPr>
        <w:t>к Техническому требованию</w:t>
      </w:r>
    </w:p>
    <w:p w14:paraId="6161D79F" w14:textId="77777777" w:rsidR="000E4E03" w:rsidRPr="000E4E03" w:rsidRDefault="000E4E03" w:rsidP="000E4E03">
      <w:pPr>
        <w:rPr>
          <w:lang w:eastAsia="zh-CN"/>
        </w:rPr>
      </w:pPr>
    </w:p>
    <w:p w14:paraId="07CDE2AA" w14:textId="0199E095" w:rsidR="000E4E03" w:rsidRDefault="000E4E03" w:rsidP="000E4E03">
      <w:pPr>
        <w:rPr>
          <w:lang w:eastAsia="zh-CN"/>
        </w:rPr>
      </w:pPr>
    </w:p>
    <w:p w14:paraId="057FC8E7" w14:textId="77777777" w:rsidR="000E4E03" w:rsidRPr="00D930A0" w:rsidRDefault="000E4E03" w:rsidP="000E4E03">
      <w:pPr>
        <w:jc w:val="center"/>
        <w:rPr>
          <w:b/>
        </w:rPr>
      </w:pPr>
      <w:r>
        <w:rPr>
          <w:lang w:eastAsia="zh-CN"/>
        </w:rPr>
        <w:tab/>
      </w:r>
      <w:r w:rsidRPr="00D930A0">
        <w:rPr>
          <w:b/>
        </w:rPr>
        <w:t>АНКЕТА</w:t>
      </w:r>
    </w:p>
    <w:p w14:paraId="124B06E2" w14:textId="7CF3C0DD" w:rsidR="000E4E03" w:rsidRPr="00022987" w:rsidRDefault="000E4E03" w:rsidP="000E4E03">
      <w:pPr>
        <w:jc w:val="center"/>
        <w:rPr>
          <w:sz w:val="24"/>
          <w:szCs w:val="24"/>
        </w:rPr>
      </w:pPr>
      <w:r w:rsidRPr="00022987">
        <w:rPr>
          <w:sz w:val="24"/>
          <w:szCs w:val="24"/>
        </w:rPr>
        <w:t xml:space="preserve">для организации доступа на территорию объектов </w:t>
      </w:r>
      <w:r w:rsidR="00781880">
        <w:rPr>
          <w:sz w:val="24"/>
          <w:szCs w:val="24"/>
        </w:rPr>
        <w:t>структурного подразделения</w:t>
      </w:r>
      <w:r w:rsidRPr="00022987">
        <w:rPr>
          <w:sz w:val="24"/>
          <w:szCs w:val="24"/>
        </w:rPr>
        <w:t xml:space="preserve"> АО «</w:t>
      </w:r>
      <w:proofErr w:type="spellStart"/>
      <w:r w:rsidRPr="00022987">
        <w:rPr>
          <w:sz w:val="24"/>
          <w:szCs w:val="24"/>
        </w:rPr>
        <w:t>Чукотэнерго</w:t>
      </w:r>
      <w:proofErr w:type="spellEnd"/>
      <w:r w:rsidRPr="00022987">
        <w:rPr>
          <w:sz w:val="24"/>
          <w:szCs w:val="24"/>
        </w:rPr>
        <w:t xml:space="preserve">» </w:t>
      </w:r>
      <w:proofErr w:type="gramStart"/>
      <w:r w:rsidRPr="00022987">
        <w:rPr>
          <w:sz w:val="24"/>
          <w:szCs w:val="24"/>
        </w:rPr>
        <w:t>Анадырская</w:t>
      </w:r>
      <w:proofErr w:type="gramEnd"/>
      <w:r w:rsidRPr="00022987">
        <w:rPr>
          <w:sz w:val="24"/>
          <w:szCs w:val="24"/>
        </w:rPr>
        <w:t xml:space="preserve"> ТЭЦ</w:t>
      </w:r>
    </w:p>
    <w:p w14:paraId="6353D215" w14:textId="77777777" w:rsidR="000E4E03" w:rsidRPr="00B674B0" w:rsidRDefault="000E4E03" w:rsidP="000E4E03">
      <w:pPr>
        <w:jc w:val="center"/>
      </w:pPr>
    </w:p>
    <w:p w14:paraId="21AF627F" w14:textId="77777777" w:rsidR="000E4E03" w:rsidRPr="00B674B0" w:rsidRDefault="000E4E03" w:rsidP="000E4E03">
      <w:pPr>
        <w:ind w:left="360"/>
        <w:rPr>
          <w:sz w:val="24"/>
          <w:szCs w:val="24"/>
        </w:rPr>
      </w:pPr>
      <w:r w:rsidRPr="003C46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4661" wp14:editId="3439F079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0490" w14:textId="77777777" w:rsidR="00CC25DB" w:rsidRDefault="00CC25DB" w:rsidP="000E4E03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14:paraId="10270490" w14:textId="77777777" w:rsidR="00E821E0" w:rsidRDefault="00E821E0" w:rsidP="000E4E03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noProof/>
          <w:sz w:val="24"/>
          <w:szCs w:val="24"/>
        </w:rPr>
        <w:drawing>
          <wp:inline distT="0" distB="0" distL="0" distR="0" wp14:anchorId="2DCB27C0" wp14:editId="65C0C9C3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626712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Фамилия:</w:t>
      </w:r>
    </w:p>
    <w:p w14:paraId="3A18FB93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Имя:</w:t>
      </w:r>
    </w:p>
    <w:p w14:paraId="6B780EAA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Отчество:</w:t>
      </w:r>
    </w:p>
    <w:p w14:paraId="77D78EE8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239263ED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Число, месяц и год рождения:</w:t>
      </w:r>
    </w:p>
    <w:p w14:paraId="42104880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3C469C">
        <w:rPr>
          <w:sz w:val="24"/>
          <w:szCs w:val="24"/>
        </w:rPr>
        <w:t xml:space="preserve">Место рождения </w:t>
      </w:r>
      <w:r w:rsidRPr="003C469C">
        <w:rPr>
          <w:sz w:val="20"/>
          <w:szCs w:val="20"/>
        </w:rPr>
        <w:t>(город, район, область, край, республика):</w:t>
      </w:r>
    </w:p>
    <w:p w14:paraId="05BA2255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Гражданство </w:t>
      </w:r>
      <w:r w:rsidRPr="003C469C">
        <w:rPr>
          <w:sz w:val="20"/>
          <w:szCs w:val="20"/>
        </w:rPr>
        <w:t>(если изменялось, то указать, когда и по какой причине</w:t>
      </w:r>
      <w:r w:rsidRPr="003C469C">
        <w:rPr>
          <w:sz w:val="24"/>
          <w:szCs w:val="24"/>
        </w:rPr>
        <w:t>):</w:t>
      </w:r>
    </w:p>
    <w:p w14:paraId="50C3C376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Семейное положение:</w:t>
      </w:r>
    </w:p>
    <w:p w14:paraId="012E62A2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регистрации (прописки):</w:t>
      </w:r>
    </w:p>
    <w:p w14:paraId="6B8A8F61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фактического места проживания:</w:t>
      </w:r>
    </w:p>
    <w:p w14:paraId="3DAB74BA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Данные паспорта </w:t>
      </w:r>
      <w:r w:rsidRPr="003C469C">
        <w:rPr>
          <w:sz w:val="20"/>
          <w:szCs w:val="20"/>
        </w:rPr>
        <w:t>(серия, номер, кем и когда выдан):</w:t>
      </w:r>
    </w:p>
    <w:p w14:paraId="75A9C594" w14:textId="77777777" w:rsidR="000E4E03" w:rsidRPr="00280242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Контактный телефон:</w:t>
      </w:r>
    </w:p>
    <w:p w14:paraId="0D0DBFF2" w14:textId="77777777" w:rsidR="000E4E03" w:rsidRPr="003C469C" w:rsidRDefault="000E4E03" w:rsidP="000E4E03">
      <w:pPr>
        <w:numPr>
          <w:ilvl w:val="1"/>
          <w:numId w:val="18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Сведения о последнем</w:t>
      </w:r>
      <w:r>
        <w:rPr>
          <w:sz w:val="24"/>
          <w:szCs w:val="24"/>
        </w:rPr>
        <w:t xml:space="preserve"> и предыдущем </w:t>
      </w:r>
      <w:r w:rsidRPr="003C469C">
        <w:rPr>
          <w:sz w:val="24"/>
          <w:szCs w:val="24"/>
        </w:rPr>
        <w:t xml:space="preserve">месте работы </w:t>
      </w:r>
      <w:r w:rsidRPr="003C469C">
        <w:rPr>
          <w:sz w:val="20"/>
          <w:szCs w:val="20"/>
        </w:rPr>
        <w:t>(наименование организации, контактный телефон</w:t>
      </w:r>
      <w:r>
        <w:rPr>
          <w:sz w:val="20"/>
          <w:szCs w:val="20"/>
        </w:rPr>
        <w:t>,</w:t>
      </w:r>
      <w:r w:rsidRPr="0023018B">
        <w:rPr>
          <w:sz w:val="20"/>
          <w:szCs w:val="20"/>
        </w:rPr>
        <w:t xml:space="preserve"> </w:t>
      </w:r>
      <w:r w:rsidRPr="003C469C">
        <w:rPr>
          <w:sz w:val="20"/>
          <w:szCs w:val="20"/>
        </w:rPr>
        <w:t>п</w:t>
      </w:r>
      <w:r>
        <w:rPr>
          <w:sz w:val="20"/>
          <w:szCs w:val="20"/>
        </w:rPr>
        <w:t>ериод работы</w:t>
      </w:r>
      <w:r w:rsidRPr="003C469C">
        <w:rPr>
          <w:sz w:val="20"/>
          <w:szCs w:val="20"/>
        </w:rPr>
        <w:t>):</w:t>
      </w:r>
    </w:p>
    <w:p w14:paraId="63896015" w14:textId="77777777" w:rsidR="000E4E03" w:rsidRPr="003C469C" w:rsidRDefault="000E4E03" w:rsidP="000E4E03">
      <w:pPr>
        <w:jc w:val="both"/>
        <w:rPr>
          <w:sz w:val="16"/>
          <w:szCs w:val="16"/>
        </w:rPr>
      </w:pPr>
    </w:p>
    <w:p w14:paraId="2837F62C" w14:textId="77777777" w:rsidR="000E4E03" w:rsidRPr="00022987" w:rsidRDefault="000E4E03" w:rsidP="000E4E03">
      <w:pPr>
        <w:ind w:firstLine="708"/>
        <w:jc w:val="both"/>
        <w:rPr>
          <w:sz w:val="24"/>
          <w:szCs w:val="24"/>
        </w:rPr>
      </w:pPr>
      <w:r w:rsidRPr="00022987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05EBC915" w14:textId="77777777" w:rsidR="000E4E03" w:rsidRPr="00022987" w:rsidRDefault="000E4E03" w:rsidP="000E4E03">
      <w:pPr>
        <w:jc w:val="both"/>
        <w:rPr>
          <w:sz w:val="24"/>
          <w:szCs w:val="24"/>
        </w:rPr>
      </w:pPr>
    </w:p>
    <w:p w14:paraId="418DEEF7" w14:textId="62ED324B" w:rsidR="000E4E03" w:rsidRPr="00022987" w:rsidRDefault="000E4E03" w:rsidP="000E4E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    </w:t>
      </w:r>
      <w:r w:rsidRPr="00022987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______________ </w:t>
      </w:r>
      <w:r w:rsidRPr="00022987">
        <w:rPr>
          <w:sz w:val="24"/>
          <w:szCs w:val="24"/>
        </w:rPr>
        <w:t>202</w:t>
      </w:r>
      <w:r w:rsidR="00CD09AC" w:rsidRPr="007C203D">
        <w:rPr>
          <w:sz w:val="24"/>
          <w:szCs w:val="24"/>
        </w:rPr>
        <w:t>_</w:t>
      </w:r>
      <w:r w:rsidRPr="00022987">
        <w:rPr>
          <w:sz w:val="24"/>
          <w:szCs w:val="24"/>
        </w:rPr>
        <w:t xml:space="preserve"> г.</w:t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  <w:r w:rsidRPr="00022987">
        <w:rPr>
          <w:sz w:val="24"/>
          <w:szCs w:val="24"/>
          <w:u w:val="single"/>
        </w:rPr>
        <w:t>/Подпись/</w:t>
      </w:r>
      <w:r w:rsidRPr="00022987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14:paraId="07496FB3" w14:textId="6C678BA2" w:rsidR="000E4E03" w:rsidRDefault="000E4E03" w:rsidP="000E4E03">
      <w:pPr>
        <w:tabs>
          <w:tab w:val="left" w:pos="4208"/>
        </w:tabs>
        <w:rPr>
          <w:lang w:eastAsia="zh-CN"/>
        </w:rPr>
      </w:pPr>
    </w:p>
    <w:p w14:paraId="12DE66B3" w14:textId="77777777" w:rsidR="000E4E03" w:rsidRPr="000E4E03" w:rsidRDefault="000E4E03" w:rsidP="000E4E03">
      <w:pPr>
        <w:rPr>
          <w:lang w:eastAsia="zh-CN"/>
        </w:rPr>
      </w:pPr>
    </w:p>
    <w:p w14:paraId="756546D7" w14:textId="77777777" w:rsidR="000E4E03" w:rsidRPr="000E4E03" w:rsidRDefault="000E4E03" w:rsidP="000E4E03">
      <w:pPr>
        <w:rPr>
          <w:lang w:eastAsia="zh-CN"/>
        </w:rPr>
      </w:pPr>
    </w:p>
    <w:p w14:paraId="583C6228" w14:textId="77777777" w:rsidR="000E4E03" w:rsidRPr="000E4E03" w:rsidRDefault="000E4E03" w:rsidP="000E4E03">
      <w:pPr>
        <w:rPr>
          <w:lang w:eastAsia="zh-CN"/>
        </w:rPr>
      </w:pPr>
    </w:p>
    <w:p w14:paraId="3986B880" w14:textId="77777777" w:rsidR="000E4E03" w:rsidRPr="000E4E03" w:rsidRDefault="000E4E03" w:rsidP="000E4E03">
      <w:pPr>
        <w:rPr>
          <w:lang w:eastAsia="zh-CN"/>
        </w:rPr>
      </w:pPr>
    </w:p>
    <w:p w14:paraId="1DA57123" w14:textId="77777777" w:rsidR="000E4E03" w:rsidRPr="000E4E03" w:rsidRDefault="000E4E03" w:rsidP="000E4E03">
      <w:pPr>
        <w:rPr>
          <w:lang w:eastAsia="zh-CN"/>
        </w:rPr>
      </w:pPr>
    </w:p>
    <w:p w14:paraId="55A9B16B" w14:textId="77777777" w:rsidR="000E4E03" w:rsidRPr="000E4E03" w:rsidRDefault="000E4E03" w:rsidP="000E4E03">
      <w:pPr>
        <w:rPr>
          <w:lang w:eastAsia="zh-CN"/>
        </w:rPr>
      </w:pPr>
    </w:p>
    <w:p w14:paraId="573DA93C" w14:textId="77777777" w:rsidR="000E4E03" w:rsidRPr="000E4E03" w:rsidRDefault="000E4E03" w:rsidP="000E4E03">
      <w:pPr>
        <w:rPr>
          <w:lang w:eastAsia="zh-CN"/>
        </w:rPr>
      </w:pPr>
    </w:p>
    <w:p w14:paraId="50321C96" w14:textId="77777777" w:rsidR="000E4E03" w:rsidRPr="000E4E03" w:rsidRDefault="000E4E03" w:rsidP="000E4E03">
      <w:pPr>
        <w:rPr>
          <w:lang w:eastAsia="zh-CN"/>
        </w:rPr>
      </w:pPr>
    </w:p>
    <w:p w14:paraId="1278EB61" w14:textId="77777777" w:rsidR="000E4E03" w:rsidRPr="000E4E03" w:rsidRDefault="000E4E03" w:rsidP="000E4E03">
      <w:pPr>
        <w:rPr>
          <w:lang w:eastAsia="zh-CN"/>
        </w:rPr>
      </w:pPr>
    </w:p>
    <w:p w14:paraId="5B64B651" w14:textId="43EA92DF" w:rsidR="000E4E03" w:rsidRDefault="000E4E03" w:rsidP="000E4E03">
      <w:pPr>
        <w:rPr>
          <w:lang w:eastAsia="zh-CN"/>
        </w:rPr>
      </w:pPr>
    </w:p>
    <w:p w14:paraId="19115C6A" w14:textId="77777777" w:rsidR="000E4E03" w:rsidRDefault="000E4E03" w:rsidP="000E4E03">
      <w:pPr>
        <w:jc w:val="center"/>
        <w:rPr>
          <w:lang w:eastAsia="zh-CN"/>
        </w:rPr>
      </w:pPr>
    </w:p>
    <w:p w14:paraId="4A131B75" w14:textId="63C0CA8F" w:rsidR="000E4E03" w:rsidRDefault="000E4E03" w:rsidP="000E4E03">
      <w:pPr>
        <w:jc w:val="right"/>
        <w:rPr>
          <w:lang w:eastAsia="zh-CN"/>
        </w:rPr>
      </w:pPr>
      <w:r>
        <w:rPr>
          <w:lang w:eastAsia="zh-CN"/>
        </w:rPr>
        <w:t>Приложение № 2</w:t>
      </w:r>
    </w:p>
    <w:p w14:paraId="6F6CE23D" w14:textId="75D18033" w:rsidR="000E4E03" w:rsidRDefault="000E4E03" w:rsidP="000E4E03">
      <w:pPr>
        <w:jc w:val="right"/>
        <w:rPr>
          <w:lang w:eastAsia="zh-CN"/>
        </w:rPr>
      </w:pPr>
      <w:r>
        <w:rPr>
          <w:lang w:eastAsia="zh-CN"/>
        </w:rPr>
        <w:t>к Техническому требованию</w:t>
      </w:r>
    </w:p>
    <w:p w14:paraId="16A69BA1" w14:textId="77777777" w:rsidR="000E4E03" w:rsidRDefault="000E4E03" w:rsidP="000E4E0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14:paraId="5FAFB20B" w14:textId="77777777" w:rsidR="000E4E03" w:rsidRDefault="000E4E03" w:rsidP="000E4E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4E40FC" w14:textId="191A7040" w:rsidR="000E4E03" w:rsidRDefault="000E4E03" w:rsidP="000E4E03">
      <w:pPr>
        <w:widowControl w:val="0"/>
        <w:autoSpaceDE w:val="0"/>
        <w:autoSpaceDN w:val="0"/>
        <w:adjustRightInd w:val="0"/>
        <w:jc w:val="both"/>
        <w:textAlignment w:val="baseline"/>
      </w:pPr>
      <w:bookmarkStart w:id="41" w:name="_Toc371577629"/>
      <w:bookmarkStart w:id="42" w:name="_Toc371578780"/>
      <w:r>
        <w:t>Я, ________________________________________________________________</w:t>
      </w:r>
      <w:bookmarkEnd w:id="41"/>
      <w:bookmarkEnd w:id="42"/>
      <w:r>
        <w:t>______</w:t>
      </w:r>
    </w:p>
    <w:p w14:paraId="3F200074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3" w:name="_Toc371577630"/>
      <w:bookmarkStart w:id="44" w:name="_Toc371578781"/>
      <w:r>
        <w:rPr>
          <w:vertAlign w:val="superscript"/>
        </w:rPr>
        <w:t>(полностью фамилия, имя, отчество)</w:t>
      </w:r>
      <w:bookmarkEnd w:id="43"/>
      <w:bookmarkEnd w:id="44"/>
    </w:p>
    <w:p w14:paraId="49BE3430" w14:textId="4E5C207E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45" w:name="_Toc371577631"/>
      <w:bookmarkStart w:id="46" w:name="_Toc371578782"/>
      <w:r>
        <w:t>__________________________________________________________________</w:t>
      </w:r>
      <w:bookmarkEnd w:id="45"/>
      <w:bookmarkEnd w:id="46"/>
      <w:r>
        <w:t>____</w:t>
      </w:r>
    </w:p>
    <w:p w14:paraId="20E4EB4F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7" w:name="_Toc371577632"/>
      <w:bookmarkStart w:id="48" w:name="_Toc371578783"/>
      <w:r>
        <w:rPr>
          <w:vertAlign w:val="superscript"/>
        </w:rPr>
        <w:t>(дата, месяц, год и место рождения)</w:t>
      </w:r>
      <w:bookmarkEnd w:id="47"/>
      <w:bookmarkEnd w:id="48"/>
    </w:p>
    <w:p w14:paraId="0923EF53" w14:textId="552B4AC8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49" w:name="_Toc371577635"/>
      <w:bookmarkStart w:id="50" w:name="_Toc371578786"/>
      <w:r>
        <w:t>______________________________________________________________________</w:t>
      </w:r>
    </w:p>
    <w:p w14:paraId="42A0EA6A" w14:textId="56011D43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</w:pPr>
      <w:proofErr w:type="gramStart"/>
      <w:r>
        <w:rPr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>
        <w:t>____________________________________________________________________</w:t>
      </w:r>
      <w:bookmarkEnd w:id="49"/>
      <w:bookmarkEnd w:id="50"/>
      <w:proofErr w:type="gramEnd"/>
    </w:p>
    <w:p w14:paraId="324DC53E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1" w:name="_Toc371577636"/>
      <w:bookmarkStart w:id="52" w:name="_Toc371578787"/>
      <w:r>
        <w:rPr>
          <w:vertAlign w:val="superscript"/>
        </w:rPr>
        <w:t>выдавшего органа, кода подразделения)</w:t>
      </w:r>
      <w:bookmarkEnd w:id="51"/>
      <w:bookmarkEnd w:id="52"/>
    </w:p>
    <w:p w14:paraId="6C94A21A" w14:textId="56F9B4A5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bookmarkStart w:id="53" w:name="_Toc371577637"/>
      <w:bookmarkStart w:id="54" w:name="_Toc371578788"/>
      <w:r>
        <w:t>______________________________________________________________________,</w:t>
      </w:r>
      <w:bookmarkEnd w:id="53"/>
      <w:bookmarkEnd w:id="54"/>
    </w:p>
    <w:p w14:paraId="1D1BC3B2" w14:textId="77777777" w:rsidR="000E4E03" w:rsidRDefault="000E4E03" w:rsidP="000E4E03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5" w:name="_Toc371577638"/>
      <w:bookmarkStart w:id="56" w:name="_Toc371578789"/>
      <w:r>
        <w:rPr>
          <w:vertAlign w:val="superscript"/>
        </w:rPr>
        <w:t>(</w:t>
      </w:r>
      <w:proofErr w:type="gramStart"/>
      <w:r>
        <w:rPr>
          <w:vertAlign w:val="superscript"/>
        </w:rPr>
        <w:t>зарегистрированный</w:t>
      </w:r>
      <w:proofErr w:type="gramEnd"/>
      <w:r>
        <w:rPr>
          <w:vertAlign w:val="superscript"/>
        </w:rPr>
        <w:t xml:space="preserve"> по адресу)</w:t>
      </w:r>
      <w:bookmarkEnd w:id="55"/>
      <w:bookmarkEnd w:id="56"/>
    </w:p>
    <w:p w14:paraId="4D2F4E11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i/>
        </w:rPr>
      </w:pPr>
      <w:bookmarkStart w:id="57" w:name="_Toc371577639"/>
      <w:bookmarkStart w:id="58" w:name="_Toc371578790"/>
      <w:proofErr w:type="gramStart"/>
      <w:r>
        <w:t>в соответствии с законодательством Российской Федерации, в том числе Федеральным законом от 27.07.2006 № 152-ФЗ «О персональных данных», даю свое согласие Министерству внутренних дел Российской Федерации и Федеральной службы безопасности Росси</w:t>
      </w:r>
      <w:bookmarkStart w:id="59" w:name="Par0"/>
      <w:bookmarkEnd w:id="59"/>
      <w:r>
        <w:t>йской Федерации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</w:t>
      </w:r>
      <w:proofErr w:type="gramEnd"/>
      <w:r>
        <w:t xml:space="preserve"> </w:t>
      </w:r>
      <w:proofErr w:type="gramStart"/>
      <w:r>
        <w:t>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  <w:proofErr w:type="gramEnd"/>
    </w:p>
    <w:p w14:paraId="2AD2CA2E" w14:textId="77777777" w:rsidR="000E4E03" w:rsidRDefault="000E4E03" w:rsidP="000E4E03">
      <w:pPr>
        <w:widowControl w:val="0"/>
        <w:autoSpaceDE w:val="0"/>
        <w:autoSpaceDN w:val="0"/>
        <w:adjustRightInd w:val="0"/>
        <w:ind w:firstLine="709"/>
        <w:jc w:val="both"/>
        <w:textAlignment w:val="baseline"/>
      </w:pPr>
      <w:r>
        <w:t>Согласие дается мною для следующих целей:</w:t>
      </w:r>
    </w:p>
    <w:p w14:paraId="73A2FEAE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</w:pPr>
      <w: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F114D59" w14:textId="77777777" w:rsidR="000E4E03" w:rsidRDefault="000E4E03" w:rsidP="000E4E03">
      <w:pPr>
        <w:widowControl w:val="0"/>
        <w:autoSpaceDE w:val="0"/>
        <w:autoSpaceDN w:val="0"/>
        <w:adjustRightInd w:val="0"/>
        <w:ind w:firstLine="708"/>
        <w:jc w:val="both"/>
        <w:textAlignment w:val="baseline"/>
      </w:pPr>
      <w: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7"/>
    <w:bookmarkEnd w:id="58"/>
    <w:p w14:paraId="65D13E00" w14:textId="77777777" w:rsidR="000E4E03" w:rsidRDefault="000E4E03" w:rsidP="000E4E03">
      <w:pPr>
        <w:widowControl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Согласие действует в течение месяца после подписания согласия на обработку персональных данных и может быть отозвано в письменной форме субъектом персональных данных в указанный срок его действия. </w:t>
      </w:r>
    </w:p>
    <w:p w14:paraId="27446AB5" w14:textId="77777777" w:rsidR="000E4E03" w:rsidRDefault="000E4E03" w:rsidP="000E4E03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</w:rPr>
      </w:pPr>
    </w:p>
    <w:p w14:paraId="4F9081D4" w14:textId="7AA41030" w:rsidR="000E4E03" w:rsidRDefault="000E4E03" w:rsidP="000E4E03">
      <w:pPr>
        <w:jc w:val="both"/>
        <w:rPr>
          <w:vertAlign w:val="superscript"/>
        </w:rPr>
      </w:pPr>
      <w:bookmarkStart w:id="60" w:name="_Toc371577649"/>
      <w:bookmarkStart w:id="61" w:name="_Toc371578800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bookmarkEnd w:id="60"/>
      <w:bookmarkEnd w:id="61"/>
    </w:p>
    <w:p w14:paraId="62F7C5E9" w14:textId="33774F13" w:rsidR="000E4E03" w:rsidRPr="00022987" w:rsidRDefault="000E4E03" w:rsidP="000E4E03">
      <w:pPr>
        <w:jc w:val="both"/>
        <w:rPr>
          <w:sz w:val="24"/>
          <w:szCs w:val="24"/>
        </w:rPr>
      </w:pP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</w:p>
    <w:p w14:paraId="42E79F74" w14:textId="6EFBFEE7" w:rsidR="000E4E03" w:rsidRDefault="000E4E03" w:rsidP="000E4E03">
      <w:pPr>
        <w:tabs>
          <w:tab w:val="left" w:pos="6817"/>
        </w:tabs>
        <w:ind w:firstLine="708"/>
        <w:rPr>
          <w:lang w:eastAsia="zh-CN"/>
        </w:rPr>
      </w:pPr>
      <w:r>
        <w:rPr>
          <w:lang w:eastAsia="zh-CN"/>
        </w:rPr>
        <w:t>______________</w:t>
      </w:r>
      <w:r>
        <w:rPr>
          <w:lang w:eastAsia="zh-CN"/>
        </w:rPr>
        <w:tab/>
        <w:t>____________</w:t>
      </w:r>
    </w:p>
    <w:p w14:paraId="03216359" w14:textId="3C12D7F1" w:rsidR="000E4E03" w:rsidRPr="000E4E03" w:rsidRDefault="000E4E03" w:rsidP="000E4E03">
      <w:pPr>
        <w:tabs>
          <w:tab w:val="left" w:pos="6817"/>
        </w:tabs>
        <w:ind w:firstLine="708"/>
        <w:rPr>
          <w:sz w:val="22"/>
          <w:szCs w:val="22"/>
          <w:lang w:eastAsia="zh-CN"/>
        </w:rPr>
      </w:pPr>
      <w:r>
        <w:rPr>
          <w:lang w:eastAsia="zh-CN"/>
        </w:rPr>
        <w:t xml:space="preserve">      </w:t>
      </w:r>
      <w:r w:rsidRPr="000E4E03">
        <w:rPr>
          <w:sz w:val="22"/>
          <w:szCs w:val="22"/>
          <w:lang w:eastAsia="zh-CN"/>
        </w:rPr>
        <w:t>(дата)</w:t>
      </w:r>
      <w:r>
        <w:rPr>
          <w:sz w:val="22"/>
          <w:szCs w:val="22"/>
          <w:lang w:eastAsia="zh-CN"/>
        </w:rPr>
        <w:tab/>
        <w:t xml:space="preserve">    (подпись)</w:t>
      </w:r>
    </w:p>
    <w:sectPr w:rsidR="000E4E03" w:rsidRPr="000E4E03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6841C" w15:done="0"/>
  <w15:commentEx w15:paraId="40A5C616" w15:done="0"/>
  <w15:commentEx w15:paraId="2DB14AC6" w15:done="0"/>
  <w15:commentEx w15:paraId="01B03CF6" w15:done="0"/>
  <w15:commentEx w15:paraId="372BE209" w15:done="0"/>
  <w15:commentEx w15:paraId="2D7FEFFA" w15:done="0"/>
  <w15:commentEx w15:paraId="658CF8EF" w15:done="0"/>
  <w15:commentEx w15:paraId="634437B9" w15:done="0"/>
  <w15:commentEx w15:paraId="527F3507" w15:done="0"/>
  <w15:commentEx w15:paraId="61116BA4" w15:done="0"/>
  <w15:commentEx w15:paraId="614328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2D1B" w14:textId="77777777" w:rsidR="000A2A3D" w:rsidRDefault="000A2A3D">
      <w:r>
        <w:separator/>
      </w:r>
    </w:p>
  </w:endnote>
  <w:endnote w:type="continuationSeparator" w:id="0">
    <w:p w14:paraId="587AE1E0" w14:textId="77777777" w:rsidR="000A2A3D" w:rsidRDefault="000A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9135E" w14:textId="77777777" w:rsidR="000A2A3D" w:rsidRDefault="000A2A3D">
      <w:r>
        <w:separator/>
      </w:r>
    </w:p>
  </w:footnote>
  <w:footnote w:type="continuationSeparator" w:id="0">
    <w:p w14:paraId="5725BCD5" w14:textId="77777777" w:rsidR="000A2A3D" w:rsidRDefault="000A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0DF8" w14:textId="77777777" w:rsidR="00CC25DB" w:rsidRDefault="00CC25DB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4C29B37" w14:textId="77777777" w:rsidR="00CC25DB" w:rsidRDefault="00CC25D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431D" w14:textId="77777777" w:rsidR="00CC25DB" w:rsidRDefault="00CC25D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8D0F9E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98DC8" w14:textId="77777777" w:rsidR="00CC25DB" w:rsidRDefault="00CC25DB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20B"/>
    <w:multiLevelType w:val="multilevel"/>
    <w:tmpl w:val="75C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23484D"/>
    <w:multiLevelType w:val="multilevel"/>
    <w:tmpl w:val="0D2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>
    <w:nsid w:val="295C6EB7"/>
    <w:multiLevelType w:val="multilevel"/>
    <w:tmpl w:val="5A0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4E606A"/>
    <w:multiLevelType w:val="multilevel"/>
    <w:tmpl w:val="3CD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A490B"/>
    <w:multiLevelType w:val="multilevel"/>
    <w:tmpl w:val="C36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10">
    <w:nsid w:val="3EBD0FD1"/>
    <w:multiLevelType w:val="multilevel"/>
    <w:tmpl w:val="CE9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3A4CD0"/>
    <w:multiLevelType w:val="multilevel"/>
    <w:tmpl w:val="11B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6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4"/>
  </w:num>
  <w:num w:numId="5">
    <w:abstractNumId w:val="13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  <w:num w:numId="17">
    <w:abstractNumId w:val="8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ливко Людмила Павловна">
    <w15:presenceInfo w15:providerId="AD" w15:userId="S-1-5-21-2235476189-494648826-2125682818-2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978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5FDA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392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903"/>
    <w:rsid w:val="00032B27"/>
    <w:rsid w:val="00032E66"/>
    <w:rsid w:val="00032F04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974"/>
    <w:rsid w:val="00037F14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B7A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BB0"/>
    <w:rsid w:val="00055E2C"/>
    <w:rsid w:val="00056985"/>
    <w:rsid w:val="00056B13"/>
    <w:rsid w:val="00056C30"/>
    <w:rsid w:val="00056D46"/>
    <w:rsid w:val="00056E4D"/>
    <w:rsid w:val="00061378"/>
    <w:rsid w:val="000614C5"/>
    <w:rsid w:val="000621EA"/>
    <w:rsid w:val="000622D7"/>
    <w:rsid w:val="000624DC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8A3"/>
    <w:rsid w:val="00072F17"/>
    <w:rsid w:val="00074481"/>
    <w:rsid w:val="00074B7B"/>
    <w:rsid w:val="0007595C"/>
    <w:rsid w:val="00075E6D"/>
    <w:rsid w:val="00076C84"/>
    <w:rsid w:val="0007739A"/>
    <w:rsid w:val="00077502"/>
    <w:rsid w:val="00077ADB"/>
    <w:rsid w:val="00077D2F"/>
    <w:rsid w:val="0008030C"/>
    <w:rsid w:val="00080D49"/>
    <w:rsid w:val="00082052"/>
    <w:rsid w:val="0008263C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A3D"/>
    <w:rsid w:val="000A2F33"/>
    <w:rsid w:val="000A2FFC"/>
    <w:rsid w:val="000A32C3"/>
    <w:rsid w:val="000A531D"/>
    <w:rsid w:val="000A5D09"/>
    <w:rsid w:val="000A78E2"/>
    <w:rsid w:val="000B1672"/>
    <w:rsid w:val="000B2018"/>
    <w:rsid w:val="000B2D90"/>
    <w:rsid w:val="000B2FE7"/>
    <w:rsid w:val="000B36EB"/>
    <w:rsid w:val="000B392F"/>
    <w:rsid w:val="000B46D6"/>
    <w:rsid w:val="000B575F"/>
    <w:rsid w:val="000B7841"/>
    <w:rsid w:val="000B7CBE"/>
    <w:rsid w:val="000C0226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0255"/>
    <w:rsid w:val="000D1153"/>
    <w:rsid w:val="000D179B"/>
    <w:rsid w:val="000D1C4B"/>
    <w:rsid w:val="000D23E1"/>
    <w:rsid w:val="000D25F1"/>
    <w:rsid w:val="000D2788"/>
    <w:rsid w:val="000D2C12"/>
    <w:rsid w:val="000D5573"/>
    <w:rsid w:val="000D5A7D"/>
    <w:rsid w:val="000D6052"/>
    <w:rsid w:val="000D7430"/>
    <w:rsid w:val="000D7A11"/>
    <w:rsid w:val="000D7C27"/>
    <w:rsid w:val="000E0C5C"/>
    <w:rsid w:val="000E0D59"/>
    <w:rsid w:val="000E1AE3"/>
    <w:rsid w:val="000E23C9"/>
    <w:rsid w:val="000E2579"/>
    <w:rsid w:val="000E34DA"/>
    <w:rsid w:val="000E37BA"/>
    <w:rsid w:val="000E42C4"/>
    <w:rsid w:val="000E4D0B"/>
    <w:rsid w:val="000E4E03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7A2"/>
    <w:rsid w:val="000F7C99"/>
    <w:rsid w:val="0010200C"/>
    <w:rsid w:val="0010272D"/>
    <w:rsid w:val="00103538"/>
    <w:rsid w:val="0010356B"/>
    <w:rsid w:val="001042B2"/>
    <w:rsid w:val="00105922"/>
    <w:rsid w:val="0010670C"/>
    <w:rsid w:val="00106C32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F4E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420"/>
    <w:rsid w:val="001264B7"/>
    <w:rsid w:val="001267B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6A6"/>
    <w:rsid w:val="00145949"/>
    <w:rsid w:val="001464C3"/>
    <w:rsid w:val="00146A9B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6380"/>
    <w:rsid w:val="001765D5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625"/>
    <w:rsid w:val="001918F8"/>
    <w:rsid w:val="00191A6F"/>
    <w:rsid w:val="0019214C"/>
    <w:rsid w:val="00192F62"/>
    <w:rsid w:val="001937C0"/>
    <w:rsid w:val="00194C1F"/>
    <w:rsid w:val="00194E68"/>
    <w:rsid w:val="001957DE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5E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A6E"/>
    <w:rsid w:val="001C3EAB"/>
    <w:rsid w:val="001C457B"/>
    <w:rsid w:val="001C64D6"/>
    <w:rsid w:val="001C6FC1"/>
    <w:rsid w:val="001C7C1B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BD"/>
    <w:rsid w:val="001E6898"/>
    <w:rsid w:val="001E76CF"/>
    <w:rsid w:val="001E7DF7"/>
    <w:rsid w:val="001E7EAA"/>
    <w:rsid w:val="001F0A01"/>
    <w:rsid w:val="001F1E18"/>
    <w:rsid w:val="001F35DA"/>
    <w:rsid w:val="001F53A1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A8C"/>
    <w:rsid w:val="00206C48"/>
    <w:rsid w:val="00206D03"/>
    <w:rsid w:val="00207C09"/>
    <w:rsid w:val="002100A5"/>
    <w:rsid w:val="00210428"/>
    <w:rsid w:val="00210899"/>
    <w:rsid w:val="00210A5D"/>
    <w:rsid w:val="0021176F"/>
    <w:rsid w:val="00211BD7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210"/>
    <w:rsid w:val="00220BE5"/>
    <w:rsid w:val="00220E7A"/>
    <w:rsid w:val="00221327"/>
    <w:rsid w:val="00221388"/>
    <w:rsid w:val="00221B46"/>
    <w:rsid w:val="00221BF3"/>
    <w:rsid w:val="00222046"/>
    <w:rsid w:val="0022246F"/>
    <w:rsid w:val="0022321B"/>
    <w:rsid w:val="0022339B"/>
    <w:rsid w:val="002238B0"/>
    <w:rsid w:val="002245A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0BD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8F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1337"/>
    <w:rsid w:val="0025139E"/>
    <w:rsid w:val="00251AA3"/>
    <w:rsid w:val="0025202A"/>
    <w:rsid w:val="002520EC"/>
    <w:rsid w:val="0025217C"/>
    <w:rsid w:val="002522CE"/>
    <w:rsid w:val="00252965"/>
    <w:rsid w:val="002542A0"/>
    <w:rsid w:val="00254497"/>
    <w:rsid w:val="00254CCA"/>
    <w:rsid w:val="002556DC"/>
    <w:rsid w:val="0025590C"/>
    <w:rsid w:val="00256016"/>
    <w:rsid w:val="002565FF"/>
    <w:rsid w:val="0026035E"/>
    <w:rsid w:val="0026188D"/>
    <w:rsid w:val="0026189E"/>
    <w:rsid w:val="00262D23"/>
    <w:rsid w:val="00263F0A"/>
    <w:rsid w:val="00264041"/>
    <w:rsid w:val="002640A0"/>
    <w:rsid w:val="00265108"/>
    <w:rsid w:val="002654E5"/>
    <w:rsid w:val="00265556"/>
    <w:rsid w:val="00265912"/>
    <w:rsid w:val="00265B8F"/>
    <w:rsid w:val="00265D9F"/>
    <w:rsid w:val="00266149"/>
    <w:rsid w:val="002662DF"/>
    <w:rsid w:val="002664A8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2E"/>
    <w:rsid w:val="00283E52"/>
    <w:rsid w:val="00283E53"/>
    <w:rsid w:val="00284B0F"/>
    <w:rsid w:val="00284FB3"/>
    <w:rsid w:val="00286261"/>
    <w:rsid w:val="0028644A"/>
    <w:rsid w:val="0029112C"/>
    <w:rsid w:val="00291E42"/>
    <w:rsid w:val="0029499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9F4"/>
    <w:rsid w:val="002D65A3"/>
    <w:rsid w:val="002E03C1"/>
    <w:rsid w:val="002E09C3"/>
    <w:rsid w:val="002E1BA2"/>
    <w:rsid w:val="002E2201"/>
    <w:rsid w:val="002E2EDB"/>
    <w:rsid w:val="002E31C1"/>
    <w:rsid w:val="002E31F4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1FA8"/>
    <w:rsid w:val="002F252A"/>
    <w:rsid w:val="002F2ADB"/>
    <w:rsid w:val="002F31AF"/>
    <w:rsid w:val="002F328F"/>
    <w:rsid w:val="002F383C"/>
    <w:rsid w:val="002F3F6E"/>
    <w:rsid w:val="002F559A"/>
    <w:rsid w:val="002F64F0"/>
    <w:rsid w:val="002F73DA"/>
    <w:rsid w:val="0030139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634"/>
    <w:rsid w:val="003224E9"/>
    <w:rsid w:val="003226CA"/>
    <w:rsid w:val="00323048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E5"/>
    <w:rsid w:val="00331103"/>
    <w:rsid w:val="00331727"/>
    <w:rsid w:val="00331C70"/>
    <w:rsid w:val="00331F6E"/>
    <w:rsid w:val="003325F8"/>
    <w:rsid w:val="00332BC6"/>
    <w:rsid w:val="00333890"/>
    <w:rsid w:val="00333971"/>
    <w:rsid w:val="0033424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603"/>
    <w:rsid w:val="00344A48"/>
    <w:rsid w:val="00344ED7"/>
    <w:rsid w:val="0034524E"/>
    <w:rsid w:val="0034595A"/>
    <w:rsid w:val="0034605E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A3"/>
    <w:rsid w:val="0036082A"/>
    <w:rsid w:val="00360D7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538"/>
    <w:rsid w:val="00375565"/>
    <w:rsid w:val="00381258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BBD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7F3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860"/>
    <w:rsid w:val="003B5C15"/>
    <w:rsid w:val="003B5D2C"/>
    <w:rsid w:val="003B7692"/>
    <w:rsid w:val="003B779A"/>
    <w:rsid w:val="003B7963"/>
    <w:rsid w:val="003C09A4"/>
    <w:rsid w:val="003C0F06"/>
    <w:rsid w:val="003C1760"/>
    <w:rsid w:val="003C19A4"/>
    <w:rsid w:val="003C19FB"/>
    <w:rsid w:val="003C262E"/>
    <w:rsid w:val="003C374B"/>
    <w:rsid w:val="003C3C50"/>
    <w:rsid w:val="003C41D8"/>
    <w:rsid w:val="003C482D"/>
    <w:rsid w:val="003C496C"/>
    <w:rsid w:val="003C5477"/>
    <w:rsid w:val="003C56B0"/>
    <w:rsid w:val="003C57B2"/>
    <w:rsid w:val="003C61F4"/>
    <w:rsid w:val="003C6B7F"/>
    <w:rsid w:val="003C6E2E"/>
    <w:rsid w:val="003C7682"/>
    <w:rsid w:val="003C7ADF"/>
    <w:rsid w:val="003D0546"/>
    <w:rsid w:val="003D058F"/>
    <w:rsid w:val="003D0C1C"/>
    <w:rsid w:val="003D0E45"/>
    <w:rsid w:val="003D1AE5"/>
    <w:rsid w:val="003D1B3E"/>
    <w:rsid w:val="003D2F79"/>
    <w:rsid w:val="003D3A40"/>
    <w:rsid w:val="003D3F18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1B1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567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015"/>
    <w:rsid w:val="004064E9"/>
    <w:rsid w:val="00406AEC"/>
    <w:rsid w:val="0040781B"/>
    <w:rsid w:val="00410907"/>
    <w:rsid w:val="00410ED2"/>
    <w:rsid w:val="0041356C"/>
    <w:rsid w:val="00413656"/>
    <w:rsid w:val="00413A4E"/>
    <w:rsid w:val="00413E31"/>
    <w:rsid w:val="004149DA"/>
    <w:rsid w:val="004150D7"/>
    <w:rsid w:val="00415878"/>
    <w:rsid w:val="00420191"/>
    <w:rsid w:val="00420F79"/>
    <w:rsid w:val="004212E2"/>
    <w:rsid w:val="00421511"/>
    <w:rsid w:val="0042153D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07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4C0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08BF"/>
    <w:rsid w:val="004A1080"/>
    <w:rsid w:val="004A11E3"/>
    <w:rsid w:val="004A17AE"/>
    <w:rsid w:val="004A25D4"/>
    <w:rsid w:val="004A2AD7"/>
    <w:rsid w:val="004A3088"/>
    <w:rsid w:val="004A3399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57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E1C"/>
    <w:rsid w:val="004C0EE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C77E7"/>
    <w:rsid w:val="004C7E90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C1E"/>
    <w:rsid w:val="004D5E95"/>
    <w:rsid w:val="004D640B"/>
    <w:rsid w:val="004D7D90"/>
    <w:rsid w:val="004D7F83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8D8"/>
    <w:rsid w:val="004F5DE5"/>
    <w:rsid w:val="004F5F47"/>
    <w:rsid w:val="004F5FF6"/>
    <w:rsid w:val="004F68D1"/>
    <w:rsid w:val="004F6A4E"/>
    <w:rsid w:val="004F7743"/>
    <w:rsid w:val="0050067D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1732A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C61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AEE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A36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737"/>
    <w:rsid w:val="0057526E"/>
    <w:rsid w:val="00575CEE"/>
    <w:rsid w:val="00575F59"/>
    <w:rsid w:val="00575FAD"/>
    <w:rsid w:val="00576143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3E1A"/>
    <w:rsid w:val="00584B50"/>
    <w:rsid w:val="00584C0E"/>
    <w:rsid w:val="00585C0E"/>
    <w:rsid w:val="005870EB"/>
    <w:rsid w:val="00587943"/>
    <w:rsid w:val="00587CAF"/>
    <w:rsid w:val="00587DF8"/>
    <w:rsid w:val="00590401"/>
    <w:rsid w:val="0059054D"/>
    <w:rsid w:val="005910F4"/>
    <w:rsid w:val="00591E65"/>
    <w:rsid w:val="005931D0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673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DB2"/>
    <w:rsid w:val="005C02DD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8D8"/>
    <w:rsid w:val="005D6970"/>
    <w:rsid w:val="005D6ECB"/>
    <w:rsid w:val="005D7A01"/>
    <w:rsid w:val="005D7BC1"/>
    <w:rsid w:val="005E08D7"/>
    <w:rsid w:val="005E3103"/>
    <w:rsid w:val="005E322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78E"/>
    <w:rsid w:val="005F132A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6FEB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6DBE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7E"/>
    <w:rsid w:val="00650313"/>
    <w:rsid w:val="00650A98"/>
    <w:rsid w:val="006510E3"/>
    <w:rsid w:val="006517AE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730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1F1"/>
    <w:rsid w:val="006853B5"/>
    <w:rsid w:val="00685F88"/>
    <w:rsid w:val="006861B7"/>
    <w:rsid w:val="006864D6"/>
    <w:rsid w:val="00687DED"/>
    <w:rsid w:val="00690027"/>
    <w:rsid w:val="0069124E"/>
    <w:rsid w:val="006924AB"/>
    <w:rsid w:val="00692917"/>
    <w:rsid w:val="00693883"/>
    <w:rsid w:val="00693E95"/>
    <w:rsid w:val="006941B7"/>
    <w:rsid w:val="006954B5"/>
    <w:rsid w:val="00695CFD"/>
    <w:rsid w:val="00696E3D"/>
    <w:rsid w:val="0069731E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E34"/>
    <w:rsid w:val="006A3345"/>
    <w:rsid w:val="006A34C2"/>
    <w:rsid w:val="006A6DCA"/>
    <w:rsid w:val="006A6E35"/>
    <w:rsid w:val="006A716E"/>
    <w:rsid w:val="006A74D6"/>
    <w:rsid w:val="006A7804"/>
    <w:rsid w:val="006A7831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40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411"/>
    <w:rsid w:val="006F1C41"/>
    <w:rsid w:val="006F353C"/>
    <w:rsid w:val="006F3D2E"/>
    <w:rsid w:val="006F3D85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8C4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4A20"/>
    <w:rsid w:val="00715430"/>
    <w:rsid w:val="00715C48"/>
    <w:rsid w:val="00715FC3"/>
    <w:rsid w:val="007168A2"/>
    <w:rsid w:val="007168A9"/>
    <w:rsid w:val="0071733B"/>
    <w:rsid w:val="0071778E"/>
    <w:rsid w:val="007178CB"/>
    <w:rsid w:val="0072048A"/>
    <w:rsid w:val="007205D3"/>
    <w:rsid w:val="00722A36"/>
    <w:rsid w:val="007231A2"/>
    <w:rsid w:val="00723511"/>
    <w:rsid w:val="0072421E"/>
    <w:rsid w:val="007246A6"/>
    <w:rsid w:val="00724A39"/>
    <w:rsid w:val="00726352"/>
    <w:rsid w:val="007268DE"/>
    <w:rsid w:val="00726F39"/>
    <w:rsid w:val="007305D7"/>
    <w:rsid w:val="0073064A"/>
    <w:rsid w:val="0073079E"/>
    <w:rsid w:val="0073177A"/>
    <w:rsid w:val="007320A1"/>
    <w:rsid w:val="007335B2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237"/>
    <w:rsid w:val="007437ED"/>
    <w:rsid w:val="00743DFC"/>
    <w:rsid w:val="00743E2F"/>
    <w:rsid w:val="007441E9"/>
    <w:rsid w:val="00744458"/>
    <w:rsid w:val="007447F9"/>
    <w:rsid w:val="0074493B"/>
    <w:rsid w:val="00744A2B"/>
    <w:rsid w:val="00744DC4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233"/>
    <w:rsid w:val="00777613"/>
    <w:rsid w:val="00777A06"/>
    <w:rsid w:val="007803CC"/>
    <w:rsid w:val="00780EE0"/>
    <w:rsid w:val="00781880"/>
    <w:rsid w:val="00782B2F"/>
    <w:rsid w:val="0078604B"/>
    <w:rsid w:val="0078717C"/>
    <w:rsid w:val="00787A2E"/>
    <w:rsid w:val="00787B97"/>
    <w:rsid w:val="00790100"/>
    <w:rsid w:val="00790E51"/>
    <w:rsid w:val="00791A36"/>
    <w:rsid w:val="00792F31"/>
    <w:rsid w:val="007935CF"/>
    <w:rsid w:val="00794808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31"/>
    <w:rsid w:val="007A7FED"/>
    <w:rsid w:val="007B03F9"/>
    <w:rsid w:val="007B1546"/>
    <w:rsid w:val="007B1B5E"/>
    <w:rsid w:val="007B1BD3"/>
    <w:rsid w:val="007B2627"/>
    <w:rsid w:val="007B266A"/>
    <w:rsid w:val="007B29C6"/>
    <w:rsid w:val="007B3DA3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03D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770"/>
    <w:rsid w:val="007D1D3F"/>
    <w:rsid w:val="007D3A75"/>
    <w:rsid w:val="007D4233"/>
    <w:rsid w:val="007D46A7"/>
    <w:rsid w:val="007D46F3"/>
    <w:rsid w:val="007D4AE8"/>
    <w:rsid w:val="007D57F5"/>
    <w:rsid w:val="007D5A71"/>
    <w:rsid w:val="007D5FA3"/>
    <w:rsid w:val="007D66E8"/>
    <w:rsid w:val="007D6DFF"/>
    <w:rsid w:val="007E087C"/>
    <w:rsid w:val="007E1EC4"/>
    <w:rsid w:val="007E424B"/>
    <w:rsid w:val="007E5DE0"/>
    <w:rsid w:val="007E6B41"/>
    <w:rsid w:val="007E6F1A"/>
    <w:rsid w:val="007E70EF"/>
    <w:rsid w:val="007E7A88"/>
    <w:rsid w:val="007E7D10"/>
    <w:rsid w:val="007F068C"/>
    <w:rsid w:val="007F095F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17C"/>
    <w:rsid w:val="0080770A"/>
    <w:rsid w:val="008106A7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05B"/>
    <w:rsid w:val="008229FE"/>
    <w:rsid w:val="00824876"/>
    <w:rsid w:val="00824B23"/>
    <w:rsid w:val="00825E3C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F70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C5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A"/>
    <w:rsid w:val="0086328F"/>
    <w:rsid w:val="008636D6"/>
    <w:rsid w:val="008637FA"/>
    <w:rsid w:val="00863E51"/>
    <w:rsid w:val="008643FB"/>
    <w:rsid w:val="00864ED3"/>
    <w:rsid w:val="00866B2A"/>
    <w:rsid w:val="00866B6B"/>
    <w:rsid w:val="00866C52"/>
    <w:rsid w:val="0086780A"/>
    <w:rsid w:val="00867932"/>
    <w:rsid w:val="00867AC2"/>
    <w:rsid w:val="00867AC4"/>
    <w:rsid w:val="00867BBE"/>
    <w:rsid w:val="00867F9A"/>
    <w:rsid w:val="008706C8"/>
    <w:rsid w:val="008719A8"/>
    <w:rsid w:val="00871AF4"/>
    <w:rsid w:val="008739B1"/>
    <w:rsid w:val="00873CA4"/>
    <w:rsid w:val="00874649"/>
    <w:rsid w:val="008761AF"/>
    <w:rsid w:val="008766F0"/>
    <w:rsid w:val="00876A22"/>
    <w:rsid w:val="0087785A"/>
    <w:rsid w:val="00877DF3"/>
    <w:rsid w:val="0088096B"/>
    <w:rsid w:val="00880C60"/>
    <w:rsid w:val="00881A79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B9C"/>
    <w:rsid w:val="00895311"/>
    <w:rsid w:val="008966C9"/>
    <w:rsid w:val="0089763B"/>
    <w:rsid w:val="00897799"/>
    <w:rsid w:val="008A00E6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1A3"/>
    <w:rsid w:val="008B2381"/>
    <w:rsid w:val="008B2B6F"/>
    <w:rsid w:val="008B2B93"/>
    <w:rsid w:val="008B2E20"/>
    <w:rsid w:val="008B36E3"/>
    <w:rsid w:val="008B45A4"/>
    <w:rsid w:val="008B50F2"/>
    <w:rsid w:val="008B59A0"/>
    <w:rsid w:val="008B6353"/>
    <w:rsid w:val="008B65E3"/>
    <w:rsid w:val="008B6F4B"/>
    <w:rsid w:val="008C0123"/>
    <w:rsid w:val="008C10A8"/>
    <w:rsid w:val="008C18EB"/>
    <w:rsid w:val="008C244D"/>
    <w:rsid w:val="008C2D8A"/>
    <w:rsid w:val="008C31CE"/>
    <w:rsid w:val="008C339B"/>
    <w:rsid w:val="008C4944"/>
    <w:rsid w:val="008C4B79"/>
    <w:rsid w:val="008C57BE"/>
    <w:rsid w:val="008C753D"/>
    <w:rsid w:val="008D0C86"/>
    <w:rsid w:val="008D0F9E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91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50C"/>
    <w:rsid w:val="00901BDB"/>
    <w:rsid w:val="009036EB"/>
    <w:rsid w:val="0090390B"/>
    <w:rsid w:val="00903FC2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29C"/>
    <w:rsid w:val="00921EA5"/>
    <w:rsid w:val="00923515"/>
    <w:rsid w:val="00924767"/>
    <w:rsid w:val="00924958"/>
    <w:rsid w:val="00924FBC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1E91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1FAC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641B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DA6"/>
    <w:rsid w:val="00996E12"/>
    <w:rsid w:val="00996EC9"/>
    <w:rsid w:val="009A057A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1A"/>
    <w:rsid w:val="009B084C"/>
    <w:rsid w:val="009B2500"/>
    <w:rsid w:val="009B2598"/>
    <w:rsid w:val="009B42CF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403"/>
    <w:rsid w:val="009D0A21"/>
    <w:rsid w:val="009D0E27"/>
    <w:rsid w:val="009D125B"/>
    <w:rsid w:val="009D2172"/>
    <w:rsid w:val="009D2437"/>
    <w:rsid w:val="009D25CA"/>
    <w:rsid w:val="009D301F"/>
    <w:rsid w:val="009D4333"/>
    <w:rsid w:val="009D44C6"/>
    <w:rsid w:val="009D4E6E"/>
    <w:rsid w:val="009D5E3B"/>
    <w:rsid w:val="009D5EA3"/>
    <w:rsid w:val="009D61C9"/>
    <w:rsid w:val="009D76AC"/>
    <w:rsid w:val="009D7828"/>
    <w:rsid w:val="009D7A44"/>
    <w:rsid w:val="009E0568"/>
    <w:rsid w:val="009E0B4F"/>
    <w:rsid w:val="009E1204"/>
    <w:rsid w:val="009E2317"/>
    <w:rsid w:val="009E267D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4BB"/>
    <w:rsid w:val="009F4100"/>
    <w:rsid w:val="009F44A2"/>
    <w:rsid w:val="009F4B2A"/>
    <w:rsid w:val="009F6084"/>
    <w:rsid w:val="009F6133"/>
    <w:rsid w:val="009F6B0A"/>
    <w:rsid w:val="009F7358"/>
    <w:rsid w:val="009F78B0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69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1C9"/>
    <w:rsid w:val="00A1531D"/>
    <w:rsid w:val="00A15400"/>
    <w:rsid w:val="00A15A69"/>
    <w:rsid w:val="00A15FC7"/>
    <w:rsid w:val="00A17044"/>
    <w:rsid w:val="00A1794F"/>
    <w:rsid w:val="00A17CD4"/>
    <w:rsid w:val="00A2005B"/>
    <w:rsid w:val="00A2166F"/>
    <w:rsid w:val="00A22378"/>
    <w:rsid w:val="00A22F4D"/>
    <w:rsid w:val="00A231B5"/>
    <w:rsid w:val="00A23590"/>
    <w:rsid w:val="00A23F94"/>
    <w:rsid w:val="00A24437"/>
    <w:rsid w:val="00A24B73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3715E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A7"/>
    <w:rsid w:val="00A5638E"/>
    <w:rsid w:val="00A56D02"/>
    <w:rsid w:val="00A57026"/>
    <w:rsid w:val="00A570E9"/>
    <w:rsid w:val="00A57E93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15"/>
    <w:rsid w:val="00A67678"/>
    <w:rsid w:val="00A67A14"/>
    <w:rsid w:val="00A70DE4"/>
    <w:rsid w:val="00A71114"/>
    <w:rsid w:val="00A714B9"/>
    <w:rsid w:val="00A717F7"/>
    <w:rsid w:val="00A71F9F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309D"/>
    <w:rsid w:val="00A9498F"/>
    <w:rsid w:val="00A9576C"/>
    <w:rsid w:val="00A97AC2"/>
    <w:rsid w:val="00A97FE4"/>
    <w:rsid w:val="00AA105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4F2"/>
    <w:rsid w:val="00AB4B3E"/>
    <w:rsid w:val="00AB5AB9"/>
    <w:rsid w:val="00AB5FD0"/>
    <w:rsid w:val="00AC032D"/>
    <w:rsid w:val="00AC090C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BEF"/>
    <w:rsid w:val="00AD0356"/>
    <w:rsid w:val="00AD066A"/>
    <w:rsid w:val="00AD0838"/>
    <w:rsid w:val="00AD17D0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28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BA"/>
    <w:rsid w:val="00AE6287"/>
    <w:rsid w:val="00AE68EA"/>
    <w:rsid w:val="00AE6A18"/>
    <w:rsid w:val="00AE6A71"/>
    <w:rsid w:val="00AE6F54"/>
    <w:rsid w:val="00AE7083"/>
    <w:rsid w:val="00AE750E"/>
    <w:rsid w:val="00AE7A37"/>
    <w:rsid w:val="00AF14CE"/>
    <w:rsid w:val="00AF2791"/>
    <w:rsid w:val="00AF357C"/>
    <w:rsid w:val="00AF39F5"/>
    <w:rsid w:val="00AF4362"/>
    <w:rsid w:val="00AF44D1"/>
    <w:rsid w:val="00AF5DA1"/>
    <w:rsid w:val="00AF7FCD"/>
    <w:rsid w:val="00B004F8"/>
    <w:rsid w:val="00B007F1"/>
    <w:rsid w:val="00B00A92"/>
    <w:rsid w:val="00B01493"/>
    <w:rsid w:val="00B041ED"/>
    <w:rsid w:val="00B049A0"/>
    <w:rsid w:val="00B049B6"/>
    <w:rsid w:val="00B0570F"/>
    <w:rsid w:val="00B05CE0"/>
    <w:rsid w:val="00B06394"/>
    <w:rsid w:val="00B0731F"/>
    <w:rsid w:val="00B07BAF"/>
    <w:rsid w:val="00B10769"/>
    <w:rsid w:val="00B11ECC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05"/>
    <w:rsid w:val="00B21906"/>
    <w:rsid w:val="00B22A8F"/>
    <w:rsid w:val="00B24575"/>
    <w:rsid w:val="00B2470A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4F1"/>
    <w:rsid w:val="00B32F32"/>
    <w:rsid w:val="00B3435F"/>
    <w:rsid w:val="00B354C5"/>
    <w:rsid w:val="00B35E05"/>
    <w:rsid w:val="00B375E1"/>
    <w:rsid w:val="00B40957"/>
    <w:rsid w:val="00B409C4"/>
    <w:rsid w:val="00B40EA8"/>
    <w:rsid w:val="00B411D6"/>
    <w:rsid w:val="00B416C2"/>
    <w:rsid w:val="00B41C19"/>
    <w:rsid w:val="00B41D69"/>
    <w:rsid w:val="00B423CE"/>
    <w:rsid w:val="00B424DB"/>
    <w:rsid w:val="00B42701"/>
    <w:rsid w:val="00B439A8"/>
    <w:rsid w:val="00B43D93"/>
    <w:rsid w:val="00B44E7D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D59"/>
    <w:rsid w:val="00B63EE3"/>
    <w:rsid w:val="00B644A5"/>
    <w:rsid w:val="00B64E5D"/>
    <w:rsid w:val="00B65F03"/>
    <w:rsid w:val="00B66AED"/>
    <w:rsid w:val="00B66E3E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D8B"/>
    <w:rsid w:val="00BB19C0"/>
    <w:rsid w:val="00BB1E6E"/>
    <w:rsid w:val="00BB21F0"/>
    <w:rsid w:val="00BB302A"/>
    <w:rsid w:val="00BB3657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814"/>
    <w:rsid w:val="00BC39DA"/>
    <w:rsid w:val="00BC4DBE"/>
    <w:rsid w:val="00BC640D"/>
    <w:rsid w:val="00BD00EC"/>
    <w:rsid w:val="00BD0C29"/>
    <w:rsid w:val="00BD104B"/>
    <w:rsid w:val="00BD13DD"/>
    <w:rsid w:val="00BD20B2"/>
    <w:rsid w:val="00BD35A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21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F6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15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12B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0AC"/>
    <w:rsid w:val="00C25518"/>
    <w:rsid w:val="00C2733E"/>
    <w:rsid w:val="00C319AD"/>
    <w:rsid w:val="00C3256A"/>
    <w:rsid w:val="00C3274B"/>
    <w:rsid w:val="00C32DEC"/>
    <w:rsid w:val="00C33249"/>
    <w:rsid w:val="00C345A4"/>
    <w:rsid w:val="00C34A42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232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07C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474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92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6D5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5DB"/>
    <w:rsid w:val="00CC2F0C"/>
    <w:rsid w:val="00CC3325"/>
    <w:rsid w:val="00CC45DD"/>
    <w:rsid w:val="00CC4BC5"/>
    <w:rsid w:val="00CC4D64"/>
    <w:rsid w:val="00CC56EA"/>
    <w:rsid w:val="00CC6CFF"/>
    <w:rsid w:val="00CC6F6E"/>
    <w:rsid w:val="00CC768A"/>
    <w:rsid w:val="00CD09AC"/>
    <w:rsid w:val="00CD0ABD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91F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19AA"/>
    <w:rsid w:val="00D029B9"/>
    <w:rsid w:val="00D02A74"/>
    <w:rsid w:val="00D02BE3"/>
    <w:rsid w:val="00D0359B"/>
    <w:rsid w:val="00D03814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D61"/>
    <w:rsid w:val="00D22F6D"/>
    <w:rsid w:val="00D2403F"/>
    <w:rsid w:val="00D24288"/>
    <w:rsid w:val="00D24DEB"/>
    <w:rsid w:val="00D24EDB"/>
    <w:rsid w:val="00D25F41"/>
    <w:rsid w:val="00D27B51"/>
    <w:rsid w:val="00D3065A"/>
    <w:rsid w:val="00D309F6"/>
    <w:rsid w:val="00D31497"/>
    <w:rsid w:val="00D317E8"/>
    <w:rsid w:val="00D319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72"/>
    <w:rsid w:val="00D46FE8"/>
    <w:rsid w:val="00D47069"/>
    <w:rsid w:val="00D47F77"/>
    <w:rsid w:val="00D47FAC"/>
    <w:rsid w:val="00D5004F"/>
    <w:rsid w:val="00D50EF7"/>
    <w:rsid w:val="00D51BCE"/>
    <w:rsid w:val="00D51C69"/>
    <w:rsid w:val="00D52E9F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56DD"/>
    <w:rsid w:val="00D561D9"/>
    <w:rsid w:val="00D56F7D"/>
    <w:rsid w:val="00D57409"/>
    <w:rsid w:val="00D5742C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6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6301"/>
    <w:rsid w:val="00D86D20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97DD3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087"/>
    <w:rsid w:val="00DB2747"/>
    <w:rsid w:val="00DB404B"/>
    <w:rsid w:val="00DB4B4B"/>
    <w:rsid w:val="00DB520D"/>
    <w:rsid w:val="00DB5210"/>
    <w:rsid w:val="00DB555E"/>
    <w:rsid w:val="00DB60D5"/>
    <w:rsid w:val="00DB632D"/>
    <w:rsid w:val="00DB6DA8"/>
    <w:rsid w:val="00DB71E6"/>
    <w:rsid w:val="00DB728A"/>
    <w:rsid w:val="00DC00AC"/>
    <w:rsid w:val="00DC0955"/>
    <w:rsid w:val="00DC0F7D"/>
    <w:rsid w:val="00DC108F"/>
    <w:rsid w:val="00DC1FFA"/>
    <w:rsid w:val="00DC22F5"/>
    <w:rsid w:val="00DC4273"/>
    <w:rsid w:val="00DC622C"/>
    <w:rsid w:val="00DC6869"/>
    <w:rsid w:val="00DC6A89"/>
    <w:rsid w:val="00DC6AD8"/>
    <w:rsid w:val="00DC6D69"/>
    <w:rsid w:val="00DC72A7"/>
    <w:rsid w:val="00DD0325"/>
    <w:rsid w:val="00DD042C"/>
    <w:rsid w:val="00DD045B"/>
    <w:rsid w:val="00DD0982"/>
    <w:rsid w:val="00DD0C24"/>
    <w:rsid w:val="00DD1BC9"/>
    <w:rsid w:val="00DD1CD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84F"/>
    <w:rsid w:val="00DE3DD9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108FB"/>
    <w:rsid w:val="00E1126E"/>
    <w:rsid w:val="00E11900"/>
    <w:rsid w:val="00E120AF"/>
    <w:rsid w:val="00E120C2"/>
    <w:rsid w:val="00E12B55"/>
    <w:rsid w:val="00E1334E"/>
    <w:rsid w:val="00E1478E"/>
    <w:rsid w:val="00E1548D"/>
    <w:rsid w:val="00E16B3D"/>
    <w:rsid w:val="00E1737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FAF"/>
    <w:rsid w:val="00E4014E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87E"/>
    <w:rsid w:val="00E65916"/>
    <w:rsid w:val="00E660CE"/>
    <w:rsid w:val="00E66751"/>
    <w:rsid w:val="00E66AD0"/>
    <w:rsid w:val="00E67566"/>
    <w:rsid w:val="00E706FC"/>
    <w:rsid w:val="00E719A0"/>
    <w:rsid w:val="00E71BC5"/>
    <w:rsid w:val="00E7221A"/>
    <w:rsid w:val="00E73511"/>
    <w:rsid w:val="00E74B84"/>
    <w:rsid w:val="00E75893"/>
    <w:rsid w:val="00E77251"/>
    <w:rsid w:val="00E772CD"/>
    <w:rsid w:val="00E77C52"/>
    <w:rsid w:val="00E8049E"/>
    <w:rsid w:val="00E804E2"/>
    <w:rsid w:val="00E80567"/>
    <w:rsid w:val="00E81434"/>
    <w:rsid w:val="00E821E0"/>
    <w:rsid w:val="00E82279"/>
    <w:rsid w:val="00E82FAE"/>
    <w:rsid w:val="00E857B2"/>
    <w:rsid w:val="00E86B0C"/>
    <w:rsid w:val="00E9096E"/>
    <w:rsid w:val="00E90EC5"/>
    <w:rsid w:val="00E90F2E"/>
    <w:rsid w:val="00E91735"/>
    <w:rsid w:val="00E917D0"/>
    <w:rsid w:val="00E91C2F"/>
    <w:rsid w:val="00E92325"/>
    <w:rsid w:val="00E92910"/>
    <w:rsid w:val="00E93860"/>
    <w:rsid w:val="00E93F6D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BD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1FD"/>
    <w:rsid w:val="00EB5713"/>
    <w:rsid w:val="00EB6658"/>
    <w:rsid w:val="00EB67A6"/>
    <w:rsid w:val="00EB6803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67F6"/>
    <w:rsid w:val="00EC6F8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172"/>
    <w:rsid w:val="00ED511F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4C57"/>
    <w:rsid w:val="00EF4CC6"/>
    <w:rsid w:val="00EF6B7E"/>
    <w:rsid w:val="00EF7D8D"/>
    <w:rsid w:val="00F001E4"/>
    <w:rsid w:val="00F02368"/>
    <w:rsid w:val="00F03418"/>
    <w:rsid w:val="00F03652"/>
    <w:rsid w:val="00F04038"/>
    <w:rsid w:val="00F05069"/>
    <w:rsid w:val="00F05846"/>
    <w:rsid w:val="00F05A05"/>
    <w:rsid w:val="00F1115E"/>
    <w:rsid w:val="00F1175B"/>
    <w:rsid w:val="00F11C78"/>
    <w:rsid w:val="00F11EA3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3F27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594"/>
    <w:rsid w:val="00F41BCD"/>
    <w:rsid w:val="00F42017"/>
    <w:rsid w:val="00F42097"/>
    <w:rsid w:val="00F42621"/>
    <w:rsid w:val="00F42F9C"/>
    <w:rsid w:val="00F43B9C"/>
    <w:rsid w:val="00F446A2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B9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902EA"/>
    <w:rsid w:val="00F9033D"/>
    <w:rsid w:val="00F928B9"/>
    <w:rsid w:val="00F92C77"/>
    <w:rsid w:val="00F930D7"/>
    <w:rsid w:val="00F94378"/>
    <w:rsid w:val="00F94E0F"/>
    <w:rsid w:val="00F950DC"/>
    <w:rsid w:val="00F95722"/>
    <w:rsid w:val="00F971A7"/>
    <w:rsid w:val="00F97D32"/>
    <w:rsid w:val="00F97E99"/>
    <w:rsid w:val="00FA011B"/>
    <w:rsid w:val="00FA01B3"/>
    <w:rsid w:val="00FA0C33"/>
    <w:rsid w:val="00FA1158"/>
    <w:rsid w:val="00FA1AE7"/>
    <w:rsid w:val="00FA286F"/>
    <w:rsid w:val="00FA3D3F"/>
    <w:rsid w:val="00FA412E"/>
    <w:rsid w:val="00FA4643"/>
    <w:rsid w:val="00FA5AC3"/>
    <w:rsid w:val="00FA6FD6"/>
    <w:rsid w:val="00FA7A5C"/>
    <w:rsid w:val="00FA7CB7"/>
    <w:rsid w:val="00FB0018"/>
    <w:rsid w:val="00FB0073"/>
    <w:rsid w:val="00FB0202"/>
    <w:rsid w:val="00FB0619"/>
    <w:rsid w:val="00FB1557"/>
    <w:rsid w:val="00FB1AFB"/>
    <w:rsid w:val="00FB1D6D"/>
    <w:rsid w:val="00FB342B"/>
    <w:rsid w:val="00FB3B80"/>
    <w:rsid w:val="00FB3C91"/>
    <w:rsid w:val="00FB46FA"/>
    <w:rsid w:val="00FB4840"/>
    <w:rsid w:val="00FB596C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3D07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24A"/>
    <w:rsid w:val="00FE4508"/>
    <w:rsid w:val="00FE490C"/>
    <w:rsid w:val="00FE4E47"/>
    <w:rsid w:val="00FE50BA"/>
    <w:rsid w:val="00FE5894"/>
    <w:rsid w:val="00FE6B84"/>
    <w:rsid w:val="00FE7A31"/>
    <w:rsid w:val="00FF03BF"/>
    <w:rsid w:val="00FF0513"/>
    <w:rsid w:val="00FF1D34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8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B324F1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  <w:rsid w:val="00BB19C0"/>
  </w:style>
  <w:style w:type="character" w:customStyle="1" w:styleId="highlightsearch">
    <w:name w:val="highlightsearch"/>
    <w:basedOn w:val="a4"/>
    <w:rsid w:val="00BF0521"/>
  </w:style>
  <w:style w:type="paragraph" w:styleId="afff8">
    <w:name w:val="Revision"/>
    <w:hidden/>
    <w:uiPriority w:val="99"/>
    <w:semiHidden/>
    <w:unhideWhenUsed/>
    <w:rsid w:val="00AE5EBA"/>
    <w:rPr>
      <w:rFonts w:eastAsia="Times New Roman"/>
      <w:sz w:val="28"/>
      <w:szCs w:val="28"/>
    </w:rPr>
  </w:style>
  <w:style w:type="character" w:customStyle="1" w:styleId="FontStyle17">
    <w:name w:val="Font Style17"/>
    <w:rsid w:val="00D86D2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rsid w:val="001F53A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B324F1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  <w:rsid w:val="00BB19C0"/>
  </w:style>
  <w:style w:type="character" w:customStyle="1" w:styleId="highlightsearch">
    <w:name w:val="highlightsearch"/>
    <w:basedOn w:val="a4"/>
    <w:rsid w:val="00BF0521"/>
  </w:style>
  <w:style w:type="paragraph" w:styleId="afff8">
    <w:name w:val="Revision"/>
    <w:hidden/>
    <w:uiPriority w:val="99"/>
    <w:semiHidden/>
    <w:unhideWhenUsed/>
    <w:rsid w:val="00AE5EBA"/>
    <w:rPr>
      <w:rFonts w:eastAsia="Times New Roman"/>
      <w:sz w:val="28"/>
      <w:szCs w:val="28"/>
    </w:rPr>
  </w:style>
  <w:style w:type="character" w:customStyle="1" w:styleId="FontStyle17">
    <w:name w:val="Font Style17"/>
    <w:rsid w:val="00D86D2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rsid w:val="001F53A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rvices.lot-online.ru/app/okpd2/71.20.19.1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8B6F-F69A-43E9-BD5E-8821BCF0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Кирилюк Екатерина Олеговна</cp:lastModifiedBy>
  <cp:revision>3</cp:revision>
  <cp:lastPrinted>2025-02-05T04:29:00Z</cp:lastPrinted>
  <dcterms:created xsi:type="dcterms:W3CDTF">2025-09-12T05:04:00Z</dcterms:created>
  <dcterms:modified xsi:type="dcterms:W3CDTF">2026-06-30T03:50:00Z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