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3F69" w14:textId="6BDEE0F5" w:rsidR="00D16518" w:rsidRDefault="00D16518" w:rsidP="00D16518">
      <w:pPr>
        <w:keepNext/>
        <w:keepLines/>
        <w:rPr>
          <w:sz w:val="26"/>
          <w:szCs w:val="26"/>
        </w:rPr>
      </w:pPr>
    </w:p>
    <w:p w14:paraId="60690B11" w14:textId="38DA72F4" w:rsidR="00143EE3" w:rsidRDefault="00143EE3" w:rsidP="00D16518">
      <w:pPr>
        <w:keepNext/>
        <w:keepLines/>
        <w:rPr>
          <w:sz w:val="26"/>
          <w:szCs w:val="26"/>
        </w:rPr>
      </w:pPr>
    </w:p>
    <w:p w14:paraId="2F78C412" w14:textId="4706C0AD" w:rsidR="00143EE3" w:rsidRDefault="00143EE3" w:rsidP="00D16518">
      <w:pPr>
        <w:keepNext/>
        <w:keepLines/>
        <w:rPr>
          <w:sz w:val="26"/>
          <w:szCs w:val="26"/>
        </w:rPr>
      </w:pPr>
    </w:p>
    <w:p w14:paraId="691A9A64" w14:textId="3CA1DD99" w:rsidR="00143EE3" w:rsidRDefault="00143EE3" w:rsidP="00D16518">
      <w:pPr>
        <w:keepNext/>
        <w:keepLines/>
        <w:rPr>
          <w:sz w:val="26"/>
          <w:szCs w:val="26"/>
        </w:rPr>
      </w:pPr>
    </w:p>
    <w:p w14:paraId="28BF064F" w14:textId="4361C25E" w:rsidR="00143EE3" w:rsidRDefault="00143EE3" w:rsidP="00D16518">
      <w:pPr>
        <w:keepNext/>
        <w:keepLines/>
        <w:rPr>
          <w:sz w:val="26"/>
          <w:szCs w:val="26"/>
        </w:rPr>
      </w:pPr>
    </w:p>
    <w:p w14:paraId="186A566F" w14:textId="4282A256" w:rsidR="00143EE3" w:rsidRDefault="00143EE3" w:rsidP="00D16518">
      <w:pPr>
        <w:keepNext/>
        <w:keepLines/>
        <w:rPr>
          <w:sz w:val="26"/>
          <w:szCs w:val="26"/>
        </w:rPr>
      </w:pPr>
    </w:p>
    <w:p w14:paraId="289A980F" w14:textId="4DC8309E" w:rsidR="00143EE3" w:rsidRDefault="00143EE3" w:rsidP="00D16518">
      <w:pPr>
        <w:keepNext/>
        <w:keepLines/>
        <w:rPr>
          <w:sz w:val="26"/>
          <w:szCs w:val="26"/>
        </w:rPr>
      </w:pPr>
    </w:p>
    <w:p w14:paraId="13FE0DF2" w14:textId="1469A9A6" w:rsidR="00143EE3" w:rsidRDefault="00143EE3" w:rsidP="00D16518">
      <w:pPr>
        <w:keepNext/>
        <w:keepLines/>
        <w:rPr>
          <w:sz w:val="26"/>
          <w:szCs w:val="26"/>
        </w:rPr>
      </w:pPr>
    </w:p>
    <w:p w14:paraId="349E09A4" w14:textId="2DE4A53B" w:rsidR="00143EE3" w:rsidRDefault="00143EE3" w:rsidP="00D16518">
      <w:pPr>
        <w:keepNext/>
        <w:keepLines/>
        <w:rPr>
          <w:sz w:val="26"/>
          <w:szCs w:val="26"/>
        </w:rPr>
      </w:pPr>
    </w:p>
    <w:p w14:paraId="37A39B4E" w14:textId="77777777" w:rsidR="00143EE3" w:rsidRPr="00C94D05" w:rsidRDefault="00143EE3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C94D05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C94D05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C94D05" w:rsidRDefault="00D16518" w:rsidP="00D16518">
      <w:pPr>
        <w:keepNext/>
        <w:keepLines/>
        <w:jc w:val="center"/>
        <w:rPr>
          <w:rFonts w:eastAsia="Calibri"/>
          <w:b/>
        </w:rPr>
      </w:pPr>
      <w:r w:rsidRPr="00C94D05">
        <w:rPr>
          <w:rFonts w:eastAsia="Calibri"/>
          <w:b/>
        </w:rPr>
        <w:t xml:space="preserve">Технические требования </w:t>
      </w:r>
      <w:r w:rsidR="00CE753A" w:rsidRPr="00C94D05">
        <w:rPr>
          <w:rFonts w:eastAsia="Calibri"/>
          <w:b/>
        </w:rPr>
        <w:t xml:space="preserve">на </w:t>
      </w:r>
      <w:r w:rsidR="00D8761B" w:rsidRPr="00C94D05">
        <w:rPr>
          <w:rFonts w:eastAsia="Calibri"/>
          <w:b/>
        </w:rPr>
        <w:t>оказание услуг</w:t>
      </w:r>
    </w:p>
    <w:p w14:paraId="307D87E5" w14:textId="5598113A" w:rsidR="00D16518" w:rsidRPr="00C94D05" w:rsidRDefault="00D16518" w:rsidP="003C6A4B">
      <w:pPr>
        <w:keepNext/>
        <w:keepLines/>
        <w:rPr>
          <w:rFonts w:eastAsia="Calibri"/>
          <w:b/>
          <w:sz w:val="26"/>
          <w:szCs w:val="26"/>
        </w:rPr>
      </w:pPr>
    </w:p>
    <w:p w14:paraId="6121A57D" w14:textId="1325DE1E" w:rsidR="003877FF" w:rsidRPr="00C94D05" w:rsidRDefault="009503AB" w:rsidP="003877FF">
      <w:pPr>
        <w:keepNext/>
        <w:keepLines/>
        <w:jc w:val="center"/>
        <w:rPr>
          <w:rFonts w:eastAsia="Calibri"/>
          <w:b/>
        </w:rPr>
      </w:pPr>
      <w:r w:rsidRPr="00C94D05">
        <w:rPr>
          <w:rFonts w:eastAsia="Calibri"/>
          <w:b/>
        </w:rPr>
        <w:t xml:space="preserve">ОКПД2 71.20.19.130 </w:t>
      </w:r>
      <w:r w:rsidR="003877FF" w:rsidRPr="00C94D05">
        <w:rPr>
          <w:rFonts w:eastAsia="Calibri"/>
          <w:b/>
        </w:rPr>
        <w:t xml:space="preserve">Проведение специальной оценки условий труда в </w:t>
      </w:r>
      <w:r w:rsidR="000B71DC">
        <w:rPr>
          <w:rFonts w:eastAsia="Calibri"/>
          <w:b/>
        </w:rPr>
        <w:t>Структурном подразделении</w:t>
      </w:r>
      <w:r w:rsidR="003877FF" w:rsidRPr="00C94D05">
        <w:rPr>
          <w:rFonts w:eastAsia="Calibri"/>
          <w:b/>
        </w:rPr>
        <w:t xml:space="preserve"> АО «Чукотэнерго» Эгвекинотская ГРЭС</w:t>
      </w:r>
    </w:p>
    <w:p w14:paraId="7AA74DE7" w14:textId="19D9BC1B" w:rsidR="009503AB" w:rsidRPr="00C94D05" w:rsidRDefault="009503AB" w:rsidP="003877FF">
      <w:pPr>
        <w:keepNext/>
        <w:keepLines/>
        <w:jc w:val="center"/>
        <w:rPr>
          <w:b/>
          <w:bCs/>
          <w:sz w:val="26"/>
          <w:szCs w:val="26"/>
        </w:rPr>
      </w:pPr>
      <w:r w:rsidRPr="00C94D05">
        <w:rPr>
          <w:b/>
          <w:bCs/>
          <w:sz w:val="26"/>
          <w:szCs w:val="26"/>
        </w:rPr>
        <w:t>Лот№</w:t>
      </w:r>
      <w:r w:rsidR="003B19AE">
        <w:rPr>
          <w:b/>
          <w:bCs/>
          <w:sz w:val="26"/>
          <w:szCs w:val="26"/>
        </w:rPr>
        <w:t xml:space="preserve"> </w:t>
      </w:r>
      <w:r w:rsidR="00143EE3" w:rsidRPr="00143EE3">
        <w:rPr>
          <w:b/>
          <w:bCs/>
          <w:color w:val="000000"/>
          <w:sz w:val="26"/>
          <w:szCs w:val="26"/>
          <w:shd w:val="clear" w:color="auto" w:fill="FFFFFF"/>
        </w:rPr>
        <w:t>746.1</w:t>
      </w:r>
    </w:p>
    <w:p w14:paraId="5D8F7866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0E59CAB5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2652EC2D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3B6A5A82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5B09A1B4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178DD622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771A196A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2A6492A0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63BF5442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118E7708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3F3BFBB0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7D5BB691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099D0EF0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28AD14CD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1098A268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3FE8E704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65E5A6E4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61FA1EE1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5E5D0071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22FD2A40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7910E136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769A6E3D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6CD7F76D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7FFB732E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4F62C6B0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456DD109" w14:textId="77777777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</w:p>
    <w:p w14:paraId="0698D47A" w14:textId="1B6D2695" w:rsidR="003877FF" w:rsidRPr="00C94D05" w:rsidRDefault="003877FF" w:rsidP="003877FF">
      <w:pPr>
        <w:keepNext/>
        <w:keepLines/>
        <w:jc w:val="center"/>
        <w:rPr>
          <w:sz w:val="26"/>
          <w:szCs w:val="26"/>
        </w:rPr>
      </w:pPr>
      <w:r w:rsidRPr="00C94D05">
        <w:rPr>
          <w:sz w:val="24"/>
          <w:szCs w:val="24"/>
        </w:rPr>
        <w:t>ГО Эгвекинот</w:t>
      </w:r>
    </w:p>
    <w:p w14:paraId="0FE06F6F" w14:textId="5FB01C53" w:rsidR="00D16518" w:rsidRPr="00C94D05" w:rsidRDefault="003877FF" w:rsidP="003877FF">
      <w:pPr>
        <w:spacing w:line="360" w:lineRule="auto"/>
        <w:jc w:val="center"/>
        <w:rPr>
          <w:bCs/>
          <w:snapToGrid w:val="0"/>
          <w:sz w:val="24"/>
          <w:szCs w:val="24"/>
        </w:rPr>
      </w:pPr>
      <w:r w:rsidRPr="00C94D05">
        <w:rPr>
          <w:bCs/>
          <w:snapToGrid w:val="0"/>
          <w:sz w:val="24"/>
          <w:szCs w:val="24"/>
        </w:rPr>
        <w:t>202</w:t>
      </w:r>
      <w:r w:rsidR="002F01FA">
        <w:rPr>
          <w:bCs/>
          <w:snapToGrid w:val="0"/>
          <w:sz w:val="24"/>
          <w:szCs w:val="24"/>
        </w:rPr>
        <w:t>6</w:t>
      </w:r>
      <w:r w:rsidRPr="00C94D05">
        <w:rPr>
          <w:bCs/>
          <w:snapToGrid w:val="0"/>
          <w:sz w:val="24"/>
          <w:szCs w:val="24"/>
        </w:rPr>
        <w:t xml:space="preserve"> г.</w:t>
      </w:r>
    </w:p>
    <w:p w14:paraId="3B4D7EDD" w14:textId="77777777" w:rsidR="00005C10" w:rsidRDefault="00005C10" w:rsidP="003877FF">
      <w:pPr>
        <w:spacing w:line="360" w:lineRule="auto"/>
        <w:jc w:val="center"/>
        <w:rPr>
          <w:bCs/>
          <w:snapToGrid w:val="0"/>
          <w:sz w:val="24"/>
          <w:szCs w:val="24"/>
        </w:rPr>
        <w:sectPr w:rsidR="00005C10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866877321"/>
        <w:docPartObj>
          <w:docPartGallery w:val="Table of Contents"/>
          <w:docPartUnique/>
        </w:docPartObj>
      </w:sdtPr>
      <w:sdtEndPr/>
      <w:sdtContent>
        <w:p w14:paraId="3FCD883E" w14:textId="26DA66C2" w:rsidR="009503AB" w:rsidRPr="00005C10" w:rsidRDefault="009503AB">
          <w:pPr>
            <w:pStyle w:val="afff1"/>
            <w:rPr>
              <w:rFonts w:ascii="Times New Roman" w:hAnsi="Times New Roman"/>
              <w:color w:val="auto"/>
            </w:rPr>
          </w:pPr>
          <w:r w:rsidRPr="00005C10">
            <w:rPr>
              <w:rFonts w:ascii="Times New Roman" w:hAnsi="Times New Roman"/>
              <w:color w:val="auto"/>
              <w:lang w:val="ru-RU"/>
            </w:rPr>
            <w:t>Содержание</w:t>
          </w:r>
        </w:p>
        <w:p w14:paraId="19091747" w14:textId="5B628644" w:rsidR="009503AB" w:rsidRPr="00C94D05" w:rsidRDefault="009503AB" w:rsidP="00005C10">
          <w:pPr>
            <w:pStyle w:val="16"/>
            <w:tabs>
              <w:tab w:val="left" w:pos="560"/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r w:rsidRPr="00C94D05">
            <w:rPr>
              <w:rFonts w:cs="Times New Roman"/>
            </w:rPr>
            <w:fldChar w:fldCharType="begin"/>
          </w:r>
          <w:r w:rsidRPr="00C94D05">
            <w:rPr>
              <w:rFonts w:cs="Times New Roman"/>
            </w:rPr>
            <w:instrText xml:space="preserve"> TOC \o "1-3" \h \z \u </w:instrText>
          </w:r>
          <w:r w:rsidRPr="00C94D05">
            <w:rPr>
              <w:rFonts w:cs="Times New Roman"/>
            </w:rPr>
            <w:fldChar w:fldCharType="separate"/>
          </w:r>
          <w:hyperlink w:anchor="_Toc170139979" w:history="1">
            <w:r w:rsidRPr="00C94D05">
              <w:rPr>
                <w:rStyle w:val="af7"/>
                <w:rFonts w:cs="Times New Roman"/>
                <w:noProof/>
              </w:rPr>
              <w:t>2.</w:t>
            </w:r>
            <w:r w:rsidRPr="00C94D05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Pr="00C94D05">
              <w:rPr>
                <w:rStyle w:val="af7"/>
                <w:rFonts w:cs="Times New Roman"/>
                <w:noProof/>
              </w:rPr>
              <w:t>Общие сведения</w:t>
            </w:r>
            <w:r w:rsidRPr="00C94D05">
              <w:rPr>
                <w:rFonts w:cs="Times New Roman"/>
                <w:noProof/>
                <w:webHidden/>
              </w:rPr>
              <w:tab/>
            </w:r>
            <w:r w:rsidRPr="00C94D05">
              <w:rPr>
                <w:rFonts w:cs="Times New Roman"/>
                <w:noProof/>
                <w:webHidden/>
              </w:rPr>
              <w:fldChar w:fldCharType="begin"/>
            </w:r>
            <w:r w:rsidRPr="00C94D05">
              <w:rPr>
                <w:rFonts w:cs="Times New Roman"/>
                <w:noProof/>
                <w:webHidden/>
              </w:rPr>
              <w:instrText xml:space="preserve"> PAGEREF _Toc170139979 \h </w:instrText>
            </w:r>
            <w:r w:rsidRPr="00C94D05">
              <w:rPr>
                <w:rFonts w:cs="Times New Roman"/>
                <w:noProof/>
                <w:webHidden/>
              </w:rPr>
            </w:r>
            <w:r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3</w:t>
            </w:r>
            <w:r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CEC06F" w14:textId="10051620" w:rsidR="009503AB" w:rsidRPr="00C94D05" w:rsidRDefault="00143EE3" w:rsidP="00005C10">
          <w:pPr>
            <w:pStyle w:val="16"/>
            <w:tabs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80" w:history="1">
            <w:r w:rsidR="009503AB" w:rsidRPr="00C94D05">
              <w:rPr>
                <w:rStyle w:val="af7"/>
                <w:rFonts w:cs="Times New Roman"/>
                <w:noProof/>
              </w:rPr>
              <w:t>Таблица 1. Перечень объектов заказчика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_Toc170139980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3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2B91A4B" w14:textId="4803A5CF" w:rsidR="009503AB" w:rsidRPr="00C94D05" w:rsidRDefault="00143EE3" w:rsidP="00005C10">
          <w:pPr>
            <w:pStyle w:val="16"/>
            <w:tabs>
              <w:tab w:val="left" w:pos="560"/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81" w:history="1">
            <w:r w:rsidR="009503AB" w:rsidRPr="00C94D05">
              <w:rPr>
                <w:rStyle w:val="af7"/>
                <w:rFonts w:cs="Times New Roman"/>
                <w:noProof/>
              </w:rPr>
              <w:t>3.</w:t>
            </w:r>
            <w:r w:rsidR="009503AB" w:rsidRPr="00C94D05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9503AB" w:rsidRPr="00C94D05">
              <w:rPr>
                <w:rStyle w:val="af7"/>
                <w:rFonts w:cs="Times New Roman"/>
                <w:iCs/>
                <w:noProof/>
              </w:rPr>
              <w:t>Требования к продукции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_Toc170139981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6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232A363" w14:textId="5222342F" w:rsidR="009503AB" w:rsidRPr="00C94D05" w:rsidRDefault="00143EE3" w:rsidP="00005C10">
          <w:pPr>
            <w:pStyle w:val="36"/>
            <w:tabs>
              <w:tab w:val="left" w:pos="1120"/>
              <w:tab w:val="right" w:leader="dot" w:pos="9911"/>
            </w:tabs>
            <w:ind w:left="0" w:firstLine="284"/>
            <w:rPr>
              <w:rFonts w:eastAsiaTheme="minorEastAsia" w:cs="Times New Roman"/>
              <w:noProof/>
              <w:sz w:val="22"/>
              <w:szCs w:val="22"/>
            </w:rPr>
          </w:pPr>
          <w:hyperlink w:anchor="_Toc170139982" w:history="1">
            <w:r w:rsidR="009503AB" w:rsidRPr="00C94D05">
              <w:rPr>
                <w:rStyle w:val="af7"/>
                <w:rFonts w:cs="Times New Roman"/>
                <w:noProof/>
              </w:rPr>
              <w:t>3.1.1.</w:t>
            </w:r>
            <w:r w:rsidR="009503AB" w:rsidRPr="00C94D05">
              <w:rPr>
                <w:rFonts w:eastAsiaTheme="minorEastAsia" w:cs="Times New Roman"/>
                <w:noProof/>
                <w:sz w:val="22"/>
                <w:szCs w:val="22"/>
              </w:rPr>
              <w:tab/>
            </w:r>
            <w:r w:rsidR="009503AB" w:rsidRPr="00C94D05">
              <w:rPr>
                <w:rStyle w:val="af7"/>
                <w:rFonts w:cs="Times New Roman"/>
                <w:noProof/>
              </w:rPr>
              <w:t>Требования к перечню и объему услуг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_Toc170139982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6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BB2D56C" w14:textId="725D5E30" w:rsidR="009503AB" w:rsidRPr="00C94D05" w:rsidRDefault="00143EE3" w:rsidP="00005C10">
          <w:pPr>
            <w:pStyle w:val="16"/>
            <w:tabs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83" w:history="1">
            <w:r w:rsidR="009503AB" w:rsidRPr="00C94D05">
              <w:rPr>
                <w:rStyle w:val="af7"/>
                <w:rFonts w:cs="Times New Roman"/>
                <w:noProof/>
              </w:rPr>
              <w:t>Таблица 2. Перечень и объем оказываемых услуг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_Toc170139983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6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6B25C84" w14:textId="660C6365" w:rsidR="009503AB" w:rsidRPr="00C94D05" w:rsidRDefault="00143EE3" w:rsidP="00005C10">
          <w:pPr>
            <w:pStyle w:val="36"/>
            <w:tabs>
              <w:tab w:val="left" w:pos="1120"/>
              <w:tab w:val="right" w:leader="dot" w:pos="9911"/>
            </w:tabs>
            <w:ind w:left="0" w:firstLine="284"/>
            <w:rPr>
              <w:rFonts w:eastAsiaTheme="minorEastAsia" w:cs="Times New Roman"/>
              <w:noProof/>
              <w:sz w:val="22"/>
              <w:szCs w:val="22"/>
            </w:rPr>
          </w:pPr>
          <w:hyperlink w:anchor="_Toc170139984" w:history="1">
            <w:r w:rsidR="009503AB" w:rsidRPr="00C94D05">
              <w:rPr>
                <w:rStyle w:val="af7"/>
                <w:rFonts w:cs="Times New Roman"/>
                <w:noProof/>
              </w:rPr>
              <w:t>3.1.2.</w:t>
            </w:r>
            <w:r w:rsidR="009503AB" w:rsidRPr="00C94D05">
              <w:rPr>
                <w:rFonts w:eastAsiaTheme="minorEastAsia" w:cs="Times New Roman"/>
                <w:noProof/>
                <w:sz w:val="22"/>
                <w:szCs w:val="22"/>
              </w:rPr>
              <w:tab/>
            </w:r>
            <w:r w:rsidR="009503AB" w:rsidRPr="00C94D05">
              <w:rPr>
                <w:rStyle w:val="af7"/>
                <w:rFonts w:cs="Times New Roman"/>
                <w:noProof/>
              </w:rPr>
              <w:t>Требования к срокам оказания услуг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65118C">
              <w:rPr>
                <w:rFonts w:cs="Times New Roman"/>
                <w:noProof/>
                <w:webHidden/>
              </w:rPr>
              <w:t>6</w:t>
            </w:r>
          </w:hyperlink>
        </w:p>
        <w:p w14:paraId="0393E3FC" w14:textId="16EEE7D8" w:rsidR="009503AB" w:rsidRPr="00C94D05" w:rsidRDefault="00143EE3" w:rsidP="00005C10">
          <w:pPr>
            <w:pStyle w:val="16"/>
            <w:tabs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85" w:history="1">
            <w:r w:rsidR="009503AB" w:rsidRPr="00C94D05">
              <w:rPr>
                <w:rStyle w:val="af7"/>
                <w:rFonts w:cs="Times New Roman"/>
                <w:noProof/>
              </w:rPr>
              <w:t>Таблица 3. Требования к срокам оказания услуг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65118C">
              <w:rPr>
                <w:rFonts w:cs="Times New Roman"/>
                <w:noProof/>
                <w:webHidden/>
              </w:rPr>
              <w:t>6</w:t>
            </w:r>
          </w:hyperlink>
        </w:p>
        <w:p w14:paraId="5B9DFE95" w14:textId="4F709A42" w:rsidR="009503AB" w:rsidRPr="00C94D05" w:rsidRDefault="00143EE3" w:rsidP="00005C10">
          <w:pPr>
            <w:pStyle w:val="16"/>
            <w:tabs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86" w:history="1">
            <w:r w:rsidR="009503AB" w:rsidRPr="00C94D05">
              <w:rPr>
                <w:rStyle w:val="af7"/>
                <w:rFonts w:cs="Times New Roman"/>
                <w:noProof/>
              </w:rPr>
              <w:t>Таблица 4. Требования к качеству услуг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B65A3B">
              <w:rPr>
                <w:rFonts w:cs="Times New Roman"/>
                <w:noProof/>
                <w:webHidden/>
              </w:rPr>
              <w:t>8</w:t>
            </w:r>
          </w:hyperlink>
        </w:p>
        <w:p w14:paraId="03A1F826" w14:textId="57C477D2" w:rsidR="009503AB" w:rsidRPr="00C94D05" w:rsidRDefault="00143EE3" w:rsidP="00005C10">
          <w:pPr>
            <w:pStyle w:val="16"/>
            <w:tabs>
              <w:tab w:val="left" w:pos="560"/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90" w:history="1">
            <w:r w:rsidR="009503AB" w:rsidRPr="00C94D05">
              <w:rPr>
                <w:rStyle w:val="af7"/>
                <w:rFonts w:cs="Times New Roman"/>
                <w:noProof/>
              </w:rPr>
              <w:t>4.</w:t>
            </w:r>
            <w:r w:rsidR="009503AB" w:rsidRPr="00C94D05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9503AB" w:rsidRPr="00C94D05">
              <w:rPr>
                <w:rStyle w:val="af7"/>
                <w:rFonts w:cs="Times New Roman"/>
                <w:noProof/>
              </w:rPr>
              <w:t>Требования к документации по ценообразованию на этапе закупки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_Toc170139990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1</w:t>
            </w:r>
            <w:r w:rsidR="00B65A3B">
              <w:rPr>
                <w:rFonts w:cs="Times New Roman"/>
                <w:noProof/>
                <w:webHidden/>
              </w:rPr>
              <w:t>1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7B97AE1" w14:textId="2D48C7D4" w:rsidR="009503AB" w:rsidRPr="00C94D05" w:rsidRDefault="00143EE3" w:rsidP="00005C10">
          <w:pPr>
            <w:pStyle w:val="16"/>
            <w:tabs>
              <w:tab w:val="left" w:pos="560"/>
              <w:tab w:val="right" w:leader="dot" w:pos="9911"/>
            </w:tabs>
            <w:ind w:firstLine="284"/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170139991" w:history="1">
            <w:r w:rsidR="009503AB" w:rsidRPr="00C94D05">
              <w:rPr>
                <w:rStyle w:val="af7"/>
                <w:rFonts w:cs="Times New Roman"/>
                <w:noProof/>
              </w:rPr>
              <w:t>5.</w:t>
            </w:r>
            <w:r w:rsidR="009503AB" w:rsidRPr="00C94D05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9503AB" w:rsidRPr="00C94D05">
              <w:rPr>
                <w:rStyle w:val="af7"/>
                <w:rFonts w:cs="Times New Roman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9503AB" w:rsidRPr="00C94D05">
              <w:rPr>
                <w:rFonts w:cs="Times New Roman"/>
                <w:noProof/>
                <w:webHidden/>
              </w:rPr>
              <w:tab/>
            </w:r>
            <w:r w:rsidR="009503AB" w:rsidRPr="00C94D05">
              <w:rPr>
                <w:rFonts w:cs="Times New Roman"/>
                <w:noProof/>
                <w:webHidden/>
              </w:rPr>
              <w:fldChar w:fldCharType="begin"/>
            </w:r>
            <w:r w:rsidR="009503AB" w:rsidRPr="00C94D05">
              <w:rPr>
                <w:rFonts w:cs="Times New Roman"/>
                <w:noProof/>
                <w:webHidden/>
              </w:rPr>
              <w:instrText xml:space="preserve"> PAGEREF _Toc170139991 \h </w:instrText>
            </w:r>
            <w:r w:rsidR="009503AB" w:rsidRPr="00C94D05">
              <w:rPr>
                <w:rFonts w:cs="Times New Roman"/>
                <w:noProof/>
                <w:webHidden/>
              </w:rPr>
            </w:r>
            <w:r w:rsidR="009503AB" w:rsidRPr="00C94D05">
              <w:rPr>
                <w:rFonts w:cs="Times New Roman"/>
                <w:noProof/>
                <w:webHidden/>
              </w:rPr>
              <w:fldChar w:fldCharType="separate"/>
            </w:r>
            <w:r w:rsidR="003E310A">
              <w:rPr>
                <w:rFonts w:cs="Times New Roman"/>
                <w:noProof/>
                <w:webHidden/>
              </w:rPr>
              <w:t>1</w:t>
            </w:r>
            <w:r w:rsidR="00B65A3B">
              <w:rPr>
                <w:rFonts w:cs="Times New Roman"/>
                <w:noProof/>
                <w:webHidden/>
              </w:rPr>
              <w:t>1</w:t>
            </w:r>
            <w:r w:rsidR="009503AB" w:rsidRPr="00C94D05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AF07FD9" w14:textId="2C763560" w:rsidR="009503AB" w:rsidRPr="00C94D05" w:rsidRDefault="009503AB">
          <w:r w:rsidRPr="00C94D05">
            <w:rPr>
              <w:b/>
              <w:bCs/>
            </w:rPr>
            <w:fldChar w:fldCharType="end"/>
          </w:r>
        </w:p>
      </w:sdtContent>
    </w:sdt>
    <w:p w14:paraId="5A22084C" w14:textId="77777777" w:rsidR="00005C10" w:rsidRDefault="00005C10" w:rsidP="003877FF">
      <w:pPr>
        <w:spacing w:line="360" w:lineRule="auto"/>
        <w:jc w:val="center"/>
        <w:rPr>
          <w:bCs/>
          <w:snapToGrid w:val="0"/>
          <w:sz w:val="24"/>
          <w:szCs w:val="24"/>
        </w:rPr>
        <w:sectPr w:rsidR="00005C10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45D69F5F" w14:textId="269E05BC" w:rsidR="00F367D0" w:rsidRPr="00C94D05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bookmarkStart w:id="1" w:name="_Toc170139979"/>
      <w:r w:rsidRPr="00C94D05">
        <w:rPr>
          <w:lang w:val="ru-RU"/>
        </w:rPr>
        <w:lastRenderedPageBreak/>
        <w:t>Общие сведения</w:t>
      </w:r>
      <w:bookmarkEnd w:id="0"/>
      <w:bookmarkEnd w:id="1"/>
    </w:p>
    <w:p w14:paraId="5D015D96" w14:textId="59C5D278" w:rsidR="00E917D0" w:rsidRPr="00C94D05" w:rsidRDefault="00471773" w:rsidP="00005C10">
      <w:pPr>
        <w:pStyle w:val="4"/>
        <w:ind w:left="0" w:firstLine="702"/>
      </w:pPr>
      <w:bookmarkStart w:id="2" w:name="_Toc46743506"/>
      <w:bookmarkStart w:id="3" w:name="_Toc54643696"/>
      <w:r w:rsidRPr="00C94D05">
        <w:rPr>
          <w:lang w:val="ru-RU"/>
        </w:rPr>
        <w:t xml:space="preserve"> Наименование</w:t>
      </w:r>
      <w:r w:rsidR="001A685D" w:rsidRPr="00C94D05">
        <w:t xml:space="preserve"> </w:t>
      </w:r>
      <w:r w:rsidR="0089094C" w:rsidRPr="00C94D05">
        <w:t>закупаемой продукции</w:t>
      </w:r>
      <w:bookmarkEnd w:id="2"/>
      <w:bookmarkEnd w:id="3"/>
    </w:p>
    <w:p w14:paraId="1A6B10A2" w14:textId="148A8EC8" w:rsidR="003877FF" w:rsidRPr="00C94D05" w:rsidRDefault="003877FF" w:rsidP="00005C10">
      <w:pPr>
        <w:pStyle w:val="4"/>
        <w:numPr>
          <w:ilvl w:val="0"/>
          <w:numId w:val="0"/>
        </w:numPr>
        <w:spacing w:before="240"/>
        <w:ind w:firstLine="702"/>
        <w:rPr>
          <w:b w:val="0"/>
          <w:bCs w:val="0"/>
          <w:lang w:val="ru-RU" w:eastAsia="ru-RU"/>
        </w:rPr>
      </w:pPr>
      <w:bookmarkStart w:id="4" w:name="_Toc46743507"/>
      <w:bookmarkStart w:id="5" w:name="_Toc54643697"/>
      <w:r w:rsidRPr="00C94D05">
        <w:rPr>
          <w:b w:val="0"/>
          <w:bCs w:val="0"/>
          <w:lang w:val="ru-RU" w:eastAsia="ru-RU"/>
        </w:rPr>
        <w:t xml:space="preserve">Проведение специальной оценки условий труда в </w:t>
      </w:r>
      <w:r w:rsidR="000B71DC">
        <w:rPr>
          <w:b w:val="0"/>
          <w:bCs w:val="0"/>
          <w:lang w:val="ru-RU" w:eastAsia="ru-RU"/>
        </w:rPr>
        <w:t>СП</w:t>
      </w:r>
      <w:r w:rsidRPr="00C94D05">
        <w:rPr>
          <w:b w:val="0"/>
          <w:bCs w:val="0"/>
          <w:lang w:val="ru-RU" w:eastAsia="ru-RU"/>
        </w:rPr>
        <w:t xml:space="preserve"> АО «Чукотэнерго» Эгвекинотская ГРЭС</w:t>
      </w:r>
    </w:p>
    <w:p w14:paraId="0F5CE8E6" w14:textId="182339BF" w:rsidR="00E80099" w:rsidRPr="00C94D05" w:rsidRDefault="00BA7720" w:rsidP="00005C10">
      <w:pPr>
        <w:pStyle w:val="4"/>
        <w:numPr>
          <w:ilvl w:val="0"/>
          <w:numId w:val="0"/>
        </w:numPr>
        <w:spacing w:before="240"/>
        <w:ind w:firstLine="702"/>
      </w:pPr>
      <w:r w:rsidRPr="00C94D05">
        <w:rPr>
          <w:lang w:val="ru-RU"/>
        </w:rPr>
        <w:t>1.</w:t>
      </w:r>
      <w:r w:rsidR="00471773" w:rsidRPr="00C94D05">
        <w:rPr>
          <w:lang w:val="ru-RU"/>
        </w:rPr>
        <w:t>2</w:t>
      </w:r>
      <w:r w:rsidRPr="00C94D05">
        <w:rPr>
          <w:lang w:val="ru-RU"/>
        </w:rPr>
        <w:t xml:space="preserve">. </w:t>
      </w:r>
      <w:r w:rsidR="00B7169F" w:rsidRPr="00C94D05">
        <w:t xml:space="preserve">Цель </w:t>
      </w:r>
      <w:bookmarkEnd w:id="4"/>
      <w:r w:rsidR="00A57026" w:rsidRPr="00C94D05">
        <w:rPr>
          <w:lang w:val="ru-RU"/>
        </w:rPr>
        <w:t>оказания услуг</w:t>
      </w:r>
      <w:bookmarkEnd w:id="5"/>
    </w:p>
    <w:p w14:paraId="49306F2F" w14:textId="44B4D6CC" w:rsidR="00092777" w:rsidRPr="00C94D05" w:rsidRDefault="009503AB" w:rsidP="00005C10">
      <w:pPr>
        <w:ind w:firstLine="702"/>
        <w:jc w:val="both"/>
        <w:rPr>
          <w:sz w:val="24"/>
          <w:szCs w:val="24"/>
        </w:rPr>
      </w:pPr>
      <w:bookmarkStart w:id="6" w:name="_Toc46743508"/>
      <w:bookmarkStart w:id="7" w:name="_Toc54643698"/>
      <w:r w:rsidRPr="00C94D05">
        <w:rPr>
          <w:sz w:val="24"/>
          <w:szCs w:val="24"/>
        </w:rPr>
        <w:t xml:space="preserve">Специальная оценка условий труда (далее – СОУТ) рабочих мест по условиям труда проводится в целях идентификации вредных и (или) опасных производственных факторов и уровня их воздействия на работника, </w:t>
      </w:r>
      <w:r w:rsidR="003877FF" w:rsidRPr="00C94D05">
        <w:rPr>
          <w:sz w:val="24"/>
          <w:szCs w:val="24"/>
        </w:rPr>
        <w:t xml:space="preserve">информирование руководителей и работников структурных подразделений </w:t>
      </w:r>
      <w:r w:rsidR="000B71DC">
        <w:rPr>
          <w:sz w:val="24"/>
          <w:szCs w:val="24"/>
        </w:rPr>
        <w:t>СП</w:t>
      </w:r>
      <w:r w:rsidR="003877FF" w:rsidRPr="00C94D05">
        <w:rPr>
          <w:sz w:val="24"/>
          <w:szCs w:val="24"/>
        </w:rPr>
        <w:t xml:space="preserve"> АО «Чукотэнерго» Эгвекинотская ГРЭС о существующем риске повреждения здоровья работников, занятых на работах с вредными и (или) опасными производственными факторами и факторами трудового процесса.</w:t>
      </w:r>
    </w:p>
    <w:p w14:paraId="51026E68" w14:textId="77777777" w:rsidR="003877FF" w:rsidRPr="00C94D05" w:rsidRDefault="003877FF" w:rsidP="00005C10">
      <w:pPr>
        <w:ind w:firstLine="702"/>
        <w:jc w:val="both"/>
        <w:rPr>
          <w:sz w:val="24"/>
          <w:szCs w:val="24"/>
        </w:rPr>
      </w:pPr>
    </w:p>
    <w:p w14:paraId="400F51C7" w14:textId="4045C409" w:rsidR="00E4202B" w:rsidRPr="00C94D05" w:rsidRDefault="00881842" w:rsidP="00005C10">
      <w:pPr>
        <w:ind w:firstLine="702"/>
        <w:rPr>
          <w:b/>
          <w:bCs/>
          <w:sz w:val="24"/>
          <w:szCs w:val="24"/>
        </w:rPr>
      </w:pPr>
      <w:r w:rsidRPr="00C94D05">
        <w:rPr>
          <w:b/>
          <w:bCs/>
          <w:sz w:val="24"/>
          <w:szCs w:val="24"/>
        </w:rPr>
        <w:t>1.</w:t>
      </w:r>
      <w:r w:rsidR="00471773" w:rsidRPr="00C94D05">
        <w:rPr>
          <w:b/>
          <w:bCs/>
          <w:sz w:val="24"/>
          <w:szCs w:val="24"/>
        </w:rPr>
        <w:t>3</w:t>
      </w:r>
      <w:r w:rsidRPr="00C94D05">
        <w:rPr>
          <w:b/>
          <w:bCs/>
          <w:sz w:val="24"/>
          <w:szCs w:val="24"/>
        </w:rPr>
        <w:t xml:space="preserve">. </w:t>
      </w:r>
      <w:r w:rsidR="00232850" w:rsidRPr="00C94D05">
        <w:rPr>
          <w:b/>
          <w:bCs/>
          <w:sz w:val="24"/>
          <w:szCs w:val="24"/>
        </w:rPr>
        <w:t>Существующее положение</w:t>
      </w:r>
      <w:bookmarkEnd w:id="6"/>
      <w:r w:rsidR="00A76B76" w:rsidRPr="00C94D05">
        <w:rPr>
          <w:b/>
          <w:bCs/>
          <w:sz w:val="24"/>
          <w:szCs w:val="24"/>
        </w:rPr>
        <w:t xml:space="preserve"> </w:t>
      </w:r>
      <w:bookmarkEnd w:id="7"/>
    </w:p>
    <w:p w14:paraId="3ACDCB86" w14:textId="1417CA48" w:rsidR="009503AB" w:rsidRPr="00C94D05" w:rsidRDefault="009503AB" w:rsidP="00005C10">
      <w:pPr>
        <w:pStyle w:val="1"/>
        <w:keepLines/>
        <w:numPr>
          <w:ilvl w:val="0"/>
          <w:numId w:val="0"/>
        </w:numPr>
        <w:spacing w:before="240"/>
        <w:ind w:firstLine="702"/>
        <w:jc w:val="both"/>
        <w:rPr>
          <w:rFonts w:eastAsia="Times New Roman"/>
          <w:b w:val="0"/>
          <w:bCs/>
          <w:sz w:val="24"/>
          <w:szCs w:val="24"/>
          <w:lang w:val="ru-RU" w:eastAsia="ru-RU"/>
        </w:rPr>
      </w:pPr>
      <w:bookmarkStart w:id="8" w:name="_Toc54643699"/>
      <w:bookmarkStart w:id="9" w:name="_Toc170139980"/>
      <w:r w:rsidRPr="00C94D05">
        <w:rPr>
          <w:rFonts w:eastAsia="Times New Roman"/>
          <w:b w:val="0"/>
          <w:bCs/>
          <w:sz w:val="24"/>
          <w:szCs w:val="24"/>
          <w:lang w:val="ru-RU" w:eastAsia="ru-RU"/>
        </w:rPr>
        <w:t>Проведение СОУТ осуществляется в соответствии с требованиями Федерального закона от 28.12.2013 года № 426-ФЗ «О специальной оценке условий труда»</w:t>
      </w:r>
      <w:r w:rsidR="0087256C">
        <w:rPr>
          <w:rFonts w:eastAsia="Times New Roman"/>
          <w:b w:val="0"/>
          <w:bCs/>
          <w:sz w:val="24"/>
          <w:szCs w:val="24"/>
          <w:lang w:val="ru-RU" w:eastAsia="ru-RU"/>
        </w:rPr>
        <w:t xml:space="preserve">, </w:t>
      </w:r>
      <w:r w:rsidR="0087256C" w:rsidRPr="0087256C">
        <w:rPr>
          <w:rFonts w:eastAsia="Times New Roman"/>
          <w:b w:val="0"/>
          <w:bCs/>
          <w:sz w:val="24"/>
          <w:szCs w:val="24"/>
          <w:lang w:val="ru-RU" w:eastAsia="ru-RU"/>
        </w:rPr>
        <w:t xml:space="preserve">Приказ Министерства труда и социальной защиты РФ от 21 ноября 2023 г. </w:t>
      </w:r>
      <w:r w:rsidR="0087256C">
        <w:rPr>
          <w:rFonts w:eastAsia="Times New Roman"/>
          <w:b w:val="0"/>
          <w:bCs/>
          <w:sz w:val="24"/>
          <w:szCs w:val="24"/>
          <w:lang w:val="ru-RU" w:eastAsia="ru-RU"/>
        </w:rPr>
        <w:t>№</w:t>
      </w:r>
      <w:r w:rsidR="0087256C" w:rsidRPr="0087256C">
        <w:rPr>
          <w:rFonts w:eastAsia="Times New Roman"/>
          <w:b w:val="0"/>
          <w:bCs/>
          <w:sz w:val="24"/>
          <w:szCs w:val="24"/>
          <w:lang w:val="ru-RU" w:eastAsia="ru-RU"/>
        </w:rPr>
        <w:t> 817н</w:t>
      </w:r>
      <w:r w:rsidR="0087256C" w:rsidRPr="0087256C">
        <w:rPr>
          <w:rFonts w:eastAsia="Times New Roman"/>
          <w:b w:val="0"/>
          <w:bCs/>
          <w:sz w:val="24"/>
          <w:szCs w:val="24"/>
          <w:lang w:val="ru-RU" w:eastAsia="ru-RU"/>
        </w:rPr>
        <w:br/>
        <w:t>"Об утверждении Методики проведения специальной оценки условий труда, Классификатора вредных и (или) опасных производственных факторов, формы отчета о проведении специальной оценки условий труда и инструкции по ее заполнению"</w:t>
      </w:r>
    </w:p>
    <w:p w14:paraId="519466B0" w14:textId="7A62C934" w:rsidR="00CE753A" w:rsidRPr="00C94D05" w:rsidRDefault="00CE753A" w:rsidP="00005C10">
      <w:pPr>
        <w:pStyle w:val="1"/>
        <w:keepLines/>
        <w:numPr>
          <w:ilvl w:val="0"/>
          <w:numId w:val="0"/>
        </w:numPr>
        <w:spacing w:before="240"/>
        <w:ind w:firstLine="702"/>
        <w:jc w:val="both"/>
        <w:rPr>
          <w:rStyle w:val="afff9"/>
          <w:b/>
          <w:i w:val="0"/>
          <w:sz w:val="24"/>
          <w:szCs w:val="24"/>
          <w:shd w:val="clear" w:color="auto" w:fill="auto"/>
          <w:lang w:val="ru-RU"/>
        </w:rPr>
      </w:pPr>
      <w:r w:rsidRPr="00C94D05">
        <w:rPr>
          <w:sz w:val="24"/>
          <w:szCs w:val="24"/>
        </w:rPr>
        <w:t>Таблица 1</w:t>
      </w:r>
      <w:r w:rsidR="00F27719" w:rsidRPr="00C94D05">
        <w:rPr>
          <w:sz w:val="24"/>
          <w:szCs w:val="24"/>
          <w:lang w:val="ru-RU"/>
        </w:rPr>
        <w:t>.</w:t>
      </w:r>
      <w:r w:rsidRPr="00C94D05">
        <w:rPr>
          <w:sz w:val="24"/>
          <w:szCs w:val="24"/>
        </w:rPr>
        <w:t xml:space="preserve"> </w:t>
      </w:r>
      <w:r w:rsidRPr="00C94D05">
        <w:rPr>
          <w:sz w:val="24"/>
          <w:szCs w:val="24"/>
          <w:lang w:val="ru-RU"/>
        </w:rPr>
        <w:t xml:space="preserve">Перечень </w:t>
      </w:r>
      <w:r w:rsidR="00A57026" w:rsidRPr="00C94D05">
        <w:rPr>
          <w:sz w:val="24"/>
          <w:szCs w:val="24"/>
          <w:lang w:val="ru-RU"/>
        </w:rPr>
        <w:t>о</w:t>
      </w:r>
      <w:r w:rsidRPr="00C94D05">
        <w:rPr>
          <w:sz w:val="24"/>
          <w:szCs w:val="24"/>
          <w:lang w:val="ru-RU"/>
        </w:rPr>
        <w:t xml:space="preserve">бъектов </w:t>
      </w:r>
      <w:r w:rsidR="00A57026" w:rsidRPr="00C94D05">
        <w:rPr>
          <w:sz w:val="24"/>
          <w:szCs w:val="24"/>
          <w:lang w:val="ru-RU"/>
        </w:rPr>
        <w:t>з</w:t>
      </w:r>
      <w:r w:rsidRPr="00C94D05">
        <w:rPr>
          <w:sz w:val="24"/>
          <w:szCs w:val="24"/>
          <w:lang w:val="ru-RU"/>
        </w:rPr>
        <w:t>аказчика</w:t>
      </w:r>
      <w:bookmarkEnd w:id="8"/>
      <w:bookmarkEnd w:id="9"/>
    </w:p>
    <w:tbl>
      <w:tblPr>
        <w:tblW w:w="9897" w:type="dxa"/>
        <w:tblLook w:val="04A0" w:firstRow="1" w:lastRow="0" w:firstColumn="1" w:lastColumn="0" w:noHBand="0" w:noVBand="1"/>
      </w:tblPr>
      <w:tblGrid>
        <w:gridCol w:w="1980"/>
        <w:gridCol w:w="5245"/>
        <w:gridCol w:w="1309"/>
        <w:gridCol w:w="1363"/>
      </w:tblGrid>
      <w:tr w:rsidR="003877FF" w:rsidRPr="00C94D05" w14:paraId="27995BD4" w14:textId="77777777" w:rsidTr="00B65A3B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CD1" w14:textId="77777777" w:rsidR="003877FF" w:rsidRPr="00C94D05" w:rsidRDefault="003877FF" w:rsidP="00005C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0" w:name="_Toc54643701"/>
            <w:bookmarkStart w:id="11" w:name="_Toc50125126"/>
            <w:bookmarkStart w:id="12" w:name="_Toc46743510"/>
            <w:r w:rsidRPr="00C94D05">
              <w:rPr>
                <w:b/>
                <w:bCs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4FE" w14:textId="77777777" w:rsidR="003877FF" w:rsidRPr="00C94D05" w:rsidRDefault="003877FF" w:rsidP="00005C10">
            <w:pPr>
              <w:ind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 xml:space="preserve">Должность </w:t>
            </w:r>
            <w:r w:rsidRPr="00C94D05">
              <w:rPr>
                <w:b/>
                <w:bCs/>
                <w:sz w:val="20"/>
                <w:szCs w:val="20"/>
              </w:rPr>
              <w:br/>
              <w:t xml:space="preserve">(специальность, профессия), </w:t>
            </w:r>
            <w:r w:rsidRPr="00C94D05">
              <w:rPr>
                <w:b/>
                <w:bCs/>
                <w:sz w:val="20"/>
                <w:szCs w:val="20"/>
              </w:rPr>
              <w:br/>
              <w:t>разряд, категория квалификации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983" w14:textId="77777777" w:rsidR="003877FF" w:rsidRPr="00C94D05" w:rsidRDefault="003877F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Количество штатных единиц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7AFE" w14:textId="77777777" w:rsidR="003877FF" w:rsidRPr="00C94D05" w:rsidRDefault="003877F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</w:p>
          <w:p w14:paraId="72404B65" w14:textId="77777777" w:rsidR="003877FF" w:rsidRPr="00C94D05" w:rsidRDefault="003877F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Кол-во рабочих мест, подлежащих СОУТ</w:t>
            </w:r>
          </w:p>
        </w:tc>
      </w:tr>
      <w:tr w:rsidR="003877FF" w:rsidRPr="00C94D05" w14:paraId="7DCC4552" w14:textId="77777777" w:rsidTr="00B65A3B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8A7D" w14:textId="77777777" w:rsidR="003877FF" w:rsidRPr="00C94D05" w:rsidRDefault="003877FF" w:rsidP="00005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B946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806E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D92C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</w:tr>
      <w:tr w:rsidR="003877FF" w:rsidRPr="00C94D05" w14:paraId="6C81E09E" w14:textId="77777777" w:rsidTr="00B65A3B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60EA" w14:textId="77777777" w:rsidR="003877FF" w:rsidRPr="00C94D05" w:rsidRDefault="003877FF" w:rsidP="00005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A9E1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F168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065C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</w:tr>
      <w:tr w:rsidR="003877FF" w:rsidRPr="00C94D05" w14:paraId="62F1C80E" w14:textId="77777777" w:rsidTr="00B65A3B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0E80" w14:textId="77777777" w:rsidR="003877FF" w:rsidRPr="00C94D05" w:rsidRDefault="003877FF" w:rsidP="00005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D25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C359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FBEF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</w:tr>
      <w:tr w:rsidR="003877FF" w:rsidRPr="00C94D05" w14:paraId="1554B828" w14:textId="77777777" w:rsidTr="00B65A3B">
        <w:trPr>
          <w:trHeight w:val="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9ED2" w14:textId="77777777" w:rsidR="003877FF" w:rsidRPr="00C94D05" w:rsidRDefault="003877FF" w:rsidP="00005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C10C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AC6C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484" w14:textId="77777777" w:rsidR="003877FF" w:rsidRPr="00C94D05" w:rsidRDefault="003877FF" w:rsidP="00005C10">
            <w:pPr>
              <w:ind w:left="-135" w:right="-123"/>
              <w:rPr>
                <w:b/>
                <w:bCs/>
                <w:sz w:val="20"/>
                <w:szCs w:val="20"/>
              </w:rPr>
            </w:pPr>
          </w:p>
        </w:tc>
      </w:tr>
      <w:tr w:rsidR="003877FF" w:rsidRPr="00C94D05" w14:paraId="4EA4FEDB" w14:textId="77777777" w:rsidTr="00B65A3B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5F4" w14:textId="77777777" w:rsidR="003877FF" w:rsidRPr="00C94D05" w:rsidRDefault="003877FF" w:rsidP="00005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029" w14:textId="77777777" w:rsidR="003877FF" w:rsidRPr="00C94D05" w:rsidRDefault="003877FF" w:rsidP="00005C10">
            <w:pPr>
              <w:ind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BBD" w14:textId="77777777" w:rsidR="003877FF" w:rsidRPr="00C94D05" w:rsidRDefault="003877F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925" w14:textId="77777777" w:rsidR="003877FF" w:rsidRPr="00C94D05" w:rsidRDefault="003877F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877FF" w:rsidRPr="00C94D05" w14:paraId="0E3E81E8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D2A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Административно-управленческий персонал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F36C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Директор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54CC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D26C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5DA42A1E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60C0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5375" w14:textId="353999EB" w:rsidR="003877FF" w:rsidRPr="00C94D05" w:rsidRDefault="001D3698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3877FF" w:rsidRPr="00C94D05">
              <w:rPr>
                <w:sz w:val="20"/>
                <w:szCs w:val="20"/>
              </w:rPr>
              <w:t>лавный инженер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81B3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93D5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65A4868E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2597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0386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F436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8EDC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6249259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E081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BCC8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1AE" w14:textId="6808005A" w:rsidR="003877FF" w:rsidRPr="000B71DC" w:rsidRDefault="001D3698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3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9EB4" w14:textId="1F72228C" w:rsidR="003877FF" w:rsidRPr="000B71DC" w:rsidRDefault="001D3698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3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699ECB23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FFE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Цех обеспечения ремонтов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ABD9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CA2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A30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3779AD6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E68B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1A65" w14:textId="1D00EC40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Старший мастер</w:t>
            </w:r>
            <w:r w:rsidR="00BC42FF">
              <w:rPr>
                <w:sz w:val="20"/>
                <w:szCs w:val="20"/>
              </w:rPr>
              <w:t xml:space="preserve"> по ремонту оборудования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B80" w14:textId="2F7746ED" w:rsidR="003877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9EC" w14:textId="71426AB2" w:rsidR="003877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5A4D7B76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10D4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73E0" w14:textId="351ADCF1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Мастер </w:t>
            </w:r>
            <w:r w:rsidR="00BC42FF">
              <w:rPr>
                <w:sz w:val="20"/>
                <w:szCs w:val="20"/>
              </w:rPr>
              <w:t>по ремонту оборудования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3091" w14:textId="6C8AD624" w:rsidR="003877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FC7F" w14:textId="310E3EC4" w:rsidR="003877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75A1689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4A36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EC7B" w14:textId="4173A6A9" w:rsidR="003877FF" w:rsidRPr="00C94D05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Станочник широкого профиля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5FB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C38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262C6E1C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081B3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B014" w14:textId="431F9267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Станочник широкого профиля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971" w14:textId="7285C109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865D" w14:textId="0E7F54FA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6065030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8F739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1162" w14:textId="3ED68366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Электрогазосварщик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C7F9" w14:textId="7434C25C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8076" w14:textId="6AD9F478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2EF413A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16342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944B" w14:textId="2C9E0F45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Электрогазосварщик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FFB9" w14:textId="39D61358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4D6C" w14:textId="42D2CF0E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38941F7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3E62E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6918" w14:textId="5919C637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Маляр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DA0" w14:textId="114AE808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8FF" w14:textId="234E8FFB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2A27914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000AE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D419" w14:textId="0E962C0F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A875" w14:textId="5CF52D7C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8790" w14:textId="419F7F80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3107A9BA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D3532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A849" w14:textId="27ADD86C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механосборочных работ 5 рзряда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F2A7" w14:textId="285C76FB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CD82" w14:textId="102849F5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33BB751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71293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4840" w14:textId="7F3B8407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9797" w14:textId="6E21D235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5B9E" w14:textId="22EE4F46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1E4152D5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ECFF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B818" w14:textId="332D37D7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592B" w14:textId="5EE1A683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A868" w14:textId="01CFE460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39445264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7FEF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DA67" w14:textId="07E2D0A4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Изолировщик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6E72" w14:textId="1965EF70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DAC3" w14:textId="733F9811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15497D94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DE454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3AC3" w14:textId="31901AAF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оборудования котельных и пылеприготовительных цехов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44CA" w14:textId="6E65DAD4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B181" w14:textId="3D03452D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6390334E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356D4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E878" w14:textId="645C011A" w:rsidR="00BC42FF" w:rsidRDefault="00BC42F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оборудования котельных и пылеприготовительных цехов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1B2F" w14:textId="79F0B011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0E0" w14:textId="2DBEB67F" w:rsidR="00BC42FF" w:rsidRPr="000B71DC" w:rsidRDefault="00BC42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4B1694D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D20B0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C240" w14:textId="3277B8B7" w:rsidR="00BC42FF" w:rsidRDefault="004551CB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оборудования котельных и пылеприготовительных цехов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E194" w14:textId="5E7F2C96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9373" w14:textId="22E967AE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BC42FF" w:rsidRPr="00C94D05" w14:paraId="07BD4CE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80FAF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8CC9" w14:textId="49934E3D" w:rsidR="00BC42FF" w:rsidRDefault="004551CB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оборудования топливоподачи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B730" w14:textId="74AFBA1B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80D0" w14:textId="0F8AE483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BC42FF" w:rsidRPr="00C94D05" w14:paraId="215D25F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9A138" w14:textId="77777777" w:rsidR="00BC42FF" w:rsidRPr="00C94D05" w:rsidRDefault="00BC42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A17C" w14:textId="0C5B8279" w:rsidR="00BC42FF" w:rsidRDefault="004551CB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парогазотурбинного оборудования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D81A" w14:textId="30243081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5747" w14:textId="273ADF15" w:rsidR="00BC42FF" w:rsidRPr="000B71DC" w:rsidRDefault="004551C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7BA099AE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0176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EF25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5222" w14:textId="044C4D83" w:rsidR="003877FF" w:rsidRPr="000B71DC" w:rsidRDefault="004551CB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26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A736" w14:textId="2B79E1B1" w:rsidR="003877FF" w:rsidRPr="000B71DC" w:rsidRDefault="004551CB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26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36A02319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176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Цех тепловой автоматики и измерений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A85B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9B14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6F2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194AFF84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F401D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5DB2" w14:textId="63B21AE1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Мастер по ремонту </w:t>
            </w:r>
            <w:r w:rsidR="00830A54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23E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106E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0E73C66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1D3A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35B4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Электрослесарь по ремонту и обслуживанию автоматики и средств измерений электростанции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0924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03F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64B012A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E5ABF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0D42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Электрослесарь по ремонту и обслуживанию автоматики и средств измерений электростанции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579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B26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265DD4C5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76B73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071F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Электрослесарь по ремонту и обслуживанию автоматики и средств измерений электростанции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321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6DED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70AC8565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92F75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5187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076" w14:textId="25FA56A6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5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F3C" w14:textId="02E21678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5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4D140D9C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612A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Котлотурбинный цех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4A45" w14:textId="77777777" w:rsidR="003877FF" w:rsidRPr="00830A54" w:rsidRDefault="003877FF" w:rsidP="00005C10">
            <w:pPr>
              <w:ind w:right="-123"/>
              <w:rPr>
                <w:sz w:val="20"/>
                <w:szCs w:val="20"/>
              </w:rPr>
            </w:pPr>
            <w:r w:rsidRPr="00830A54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3E1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E46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4CE31A70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ECC5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05E6" w14:textId="448AA0B7" w:rsidR="003877FF" w:rsidRPr="00830A54" w:rsidRDefault="003877FF" w:rsidP="00005C10">
            <w:pPr>
              <w:ind w:right="-123"/>
              <w:rPr>
                <w:sz w:val="20"/>
                <w:szCs w:val="20"/>
              </w:rPr>
            </w:pPr>
            <w:r w:rsidRPr="00830A54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B92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22E8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558BAF9D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A9CF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022" w14:textId="77777777" w:rsidR="003877FF" w:rsidRPr="00830A54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830A5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F4F6" w14:textId="1E788D49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778" w14:textId="4AC237F9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269F60A3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CA3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Котельное отделение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FAEB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Старший машинист котельного оборудования 6 разряда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CD09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693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7DF2899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1FA3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8290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Машинист котлов 5 разряда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9B1" w14:textId="75F72979" w:rsidR="003877FF" w:rsidRPr="000B71DC" w:rsidRDefault="00830A54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ACD" w14:textId="397D868F" w:rsidR="003877FF" w:rsidRPr="000B71DC" w:rsidRDefault="00830A54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4C6CB377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853A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E965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Слесарь по обслуживанию котельного оборудования   3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409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048" w14:textId="53FEB2A5" w:rsidR="003877FF" w:rsidRPr="000B71DC" w:rsidRDefault="00830A54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32D5E98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A820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A884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870" w14:textId="3F07B09B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4D86" w14:textId="740EE392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5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4798059B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77F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Турбинное отделение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B05A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Старший машинист турбинного отделения 5 разряда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EAC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C3F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6D84F98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F868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733E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 Машинист паровых турбин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39D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974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58D987C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205E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8BA5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616" w14:textId="0C5AC93E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65DC" w14:textId="5E9EC464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310EBA44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DBD9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Топливно-транспортный цех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E5A7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EFE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29E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16D2289A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87B7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3620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1768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C9F2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758A682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3EA5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3DE6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112" w14:textId="3E3F17A7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213" w14:textId="27A477E9" w:rsidR="003877FF" w:rsidRPr="000B71DC" w:rsidRDefault="00830A54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2BC13E01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935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Участок дизельных установок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4340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Машинист двигателей внутреннего сгорания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C2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7D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AC9DB5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853B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EC3F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Машинист двигателей внутреннего сгорания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F20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67F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6C559E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FD5D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A150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3AC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FC1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3877FF" w:rsidRPr="00C94D05" w14:paraId="1503B317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309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Участок топливоподачи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8396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Старший машинист топливоподачи 4 разряда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9E0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BAF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4272534C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A3D04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9D1E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Машинист топливоподачи 3 разряда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597F" w14:textId="7D6E0B16" w:rsidR="003877FF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F8E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19E10EB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5610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7A49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Машинист крана (крановщик) 4 разряда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728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2E9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614EDF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7D47F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E7A0" w14:textId="2052A51B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Весовщик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B6A6" w14:textId="3CA4B4B3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C9C1" w14:textId="6BD0CEFF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7AC7DEE5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0A58A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8A22" w14:textId="77777777" w:rsidR="003877FF" w:rsidRPr="00C94D05" w:rsidRDefault="003877FF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C84" w14:textId="2D25D189" w:rsidR="003877FF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16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658" w14:textId="6A86AB97" w:rsidR="003877FF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4</w:t>
            </w:r>
            <w:r w:rsidR="003877FF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877FF" w:rsidRPr="00C94D05" w14:paraId="61DE80B9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87B" w14:textId="77777777" w:rsidR="003877FF" w:rsidRPr="00C94D05" w:rsidRDefault="003877FF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Участок транспорта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A91A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Механик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0BEF" w14:textId="77777777" w:rsidR="003877FF" w:rsidRPr="009C1869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A038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187C2663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2721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E260" w14:textId="2FED76F4" w:rsidR="003877FF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37FE" w14:textId="77777777" w:rsidR="003877FF" w:rsidRPr="009C1869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12D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8F97DB1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3B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ECC4" w14:textId="4CD83BA8" w:rsidR="00451827" w:rsidRDefault="00451827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141" w14:textId="673676CA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0396" w14:textId="7CB3A578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3877FF" w:rsidRPr="00C94D05" w14:paraId="1EE43AD7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20A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CDD0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Машинист бульдозера 7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8DB" w14:textId="77777777" w:rsidR="003877FF" w:rsidRPr="009C1869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50A9" w14:textId="77777777" w:rsidR="003877FF" w:rsidRPr="000B71DC" w:rsidRDefault="003877F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61A0588B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C9C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B07C" w14:textId="77777777" w:rsidR="003877FF" w:rsidRPr="00C94D05" w:rsidRDefault="003877FF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Машинист бульдозера 6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749" w14:textId="557E8AA5" w:rsidR="003877FF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84E0" w14:textId="053CFC78" w:rsidR="003877FF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3877FF" w:rsidRPr="00C94D05" w14:paraId="07953C67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BE29" w14:textId="77777777" w:rsidR="003877FF" w:rsidRPr="00C94D05" w:rsidRDefault="003877FF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19CA" w14:textId="1DFAF733" w:rsidR="003877FF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2DA0" w14:textId="4D31B020" w:rsidR="003877FF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BC3" w14:textId="4ACE91E2" w:rsidR="003877FF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451827" w:rsidRPr="00C94D05" w14:paraId="6ED83E18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F69E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AB8C" w14:textId="485BF362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3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A6A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9F3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522465E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0EA2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13B3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Водитель автомобиля 6 разряда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25F" w14:textId="5E246AE8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FE8" w14:textId="7CC74E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4</w:t>
            </w:r>
          </w:p>
        </w:tc>
      </w:tr>
      <w:tr w:rsidR="00451827" w:rsidRPr="00C94D05" w14:paraId="7D9F70C6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EF4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C876" w14:textId="5399B3D3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Машинист 7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070B" w14:textId="3C33696E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955" w14:textId="5D05ADA0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</w:tr>
      <w:tr w:rsidR="00451827" w:rsidRPr="00C94D05" w14:paraId="22566910" w14:textId="77777777" w:rsidTr="00B65A3B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344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2C9D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572E" w14:textId="02CBC4D6" w:rsidR="00451827" w:rsidRPr="000B71DC" w:rsidRDefault="009C1869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8E0" w14:textId="72105494" w:rsidR="00451827" w:rsidRPr="000B71DC" w:rsidRDefault="009C1869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0DBC95A1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C90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Элекрический цех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5187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937D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0E62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D8C4FE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F4AB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F9EC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63E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BB9E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D2A676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160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A3C0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Мастер по ремонту оборудования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AF9" w14:textId="7472E8B9" w:rsidR="00451827" w:rsidRPr="009C1869" w:rsidRDefault="00D46E7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A493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36BAEC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D618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399F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главного щита управления электростанции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FFA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CFF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402543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B1FB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DD47" w14:textId="332BB004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</w:t>
            </w:r>
            <w:r w:rsidR="00D46E71">
              <w:rPr>
                <w:sz w:val="20"/>
                <w:szCs w:val="20"/>
              </w:rPr>
              <w:t>слесарь</w:t>
            </w:r>
            <w:r w:rsidRPr="00C94D05">
              <w:rPr>
                <w:sz w:val="20"/>
                <w:szCs w:val="20"/>
              </w:rPr>
              <w:t xml:space="preserve"> по ремонту электрооборудования </w:t>
            </w:r>
            <w:r w:rsidR="00D46E71">
              <w:rPr>
                <w:sz w:val="20"/>
                <w:szCs w:val="20"/>
              </w:rPr>
              <w:t>электростанции</w:t>
            </w:r>
            <w:r w:rsidRPr="00C94D05">
              <w:rPr>
                <w:sz w:val="20"/>
                <w:szCs w:val="20"/>
              </w:rPr>
              <w:t xml:space="preserve">   6 разряда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044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8B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6F923E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04B0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BDD0" w14:textId="2911786E" w:rsidR="00451827" w:rsidRPr="00C94D05" w:rsidRDefault="00D46E71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</w:t>
            </w:r>
            <w:r>
              <w:rPr>
                <w:sz w:val="20"/>
                <w:szCs w:val="20"/>
              </w:rPr>
              <w:t>монтер</w:t>
            </w:r>
            <w:r w:rsidRPr="00C94D0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обслуживанию</w:t>
            </w:r>
            <w:r w:rsidRPr="00C94D05">
              <w:rPr>
                <w:sz w:val="20"/>
                <w:szCs w:val="20"/>
              </w:rPr>
              <w:t xml:space="preserve"> электрооборудования </w:t>
            </w:r>
            <w:r>
              <w:rPr>
                <w:sz w:val="20"/>
                <w:szCs w:val="20"/>
              </w:rPr>
              <w:t>электростанции</w:t>
            </w:r>
            <w:r w:rsidRPr="00C94D0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5</w:t>
            </w:r>
            <w:r w:rsidRPr="00C94D05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14A" w14:textId="77777777" w:rsidR="00451827" w:rsidRPr="009C1869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DB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77000F4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4821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E836" w14:textId="06A95AF9" w:rsidR="00451827" w:rsidRPr="00C94D05" w:rsidRDefault="00D46E71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</w:t>
            </w:r>
            <w:r>
              <w:rPr>
                <w:sz w:val="20"/>
                <w:szCs w:val="20"/>
              </w:rPr>
              <w:t>монтер</w:t>
            </w:r>
            <w:r w:rsidRPr="00C94D0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обслуживанию</w:t>
            </w:r>
            <w:r w:rsidRPr="00C94D05">
              <w:rPr>
                <w:sz w:val="20"/>
                <w:szCs w:val="20"/>
              </w:rPr>
              <w:t xml:space="preserve"> электрооборудования </w:t>
            </w:r>
            <w:r>
              <w:rPr>
                <w:sz w:val="20"/>
                <w:szCs w:val="20"/>
              </w:rPr>
              <w:t>электростанции</w:t>
            </w:r>
            <w:r w:rsidRPr="00C94D0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</w:t>
            </w:r>
            <w:r w:rsidRPr="00C94D05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1BC" w14:textId="11628901" w:rsidR="00451827" w:rsidRPr="009C1869" w:rsidRDefault="00D46E7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9C1869">
              <w:rPr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54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B799D5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FC302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13BE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F25" w14:textId="645D00F7" w:rsidR="00451827" w:rsidRPr="000B71DC" w:rsidRDefault="00D46E7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03A" w14:textId="312F4DC8" w:rsidR="00451827" w:rsidRPr="000B71DC" w:rsidRDefault="00E650D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7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548CB570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E81" w14:textId="39BFF91D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</w:t>
            </w:r>
            <w:r w:rsidR="000B71DC">
              <w:rPr>
                <w:sz w:val="20"/>
                <w:szCs w:val="20"/>
              </w:rPr>
              <w:t>т</w:t>
            </w:r>
            <w:r w:rsidRPr="00C94D05">
              <w:rPr>
                <w:sz w:val="20"/>
                <w:szCs w:val="20"/>
              </w:rPr>
              <w:t>рическая лаборатория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63EA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0C0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AD8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B31773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62C7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4502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Инженер по релейной защите и автоматики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39F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8335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9B6D027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9FFF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CEC1" w14:textId="7E1D0EA1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по ремонту аппаратур</w:t>
            </w:r>
            <w:r w:rsidR="00E650D1">
              <w:rPr>
                <w:sz w:val="20"/>
                <w:szCs w:val="20"/>
              </w:rPr>
              <w:t>ы релейной защиты и автоматики 6</w:t>
            </w:r>
            <w:r w:rsidRPr="00C94D05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A923" w14:textId="26A2BCE1" w:rsidR="00451827" w:rsidRPr="000B71DC" w:rsidRDefault="00E650D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9AA0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02829F4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54D1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97F0" w14:textId="021C3932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Электромонтер по ремонту аппаратуры релейной защиты и автоматики </w:t>
            </w:r>
            <w:r w:rsidR="00E650D1">
              <w:rPr>
                <w:sz w:val="20"/>
                <w:szCs w:val="20"/>
              </w:rPr>
              <w:t>5</w:t>
            </w:r>
            <w:r w:rsidRPr="00C94D05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D0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B88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5733AFC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225F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8136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145" w14:textId="2C0DA9BE" w:rsidR="00451827" w:rsidRPr="000B71DC" w:rsidRDefault="00E650D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4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6F0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4,0</w:t>
            </w:r>
          </w:p>
        </w:tc>
      </w:tr>
      <w:tr w:rsidR="00451827" w:rsidRPr="00C94D05" w14:paraId="63865589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833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Участок информатизации и связи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DE47" w14:textId="4B46FB49" w:rsidR="00451827" w:rsidRPr="00C94D05" w:rsidRDefault="00E650D1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="00451827" w:rsidRPr="00C94D05">
              <w:rPr>
                <w:sz w:val="20"/>
                <w:szCs w:val="20"/>
              </w:rPr>
              <w:t xml:space="preserve">пециалист по </w:t>
            </w:r>
            <w:r>
              <w:rPr>
                <w:sz w:val="20"/>
                <w:szCs w:val="20"/>
              </w:rPr>
              <w:t>слаботочным</w:t>
            </w:r>
            <w:r w:rsidR="00451827" w:rsidRPr="00C94D05">
              <w:rPr>
                <w:sz w:val="20"/>
                <w:szCs w:val="20"/>
              </w:rPr>
              <w:t xml:space="preserve"> системам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03CA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67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60F036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5797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0822" w14:textId="356312CC" w:rsidR="00451827" w:rsidRPr="00C94D05" w:rsidRDefault="00E650D1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информационным системам 1 категории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6BF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216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054183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7DA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2918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FFD" w14:textId="1F8CAB7E" w:rsidR="00451827" w:rsidRPr="000B71DC" w:rsidRDefault="00E650D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87AF" w14:textId="4D8B85A7" w:rsidR="00451827" w:rsidRPr="000B71DC" w:rsidRDefault="00E650D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5E7643E7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4EB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Участок электрических сетей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5B2D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2D7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59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7595D09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D3C6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517B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Старший мастер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3F2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2E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04EBA8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F136F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4B30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Мастер участка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D5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DD7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E650D1" w:rsidRPr="00C94D05" w14:paraId="117BBAC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7991A" w14:textId="77777777" w:rsidR="00E650D1" w:rsidRPr="00C94D05" w:rsidRDefault="00E650D1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3D48" w14:textId="3E7A3DF6" w:rsidR="00E650D1" w:rsidRPr="00C94D05" w:rsidRDefault="00E650D1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по технологическим присоединениям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CDE5" w14:textId="2A4CC7BC" w:rsidR="00E650D1" w:rsidRPr="000B71DC" w:rsidRDefault="00E650D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2C1" w14:textId="4DE2BC17" w:rsidR="00E650D1" w:rsidRPr="000B71DC" w:rsidRDefault="00E650D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658528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6F3E9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F8D3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A5E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1E7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AA4638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180D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9318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по ремонту воздушных линий электропередачи 5 разряда</w:t>
            </w:r>
            <w:r w:rsidRPr="00C94D0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00F8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0A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93034D7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A67F0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49BD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по ремонту воздушных линий электропередачи 4 разряда</w:t>
            </w:r>
            <w:r w:rsidRPr="00C94D0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28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B5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BB3491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475E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E625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Электромонтер по ремонту и монтажу кабельных линий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032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77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552C4E2A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10E3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8EEA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E32" w14:textId="281C827C" w:rsidR="00451827" w:rsidRPr="000B71DC" w:rsidRDefault="00E650D1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</w:t>
            </w:r>
            <w:r w:rsidR="009C1869">
              <w:rPr>
                <w:b/>
                <w:bCs/>
                <w:sz w:val="20"/>
                <w:szCs w:val="20"/>
              </w:rPr>
              <w:t>8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DEE" w14:textId="6BAFD22E" w:rsidR="00451827" w:rsidRPr="000B71DC" w:rsidRDefault="009C1869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22981631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EC5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Химическая лаборатория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196C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ED2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850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A996B2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1591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2541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Инженер - химик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6B0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33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A99D9A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18C78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9962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Лаборант химического анализа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A84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920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353246A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DCDF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5019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Лаборант химического анализа 3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6F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672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914BBA8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B78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42D1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04F2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A86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4,0</w:t>
            </w:r>
          </w:p>
        </w:tc>
      </w:tr>
      <w:tr w:rsidR="00451827" w:rsidRPr="00C94D05" w14:paraId="756EE629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DF9E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 смены электростанции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8418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Старший начальник смены электростанции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626F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4B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5E6E19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B93E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4D39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 смены электростанции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B6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D9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53E404D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64D8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A543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94E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77E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451827" w:rsidRPr="00C94D05" w14:paraId="7CB7847C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9CF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Производственно-технический отдел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B9C5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FE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8EE4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480FD6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8A13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CCA7" w14:textId="1D02192C" w:rsidR="00451827" w:rsidRPr="00C94D05" w:rsidRDefault="00E650D1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1 категории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DCA9" w14:textId="3EF363C3" w:rsidR="00451827" w:rsidRPr="000B71DC" w:rsidRDefault="00E650D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FDD" w14:textId="4D12A5A0" w:rsidR="00451827" w:rsidRPr="000B71DC" w:rsidRDefault="00E650D1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451827" w:rsidRPr="00C94D05" w14:paraId="3BA4EDC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93F6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3702" w14:textId="70004FCB" w:rsidR="00451827" w:rsidRPr="00C94D05" w:rsidRDefault="00C9262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E1F" w14:textId="0F6C66AF" w:rsidR="00451827" w:rsidRPr="000B71DC" w:rsidRDefault="00C9262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F4B" w14:textId="06220718" w:rsidR="00451827" w:rsidRPr="000B71DC" w:rsidRDefault="00C9262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2</w:t>
            </w:r>
          </w:p>
        </w:tc>
      </w:tr>
      <w:tr w:rsidR="00451827" w:rsidRPr="00C94D05" w14:paraId="2F0C7235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C22E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39FA" w14:textId="26A013DB" w:rsidR="00451827" w:rsidRPr="00C94D05" w:rsidRDefault="00C9262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по инвестициям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6F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E881" w14:textId="08B7DBC3" w:rsidR="00451827" w:rsidRPr="000B71DC" w:rsidRDefault="00C9262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9F27F46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AB5D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B692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A30" w14:textId="2FD80480" w:rsidR="00451827" w:rsidRPr="000B71DC" w:rsidRDefault="00C9262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6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038A" w14:textId="4D851841" w:rsidR="00451827" w:rsidRPr="000B71DC" w:rsidRDefault="00C9262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6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44FD701A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ED6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Отдел надежности, промышленной безопасности и охраны труда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3BA0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58B2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69E5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1AD9FB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5D4D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343B" w14:textId="695C67A3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Ведущий специалист по охране труда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8C6E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3F5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5F5513A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DE0B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114D" w14:textId="380C20B5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Специалист по промышленной и пожарной безопасности 1 категории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B7D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E9DC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7F56E9BD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03E7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ADED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445A" w14:textId="095026C2" w:rsidR="00451827" w:rsidRPr="000B71DC" w:rsidRDefault="00C9262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3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EFB6" w14:textId="44965E75" w:rsidR="00451827" w:rsidRPr="000B71DC" w:rsidRDefault="00C9262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3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3CEAA4E1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A15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Отдел складского учета и материально-технического снабжения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7249F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C0E" w14:textId="77777777" w:rsidR="00451827" w:rsidRPr="00C14CBB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C30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1EA98B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249B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D121E" w14:textId="452C28F7" w:rsidR="00451827" w:rsidRPr="00C94D05" w:rsidRDefault="00C9262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180" w14:textId="77777777" w:rsidR="00451827" w:rsidRPr="00C14CBB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4D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42672BE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2093C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931B0" w14:textId="7C7DE3A6" w:rsidR="00451827" w:rsidRPr="00C94D05" w:rsidRDefault="00C9262F" w:rsidP="00005C10">
            <w:pPr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68B" w14:textId="77777777" w:rsidR="00451827" w:rsidRPr="00C14CBB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9B22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9AF11F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6B34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7065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FF9" w14:textId="77777777" w:rsidR="00451827" w:rsidRPr="00C14CBB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1E8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FA5EB1C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F9C55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D1FF4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Кладовщик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9A87" w14:textId="0A25DBF1" w:rsidR="00451827" w:rsidRPr="00C14CBB" w:rsidRDefault="00C9262F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A14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5F0477F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73B4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894C3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Стропальщик 4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C48C" w14:textId="77777777" w:rsidR="00451827" w:rsidRPr="00C14CBB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C14CBB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022E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3903CB9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5CC8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842C97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5EB8" w14:textId="43880D16" w:rsidR="00451827" w:rsidRPr="000B71DC" w:rsidRDefault="00C9262F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8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85B9" w14:textId="28AEF9CF" w:rsidR="00451827" w:rsidRPr="000B71DC" w:rsidRDefault="00C14CBB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5B63705B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C31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Отдел управления делами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9DF0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Начальник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EDBB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E59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03DB0ECF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2F00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C19C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Специалист по делопроизводству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06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91C5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7A6D50B0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C358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E77B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Машинист по стирке и ремонту специальной одежды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0B5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2AD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BC93F19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78D5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57D2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Уборщик производственный помещений 2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0853" w14:textId="241CC39E" w:rsidR="00451827" w:rsidRPr="000B71DC" w:rsidRDefault="000B71DC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DB6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3B5033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5EDA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9096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Уборщик служебных помещений 1 разряда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9799" w14:textId="2126595B" w:rsidR="00451827" w:rsidRPr="000B71DC" w:rsidRDefault="000B71DC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7888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10FFE5D3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96DE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863C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7F7E" w14:textId="777742BB" w:rsidR="00451827" w:rsidRPr="000B71DC" w:rsidRDefault="000B71DC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A7E" w14:textId="32D233A9" w:rsidR="00451827" w:rsidRPr="000B71DC" w:rsidRDefault="000B71DC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5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451827" w:rsidRPr="00C94D05" w14:paraId="00F50D29" w14:textId="77777777" w:rsidTr="00B65A3B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F28" w14:textId="77777777" w:rsidR="00451827" w:rsidRPr="00C94D05" w:rsidRDefault="00451827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Отдел бухгалтерского и налогового учета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0184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293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F881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7F76CD9B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9C63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5F2C" w14:textId="77777777" w:rsidR="00451827" w:rsidRPr="00C94D05" w:rsidRDefault="00451827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038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97E3" w14:textId="77777777" w:rsidR="00451827" w:rsidRPr="000B71DC" w:rsidRDefault="00451827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2B4568C2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D917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31FA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FF1" w14:textId="5FAF28E1" w:rsidR="00451827" w:rsidRPr="000B71DC" w:rsidRDefault="000B71DC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E96" w14:textId="3D419F76" w:rsidR="00451827" w:rsidRPr="000B71DC" w:rsidRDefault="000B71DC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2</w:t>
            </w:r>
            <w:r w:rsidR="00451827" w:rsidRPr="000B71DC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B65A3B" w:rsidRPr="00C94D05" w14:paraId="51186020" w14:textId="77777777" w:rsidTr="00B65A3B">
        <w:trPr>
          <w:trHeight w:val="116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345" w14:textId="77777777" w:rsidR="00B65A3B" w:rsidRPr="00C94D05" w:rsidRDefault="00B65A3B" w:rsidP="00005C10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Группа безопасности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AEA" w14:textId="77777777" w:rsidR="00B65A3B" w:rsidRPr="00C94D05" w:rsidRDefault="00B65A3B" w:rsidP="00005C10">
            <w:pPr>
              <w:ind w:right="-123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Специалист по ведению воинского учета и бронированию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2301" w14:textId="77777777" w:rsidR="00B65A3B" w:rsidRPr="000B71DC" w:rsidRDefault="00B65A3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A658" w14:textId="77777777" w:rsidR="00B65A3B" w:rsidRPr="000B71DC" w:rsidRDefault="00B65A3B" w:rsidP="00005C10">
            <w:pPr>
              <w:ind w:left="-135" w:right="-123"/>
              <w:jc w:val="center"/>
              <w:rPr>
                <w:sz w:val="20"/>
                <w:szCs w:val="20"/>
              </w:rPr>
            </w:pPr>
            <w:r w:rsidRPr="000B71DC">
              <w:rPr>
                <w:sz w:val="20"/>
                <w:szCs w:val="20"/>
              </w:rPr>
              <w:t>1</w:t>
            </w:r>
          </w:p>
        </w:tc>
      </w:tr>
      <w:tr w:rsidR="00451827" w:rsidRPr="00C94D05" w14:paraId="6D8F4961" w14:textId="77777777" w:rsidTr="00B65A3B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DC59" w14:textId="77777777" w:rsidR="00451827" w:rsidRPr="00C94D05" w:rsidRDefault="00451827" w:rsidP="00005C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10C7" w14:textId="77777777" w:rsidR="00451827" w:rsidRPr="00C94D05" w:rsidRDefault="00451827" w:rsidP="00005C10">
            <w:pPr>
              <w:ind w:right="-123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951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830" w14:textId="77777777" w:rsidR="00451827" w:rsidRPr="000B71DC" w:rsidRDefault="00451827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 w:rsidRPr="000B71DC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451827" w:rsidRPr="00C94D05" w14:paraId="3E80FFAD" w14:textId="77777777" w:rsidTr="00B65A3B">
        <w:trPr>
          <w:trHeight w:val="335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651" w14:textId="5AC47243" w:rsidR="00451827" w:rsidRPr="00C94D05" w:rsidRDefault="00451827" w:rsidP="00005C10">
            <w:pPr>
              <w:ind w:right="-123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Итого по предприятию рабочих мест подлежащих СОУТ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4071" w14:textId="39EA9917" w:rsidR="00451827" w:rsidRPr="00C94D05" w:rsidRDefault="000B71DC" w:rsidP="00005C10">
            <w:pPr>
              <w:ind w:left="-135" w:right="-1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3E310A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14:paraId="41E64710" w14:textId="3A80F54C" w:rsidR="00E05758" w:rsidRPr="00C94D05" w:rsidRDefault="00893F6E" w:rsidP="00893F6E">
      <w:pPr>
        <w:pStyle w:val="4"/>
        <w:numPr>
          <w:ilvl w:val="0"/>
          <w:numId w:val="0"/>
        </w:numPr>
      </w:pPr>
      <w:r w:rsidRPr="00C94D05">
        <w:rPr>
          <w:lang w:val="ru-RU"/>
        </w:rPr>
        <w:t xml:space="preserve">1.4. </w:t>
      </w:r>
      <w:r w:rsidR="00677D68" w:rsidRPr="00C94D05">
        <w:t>Иные требования и сведения общего характера</w:t>
      </w:r>
      <w:bookmarkEnd w:id="10"/>
      <w:r w:rsidR="002B4094" w:rsidRPr="00C94D05">
        <w:rPr>
          <w:lang w:val="ru-RU"/>
        </w:rPr>
        <w:t>:</w:t>
      </w:r>
    </w:p>
    <w:p w14:paraId="1918DFDF" w14:textId="77777777" w:rsidR="00E5517D" w:rsidRPr="00C94D05" w:rsidRDefault="00E5517D" w:rsidP="00005C10">
      <w:pPr>
        <w:pStyle w:val="aff8"/>
        <w:widowControl w:val="0"/>
        <w:tabs>
          <w:tab w:val="left" w:pos="851"/>
          <w:tab w:val="left" w:pos="993"/>
        </w:tabs>
        <w:suppressAutoHyphens/>
        <w:ind w:left="0" w:firstLine="709"/>
        <w:jc w:val="both"/>
        <w:rPr>
          <w:bCs/>
          <w:color w:val="000000"/>
        </w:rPr>
      </w:pPr>
      <w:bookmarkStart w:id="13" w:name="_Toc51339693"/>
      <w:bookmarkStart w:id="14" w:name="_Toc54643702"/>
      <w:r w:rsidRPr="00C94D05">
        <w:rPr>
          <w:bCs/>
          <w:color w:val="000000"/>
        </w:rPr>
        <w:t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труда.</w:t>
      </w:r>
    </w:p>
    <w:p w14:paraId="6A511B57" w14:textId="47F6DD4E" w:rsidR="00E5517D" w:rsidRPr="00C94D05" w:rsidRDefault="00E5517D" w:rsidP="00005C10">
      <w:pPr>
        <w:pStyle w:val="aff8"/>
        <w:widowControl w:val="0"/>
        <w:tabs>
          <w:tab w:val="left" w:pos="851"/>
          <w:tab w:val="left" w:pos="993"/>
        </w:tabs>
        <w:suppressAutoHyphens/>
        <w:ind w:left="0" w:firstLine="709"/>
        <w:jc w:val="both"/>
        <w:rPr>
          <w:bCs/>
          <w:color w:val="000000"/>
        </w:rPr>
      </w:pPr>
      <w:r w:rsidRPr="00C94D05">
        <w:rPr>
          <w:bCs/>
          <w:color w:val="000000"/>
        </w:rPr>
        <w:t xml:space="preserve">-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аккредитации, которой является проведение исследований </w:t>
      </w:r>
      <w:r w:rsidRPr="00C94D05">
        <w:rPr>
          <w:bCs/>
          <w:color w:val="000000"/>
        </w:rPr>
        <w:lastRenderedPageBreak/>
        <w:t>(испытаний) и измерений вредных и (или) опасных факторов производственной среды и трудового процесса.</w:t>
      </w:r>
    </w:p>
    <w:p w14:paraId="4492D4B0" w14:textId="2A83FBB2" w:rsidR="00E5517D" w:rsidRPr="00C94D05" w:rsidRDefault="00E5517D" w:rsidP="00005C10">
      <w:pPr>
        <w:pStyle w:val="aff8"/>
        <w:widowControl w:val="0"/>
        <w:tabs>
          <w:tab w:val="left" w:pos="851"/>
          <w:tab w:val="left" w:pos="993"/>
        </w:tabs>
        <w:suppressAutoHyphens/>
        <w:ind w:left="0" w:firstLine="709"/>
        <w:jc w:val="both"/>
        <w:rPr>
          <w:bCs/>
          <w:color w:val="000000"/>
        </w:rPr>
      </w:pPr>
      <w:r w:rsidRPr="00C94D05">
        <w:rPr>
          <w:bCs/>
          <w:color w:val="000000"/>
        </w:rPr>
        <w:t>- Наличие регистрации в реестре организаций, проводящих специальную оценку условий труда, в том числе уведомления Минтруда России в том, что Исполнителю разрешено проводить специальную оценку (</w:t>
      </w:r>
      <w:r w:rsidR="0087256C" w:rsidRPr="0087256C">
        <w:rPr>
          <w:bCs/>
          <w:color w:val="000000"/>
        </w:rPr>
        <w:t>Постановление Правительства РФ от 16 декабря 2021 г. N 2332</w:t>
      </w:r>
      <w:r w:rsidR="0087256C" w:rsidRPr="0087256C">
        <w:rPr>
          <w:bCs/>
          <w:color w:val="000000"/>
        </w:rPr>
        <w:br/>
        <w:t>"О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труда"</w:t>
      </w:r>
      <w:r w:rsidRPr="00C94D05">
        <w:rPr>
          <w:bCs/>
          <w:color w:val="000000"/>
        </w:rPr>
        <w:t>)</w:t>
      </w:r>
    </w:p>
    <w:p w14:paraId="4FF635FC" w14:textId="77817BCF" w:rsidR="00E5517D" w:rsidRPr="00C94D05" w:rsidRDefault="00E5517D" w:rsidP="00005C10">
      <w:pPr>
        <w:pStyle w:val="aff8"/>
        <w:widowControl w:val="0"/>
        <w:tabs>
          <w:tab w:val="left" w:pos="851"/>
          <w:tab w:val="left" w:pos="993"/>
        </w:tabs>
        <w:suppressAutoHyphens/>
        <w:ind w:left="0" w:firstLine="709"/>
        <w:jc w:val="both"/>
        <w:rPr>
          <w:bCs/>
          <w:color w:val="000000"/>
        </w:rPr>
      </w:pPr>
      <w:r w:rsidRPr="00C94D05">
        <w:rPr>
          <w:bCs/>
          <w:color w:val="000000"/>
        </w:rPr>
        <w:t>- Наличие в организации не менее пяти экспертов, работающих по трудовому договору и имеющих сертификат эксперта на право оказания услуг, по специальной оценке, условий труда, в том числе не менее одного эксперта, имеющего высшее образование по одной из специальностей - врач по общей гигиене, врач по гигиене труда, врач по санитарно-гигиеническим лабораторным исследованиям.</w:t>
      </w:r>
    </w:p>
    <w:p w14:paraId="3381DA6A" w14:textId="6A0C9A5A" w:rsidR="00E5517D" w:rsidRPr="00C94D05" w:rsidRDefault="00E5517D" w:rsidP="00005C10">
      <w:pPr>
        <w:pStyle w:val="aff8"/>
        <w:widowControl w:val="0"/>
        <w:tabs>
          <w:tab w:val="left" w:pos="851"/>
          <w:tab w:val="left" w:pos="993"/>
        </w:tabs>
        <w:suppressAutoHyphens/>
        <w:ind w:left="0" w:firstLine="709"/>
        <w:jc w:val="both"/>
        <w:rPr>
          <w:bCs/>
          <w:color w:val="000000"/>
        </w:rPr>
      </w:pPr>
      <w:r w:rsidRPr="00C94D05">
        <w:rPr>
          <w:bCs/>
          <w:color w:val="000000"/>
        </w:rPr>
        <w:t>- Оказать услуги без привлечения субподрядных организаций.</w:t>
      </w:r>
    </w:p>
    <w:p w14:paraId="17A4F47E" w14:textId="1A6CB6E9" w:rsidR="00E5517D" w:rsidRPr="00C94D05" w:rsidRDefault="00E5517D" w:rsidP="00005C10">
      <w:pPr>
        <w:pStyle w:val="aff8"/>
        <w:widowControl w:val="0"/>
        <w:tabs>
          <w:tab w:val="left" w:pos="0"/>
        </w:tabs>
        <w:suppressAutoHyphens/>
        <w:ind w:left="0" w:firstLine="709"/>
        <w:jc w:val="both"/>
        <w:rPr>
          <w:bCs/>
          <w:color w:val="000000"/>
        </w:rPr>
      </w:pPr>
      <w:r w:rsidRPr="00C94D05">
        <w:rPr>
          <w:bCs/>
          <w:color w:val="000000"/>
        </w:rPr>
        <w:t xml:space="preserve">- Все документы, подтверждающие факт соответствия Исполнителя </w:t>
      </w:r>
      <w:r w:rsidR="001659CB" w:rsidRPr="00C94D05">
        <w:rPr>
          <w:bCs/>
          <w:color w:val="000000"/>
        </w:rPr>
        <w:t>вышеперечисленным требованиям,</w:t>
      </w:r>
      <w:r w:rsidRPr="00C94D05">
        <w:rPr>
          <w:bCs/>
          <w:color w:val="000000"/>
        </w:rPr>
        <w:t xml:space="preserve"> должны быть представлены Заказчику в составе Заявки на участие в Процедуре закупки.</w:t>
      </w:r>
    </w:p>
    <w:p w14:paraId="2D8408B0" w14:textId="64BBAE19" w:rsidR="00677D68" w:rsidRPr="00C94D05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5" w:name="_Toc170139981"/>
      <w:r w:rsidRPr="00C94D05">
        <w:rPr>
          <w:iCs/>
          <w:lang w:val="ru-RU"/>
        </w:rPr>
        <w:t>Требования</w:t>
      </w:r>
      <w:r w:rsidR="00D66E81" w:rsidRPr="00C94D05">
        <w:rPr>
          <w:iCs/>
        </w:rPr>
        <w:t xml:space="preserve"> к продукции</w:t>
      </w:r>
      <w:bookmarkEnd w:id="13"/>
      <w:bookmarkEnd w:id="14"/>
      <w:bookmarkEnd w:id="15"/>
    </w:p>
    <w:p w14:paraId="13CBFA43" w14:textId="1FF9A9B9" w:rsidR="00943CA0" w:rsidRPr="00C94D05" w:rsidRDefault="00C9139A" w:rsidP="00C9139A">
      <w:pPr>
        <w:pStyle w:val="4"/>
      </w:pPr>
      <w:bookmarkStart w:id="16" w:name="_Toc54643703"/>
      <w:r w:rsidRPr="00C94D05">
        <w:t xml:space="preserve">Требования к объемам и срокам </w:t>
      </w:r>
      <w:r w:rsidR="00A12E50" w:rsidRPr="00C94D05">
        <w:rPr>
          <w:lang w:val="ru-RU"/>
        </w:rPr>
        <w:t>оказания</w:t>
      </w:r>
      <w:r w:rsidR="00CE753A" w:rsidRPr="00C94D05">
        <w:rPr>
          <w:lang w:val="ru-RU"/>
        </w:rPr>
        <w:t xml:space="preserve"> </w:t>
      </w:r>
      <w:r w:rsidR="00A12E50" w:rsidRPr="00C94D05">
        <w:rPr>
          <w:lang w:val="ru-RU"/>
        </w:rPr>
        <w:t>услуг</w:t>
      </w:r>
      <w:bookmarkEnd w:id="16"/>
    </w:p>
    <w:p w14:paraId="58D95BB4" w14:textId="6E1F09B5" w:rsidR="00C9139A" w:rsidRPr="00C94D05" w:rsidRDefault="00CE753A" w:rsidP="00C9139A">
      <w:pPr>
        <w:pStyle w:val="30"/>
      </w:pPr>
      <w:bookmarkStart w:id="17" w:name="_Toc54643704"/>
      <w:bookmarkStart w:id="18" w:name="_Toc170139982"/>
      <w:r w:rsidRPr="00C94D05">
        <w:rPr>
          <w:lang w:val="ru-RU"/>
        </w:rPr>
        <w:t xml:space="preserve">Требования к </w:t>
      </w:r>
      <w:r w:rsidR="00A12E50" w:rsidRPr="00C94D05">
        <w:rPr>
          <w:lang w:val="ru-RU"/>
        </w:rPr>
        <w:t>перечню и объему</w:t>
      </w:r>
      <w:r w:rsidRPr="00C94D05">
        <w:rPr>
          <w:lang w:val="ru-RU"/>
        </w:rPr>
        <w:t xml:space="preserve"> </w:t>
      </w:r>
      <w:r w:rsidR="00A12E50" w:rsidRPr="00C94D05">
        <w:rPr>
          <w:lang w:val="ru-RU"/>
        </w:rPr>
        <w:t>услуг</w:t>
      </w:r>
      <w:bookmarkEnd w:id="17"/>
      <w:bookmarkEnd w:id="18"/>
    </w:p>
    <w:p w14:paraId="1658E18A" w14:textId="2CA845B8" w:rsidR="00213F03" w:rsidRPr="00273FCD" w:rsidRDefault="00DF17ED" w:rsidP="00273FCD">
      <w:pPr>
        <w:rPr>
          <w:b/>
          <w:bCs/>
          <w:sz w:val="24"/>
          <w:szCs w:val="24"/>
        </w:rPr>
      </w:pPr>
      <w:bookmarkStart w:id="19" w:name="_Toc51339695"/>
      <w:bookmarkStart w:id="20" w:name="_Toc54643705"/>
      <w:bookmarkStart w:id="21" w:name="_Toc170139983"/>
      <w:r w:rsidRPr="00273FCD">
        <w:rPr>
          <w:b/>
          <w:bCs/>
          <w:sz w:val="24"/>
          <w:szCs w:val="24"/>
        </w:rPr>
        <w:t xml:space="preserve">Таблица </w:t>
      </w:r>
      <w:r w:rsidR="00305BB9" w:rsidRPr="00273FCD">
        <w:rPr>
          <w:b/>
          <w:bCs/>
          <w:sz w:val="24"/>
          <w:szCs w:val="24"/>
        </w:rPr>
        <w:t>2</w:t>
      </w:r>
      <w:r w:rsidR="00F27719" w:rsidRPr="00273FCD">
        <w:rPr>
          <w:b/>
          <w:bCs/>
          <w:sz w:val="24"/>
          <w:szCs w:val="24"/>
        </w:rPr>
        <w:t>.</w:t>
      </w:r>
      <w:r w:rsidRPr="00273FCD">
        <w:rPr>
          <w:b/>
          <w:bCs/>
          <w:sz w:val="24"/>
          <w:szCs w:val="24"/>
        </w:rPr>
        <w:t xml:space="preserve"> </w:t>
      </w:r>
      <w:r w:rsidR="004F7743" w:rsidRPr="00273FCD">
        <w:rPr>
          <w:b/>
          <w:bCs/>
          <w:sz w:val="24"/>
          <w:szCs w:val="24"/>
        </w:rPr>
        <w:t xml:space="preserve">Перечень </w:t>
      </w:r>
      <w:bookmarkEnd w:id="19"/>
      <w:r w:rsidR="00E53D99" w:rsidRPr="00273FCD">
        <w:rPr>
          <w:b/>
          <w:bCs/>
          <w:sz w:val="24"/>
          <w:szCs w:val="24"/>
        </w:rPr>
        <w:t xml:space="preserve">и объем </w:t>
      </w:r>
      <w:r w:rsidR="00A12E50" w:rsidRPr="00273FCD">
        <w:rPr>
          <w:b/>
          <w:bCs/>
          <w:sz w:val="24"/>
          <w:szCs w:val="24"/>
        </w:rPr>
        <w:t>оказываемых</w:t>
      </w:r>
      <w:r w:rsidR="00305BB9" w:rsidRPr="00273FCD">
        <w:rPr>
          <w:b/>
          <w:bCs/>
          <w:sz w:val="24"/>
          <w:szCs w:val="24"/>
        </w:rPr>
        <w:t xml:space="preserve"> </w:t>
      </w:r>
      <w:r w:rsidR="00A12E50" w:rsidRPr="00273FCD">
        <w:rPr>
          <w:b/>
          <w:bCs/>
          <w:sz w:val="24"/>
          <w:szCs w:val="24"/>
        </w:rPr>
        <w:t>услуг</w:t>
      </w:r>
      <w:bookmarkEnd w:id="20"/>
      <w:bookmarkEnd w:id="21"/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1418"/>
        <w:gridCol w:w="1559"/>
      </w:tblGrid>
      <w:tr w:rsidR="003F2218" w:rsidRPr="00C94D05" w14:paraId="2FEC817F" w14:textId="77777777" w:rsidTr="00273FCD">
        <w:trPr>
          <w:tblHeader/>
        </w:trPr>
        <w:tc>
          <w:tcPr>
            <w:tcW w:w="568" w:type="dxa"/>
            <w:vAlign w:val="center"/>
          </w:tcPr>
          <w:p w14:paraId="2D32785D" w14:textId="77777777" w:rsidR="003F2218" w:rsidRPr="00C94D05" w:rsidRDefault="003F2218" w:rsidP="001069CC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№</w:t>
            </w:r>
          </w:p>
          <w:p w14:paraId="04404814" w14:textId="77777777" w:rsidR="003F2218" w:rsidRPr="00C94D05" w:rsidRDefault="003F2218" w:rsidP="001069CC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п/п</w:t>
            </w:r>
          </w:p>
        </w:tc>
        <w:tc>
          <w:tcPr>
            <w:tcW w:w="6378" w:type="dxa"/>
            <w:vAlign w:val="center"/>
          </w:tcPr>
          <w:p w14:paraId="3119D4E6" w14:textId="77777777" w:rsidR="003F2218" w:rsidRPr="00C94D05" w:rsidRDefault="003F2218" w:rsidP="00273FCD">
            <w:pPr>
              <w:keepNext/>
              <w:suppressAutoHyphens/>
              <w:ind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418" w:type="dxa"/>
            <w:vAlign w:val="center"/>
          </w:tcPr>
          <w:p w14:paraId="470946C8" w14:textId="577FDF5A" w:rsidR="003F2218" w:rsidRPr="00C94D05" w:rsidRDefault="003F2218" w:rsidP="00273FCD">
            <w:pPr>
              <w:keepNext/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Ед</w:t>
            </w:r>
            <w:r w:rsidR="00273FCD">
              <w:rPr>
                <w:sz w:val="20"/>
                <w:szCs w:val="20"/>
              </w:rPr>
              <w:t>.</w:t>
            </w:r>
            <w:r w:rsidRPr="00C94D05">
              <w:rPr>
                <w:sz w:val="20"/>
                <w:szCs w:val="20"/>
              </w:rPr>
              <w:t xml:space="preserve"> изм</w:t>
            </w:r>
            <w:r w:rsidR="00273FC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49ED4E95" w14:textId="77777777" w:rsidR="003F2218" w:rsidRPr="00C94D05" w:rsidRDefault="003F2218" w:rsidP="00273FCD">
            <w:pPr>
              <w:keepNext/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Количество</w:t>
            </w:r>
          </w:p>
        </w:tc>
      </w:tr>
      <w:tr w:rsidR="003F2218" w:rsidRPr="00C94D05" w14:paraId="419DA1B0" w14:textId="77777777" w:rsidTr="00273FCD">
        <w:tc>
          <w:tcPr>
            <w:tcW w:w="568" w:type="dxa"/>
          </w:tcPr>
          <w:p w14:paraId="1F30B709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 w14:paraId="2AEA9C34" w14:textId="3B535C13" w:rsidR="003F2218" w:rsidRPr="00C94D05" w:rsidRDefault="003F2218" w:rsidP="00273FCD">
            <w:pPr>
              <w:suppressAutoHyphens/>
              <w:ind w:right="-115"/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 xml:space="preserve">Получение идентификационного номера </w:t>
            </w:r>
          </w:p>
        </w:tc>
        <w:tc>
          <w:tcPr>
            <w:tcW w:w="1418" w:type="dxa"/>
          </w:tcPr>
          <w:p w14:paraId="057738C2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14:paraId="49C910FD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2</w:t>
            </w:r>
          </w:p>
        </w:tc>
      </w:tr>
      <w:tr w:rsidR="003F2218" w:rsidRPr="00C94D05" w14:paraId="1B8B5A5B" w14:textId="77777777" w:rsidTr="00273FCD">
        <w:tc>
          <w:tcPr>
            <w:tcW w:w="568" w:type="dxa"/>
          </w:tcPr>
          <w:p w14:paraId="5750A65E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 w14:paraId="4C0B3E49" w14:textId="77777777" w:rsidR="003F2218" w:rsidRPr="00C94D05" w:rsidRDefault="003F2218" w:rsidP="00273FCD">
            <w:pPr>
              <w:suppressAutoHyphens/>
              <w:ind w:right="-115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  <w:lang w:eastAsia="zh-CN"/>
              </w:rPr>
              <w:t>Подготовка к проведению СОУТ (изучение документации)</w:t>
            </w:r>
          </w:p>
        </w:tc>
        <w:tc>
          <w:tcPr>
            <w:tcW w:w="1418" w:type="dxa"/>
          </w:tcPr>
          <w:p w14:paraId="66616410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4148A915" w14:textId="417990CE" w:rsidR="003F2218" w:rsidRPr="00C94D05" w:rsidRDefault="000B71DC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3F2218" w:rsidRPr="00C94D05" w14:paraId="4ED2CFBA" w14:textId="77777777" w:rsidTr="00273FCD">
        <w:tc>
          <w:tcPr>
            <w:tcW w:w="568" w:type="dxa"/>
          </w:tcPr>
          <w:p w14:paraId="4C1612B9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3</w:t>
            </w:r>
          </w:p>
        </w:tc>
        <w:tc>
          <w:tcPr>
            <w:tcW w:w="6378" w:type="dxa"/>
            <w:vAlign w:val="center"/>
          </w:tcPr>
          <w:p w14:paraId="05D92FDB" w14:textId="77777777" w:rsidR="003F2218" w:rsidRPr="00C94D05" w:rsidRDefault="003F2218" w:rsidP="00273FCD">
            <w:pPr>
              <w:tabs>
                <w:tab w:val="left" w:pos="330"/>
              </w:tabs>
              <w:suppressAutoHyphens/>
              <w:ind w:right="-115"/>
              <w:rPr>
                <w:sz w:val="20"/>
                <w:szCs w:val="20"/>
              </w:rPr>
            </w:pPr>
            <w:r w:rsidRPr="00C94D05">
              <w:rPr>
                <w:rFonts w:eastAsia="Geneva"/>
                <w:noProof/>
                <w:sz w:val="20"/>
                <w:szCs w:val="20"/>
                <w:lang w:eastAsia="en-US"/>
              </w:rPr>
              <w:t>Идентификация потенциально вредных и (или) опасных производственных факторов на рабочих местах</w:t>
            </w:r>
            <w:r w:rsidRPr="00C94D0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</w:tcPr>
          <w:p w14:paraId="780DA691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3EBC09DA" w14:textId="67B1D241" w:rsidR="003F2218" w:rsidRPr="00C94D05" w:rsidRDefault="000B71DC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3F2218" w:rsidRPr="00C94D05" w14:paraId="3C59784D" w14:textId="77777777" w:rsidTr="00273FCD">
        <w:tc>
          <w:tcPr>
            <w:tcW w:w="568" w:type="dxa"/>
          </w:tcPr>
          <w:p w14:paraId="0878031E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4</w:t>
            </w:r>
          </w:p>
        </w:tc>
        <w:tc>
          <w:tcPr>
            <w:tcW w:w="6378" w:type="dxa"/>
            <w:vAlign w:val="center"/>
          </w:tcPr>
          <w:p w14:paraId="7F1C42A1" w14:textId="77777777" w:rsidR="003F2218" w:rsidRPr="00C94D05" w:rsidRDefault="003F2218" w:rsidP="00273FCD">
            <w:pPr>
              <w:suppressAutoHyphens/>
              <w:ind w:right="-115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  <w:lang w:eastAsia="zh-CN"/>
              </w:rPr>
              <w:t>Утверждение результатов идентификации потенциально вредных и (или) опасных факторов производственной среды и трудового процесса и принятие решения о проведении исследований и измерений идентифицированных на рабочих местах вредных и (или) опасных производственных факторов</w:t>
            </w:r>
          </w:p>
        </w:tc>
        <w:tc>
          <w:tcPr>
            <w:tcW w:w="1418" w:type="dxa"/>
          </w:tcPr>
          <w:p w14:paraId="7A35052F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5F14CF16" w14:textId="034A6B49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</w:t>
            </w:r>
            <w:r w:rsidR="000B71DC">
              <w:rPr>
                <w:sz w:val="20"/>
                <w:szCs w:val="20"/>
              </w:rPr>
              <w:t>29</w:t>
            </w:r>
          </w:p>
        </w:tc>
      </w:tr>
      <w:tr w:rsidR="003F2218" w:rsidRPr="00C94D05" w14:paraId="16DB62FB" w14:textId="77777777" w:rsidTr="00273FCD">
        <w:tc>
          <w:tcPr>
            <w:tcW w:w="568" w:type="dxa"/>
          </w:tcPr>
          <w:p w14:paraId="4F68FEBC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5</w:t>
            </w:r>
          </w:p>
        </w:tc>
        <w:tc>
          <w:tcPr>
            <w:tcW w:w="6378" w:type="dxa"/>
            <w:vAlign w:val="center"/>
          </w:tcPr>
          <w:p w14:paraId="0A014732" w14:textId="77777777" w:rsidR="003F2218" w:rsidRPr="00C94D05" w:rsidRDefault="003F2218" w:rsidP="00273FCD">
            <w:pPr>
              <w:suppressAutoHyphens/>
              <w:ind w:right="-115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  <w:lang w:eastAsia="zh-CN"/>
              </w:rPr>
              <w:t>Исследования (испытания) и измерения вредных и (или) опасных производственных факторов на рабочих местах в случае, если вредные и (или) опасные производственные факторы на рабочих местах идентифицированы</w:t>
            </w:r>
          </w:p>
        </w:tc>
        <w:tc>
          <w:tcPr>
            <w:tcW w:w="1418" w:type="dxa"/>
          </w:tcPr>
          <w:p w14:paraId="6E14F4EB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3504DE92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В соответствии с п. 4 настоящей таблицы</w:t>
            </w:r>
          </w:p>
        </w:tc>
      </w:tr>
      <w:tr w:rsidR="003F2218" w:rsidRPr="00C94D05" w14:paraId="75007C85" w14:textId="77777777" w:rsidTr="00273FCD">
        <w:tc>
          <w:tcPr>
            <w:tcW w:w="568" w:type="dxa"/>
          </w:tcPr>
          <w:p w14:paraId="7970E5C9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6</w:t>
            </w:r>
          </w:p>
        </w:tc>
        <w:tc>
          <w:tcPr>
            <w:tcW w:w="6378" w:type="dxa"/>
          </w:tcPr>
          <w:p w14:paraId="7B2C4F78" w14:textId="77777777" w:rsidR="003F2218" w:rsidRPr="00C94D05" w:rsidRDefault="003F2218" w:rsidP="00273FCD">
            <w:pPr>
              <w:suppressAutoHyphens/>
              <w:ind w:right="-115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  <w:lang w:eastAsia="zh-CN"/>
              </w:rPr>
              <w:t>Обработка результатов исследований (испытаний) и измерений вредных и (или) опасных производственных факторов на рабочих местах</w:t>
            </w:r>
          </w:p>
        </w:tc>
        <w:tc>
          <w:tcPr>
            <w:tcW w:w="1418" w:type="dxa"/>
          </w:tcPr>
          <w:p w14:paraId="6DF1ADBF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6BA35BAA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В соответствии с п. 5 настоящей таблицы</w:t>
            </w:r>
          </w:p>
        </w:tc>
      </w:tr>
      <w:tr w:rsidR="003F2218" w:rsidRPr="00C94D05" w14:paraId="3788C8E8" w14:textId="77777777" w:rsidTr="00273FCD">
        <w:tc>
          <w:tcPr>
            <w:tcW w:w="568" w:type="dxa"/>
          </w:tcPr>
          <w:p w14:paraId="2EB5EC95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7</w:t>
            </w:r>
          </w:p>
        </w:tc>
        <w:tc>
          <w:tcPr>
            <w:tcW w:w="6378" w:type="dxa"/>
            <w:vAlign w:val="center"/>
          </w:tcPr>
          <w:p w14:paraId="3FBF6082" w14:textId="18DF9E55" w:rsidR="003F2218" w:rsidRPr="00273FCD" w:rsidRDefault="003F2218" w:rsidP="00273FCD">
            <w:pPr>
              <w:ind w:right="-115"/>
              <w:rPr>
                <w:color w:val="000000"/>
                <w:sz w:val="20"/>
                <w:szCs w:val="20"/>
              </w:rPr>
            </w:pPr>
            <w:r w:rsidRPr="00C94D05">
              <w:rPr>
                <w:color w:val="000000"/>
                <w:sz w:val="20"/>
                <w:szCs w:val="20"/>
              </w:rPr>
              <w:t>Формирование отчета о проведении специальной оценки условий труда</w:t>
            </w:r>
          </w:p>
        </w:tc>
        <w:tc>
          <w:tcPr>
            <w:tcW w:w="1418" w:type="dxa"/>
          </w:tcPr>
          <w:p w14:paraId="2BE62C60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38412DDA" w14:textId="31783BAE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</w:t>
            </w:r>
            <w:r w:rsidR="000B71DC">
              <w:rPr>
                <w:sz w:val="20"/>
                <w:szCs w:val="20"/>
              </w:rPr>
              <w:t>29</w:t>
            </w:r>
          </w:p>
        </w:tc>
      </w:tr>
      <w:tr w:rsidR="003F2218" w:rsidRPr="00C94D05" w14:paraId="3C986BB9" w14:textId="77777777" w:rsidTr="00273FCD">
        <w:tc>
          <w:tcPr>
            <w:tcW w:w="568" w:type="dxa"/>
          </w:tcPr>
          <w:p w14:paraId="1590356A" w14:textId="77777777" w:rsidR="003F2218" w:rsidRPr="00C94D05" w:rsidRDefault="003F2218" w:rsidP="001069CC">
            <w:pPr>
              <w:suppressAutoHyphens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8</w:t>
            </w:r>
          </w:p>
        </w:tc>
        <w:tc>
          <w:tcPr>
            <w:tcW w:w="6378" w:type="dxa"/>
            <w:vAlign w:val="center"/>
          </w:tcPr>
          <w:p w14:paraId="585DE1C6" w14:textId="77777777" w:rsidR="003F2218" w:rsidRPr="00C94D05" w:rsidRDefault="003F2218" w:rsidP="00273FCD">
            <w:pPr>
              <w:suppressAutoHyphens/>
              <w:ind w:right="-115"/>
              <w:rPr>
                <w:rFonts w:eastAsia="Geneva"/>
                <w:noProof/>
                <w:spacing w:val="-4"/>
                <w:sz w:val="20"/>
                <w:szCs w:val="20"/>
                <w:lang w:eastAsia="en-US"/>
              </w:rPr>
            </w:pPr>
            <w:r w:rsidRPr="00C94D05">
              <w:rPr>
                <w:sz w:val="20"/>
                <w:szCs w:val="20"/>
                <w:lang w:eastAsia="zh-CN"/>
              </w:rPr>
              <w:t>Утверждение отчета о проведении специальной оценки условий труда</w:t>
            </w:r>
          </w:p>
        </w:tc>
        <w:tc>
          <w:tcPr>
            <w:tcW w:w="1418" w:type="dxa"/>
          </w:tcPr>
          <w:p w14:paraId="24AB4099" w14:textId="77777777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</w:tcPr>
          <w:p w14:paraId="58D9F4FD" w14:textId="7A679528" w:rsidR="003F2218" w:rsidRPr="00C94D05" w:rsidRDefault="003F2218" w:rsidP="00273FCD">
            <w:pPr>
              <w:suppressAutoHyphens/>
              <w:ind w:left="-109" w:right="-115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</w:t>
            </w:r>
            <w:r w:rsidR="000B71DC">
              <w:rPr>
                <w:sz w:val="20"/>
                <w:szCs w:val="20"/>
              </w:rPr>
              <w:t>29</w:t>
            </w:r>
          </w:p>
        </w:tc>
      </w:tr>
    </w:tbl>
    <w:p w14:paraId="4E877F08" w14:textId="77777777" w:rsidR="003F2218" w:rsidRPr="00273FCD" w:rsidRDefault="003F2218" w:rsidP="003F2218">
      <w:pPr>
        <w:rPr>
          <w:sz w:val="24"/>
          <w:szCs w:val="24"/>
          <w:lang w:eastAsia="x-none"/>
        </w:rPr>
      </w:pPr>
    </w:p>
    <w:p w14:paraId="0A9D0957" w14:textId="20C3679A" w:rsidR="008262B2" w:rsidRPr="00C94D05" w:rsidRDefault="008262B2" w:rsidP="008262B2">
      <w:pPr>
        <w:pStyle w:val="30"/>
        <w:rPr>
          <w:lang w:val="ru-RU"/>
        </w:rPr>
      </w:pPr>
      <w:bookmarkStart w:id="22" w:name="_Toc51339696"/>
      <w:bookmarkStart w:id="23" w:name="_Toc54643706"/>
      <w:bookmarkStart w:id="24" w:name="_Toc170139984"/>
      <w:r w:rsidRPr="00C94D05">
        <w:rPr>
          <w:lang w:val="ru-RU"/>
        </w:rPr>
        <w:t xml:space="preserve">Требования </w:t>
      </w:r>
      <w:bookmarkEnd w:id="22"/>
      <w:r w:rsidR="00F27719" w:rsidRPr="00C94D05">
        <w:rPr>
          <w:lang w:val="ru-RU"/>
        </w:rPr>
        <w:t xml:space="preserve">к срокам </w:t>
      </w:r>
      <w:r w:rsidR="00A12E50" w:rsidRPr="00C94D05">
        <w:rPr>
          <w:lang w:val="ru-RU"/>
        </w:rPr>
        <w:t>оказания</w:t>
      </w:r>
      <w:r w:rsidR="00F27719" w:rsidRPr="00C94D05">
        <w:rPr>
          <w:lang w:val="ru-RU"/>
        </w:rPr>
        <w:t xml:space="preserve"> </w:t>
      </w:r>
      <w:r w:rsidR="00A12E50" w:rsidRPr="00C94D05">
        <w:rPr>
          <w:lang w:val="ru-RU"/>
        </w:rPr>
        <w:t>услуг</w:t>
      </w:r>
      <w:bookmarkEnd w:id="23"/>
      <w:bookmarkEnd w:id="24"/>
    </w:p>
    <w:p w14:paraId="633B59CF" w14:textId="6A47C25A" w:rsidR="00F05846" w:rsidRPr="00273FCD" w:rsidRDefault="00AE68EA" w:rsidP="00273FCD">
      <w:pPr>
        <w:rPr>
          <w:b/>
          <w:bCs/>
          <w:sz w:val="24"/>
          <w:szCs w:val="24"/>
        </w:rPr>
      </w:pPr>
      <w:bookmarkStart w:id="25" w:name="_Toc50125127"/>
      <w:bookmarkStart w:id="26" w:name="_Toc51339697"/>
      <w:bookmarkStart w:id="27" w:name="_Toc54643707"/>
      <w:bookmarkStart w:id="28" w:name="_Toc170139985"/>
      <w:bookmarkEnd w:id="11"/>
      <w:r w:rsidRPr="00273FCD">
        <w:rPr>
          <w:b/>
          <w:bCs/>
          <w:sz w:val="24"/>
          <w:szCs w:val="24"/>
        </w:rPr>
        <w:t xml:space="preserve">Таблица </w:t>
      </w:r>
      <w:r w:rsidR="00F27719" w:rsidRPr="00273FCD">
        <w:rPr>
          <w:b/>
          <w:bCs/>
          <w:sz w:val="24"/>
          <w:szCs w:val="24"/>
        </w:rPr>
        <w:t>3</w:t>
      </w:r>
      <w:r w:rsidRPr="00273FCD">
        <w:rPr>
          <w:b/>
          <w:bCs/>
          <w:sz w:val="24"/>
          <w:szCs w:val="24"/>
        </w:rPr>
        <w:t xml:space="preserve">. </w:t>
      </w:r>
      <w:bookmarkStart w:id="29" w:name="_Hlk50465284"/>
      <w:r w:rsidRPr="00273FCD">
        <w:rPr>
          <w:b/>
          <w:bCs/>
          <w:sz w:val="24"/>
          <w:szCs w:val="24"/>
        </w:rPr>
        <w:t xml:space="preserve">Требования </w:t>
      </w:r>
      <w:r w:rsidR="00A12E50" w:rsidRPr="00273FCD">
        <w:rPr>
          <w:b/>
          <w:bCs/>
          <w:sz w:val="24"/>
          <w:szCs w:val="24"/>
        </w:rPr>
        <w:t>к</w:t>
      </w:r>
      <w:r w:rsidRPr="00273FCD">
        <w:rPr>
          <w:b/>
          <w:bCs/>
          <w:sz w:val="24"/>
          <w:szCs w:val="24"/>
        </w:rPr>
        <w:t xml:space="preserve"> срокам </w:t>
      </w:r>
      <w:bookmarkEnd w:id="25"/>
      <w:bookmarkEnd w:id="26"/>
      <w:bookmarkEnd w:id="29"/>
      <w:r w:rsidR="00A12E50" w:rsidRPr="00273FCD">
        <w:rPr>
          <w:b/>
          <w:bCs/>
          <w:sz w:val="24"/>
          <w:szCs w:val="24"/>
        </w:rPr>
        <w:t>оказания</w:t>
      </w:r>
      <w:r w:rsidR="00940404" w:rsidRPr="00273FCD">
        <w:rPr>
          <w:b/>
          <w:bCs/>
          <w:sz w:val="24"/>
          <w:szCs w:val="24"/>
        </w:rPr>
        <w:t xml:space="preserve"> </w:t>
      </w:r>
      <w:r w:rsidR="00A12E50" w:rsidRPr="00273FCD">
        <w:rPr>
          <w:b/>
          <w:bCs/>
          <w:sz w:val="24"/>
          <w:szCs w:val="24"/>
        </w:rPr>
        <w:t>услуг</w:t>
      </w:r>
      <w:bookmarkStart w:id="30" w:name="_Toc50125131"/>
      <w:bookmarkEnd w:id="12"/>
      <w:bookmarkEnd w:id="27"/>
      <w:bookmarkEnd w:id="28"/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695"/>
        <w:gridCol w:w="6"/>
        <w:gridCol w:w="1843"/>
      </w:tblGrid>
      <w:tr w:rsidR="003F2218" w:rsidRPr="00C94D05" w14:paraId="27F294C8" w14:textId="77777777" w:rsidTr="001069CC">
        <w:tc>
          <w:tcPr>
            <w:tcW w:w="709" w:type="dxa"/>
            <w:shd w:val="clear" w:color="auto" w:fill="auto"/>
            <w:vAlign w:val="center"/>
          </w:tcPr>
          <w:p w14:paraId="2FC10C92" w14:textId="77777777" w:rsidR="003F2218" w:rsidRPr="00C94D05" w:rsidRDefault="003F2218" w:rsidP="001069CC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0C166E" w14:textId="77777777" w:rsidR="003F2218" w:rsidRPr="00C94D05" w:rsidRDefault="003F2218" w:rsidP="001069CC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1701" w:type="dxa"/>
            <w:gridSpan w:val="2"/>
            <w:vAlign w:val="center"/>
          </w:tcPr>
          <w:p w14:paraId="16C54830" w14:textId="77777777" w:rsidR="003F2218" w:rsidRPr="00C94D05" w:rsidRDefault="003F2218" w:rsidP="001069CC">
            <w:pPr>
              <w:pStyle w:val="afff8"/>
              <w:keepNext w:val="0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F2531" w14:textId="77777777" w:rsidR="003F2218" w:rsidRPr="00C94D05" w:rsidRDefault="003F2218" w:rsidP="001069CC">
            <w:pPr>
              <w:pStyle w:val="afff8"/>
              <w:keepNext w:val="0"/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Требования к окончанию срока выполнения услуг / этапа услуг</w:t>
            </w:r>
          </w:p>
        </w:tc>
      </w:tr>
      <w:tr w:rsidR="003F2218" w:rsidRPr="00C94D05" w14:paraId="65FE9D24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2042772D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E2CDDE" w14:textId="77777777" w:rsidR="003F2218" w:rsidRPr="00C94D05" w:rsidRDefault="003F2218" w:rsidP="001069CC">
            <w:pPr>
              <w:rPr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  <w:lang w:eastAsia="zh-CN"/>
              </w:rPr>
              <w:t>Проведение специальной оценки условий труда</w:t>
            </w:r>
          </w:p>
        </w:tc>
        <w:tc>
          <w:tcPr>
            <w:tcW w:w="1701" w:type="dxa"/>
            <w:gridSpan w:val="2"/>
            <w:vAlign w:val="center"/>
          </w:tcPr>
          <w:p w14:paraId="0800934C" w14:textId="60F15FFF" w:rsidR="003F2218" w:rsidRPr="00C94D05" w:rsidRDefault="00143EE3" w:rsidP="00A37FC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54398">
              <w:rPr>
                <w:sz w:val="20"/>
                <w:szCs w:val="20"/>
              </w:rPr>
              <w:t>.0</w:t>
            </w:r>
            <w:r w:rsidR="00A37FCD">
              <w:rPr>
                <w:sz w:val="20"/>
                <w:szCs w:val="20"/>
              </w:rPr>
              <w:t>7</w:t>
            </w:r>
            <w:r w:rsidR="004D62FC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F6F54" w14:textId="708AA4F1" w:rsidR="003F2218" w:rsidRPr="00C94D05" w:rsidRDefault="00D54398" w:rsidP="001069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sz w:val="20"/>
                <w:szCs w:val="20"/>
                <w:lang w:val="en-US"/>
              </w:rPr>
              <w:t>12</w:t>
            </w:r>
            <w:r w:rsidR="003F2218" w:rsidRPr="00C94D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3F2218" w:rsidRPr="00C94D05" w14:paraId="7714C3DB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73DF4DAF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B42A15" w14:textId="7777777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Получение идентификационного номера</w:t>
            </w:r>
          </w:p>
        </w:tc>
        <w:tc>
          <w:tcPr>
            <w:tcW w:w="1695" w:type="dxa"/>
            <w:vAlign w:val="center"/>
          </w:tcPr>
          <w:p w14:paraId="12BF5D0B" w14:textId="4C4FC5EF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26</w:t>
            </w:r>
            <w:r w:rsidR="00D54398">
              <w:rPr>
                <w:sz w:val="20"/>
                <w:szCs w:val="20"/>
              </w:rPr>
              <w:t>.0</w:t>
            </w:r>
            <w:r w:rsidR="00A37FCD">
              <w:rPr>
                <w:sz w:val="20"/>
                <w:szCs w:val="20"/>
              </w:rPr>
              <w:t>7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  <w:tc>
          <w:tcPr>
            <w:tcW w:w="1849" w:type="dxa"/>
            <w:gridSpan w:val="2"/>
            <w:vAlign w:val="center"/>
          </w:tcPr>
          <w:p w14:paraId="52613AAC" w14:textId="5DD0D609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06.0</w:t>
            </w:r>
            <w:r w:rsidR="00A37FCD">
              <w:rPr>
                <w:sz w:val="20"/>
                <w:szCs w:val="20"/>
              </w:rPr>
              <w:t>8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</w:tr>
      <w:tr w:rsidR="003F2218" w:rsidRPr="00C94D05" w14:paraId="31A391D8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72AA8D8F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05A176" w14:textId="0F1D154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 xml:space="preserve">Подготовка Заказчиком необходимых документов для проведения СОУТ (по согласованию с Исполнителем)  </w:t>
            </w:r>
          </w:p>
        </w:tc>
        <w:tc>
          <w:tcPr>
            <w:tcW w:w="1701" w:type="dxa"/>
            <w:gridSpan w:val="2"/>
            <w:vAlign w:val="center"/>
          </w:tcPr>
          <w:p w14:paraId="370FDEBF" w14:textId="151379AA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07.0</w:t>
            </w:r>
            <w:r w:rsidR="00A37FCD">
              <w:rPr>
                <w:sz w:val="20"/>
                <w:szCs w:val="20"/>
              </w:rPr>
              <w:t>8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105AC" w14:textId="74DE662A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05.0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</w:tr>
      <w:tr w:rsidR="003F2218" w:rsidRPr="00C94D05" w14:paraId="364D179C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6B1ED6C5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 xml:space="preserve">1.3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223277" w14:textId="30C40229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Анализ документации, полученной от Заказчика</w:t>
            </w:r>
          </w:p>
        </w:tc>
        <w:tc>
          <w:tcPr>
            <w:tcW w:w="1701" w:type="dxa"/>
            <w:gridSpan w:val="2"/>
            <w:vAlign w:val="center"/>
          </w:tcPr>
          <w:p w14:paraId="4FF6AC1D" w14:textId="36E6A7E8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05.0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5A6CE" w14:textId="412721A9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20.0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</w:tr>
      <w:tr w:rsidR="003F2218" w:rsidRPr="00C94D05" w14:paraId="146F4006" w14:textId="77777777" w:rsidTr="001069CC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468F8F4B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78FF00" w14:textId="277535FB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rFonts w:eastAsia="Geneva"/>
                <w:noProof/>
                <w:sz w:val="20"/>
                <w:szCs w:val="20"/>
                <w:lang w:eastAsia="en-US"/>
              </w:rPr>
              <w:t>Идентификация потенциально вредных и (или) опасных производственных факторов на рабочих местах</w:t>
            </w:r>
            <w:r w:rsidRPr="00C94D0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C94D05">
              <w:rPr>
                <w:sz w:val="20"/>
                <w:szCs w:val="20"/>
              </w:rPr>
              <w:t>п. 2 ст. 10)</w:t>
            </w:r>
          </w:p>
        </w:tc>
        <w:tc>
          <w:tcPr>
            <w:tcW w:w="1701" w:type="dxa"/>
            <w:gridSpan w:val="2"/>
            <w:vAlign w:val="center"/>
          </w:tcPr>
          <w:p w14:paraId="18DB52CF" w14:textId="0EA0E4A6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05.0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47E55" w14:textId="6A36A282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20.0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</w:tr>
      <w:tr w:rsidR="003F2218" w:rsidRPr="00C94D05" w14:paraId="7C9DD22E" w14:textId="77777777" w:rsidTr="001069CC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0AF7E20D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A7C538" w14:textId="7777777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Утверждение результатов идентификации потенциально вредных и (или) опасных факторов производственной среды и трудового процесса и принятие решения о проведении исследований и измерений идентифицированных на рабочих местах вредных и (или) опасных производственных факторов</w:t>
            </w:r>
          </w:p>
        </w:tc>
        <w:tc>
          <w:tcPr>
            <w:tcW w:w="1701" w:type="dxa"/>
            <w:gridSpan w:val="2"/>
            <w:vAlign w:val="center"/>
          </w:tcPr>
          <w:p w14:paraId="5945CD88" w14:textId="70048B9D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05.0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AD297" w14:textId="1F333044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20.0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</w:tr>
      <w:tr w:rsidR="003F2218" w:rsidRPr="00C94D05" w14:paraId="695F3119" w14:textId="77777777" w:rsidTr="001069CC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4D951B0F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3BDB19" w14:textId="7777777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Исследования (испытания) и измерения вредных и (или) опасных производственных факторов на рабочих местах в случае, если вредные и (или) опасные производственные факторы на рабочих местах идентифицированы</w:t>
            </w:r>
          </w:p>
        </w:tc>
        <w:tc>
          <w:tcPr>
            <w:tcW w:w="1701" w:type="dxa"/>
            <w:gridSpan w:val="2"/>
            <w:vAlign w:val="center"/>
          </w:tcPr>
          <w:p w14:paraId="4F514751" w14:textId="2C861322" w:rsidR="003F2218" w:rsidRPr="00D54398" w:rsidRDefault="003F2218" w:rsidP="00A37FCD">
            <w:pPr>
              <w:jc w:val="center"/>
              <w:rPr>
                <w:sz w:val="20"/>
                <w:szCs w:val="20"/>
                <w:lang w:val="en-US"/>
              </w:rPr>
            </w:pPr>
            <w:r w:rsidRPr="00C94D05">
              <w:rPr>
                <w:sz w:val="20"/>
                <w:szCs w:val="20"/>
              </w:rPr>
              <w:t>24.0</w:t>
            </w:r>
            <w:r w:rsidR="00A37FCD">
              <w:rPr>
                <w:sz w:val="20"/>
                <w:szCs w:val="20"/>
              </w:rPr>
              <w:t>9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9C45D" w14:textId="2CED2594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2</w:t>
            </w:r>
            <w:r w:rsidR="00D54398">
              <w:rPr>
                <w:sz w:val="20"/>
                <w:szCs w:val="20"/>
              </w:rPr>
              <w:t>8.0</w:t>
            </w:r>
            <w:r w:rsidR="00A37FCD">
              <w:rPr>
                <w:sz w:val="20"/>
                <w:szCs w:val="20"/>
              </w:rPr>
              <w:t>9</w:t>
            </w:r>
            <w:r w:rsidR="00D54398">
              <w:rPr>
                <w:sz w:val="20"/>
                <w:szCs w:val="20"/>
              </w:rPr>
              <w:t>.2026</w:t>
            </w:r>
          </w:p>
        </w:tc>
      </w:tr>
      <w:tr w:rsidR="003F2218" w:rsidRPr="00C94D05" w14:paraId="07005D78" w14:textId="77777777" w:rsidTr="001069CC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03EB7C1B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04BA1F" w14:textId="7777777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Обработка результатов исследований (испытаний) и измерений вредных и (или) опасных производственных факторов на рабочих местах</w:t>
            </w:r>
          </w:p>
        </w:tc>
        <w:tc>
          <w:tcPr>
            <w:tcW w:w="1701" w:type="dxa"/>
            <w:gridSpan w:val="2"/>
            <w:vAlign w:val="center"/>
          </w:tcPr>
          <w:p w14:paraId="5C653ECE" w14:textId="0149995E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01.</w:t>
            </w:r>
            <w:r w:rsidR="00A37FCD">
              <w:rPr>
                <w:sz w:val="20"/>
                <w:szCs w:val="20"/>
              </w:rPr>
              <w:t>10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7554E" w14:textId="7F250E77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12.</w:t>
            </w:r>
            <w:r w:rsidR="00A37FCD">
              <w:rPr>
                <w:sz w:val="20"/>
                <w:szCs w:val="20"/>
              </w:rPr>
              <w:t>10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</w:tr>
      <w:tr w:rsidR="003F2218" w:rsidRPr="00C94D05" w14:paraId="2BF065CA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340E66B0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863A37" w14:textId="77777777" w:rsidR="003F2218" w:rsidRPr="00C94D05" w:rsidRDefault="003F2218" w:rsidP="001069CC">
            <w:pPr>
              <w:rPr>
                <w:color w:val="000000"/>
                <w:sz w:val="20"/>
                <w:szCs w:val="20"/>
              </w:rPr>
            </w:pPr>
            <w:r w:rsidRPr="00C94D05">
              <w:rPr>
                <w:color w:val="000000"/>
                <w:sz w:val="20"/>
                <w:szCs w:val="20"/>
              </w:rPr>
              <w:t>Формирование отчета о проведении специальной оценки условий труда</w:t>
            </w:r>
          </w:p>
        </w:tc>
        <w:tc>
          <w:tcPr>
            <w:tcW w:w="1701" w:type="dxa"/>
            <w:gridSpan w:val="2"/>
            <w:vAlign w:val="center"/>
          </w:tcPr>
          <w:p w14:paraId="6374265F" w14:textId="54966DC8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15.</w:t>
            </w:r>
            <w:r w:rsidR="00A37FCD">
              <w:rPr>
                <w:sz w:val="20"/>
                <w:szCs w:val="20"/>
              </w:rPr>
              <w:t>10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0F4E8" w14:textId="44BF10ED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19.</w:t>
            </w:r>
            <w:r w:rsidR="00A37FCD">
              <w:rPr>
                <w:sz w:val="20"/>
                <w:szCs w:val="20"/>
              </w:rPr>
              <w:t>10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</w:tr>
      <w:tr w:rsidR="003F2218" w:rsidRPr="00C94D05" w14:paraId="702F2E89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407DB373" w14:textId="77777777" w:rsidR="003F2218" w:rsidRPr="00C94D05" w:rsidRDefault="003F2218" w:rsidP="001069C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1.9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5A1E0B" w14:textId="77777777" w:rsidR="003F2218" w:rsidRPr="00C94D05" w:rsidRDefault="003F2218" w:rsidP="001069CC">
            <w:pPr>
              <w:rPr>
                <w:sz w:val="20"/>
                <w:szCs w:val="20"/>
                <w:lang w:eastAsia="zh-CN"/>
              </w:rPr>
            </w:pPr>
            <w:r w:rsidRPr="00C94D05">
              <w:rPr>
                <w:sz w:val="20"/>
                <w:szCs w:val="20"/>
                <w:lang w:eastAsia="zh-CN"/>
              </w:rPr>
              <w:t>Утверждение отчета о проведении специальной оценки условий труда</w:t>
            </w:r>
          </w:p>
        </w:tc>
        <w:tc>
          <w:tcPr>
            <w:tcW w:w="1701" w:type="dxa"/>
            <w:gridSpan w:val="2"/>
            <w:vAlign w:val="center"/>
          </w:tcPr>
          <w:p w14:paraId="693F489C" w14:textId="74E73F7C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22.</w:t>
            </w:r>
            <w:r w:rsidR="00A37FCD">
              <w:rPr>
                <w:sz w:val="20"/>
                <w:szCs w:val="20"/>
              </w:rPr>
              <w:t>10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186DA" w14:textId="350544F0" w:rsidR="003F2218" w:rsidRPr="00C94D05" w:rsidRDefault="003F2218" w:rsidP="00A37FCD">
            <w:pPr>
              <w:jc w:val="center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08.</w:t>
            </w:r>
            <w:r w:rsidR="00D54398">
              <w:rPr>
                <w:sz w:val="20"/>
                <w:szCs w:val="20"/>
                <w:lang w:val="en-US"/>
              </w:rPr>
              <w:t>1</w:t>
            </w:r>
            <w:r w:rsidR="00A37FCD">
              <w:rPr>
                <w:sz w:val="20"/>
                <w:szCs w:val="20"/>
              </w:rPr>
              <w:t>1</w:t>
            </w:r>
            <w:r w:rsidRPr="00C94D05">
              <w:rPr>
                <w:sz w:val="20"/>
                <w:szCs w:val="20"/>
              </w:rPr>
              <w:t>.202</w:t>
            </w:r>
            <w:r w:rsidR="00D54398">
              <w:rPr>
                <w:sz w:val="20"/>
                <w:szCs w:val="20"/>
              </w:rPr>
              <w:t>6</w:t>
            </w:r>
          </w:p>
        </w:tc>
      </w:tr>
    </w:tbl>
    <w:p w14:paraId="08A6ABFF" w14:textId="3723608A" w:rsidR="003F2218" w:rsidRPr="00C94D05" w:rsidRDefault="003F2218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3F2218" w:rsidRPr="00C94D05" w:rsidSect="00273FCD">
          <w:pgSz w:w="11906" w:h="16838" w:code="9"/>
          <w:pgMar w:top="1134" w:right="707" w:bottom="709" w:left="1418" w:header="568" w:footer="737" w:gutter="0"/>
          <w:cols w:space="708"/>
          <w:titlePg/>
          <w:docGrid w:linePitch="360"/>
        </w:sectPr>
      </w:pPr>
    </w:p>
    <w:p w14:paraId="33635954" w14:textId="77777777" w:rsidR="00241402" w:rsidRPr="00C94D05" w:rsidRDefault="00241402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 w:rsidRPr="00C94D05">
        <w:lastRenderedPageBreak/>
        <w:t xml:space="preserve">Требования к </w:t>
      </w:r>
      <w:bookmarkEnd w:id="31"/>
      <w:r w:rsidRPr="00C94D05">
        <w:rPr>
          <w:lang w:val="ru-RU"/>
        </w:rPr>
        <w:t>качеству услуг</w:t>
      </w:r>
      <w:bookmarkEnd w:id="32"/>
    </w:p>
    <w:p w14:paraId="55B67FB6" w14:textId="17E67077" w:rsidR="00727B10" w:rsidRPr="00005C10" w:rsidRDefault="00F05846" w:rsidP="00005C10">
      <w:pPr>
        <w:rPr>
          <w:b/>
          <w:bCs/>
          <w:sz w:val="24"/>
          <w:szCs w:val="24"/>
        </w:rPr>
      </w:pPr>
      <w:bookmarkStart w:id="35" w:name="_Toc170139986"/>
      <w:r w:rsidRPr="00005C10">
        <w:rPr>
          <w:b/>
          <w:bCs/>
          <w:sz w:val="24"/>
          <w:szCs w:val="24"/>
        </w:rPr>
        <w:t>Таблица</w:t>
      </w:r>
      <w:r w:rsidR="00727B10" w:rsidRPr="00005C10">
        <w:rPr>
          <w:b/>
          <w:bCs/>
          <w:sz w:val="24"/>
          <w:szCs w:val="24"/>
        </w:rPr>
        <w:t xml:space="preserve"> </w:t>
      </w:r>
      <w:r w:rsidR="00516425" w:rsidRPr="00005C10">
        <w:rPr>
          <w:b/>
          <w:bCs/>
          <w:sz w:val="24"/>
          <w:szCs w:val="24"/>
        </w:rPr>
        <w:t>4</w:t>
      </w:r>
      <w:r w:rsidRPr="00005C10">
        <w:rPr>
          <w:b/>
          <w:bCs/>
          <w:sz w:val="24"/>
          <w:szCs w:val="24"/>
        </w:rPr>
        <w:t xml:space="preserve">. Требования к </w:t>
      </w:r>
      <w:bookmarkEnd w:id="30"/>
      <w:bookmarkEnd w:id="33"/>
      <w:r w:rsidR="00516425" w:rsidRPr="00005C10">
        <w:rPr>
          <w:b/>
          <w:bCs/>
          <w:sz w:val="24"/>
          <w:szCs w:val="24"/>
        </w:rPr>
        <w:t xml:space="preserve">качеству </w:t>
      </w:r>
      <w:r w:rsidR="00A12E50" w:rsidRPr="00005C10">
        <w:rPr>
          <w:b/>
          <w:bCs/>
          <w:sz w:val="24"/>
          <w:szCs w:val="24"/>
        </w:rPr>
        <w:t>услуг</w:t>
      </w:r>
      <w:bookmarkEnd w:id="34"/>
      <w:bookmarkEnd w:id="35"/>
      <w:r w:rsidRPr="00005C10"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701"/>
        <w:gridCol w:w="2694"/>
        <w:gridCol w:w="1701"/>
      </w:tblGrid>
      <w:tr w:rsidR="003F2218" w:rsidRPr="00C94D05" w14:paraId="2CEA7319" w14:textId="77777777" w:rsidTr="00273FCD">
        <w:trPr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7A47C1" w14:textId="77777777" w:rsidR="003F2218" w:rsidRPr="00273FCD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  <w:r w:rsidRPr="00273FC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B1F7455" w14:textId="77777777" w:rsidR="003F2218" w:rsidRPr="00C94D05" w:rsidRDefault="003F2218" w:rsidP="001069CC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14:paraId="40BEA3B7" w14:textId="77777777" w:rsidR="003F2218" w:rsidRPr="00C94D05" w:rsidRDefault="003F2218" w:rsidP="001069CC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6C9B7E37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4602E9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3F2218" w:rsidRPr="00C94D05" w14:paraId="6EE62543" w14:textId="77777777" w:rsidTr="00273FCD">
        <w:trPr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14:paraId="394E4061" w14:textId="77777777" w:rsidR="003F2218" w:rsidRPr="00273FCD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A0888DB" w14:textId="77777777" w:rsidR="003F2218" w:rsidRPr="00C94D05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476F535" w14:textId="77777777" w:rsidR="003F2218" w:rsidRPr="00C94D05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995D8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E66406" w14:textId="6FCAEA7D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980AE2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F2218" w:rsidRPr="00C94D05" w14:paraId="4909F38C" w14:textId="77777777" w:rsidTr="00273FCD">
        <w:tc>
          <w:tcPr>
            <w:tcW w:w="709" w:type="dxa"/>
            <w:shd w:val="clear" w:color="auto" w:fill="auto"/>
            <w:vAlign w:val="center"/>
          </w:tcPr>
          <w:p w14:paraId="0E307F24" w14:textId="77777777" w:rsidR="003F2218" w:rsidRPr="00273FCD" w:rsidRDefault="003F2218" w:rsidP="00273FCD">
            <w:pPr>
              <w:jc w:val="center"/>
              <w:rPr>
                <w:b/>
                <w:sz w:val="20"/>
                <w:szCs w:val="20"/>
              </w:rPr>
            </w:pPr>
            <w:r w:rsidRPr="00273F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A4F08" w14:textId="77777777" w:rsidR="003F2218" w:rsidRPr="00C94D05" w:rsidRDefault="003F2218" w:rsidP="00273FCD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06E6A2" w14:textId="77777777" w:rsidR="003F2218" w:rsidRPr="00C94D05" w:rsidRDefault="003F2218" w:rsidP="00273FCD">
            <w:pPr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AB116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F889D6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C9F59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F2218" w:rsidRPr="00C94D05" w14:paraId="1EE9B235" w14:textId="77777777" w:rsidTr="00273FCD">
        <w:tc>
          <w:tcPr>
            <w:tcW w:w="709" w:type="dxa"/>
            <w:shd w:val="clear" w:color="auto" w:fill="auto"/>
            <w:vAlign w:val="center"/>
          </w:tcPr>
          <w:p w14:paraId="1DD11003" w14:textId="77777777" w:rsidR="003F2218" w:rsidRPr="00273FCD" w:rsidRDefault="003F2218" w:rsidP="003F2218">
            <w:pPr>
              <w:pStyle w:val="aff8"/>
              <w:numPr>
                <w:ilvl w:val="0"/>
                <w:numId w:val="16"/>
              </w:num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86007DF" w14:textId="77777777" w:rsidR="003F2218" w:rsidRPr="00C94D05" w:rsidRDefault="003F2218" w:rsidP="001069CC">
            <w:pPr>
              <w:jc w:val="both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701" w:type="dxa"/>
            <w:shd w:val="clear" w:color="auto" w:fill="auto"/>
          </w:tcPr>
          <w:p w14:paraId="171AEC7A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7EEEBE89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28109325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57D54586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066664D6" w14:textId="77777777" w:rsidR="003F2218" w:rsidRPr="00273FCD" w:rsidRDefault="003F2218" w:rsidP="003F2218">
            <w:pPr>
              <w:pStyle w:val="aff8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1372775" w14:textId="77777777" w:rsidR="003F2218" w:rsidRPr="00C94D05" w:rsidRDefault="003F2218" w:rsidP="001069C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1701" w:type="dxa"/>
            <w:shd w:val="clear" w:color="auto" w:fill="auto"/>
          </w:tcPr>
          <w:p w14:paraId="5BF17271" w14:textId="77777777" w:rsidR="003F2218" w:rsidRPr="00C94D05" w:rsidRDefault="003F2218" w:rsidP="00273FCD">
            <w:pPr>
              <w:widowControl w:val="0"/>
              <w:spacing w:before="60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8C04911" w14:textId="77777777" w:rsidR="003F2218" w:rsidRPr="00C94D05" w:rsidRDefault="003F2218" w:rsidP="00273FCD">
            <w:pPr>
              <w:widowControl w:val="0"/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C00038" w14:textId="77777777" w:rsidR="003F2218" w:rsidRPr="00C94D05" w:rsidRDefault="003F2218" w:rsidP="00273FCD">
            <w:pPr>
              <w:widowControl w:val="0"/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F2218" w:rsidRPr="00C94D05" w14:paraId="6288D9F8" w14:textId="77777777" w:rsidTr="00273FCD">
        <w:trPr>
          <w:trHeight w:val="85"/>
        </w:trPr>
        <w:tc>
          <w:tcPr>
            <w:tcW w:w="709" w:type="dxa"/>
            <w:shd w:val="clear" w:color="auto" w:fill="auto"/>
          </w:tcPr>
          <w:p w14:paraId="2BD91613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42309C10" w14:textId="79B94274" w:rsidR="003F2218" w:rsidRPr="00C94D05" w:rsidRDefault="003F2218" w:rsidP="001069CC">
            <w:pPr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Перечень и объем оказываемых услуг согласно позициям в таблице 1.1, 1.2,</w:t>
            </w:r>
            <w:r w:rsidR="00273FCD">
              <w:rPr>
                <w:iCs/>
                <w:sz w:val="20"/>
                <w:szCs w:val="20"/>
              </w:rPr>
              <w:t xml:space="preserve"> </w:t>
            </w:r>
            <w:r w:rsidRPr="00C94D05"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5DDFDE63" w14:textId="77777777" w:rsidR="003F2218" w:rsidRPr="00C94D05" w:rsidRDefault="003F2218" w:rsidP="00273FCD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70636E3A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8A759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F2218" w:rsidRPr="00C94D05" w14:paraId="39D42D12" w14:textId="77777777" w:rsidTr="00273FCD">
        <w:trPr>
          <w:trHeight w:val="399"/>
        </w:trPr>
        <w:tc>
          <w:tcPr>
            <w:tcW w:w="709" w:type="dxa"/>
            <w:shd w:val="clear" w:color="auto" w:fill="auto"/>
          </w:tcPr>
          <w:p w14:paraId="371EFABA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3A85802C" w14:textId="5116EFC5" w:rsidR="003F2218" w:rsidRPr="00C94D05" w:rsidRDefault="00273FCD" w:rsidP="001069CC">
            <w:pPr>
              <w:jc w:val="both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Исполнитель,</w:t>
            </w:r>
            <w:r w:rsidR="003F2218" w:rsidRPr="00C94D05">
              <w:rPr>
                <w:iCs/>
                <w:sz w:val="20"/>
                <w:szCs w:val="20"/>
              </w:rPr>
              <w:t xml:space="preserve"> проводящий </w:t>
            </w:r>
            <w:r w:rsidRPr="00C94D05">
              <w:rPr>
                <w:iCs/>
                <w:sz w:val="20"/>
                <w:szCs w:val="20"/>
              </w:rPr>
              <w:t>специальную оценку труда,</w:t>
            </w:r>
            <w:r w:rsidR="003F2218" w:rsidRPr="00C94D05">
              <w:rPr>
                <w:iCs/>
                <w:sz w:val="20"/>
                <w:szCs w:val="20"/>
              </w:rPr>
              <w:t xml:space="preserve"> должен соответствовать требованиям ст. 19 </w:t>
            </w:r>
            <w:r w:rsidR="003F2218" w:rsidRPr="00C94D05">
              <w:rPr>
                <w:sz w:val="20"/>
                <w:szCs w:val="20"/>
                <w:shd w:val="clear" w:color="auto" w:fill="FFFFFF"/>
              </w:rPr>
              <w:t>ФЗ № 426 от 28.12.2013</w:t>
            </w:r>
          </w:p>
        </w:tc>
        <w:tc>
          <w:tcPr>
            <w:tcW w:w="1701" w:type="dxa"/>
            <w:shd w:val="clear" w:color="auto" w:fill="auto"/>
          </w:tcPr>
          <w:p w14:paraId="2E92E037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53B07BB7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86FE3D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F2218" w:rsidRPr="00C94D05" w14:paraId="7DFFFCFA" w14:textId="77777777" w:rsidTr="00273FCD">
        <w:tc>
          <w:tcPr>
            <w:tcW w:w="709" w:type="dxa"/>
            <w:shd w:val="clear" w:color="auto" w:fill="auto"/>
          </w:tcPr>
          <w:p w14:paraId="1BD1ED40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5F875E54" w14:textId="77777777" w:rsidR="003F2218" w:rsidRPr="00C94D05" w:rsidRDefault="003F2218" w:rsidP="001069CC">
            <w:pPr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1701" w:type="dxa"/>
            <w:shd w:val="clear" w:color="auto" w:fill="auto"/>
          </w:tcPr>
          <w:p w14:paraId="673AB18D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51BA63C9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92EFA1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F2218" w:rsidRPr="00C94D05" w14:paraId="606A859C" w14:textId="77777777" w:rsidTr="00273FCD">
        <w:tc>
          <w:tcPr>
            <w:tcW w:w="709" w:type="dxa"/>
            <w:shd w:val="clear" w:color="auto" w:fill="auto"/>
          </w:tcPr>
          <w:p w14:paraId="60990F02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6AE1BA3B" w14:textId="77777777" w:rsidR="003F2218" w:rsidRPr="00C94D05" w:rsidRDefault="003F2218" w:rsidP="001069CC">
            <w:pPr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У Исполнителя должна быть указана в уставных документах в качестве одного из основного вида деятельности проведение специальной оценки условий труда.</w:t>
            </w:r>
          </w:p>
        </w:tc>
        <w:tc>
          <w:tcPr>
            <w:tcW w:w="1701" w:type="dxa"/>
            <w:shd w:val="clear" w:color="auto" w:fill="auto"/>
          </w:tcPr>
          <w:p w14:paraId="70B268F5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07718534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0FDBA8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F2218" w:rsidRPr="00C94D05" w14:paraId="5A8B6365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719499BF" w14:textId="77777777" w:rsidR="003F2218" w:rsidRPr="00273FCD" w:rsidRDefault="003F2218" w:rsidP="003F2218">
            <w:pPr>
              <w:pStyle w:val="aff8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  <w:rPr>
                <w:sz w:val="20"/>
                <w:szCs w:val="20"/>
              </w:rPr>
            </w:pPr>
            <w:bookmarkStart w:id="36" w:name="_Ref54012570"/>
          </w:p>
        </w:tc>
        <w:bookmarkEnd w:id="36"/>
        <w:tc>
          <w:tcPr>
            <w:tcW w:w="8505" w:type="dxa"/>
            <w:gridSpan w:val="2"/>
            <w:shd w:val="clear" w:color="auto" w:fill="auto"/>
            <w:vAlign w:val="center"/>
          </w:tcPr>
          <w:p w14:paraId="6CDB19B0" w14:textId="77777777" w:rsidR="003F2218" w:rsidRPr="00C94D05" w:rsidRDefault="003F2218" w:rsidP="001069CC">
            <w:pPr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 xml:space="preserve">Требования к способам оказания услуг </w:t>
            </w:r>
          </w:p>
        </w:tc>
        <w:tc>
          <w:tcPr>
            <w:tcW w:w="1701" w:type="dxa"/>
            <w:shd w:val="clear" w:color="auto" w:fill="auto"/>
          </w:tcPr>
          <w:p w14:paraId="2C7564F5" w14:textId="77777777" w:rsidR="003F2218" w:rsidRPr="00C94D05" w:rsidRDefault="003F2218" w:rsidP="00273FCD">
            <w:pPr>
              <w:pStyle w:val="aff8"/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2EAED3C3" w14:textId="77777777" w:rsidR="003F2218" w:rsidRPr="00C94D05" w:rsidRDefault="003F2218" w:rsidP="00273FCD">
            <w:pPr>
              <w:pStyle w:val="aff8"/>
              <w:widowControl w:val="0"/>
              <w:tabs>
                <w:tab w:val="left" w:pos="426"/>
              </w:tabs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03FEA1A2" w14:textId="77777777" w:rsidR="003F2218" w:rsidRPr="00C94D05" w:rsidRDefault="003F2218" w:rsidP="00273FCD">
            <w:pPr>
              <w:pStyle w:val="aff8"/>
              <w:widowControl w:val="0"/>
              <w:tabs>
                <w:tab w:val="left" w:pos="426"/>
              </w:tabs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3C09FA04" w14:textId="77777777" w:rsidTr="00273FCD">
        <w:tc>
          <w:tcPr>
            <w:tcW w:w="709" w:type="dxa"/>
            <w:shd w:val="clear" w:color="auto" w:fill="auto"/>
            <w:vAlign w:val="center"/>
          </w:tcPr>
          <w:p w14:paraId="30710597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7AF03AE8" w14:textId="77777777" w:rsidR="003F2218" w:rsidRPr="00C94D05" w:rsidRDefault="003F2218" w:rsidP="001069CC">
            <w:pPr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Выполнение специальной оценки условий труда проводится силами и средствами Исполнителя.</w:t>
            </w:r>
          </w:p>
        </w:tc>
        <w:tc>
          <w:tcPr>
            <w:tcW w:w="1701" w:type="dxa"/>
            <w:shd w:val="clear" w:color="auto" w:fill="auto"/>
          </w:tcPr>
          <w:p w14:paraId="6D10DA4D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3A93BE46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0F7587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2DDE4DE1" w14:textId="77777777" w:rsidTr="00273FCD">
        <w:tc>
          <w:tcPr>
            <w:tcW w:w="709" w:type="dxa"/>
            <w:shd w:val="clear" w:color="auto" w:fill="auto"/>
            <w:vAlign w:val="center"/>
          </w:tcPr>
          <w:p w14:paraId="65C9400C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74AAE8F8" w14:textId="77777777" w:rsidR="003F2218" w:rsidRPr="00C94D05" w:rsidRDefault="003F2218" w:rsidP="001069CC">
            <w:pPr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Выполнение специальной оценки условий труда на территории Заказчика проводят в присутствии Заказчика с независимым экспертом Исполнителя</w:t>
            </w:r>
          </w:p>
        </w:tc>
        <w:tc>
          <w:tcPr>
            <w:tcW w:w="1701" w:type="dxa"/>
            <w:shd w:val="clear" w:color="auto" w:fill="auto"/>
          </w:tcPr>
          <w:p w14:paraId="5BB85F6A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4B313FF2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6F09F8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31DBB590" w14:textId="77777777" w:rsidTr="00273FCD">
        <w:trPr>
          <w:trHeight w:val="85"/>
        </w:trPr>
        <w:tc>
          <w:tcPr>
            <w:tcW w:w="709" w:type="dxa"/>
            <w:shd w:val="clear" w:color="auto" w:fill="auto"/>
            <w:vAlign w:val="center"/>
          </w:tcPr>
          <w:p w14:paraId="445E81F6" w14:textId="77777777" w:rsidR="003F2218" w:rsidRPr="00273FCD" w:rsidRDefault="003F2218" w:rsidP="003F2218">
            <w:pPr>
              <w:pStyle w:val="aff8"/>
              <w:numPr>
                <w:ilvl w:val="1"/>
                <w:numId w:val="16"/>
              </w:numPr>
              <w:spacing w:before="60" w:after="60"/>
              <w:ind w:left="-117" w:firstLine="142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8AC904F" w14:textId="77777777" w:rsidR="003F2218" w:rsidRPr="00C94D05" w:rsidRDefault="003F2218" w:rsidP="001069CC">
            <w:pPr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701" w:type="dxa"/>
            <w:shd w:val="clear" w:color="auto" w:fill="auto"/>
          </w:tcPr>
          <w:p w14:paraId="0F290DA7" w14:textId="77777777" w:rsidR="003F2218" w:rsidRPr="00C94D05" w:rsidRDefault="003F2218" w:rsidP="00273FCD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34FD8953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7D89FDD4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7F8AC7A5" w14:textId="77777777" w:rsidTr="00273FCD">
        <w:tc>
          <w:tcPr>
            <w:tcW w:w="709" w:type="dxa"/>
            <w:shd w:val="clear" w:color="auto" w:fill="auto"/>
            <w:vAlign w:val="center"/>
          </w:tcPr>
          <w:p w14:paraId="54D11F6A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75AF17FF" w14:textId="77777777" w:rsidR="003F2218" w:rsidRPr="00C94D05" w:rsidRDefault="003F2218" w:rsidP="001069CC">
            <w:pPr>
              <w:pStyle w:val="afff7"/>
              <w:keepNext w:val="0"/>
              <w:jc w:val="both"/>
              <w:outlineLvl w:val="2"/>
              <w:rPr>
                <w:rFonts w:eastAsia="Times New Roman"/>
                <w:b w:val="0"/>
                <w:i/>
                <w:iCs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Объем услуг определяется, исходя из фактической потребности Заказчика и стоимости СОУТ одного рабочего места.</w:t>
            </w:r>
          </w:p>
        </w:tc>
        <w:tc>
          <w:tcPr>
            <w:tcW w:w="1701" w:type="dxa"/>
            <w:shd w:val="clear" w:color="auto" w:fill="auto"/>
          </w:tcPr>
          <w:p w14:paraId="59388074" w14:textId="77777777" w:rsidR="003F2218" w:rsidRPr="00C94D05" w:rsidRDefault="003F2218" w:rsidP="00273FCD">
            <w:pPr>
              <w:pStyle w:val="afff7"/>
              <w:keepNext w:val="0"/>
              <w:ind w:left="-108" w:right="-108"/>
              <w:outlineLvl w:val="2"/>
              <w:rPr>
                <w:i/>
                <w:iCs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67A4D4DB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86B2EC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72FDCA28" w14:textId="77777777" w:rsidTr="00273FCD">
        <w:tc>
          <w:tcPr>
            <w:tcW w:w="709" w:type="dxa"/>
            <w:shd w:val="clear" w:color="auto" w:fill="auto"/>
            <w:vAlign w:val="center"/>
          </w:tcPr>
          <w:p w14:paraId="0A1A02D3" w14:textId="77777777" w:rsidR="003F2218" w:rsidRPr="00273FCD" w:rsidRDefault="003F2218" w:rsidP="001069CC">
            <w:pPr>
              <w:spacing w:before="60" w:after="60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1.4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2EB1220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1" w:type="dxa"/>
            <w:shd w:val="clear" w:color="auto" w:fill="auto"/>
          </w:tcPr>
          <w:p w14:paraId="2F231551" w14:textId="77777777" w:rsidR="003F2218" w:rsidRPr="00C94D05" w:rsidRDefault="003F2218" w:rsidP="00273FCD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6FF5870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394A5077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63741699" w14:textId="77777777" w:rsidTr="00273FCD">
        <w:tc>
          <w:tcPr>
            <w:tcW w:w="709" w:type="dxa"/>
            <w:shd w:val="clear" w:color="auto" w:fill="auto"/>
            <w:vAlign w:val="center"/>
          </w:tcPr>
          <w:p w14:paraId="0D415413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1.4.1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4313FA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аккредитации, которой является проведение исследований (испытаний) и измерений вредных и (или) опасных факторов производственной среды и трудового процесса.</w:t>
            </w:r>
          </w:p>
        </w:tc>
        <w:tc>
          <w:tcPr>
            <w:tcW w:w="1701" w:type="dxa"/>
            <w:shd w:val="clear" w:color="auto" w:fill="auto"/>
          </w:tcPr>
          <w:p w14:paraId="0E6224B5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6626E0C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Аттестат аккредитации испытательной лаборатории</w:t>
            </w:r>
          </w:p>
        </w:tc>
        <w:tc>
          <w:tcPr>
            <w:tcW w:w="1701" w:type="dxa"/>
            <w:shd w:val="clear" w:color="auto" w:fill="auto"/>
          </w:tcPr>
          <w:p w14:paraId="7C8A5F3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162F131F" w14:textId="77777777" w:rsidTr="00273FCD">
        <w:tc>
          <w:tcPr>
            <w:tcW w:w="709" w:type="dxa"/>
            <w:shd w:val="clear" w:color="auto" w:fill="auto"/>
            <w:vAlign w:val="center"/>
          </w:tcPr>
          <w:p w14:paraId="7793E663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1.4.2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7FFA5900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Проведение </w:t>
            </w:r>
            <w:r w:rsidRPr="00C94D05">
              <w:rPr>
                <w:bCs/>
                <w:sz w:val="20"/>
                <w:szCs w:val="20"/>
              </w:rPr>
              <w:t xml:space="preserve">лабораторных исследований (инструментальных замеров) производственных факторов на предмет соответствия нормам безопасности на рабочих местах </w:t>
            </w:r>
            <w:r w:rsidRPr="00C94D05">
              <w:rPr>
                <w:sz w:val="20"/>
                <w:szCs w:val="20"/>
              </w:rPr>
              <w:t xml:space="preserve">Заказчика должны осуществляться в присутствии представителя Заказчика, специалистами Исполнителя, с использованием оборудования, диагностических и транспортировочных сред, предоставляемых </w:t>
            </w:r>
            <w:r w:rsidRPr="00C94D05">
              <w:rPr>
                <w:sz w:val="20"/>
                <w:szCs w:val="20"/>
              </w:rPr>
              <w:lastRenderedPageBreak/>
              <w:t>Исполнителем, с оформлением Протоколов отбора проб/исследований/измерений, за подписью сотрудников лаборатории, проводивших измерения.</w:t>
            </w:r>
          </w:p>
        </w:tc>
        <w:tc>
          <w:tcPr>
            <w:tcW w:w="1701" w:type="dxa"/>
            <w:shd w:val="clear" w:color="auto" w:fill="auto"/>
          </w:tcPr>
          <w:p w14:paraId="42354AB6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11800FBF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E8CDE0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158B2537" w14:textId="77777777" w:rsidTr="00273FCD">
        <w:tc>
          <w:tcPr>
            <w:tcW w:w="709" w:type="dxa"/>
            <w:shd w:val="clear" w:color="auto" w:fill="auto"/>
            <w:vAlign w:val="center"/>
          </w:tcPr>
          <w:p w14:paraId="26FD52C5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1.5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F5D267B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701" w:type="dxa"/>
            <w:shd w:val="clear" w:color="auto" w:fill="auto"/>
          </w:tcPr>
          <w:p w14:paraId="139A3180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D69B5CC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7012B8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73FCE401" w14:textId="77777777" w:rsidTr="00273FCD">
        <w:tc>
          <w:tcPr>
            <w:tcW w:w="709" w:type="dxa"/>
            <w:shd w:val="clear" w:color="auto" w:fill="auto"/>
            <w:vAlign w:val="center"/>
          </w:tcPr>
          <w:p w14:paraId="161F78F0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1.5.1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06F4D61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врач по общей гигиене, врач по гигиене труда, врач по санитарно-гигиеническим лабораторным исследованиям.</w:t>
            </w:r>
          </w:p>
        </w:tc>
        <w:tc>
          <w:tcPr>
            <w:tcW w:w="1701" w:type="dxa"/>
            <w:shd w:val="clear" w:color="auto" w:fill="auto"/>
          </w:tcPr>
          <w:p w14:paraId="58F852EF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49928CB7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Сертификат эксперта на право выполнения работ по специальной оценке условий труда. </w:t>
            </w:r>
          </w:p>
          <w:p w14:paraId="162D25EB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Диплом о высшем образовании по одной из специальностей - общая гигиена, гигиена труда, санитарно-гигиенические лабораторные исследования.</w:t>
            </w:r>
          </w:p>
        </w:tc>
        <w:tc>
          <w:tcPr>
            <w:tcW w:w="1701" w:type="dxa"/>
            <w:shd w:val="clear" w:color="auto" w:fill="auto"/>
          </w:tcPr>
          <w:p w14:paraId="5D146F40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634FA04A" w14:textId="77777777" w:rsidTr="00273FCD">
        <w:tc>
          <w:tcPr>
            <w:tcW w:w="709" w:type="dxa"/>
            <w:shd w:val="clear" w:color="auto" w:fill="auto"/>
            <w:vAlign w:val="center"/>
          </w:tcPr>
          <w:p w14:paraId="47C400EF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1.5.2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4564B35B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Исполнитель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</w:t>
            </w:r>
          </w:p>
        </w:tc>
        <w:tc>
          <w:tcPr>
            <w:tcW w:w="1701" w:type="dxa"/>
            <w:shd w:val="clear" w:color="auto" w:fill="auto"/>
          </w:tcPr>
          <w:p w14:paraId="43417E6E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429C09AB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2BB870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66BFBE82" w14:textId="77777777" w:rsidTr="00273FCD">
        <w:tc>
          <w:tcPr>
            <w:tcW w:w="709" w:type="dxa"/>
            <w:shd w:val="clear" w:color="auto" w:fill="auto"/>
            <w:vAlign w:val="center"/>
          </w:tcPr>
          <w:p w14:paraId="00C51D9D" w14:textId="77777777" w:rsidR="003F2218" w:rsidRPr="00273FCD" w:rsidRDefault="003F2218" w:rsidP="003F2218">
            <w:pPr>
              <w:pStyle w:val="aff8"/>
              <w:numPr>
                <w:ilvl w:val="0"/>
                <w:numId w:val="16"/>
              </w:num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50DC4A3" w14:textId="77777777" w:rsidR="003F2218" w:rsidRPr="00C94D05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C94D05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701" w:type="dxa"/>
            <w:shd w:val="clear" w:color="auto" w:fill="auto"/>
          </w:tcPr>
          <w:p w14:paraId="1C3D6853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7AD80596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4C5B5459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7AFDD5CD" w14:textId="77777777" w:rsidTr="00273FCD">
        <w:tc>
          <w:tcPr>
            <w:tcW w:w="709" w:type="dxa"/>
            <w:shd w:val="clear" w:color="auto" w:fill="auto"/>
            <w:vAlign w:val="center"/>
          </w:tcPr>
          <w:p w14:paraId="64FC7BCF" w14:textId="77777777" w:rsidR="003F2218" w:rsidRPr="00273FCD" w:rsidRDefault="003F2218" w:rsidP="003F2218">
            <w:pPr>
              <w:pStyle w:val="aff8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5269455" w14:textId="77777777" w:rsidR="003F2218" w:rsidRPr="00C94D05" w:rsidRDefault="003F2218" w:rsidP="001069CC">
            <w:pPr>
              <w:jc w:val="both"/>
              <w:rPr>
                <w:b/>
                <w:b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1701" w:type="dxa"/>
            <w:shd w:val="clear" w:color="auto" w:fill="auto"/>
          </w:tcPr>
          <w:p w14:paraId="74155C70" w14:textId="77777777" w:rsidR="003F2218" w:rsidRPr="00C94D05" w:rsidRDefault="003F2218" w:rsidP="00273FCD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7288338A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6E2E22E6" w14:textId="77777777" w:rsidR="003F2218" w:rsidRPr="00C94D05" w:rsidRDefault="003F2218" w:rsidP="00273FCD">
            <w:pPr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3B9E61DF" w14:textId="77777777" w:rsidTr="00273FCD">
        <w:tc>
          <w:tcPr>
            <w:tcW w:w="709" w:type="dxa"/>
            <w:shd w:val="clear" w:color="auto" w:fill="auto"/>
            <w:vAlign w:val="center"/>
          </w:tcPr>
          <w:p w14:paraId="77000A3D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5795AE3C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Результатом оказания услуг Исполнителем считается отчет о СУОТ. Отчет должен содержать:</w:t>
            </w:r>
          </w:p>
          <w:p w14:paraId="244A192D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сведения об Исполнителе, проводящий специальную оценку условий труда, с приложением копий документов, подтверждающих ее соответствие установленным </w:t>
            </w:r>
            <w:hyperlink r:id="rId11" w:anchor="/document/70552676/entry/19" w:history="1">
              <w:r w:rsidRPr="00C94D05">
                <w:rPr>
                  <w:sz w:val="20"/>
                  <w:szCs w:val="20"/>
                </w:rPr>
                <w:t>ст. 19</w:t>
              </w:r>
            </w:hyperlink>
            <w:r w:rsidRPr="00C94D05">
              <w:rPr>
                <w:sz w:val="20"/>
                <w:szCs w:val="20"/>
              </w:rPr>
              <w:t xml:space="preserve"> ФЗ №426 от 28.12.2013;</w:t>
            </w:r>
          </w:p>
          <w:p w14:paraId="49B4A3F8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</w:t>
            </w:r>
            <w:r w:rsidRPr="00C94D05">
              <w:rPr>
                <w:color w:val="000000"/>
                <w:sz w:val="20"/>
                <w:szCs w:val="20"/>
              </w:rPr>
              <w:t>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</w:t>
            </w:r>
            <w:r w:rsidRPr="00C94D05">
              <w:rPr>
                <w:sz w:val="20"/>
                <w:szCs w:val="20"/>
              </w:rPr>
              <w:t>;</w:t>
            </w:r>
          </w:p>
          <w:p w14:paraId="32034C05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</w:t>
            </w:r>
            <w:r w:rsidRPr="00C94D05">
              <w:rPr>
                <w:color w:val="000000"/>
                <w:sz w:val="20"/>
                <w:szCs w:val="20"/>
              </w:rPr>
              <w:t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</w:t>
            </w:r>
            <w:r w:rsidRPr="00C94D05">
              <w:rPr>
                <w:sz w:val="20"/>
                <w:szCs w:val="20"/>
              </w:rPr>
              <w:t>;</w:t>
            </w:r>
          </w:p>
          <w:p w14:paraId="43881703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</w:t>
            </w:r>
            <w:r w:rsidRPr="00C94D05">
              <w:rPr>
                <w:color w:val="000000"/>
                <w:sz w:val="20"/>
                <w:szCs w:val="20"/>
              </w:rPr>
              <w:t>протоколы проведения исследований (испытаний) и измерений идентифицированных вредных и (или) опасных производственных факторов</w:t>
            </w:r>
            <w:r w:rsidRPr="00C94D05">
              <w:rPr>
                <w:sz w:val="20"/>
                <w:szCs w:val="20"/>
              </w:rPr>
              <w:t>;</w:t>
            </w:r>
          </w:p>
          <w:p w14:paraId="56E79499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</w:t>
            </w:r>
            <w:r w:rsidRPr="00C94D05">
              <w:rPr>
                <w:color w:val="000000"/>
                <w:sz w:val="20"/>
                <w:szCs w:val="20"/>
              </w:rPr>
              <w:t>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</w:t>
            </w:r>
          </w:p>
          <w:p w14:paraId="0D3C8881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 Протокол комиссии с решением о невозможности проведения измерений и исследований, при наличии такого решения;</w:t>
            </w:r>
          </w:p>
          <w:p w14:paraId="664D64F3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lastRenderedPageBreak/>
              <w:t>- Сводная ведомость специальной оценки условий труда;</w:t>
            </w:r>
          </w:p>
          <w:p w14:paraId="42269EEF" w14:textId="77777777" w:rsidR="003F2218" w:rsidRPr="00C94D05" w:rsidRDefault="003F2218" w:rsidP="001069CC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 Перечень мероприятий по улучшению условий и охраны труда работников, на рабочих местах которых проводилась специальная оценка условий труда;</w:t>
            </w:r>
          </w:p>
          <w:p w14:paraId="5EAC1CCD" w14:textId="77777777" w:rsidR="003F2218" w:rsidRPr="00C94D05" w:rsidRDefault="003F2218" w:rsidP="00106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 заключение эксперта организации, осуществившей специальную оценку условий труда. </w:t>
            </w:r>
          </w:p>
          <w:p w14:paraId="0BD9C67B" w14:textId="77777777" w:rsidR="003F2218" w:rsidRPr="00C94D05" w:rsidRDefault="003F2218" w:rsidP="001069CC">
            <w:pPr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 замечания и возражения работников относительно результатов специальной оценки условий труда, проведенной на его рабочем месте, представленные в письменном виде (при наличии).</w:t>
            </w:r>
          </w:p>
          <w:p w14:paraId="3CA026A3" w14:textId="77777777" w:rsidR="003F2218" w:rsidRPr="00C94D05" w:rsidRDefault="003F2218" w:rsidP="001069CC">
            <w:pPr>
              <w:jc w:val="both"/>
              <w:rPr>
                <w:sz w:val="20"/>
                <w:szCs w:val="20"/>
              </w:rPr>
            </w:pPr>
            <w:r w:rsidRPr="00C94D05">
              <w:rPr>
                <w:color w:val="000000"/>
                <w:sz w:val="20"/>
                <w:szCs w:val="20"/>
              </w:rPr>
              <w:t>- отчет о проведении специальной оценки условий труда должен содержать идентификационный номер.</w:t>
            </w:r>
          </w:p>
        </w:tc>
        <w:tc>
          <w:tcPr>
            <w:tcW w:w="1701" w:type="dxa"/>
            <w:shd w:val="clear" w:color="auto" w:fill="auto"/>
          </w:tcPr>
          <w:p w14:paraId="66F71FC4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318A9944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26913B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01252480" w14:textId="77777777" w:rsidTr="00273FC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D6EE5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bookmarkStart w:id="37" w:name="_Ref54012516"/>
            <w:r w:rsidRPr="00273FCD">
              <w:rPr>
                <w:sz w:val="20"/>
                <w:szCs w:val="20"/>
              </w:rPr>
              <w:t>2.2</w:t>
            </w:r>
          </w:p>
        </w:tc>
        <w:bookmarkEnd w:id="37"/>
        <w:tc>
          <w:tcPr>
            <w:tcW w:w="8505" w:type="dxa"/>
            <w:gridSpan w:val="2"/>
            <w:shd w:val="clear" w:color="auto" w:fill="auto"/>
            <w:vAlign w:val="center"/>
          </w:tcPr>
          <w:p w14:paraId="72341A95" w14:textId="77777777" w:rsidR="003F2218" w:rsidRPr="00C94D05" w:rsidRDefault="003F2218" w:rsidP="001069CC">
            <w:pPr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701" w:type="dxa"/>
            <w:shd w:val="clear" w:color="auto" w:fill="auto"/>
          </w:tcPr>
          <w:p w14:paraId="53ECCCB3" w14:textId="77777777" w:rsidR="003F2218" w:rsidRPr="00C94D05" w:rsidRDefault="003F2218" w:rsidP="00273FCD">
            <w:pPr>
              <w:spacing w:before="60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3E75D18F" w14:textId="77777777" w:rsidR="003F2218" w:rsidRPr="00C94D05" w:rsidRDefault="003F2218" w:rsidP="00273FCD">
            <w:pPr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48F52F51" w14:textId="77777777" w:rsidR="003F2218" w:rsidRPr="00C94D05" w:rsidRDefault="003F2218" w:rsidP="00273FCD">
            <w:pPr>
              <w:spacing w:before="60"/>
              <w:ind w:left="-108" w:right="-108"/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5BFE6AC5" w14:textId="77777777" w:rsidTr="00273FC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5EF76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2.2.1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DF034BE" w14:textId="77777777" w:rsidR="003F2218" w:rsidRPr="00C94D05" w:rsidRDefault="003F2218" w:rsidP="001069C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Исполнитель обязан безусловно обеспечить защиту и сохранение конфиденциальности о результатах оказания услуг</w:t>
            </w:r>
          </w:p>
        </w:tc>
        <w:tc>
          <w:tcPr>
            <w:tcW w:w="1701" w:type="dxa"/>
            <w:shd w:val="clear" w:color="auto" w:fill="auto"/>
          </w:tcPr>
          <w:p w14:paraId="63244F2D" w14:textId="77777777" w:rsidR="003F2218" w:rsidRPr="00C94D05" w:rsidRDefault="003F2218" w:rsidP="00273FCD">
            <w:pPr>
              <w:spacing w:before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02FE53F5" w14:textId="77777777" w:rsidR="003F2218" w:rsidRPr="00C94D05" w:rsidRDefault="003F2218" w:rsidP="00273FCD">
            <w:pPr>
              <w:spacing w:before="60"/>
              <w:ind w:left="-108"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E792FA" w14:textId="77777777" w:rsidR="003F2218" w:rsidRPr="00C94D05" w:rsidRDefault="003F2218" w:rsidP="00273FCD">
            <w:pPr>
              <w:spacing w:before="60"/>
              <w:ind w:left="-108" w:right="-108"/>
              <w:jc w:val="both"/>
              <w:rPr>
                <w:b/>
                <w:sz w:val="20"/>
                <w:szCs w:val="20"/>
              </w:rPr>
            </w:pPr>
          </w:p>
        </w:tc>
      </w:tr>
      <w:tr w:rsidR="003F2218" w:rsidRPr="00C94D05" w14:paraId="7EDF5CE6" w14:textId="77777777" w:rsidTr="00273FCD">
        <w:tc>
          <w:tcPr>
            <w:tcW w:w="709" w:type="dxa"/>
            <w:shd w:val="clear" w:color="auto" w:fill="auto"/>
            <w:vAlign w:val="center"/>
          </w:tcPr>
          <w:p w14:paraId="4A52F257" w14:textId="77777777" w:rsidR="003F2218" w:rsidRPr="00273FCD" w:rsidRDefault="003F2218" w:rsidP="001069CC">
            <w:pPr>
              <w:pStyle w:val="aff8"/>
              <w:spacing w:before="60" w:after="60"/>
              <w:ind w:left="25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2.3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B27C739" w14:textId="77777777" w:rsidR="003F2218" w:rsidRPr="00C94D05" w:rsidRDefault="003F2218" w:rsidP="001069CC">
            <w:pPr>
              <w:jc w:val="both"/>
              <w:rPr>
                <w:b/>
                <w:iCs/>
                <w:sz w:val="20"/>
                <w:szCs w:val="20"/>
              </w:rPr>
            </w:pPr>
            <w:r w:rsidRPr="00C94D05"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 w:rsidRPr="00C94D05">
              <w:rPr>
                <w:b/>
                <w:sz w:val="20"/>
                <w:szCs w:val="20"/>
              </w:rPr>
              <w:t>слуг</w:t>
            </w:r>
            <w:r w:rsidRPr="00C94D05">
              <w:rPr>
                <w:rStyle w:val="afff9"/>
                <w:b w:val="0"/>
                <w:bCs/>
                <w:sz w:val="20"/>
                <w:szCs w:val="20"/>
                <w:shd w:val="clear" w:color="auto" w:fill="aut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012CAD1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1BFBB089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21B02DF2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6F502F7C" w14:textId="77777777" w:rsidTr="00273FCD">
        <w:tc>
          <w:tcPr>
            <w:tcW w:w="709" w:type="dxa"/>
            <w:shd w:val="clear" w:color="auto" w:fill="auto"/>
            <w:vAlign w:val="center"/>
          </w:tcPr>
          <w:p w14:paraId="59FBE867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2.3.1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300F9335" w14:textId="77777777" w:rsidR="003F2218" w:rsidRPr="00C94D05" w:rsidRDefault="003F2218" w:rsidP="001069CC">
            <w:pPr>
              <w:spacing w:line="20" w:lineRule="atLeast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По окончании работ Исполнитель представляет отчет согласно 2.1.1.</w:t>
            </w:r>
          </w:p>
          <w:p w14:paraId="608F1F49" w14:textId="2614D1A5" w:rsidR="003F2218" w:rsidRPr="00C94D05" w:rsidRDefault="003F2218" w:rsidP="001069CC">
            <w:pPr>
              <w:spacing w:line="20" w:lineRule="atLeast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-на электронную почту </w:t>
            </w:r>
            <w:r w:rsidR="00D54398" w:rsidRPr="00273FCD">
              <w:rPr>
                <w:sz w:val="20"/>
                <w:szCs w:val="20"/>
                <w:lang w:val="en-US"/>
              </w:rPr>
              <w:t>berezina</w:t>
            </w:r>
            <w:r w:rsidR="00D54398" w:rsidRPr="00273FCD">
              <w:rPr>
                <w:sz w:val="20"/>
                <w:szCs w:val="20"/>
              </w:rPr>
              <w:t>_</w:t>
            </w:r>
            <w:r w:rsidR="00D54398" w:rsidRPr="00273FCD">
              <w:rPr>
                <w:sz w:val="20"/>
                <w:szCs w:val="20"/>
                <w:lang w:val="en-US"/>
              </w:rPr>
              <w:t>oa</w:t>
            </w:r>
            <w:r w:rsidR="00D54398" w:rsidRPr="00273FCD">
              <w:rPr>
                <w:sz w:val="20"/>
                <w:szCs w:val="20"/>
              </w:rPr>
              <w:t>@egres.chukotenergo.ru</w:t>
            </w:r>
            <w:r w:rsidR="00857254" w:rsidRPr="00C94D05">
              <w:rPr>
                <w:color w:val="000000"/>
                <w:sz w:val="20"/>
                <w:szCs w:val="20"/>
              </w:rPr>
              <w:t xml:space="preserve"> </w:t>
            </w:r>
          </w:p>
          <w:p w14:paraId="6DB014D9" w14:textId="49B4D2D2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 xml:space="preserve">-на бумажном носителе на адрес: </w:t>
            </w:r>
            <w:r w:rsidR="00857254" w:rsidRPr="00C94D05">
              <w:rPr>
                <w:sz w:val="20"/>
                <w:szCs w:val="20"/>
              </w:rPr>
              <w:t>РФ, 689201, ГО. Эгвекинот, Иультинский р-н, Чукотский АО</w:t>
            </w:r>
          </w:p>
        </w:tc>
        <w:tc>
          <w:tcPr>
            <w:tcW w:w="1701" w:type="dxa"/>
            <w:shd w:val="clear" w:color="auto" w:fill="auto"/>
          </w:tcPr>
          <w:p w14:paraId="171CC72A" w14:textId="77777777" w:rsidR="003F2218" w:rsidRPr="00C94D05" w:rsidRDefault="003F2218" w:rsidP="00273FCD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C94D05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46115353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1B6726B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2D41B9BA" w14:textId="77777777" w:rsidTr="00273FCD">
        <w:tc>
          <w:tcPr>
            <w:tcW w:w="709" w:type="dxa"/>
            <w:shd w:val="clear" w:color="auto" w:fill="auto"/>
            <w:vAlign w:val="center"/>
          </w:tcPr>
          <w:p w14:paraId="723AA639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2.3.2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4F07D46A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Акт выполненных работ по специальной оценке условий труда подписывается Заказчиком после получения от Исполнителя документации. Право собственности на результат выполненных работ переходит к Заказчику с момента подписания сторонами акта сдачи-приемки работ.</w:t>
            </w:r>
          </w:p>
        </w:tc>
        <w:tc>
          <w:tcPr>
            <w:tcW w:w="1701" w:type="dxa"/>
            <w:shd w:val="clear" w:color="auto" w:fill="auto"/>
          </w:tcPr>
          <w:p w14:paraId="7A6CBC26" w14:textId="77777777" w:rsidR="003F2218" w:rsidRPr="00C94D05" w:rsidRDefault="003F2218" w:rsidP="00273FCD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C94D05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387AEF3F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391E06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1D10771A" w14:textId="77777777" w:rsidTr="00273FCD">
        <w:tc>
          <w:tcPr>
            <w:tcW w:w="709" w:type="dxa"/>
            <w:shd w:val="clear" w:color="auto" w:fill="auto"/>
            <w:vAlign w:val="center"/>
          </w:tcPr>
          <w:p w14:paraId="4D7EDD7A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2.4.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703610C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701" w:type="dxa"/>
            <w:shd w:val="clear" w:color="auto" w:fill="auto"/>
          </w:tcPr>
          <w:p w14:paraId="77AEC706" w14:textId="77777777" w:rsidR="003F2218" w:rsidRPr="00C94D05" w:rsidRDefault="003F2218" w:rsidP="00273FCD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7161DD4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83102D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75F2197B" w14:textId="77777777" w:rsidTr="00273FCD">
        <w:tc>
          <w:tcPr>
            <w:tcW w:w="709" w:type="dxa"/>
            <w:shd w:val="clear" w:color="auto" w:fill="auto"/>
            <w:vAlign w:val="center"/>
          </w:tcPr>
          <w:p w14:paraId="1BB5D187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2.4.1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933DA8C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Все документы на каждом этапе подготовки должны согласовываться с Заказчиком</w:t>
            </w:r>
          </w:p>
        </w:tc>
        <w:tc>
          <w:tcPr>
            <w:tcW w:w="1701" w:type="dxa"/>
            <w:shd w:val="clear" w:color="auto" w:fill="auto"/>
          </w:tcPr>
          <w:p w14:paraId="4553F0AB" w14:textId="77777777" w:rsidR="003F2218" w:rsidRPr="00C94D05" w:rsidRDefault="003F2218" w:rsidP="00273FCD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C94D05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4044B8B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6F5A90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6F47C58B" w14:textId="77777777" w:rsidTr="00273FCD">
        <w:tc>
          <w:tcPr>
            <w:tcW w:w="709" w:type="dxa"/>
            <w:shd w:val="clear" w:color="auto" w:fill="auto"/>
            <w:vAlign w:val="center"/>
          </w:tcPr>
          <w:p w14:paraId="63C87559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2.4.2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C4AC64E" w14:textId="77777777" w:rsidR="003F2218" w:rsidRPr="00C94D05" w:rsidRDefault="003F2218" w:rsidP="00106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Отчет о проведении СОУТ подписывается всеми членами комиссии и утверждается председателем комиссии.</w:t>
            </w:r>
          </w:p>
        </w:tc>
        <w:tc>
          <w:tcPr>
            <w:tcW w:w="1701" w:type="dxa"/>
            <w:shd w:val="clear" w:color="auto" w:fill="auto"/>
          </w:tcPr>
          <w:p w14:paraId="7BA6522F" w14:textId="77777777" w:rsidR="003F2218" w:rsidRPr="00C94D05" w:rsidRDefault="003F2218" w:rsidP="00273FCD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C94D05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36ABC997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616AB6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14A2AF98" w14:textId="77777777" w:rsidTr="00273FCD">
        <w:tc>
          <w:tcPr>
            <w:tcW w:w="709" w:type="dxa"/>
            <w:shd w:val="clear" w:color="auto" w:fill="auto"/>
            <w:vAlign w:val="center"/>
          </w:tcPr>
          <w:p w14:paraId="2F726866" w14:textId="77777777" w:rsidR="003F2218" w:rsidRPr="00273FCD" w:rsidRDefault="003F2218" w:rsidP="003F2218">
            <w:pPr>
              <w:pStyle w:val="aff8"/>
              <w:numPr>
                <w:ilvl w:val="0"/>
                <w:numId w:val="16"/>
              </w:num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31BD11E" w14:textId="77777777" w:rsidR="003F2218" w:rsidRPr="00C94D05" w:rsidRDefault="003F2218" w:rsidP="001069CC">
            <w:pPr>
              <w:spacing w:before="4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исполнителя документации,</w:t>
            </w:r>
            <w:r w:rsidRPr="00C94D05">
              <w:rPr>
                <w:sz w:val="20"/>
                <w:szCs w:val="20"/>
              </w:rPr>
              <w:t xml:space="preserve"> </w:t>
            </w:r>
            <w:r w:rsidRPr="00C94D05">
              <w:rPr>
                <w:b/>
                <w:sz w:val="20"/>
                <w:szCs w:val="20"/>
              </w:rPr>
              <w:t>определяемой видами услуг (помимо указанных в других разделах ТТ)</w:t>
            </w:r>
          </w:p>
        </w:tc>
        <w:tc>
          <w:tcPr>
            <w:tcW w:w="1701" w:type="dxa"/>
            <w:shd w:val="clear" w:color="auto" w:fill="auto"/>
          </w:tcPr>
          <w:p w14:paraId="6D325159" w14:textId="77777777" w:rsidR="003F2218" w:rsidRPr="00C94D05" w:rsidRDefault="003F2218" w:rsidP="00273FCD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3E67C149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2D6EF466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0C256354" w14:textId="77777777" w:rsidTr="00273FCD">
        <w:tc>
          <w:tcPr>
            <w:tcW w:w="709" w:type="dxa"/>
            <w:shd w:val="clear" w:color="auto" w:fill="auto"/>
            <w:vAlign w:val="center"/>
          </w:tcPr>
          <w:p w14:paraId="40371915" w14:textId="77777777" w:rsidR="003F2218" w:rsidRPr="00273FCD" w:rsidRDefault="003F2218" w:rsidP="003F2218">
            <w:pPr>
              <w:pStyle w:val="aff8"/>
              <w:numPr>
                <w:ilvl w:val="2"/>
                <w:numId w:val="16"/>
              </w:numPr>
              <w:spacing w:before="60" w:after="60"/>
              <w:ind w:left="1224" w:hanging="1199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1CCA23AE" w14:textId="77777777" w:rsidR="003F2218" w:rsidRPr="00C94D05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Федеральный закон от 30.12.2001 № 197-ФЗ «Трудовой кодекс РФ»;</w:t>
            </w:r>
          </w:p>
          <w:p w14:paraId="11C79704" w14:textId="77777777" w:rsidR="003F2218" w:rsidRPr="00C94D05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Федеральный закон от 28.12.2013 № 426-ФЗ «О специальной оценке условий труда»;</w:t>
            </w:r>
          </w:p>
          <w:p w14:paraId="30F92EE6" w14:textId="01F326DC" w:rsidR="003F2218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Федеральный закон от 28.12.2013 № 421-ФЗ «О внесении изменений в отдельные законодательные акты РФ в связи с принятием закона «О специальной оценке условий труда»;</w:t>
            </w:r>
          </w:p>
          <w:p w14:paraId="0F442F7B" w14:textId="77777777" w:rsidR="0087256C" w:rsidRPr="0087256C" w:rsidRDefault="0087256C" w:rsidP="0087256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- </w:t>
            </w:r>
            <w:r w:rsidRPr="0087256C">
              <w:rPr>
                <w:color w:val="1A1A1A"/>
                <w:sz w:val="20"/>
                <w:szCs w:val="20"/>
              </w:rPr>
              <w:t>Приказ Министерства труда и социальной защиты РФ от 21 ноября 2023 г. № 817н</w:t>
            </w:r>
          </w:p>
          <w:p w14:paraId="6826835C" w14:textId="775FA670" w:rsidR="0087256C" w:rsidRPr="00C94D05" w:rsidRDefault="0087256C" w:rsidP="0087256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87256C">
              <w:rPr>
                <w:color w:val="1A1A1A"/>
                <w:sz w:val="20"/>
                <w:szCs w:val="20"/>
              </w:rPr>
      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  <w:r>
              <w:rPr>
                <w:color w:val="1A1A1A"/>
                <w:sz w:val="20"/>
                <w:szCs w:val="20"/>
              </w:rPr>
              <w:t>;</w:t>
            </w:r>
          </w:p>
          <w:p w14:paraId="3620161B" w14:textId="77777777" w:rsidR="003F2218" w:rsidRPr="00C94D05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lastRenderedPageBreak/>
              <w:t>- действующие гигиенические критерии оценки условий труда по показателям вредности и опасности факторов производственной среды, тяжести и напряженности трудового процесса;</w:t>
            </w:r>
          </w:p>
          <w:p w14:paraId="07FCE753" w14:textId="77777777" w:rsidR="003F2218" w:rsidRPr="00C94D05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действующие стандарты системы безопасности труда (ССБТ);</w:t>
            </w:r>
          </w:p>
          <w:p w14:paraId="0C4302A5" w14:textId="77777777" w:rsidR="003F2218" w:rsidRPr="00C94D05" w:rsidRDefault="003F2218" w:rsidP="001069CC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санитарные правила и нормы;</w:t>
            </w:r>
          </w:p>
          <w:p w14:paraId="01C91CDB" w14:textId="77777777" w:rsidR="003F2218" w:rsidRPr="00C94D05" w:rsidRDefault="003F2218" w:rsidP="001069CC">
            <w:pPr>
              <w:shd w:val="clear" w:color="auto" w:fill="FFFFFF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C94D05">
              <w:rPr>
                <w:color w:val="1A1A1A"/>
                <w:sz w:val="20"/>
                <w:szCs w:val="20"/>
              </w:rPr>
              <w:t>- гигиенические нормативы.</w:t>
            </w:r>
          </w:p>
        </w:tc>
        <w:tc>
          <w:tcPr>
            <w:tcW w:w="1701" w:type="dxa"/>
            <w:shd w:val="clear" w:color="auto" w:fill="auto"/>
          </w:tcPr>
          <w:p w14:paraId="1B64B7C8" w14:textId="77777777" w:rsidR="003F2218" w:rsidRPr="00C94D05" w:rsidRDefault="003F2218" w:rsidP="00273FCD">
            <w:pPr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C94D05"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01EB2C4F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60F831B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2C3D9C87" w14:textId="77777777" w:rsidTr="00273FCD">
        <w:tc>
          <w:tcPr>
            <w:tcW w:w="709" w:type="dxa"/>
            <w:shd w:val="clear" w:color="auto" w:fill="auto"/>
            <w:vAlign w:val="center"/>
          </w:tcPr>
          <w:p w14:paraId="116040B2" w14:textId="77777777" w:rsidR="003F2218" w:rsidRPr="00273FCD" w:rsidRDefault="003F2218" w:rsidP="003F2218">
            <w:pPr>
              <w:pStyle w:val="aff8"/>
              <w:numPr>
                <w:ilvl w:val="0"/>
                <w:numId w:val="16"/>
              </w:num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49EA277" w14:textId="77777777" w:rsidR="003F2218" w:rsidRPr="00C94D05" w:rsidRDefault="003F2218" w:rsidP="001069CC">
            <w:pPr>
              <w:spacing w:before="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  <w:shd w:val="clear" w:color="auto" w:fill="auto"/>
          </w:tcPr>
          <w:p w14:paraId="44CB72BE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4BFDAFC0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5E4C3296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029356B0" w14:textId="77777777" w:rsidTr="00273FCD">
        <w:tc>
          <w:tcPr>
            <w:tcW w:w="709" w:type="dxa"/>
            <w:shd w:val="clear" w:color="auto" w:fill="auto"/>
            <w:vAlign w:val="center"/>
          </w:tcPr>
          <w:p w14:paraId="52AAC06E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4.1.1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7BA5308C" w14:textId="77777777" w:rsidR="003F2218" w:rsidRPr="00C94D05" w:rsidRDefault="003F2218" w:rsidP="001069CC">
            <w:pPr>
              <w:jc w:val="both"/>
              <w:rPr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За неисполнение либо ненадлежащее исполнение обязательств по договору Исполнитель несет ответственность, предусмотренную федеральными законами и договором.</w:t>
            </w:r>
          </w:p>
        </w:tc>
        <w:tc>
          <w:tcPr>
            <w:tcW w:w="1701" w:type="dxa"/>
            <w:shd w:val="clear" w:color="auto" w:fill="auto"/>
          </w:tcPr>
          <w:p w14:paraId="0B445CFB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58AFAEDF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  <w:r w:rsidRPr="00C94D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D488DC" w14:textId="77777777" w:rsidR="003F2218" w:rsidRPr="00C94D05" w:rsidRDefault="003F2218" w:rsidP="00273FCD">
            <w:pPr>
              <w:pStyle w:val="afff7"/>
              <w:keepNext w:val="0"/>
              <w:spacing w:before="0"/>
              <w:ind w:left="-108" w:right="-108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3F2218" w:rsidRPr="00C94D05" w14:paraId="7B3F0628" w14:textId="77777777" w:rsidTr="00273FCD">
        <w:tc>
          <w:tcPr>
            <w:tcW w:w="709" w:type="dxa"/>
            <w:shd w:val="clear" w:color="auto" w:fill="auto"/>
            <w:vAlign w:val="center"/>
          </w:tcPr>
          <w:p w14:paraId="69714D97" w14:textId="77777777" w:rsidR="003F2218" w:rsidRPr="00273FCD" w:rsidRDefault="003F2218" w:rsidP="003F2218">
            <w:pPr>
              <w:pStyle w:val="aff8"/>
              <w:numPr>
                <w:ilvl w:val="0"/>
                <w:numId w:val="16"/>
              </w:num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ABA87C7" w14:textId="77777777" w:rsidR="003F2218" w:rsidRPr="00C94D05" w:rsidRDefault="003F2218" w:rsidP="001069C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 xml:space="preserve">Прочие требования к оказанию услуг </w:t>
            </w:r>
          </w:p>
        </w:tc>
        <w:tc>
          <w:tcPr>
            <w:tcW w:w="1701" w:type="dxa"/>
            <w:shd w:val="clear" w:color="auto" w:fill="auto"/>
          </w:tcPr>
          <w:p w14:paraId="20F7B9AF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94" w:type="dxa"/>
            <w:shd w:val="clear" w:color="auto" w:fill="auto"/>
          </w:tcPr>
          <w:p w14:paraId="5A9B20A0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0C3F80DB" w14:textId="77777777" w:rsidR="003F2218" w:rsidRPr="00C94D05" w:rsidRDefault="003F2218" w:rsidP="00273FCD">
            <w:pPr>
              <w:ind w:left="-108" w:right="-108"/>
              <w:jc w:val="both"/>
              <w:rPr>
                <w:b/>
                <w:i/>
                <w:iCs/>
                <w:sz w:val="20"/>
                <w:szCs w:val="20"/>
              </w:rPr>
            </w:pPr>
            <w:r w:rsidRPr="00C94D05">
              <w:rPr>
                <w:b/>
                <w:sz w:val="20"/>
                <w:szCs w:val="20"/>
              </w:rPr>
              <w:t>-//-</w:t>
            </w:r>
          </w:p>
        </w:tc>
      </w:tr>
      <w:tr w:rsidR="003F2218" w:rsidRPr="00C94D05" w14:paraId="6F96EFCF" w14:textId="77777777" w:rsidTr="00273FCD">
        <w:trPr>
          <w:trHeight w:val="212"/>
        </w:trPr>
        <w:tc>
          <w:tcPr>
            <w:tcW w:w="709" w:type="dxa"/>
            <w:shd w:val="clear" w:color="auto" w:fill="auto"/>
            <w:vAlign w:val="center"/>
          </w:tcPr>
          <w:p w14:paraId="3BDC1A01" w14:textId="77777777" w:rsidR="003F2218" w:rsidRPr="00273FCD" w:rsidRDefault="003F2218" w:rsidP="001069CC">
            <w:pPr>
              <w:pStyle w:val="aff8"/>
              <w:spacing w:before="60" w:after="60"/>
              <w:ind w:left="25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5.1.1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5DE5A61" w14:textId="77777777" w:rsidR="003F2218" w:rsidRPr="00C94D05" w:rsidRDefault="003F2218" w:rsidP="001069CC">
            <w:pPr>
              <w:pStyle w:val="afff7"/>
              <w:keepNext w:val="0"/>
              <w:jc w:val="both"/>
              <w:outlineLvl w:val="2"/>
              <w:rPr>
                <w:b w:val="0"/>
                <w:i/>
                <w:iCs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Наличие отзывов / благодарственных писем от заказчиков.</w:t>
            </w:r>
          </w:p>
        </w:tc>
        <w:tc>
          <w:tcPr>
            <w:tcW w:w="1701" w:type="dxa"/>
            <w:shd w:val="clear" w:color="auto" w:fill="auto"/>
          </w:tcPr>
          <w:p w14:paraId="3E3DEFB0" w14:textId="77777777" w:rsidR="003F2218" w:rsidRPr="00C94D05" w:rsidRDefault="003F2218" w:rsidP="00273FCD">
            <w:pPr>
              <w:pStyle w:val="afff7"/>
              <w:keepNext w:val="0"/>
              <w:ind w:left="-108" w:right="-108"/>
              <w:jc w:val="both"/>
              <w:outlineLvl w:val="2"/>
              <w:rPr>
                <w:b w:val="0"/>
                <w:i/>
                <w:iCs/>
                <w:sz w:val="20"/>
                <w:szCs w:val="20"/>
                <w:lang w:val="ru-RU"/>
              </w:rPr>
            </w:pPr>
            <w:r w:rsidRPr="00C94D05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69211278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CE7623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345EEE36" w14:textId="77777777" w:rsidTr="00273FCD">
        <w:tc>
          <w:tcPr>
            <w:tcW w:w="709" w:type="dxa"/>
            <w:shd w:val="clear" w:color="auto" w:fill="auto"/>
            <w:vAlign w:val="center"/>
          </w:tcPr>
          <w:p w14:paraId="0C7AC2E7" w14:textId="77777777" w:rsidR="003F2218" w:rsidRPr="00273FCD" w:rsidRDefault="003F2218" w:rsidP="001069C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5.1.2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C93BE34" w14:textId="77777777" w:rsidR="003F2218" w:rsidRPr="00C94D05" w:rsidRDefault="003F2218" w:rsidP="001069CC">
            <w:pPr>
              <w:pStyle w:val="afff7"/>
              <w:keepNext w:val="0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C94D05">
              <w:rPr>
                <w:b w:val="0"/>
                <w:bCs/>
                <w:sz w:val="20"/>
                <w:szCs w:val="20"/>
              </w:rPr>
              <w:t>При оказании услуг (выполнении работ) Исполнитель обеспечивает явку своих работников с выездом к Заказчику, согласовывает время, дату выполнения работ с Заказчиком</w:t>
            </w:r>
          </w:p>
        </w:tc>
        <w:tc>
          <w:tcPr>
            <w:tcW w:w="1701" w:type="dxa"/>
            <w:shd w:val="clear" w:color="auto" w:fill="auto"/>
          </w:tcPr>
          <w:p w14:paraId="2AF4CA20" w14:textId="77777777" w:rsidR="003F2218" w:rsidRPr="00C94D05" w:rsidRDefault="003F2218" w:rsidP="00273FCD">
            <w:pPr>
              <w:pStyle w:val="afff7"/>
              <w:keepNext w:val="0"/>
              <w:ind w:left="-108" w:right="-108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0BFB036C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BEF8E3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22FD652F" w14:textId="77777777" w:rsidTr="00273FCD">
        <w:tc>
          <w:tcPr>
            <w:tcW w:w="709" w:type="dxa"/>
            <w:shd w:val="clear" w:color="auto" w:fill="auto"/>
            <w:vAlign w:val="center"/>
          </w:tcPr>
          <w:p w14:paraId="38E56DFA" w14:textId="77777777" w:rsidR="003F2218" w:rsidRPr="00273FCD" w:rsidRDefault="003F2218" w:rsidP="001069CC">
            <w:pPr>
              <w:pStyle w:val="aff8"/>
              <w:spacing w:before="60" w:after="60"/>
              <w:ind w:left="25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5.1.3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4B8D9EC" w14:textId="368BC150" w:rsidR="003F2218" w:rsidRPr="0087256C" w:rsidRDefault="003F2218" w:rsidP="0087256C">
            <w:pPr>
              <w:pStyle w:val="afff7"/>
              <w:jc w:val="both"/>
              <w:outlineLvl w:val="2"/>
              <w:rPr>
                <w:b w:val="0"/>
                <w:bCs/>
                <w:sz w:val="20"/>
                <w:szCs w:val="20"/>
                <w:lang w:val="ru-RU"/>
              </w:rPr>
            </w:pPr>
            <w:r w:rsidRPr="00C94D05">
              <w:rPr>
                <w:b w:val="0"/>
                <w:bCs/>
                <w:sz w:val="20"/>
                <w:szCs w:val="20"/>
              </w:rPr>
              <w:t>Наличие регистрации в реестре</w:t>
            </w:r>
            <w:r w:rsidRPr="00C94D05">
              <w:rPr>
                <w:b w:val="0"/>
                <w:bCs/>
                <w:sz w:val="20"/>
                <w:szCs w:val="20"/>
                <w:lang w:val="ru-RU"/>
              </w:rPr>
              <w:t xml:space="preserve"> </w:t>
            </w:r>
            <w:r w:rsidRPr="00C94D05">
              <w:rPr>
                <w:b w:val="0"/>
                <w:bCs/>
                <w:sz w:val="20"/>
                <w:szCs w:val="20"/>
              </w:rPr>
              <w:t xml:space="preserve">Минтруда России в том, что Исполнителю разрешено проводить специальную </w:t>
            </w:r>
            <w:r w:rsidR="0087256C">
              <w:rPr>
                <w:b w:val="0"/>
                <w:bCs/>
                <w:sz w:val="20"/>
                <w:szCs w:val="20"/>
                <w:lang w:val="ru-RU"/>
              </w:rPr>
              <w:t>оценку (</w:t>
            </w:r>
            <w:r w:rsidR="0087256C" w:rsidRPr="0087256C">
              <w:rPr>
                <w:b w:val="0"/>
                <w:bCs/>
                <w:sz w:val="20"/>
                <w:szCs w:val="20"/>
                <w:lang w:val="ru-RU"/>
              </w:rPr>
              <w:t>Постановление Правительства РФ от 16 декабря 2021 г. N 2332</w:t>
            </w:r>
            <w:r w:rsidR="0087256C">
              <w:rPr>
                <w:b w:val="0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28D2539" w14:textId="77777777" w:rsidR="003F2218" w:rsidRPr="00C94D05" w:rsidRDefault="003F2218" w:rsidP="00273FCD">
            <w:pPr>
              <w:pStyle w:val="afff7"/>
              <w:keepNext w:val="0"/>
              <w:ind w:left="-108" w:right="-108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0BD9EA88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070952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3F2218" w:rsidRPr="00C94D05" w14:paraId="08CBD925" w14:textId="77777777" w:rsidTr="00273FCD">
        <w:tc>
          <w:tcPr>
            <w:tcW w:w="709" w:type="dxa"/>
            <w:shd w:val="clear" w:color="auto" w:fill="auto"/>
            <w:vAlign w:val="center"/>
          </w:tcPr>
          <w:p w14:paraId="6E1F801B" w14:textId="77777777" w:rsidR="003F2218" w:rsidRPr="00273FCD" w:rsidRDefault="003F2218" w:rsidP="001069CC">
            <w:pPr>
              <w:pStyle w:val="aff8"/>
              <w:spacing w:before="60" w:after="60"/>
              <w:ind w:left="25"/>
              <w:jc w:val="both"/>
              <w:rPr>
                <w:sz w:val="20"/>
                <w:szCs w:val="20"/>
              </w:rPr>
            </w:pPr>
            <w:r w:rsidRPr="00273FCD">
              <w:rPr>
                <w:sz w:val="20"/>
                <w:szCs w:val="20"/>
              </w:rPr>
              <w:t>5.1.5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9828950" w14:textId="77777777" w:rsidR="003F2218" w:rsidRPr="00C94D05" w:rsidRDefault="003F2218" w:rsidP="001069CC">
            <w:pPr>
              <w:pStyle w:val="afff7"/>
              <w:keepNext w:val="0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Исполнитель несет ответственность за своевременность, полноту и достоверность исполнения услуг, а также не разглашение сведений, полученных им в ходе оказания услуг</w:t>
            </w:r>
          </w:p>
        </w:tc>
        <w:tc>
          <w:tcPr>
            <w:tcW w:w="1701" w:type="dxa"/>
            <w:shd w:val="clear" w:color="auto" w:fill="auto"/>
          </w:tcPr>
          <w:p w14:paraId="2FDAA57E" w14:textId="77777777" w:rsidR="003F2218" w:rsidRPr="00C94D05" w:rsidRDefault="003F2218" w:rsidP="00273FCD">
            <w:pPr>
              <w:pStyle w:val="afff7"/>
              <w:keepNext w:val="0"/>
              <w:ind w:left="-108" w:right="-108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C94D05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694" w:type="dxa"/>
            <w:shd w:val="clear" w:color="auto" w:fill="auto"/>
          </w:tcPr>
          <w:p w14:paraId="720BAE09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5207240" w14:textId="77777777" w:rsidR="003F2218" w:rsidRPr="00C94D05" w:rsidRDefault="003F2218" w:rsidP="00273FC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</w:tbl>
    <w:p w14:paraId="674B55C9" w14:textId="77777777" w:rsidR="00005C10" w:rsidRPr="00005C10" w:rsidRDefault="00005C10" w:rsidP="00005C10">
      <w:pPr>
        <w:pStyle w:val="1"/>
        <w:keepLines/>
        <w:ind w:left="0" w:firstLine="777"/>
        <w:jc w:val="both"/>
        <w:rPr>
          <w:sz w:val="24"/>
          <w:szCs w:val="24"/>
          <w:lang w:val="ru-RU"/>
        </w:rPr>
      </w:pPr>
      <w:r w:rsidRPr="00005C10"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</w:p>
    <w:p w14:paraId="4B3EA824" w14:textId="25034201" w:rsidR="00005C10" w:rsidRPr="00005C10" w:rsidRDefault="00005C10" w:rsidP="00005C10">
      <w:pPr>
        <w:ind w:firstLine="777"/>
        <w:jc w:val="both"/>
        <w:rPr>
          <w:b/>
          <w:i/>
          <w:sz w:val="24"/>
          <w:szCs w:val="24"/>
        </w:rPr>
      </w:pPr>
      <w:r w:rsidRPr="00005C10">
        <w:rPr>
          <w:sz w:val="24"/>
          <w:szCs w:val="24"/>
        </w:rPr>
        <w:t>4.1 В обоснование стоимости Участник должен представить Коммерческое предложение. При этом должна быть указана цена за единицу услуги. В коммерческом предложении необходимо отразить расчёт расходов на проезд к месту выполнения работ и проживание работников, командировочные расходы, все налоги, другие обязательные платежи и прочие сопутствующие расходы. Стоимость должна быть фиксированная на весь период действия договора.</w:t>
      </w:r>
    </w:p>
    <w:p w14:paraId="290D22B7" w14:textId="77777777" w:rsidR="00005C10" w:rsidRPr="00005C10" w:rsidRDefault="00005C10" w:rsidP="00005C10">
      <w:pPr>
        <w:pStyle w:val="1"/>
        <w:keepLines/>
        <w:ind w:left="0" w:firstLine="777"/>
        <w:jc w:val="both"/>
        <w:rPr>
          <w:sz w:val="24"/>
          <w:szCs w:val="24"/>
          <w:lang w:val="ru-RU"/>
        </w:rPr>
      </w:pPr>
      <w:r w:rsidRPr="00005C10"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</w:p>
    <w:p w14:paraId="7EA43487" w14:textId="51F0D8BA" w:rsidR="00005C10" w:rsidRDefault="00005C10" w:rsidP="00273FCD">
      <w:pPr>
        <w:pStyle w:val="4"/>
      </w:pPr>
      <w:r w:rsidRPr="00005C10"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обучения по каждому направлению).</w:t>
      </w:r>
    </w:p>
    <w:p w14:paraId="3A044C53" w14:textId="77777777" w:rsidR="00273FCD" w:rsidRPr="00273FCD" w:rsidRDefault="00273FCD" w:rsidP="00005C10">
      <w:pPr>
        <w:jc w:val="both"/>
        <w:rPr>
          <w:b/>
          <w:i/>
          <w:sz w:val="24"/>
          <w:szCs w:val="24"/>
          <w:lang w:val="x-none"/>
        </w:rPr>
      </w:pPr>
    </w:p>
    <w:p w14:paraId="5F235D31" w14:textId="77777777" w:rsidR="00005C10" w:rsidRDefault="00005C10" w:rsidP="00F05846">
      <w:pPr>
        <w:jc w:val="center"/>
        <w:rPr>
          <w:b/>
          <w:i/>
          <w:sz w:val="24"/>
          <w:szCs w:val="24"/>
        </w:rPr>
      </w:pPr>
    </w:p>
    <w:sectPr w:rsidR="00005C10" w:rsidSect="00273FCD">
      <w:pgSz w:w="16838" w:h="11906" w:orient="landscape" w:code="9"/>
      <w:pgMar w:top="851" w:right="1134" w:bottom="851" w:left="992" w:header="568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DB97" w14:textId="77777777" w:rsidR="00A37828" w:rsidRDefault="00A37828">
      <w:r>
        <w:separator/>
      </w:r>
    </w:p>
  </w:endnote>
  <w:endnote w:type="continuationSeparator" w:id="0">
    <w:p w14:paraId="08FBEECB" w14:textId="77777777" w:rsidR="00A37828" w:rsidRDefault="00A3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A132" w14:textId="77777777" w:rsidR="00A37828" w:rsidRDefault="00A37828">
      <w:r>
        <w:separator/>
      </w:r>
    </w:p>
  </w:footnote>
  <w:footnote w:type="continuationSeparator" w:id="0">
    <w:p w14:paraId="3EF4E3E6" w14:textId="77777777" w:rsidR="00A37828" w:rsidRDefault="00A3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9C1869" w:rsidRDefault="009C1869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</w:t>
    </w:r>
    <w:r>
      <w:rPr>
        <w:rStyle w:val="af6"/>
      </w:rPr>
      <w:fldChar w:fldCharType="end"/>
    </w:r>
  </w:p>
  <w:p w14:paraId="2451272A" w14:textId="77777777" w:rsidR="009C1869" w:rsidRDefault="009C186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03515C5D" w:rsidR="009C1869" w:rsidRDefault="009C186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37FC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9C1869" w:rsidRDefault="009C186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984"/>
    <w:multiLevelType w:val="multilevel"/>
    <w:tmpl w:val="7A3CB8C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6C24"/>
    <w:multiLevelType w:val="multilevel"/>
    <w:tmpl w:val="4FD8A7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0AE5"/>
    <w:multiLevelType w:val="hybridMultilevel"/>
    <w:tmpl w:val="0F48A1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2F45"/>
    <w:multiLevelType w:val="hybridMultilevel"/>
    <w:tmpl w:val="477CDCE2"/>
    <w:lvl w:ilvl="0" w:tplc="07B61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9F005FB"/>
    <w:multiLevelType w:val="multilevel"/>
    <w:tmpl w:val="15C216D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862BC0"/>
    <w:multiLevelType w:val="multilevel"/>
    <w:tmpl w:val="7FFA1B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C4A17"/>
    <w:multiLevelType w:val="multilevel"/>
    <w:tmpl w:val="2CC2610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978"/>
        </w:tabs>
        <w:ind w:left="1978" w:hanging="141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357BD"/>
    <w:multiLevelType w:val="multilevel"/>
    <w:tmpl w:val="23A003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 w:val="0"/>
      </w:rPr>
    </w:lvl>
  </w:abstractNum>
  <w:abstractNum w:abstractNumId="20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322B4"/>
    <w:multiLevelType w:val="multilevel"/>
    <w:tmpl w:val="CCE4D6A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FA5FA2"/>
    <w:multiLevelType w:val="multilevel"/>
    <w:tmpl w:val="46741D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6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B1C481B"/>
    <w:multiLevelType w:val="hybridMultilevel"/>
    <w:tmpl w:val="30848EE8"/>
    <w:lvl w:ilvl="0" w:tplc="CB42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AE9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3A7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44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8B699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741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203C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9CC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E76B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54564"/>
    <w:multiLevelType w:val="hybridMultilevel"/>
    <w:tmpl w:val="2104E6F4"/>
    <w:lvl w:ilvl="0" w:tplc="E70EBDA6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6530635"/>
    <w:multiLevelType w:val="multilevel"/>
    <w:tmpl w:val="0D98CB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3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D2D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10C9B"/>
    <w:multiLevelType w:val="multilevel"/>
    <w:tmpl w:val="7FFA1B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B26995"/>
    <w:multiLevelType w:val="multilevel"/>
    <w:tmpl w:val="75CEC28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6" w15:restartNumberingAfterBreak="0">
    <w:nsid w:val="7E7646C0"/>
    <w:multiLevelType w:val="multilevel"/>
    <w:tmpl w:val="CCEC0F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42"/>
  </w:num>
  <w:num w:numId="4">
    <w:abstractNumId w:val="24"/>
  </w:num>
  <w:num w:numId="5">
    <w:abstractNumId w:val="27"/>
  </w:num>
  <w:num w:numId="6">
    <w:abstractNumId w:val="8"/>
  </w:num>
  <w:num w:numId="7">
    <w:abstractNumId w:val="33"/>
  </w:num>
  <w:num w:numId="8">
    <w:abstractNumId w:val="41"/>
  </w:num>
  <w:num w:numId="9">
    <w:abstractNumId w:val="26"/>
  </w:num>
  <w:num w:numId="10">
    <w:abstractNumId w:val="37"/>
  </w:num>
  <w:num w:numId="11">
    <w:abstractNumId w:val="47"/>
  </w:num>
  <w:num w:numId="12">
    <w:abstractNumId w:val="43"/>
  </w:num>
  <w:num w:numId="13">
    <w:abstractNumId w:val="39"/>
  </w:num>
  <w:num w:numId="14">
    <w:abstractNumId w:val="3"/>
  </w:num>
  <w:num w:numId="15">
    <w:abstractNumId w:val="16"/>
  </w:num>
  <w:num w:numId="16">
    <w:abstractNumId w:val="7"/>
  </w:num>
  <w:num w:numId="17">
    <w:abstractNumId w:val="1"/>
  </w:num>
  <w:num w:numId="18">
    <w:abstractNumId w:val="12"/>
  </w:num>
  <w:num w:numId="19">
    <w:abstractNumId w:val="4"/>
  </w:num>
  <w:num w:numId="20">
    <w:abstractNumId w:val="32"/>
  </w:num>
  <w:num w:numId="21">
    <w:abstractNumId w:val="13"/>
  </w:num>
  <w:num w:numId="22">
    <w:abstractNumId w:val="23"/>
  </w:num>
  <w:num w:numId="23">
    <w:abstractNumId w:val="29"/>
  </w:num>
  <w:num w:numId="24">
    <w:abstractNumId w:val="35"/>
  </w:num>
  <w:num w:numId="25">
    <w:abstractNumId w:val="9"/>
  </w:num>
  <w:num w:numId="26">
    <w:abstractNumId w:val="18"/>
  </w:num>
  <w:num w:numId="27">
    <w:abstractNumId w:val="44"/>
  </w:num>
  <w:num w:numId="28">
    <w:abstractNumId w:val="14"/>
  </w:num>
  <w:num w:numId="29">
    <w:abstractNumId w:val="6"/>
  </w:num>
  <w:num w:numId="30">
    <w:abstractNumId w:val="31"/>
  </w:num>
  <w:num w:numId="31">
    <w:abstractNumId w:val="20"/>
  </w:num>
  <w:num w:numId="32">
    <w:abstractNumId w:val="17"/>
  </w:num>
  <w:num w:numId="33">
    <w:abstractNumId w:val="46"/>
  </w:num>
  <w:num w:numId="34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5"/>
  </w:num>
  <w:num w:numId="37">
    <w:abstractNumId w:val="19"/>
  </w:num>
  <w:num w:numId="38">
    <w:abstractNumId w:val="21"/>
  </w:num>
  <w:num w:numId="39">
    <w:abstractNumId w:val="5"/>
  </w:num>
  <w:num w:numId="40">
    <w:abstractNumId w:val="25"/>
  </w:num>
  <w:num w:numId="41">
    <w:abstractNumId w:val="40"/>
  </w:num>
  <w:num w:numId="42">
    <w:abstractNumId w:val="11"/>
  </w:num>
  <w:num w:numId="43">
    <w:abstractNumId w:val="0"/>
  </w:num>
  <w:num w:numId="44">
    <w:abstractNumId w:val="36"/>
  </w:num>
  <w:num w:numId="45">
    <w:abstractNumId w:val="45"/>
  </w:num>
  <w:num w:numId="46">
    <w:abstractNumId w:val="10"/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C10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91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59B9"/>
    <w:rsid w:val="0002614B"/>
    <w:rsid w:val="0002618D"/>
    <w:rsid w:val="00026EA6"/>
    <w:rsid w:val="00027970"/>
    <w:rsid w:val="00030451"/>
    <w:rsid w:val="00030673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4CE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D4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8CA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777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A1D"/>
    <w:rsid w:val="000A5D09"/>
    <w:rsid w:val="000B2018"/>
    <w:rsid w:val="000B2D90"/>
    <w:rsid w:val="000B2FE7"/>
    <w:rsid w:val="000B36EB"/>
    <w:rsid w:val="000B392F"/>
    <w:rsid w:val="000B46D6"/>
    <w:rsid w:val="000B71D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077"/>
    <w:rsid w:val="0010272D"/>
    <w:rsid w:val="00103538"/>
    <w:rsid w:val="0010356B"/>
    <w:rsid w:val="001042B2"/>
    <w:rsid w:val="001055D6"/>
    <w:rsid w:val="00105922"/>
    <w:rsid w:val="0010670C"/>
    <w:rsid w:val="001069C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3EE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D56"/>
    <w:rsid w:val="00156E6D"/>
    <w:rsid w:val="00157FC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59CB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8A8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51A"/>
    <w:rsid w:val="001B6FB3"/>
    <w:rsid w:val="001B7828"/>
    <w:rsid w:val="001B7C0E"/>
    <w:rsid w:val="001C023B"/>
    <w:rsid w:val="001C0637"/>
    <w:rsid w:val="001C0CA0"/>
    <w:rsid w:val="001C127C"/>
    <w:rsid w:val="001C1F7D"/>
    <w:rsid w:val="001C253B"/>
    <w:rsid w:val="001C2580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9C5"/>
    <w:rsid w:val="001D2263"/>
    <w:rsid w:val="001D3698"/>
    <w:rsid w:val="001D38A5"/>
    <w:rsid w:val="001D3DB4"/>
    <w:rsid w:val="001D460C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67D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8C5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59B6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9E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574"/>
    <w:rsid w:val="002677D7"/>
    <w:rsid w:val="00267E78"/>
    <w:rsid w:val="0027028E"/>
    <w:rsid w:val="00270ED3"/>
    <w:rsid w:val="00271488"/>
    <w:rsid w:val="0027250B"/>
    <w:rsid w:val="00272513"/>
    <w:rsid w:val="0027305A"/>
    <w:rsid w:val="002732E9"/>
    <w:rsid w:val="00273FCD"/>
    <w:rsid w:val="00274B3D"/>
    <w:rsid w:val="00274E6A"/>
    <w:rsid w:val="00274EB1"/>
    <w:rsid w:val="00275328"/>
    <w:rsid w:val="00280CBB"/>
    <w:rsid w:val="00280FD8"/>
    <w:rsid w:val="00281AD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094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1BBB"/>
    <w:rsid w:val="002E2201"/>
    <w:rsid w:val="002E2EDB"/>
    <w:rsid w:val="002E355A"/>
    <w:rsid w:val="002E44F1"/>
    <w:rsid w:val="002E4E34"/>
    <w:rsid w:val="002E5016"/>
    <w:rsid w:val="002E6402"/>
    <w:rsid w:val="002E64FB"/>
    <w:rsid w:val="002E69D2"/>
    <w:rsid w:val="002E69E2"/>
    <w:rsid w:val="002F01FA"/>
    <w:rsid w:val="002F0BC6"/>
    <w:rsid w:val="002F12D6"/>
    <w:rsid w:val="002F16A5"/>
    <w:rsid w:val="002F1BBD"/>
    <w:rsid w:val="002F252A"/>
    <w:rsid w:val="002F2ADB"/>
    <w:rsid w:val="002F31AF"/>
    <w:rsid w:val="002F328F"/>
    <w:rsid w:val="002F3A5E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73F"/>
    <w:rsid w:val="00310D8B"/>
    <w:rsid w:val="00310EB4"/>
    <w:rsid w:val="003110F4"/>
    <w:rsid w:val="003116F7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5A4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1A5"/>
    <w:rsid w:val="003844B7"/>
    <w:rsid w:val="00386A6A"/>
    <w:rsid w:val="003870A2"/>
    <w:rsid w:val="00387379"/>
    <w:rsid w:val="0038739C"/>
    <w:rsid w:val="00387660"/>
    <w:rsid w:val="003877FF"/>
    <w:rsid w:val="00387923"/>
    <w:rsid w:val="003879D4"/>
    <w:rsid w:val="003901DD"/>
    <w:rsid w:val="003901F4"/>
    <w:rsid w:val="003909DB"/>
    <w:rsid w:val="00390FFF"/>
    <w:rsid w:val="00391B2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19AE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B"/>
    <w:rsid w:val="003C6B7F"/>
    <w:rsid w:val="003C6E2E"/>
    <w:rsid w:val="003C7682"/>
    <w:rsid w:val="003C7E0D"/>
    <w:rsid w:val="003D058F"/>
    <w:rsid w:val="003D0C1C"/>
    <w:rsid w:val="003D0E45"/>
    <w:rsid w:val="003D1AE5"/>
    <w:rsid w:val="003D1B3E"/>
    <w:rsid w:val="003D2F79"/>
    <w:rsid w:val="003D3A08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10A"/>
    <w:rsid w:val="003E322C"/>
    <w:rsid w:val="003E3314"/>
    <w:rsid w:val="003E3360"/>
    <w:rsid w:val="003E3961"/>
    <w:rsid w:val="003E3E65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218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92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400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B3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809"/>
    <w:rsid w:val="00450B2C"/>
    <w:rsid w:val="00450C4E"/>
    <w:rsid w:val="00450D3E"/>
    <w:rsid w:val="00451827"/>
    <w:rsid w:val="004519E9"/>
    <w:rsid w:val="00452591"/>
    <w:rsid w:val="004551CB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773"/>
    <w:rsid w:val="0047199F"/>
    <w:rsid w:val="00472391"/>
    <w:rsid w:val="00472B0C"/>
    <w:rsid w:val="00474499"/>
    <w:rsid w:val="00474724"/>
    <w:rsid w:val="004778A2"/>
    <w:rsid w:val="0048020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FEC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5FFD"/>
    <w:rsid w:val="004D62FC"/>
    <w:rsid w:val="004D640B"/>
    <w:rsid w:val="004D7D90"/>
    <w:rsid w:val="004E1552"/>
    <w:rsid w:val="004E1731"/>
    <w:rsid w:val="004E31C4"/>
    <w:rsid w:val="004E3389"/>
    <w:rsid w:val="004E3D8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851"/>
    <w:rsid w:val="00506A96"/>
    <w:rsid w:val="0050771E"/>
    <w:rsid w:val="005077E4"/>
    <w:rsid w:val="00507C2F"/>
    <w:rsid w:val="0051081E"/>
    <w:rsid w:val="00511D47"/>
    <w:rsid w:val="00511D75"/>
    <w:rsid w:val="00513306"/>
    <w:rsid w:val="0051388A"/>
    <w:rsid w:val="005138BD"/>
    <w:rsid w:val="00513DAF"/>
    <w:rsid w:val="00514CE2"/>
    <w:rsid w:val="0051579A"/>
    <w:rsid w:val="00515FFC"/>
    <w:rsid w:val="00516106"/>
    <w:rsid w:val="00516425"/>
    <w:rsid w:val="005168A7"/>
    <w:rsid w:val="005177A9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5925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5CF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8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2B6"/>
    <w:rsid w:val="00587943"/>
    <w:rsid w:val="00587CAF"/>
    <w:rsid w:val="00587DF8"/>
    <w:rsid w:val="0059054D"/>
    <w:rsid w:val="005906E0"/>
    <w:rsid w:val="005910F4"/>
    <w:rsid w:val="00591E65"/>
    <w:rsid w:val="005931D0"/>
    <w:rsid w:val="005938E5"/>
    <w:rsid w:val="0059405B"/>
    <w:rsid w:val="005942D2"/>
    <w:rsid w:val="005943C5"/>
    <w:rsid w:val="00595CC6"/>
    <w:rsid w:val="00596BAD"/>
    <w:rsid w:val="00596C0A"/>
    <w:rsid w:val="005A08C2"/>
    <w:rsid w:val="005A0A51"/>
    <w:rsid w:val="005A1DA5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7A1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FA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4C"/>
    <w:rsid w:val="005E08D7"/>
    <w:rsid w:val="005E3103"/>
    <w:rsid w:val="005E35D3"/>
    <w:rsid w:val="005E3E4B"/>
    <w:rsid w:val="005E3FAD"/>
    <w:rsid w:val="005E50DE"/>
    <w:rsid w:val="005E62AC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11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405"/>
    <w:rsid w:val="00612839"/>
    <w:rsid w:val="00612FEA"/>
    <w:rsid w:val="00613123"/>
    <w:rsid w:val="0061354D"/>
    <w:rsid w:val="006137D8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84"/>
    <w:rsid w:val="0065118C"/>
    <w:rsid w:val="00651D24"/>
    <w:rsid w:val="00652068"/>
    <w:rsid w:val="006527B1"/>
    <w:rsid w:val="006528BE"/>
    <w:rsid w:val="00652A84"/>
    <w:rsid w:val="00652E6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850"/>
    <w:rsid w:val="0066250A"/>
    <w:rsid w:val="006629C9"/>
    <w:rsid w:val="00664070"/>
    <w:rsid w:val="00664982"/>
    <w:rsid w:val="006654C5"/>
    <w:rsid w:val="006667C6"/>
    <w:rsid w:val="006667F0"/>
    <w:rsid w:val="006671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F84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79C"/>
    <w:rsid w:val="006A665E"/>
    <w:rsid w:val="006A6DCA"/>
    <w:rsid w:val="006A716E"/>
    <w:rsid w:val="006A74D6"/>
    <w:rsid w:val="006A7F02"/>
    <w:rsid w:val="006B0251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EAA"/>
    <w:rsid w:val="006C2363"/>
    <w:rsid w:val="006C29C5"/>
    <w:rsid w:val="006C2F3F"/>
    <w:rsid w:val="006C3708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74B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9F0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B10"/>
    <w:rsid w:val="007305D7"/>
    <w:rsid w:val="0073177A"/>
    <w:rsid w:val="007320A1"/>
    <w:rsid w:val="007336D4"/>
    <w:rsid w:val="00734F58"/>
    <w:rsid w:val="00735739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316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2E7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142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916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E9D"/>
    <w:rsid w:val="007B4025"/>
    <w:rsid w:val="007B440D"/>
    <w:rsid w:val="007B443C"/>
    <w:rsid w:val="007B4935"/>
    <w:rsid w:val="007B4B84"/>
    <w:rsid w:val="007B4CEC"/>
    <w:rsid w:val="007B5B9A"/>
    <w:rsid w:val="007B7473"/>
    <w:rsid w:val="007B7938"/>
    <w:rsid w:val="007C0C1D"/>
    <w:rsid w:val="007C14AB"/>
    <w:rsid w:val="007C2D4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0A54"/>
    <w:rsid w:val="0083110B"/>
    <w:rsid w:val="0083131D"/>
    <w:rsid w:val="008314AD"/>
    <w:rsid w:val="0083155A"/>
    <w:rsid w:val="00831C8F"/>
    <w:rsid w:val="00831F17"/>
    <w:rsid w:val="00832AB9"/>
    <w:rsid w:val="00833D45"/>
    <w:rsid w:val="0083487D"/>
    <w:rsid w:val="00834CD7"/>
    <w:rsid w:val="00834F97"/>
    <w:rsid w:val="00835348"/>
    <w:rsid w:val="00835A77"/>
    <w:rsid w:val="00835DEB"/>
    <w:rsid w:val="00837120"/>
    <w:rsid w:val="008403B7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54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30"/>
    <w:rsid w:val="00867932"/>
    <w:rsid w:val="00867AC4"/>
    <w:rsid w:val="00867BBE"/>
    <w:rsid w:val="00867F06"/>
    <w:rsid w:val="00867F9A"/>
    <w:rsid w:val="008706C8"/>
    <w:rsid w:val="008719A8"/>
    <w:rsid w:val="00871AF4"/>
    <w:rsid w:val="0087256C"/>
    <w:rsid w:val="00872F1D"/>
    <w:rsid w:val="008739B1"/>
    <w:rsid w:val="00874649"/>
    <w:rsid w:val="008761AF"/>
    <w:rsid w:val="008766F0"/>
    <w:rsid w:val="00876A22"/>
    <w:rsid w:val="0088096B"/>
    <w:rsid w:val="00880C60"/>
    <w:rsid w:val="0088184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267"/>
    <w:rsid w:val="0089094C"/>
    <w:rsid w:val="00891479"/>
    <w:rsid w:val="008919DC"/>
    <w:rsid w:val="00891A7D"/>
    <w:rsid w:val="00893F6E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1C0C"/>
    <w:rsid w:val="008E26DB"/>
    <w:rsid w:val="008E2952"/>
    <w:rsid w:val="008E397C"/>
    <w:rsid w:val="008E4320"/>
    <w:rsid w:val="008E4806"/>
    <w:rsid w:val="008E4B9E"/>
    <w:rsid w:val="008E4CBC"/>
    <w:rsid w:val="008E540A"/>
    <w:rsid w:val="008E5A7F"/>
    <w:rsid w:val="008E6DF2"/>
    <w:rsid w:val="008E6FAE"/>
    <w:rsid w:val="008F207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A5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3E0"/>
    <w:rsid w:val="00910B4D"/>
    <w:rsid w:val="00910BB1"/>
    <w:rsid w:val="00910F25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6F29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0F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8"/>
    <w:rsid w:val="00947768"/>
    <w:rsid w:val="0094790B"/>
    <w:rsid w:val="009503AB"/>
    <w:rsid w:val="009503B6"/>
    <w:rsid w:val="0095098B"/>
    <w:rsid w:val="00952DAE"/>
    <w:rsid w:val="009536DC"/>
    <w:rsid w:val="00953E14"/>
    <w:rsid w:val="009554CD"/>
    <w:rsid w:val="00955B2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330"/>
    <w:rsid w:val="009669AF"/>
    <w:rsid w:val="00966BD5"/>
    <w:rsid w:val="00967297"/>
    <w:rsid w:val="009674FB"/>
    <w:rsid w:val="00967B0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35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7F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12D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869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3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8A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828"/>
    <w:rsid w:val="00A37FCD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50C"/>
    <w:rsid w:val="00A70DE4"/>
    <w:rsid w:val="00A71114"/>
    <w:rsid w:val="00A714B9"/>
    <w:rsid w:val="00A71F2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4CF1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174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211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2CD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27D6E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E24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3B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145"/>
    <w:rsid w:val="00B75401"/>
    <w:rsid w:val="00B7597A"/>
    <w:rsid w:val="00B76333"/>
    <w:rsid w:val="00B7671F"/>
    <w:rsid w:val="00B76BAB"/>
    <w:rsid w:val="00B76C85"/>
    <w:rsid w:val="00B76CBC"/>
    <w:rsid w:val="00B76E29"/>
    <w:rsid w:val="00B801FB"/>
    <w:rsid w:val="00B80410"/>
    <w:rsid w:val="00B82667"/>
    <w:rsid w:val="00B826CB"/>
    <w:rsid w:val="00B831FD"/>
    <w:rsid w:val="00B8461B"/>
    <w:rsid w:val="00B84984"/>
    <w:rsid w:val="00B84BF3"/>
    <w:rsid w:val="00B85D3F"/>
    <w:rsid w:val="00B864C8"/>
    <w:rsid w:val="00B86DB6"/>
    <w:rsid w:val="00B872AF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156"/>
    <w:rsid w:val="00BA4571"/>
    <w:rsid w:val="00BA4E84"/>
    <w:rsid w:val="00BA5617"/>
    <w:rsid w:val="00BA5AFA"/>
    <w:rsid w:val="00BA6401"/>
    <w:rsid w:val="00BA6E21"/>
    <w:rsid w:val="00BA6E2F"/>
    <w:rsid w:val="00BA7720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7DF"/>
    <w:rsid w:val="00BC0E66"/>
    <w:rsid w:val="00BC1535"/>
    <w:rsid w:val="00BC39DA"/>
    <w:rsid w:val="00BC42FF"/>
    <w:rsid w:val="00BC4DBE"/>
    <w:rsid w:val="00BC640D"/>
    <w:rsid w:val="00BC6463"/>
    <w:rsid w:val="00BD00EC"/>
    <w:rsid w:val="00BD0C29"/>
    <w:rsid w:val="00BD104B"/>
    <w:rsid w:val="00BD13DD"/>
    <w:rsid w:val="00BD20B2"/>
    <w:rsid w:val="00BD3000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BFF"/>
    <w:rsid w:val="00BE128C"/>
    <w:rsid w:val="00BE1813"/>
    <w:rsid w:val="00BE1B72"/>
    <w:rsid w:val="00BE268E"/>
    <w:rsid w:val="00BE3AE5"/>
    <w:rsid w:val="00BE3E83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BD3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367"/>
    <w:rsid w:val="00C14AC4"/>
    <w:rsid w:val="00C14CBB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729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5DA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9AE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734"/>
    <w:rsid w:val="00C85EBB"/>
    <w:rsid w:val="00C9139A"/>
    <w:rsid w:val="00C91F44"/>
    <w:rsid w:val="00C9262F"/>
    <w:rsid w:val="00C92A9E"/>
    <w:rsid w:val="00C92BD8"/>
    <w:rsid w:val="00C9378A"/>
    <w:rsid w:val="00C94D05"/>
    <w:rsid w:val="00C94E20"/>
    <w:rsid w:val="00C962E2"/>
    <w:rsid w:val="00C96316"/>
    <w:rsid w:val="00C96D18"/>
    <w:rsid w:val="00C96DB1"/>
    <w:rsid w:val="00C96F37"/>
    <w:rsid w:val="00C9736B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52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D77"/>
    <w:rsid w:val="00CC6A52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228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90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A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E71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398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5D"/>
    <w:rsid w:val="00D64A17"/>
    <w:rsid w:val="00D653DD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77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997"/>
    <w:rsid w:val="00DB2747"/>
    <w:rsid w:val="00DB404B"/>
    <w:rsid w:val="00DB4B4B"/>
    <w:rsid w:val="00DB520D"/>
    <w:rsid w:val="00DB5210"/>
    <w:rsid w:val="00DB555E"/>
    <w:rsid w:val="00DB60CC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1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08"/>
    <w:rsid w:val="00DD2F42"/>
    <w:rsid w:val="00DD3B56"/>
    <w:rsid w:val="00DD50A2"/>
    <w:rsid w:val="00DD619D"/>
    <w:rsid w:val="00DD6F4E"/>
    <w:rsid w:val="00DD73C4"/>
    <w:rsid w:val="00DE0780"/>
    <w:rsid w:val="00DE27A5"/>
    <w:rsid w:val="00DE333F"/>
    <w:rsid w:val="00DE384F"/>
    <w:rsid w:val="00DE4640"/>
    <w:rsid w:val="00DE52BC"/>
    <w:rsid w:val="00DE567A"/>
    <w:rsid w:val="00DE65D0"/>
    <w:rsid w:val="00DE6EBC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58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4AC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BFE"/>
    <w:rsid w:val="00E37182"/>
    <w:rsid w:val="00E40515"/>
    <w:rsid w:val="00E41A17"/>
    <w:rsid w:val="00E4202B"/>
    <w:rsid w:val="00E42C55"/>
    <w:rsid w:val="00E43764"/>
    <w:rsid w:val="00E4385C"/>
    <w:rsid w:val="00E43D15"/>
    <w:rsid w:val="00E43D82"/>
    <w:rsid w:val="00E447D8"/>
    <w:rsid w:val="00E44BB6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17D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0D1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099"/>
    <w:rsid w:val="00E80434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296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2B1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4DB3"/>
    <w:rsid w:val="00EE5F2C"/>
    <w:rsid w:val="00EE65C6"/>
    <w:rsid w:val="00EE774F"/>
    <w:rsid w:val="00EE7916"/>
    <w:rsid w:val="00EE7E03"/>
    <w:rsid w:val="00EF08E7"/>
    <w:rsid w:val="00EF12D3"/>
    <w:rsid w:val="00EF1D4B"/>
    <w:rsid w:val="00EF3C6D"/>
    <w:rsid w:val="00EF3E0F"/>
    <w:rsid w:val="00EF4497"/>
    <w:rsid w:val="00EF465F"/>
    <w:rsid w:val="00EF4AFD"/>
    <w:rsid w:val="00EF6B7E"/>
    <w:rsid w:val="00EF6D3C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2ECE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68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F3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B5"/>
    <w:rsid w:val="00F367D0"/>
    <w:rsid w:val="00F36DAF"/>
    <w:rsid w:val="00F40340"/>
    <w:rsid w:val="00F40350"/>
    <w:rsid w:val="00F412C7"/>
    <w:rsid w:val="00F413F4"/>
    <w:rsid w:val="00F41BCD"/>
    <w:rsid w:val="00F41D4C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01D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E7"/>
    <w:rsid w:val="00F72A25"/>
    <w:rsid w:val="00F72FEB"/>
    <w:rsid w:val="00F7511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C6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87E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FF"/>
    <w:rsid w:val="00FB6F1C"/>
    <w:rsid w:val="00FB76BF"/>
    <w:rsid w:val="00FC0268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02B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395DD83D-1D82-455F-9B53-EB7F8A2A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51827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link w:val="afb"/>
    <w:uiPriority w:val="99"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rsid w:val="00B714B0"/>
    <w:rPr>
      <w:sz w:val="16"/>
      <w:szCs w:val="16"/>
    </w:rPr>
  </w:style>
  <w:style w:type="paragraph" w:styleId="afd">
    <w:name w:val="annotation text"/>
    <w:basedOn w:val="a3"/>
    <w:link w:val="afe"/>
    <w:rsid w:val="00B714B0"/>
    <w:rPr>
      <w:sz w:val="20"/>
      <w:szCs w:val="20"/>
    </w:rPr>
  </w:style>
  <w:style w:type="paragraph" w:styleId="aff">
    <w:name w:val="annotation subject"/>
    <w:basedOn w:val="afd"/>
    <w:next w:val="afd"/>
    <w:link w:val="aff0"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1">
    <w:name w:val="Strong"/>
    <w:uiPriority w:val="99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2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4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5">
    <w:name w:val="Subtitle"/>
    <w:basedOn w:val="a3"/>
    <w:next w:val="a3"/>
    <w:link w:val="aff6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6">
    <w:name w:val="Подзаголовок Знак"/>
    <w:link w:val="aff5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Emphasis"/>
    <w:uiPriority w:val="20"/>
    <w:qFormat/>
    <w:rsid w:val="00D22F6D"/>
    <w:rPr>
      <w:i/>
      <w:iCs/>
    </w:rPr>
  </w:style>
  <w:style w:type="paragraph" w:styleId="aff8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9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a">
    <w:name w:val="Intense Quote"/>
    <w:basedOn w:val="a3"/>
    <w:next w:val="a3"/>
    <w:link w:val="affb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link w:val="affa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c">
    <w:name w:val="Subtle Emphasis"/>
    <w:uiPriority w:val="19"/>
    <w:qFormat/>
    <w:rsid w:val="00D22F6D"/>
    <w:rPr>
      <w:i/>
      <w:iCs/>
      <w:color w:val="808080"/>
    </w:rPr>
  </w:style>
  <w:style w:type="character" w:styleId="aff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22F6D"/>
    <w:rPr>
      <w:b/>
      <w:bCs/>
      <w:smallCaps/>
      <w:spacing w:val="5"/>
    </w:rPr>
  </w:style>
  <w:style w:type="paragraph" w:styleId="a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2">
    <w:name w:val="E-mail Signature"/>
    <w:basedOn w:val="a3"/>
    <w:link w:val="afff3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3">
    <w:name w:val="Электронная подпись Знак"/>
    <w:link w:val="afff2"/>
    <w:uiPriority w:val="99"/>
    <w:rsid w:val="00D22F6D"/>
    <w:rPr>
      <w:rFonts w:eastAsia="Calibri"/>
      <w:sz w:val="24"/>
      <w:szCs w:val="24"/>
    </w:rPr>
  </w:style>
  <w:style w:type="paragraph" w:customStyle="1" w:styleId="afff4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5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6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uiPriority w:val="99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8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8"/>
    <w:uiPriority w:val="34"/>
    <w:locked/>
    <w:rsid w:val="00310EB4"/>
    <w:rPr>
      <w:rFonts w:eastAsia="Calibri"/>
      <w:sz w:val="24"/>
      <w:szCs w:val="24"/>
    </w:rPr>
  </w:style>
  <w:style w:type="character" w:customStyle="1" w:styleId="afff9">
    <w:name w:val="комментарий"/>
    <w:rsid w:val="0025139E"/>
    <w:rPr>
      <w:b/>
      <w:i/>
      <w:shd w:val="clear" w:color="auto" w:fill="FFFF99"/>
    </w:rPr>
  </w:style>
  <w:style w:type="paragraph" w:customStyle="1" w:styleId="afffa">
    <w:name w:val="Подподпункт"/>
    <w:basedOn w:val="af5"/>
    <w:link w:val="afffb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b">
    <w:name w:val="Подподпункт Знак"/>
    <w:link w:val="afffa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8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8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8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8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8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c">
    <w:name w:val="endnote text"/>
    <w:basedOn w:val="a3"/>
    <w:link w:val="afffd"/>
    <w:rsid w:val="003879D4"/>
    <w:rPr>
      <w:sz w:val="20"/>
      <w:szCs w:val="20"/>
    </w:rPr>
  </w:style>
  <w:style w:type="character" w:customStyle="1" w:styleId="afffd">
    <w:name w:val="Текст концевой сноски Знак"/>
    <w:basedOn w:val="a4"/>
    <w:link w:val="afffc"/>
    <w:rsid w:val="003879D4"/>
  </w:style>
  <w:style w:type="character" w:styleId="afffe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0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8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2">
    <w:name w:val="FollowedHyperlink"/>
    <w:basedOn w:val="a4"/>
    <w:uiPriority w:val="99"/>
    <w:semiHidden/>
    <w:unhideWhenUsed/>
    <w:rsid w:val="0030773F"/>
    <w:rPr>
      <w:color w:val="954F72" w:themeColor="followedHyperlink"/>
      <w:u w:val="single"/>
    </w:rPr>
  </w:style>
  <w:style w:type="numbering" w:customStyle="1" w:styleId="1e">
    <w:name w:val="Нет списка1"/>
    <w:next w:val="a6"/>
    <w:uiPriority w:val="99"/>
    <w:semiHidden/>
    <w:unhideWhenUsed/>
    <w:rsid w:val="003877FF"/>
  </w:style>
  <w:style w:type="paragraph" w:customStyle="1" w:styleId="210">
    <w:name w:val="Основной текст 21"/>
    <w:basedOn w:val="a3"/>
    <w:rsid w:val="003877FF"/>
    <w:pPr>
      <w:jc w:val="both"/>
    </w:pPr>
    <w:rPr>
      <w:sz w:val="24"/>
      <w:szCs w:val="20"/>
      <w:lang w:val="en-US"/>
    </w:rPr>
  </w:style>
  <w:style w:type="character" w:customStyle="1" w:styleId="afb">
    <w:name w:val="Текст выноски Знак"/>
    <w:link w:val="afa"/>
    <w:uiPriority w:val="99"/>
    <w:rsid w:val="003877FF"/>
    <w:rPr>
      <w:rFonts w:ascii="Tahoma" w:hAnsi="Tahoma" w:cs="Tahoma"/>
      <w:sz w:val="16"/>
      <w:szCs w:val="16"/>
    </w:rPr>
  </w:style>
  <w:style w:type="character" w:customStyle="1" w:styleId="af1">
    <w:name w:val="Нижний колонтитул Знак"/>
    <w:link w:val="af0"/>
    <w:uiPriority w:val="99"/>
    <w:rsid w:val="003877FF"/>
    <w:rPr>
      <w:sz w:val="28"/>
      <w:szCs w:val="28"/>
    </w:rPr>
  </w:style>
  <w:style w:type="character" w:customStyle="1" w:styleId="affff3">
    <w:name w:val="Основной текст_"/>
    <w:link w:val="2e"/>
    <w:uiPriority w:val="99"/>
    <w:locked/>
    <w:rsid w:val="003877FF"/>
    <w:rPr>
      <w:shd w:val="clear" w:color="auto" w:fill="FFFFFF"/>
    </w:rPr>
  </w:style>
  <w:style w:type="paragraph" w:customStyle="1" w:styleId="2e">
    <w:name w:val="Основной текст2"/>
    <w:basedOn w:val="a3"/>
    <w:link w:val="affff3"/>
    <w:uiPriority w:val="99"/>
    <w:rsid w:val="003877FF"/>
    <w:pPr>
      <w:widowControl w:val="0"/>
      <w:shd w:val="clear" w:color="auto" w:fill="FFFFFF"/>
      <w:spacing w:before="240" w:after="240" w:line="269" w:lineRule="exact"/>
      <w:ind w:hanging="1080"/>
      <w:jc w:val="both"/>
    </w:pPr>
    <w:rPr>
      <w:sz w:val="20"/>
      <w:szCs w:val="20"/>
    </w:rPr>
  </w:style>
  <w:style w:type="character" w:customStyle="1" w:styleId="aff0">
    <w:name w:val="Тема примечания Знак"/>
    <w:basedOn w:val="afe"/>
    <w:link w:val="aff"/>
    <w:rsid w:val="003877FF"/>
    <w:rPr>
      <w:b/>
      <w:bCs/>
    </w:rPr>
  </w:style>
  <w:style w:type="paragraph" w:customStyle="1" w:styleId="ListNum">
    <w:name w:val="ListNum"/>
    <w:basedOn w:val="a3"/>
    <w:rsid w:val="003877FF"/>
    <w:pPr>
      <w:numPr>
        <w:numId w:val="38"/>
      </w:num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1f">
    <w:name w:val="Обычный1"/>
    <w:rsid w:val="003877FF"/>
    <w:rPr>
      <w:lang w:eastAsia="zh-TW"/>
    </w:rPr>
  </w:style>
  <w:style w:type="paragraph" w:customStyle="1" w:styleId="ListParagraph1">
    <w:name w:val="List Paragraph1"/>
    <w:basedOn w:val="a3"/>
    <w:rsid w:val="003877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3877FF"/>
  </w:style>
  <w:style w:type="paragraph" w:customStyle="1" w:styleId="msonormal0">
    <w:name w:val="msonormal"/>
    <w:basedOn w:val="a3"/>
    <w:rsid w:val="003877FF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3"/>
    <w:rsid w:val="003877F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3"/>
    <w:rsid w:val="003877F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3"/>
    <w:rsid w:val="003877F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3"/>
    <w:rsid w:val="003877FF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4">
    <w:name w:val="xl104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3"/>
    <w:rsid w:val="003877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3"/>
    <w:rsid w:val="003877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3"/>
    <w:rsid w:val="003877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3"/>
    <w:rsid w:val="003877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3"/>
    <w:rsid w:val="003877F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3"/>
    <w:rsid w:val="003877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3"/>
    <w:rsid w:val="003877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3"/>
    <w:rsid w:val="003877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3"/>
    <w:rsid w:val="003877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3">
    <w:name w:val="xl143"/>
    <w:basedOn w:val="a3"/>
    <w:rsid w:val="003877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3"/>
    <w:rsid w:val="003877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3"/>
    <w:rsid w:val="003877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3"/>
    <w:rsid w:val="003877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3"/>
    <w:rsid w:val="003877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3"/>
    <w:rsid w:val="003877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3"/>
    <w:rsid w:val="003877F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3"/>
    <w:rsid w:val="00387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3"/>
    <w:rsid w:val="003877FF"/>
    <w:pP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3"/>
    <w:rsid w:val="003877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3"/>
    <w:rsid w:val="0038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159">
    <w:name w:val="xl159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0">
    <w:name w:val="xl160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1">
    <w:name w:val="xl161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2">
    <w:name w:val="xl162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3">
    <w:name w:val="xl163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3"/>
    <w:rsid w:val="003877FF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1">
    <w:name w:val="xl171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3"/>
    <w:rsid w:val="0038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9">
    <w:name w:val="xl179"/>
    <w:basedOn w:val="a3"/>
    <w:rsid w:val="00387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0">
    <w:name w:val="xl180"/>
    <w:basedOn w:val="a3"/>
    <w:rsid w:val="003877F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3"/>
    <w:rsid w:val="003877F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3"/>
    <w:rsid w:val="0038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3"/>
    <w:rsid w:val="003877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5">
    <w:name w:val="xl185"/>
    <w:basedOn w:val="a3"/>
    <w:rsid w:val="003877FF"/>
    <w:pPr>
      <w:shd w:val="clear" w:color="000000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3"/>
    <w:rsid w:val="003877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3"/>
    <w:rsid w:val="003877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3"/>
    <w:rsid w:val="003877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paragraph" w:customStyle="1" w:styleId="xl191">
    <w:name w:val="xl191"/>
    <w:basedOn w:val="a3"/>
    <w:rsid w:val="003877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3"/>
    <w:rsid w:val="003877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3"/>
    <w:rsid w:val="003877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195">
    <w:name w:val="xl195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3"/>
    <w:rsid w:val="0038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table" w:customStyle="1" w:styleId="111">
    <w:name w:val="Сетка таблицы11"/>
    <w:basedOn w:val="a5"/>
    <w:next w:val="af"/>
    <w:uiPriority w:val="39"/>
    <w:rsid w:val="003877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">
    <w:name w:val="Неразрешенное упоминание2"/>
    <w:basedOn w:val="a4"/>
    <w:uiPriority w:val="99"/>
    <w:semiHidden/>
    <w:unhideWhenUsed/>
    <w:rsid w:val="0085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47.23.25:8082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6517-9283-48AE-A992-622F06E1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11</Pages>
  <Words>2872</Words>
  <Characters>19541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22369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Хромов Владимир Юрьевич</cp:lastModifiedBy>
  <cp:revision>13</cp:revision>
  <cp:lastPrinted>2026-06-17T03:51:00Z</cp:lastPrinted>
  <dcterms:created xsi:type="dcterms:W3CDTF">2025-01-20T02:38:00Z</dcterms:created>
  <dcterms:modified xsi:type="dcterms:W3CDTF">2026-07-03T02:18:00Z</dcterms:modified>
</cp:coreProperties>
</file>