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D7F9" w14:textId="77777777" w:rsidR="00057174" w:rsidRPr="00BC4727" w:rsidRDefault="00057174"/>
    <w:p w14:paraId="088C4680" w14:textId="77777777" w:rsidR="00BF0166" w:rsidRPr="00BC4727" w:rsidRDefault="00BF0166"/>
    <w:p w14:paraId="08794437" w14:textId="77777777" w:rsidR="00BF0166" w:rsidRPr="00BC4727" w:rsidRDefault="00BF0166"/>
    <w:p w14:paraId="2F3AAFCC" w14:textId="77777777" w:rsidR="00BF0166" w:rsidRPr="00BC4727" w:rsidRDefault="00BF0166"/>
    <w:p w14:paraId="7976F953" w14:textId="77777777" w:rsidR="00BF0166" w:rsidRPr="00BC4727" w:rsidRDefault="00BF0166"/>
    <w:p w14:paraId="6447EBA6" w14:textId="77777777" w:rsidR="00BF0166" w:rsidRPr="00BC4727" w:rsidRDefault="00BF0166"/>
    <w:p w14:paraId="36281AF1" w14:textId="77777777" w:rsidR="00BF0166" w:rsidRPr="00BC4727" w:rsidRDefault="00BF0166"/>
    <w:p w14:paraId="38AEAE17" w14:textId="77777777" w:rsidR="00BF0166" w:rsidRPr="006968A5" w:rsidRDefault="00BF0166" w:rsidP="00BF0166">
      <w:pPr>
        <w:keepNext/>
        <w:keepLines/>
        <w:jc w:val="center"/>
        <w:rPr>
          <w:rFonts w:eastAsia="Calibri"/>
          <w:b/>
          <w:sz w:val="32"/>
          <w:szCs w:val="32"/>
        </w:rPr>
      </w:pPr>
    </w:p>
    <w:p w14:paraId="1C5C1F9E" w14:textId="77777777" w:rsidR="00F8192D" w:rsidRPr="00F8192D" w:rsidRDefault="00F8192D" w:rsidP="00F8192D">
      <w:pPr>
        <w:jc w:val="center"/>
        <w:rPr>
          <w:b/>
          <w:sz w:val="26"/>
          <w:szCs w:val="26"/>
          <w:u w:val="single"/>
        </w:rPr>
      </w:pPr>
      <w:r w:rsidRPr="00F8192D">
        <w:rPr>
          <w:b/>
          <w:sz w:val="26"/>
          <w:szCs w:val="26"/>
          <w:u w:val="single"/>
        </w:rPr>
        <w:t>Технические требования на оказание услуг</w:t>
      </w:r>
    </w:p>
    <w:p w14:paraId="1535A440" w14:textId="77777777" w:rsidR="00F8192D" w:rsidRPr="00F8192D" w:rsidRDefault="00F8192D" w:rsidP="00F8192D">
      <w:pPr>
        <w:jc w:val="center"/>
        <w:rPr>
          <w:b/>
          <w:sz w:val="26"/>
          <w:szCs w:val="26"/>
          <w:u w:val="single"/>
        </w:rPr>
      </w:pPr>
    </w:p>
    <w:p w14:paraId="45EAF966" w14:textId="3E5E1AB8" w:rsidR="00F8192D" w:rsidRDefault="00F8192D" w:rsidP="00F8192D">
      <w:pPr>
        <w:jc w:val="center"/>
        <w:rPr>
          <w:b/>
          <w:sz w:val="26"/>
          <w:szCs w:val="26"/>
          <w:u w:val="single"/>
        </w:rPr>
      </w:pPr>
      <w:r w:rsidRPr="00F8192D">
        <w:rPr>
          <w:b/>
          <w:sz w:val="26"/>
          <w:szCs w:val="26"/>
          <w:u w:val="single"/>
        </w:rPr>
        <w:t>ОКПД2 71.20.19.130 Оценка</w:t>
      </w:r>
      <w:r>
        <w:rPr>
          <w:b/>
          <w:sz w:val="26"/>
          <w:szCs w:val="26"/>
          <w:u w:val="single"/>
        </w:rPr>
        <w:t xml:space="preserve"> профессиональных рисков </w:t>
      </w:r>
      <w:r w:rsidRPr="00F8192D">
        <w:rPr>
          <w:b/>
          <w:sz w:val="26"/>
          <w:szCs w:val="26"/>
          <w:u w:val="single"/>
        </w:rPr>
        <w:t>работников СП АО "Чукотэнерго" Эгвекинотская ГРЭС</w:t>
      </w:r>
    </w:p>
    <w:p w14:paraId="72834CCA" w14:textId="65AD9B70" w:rsidR="007D0975" w:rsidRPr="00F8192D" w:rsidRDefault="007D0975" w:rsidP="00F8192D">
      <w:pPr>
        <w:jc w:val="center"/>
        <w:rPr>
          <w:b/>
          <w:sz w:val="26"/>
          <w:szCs w:val="26"/>
          <w:u w:val="single"/>
        </w:rPr>
      </w:pPr>
      <w:r>
        <w:rPr>
          <w:b/>
          <w:sz w:val="26"/>
          <w:szCs w:val="26"/>
          <w:u w:val="single"/>
        </w:rPr>
        <w:t xml:space="preserve">Лот № </w:t>
      </w:r>
      <w:r w:rsidRPr="007D0975">
        <w:rPr>
          <w:b/>
          <w:bCs/>
          <w:color w:val="000000"/>
          <w:sz w:val="26"/>
          <w:szCs w:val="26"/>
          <w:u w:val="single"/>
          <w:shd w:val="clear" w:color="auto" w:fill="FFFFFF"/>
        </w:rPr>
        <w:t>747.1</w:t>
      </w:r>
    </w:p>
    <w:p w14:paraId="20597070" w14:textId="77777777" w:rsidR="00BF0166" w:rsidRPr="00BC4727" w:rsidRDefault="00BF0166"/>
    <w:p w14:paraId="223B487D" w14:textId="77777777" w:rsidR="00BF0166" w:rsidRPr="00BC4727" w:rsidRDefault="00BF0166" w:rsidP="00D72466">
      <w:pPr>
        <w:spacing w:after="200" w:line="276" w:lineRule="auto"/>
      </w:pPr>
    </w:p>
    <w:p w14:paraId="5758A80B" w14:textId="00E752FE" w:rsidR="002D561E" w:rsidRPr="00BC4727" w:rsidRDefault="002D561E">
      <w:pPr>
        <w:spacing w:after="200" w:line="276" w:lineRule="auto"/>
        <w:rPr>
          <w:b/>
        </w:rPr>
        <w:sectPr w:rsidR="002D561E" w:rsidRPr="00BC4727" w:rsidSect="00311ECD">
          <w:footerReference w:type="default" r:id="rId8"/>
          <w:pgSz w:w="11906" w:h="16838" w:code="9"/>
          <w:pgMar w:top="1134" w:right="851" w:bottom="1134" w:left="1701" w:header="709" w:footer="709" w:gutter="0"/>
          <w:cols w:space="708"/>
          <w:titlePg/>
          <w:docGrid w:linePitch="381"/>
        </w:sectPr>
      </w:pPr>
    </w:p>
    <w:p w14:paraId="79225510" w14:textId="4FBF483C" w:rsidR="00BF0166" w:rsidRPr="00BC4727" w:rsidRDefault="00BF0166">
      <w:pPr>
        <w:spacing w:after="200" w:line="276" w:lineRule="auto"/>
        <w:rPr>
          <w:b/>
        </w:rPr>
      </w:pPr>
    </w:p>
    <w:sdt>
      <w:sdtPr>
        <w:rPr>
          <w:rFonts w:ascii="Times New Roman" w:eastAsia="Times New Roman" w:hAnsi="Times New Roman" w:cs="Times New Roman"/>
          <w:b w:val="0"/>
          <w:bCs w:val="0"/>
          <w:color w:val="auto"/>
        </w:rPr>
        <w:id w:val="2013252134"/>
        <w:docPartObj>
          <w:docPartGallery w:val="Table of Contents"/>
          <w:docPartUnique/>
        </w:docPartObj>
      </w:sdtPr>
      <w:sdtEndPr>
        <w:rPr>
          <w:sz w:val="26"/>
          <w:szCs w:val="26"/>
        </w:rPr>
      </w:sdtEndPr>
      <w:sdtContent>
        <w:p w14:paraId="3526449E" w14:textId="77777777" w:rsidR="002D561E" w:rsidRPr="00BC4727" w:rsidRDefault="002D561E">
          <w:pPr>
            <w:pStyle w:val="ae"/>
            <w:rPr>
              <w:rFonts w:ascii="Times New Roman" w:hAnsi="Times New Roman" w:cs="Times New Roman"/>
              <w:color w:val="auto"/>
              <w:sz w:val="26"/>
              <w:szCs w:val="26"/>
            </w:rPr>
          </w:pPr>
          <w:r w:rsidRPr="00BC4727">
            <w:rPr>
              <w:rFonts w:ascii="Times New Roman" w:hAnsi="Times New Roman" w:cs="Times New Roman"/>
              <w:color w:val="auto"/>
              <w:sz w:val="26"/>
              <w:szCs w:val="26"/>
            </w:rPr>
            <w:t>Содержание</w:t>
          </w:r>
        </w:p>
        <w:p w14:paraId="18233A57" w14:textId="77777777" w:rsidR="002D561E" w:rsidRPr="00BC4727" w:rsidRDefault="002D561E">
          <w:pPr>
            <w:pStyle w:val="11"/>
            <w:tabs>
              <w:tab w:val="right" w:leader="dot" w:pos="9345"/>
            </w:tabs>
            <w:rPr>
              <w:rFonts w:eastAsiaTheme="minorEastAsia"/>
              <w:noProof/>
              <w:sz w:val="26"/>
              <w:szCs w:val="26"/>
            </w:rPr>
          </w:pPr>
          <w:r w:rsidRPr="00BC4727">
            <w:rPr>
              <w:sz w:val="26"/>
              <w:szCs w:val="26"/>
            </w:rPr>
            <w:fldChar w:fldCharType="begin"/>
          </w:r>
          <w:r w:rsidRPr="00BC4727">
            <w:rPr>
              <w:sz w:val="26"/>
              <w:szCs w:val="26"/>
            </w:rPr>
            <w:instrText xml:space="preserve"> TOC \o "1-3" \h \z \u </w:instrText>
          </w:r>
          <w:r w:rsidRPr="00BC4727">
            <w:rPr>
              <w:sz w:val="26"/>
              <w:szCs w:val="26"/>
            </w:rPr>
            <w:fldChar w:fldCharType="separate"/>
          </w:r>
          <w:hyperlink w:anchor="_Toc175675386" w:history="1">
            <w:r w:rsidR="006B77F0" w:rsidRPr="00BC4727">
              <w:rPr>
                <w:rStyle w:val="a9"/>
                <w:noProof/>
                <w:sz w:val="26"/>
                <w:szCs w:val="26"/>
              </w:rPr>
              <w:t>1.</w:t>
            </w:r>
            <w:r w:rsidRPr="00BC4727">
              <w:rPr>
                <w:rStyle w:val="a9"/>
                <w:noProof/>
                <w:sz w:val="26"/>
                <w:szCs w:val="26"/>
              </w:rPr>
              <w:t>Общие сведения</w:t>
            </w:r>
            <w:r w:rsidRPr="00BC4727">
              <w:rPr>
                <w:noProof/>
                <w:webHidden/>
                <w:sz w:val="26"/>
                <w:szCs w:val="26"/>
              </w:rPr>
              <w:tab/>
            </w:r>
            <w:r w:rsidRPr="00BC4727">
              <w:rPr>
                <w:noProof/>
                <w:webHidden/>
                <w:sz w:val="26"/>
                <w:szCs w:val="26"/>
              </w:rPr>
              <w:fldChar w:fldCharType="begin"/>
            </w:r>
            <w:r w:rsidRPr="00BC4727">
              <w:rPr>
                <w:noProof/>
                <w:webHidden/>
                <w:sz w:val="26"/>
                <w:szCs w:val="26"/>
              </w:rPr>
              <w:instrText xml:space="preserve"> PAGEREF _Toc175675386 \h </w:instrText>
            </w:r>
            <w:r w:rsidRPr="00BC4727">
              <w:rPr>
                <w:noProof/>
                <w:webHidden/>
                <w:sz w:val="26"/>
                <w:szCs w:val="26"/>
              </w:rPr>
            </w:r>
            <w:r w:rsidRPr="00BC4727">
              <w:rPr>
                <w:noProof/>
                <w:webHidden/>
                <w:sz w:val="26"/>
                <w:szCs w:val="26"/>
              </w:rPr>
              <w:fldChar w:fldCharType="separate"/>
            </w:r>
            <w:r w:rsidR="00BC4727" w:rsidRPr="00BC4727">
              <w:rPr>
                <w:noProof/>
                <w:webHidden/>
                <w:sz w:val="26"/>
                <w:szCs w:val="26"/>
              </w:rPr>
              <w:t>3</w:t>
            </w:r>
            <w:r w:rsidRPr="00BC4727">
              <w:rPr>
                <w:noProof/>
                <w:webHidden/>
                <w:sz w:val="26"/>
                <w:szCs w:val="26"/>
              </w:rPr>
              <w:fldChar w:fldCharType="end"/>
            </w:r>
          </w:hyperlink>
        </w:p>
        <w:p w14:paraId="1A81E663" w14:textId="77777777" w:rsidR="002D561E" w:rsidRPr="00BC4727" w:rsidRDefault="00370684">
          <w:pPr>
            <w:pStyle w:val="21"/>
            <w:tabs>
              <w:tab w:val="right" w:leader="dot" w:pos="9345"/>
            </w:tabs>
            <w:rPr>
              <w:rFonts w:eastAsiaTheme="minorEastAsia"/>
              <w:noProof/>
              <w:sz w:val="26"/>
              <w:szCs w:val="26"/>
            </w:rPr>
          </w:pPr>
          <w:hyperlink w:anchor="_Toc175675387" w:history="1">
            <w:r w:rsidR="002D561E" w:rsidRPr="00BC4727">
              <w:rPr>
                <w:rStyle w:val="a9"/>
                <w:noProof/>
                <w:sz w:val="26"/>
                <w:szCs w:val="26"/>
              </w:rPr>
              <w:t>1.1. Наименование закупаемой продукции:</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_Toc175675387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3</w:t>
            </w:r>
            <w:r w:rsidR="002D561E" w:rsidRPr="00BC4727">
              <w:rPr>
                <w:noProof/>
                <w:webHidden/>
                <w:sz w:val="26"/>
                <w:szCs w:val="26"/>
              </w:rPr>
              <w:fldChar w:fldCharType="end"/>
            </w:r>
          </w:hyperlink>
        </w:p>
        <w:p w14:paraId="04702216" w14:textId="77777777" w:rsidR="002D561E" w:rsidRPr="00BC4727" w:rsidRDefault="00370684">
          <w:pPr>
            <w:pStyle w:val="21"/>
            <w:tabs>
              <w:tab w:val="right" w:leader="dot" w:pos="9345"/>
            </w:tabs>
            <w:rPr>
              <w:rFonts w:eastAsiaTheme="minorEastAsia"/>
              <w:noProof/>
              <w:sz w:val="26"/>
              <w:szCs w:val="26"/>
            </w:rPr>
          </w:pPr>
          <w:hyperlink w:anchor="_Toc175675388" w:history="1">
            <w:r w:rsidR="002D561E" w:rsidRPr="00BC4727">
              <w:rPr>
                <w:rStyle w:val="a9"/>
                <w:noProof/>
                <w:sz w:val="26"/>
                <w:szCs w:val="26"/>
              </w:rPr>
              <w:t>1.2. Цель оказания услуг:</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_Toc175675388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3</w:t>
            </w:r>
            <w:r w:rsidR="002D561E" w:rsidRPr="00BC4727">
              <w:rPr>
                <w:noProof/>
                <w:webHidden/>
                <w:sz w:val="26"/>
                <w:szCs w:val="26"/>
              </w:rPr>
              <w:fldChar w:fldCharType="end"/>
            </w:r>
          </w:hyperlink>
        </w:p>
        <w:p w14:paraId="5CD8495B" w14:textId="77777777" w:rsidR="002D561E" w:rsidRPr="00BC4727" w:rsidRDefault="00370684">
          <w:pPr>
            <w:pStyle w:val="21"/>
            <w:tabs>
              <w:tab w:val="right" w:leader="dot" w:pos="9345"/>
            </w:tabs>
            <w:rPr>
              <w:rFonts w:eastAsiaTheme="minorEastAsia"/>
              <w:noProof/>
              <w:sz w:val="26"/>
              <w:szCs w:val="26"/>
            </w:rPr>
          </w:pPr>
          <w:hyperlink w:anchor="_Toc175675389" w:history="1">
            <w:r w:rsidR="002D561E" w:rsidRPr="00BC4727">
              <w:rPr>
                <w:rStyle w:val="a9"/>
                <w:noProof/>
                <w:sz w:val="26"/>
                <w:szCs w:val="26"/>
              </w:rPr>
              <w:t>1.3. Существующее положение:</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_Toc175675389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3</w:t>
            </w:r>
            <w:r w:rsidR="002D561E" w:rsidRPr="00BC4727">
              <w:rPr>
                <w:noProof/>
                <w:webHidden/>
                <w:sz w:val="26"/>
                <w:szCs w:val="26"/>
              </w:rPr>
              <w:fldChar w:fldCharType="end"/>
            </w:r>
          </w:hyperlink>
        </w:p>
        <w:p w14:paraId="70831E11" w14:textId="084A2589" w:rsidR="002D561E" w:rsidRPr="00BC4727" w:rsidRDefault="00370684">
          <w:pPr>
            <w:pStyle w:val="21"/>
            <w:tabs>
              <w:tab w:val="right" w:leader="dot" w:pos="9345"/>
            </w:tabs>
            <w:rPr>
              <w:rFonts w:eastAsiaTheme="minorEastAsia"/>
              <w:noProof/>
              <w:sz w:val="26"/>
              <w:szCs w:val="26"/>
            </w:rPr>
          </w:pPr>
          <w:hyperlink w:anchor="_Toc175675390" w:history="1">
            <w:r w:rsidR="002D561E" w:rsidRPr="00BC4727">
              <w:rPr>
                <w:rStyle w:val="a9"/>
                <w:noProof/>
                <w:sz w:val="26"/>
                <w:szCs w:val="26"/>
              </w:rPr>
              <w:t>Таблица 1. Перечень объектов заказчика:</w:t>
            </w:r>
            <w:r w:rsidR="002D561E" w:rsidRPr="00BC4727">
              <w:rPr>
                <w:noProof/>
                <w:webHidden/>
                <w:sz w:val="26"/>
                <w:szCs w:val="26"/>
              </w:rPr>
              <w:tab/>
            </w:r>
            <w:r w:rsidR="00C64F9D">
              <w:rPr>
                <w:noProof/>
                <w:webHidden/>
                <w:sz w:val="26"/>
                <w:szCs w:val="26"/>
              </w:rPr>
              <w:t>3</w:t>
            </w:r>
          </w:hyperlink>
        </w:p>
        <w:p w14:paraId="71257599" w14:textId="77777777" w:rsidR="002D561E" w:rsidRPr="00BC4727" w:rsidRDefault="00370684">
          <w:pPr>
            <w:pStyle w:val="11"/>
            <w:tabs>
              <w:tab w:val="right" w:leader="dot" w:pos="9345"/>
            </w:tabs>
            <w:rPr>
              <w:rFonts w:eastAsiaTheme="minorEastAsia"/>
              <w:noProof/>
              <w:sz w:val="26"/>
              <w:szCs w:val="26"/>
            </w:rPr>
          </w:pPr>
          <w:hyperlink w:anchor="_Toc175675391" w:history="1">
            <w:r w:rsidR="006B77F0" w:rsidRPr="00BC4727">
              <w:rPr>
                <w:rStyle w:val="a9"/>
                <w:noProof/>
                <w:sz w:val="26"/>
                <w:szCs w:val="26"/>
              </w:rPr>
              <w:t>2.</w:t>
            </w:r>
            <w:r w:rsidR="002D561E" w:rsidRPr="00BC4727">
              <w:rPr>
                <w:rStyle w:val="a9"/>
                <w:noProof/>
                <w:sz w:val="26"/>
                <w:szCs w:val="26"/>
              </w:rPr>
              <w:t>Требования к продукции</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_Toc175675391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4</w:t>
            </w:r>
            <w:r w:rsidR="002D561E" w:rsidRPr="00BC4727">
              <w:rPr>
                <w:noProof/>
                <w:webHidden/>
                <w:sz w:val="26"/>
                <w:szCs w:val="26"/>
              </w:rPr>
              <w:fldChar w:fldCharType="end"/>
            </w:r>
          </w:hyperlink>
        </w:p>
        <w:p w14:paraId="451D5F80" w14:textId="77777777" w:rsidR="002D561E" w:rsidRPr="00BC4727" w:rsidRDefault="00370684">
          <w:pPr>
            <w:pStyle w:val="21"/>
            <w:tabs>
              <w:tab w:val="right" w:leader="dot" w:pos="9345"/>
            </w:tabs>
            <w:rPr>
              <w:rFonts w:eastAsiaTheme="minorEastAsia"/>
              <w:noProof/>
              <w:sz w:val="26"/>
              <w:szCs w:val="26"/>
            </w:rPr>
          </w:pPr>
          <w:hyperlink w:anchor="_Toc175675392" w:history="1">
            <w:r w:rsidR="002D561E" w:rsidRPr="00BC4727">
              <w:rPr>
                <w:rStyle w:val="a9"/>
                <w:noProof/>
                <w:sz w:val="26"/>
                <w:szCs w:val="26"/>
              </w:rPr>
              <w:t>2.1. Требования к объемам и срокам оказания услуг</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_Toc175675392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4</w:t>
            </w:r>
            <w:r w:rsidR="002D561E" w:rsidRPr="00BC4727">
              <w:rPr>
                <w:noProof/>
                <w:webHidden/>
                <w:sz w:val="26"/>
                <w:szCs w:val="26"/>
              </w:rPr>
              <w:fldChar w:fldCharType="end"/>
            </w:r>
          </w:hyperlink>
        </w:p>
        <w:p w14:paraId="12E58127" w14:textId="77777777" w:rsidR="002D561E" w:rsidRPr="00BC4727" w:rsidRDefault="00370684">
          <w:pPr>
            <w:pStyle w:val="21"/>
            <w:tabs>
              <w:tab w:val="right" w:leader="dot" w:pos="9345"/>
            </w:tabs>
            <w:rPr>
              <w:rFonts w:eastAsiaTheme="minorEastAsia"/>
              <w:noProof/>
              <w:sz w:val="26"/>
              <w:szCs w:val="26"/>
            </w:rPr>
          </w:pPr>
          <w:hyperlink w:anchor="_Toc175675393" w:history="1">
            <w:r w:rsidR="002D561E" w:rsidRPr="00BC4727">
              <w:rPr>
                <w:rStyle w:val="a9"/>
                <w:noProof/>
                <w:sz w:val="26"/>
                <w:szCs w:val="26"/>
              </w:rPr>
              <w:t>2.1.1. Требования к перечню и объему услуг</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_Toc175675393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4</w:t>
            </w:r>
            <w:r w:rsidR="002D561E" w:rsidRPr="00BC4727">
              <w:rPr>
                <w:noProof/>
                <w:webHidden/>
                <w:sz w:val="26"/>
                <w:szCs w:val="26"/>
              </w:rPr>
              <w:fldChar w:fldCharType="end"/>
            </w:r>
          </w:hyperlink>
        </w:p>
        <w:p w14:paraId="09986BDF" w14:textId="77777777" w:rsidR="002D561E" w:rsidRPr="00BC4727" w:rsidRDefault="00370684">
          <w:pPr>
            <w:pStyle w:val="11"/>
            <w:tabs>
              <w:tab w:val="right" w:leader="dot" w:pos="9345"/>
            </w:tabs>
            <w:rPr>
              <w:rFonts w:eastAsiaTheme="minorEastAsia"/>
              <w:noProof/>
              <w:sz w:val="26"/>
              <w:szCs w:val="26"/>
            </w:rPr>
          </w:pPr>
          <w:hyperlink w:anchor="_Toc175675394" w:history="1">
            <w:r w:rsidR="002D561E" w:rsidRPr="00BC4727">
              <w:rPr>
                <w:rStyle w:val="a9"/>
                <w:noProof/>
                <w:sz w:val="26"/>
                <w:szCs w:val="26"/>
              </w:rPr>
              <w:t>Таблица 2. Перечень и объем оказываемых услуг</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_Toc175675394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4</w:t>
            </w:r>
            <w:r w:rsidR="002D561E" w:rsidRPr="00BC4727">
              <w:rPr>
                <w:noProof/>
                <w:webHidden/>
                <w:sz w:val="26"/>
                <w:szCs w:val="26"/>
              </w:rPr>
              <w:fldChar w:fldCharType="end"/>
            </w:r>
          </w:hyperlink>
        </w:p>
        <w:p w14:paraId="376EEE0E" w14:textId="77777777" w:rsidR="002D561E" w:rsidRPr="00BC4727" w:rsidRDefault="00370684">
          <w:pPr>
            <w:pStyle w:val="21"/>
            <w:tabs>
              <w:tab w:val="right" w:leader="dot" w:pos="9345"/>
            </w:tabs>
            <w:rPr>
              <w:rFonts w:eastAsiaTheme="minorEastAsia"/>
              <w:noProof/>
              <w:sz w:val="26"/>
              <w:szCs w:val="26"/>
            </w:rPr>
          </w:pPr>
          <w:hyperlink w:anchor="_Toc175675395" w:history="1">
            <w:r w:rsidR="002D561E" w:rsidRPr="00BC4727">
              <w:rPr>
                <w:rStyle w:val="a9"/>
                <w:noProof/>
                <w:sz w:val="26"/>
                <w:szCs w:val="26"/>
              </w:rPr>
              <w:t>2.1.2. Требования  срокам оказания услуг</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_Toc175675395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4</w:t>
            </w:r>
            <w:r w:rsidR="002D561E" w:rsidRPr="00BC4727">
              <w:rPr>
                <w:noProof/>
                <w:webHidden/>
                <w:sz w:val="26"/>
                <w:szCs w:val="26"/>
              </w:rPr>
              <w:fldChar w:fldCharType="end"/>
            </w:r>
          </w:hyperlink>
        </w:p>
        <w:p w14:paraId="35AF50B9" w14:textId="4426B4D6" w:rsidR="002D561E" w:rsidRPr="00BC4727" w:rsidRDefault="00370684">
          <w:pPr>
            <w:pStyle w:val="11"/>
            <w:tabs>
              <w:tab w:val="right" w:leader="dot" w:pos="9345"/>
            </w:tabs>
            <w:rPr>
              <w:rFonts w:eastAsiaTheme="minorEastAsia"/>
              <w:noProof/>
              <w:sz w:val="26"/>
              <w:szCs w:val="26"/>
            </w:rPr>
          </w:pPr>
          <w:hyperlink w:anchor="_Toc175675396" w:history="1">
            <w:r w:rsidR="002D561E" w:rsidRPr="00BC4727">
              <w:rPr>
                <w:rStyle w:val="a9"/>
                <w:noProof/>
                <w:sz w:val="26"/>
                <w:szCs w:val="26"/>
              </w:rPr>
              <w:t>Таблица 3. Требование к срокам оказания услуг</w:t>
            </w:r>
            <w:r w:rsidR="002D561E" w:rsidRPr="00BC4727">
              <w:rPr>
                <w:noProof/>
                <w:webHidden/>
                <w:sz w:val="26"/>
                <w:szCs w:val="26"/>
              </w:rPr>
              <w:tab/>
            </w:r>
            <w:r w:rsidR="00C64F9D">
              <w:rPr>
                <w:noProof/>
                <w:webHidden/>
                <w:sz w:val="26"/>
                <w:szCs w:val="26"/>
              </w:rPr>
              <w:t>4</w:t>
            </w:r>
          </w:hyperlink>
        </w:p>
        <w:p w14:paraId="21B8A78B" w14:textId="7DB5B6BE" w:rsidR="002D561E" w:rsidRPr="00BC4727" w:rsidRDefault="00370684">
          <w:pPr>
            <w:pStyle w:val="21"/>
            <w:tabs>
              <w:tab w:val="right" w:leader="dot" w:pos="9345"/>
            </w:tabs>
            <w:rPr>
              <w:rFonts w:eastAsiaTheme="minorEastAsia"/>
              <w:noProof/>
              <w:sz w:val="26"/>
              <w:szCs w:val="26"/>
            </w:rPr>
          </w:pPr>
          <w:hyperlink w:anchor="_Toc175675397" w:history="1">
            <w:r w:rsidR="002D561E" w:rsidRPr="00BC4727">
              <w:rPr>
                <w:rStyle w:val="a9"/>
                <w:noProof/>
                <w:sz w:val="26"/>
                <w:szCs w:val="26"/>
              </w:rPr>
              <w:t>2.2. Требования к качеству услуг</w:t>
            </w:r>
            <w:r w:rsidR="002D561E" w:rsidRPr="00BC4727">
              <w:rPr>
                <w:noProof/>
                <w:webHidden/>
                <w:sz w:val="26"/>
                <w:szCs w:val="26"/>
              </w:rPr>
              <w:tab/>
            </w:r>
            <w:r w:rsidR="00C64F9D">
              <w:rPr>
                <w:noProof/>
                <w:webHidden/>
                <w:sz w:val="26"/>
                <w:szCs w:val="26"/>
              </w:rPr>
              <w:t>5</w:t>
            </w:r>
          </w:hyperlink>
        </w:p>
        <w:p w14:paraId="44004D46" w14:textId="54BAA8C7" w:rsidR="002D561E" w:rsidRPr="00BC4727" w:rsidRDefault="00370684">
          <w:pPr>
            <w:pStyle w:val="11"/>
            <w:tabs>
              <w:tab w:val="right" w:leader="dot" w:pos="9345"/>
            </w:tabs>
            <w:rPr>
              <w:rFonts w:eastAsiaTheme="minorEastAsia"/>
              <w:noProof/>
              <w:sz w:val="26"/>
              <w:szCs w:val="26"/>
            </w:rPr>
          </w:pPr>
          <w:hyperlink w:anchor="_Toc175675398" w:history="1">
            <w:r w:rsidR="002D561E" w:rsidRPr="00BC4727">
              <w:rPr>
                <w:rStyle w:val="a9"/>
                <w:noProof/>
                <w:sz w:val="26"/>
                <w:szCs w:val="26"/>
              </w:rPr>
              <w:t>Таблица 4. Требования к качеству услу</w:t>
            </w:r>
            <w:r w:rsidR="002D561E" w:rsidRPr="00BC4727">
              <w:rPr>
                <w:noProof/>
                <w:webHidden/>
                <w:sz w:val="26"/>
                <w:szCs w:val="26"/>
              </w:rPr>
              <w:tab/>
            </w:r>
            <w:r w:rsidR="00C64F9D">
              <w:rPr>
                <w:noProof/>
                <w:webHidden/>
                <w:sz w:val="26"/>
                <w:szCs w:val="26"/>
              </w:rPr>
              <w:t>5</w:t>
            </w:r>
          </w:hyperlink>
        </w:p>
        <w:p w14:paraId="5AA13EBC" w14:textId="54D4B471" w:rsidR="002D561E" w:rsidRPr="00BC4727" w:rsidRDefault="00370684">
          <w:pPr>
            <w:pStyle w:val="11"/>
            <w:tabs>
              <w:tab w:val="left" w:pos="560"/>
              <w:tab w:val="right" w:leader="dot" w:pos="9345"/>
            </w:tabs>
            <w:rPr>
              <w:rFonts w:eastAsiaTheme="minorEastAsia"/>
              <w:noProof/>
              <w:sz w:val="26"/>
              <w:szCs w:val="26"/>
            </w:rPr>
          </w:pPr>
          <w:hyperlink w:anchor="_Toc175675399" w:history="1">
            <w:r w:rsidR="002D561E" w:rsidRPr="00BC4727">
              <w:rPr>
                <w:rStyle w:val="a9"/>
                <w:rFonts w:eastAsia="Calibri"/>
                <w:noProof/>
                <w:sz w:val="26"/>
                <w:szCs w:val="26"/>
              </w:rPr>
              <w:t>3.Требования к документации по ценообразованию на этапе закупки</w:t>
            </w:r>
            <w:r w:rsidR="002D561E" w:rsidRPr="00BC4727">
              <w:rPr>
                <w:noProof/>
                <w:webHidden/>
                <w:sz w:val="26"/>
                <w:szCs w:val="26"/>
              </w:rPr>
              <w:tab/>
            </w:r>
            <w:r w:rsidR="00C64F9D">
              <w:rPr>
                <w:noProof/>
                <w:webHidden/>
                <w:sz w:val="26"/>
                <w:szCs w:val="26"/>
              </w:rPr>
              <w:t>9</w:t>
            </w:r>
          </w:hyperlink>
        </w:p>
        <w:p w14:paraId="19709D8F" w14:textId="530BED8C" w:rsidR="002D561E" w:rsidRPr="00BC4727" w:rsidRDefault="00370684">
          <w:pPr>
            <w:pStyle w:val="11"/>
            <w:tabs>
              <w:tab w:val="left" w:pos="560"/>
              <w:tab w:val="right" w:leader="dot" w:pos="9345"/>
            </w:tabs>
            <w:rPr>
              <w:rFonts w:eastAsiaTheme="minorEastAsia"/>
              <w:noProof/>
              <w:sz w:val="26"/>
              <w:szCs w:val="26"/>
            </w:rPr>
          </w:pPr>
          <w:hyperlink w:anchor="_Toc175675403" w:history="1">
            <w:r w:rsidR="002D561E" w:rsidRPr="00BC4727">
              <w:rPr>
                <w:rStyle w:val="a9"/>
                <w:noProof/>
                <w:sz w:val="26"/>
                <w:szCs w:val="26"/>
              </w:rPr>
              <w:t>4.Требования к документации по ценообразованию на этапе заключения (исполнения) договора</w:t>
            </w:r>
            <w:r w:rsidR="002D561E" w:rsidRPr="00BC4727">
              <w:rPr>
                <w:noProof/>
                <w:webHidden/>
                <w:sz w:val="26"/>
                <w:szCs w:val="26"/>
              </w:rPr>
              <w:tab/>
            </w:r>
            <w:r w:rsidR="00C64F9D">
              <w:rPr>
                <w:noProof/>
                <w:webHidden/>
                <w:sz w:val="26"/>
                <w:szCs w:val="26"/>
              </w:rPr>
              <w:t>9</w:t>
            </w:r>
          </w:hyperlink>
        </w:p>
        <w:p w14:paraId="105932AC" w14:textId="6A172E37" w:rsidR="002D561E" w:rsidRPr="00BC4727" w:rsidRDefault="00370684">
          <w:pPr>
            <w:pStyle w:val="11"/>
            <w:tabs>
              <w:tab w:val="right" w:leader="dot" w:pos="9345"/>
            </w:tabs>
            <w:rPr>
              <w:rFonts w:eastAsiaTheme="minorEastAsia"/>
              <w:noProof/>
              <w:sz w:val="26"/>
              <w:szCs w:val="26"/>
            </w:rPr>
          </w:pPr>
          <w:hyperlink w:anchor="_Toc175675404" w:history="1">
            <w:r w:rsidR="006A7CE4">
              <w:rPr>
                <w:rStyle w:val="a9"/>
                <w:noProof/>
                <w:sz w:val="26"/>
                <w:szCs w:val="26"/>
              </w:rPr>
              <w:t>Приложение № 1</w:t>
            </w:r>
            <w:r w:rsidR="002D561E" w:rsidRPr="00BC4727">
              <w:rPr>
                <w:noProof/>
                <w:webHidden/>
                <w:sz w:val="26"/>
                <w:szCs w:val="26"/>
              </w:rPr>
              <w:tab/>
            </w:r>
            <w:r w:rsidR="002D561E" w:rsidRPr="00BC4727">
              <w:rPr>
                <w:noProof/>
                <w:webHidden/>
                <w:sz w:val="26"/>
                <w:szCs w:val="26"/>
              </w:rPr>
              <w:fldChar w:fldCharType="begin"/>
            </w:r>
            <w:r w:rsidR="002D561E" w:rsidRPr="00BC4727">
              <w:rPr>
                <w:noProof/>
                <w:webHidden/>
                <w:sz w:val="26"/>
                <w:szCs w:val="26"/>
              </w:rPr>
              <w:instrText xml:space="preserve"> PAGEREF _Toc175675404 \h </w:instrText>
            </w:r>
            <w:r w:rsidR="002D561E" w:rsidRPr="00BC4727">
              <w:rPr>
                <w:noProof/>
                <w:webHidden/>
                <w:sz w:val="26"/>
                <w:szCs w:val="26"/>
              </w:rPr>
            </w:r>
            <w:r w:rsidR="002D561E" w:rsidRPr="00BC4727">
              <w:rPr>
                <w:noProof/>
                <w:webHidden/>
                <w:sz w:val="26"/>
                <w:szCs w:val="26"/>
              </w:rPr>
              <w:fldChar w:fldCharType="separate"/>
            </w:r>
            <w:r w:rsidR="00BC4727" w:rsidRPr="00BC4727">
              <w:rPr>
                <w:noProof/>
                <w:webHidden/>
                <w:sz w:val="26"/>
                <w:szCs w:val="26"/>
              </w:rPr>
              <w:t>1</w:t>
            </w:r>
            <w:r w:rsidR="00C64F9D">
              <w:rPr>
                <w:noProof/>
                <w:webHidden/>
                <w:sz w:val="26"/>
                <w:szCs w:val="26"/>
              </w:rPr>
              <w:t>0</w:t>
            </w:r>
            <w:r w:rsidR="002D561E" w:rsidRPr="00BC4727">
              <w:rPr>
                <w:noProof/>
                <w:webHidden/>
                <w:sz w:val="26"/>
                <w:szCs w:val="26"/>
              </w:rPr>
              <w:fldChar w:fldCharType="end"/>
            </w:r>
          </w:hyperlink>
        </w:p>
        <w:p w14:paraId="48F9B20C" w14:textId="77777777" w:rsidR="002D561E" w:rsidRPr="00BC4727" w:rsidRDefault="002D561E">
          <w:pPr>
            <w:rPr>
              <w:sz w:val="26"/>
              <w:szCs w:val="26"/>
            </w:rPr>
          </w:pPr>
          <w:r w:rsidRPr="00BC4727">
            <w:rPr>
              <w:b/>
              <w:bCs/>
              <w:sz w:val="26"/>
              <w:szCs w:val="26"/>
            </w:rPr>
            <w:fldChar w:fldCharType="end"/>
          </w:r>
        </w:p>
      </w:sdtContent>
    </w:sdt>
    <w:p w14:paraId="716ECE5A" w14:textId="77777777" w:rsidR="00D47A7B" w:rsidRDefault="00D47A7B">
      <w:pPr>
        <w:spacing w:after="200" w:line="276" w:lineRule="auto"/>
        <w:rPr>
          <w:b/>
          <w:sz w:val="26"/>
          <w:szCs w:val="26"/>
        </w:rPr>
        <w:sectPr w:rsidR="00D47A7B" w:rsidSect="00D47A7B">
          <w:pgSz w:w="11906" w:h="16838"/>
          <w:pgMar w:top="709" w:right="851" w:bottom="1134" w:left="1701" w:header="709" w:footer="709" w:gutter="0"/>
          <w:cols w:space="708"/>
          <w:titlePg/>
          <w:docGrid w:linePitch="381"/>
        </w:sectPr>
      </w:pPr>
    </w:p>
    <w:p w14:paraId="532E8A28" w14:textId="7154C108" w:rsidR="00BF0166" w:rsidRPr="00D47A7B" w:rsidRDefault="00BF0166" w:rsidP="00D47A7B">
      <w:pPr>
        <w:jc w:val="center"/>
        <w:rPr>
          <w:rStyle w:val="af5"/>
          <w:sz w:val="24"/>
          <w:szCs w:val="24"/>
        </w:rPr>
      </w:pPr>
      <w:bookmarkStart w:id="0" w:name="_Toc175675386"/>
      <w:r w:rsidRPr="00D47A7B">
        <w:rPr>
          <w:rStyle w:val="af5"/>
          <w:sz w:val="24"/>
          <w:szCs w:val="24"/>
        </w:rPr>
        <w:lastRenderedPageBreak/>
        <w:t>1.</w:t>
      </w:r>
      <w:r w:rsidR="00E802CB" w:rsidRPr="00D47A7B">
        <w:rPr>
          <w:rStyle w:val="af5"/>
          <w:sz w:val="24"/>
          <w:szCs w:val="24"/>
        </w:rPr>
        <w:t xml:space="preserve"> </w:t>
      </w:r>
      <w:r w:rsidRPr="00D47A7B">
        <w:rPr>
          <w:rStyle w:val="af5"/>
          <w:sz w:val="24"/>
          <w:szCs w:val="24"/>
        </w:rPr>
        <w:t>Общие сведения</w:t>
      </w:r>
      <w:bookmarkEnd w:id="0"/>
    </w:p>
    <w:p w14:paraId="09D94BD4" w14:textId="2F26DEAE" w:rsidR="001154E4" w:rsidRPr="00D47A7B" w:rsidRDefault="001154E4" w:rsidP="001154E4">
      <w:pPr>
        <w:rPr>
          <w:b/>
          <w:bCs/>
          <w:sz w:val="24"/>
          <w:szCs w:val="24"/>
        </w:rPr>
      </w:pPr>
      <w:r w:rsidRPr="00D47A7B">
        <w:rPr>
          <w:b/>
          <w:bCs/>
          <w:sz w:val="24"/>
          <w:szCs w:val="24"/>
        </w:rPr>
        <w:t>1.1 Обозначения и сокращения</w:t>
      </w:r>
    </w:p>
    <w:tbl>
      <w:tblPr>
        <w:tblW w:w="991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7938"/>
      </w:tblGrid>
      <w:tr w:rsidR="001154E4" w:rsidRPr="00D47A7B" w14:paraId="4CBBAC8E" w14:textId="0B05F30A" w:rsidTr="00C64F9D">
        <w:trPr>
          <w:trHeight w:val="285"/>
        </w:trPr>
        <w:tc>
          <w:tcPr>
            <w:tcW w:w="1977" w:type="dxa"/>
          </w:tcPr>
          <w:p w14:paraId="465F2FDB" w14:textId="42C00DFF" w:rsidR="001154E4" w:rsidRPr="00D47A7B" w:rsidRDefault="001154E4" w:rsidP="001154E4">
            <w:pPr>
              <w:ind w:left="21"/>
              <w:rPr>
                <w:sz w:val="24"/>
                <w:szCs w:val="24"/>
              </w:rPr>
            </w:pPr>
            <w:r w:rsidRPr="00D47A7B">
              <w:rPr>
                <w:sz w:val="24"/>
                <w:szCs w:val="24"/>
              </w:rPr>
              <w:t>Филиал</w:t>
            </w:r>
          </w:p>
        </w:tc>
        <w:tc>
          <w:tcPr>
            <w:tcW w:w="7938" w:type="dxa"/>
          </w:tcPr>
          <w:p w14:paraId="7E498379" w14:textId="78F9A3F9" w:rsidR="001154E4" w:rsidRPr="00D47A7B" w:rsidRDefault="00F8192D" w:rsidP="00F8192D">
            <w:pPr>
              <w:ind w:left="21"/>
              <w:rPr>
                <w:sz w:val="24"/>
                <w:szCs w:val="24"/>
              </w:rPr>
            </w:pPr>
            <w:r w:rsidRPr="00D47A7B">
              <w:rPr>
                <w:sz w:val="24"/>
                <w:szCs w:val="24"/>
              </w:rPr>
              <w:t>Структурное подразделение</w:t>
            </w:r>
            <w:r w:rsidR="001154E4" w:rsidRPr="00D47A7B">
              <w:rPr>
                <w:sz w:val="24"/>
                <w:szCs w:val="24"/>
              </w:rPr>
              <w:t xml:space="preserve"> АО «Чукотэнерго» </w:t>
            </w:r>
            <w:r w:rsidRPr="00D47A7B">
              <w:rPr>
                <w:sz w:val="24"/>
                <w:szCs w:val="24"/>
              </w:rPr>
              <w:t>Эгвекинотская</w:t>
            </w:r>
            <w:r w:rsidR="00895C8C" w:rsidRPr="00D47A7B">
              <w:rPr>
                <w:sz w:val="24"/>
                <w:szCs w:val="24"/>
              </w:rPr>
              <w:t xml:space="preserve"> </w:t>
            </w:r>
            <w:r w:rsidRPr="00D47A7B">
              <w:rPr>
                <w:sz w:val="24"/>
                <w:szCs w:val="24"/>
              </w:rPr>
              <w:t>ГРЭС</w:t>
            </w:r>
          </w:p>
        </w:tc>
      </w:tr>
      <w:tr w:rsidR="001154E4" w:rsidRPr="00D47A7B" w14:paraId="0EA04937" w14:textId="561618B2" w:rsidTr="00C64F9D">
        <w:trPr>
          <w:trHeight w:val="300"/>
        </w:trPr>
        <w:tc>
          <w:tcPr>
            <w:tcW w:w="1977" w:type="dxa"/>
          </w:tcPr>
          <w:p w14:paraId="4DAD5B9C" w14:textId="35A05776" w:rsidR="001154E4" w:rsidRPr="00D47A7B" w:rsidRDefault="001154E4" w:rsidP="001154E4">
            <w:pPr>
              <w:ind w:left="21"/>
              <w:rPr>
                <w:sz w:val="24"/>
                <w:szCs w:val="24"/>
              </w:rPr>
            </w:pPr>
            <w:r w:rsidRPr="00D47A7B">
              <w:rPr>
                <w:sz w:val="24"/>
                <w:szCs w:val="24"/>
              </w:rPr>
              <w:t>СУОТ</w:t>
            </w:r>
          </w:p>
        </w:tc>
        <w:tc>
          <w:tcPr>
            <w:tcW w:w="7938" w:type="dxa"/>
          </w:tcPr>
          <w:p w14:paraId="28BE4FE3" w14:textId="5A2D186B" w:rsidR="001154E4" w:rsidRPr="00D47A7B" w:rsidRDefault="001154E4" w:rsidP="001154E4">
            <w:pPr>
              <w:ind w:left="21"/>
              <w:rPr>
                <w:sz w:val="24"/>
                <w:szCs w:val="24"/>
              </w:rPr>
            </w:pPr>
            <w:r w:rsidRPr="00D47A7B">
              <w:rPr>
                <w:sz w:val="24"/>
                <w:szCs w:val="24"/>
              </w:rPr>
              <w:t>Система управления охраной труда</w:t>
            </w:r>
          </w:p>
        </w:tc>
      </w:tr>
      <w:tr w:rsidR="001154E4" w:rsidRPr="00D47A7B" w14:paraId="63CFB146" w14:textId="77777777" w:rsidTr="00C64F9D">
        <w:trPr>
          <w:trHeight w:val="300"/>
        </w:trPr>
        <w:tc>
          <w:tcPr>
            <w:tcW w:w="1977" w:type="dxa"/>
          </w:tcPr>
          <w:p w14:paraId="7E1D96A7" w14:textId="72FBAB9B" w:rsidR="001154E4" w:rsidRPr="00D47A7B" w:rsidRDefault="001154E4" w:rsidP="001154E4">
            <w:pPr>
              <w:ind w:left="21"/>
              <w:rPr>
                <w:sz w:val="24"/>
                <w:szCs w:val="24"/>
              </w:rPr>
            </w:pPr>
            <w:r w:rsidRPr="00D47A7B">
              <w:rPr>
                <w:sz w:val="24"/>
                <w:szCs w:val="24"/>
              </w:rPr>
              <w:t>ОПР</w:t>
            </w:r>
          </w:p>
        </w:tc>
        <w:tc>
          <w:tcPr>
            <w:tcW w:w="7938" w:type="dxa"/>
          </w:tcPr>
          <w:p w14:paraId="50298492" w14:textId="0ED3A6DC" w:rsidR="001154E4" w:rsidRPr="00D47A7B" w:rsidRDefault="001154E4" w:rsidP="001154E4">
            <w:pPr>
              <w:ind w:left="21"/>
              <w:rPr>
                <w:sz w:val="24"/>
                <w:szCs w:val="24"/>
              </w:rPr>
            </w:pPr>
            <w:r w:rsidRPr="00D47A7B">
              <w:rPr>
                <w:sz w:val="24"/>
                <w:szCs w:val="24"/>
              </w:rPr>
              <w:t>Оценка профессиональных рисков</w:t>
            </w:r>
          </w:p>
        </w:tc>
      </w:tr>
      <w:tr w:rsidR="001154E4" w:rsidRPr="00D47A7B" w14:paraId="7447670E" w14:textId="77777777" w:rsidTr="00C64F9D">
        <w:trPr>
          <w:trHeight w:val="300"/>
        </w:trPr>
        <w:tc>
          <w:tcPr>
            <w:tcW w:w="1977" w:type="dxa"/>
          </w:tcPr>
          <w:p w14:paraId="21961D0D" w14:textId="04665302" w:rsidR="001154E4" w:rsidRPr="00D47A7B" w:rsidRDefault="00F838A9" w:rsidP="001154E4">
            <w:pPr>
              <w:ind w:left="21"/>
              <w:rPr>
                <w:sz w:val="24"/>
                <w:szCs w:val="24"/>
              </w:rPr>
            </w:pPr>
            <w:r w:rsidRPr="00D47A7B">
              <w:rPr>
                <w:sz w:val="24"/>
                <w:szCs w:val="24"/>
              </w:rPr>
              <w:t>ТТ</w:t>
            </w:r>
          </w:p>
        </w:tc>
        <w:tc>
          <w:tcPr>
            <w:tcW w:w="7938" w:type="dxa"/>
          </w:tcPr>
          <w:p w14:paraId="16E542FB" w14:textId="7A218535" w:rsidR="001154E4" w:rsidRPr="00D47A7B" w:rsidRDefault="00F838A9" w:rsidP="001154E4">
            <w:pPr>
              <w:ind w:left="21"/>
              <w:rPr>
                <w:sz w:val="24"/>
                <w:szCs w:val="24"/>
              </w:rPr>
            </w:pPr>
            <w:r w:rsidRPr="00D47A7B">
              <w:rPr>
                <w:sz w:val="24"/>
                <w:szCs w:val="24"/>
              </w:rPr>
              <w:t>Технические требования</w:t>
            </w:r>
          </w:p>
        </w:tc>
      </w:tr>
      <w:tr w:rsidR="00436395" w:rsidRPr="00D47A7B" w14:paraId="429BEEEE" w14:textId="77777777" w:rsidTr="00C64F9D">
        <w:trPr>
          <w:trHeight w:val="300"/>
        </w:trPr>
        <w:tc>
          <w:tcPr>
            <w:tcW w:w="1977" w:type="dxa"/>
          </w:tcPr>
          <w:p w14:paraId="10E3461D" w14:textId="2A8264DD" w:rsidR="00436395" w:rsidRPr="00D47A7B" w:rsidRDefault="00436395" w:rsidP="001154E4">
            <w:pPr>
              <w:ind w:left="21"/>
              <w:rPr>
                <w:sz w:val="24"/>
                <w:szCs w:val="24"/>
              </w:rPr>
            </w:pPr>
            <w:r w:rsidRPr="00D47A7B">
              <w:rPr>
                <w:sz w:val="24"/>
                <w:szCs w:val="24"/>
              </w:rPr>
              <w:t>Заказчик</w:t>
            </w:r>
          </w:p>
        </w:tc>
        <w:tc>
          <w:tcPr>
            <w:tcW w:w="7938" w:type="dxa"/>
          </w:tcPr>
          <w:p w14:paraId="7A059116" w14:textId="58A45632" w:rsidR="00436395" w:rsidRPr="00D47A7B" w:rsidRDefault="00F8192D" w:rsidP="00F8192D">
            <w:pPr>
              <w:ind w:left="21"/>
              <w:rPr>
                <w:sz w:val="24"/>
                <w:szCs w:val="24"/>
              </w:rPr>
            </w:pPr>
            <w:r w:rsidRPr="00D47A7B">
              <w:rPr>
                <w:sz w:val="24"/>
                <w:szCs w:val="24"/>
              </w:rPr>
              <w:t>СП</w:t>
            </w:r>
            <w:r w:rsidR="00436395" w:rsidRPr="00D47A7B">
              <w:rPr>
                <w:sz w:val="24"/>
                <w:szCs w:val="24"/>
              </w:rPr>
              <w:t xml:space="preserve"> АО Чукотэнерго» </w:t>
            </w:r>
            <w:r w:rsidRPr="00D47A7B">
              <w:rPr>
                <w:sz w:val="24"/>
                <w:szCs w:val="24"/>
              </w:rPr>
              <w:t>Эгвекинотская ГРЭС</w:t>
            </w:r>
          </w:p>
        </w:tc>
      </w:tr>
      <w:tr w:rsidR="00436395" w:rsidRPr="00D47A7B" w14:paraId="6466F2B1" w14:textId="77777777" w:rsidTr="00C64F9D">
        <w:trPr>
          <w:trHeight w:val="300"/>
        </w:trPr>
        <w:tc>
          <w:tcPr>
            <w:tcW w:w="1977" w:type="dxa"/>
          </w:tcPr>
          <w:p w14:paraId="759C2FD7" w14:textId="01E913F8" w:rsidR="00436395" w:rsidRPr="00D47A7B" w:rsidRDefault="00436395" w:rsidP="001154E4">
            <w:pPr>
              <w:ind w:left="21"/>
              <w:rPr>
                <w:sz w:val="24"/>
                <w:szCs w:val="24"/>
              </w:rPr>
            </w:pPr>
            <w:r w:rsidRPr="00D47A7B">
              <w:rPr>
                <w:sz w:val="24"/>
                <w:szCs w:val="24"/>
              </w:rPr>
              <w:t>Исполнитель</w:t>
            </w:r>
          </w:p>
        </w:tc>
        <w:tc>
          <w:tcPr>
            <w:tcW w:w="7938" w:type="dxa"/>
          </w:tcPr>
          <w:p w14:paraId="03E43236" w14:textId="2C41E8BE" w:rsidR="00436395" w:rsidRPr="00D47A7B" w:rsidRDefault="009A4026" w:rsidP="002A1E6B">
            <w:pPr>
              <w:ind w:left="21"/>
              <w:jc w:val="both"/>
              <w:rPr>
                <w:sz w:val="24"/>
                <w:szCs w:val="24"/>
              </w:rPr>
            </w:pPr>
            <w:r w:rsidRPr="00D47A7B">
              <w:rPr>
                <w:sz w:val="24"/>
                <w:szCs w:val="24"/>
              </w:rPr>
              <w:t>Юридическое лицо (индивидуальный предприниматель), который будет выполнять условия данного технического требования по договору</w:t>
            </w:r>
          </w:p>
        </w:tc>
      </w:tr>
    </w:tbl>
    <w:p w14:paraId="3B77084F" w14:textId="2CE26B27" w:rsidR="00BF0166" w:rsidRPr="00D47A7B" w:rsidRDefault="00BF0166" w:rsidP="002D561E">
      <w:pPr>
        <w:pStyle w:val="2"/>
        <w:rPr>
          <w:rFonts w:ascii="Times New Roman" w:hAnsi="Times New Roman" w:cs="Times New Roman"/>
          <w:color w:val="auto"/>
          <w:sz w:val="24"/>
          <w:szCs w:val="24"/>
        </w:rPr>
      </w:pPr>
      <w:bookmarkStart w:id="1" w:name="_Toc175675387"/>
      <w:r w:rsidRPr="00D47A7B">
        <w:rPr>
          <w:rFonts w:ascii="Times New Roman" w:hAnsi="Times New Roman" w:cs="Times New Roman"/>
          <w:color w:val="auto"/>
          <w:sz w:val="24"/>
          <w:szCs w:val="24"/>
        </w:rPr>
        <w:t>1.</w:t>
      </w:r>
      <w:r w:rsidR="00D47A7B" w:rsidRPr="00D47A7B">
        <w:rPr>
          <w:rFonts w:ascii="Times New Roman" w:hAnsi="Times New Roman" w:cs="Times New Roman"/>
          <w:color w:val="auto"/>
          <w:sz w:val="24"/>
          <w:szCs w:val="24"/>
        </w:rPr>
        <w:t>2</w:t>
      </w:r>
      <w:r w:rsidR="00E43AD0" w:rsidRPr="00D47A7B">
        <w:rPr>
          <w:rFonts w:ascii="Times New Roman" w:hAnsi="Times New Roman" w:cs="Times New Roman"/>
          <w:color w:val="auto"/>
          <w:sz w:val="24"/>
          <w:szCs w:val="24"/>
        </w:rPr>
        <w:t>.</w:t>
      </w:r>
      <w:r w:rsidR="006253B0" w:rsidRPr="00D47A7B">
        <w:rPr>
          <w:rFonts w:ascii="Times New Roman" w:hAnsi="Times New Roman" w:cs="Times New Roman"/>
          <w:color w:val="auto"/>
          <w:sz w:val="24"/>
          <w:szCs w:val="24"/>
        </w:rPr>
        <w:t xml:space="preserve"> </w:t>
      </w:r>
      <w:r w:rsidRPr="00D47A7B">
        <w:rPr>
          <w:rFonts w:ascii="Times New Roman" w:hAnsi="Times New Roman" w:cs="Times New Roman"/>
          <w:color w:val="auto"/>
          <w:sz w:val="24"/>
          <w:szCs w:val="24"/>
        </w:rPr>
        <w:t>Наименование закупаемой продукции:</w:t>
      </w:r>
      <w:bookmarkEnd w:id="1"/>
    </w:p>
    <w:p w14:paraId="60868821" w14:textId="78F3A898" w:rsidR="00E43AD0" w:rsidRPr="00D47A7B" w:rsidRDefault="00A32D54" w:rsidP="00D47A7B">
      <w:pPr>
        <w:ind w:firstLine="709"/>
        <w:jc w:val="both"/>
        <w:rPr>
          <w:sz w:val="24"/>
          <w:szCs w:val="24"/>
        </w:rPr>
      </w:pPr>
      <w:r w:rsidRPr="00D47A7B">
        <w:rPr>
          <w:sz w:val="24"/>
          <w:szCs w:val="24"/>
        </w:rPr>
        <w:t xml:space="preserve">Услуги по проведению оценки профессиональных рисков </w:t>
      </w:r>
      <w:r w:rsidR="00F8192D" w:rsidRPr="00D47A7B">
        <w:rPr>
          <w:sz w:val="24"/>
          <w:szCs w:val="24"/>
        </w:rPr>
        <w:t>Эгвекинотской ГРЭС</w:t>
      </w:r>
      <w:r w:rsidR="009A4026" w:rsidRPr="00D47A7B">
        <w:rPr>
          <w:sz w:val="24"/>
          <w:szCs w:val="24"/>
        </w:rPr>
        <w:t>.</w:t>
      </w:r>
    </w:p>
    <w:p w14:paraId="24213421" w14:textId="6E5A2153" w:rsidR="00E43AD0" w:rsidRPr="00D47A7B" w:rsidRDefault="00E43AD0" w:rsidP="002D561E">
      <w:pPr>
        <w:pStyle w:val="2"/>
        <w:rPr>
          <w:rFonts w:ascii="Times New Roman" w:hAnsi="Times New Roman" w:cs="Times New Roman"/>
          <w:sz w:val="24"/>
          <w:szCs w:val="24"/>
        </w:rPr>
      </w:pPr>
      <w:bookmarkStart w:id="2" w:name="_Toc175675388"/>
      <w:r w:rsidRPr="00D47A7B">
        <w:rPr>
          <w:rFonts w:ascii="Times New Roman" w:hAnsi="Times New Roman" w:cs="Times New Roman"/>
          <w:color w:val="auto"/>
          <w:sz w:val="24"/>
          <w:szCs w:val="24"/>
        </w:rPr>
        <w:t>1.</w:t>
      </w:r>
      <w:r w:rsidR="00D47A7B" w:rsidRPr="00D47A7B">
        <w:rPr>
          <w:rFonts w:ascii="Times New Roman" w:hAnsi="Times New Roman" w:cs="Times New Roman"/>
          <w:color w:val="auto"/>
          <w:sz w:val="24"/>
          <w:szCs w:val="24"/>
        </w:rPr>
        <w:t>3</w:t>
      </w:r>
      <w:r w:rsidRPr="00D47A7B">
        <w:rPr>
          <w:rFonts w:ascii="Times New Roman" w:hAnsi="Times New Roman" w:cs="Times New Roman"/>
          <w:color w:val="auto"/>
          <w:sz w:val="24"/>
          <w:szCs w:val="24"/>
        </w:rPr>
        <w:t>. Цель оказания услуг:</w:t>
      </w:r>
      <w:bookmarkEnd w:id="2"/>
    </w:p>
    <w:p w14:paraId="062EEC1A" w14:textId="535C62D9" w:rsidR="001154E4" w:rsidRPr="00D47A7B" w:rsidRDefault="001154E4" w:rsidP="001154E4">
      <w:pPr>
        <w:autoSpaceDE w:val="0"/>
        <w:autoSpaceDN w:val="0"/>
        <w:adjustRightInd w:val="0"/>
        <w:ind w:firstLine="709"/>
        <w:jc w:val="both"/>
        <w:rPr>
          <w:sz w:val="24"/>
          <w:szCs w:val="24"/>
        </w:rPr>
      </w:pPr>
      <w:r w:rsidRPr="00D47A7B">
        <w:rPr>
          <w:sz w:val="24"/>
          <w:szCs w:val="24"/>
        </w:rPr>
        <w:t>Является обеспечение действенного механизма функционирования СУОТ Филиала путем оценки профессиональных рисков и разработки методики оценки и управления профессиональными рисками:</w:t>
      </w:r>
    </w:p>
    <w:p w14:paraId="51245CB6" w14:textId="444F44FA" w:rsidR="001154E4" w:rsidRPr="00D47A7B" w:rsidRDefault="001154E4" w:rsidP="001154E4">
      <w:pPr>
        <w:pStyle w:val="a6"/>
        <w:numPr>
          <w:ilvl w:val="0"/>
          <w:numId w:val="5"/>
        </w:numPr>
        <w:autoSpaceDE w:val="0"/>
        <w:autoSpaceDN w:val="0"/>
        <w:adjustRightInd w:val="0"/>
        <w:ind w:left="0" w:firstLine="360"/>
        <w:jc w:val="both"/>
      </w:pPr>
      <w:r w:rsidRPr="00D47A7B">
        <w:t>идентификация опасностей, оценка и методы управление профессиональными рисками;</w:t>
      </w:r>
    </w:p>
    <w:p w14:paraId="7B05A5F4" w14:textId="7DBF06E2" w:rsidR="001154E4" w:rsidRPr="00D47A7B" w:rsidRDefault="001154E4" w:rsidP="001154E4">
      <w:pPr>
        <w:pStyle w:val="a6"/>
        <w:numPr>
          <w:ilvl w:val="0"/>
          <w:numId w:val="5"/>
        </w:numPr>
        <w:autoSpaceDE w:val="0"/>
        <w:autoSpaceDN w:val="0"/>
        <w:adjustRightInd w:val="0"/>
        <w:ind w:left="0" w:firstLine="360"/>
        <w:jc w:val="both"/>
      </w:pPr>
      <w:r w:rsidRPr="00D47A7B">
        <w:t>выявление, сокращение или устранение величины риска для работников;</w:t>
      </w:r>
    </w:p>
    <w:p w14:paraId="22BC7ACD" w14:textId="447945C5" w:rsidR="001154E4" w:rsidRPr="00D47A7B" w:rsidRDefault="001154E4" w:rsidP="001154E4">
      <w:pPr>
        <w:pStyle w:val="a6"/>
        <w:numPr>
          <w:ilvl w:val="0"/>
          <w:numId w:val="5"/>
        </w:numPr>
        <w:autoSpaceDE w:val="0"/>
        <w:autoSpaceDN w:val="0"/>
        <w:adjustRightInd w:val="0"/>
        <w:ind w:left="0" w:firstLine="360"/>
        <w:jc w:val="both"/>
      </w:pPr>
      <w:r w:rsidRPr="00D47A7B">
        <w:t>внедрение оценки и управления профессиональными рисками в процесс функционирования системы управления охраной труда;</w:t>
      </w:r>
    </w:p>
    <w:p w14:paraId="33BFD960" w14:textId="635C8548" w:rsidR="001154E4" w:rsidRPr="00D47A7B" w:rsidRDefault="001154E4" w:rsidP="001154E4">
      <w:pPr>
        <w:pStyle w:val="a6"/>
        <w:numPr>
          <w:ilvl w:val="0"/>
          <w:numId w:val="5"/>
        </w:numPr>
        <w:autoSpaceDE w:val="0"/>
        <w:autoSpaceDN w:val="0"/>
        <w:adjustRightInd w:val="0"/>
        <w:ind w:left="0" w:firstLine="360"/>
        <w:jc w:val="both"/>
      </w:pPr>
      <w:r w:rsidRPr="00D47A7B">
        <w:t>формирование плана мероприятий по результатам процедуры оценки рисков;</w:t>
      </w:r>
    </w:p>
    <w:p w14:paraId="28D99D2C" w14:textId="398AF7BB" w:rsidR="00E43AD0" w:rsidRPr="00D47A7B" w:rsidRDefault="001154E4" w:rsidP="001154E4">
      <w:pPr>
        <w:pStyle w:val="a6"/>
        <w:numPr>
          <w:ilvl w:val="0"/>
          <w:numId w:val="5"/>
        </w:numPr>
        <w:autoSpaceDE w:val="0"/>
        <w:autoSpaceDN w:val="0"/>
        <w:adjustRightInd w:val="0"/>
        <w:ind w:left="0" w:firstLine="360"/>
        <w:jc w:val="both"/>
      </w:pPr>
      <w:r w:rsidRPr="00D47A7B">
        <w:t>снижение экономических потерь, возникающих в результате несчастных случаев на производстве и профессиональных заболеваний.</w:t>
      </w:r>
      <w:r w:rsidR="00E43AD0" w:rsidRPr="00D47A7B">
        <w:t xml:space="preserve"> </w:t>
      </w:r>
    </w:p>
    <w:p w14:paraId="3F6F69E4" w14:textId="06D9FC17" w:rsidR="002D561E" w:rsidRPr="00D47A7B" w:rsidRDefault="00E43AD0" w:rsidP="002D561E">
      <w:pPr>
        <w:pStyle w:val="2"/>
        <w:rPr>
          <w:rFonts w:ascii="Times New Roman" w:hAnsi="Times New Roman" w:cs="Times New Roman"/>
          <w:color w:val="auto"/>
          <w:sz w:val="24"/>
          <w:szCs w:val="24"/>
        </w:rPr>
      </w:pPr>
      <w:bookmarkStart w:id="3" w:name="_Toc175675389"/>
      <w:r w:rsidRPr="00D47A7B">
        <w:rPr>
          <w:rFonts w:ascii="Times New Roman" w:hAnsi="Times New Roman" w:cs="Times New Roman"/>
          <w:color w:val="auto"/>
          <w:sz w:val="24"/>
          <w:szCs w:val="24"/>
        </w:rPr>
        <w:t>1.</w:t>
      </w:r>
      <w:r w:rsidR="00D47A7B" w:rsidRPr="00D47A7B">
        <w:rPr>
          <w:rFonts w:ascii="Times New Roman" w:hAnsi="Times New Roman" w:cs="Times New Roman"/>
          <w:color w:val="auto"/>
          <w:sz w:val="24"/>
          <w:szCs w:val="24"/>
        </w:rPr>
        <w:t>4</w:t>
      </w:r>
      <w:r w:rsidRPr="00D47A7B">
        <w:rPr>
          <w:rFonts w:ascii="Times New Roman" w:hAnsi="Times New Roman" w:cs="Times New Roman"/>
          <w:color w:val="auto"/>
          <w:sz w:val="24"/>
          <w:szCs w:val="24"/>
        </w:rPr>
        <w:t>.</w:t>
      </w:r>
      <w:r w:rsidR="006253B0" w:rsidRPr="00D47A7B">
        <w:rPr>
          <w:rFonts w:ascii="Times New Roman" w:hAnsi="Times New Roman" w:cs="Times New Roman"/>
          <w:color w:val="auto"/>
          <w:sz w:val="24"/>
          <w:szCs w:val="24"/>
        </w:rPr>
        <w:t xml:space="preserve"> </w:t>
      </w:r>
      <w:r w:rsidRPr="00D47A7B">
        <w:rPr>
          <w:rFonts w:ascii="Times New Roman" w:hAnsi="Times New Roman" w:cs="Times New Roman"/>
          <w:color w:val="auto"/>
          <w:sz w:val="24"/>
          <w:szCs w:val="24"/>
        </w:rPr>
        <w:t>Существующее положение:</w:t>
      </w:r>
      <w:bookmarkEnd w:id="3"/>
    </w:p>
    <w:p w14:paraId="36B15E15" w14:textId="6827369A" w:rsidR="006253B0" w:rsidRPr="00D47A7B" w:rsidRDefault="00970DF8" w:rsidP="00773315">
      <w:pPr>
        <w:ind w:firstLine="708"/>
        <w:jc w:val="both"/>
        <w:rPr>
          <w:sz w:val="24"/>
          <w:szCs w:val="24"/>
        </w:rPr>
      </w:pPr>
      <w:r w:rsidRPr="00D47A7B">
        <w:rPr>
          <w:sz w:val="24"/>
          <w:szCs w:val="24"/>
        </w:rPr>
        <w:t xml:space="preserve">Заказчик предоставляет </w:t>
      </w:r>
      <w:r w:rsidR="00B7755D" w:rsidRPr="00D47A7B">
        <w:rPr>
          <w:sz w:val="24"/>
          <w:szCs w:val="24"/>
        </w:rPr>
        <w:t xml:space="preserve">по письменному запросу Исполнителя документацию по охране труда, необходимую для оказания услуг в соответствии с настоящим техническим </w:t>
      </w:r>
      <w:r w:rsidR="009A4026" w:rsidRPr="00D47A7B">
        <w:rPr>
          <w:sz w:val="24"/>
          <w:szCs w:val="24"/>
        </w:rPr>
        <w:t>требованием</w:t>
      </w:r>
      <w:r w:rsidR="00B7755D" w:rsidRPr="00D47A7B">
        <w:rPr>
          <w:sz w:val="24"/>
          <w:szCs w:val="24"/>
        </w:rPr>
        <w:t xml:space="preserve"> (действующие локальные документы, статистические данные, результаты специальной оценки условий труда и др.) в случаях, не противоречащих действующему законодательству</w:t>
      </w:r>
      <w:r w:rsidRPr="00D47A7B">
        <w:rPr>
          <w:sz w:val="24"/>
          <w:szCs w:val="24"/>
        </w:rPr>
        <w:t>:</w:t>
      </w:r>
    </w:p>
    <w:p w14:paraId="6FA73C1C" w14:textId="4D533205" w:rsidR="00970DF8" w:rsidRPr="00D47A7B" w:rsidRDefault="00F838A9" w:rsidP="00710312">
      <w:pPr>
        <w:jc w:val="both"/>
        <w:rPr>
          <w:sz w:val="24"/>
          <w:szCs w:val="24"/>
        </w:rPr>
      </w:pPr>
      <w:r w:rsidRPr="00D47A7B">
        <w:rPr>
          <w:sz w:val="24"/>
          <w:szCs w:val="24"/>
        </w:rPr>
        <w:t>1.3.1. Перечень рабочих мест, на которых будет проводиться ОПР (Приложение 1 к настоящему ТТ);</w:t>
      </w:r>
    </w:p>
    <w:p w14:paraId="677F7323" w14:textId="48EE9491" w:rsidR="00F838A9" w:rsidRPr="00D47A7B" w:rsidRDefault="00F838A9" w:rsidP="00710312">
      <w:pPr>
        <w:jc w:val="both"/>
        <w:rPr>
          <w:sz w:val="24"/>
          <w:szCs w:val="24"/>
        </w:rPr>
      </w:pPr>
      <w:r w:rsidRPr="00D47A7B">
        <w:rPr>
          <w:sz w:val="24"/>
          <w:szCs w:val="24"/>
        </w:rPr>
        <w:t>1.3.2. НПА, локальные документы по охране труда и безопасности работ, которые относятся к определённому рабочему процессу;</w:t>
      </w:r>
    </w:p>
    <w:p w14:paraId="6B76F7C7" w14:textId="63E4D79C" w:rsidR="00F838A9" w:rsidRPr="00D47A7B" w:rsidRDefault="00F838A9" w:rsidP="00710312">
      <w:pPr>
        <w:jc w:val="both"/>
        <w:rPr>
          <w:sz w:val="24"/>
          <w:szCs w:val="24"/>
        </w:rPr>
      </w:pPr>
      <w:r w:rsidRPr="00D47A7B">
        <w:rPr>
          <w:sz w:val="24"/>
          <w:szCs w:val="24"/>
        </w:rPr>
        <w:t>1.3.3. Результаты специальной оценки условий труда;</w:t>
      </w:r>
    </w:p>
    <w:p w14:paraId="11AC7351" w14:textId="72896FF5" w:rsidR="00F838A9" w:rsidRPr="00D47A7B" w:rsidRDefault="00F838A9" w:rsidP="00710312">
      <w:pPr>
        <w:jc w:val="both"/>
        <w:rPr>
          <w:sz w:val="24"/>
          <w:szCs w:val="24"/>
        </w:rPr>
      </w:pPr>
      <w:r w:rsidRPr="00D47A7B">
        <w:rPr>
          <w:sz w:val="24"/>
          <w:szCs w:val="24"/>
        </w:rPr>
        <w:t>1.3.4. Т</w:t>
      </w:r>
      <w:r w:rsidR="00710312" w:rsidRPr="00D47A7B">
        <w:rPr>
          <w:sz w:val="24"/>
          <w:szCs w:val="24"/>
        </w:rPr>
        <w:t>ехническую</w:t>
      </w:r>
      <w:r w:rsidRPr="00D47A7B">
        <w:rPr>
          <w:sz w:val="24"/>
          <w:szCs w:val="24"/>
        </w:rPr>
        <w:t xml:space="preserve"> д</w:t>
      </w:r>
      <w:r w:rsidR="00710312" w:rsidRPr="00D47A7B">
        <w:rPr>
          <w:sz w:val="24"/>
          <w:szCs w:val="24"/>
        </w:rPr>
        <w:t>окументацию</w:t>
      </w:r>
      <w:r w:rsidRPr="00D47A7B">
        <w:rPr>
          <w:sz w:val="24"/>
          <w:szCs w:val="24"/>
        </w:rPr>
        <w:t xml:space="preserve"> на оборудование и технологическая документация на процессы;</w:t>
      </w:r>
    </w:p>
    <w:p w14:paraId="2E7AFA79" w14:textId="7E722659" w:rsidR="00F838A9" w:rsidRPr="00D47A7B" w:rsidRDefault="00F838A9" w:rsidP="00710312">
      <w:pPr>
        <w:jc w:val="both"/>
        <w:rPr>
          <w:sz w:val="24"/>
          <w:szCs w:val="24"/>
        </w:rPr>
      </w:pPr>
      <w:r w:rsidRPr="00D47A7B">
        <w:rPr>
          <w:sz w:val="24"/>
          <w:szCs w:val="24"/>
        </w:rPr>
        <w:t>1.3.5. И</w:t>
      </w:r>
      <w:r w:rsidR="00710312" w:rsidRPr="00D47A7B">
        <w:rPr>
          <w:sz w:val="24"/>
          <w:szCs w:val="24"/>
        </w:rPr>
        <w:t>нформацию</w:t>
      </w:r>
      <w:r w:rsidRPr="00D47A7B">
        <w:rPr>
          <w:sz w:val="24"/>
          <w:szCs w:val="24"/>
        </w:rPr>
        <w:t xml:space="preserve"> о веществах и инструментах, которые участвуют в технологическом процессе;</w:t>
      </w:r>
    </w:p>
    <w:p w14:paraId="252479EA" w14:textId="28139A09" w:rsidR="00F838A9" w:rsidRPr="00D47A7B" w:rsidRDefault="00246D08" w:rsidP="00710312">
      <w:pPr>
        <w:jc w:val="both"/>
        <w:rPr>
          <w:sz w:val="24"/>
          <w:szCs w:val="24"/>
        </w:rPr>
      </w:pPr>
      <w:r w:rsidRPr="00D47A7B">
        <w:rPr>
          <w:sz w:val="24"/>
          <w:szCs w:val="24"/>
        </w:rPr>
        <w:t>1.3.6. Сведения об авариях, и</w:t>
      </w:r>
      <w:r w:rsidR="00F838A9" w:rsidRPr="00D47A7B">
        <w:rPr>
          <w:sz w:val="24"/>
          <w:szCs w:val="24"/>
        </w:rPr>
        <w:t>нцидентах, несчастных случаях и профессиональных заболеваниях в Филиале и результаты их расследования.</w:t>
      </w:r>
    </w:p>
    <w:p w14:paraId="0D5BF263" w14:textId="354E4200" w:rsidR="00F838A9" w:rsidRPr="00D47A7B" w:rsidRDefault="00F838A9" w:rsidP="00710312">
      <w:pPr>
        <w:jc w:val="both"/>
        <w:rPr>
          <w:sz w:val="24"/>
          <w:szCs w:val="24"/>
        </w:rPr>
      </w:pPr>
      <w:r w:rsidRPr="00D47A7B">
        <w:rPr>
          <w:sz w:val="24"/>
          <w:szCs w:val="24"/>
        </w:rPr>
        <w:t>1.3.7. Статистические данные о несчастных случаях и производственном травматизме</w:t>
      </w:r>
      <w:r w:rsidR="00710312" w:rsidRPr="00D47A7B">
        <w:rPr>
          <w:sz w:val="24"/>
          <w:szCs w:val="24"/>
        </w:rPr>
        <w:t>.</w:t>
      </w:r>
    </w:p>
    <w:p w14:paraId="1646CEBF" w14:textId="58EF0C93" w:rsidR="00710312" w:rsidRPr="00D47A7B" w:rsidRDefault="00710312" w:rsidP="00710312">
      <w:pPr>
        <w:jc w:val="both"/>
        <w:rPr>
          <w:sz w:val="24"/>
          <w:szCs w:val="24"/>
        </w:rPr>
      </w:pPr>
      <w:r w:rsidRPr="00D47A7B">
        <w:rPr>
          <w:sz w:val="24"/>
          <w:szCs w:val="24"/>
        </w:rPr>
        <w:t>1.3.8. Жалобы работников, которые связаны с ненадлежащими условиями труда, и предложения по улучшению условий труда.</w:t>
      </w:r>
    </w:p>
    <w:p w14:paraId="6A4A3B2D" w14:textId="7FAADEDD" w:rsidR="001154E4" w:rsidRPr="00D47A7B" w:rsidRDefault="00710312" w:rsidP="002A1E6B">
      <w:pPr>
        <w:jc w:val="both"/>
        <w:rPr>
          <w:sz w:val="24"/>
          <w:szCs w:val="24"/>
        </w:rPr>
      </w:pPr>
      <w:r w:rsidRPr="00D47A7B">
        <w:rPr>
          <w:sz w:val="24"/>
          <w:szCs w:val="24"/>
        </w:rPr>
        <w:t>1.3.9. Предписания надзорных органов в области охраны тру</w:t>
      </w:r>
      <w:r w:rsidR="002A1E6B" w:rsidRPr="00D47A7B">
        <w:rPr>
          <w:sz w:val="24"/>
          <w:szCs w:val="24"/>
        </w:rPr>
        <w:t>да и промышленной безопасности.</w:t>
      </w:r>
    </w:p>
    <w:p w14:paraId="4D7325EB" w14:textId="77777777" w:rsidR="00887A8F" w:rsidRPr="00C64F9D" w:rsidRDefault="00887A8F" w:rsidP="00D47A7B">
      <w:pPr>
        <w:rPr>
          <w:b/>
          <w:bCs/>
          <w:sz w:val="24"/>
          <w:szCs w:val="24"/>
        </w:rPr>
      </w:pPr>
      <w:bookmarkStart w:id="4" w:name="_Toc175675390"/>
      <w:r w:rsidRPr="00C64F9D">
        <w:rPr>
          <w:b/>
          <w:bCs/>
          <w:sz w:val="24"/>
          <w:szCs w:val="24"/>
        </w:rPr>
        <w:t>Таблица 1. Перечень объектов заказчика:</w:t>
      </w:r>
      <w:bookmarkEnd w:id="4"/>
    </w:p>
    <w:tbl>
      <w:tblPr>
        <w:tblStyle w:val="a5"/>
        <w:tblW w:w="0" w:type="auto"/>
        <w:tblInd w:w="-431" w:type="dxa"/>
        <w:tblLook w:val="04A0" w:firstRow="1" w:lastRow="0" w:firstColumn="1" w:lastColumn="0" w:noHBand="0" w:noVBand="1"/>
      </w:tblPr>
      <w:tblGrid>
        <w:gridCol w:w="486"/>
        <w:gridCol w:w="2747"/>
        <w:gridCol w:w="2264"/>
        <w:gridCol w:w="3547"/>
        <w:gridCol w:w="1279"/>
      </w:tblGrid>
      <w:tr w:rsidR="007B2469" w:rsidRPr="00D47A7B" w14:paraId="6F6A6FF9" w14:textId="77777777" w:rsidTr="00D47A7B">
        <w:tc>
          <w:tcPr>
            <w:tcW w:w="486" w:type="dxa"/>
          </w:tcPr>
          <w:p w14:paraId="1A3AAA2D" w14:textId="77777777" w:rsidR="00710312" w:rsidRPr="00D47A7B" w:rsidRDefault="00887A8F" w:rsidP="007B2469">
            <w:pPr>
              <w:jc w:val="center"/>
              <w:rPr>
                <w:sz w:val="20"/>
                <w:szCs w:val="20"/>
              </w:rPr>
            </w:pPr>
            <w:r w:rsidRPr="00D47A7B">
              <w:rPr>
                <w:sz w:val="20"/>
                <w:szCs w:val="20"/>
              </w:rPr>
              <w:t>№</w:t>
            </w:r>
          </w:p>
          <w:p w14:paraId="0A150B71" w14:textId="04CF27E8" w:rsidR="00887A8F" w:rsidRPr="00D47A7B" w:rsidRDefault="00887A8F" w:rsidP="007B2469">
            <w:pPr>
              <w:jc w:val="center"/>
              <w:rPr>
                <w:sz w:val="20"/>
                <w:szCs w:val="20"/>
              </w:rPr>
            </w:pPr>
            <w:r w:rsidRPr="00D47A7B">
              <w:rPr>
                <w:sz w:val="20"/>
                <w:szCs w:val="20"/>
              </w:rPr>
              <w:t>п\п</w:t>
            </w:r>
          </w:p>
        </w:tc>
        <w:tc>
          <w:tcPr>
            <w:tcW w:w="2747" w:type="dxa"/>
          </w:tcPr>
          <w:p w14:paraId="64649829" w14:textId="77777777" w:rsidR="00887A8F" w:rsidRPr="00D47A7B" w:rsidRDefault="00887A8F" w:rsidP="007B2469">
            <w:pPr>
              <w:jc w:val="center"/>
              <w:rPr>
                <w:sz w:val="20"/>
                <w:szCs w:val="20"/>
              </w:rPr>
            </w:pPr>
            <w:r w:rsidRPr="00D47A7B">
              <w:rPr>
                <w:sz w:val="20"/>
                <w:szCs w:val="20"/>
              </w:rPr>
              <w:t>Наименование объекта</w:t>
            </w:r>
          </w:p>
        </w:tc>
        <w:tc>
          <w:tcPr>
            <w:tcW w:w="2264" w:type="dxa"/>
          </w:tcPr>
          <w:p w14:paraId="022E39E2" w14:textId="77777777" w:rsidR="00887A8F" w:rsidRPr="00D47A7B" w:rsidRDefault="00887A8F" w:rsidP="007B2469">
            <w:pPr>
              <w:jc w:val="center"/>
              <w:rPr>
                <w:b/>
                <w:sz w:val="20"/>
                <w:szCs w:val="20"/>
              </w:rPr>
            </w:pPr>
            <w:r w:rsidRPr="00D47A7B">
              <w:rPr>
                <w:sz w:val="20"/>
                <w:szCs w:val="20"/>
              </w:rPr>
              <w:t xml:space="preserve">Расположение объекта </w:t>
            </w:r>
            <w:r w:rsidRPr="00D47A7B">
              <w:rPr>
                <w:sz w:val="20"/>
                <w:szCs w:val="20"/>
              </w:rPr>
              <w:br/>
            </w:r>
            <w:r w:rsidRPr="00D47A7B">
              <w:rPr>
                <w:i/>
                <w:iCs/>
                <w:sz w:val="20"/>
                <w:szCs w:val="20"/>
              </w:rPr>
              <w:t>(место производства работ)</w:t>
            </w:r>
          </w:p>
        </w:tc>
        <w:tc>
          <w:tcPr>
            <w:tcW w:w="3547" w:type="dxa"/>
          </w:tcPr>
          <w:p w14:paraId="426F568A" w14:textId="77777777" w:rsidR="00887A8F" w:rsidRPr="00D47A7B" w:rsidRDefault="00887A8F" w:rsidP="007B2469">
            <w:pPr>
              <w:jc w:val="center"/>
              <w:rPr>
                <w:b/>
                <w:sz w:val="20"/>
                <w:szCs w:val="20"/>
              </w:rPr>
            </w:pPr>
            <w:r w:rsidRPr="00D47A7B">
              <w:rPr>
                <w:sz w:val="20"/>
                <w:szCs w:val="20"/>
              </w:rPr>
              <w:t xml:space="preserve">Наименование основного средства </w:t>
            </w:r>
            <w:r w:rsidRPr="00D47A7B">
              <w:rPr>
                <w:sz w:val="20"/>
                <w:szCs w:val="20"/>
              </w:rPr>
              <w:br/>
              <w:t>(в отношении которого выполняются работы)</w:t>
            </w:r>
          </w:p>
        </w:tc>
        <w:tc>
          <w:tcPr>
            <w:tcW w:w="1279" w:type="dxa"/>
          </w:tcPr>
          <w:p w14:paraId="73506CCA" w14:textId="77777777" w:rsidR="00887A8F" w:rsidRPr="00D47A7B" w:rsidRDefault="00887A8F" w:rsidP="007B2469">
            <w:pPr>
              <w:jc w:val="center"/>
              <w:rPr>
                <w:sz w:val="20"/>
                <w:szCs w:val="20"/>
              </w:rPr>
            </w:pPr>
            <w:r w:rsidRPr="00D47A7B">
              <w:rPr>
                <w:sz w:val="20"/>
                <w:szCs w:val="20"/>
              </w:rPr>
              <w:t>Примечания</w:t>
            </w:r>
          </w:p>
        </w:tc>
      </w:tr>
      <w:tr w:rsidR="007B2469" w:rsidRPr="00D47A7B" w14:paraId="7C0602F6" w14:textId="77777777" w:rsidTr="00D47A7B">
        <w:tc>
          <w:tcPr>
            <w:tcW w:w="486" w:type="dxa"/>
          </w:tcPr>
          <w:p w14:paraId="6156A78E" w14:textId="77777777" w:rsidR="00887A8F" w:rsidRPr="00D47A7B" w:rsidRDefault="00887A8F" w:rsidP="00710312">
            <w:pPr>
              <w:jc w:val="center"/>
              <w:rPr>
                <w:b/>
                <w:sz w:val="20"/>
                <w:szCs w:val="20"/>
              </w:rPr>
            </w:pPr>
            <w:r w:rsidRPr="00D47A7B">
              <w:rPr>
                <w:b/>
                <w:sz w:val="20"/>
                <w:szCs w:val="20"/>
              </w:rPr>
              <w:t>1</w:t>
            </w:r>
          </w:p>
        </w:tc>
        <w:tc>
          <w:tcPr>
            <w:tcW w:w="2747" w:type="dxa"/>
          </w:tcPr>
          <w:p w14:paraId="5466D56A" w14:textId="77777777" w:rsidR="00887A8F" w:rsidRPr="00D47A7B" w:rsidRDefault="00887A8F" w:rsidP="00710312">
            <w:pPr>
              <w:jc w:val="center"/>
              <w:rPr>
                <w:b/>
                <w:sz w:val="20"/>
                <w:szCs w:val="20"/>
              </w:rPr>
            </w:pPr>
            <w:r w:rsidRPr="00D47A7B">
              <w:rPr>
                <w:b/>
                <w:sz w:val="20"/>
                <w:szCs w:val="20"/>
              </w:rPr>
              <w:t>2</w:t>
            </w:r>
          </w:p>
        </w:tc>
        <w:tc>
          <w:tcPr>
            <w:tcW w:w="2264" w:type="dxa"/>
          </w:tcPr>
          <w:p w14:paraId="081633C1" w14:textId="77777777" w:rsidR="00887A8F" w:rsidRPr="00D47A7B" w:rsidRDefault="00887A8F" w:rsidP="00710312">
            <w:pPr>
              <w:jc w:val="center"/>
              <w:rPr>
                <w:b/>
                <w:sz w:val="20"/>
                <w:szCs w:val="20"/>
              </w:rPr>
            </w:pPr>
            <w:r w:rsidRPr="00D47A7B">
              <w:rPr>
                <w:b/>
                <w:sz w:val="20"/>
                <w:szCs w:val="20"/>
              </w:rPr>
              <w:t>3</w:t>
            </w:r>
          </w:p>
        </w:tc>
        <w:tc>
          <w:tcPr>
            <w:tcW w:w="3547" w:type="dxa"/>
          </w:tcPr>
          <w:p w14:paraId="56CC2A56" w14:textId="77777777" w:rsidR="00887A8F" w:rsidRPr="00D47A7B" w:rsidRDefault="00887A8F" w:rsidP="00710312">
            <w:pPr>
              <w:jc w:val="center"/>
              <w:rPr>
                <w:b/>
                <w:sz w:val="20"/>
                <w:szCs w:val="20"/>
              </w:rPr>
            </w:pPr>
            <w:r w:rsidRPr="00D47A7B">
              <w:rPr>
                <w:b/>
                <w:sz w:val="20"/>
                <w:szCs w:val="20"/>
              </w:rPr>
              <w:t>4</w:t>
            </w:r>
          </w:p>
        </w:tc>
        <w:tc>
          <w:tcPr>
            <w:tcW w:w="1279" w:type="dxa"/>
          </w:tcPr>
          <w:p w14:paraId="7180FA0F" w14:textId="77777777" w:rsidR="00887A8F" w:rsidRPr="00D47A7B" w:rsidRDefault="00887A8F" w:rsidP="00710312">
            <w:pPr>
              <w:jc w:val="center"/>
              <w:rPr>
                <w:b/>
                <w:sz w:val="20"/>
                <w:szCs w:val="20"/>
              </w:rPr>
            </w:pPr>
            <w:r w:rsidRPr="00D47A7B">
              <w:rPr>
                <w:b/>
                <w:sz w:val="20"/>
                <w:szCs w:val="20"/>
              </w:rPr>
              <w:t>5</w:t>
            </w:r>
          </w:p>
        </w:tc>
      </w:tr>
      <w:tr w:rsidR="007B2469" w:rsidRPr="00D47A7B" w14:paraId="09A96D8F" w14:textId="77777777" w:rsidTr="00D47A7B">
        <w:tc>
          <w:tcPr>
            <w:tcW w:w="486" w:type="dxa"/>
          </w:tcPr>
          <w:p w14:paraId="0DAC9EC4" w14:textId="77777777" w:rsidR="00887A8F" w:rsidRPr="00D47A7B" w:rsidRDefault="00887A8F" w:rsidP="00B7520D">
            <w:pPr>
              <w:jc w:val="center"/>
              <w:rPr>
                <w:sz w:val="20"/>
                <w:szCs w:val="20"/>
              </w:rPr>
            </w:pPr>
            <w:r w:rsidRPr="00D47A7B">
              <w:rPr>
                <w:sz w:val="20"/>
                <w:szCs w:val="20"/>
              </w:rPr>
              <w:t>1.</w:t>
            </w:r>
          </w:p>
        </w:tc>
        <w:tc>
          <w:tcPr>
            <w:tcW w:w="2747" w:type="dxa"/>
          </w:tcPr>
          <w:p w14:paraId="299B9081" w14:textId="730247CC" w:rsidR="00AD1193" w:rsidRPr="00D47A7B" w:rsidRDefault="00F8192D" w:rsidP="00AD1193">
            <w:pPr>
              <w:jc w:val="center"/>
              <w:rPr>
                <w:iCs/>
                <w:sz w:val="20"/>
                <w:szCs w:val="20"/>
              </w:rPr>
            </w:pPr>
            <w:r w:rsidRPr="00D47A7B">
              <w:rPr>
                <w:iCs/>
                <w:sz w:val="20"/>
                <w:szCs w:val="20"/>
              </w:rPr>
              <w:t>Структурное подразделение</w:t>
            </w:r>
          </w:p>
          <w:p w14:paraId="3253815F" w14:textId="72ADB90B" w:rsidR="00887A8F" w:rsidRPr="00D47A7B" w:rsidRDefault="00DB24A5" w:rsidP="00F8192D">
            <w:pPr>
              <w:jc w:val="center"/>
              <w:rPr>
                <w:sz w:val="20"/>
                <w:szCs w:val="20"/>
              </w:rPr>
            </w:pPr>
            <w:r w:rsidRPr="00D47A7B">
              <w:rPr>
                <w:iCs/>
                <w:sz w:val="20"/>
                <w:szCs w:val="20"/>
              </w:rPr>
              <w:t xml:space="preserve">АО «Чукотэнерго» </w:t>
            </w:r>
            <w:r w:rsidR="00F8192D" w:rsidRPr="00D47A7B">
              <w:rPr>
                <w:iCs/>
                <w:sz w:val="20"/>
                <w:szCs w:val="20"/>
              </w:rPr>
              <w:t>Эгвекинотская ГРЭС</w:t>
            </w:r>
          </w:p>
        </w:tc>
        <w:tc>
          <w:tcPr>
            <w:tcW w:w="2264" w:type="dxa"/>
          </w:tcPr>
          <w:p w14:paraId="4896EDE1" w14:textId="42243CF8" w:rsidR="00887A8F" w:rsidRPr="00D47A7B" w:rsidRDefault="00F8192D" w:rsidP="00710312">
            <w:pPr>
              <w:jc w:val="center"/>
              <w:rPr>
                <w:b/>
                <w:sz w:val="20"/>
                <w:szCs w:val="20"/>
              </w:rPr>
            </w:pPr>
            <w:r w:rsidRPr="00D47A7B">
              <w:rPr>
                <w:sz w:val="20"/>
                <w:szCs w:val="20"/>
              </w:rPr>
              <w:t>Эгвекинот, Иультинский р-н, Чукотский АО.</w:t>
            </w:r>
          </w:p>
        </w:tc>
        <w:tc>
          <w:tcPr>
            <w:tcW w:w="3547" w:type="dxa"/>
          </w:tcPr>
          <w:p w14:paraId="6130BECE" w14:textId="57988929" w:rsidR="00887A8F" w:rsidRPr="00D47A7B" w:rsidRDefault="00F8192D" w:rsidP="00D47A7B">
            <w:pPr>
              <w:jc w:val="center"/>
              <w:rPr>
                <w:b/>
                <w:sz w:val="20"/>
                <w:szCs w:val="20"/>
              </w:rPr>
            </w:pPr>
            <w:r w:rsidRPr="00D47A7B">
              <w:rPr>
                <w:sz w:val="20"/>
                <w:szCs w:val="20"/>
              </w:rPr>
              <w:t>12</w:t>
            </w:r>
            <w:r w:rsidR="005E67F2" w:rsidRPr="00D47A7B">
              <w:rPr>
                <w:sz w:val="20"/>
                <w:szCs w:val="20"/>
              </w:rPr>
              <w:t>1</w:t>
            </w:r>
            <w:r w:rsidR="00E802CB" w:rsidRPr="00D47A7B">
              <w:rPr>
                <w:sz w:val="20"/>
                <w:szCs w:val="20"/>
              </w:rPr>
              <w:t xml:space="preserve"> рабоч</w:t>
            </w:r>
            <w:r w:rsidR="005E67F2" w:rsidRPr="00D47A7B">
              <w:rPr>
                <w:sz w:val="20"/>
                <w:szCs w:val="20"/>
              </w:rPr>
              <w:t>ее</w:t>
            </w:r>
            <w:r w:rsidR="00800450" w:rsidRPr="00D47A7B">
              <w:rPr>
                <w:sz w:val="20"/>
                <w:szCs w:val="20"/>
              </w:rPr>
              <w:t xml:space="preserve"> мест</w:t>
            </w:r>
            <w:r w:rsidR="005E67F2" w:rsidRPr="00D47A7B">
              <w:rPr>
                <w:sz w:val="20"/>
                <w:szCs w:val="20"/>
              </w:rPr>
              <w:t>о</w:t>
            </w:r>
            <w:r w:rsidR="00E802CB" w:rsidRPr="00D47A7B">
              <w:rPr>
                <w:sz w:val="20"/>
                <w:szCs w:val="20"/>
              </w:rPr>
              <w:t xml:space="preserve"> согласно штатному расписанию</w:t>
            </w:r>
            <w:r w:rsidR="00D47A7B">
              <w:rPr>
                <w:sz w:val="20"/>
                <w:szCs w:val="20"/>
              </w:rPr>
              <w:t xml:space="preserve"> </w:t>
            </w:r>
            <w:r w:rsidRPr="00D47A7B">
              <w:rPr>
                <w:color w:val="22272F"/>
                <w:sz w:val="20"/>
                <w:szCs w:val="20"/>
                <w:shd w:val="clear" w:color="auto" w:fill="FFFFFF"/>
              </w:rPr>
              <w:t>СП</w:t>
            </w:r>
            <w:r w:rsidR="00800450" w:rsidRPr="00D47A7B">
              <w:rPr>
                <w:color w:val="22272F"/>
                <w:sz w:val="20"/>
                <w:szCs w:val="20"/>
                <w:shd w:val="clear" w:color="auto" w:fill="FFFFFF"/>
              </w:rPr>
              <w:t xml:space="preserve"> АО «Чукотэнерго» </w:t>
            </w:r>
            <w:r w:rsidRPr="00D47A7B">
              <w:rPr>
                <w:color w:val="22272F"/>
                <w:sz w:val="20"/>
                <w:szCs w:val="20"/>
                <w:shd w:val="clear" w:color="auto" w:fill="FFFFFF"/>
              </w:rPr>
              <w:t>Эгвекинотская ГРЭС</w:t>
            </w:r>
          </w:p>
        </w:tc>
        <w:tc>
          <w:tcPr>
            <w:tcW w:w="1279" w:type="dxa"/>
          </w:tcPr>
          <w:p w14:paraId="2614DE85" w14:textId="77777777" w:rsidR="00887A8F" w:rsidRPr="00D47A7B" w:rsidRDefault="00887A8F" w:rsidP="007B2469">
            <w:pPr>
              <w:rPr>
                <w:b/>
                <w:sz w:val="20"/>
                <w:szCs w:val="20"/>
              </w:rPr>
            </w:pPr>
          </w:p>
        </w:tc>
      </w:tr>
    </w:tbl>
    <w:p w14:paraId="07D44329" w14:textId="77777777" w:rsidR="00DB24A5" w:rsidRPr="00F32508" w:rsidRDefault="00DB24A5" w:rsidP="00710312">
      <w:pPr>
        <w:pStyle w:val="1"/>
        <w:jc w:val="center"/>
        <w:rPr>
          <w:rFonts w:ascii="Times New Roman" w:hAnsi="Times New Roman" w:cs="Times New Roman"/>
          <w:color w:val="auto"/>
        </w:rPr>
      </w:pPr>
      <w:bookmarkStart w:id="5" w:name="_Toc175675391"/>
      <w:r w:rsidRPr="00F32508">
        <w:rPr>
          <w:rFonts w:ascii="Times New Roman" w:hAnsi="Times New Roman" w:cs="Times New Roman"/>
          <w:color w:val="auto"/>
        </w:rPr>
        <w:lastRenderedPageBreak/>
        <w:t>2.Т</w:t>
      </w:r>
      <w:r w:rsidR="009F3C26" w:rsidRPr="00F32508">
        <w:rPr>
          <w:rFonts w:ascii="Times New Roman" w:hAnsi="Times New Roman" w:cs="Times New Roman"/>
          <w:color w:val="auto"/>
        </w:rPr>
        <w:t>р</w:t>
      </w:r>
      <w:r w:rsidRPr="00F32508">
        <w:rPr>
          <w:rFonts w:ascii="Times New Roman" w:hAnsi="Times New Roman" w:cs="Times New Roman"/>
          <w:color w:val="auto"/>
        </w:rPr>
        <w:t>ебования к продукции</w:t>
      </w:r>
      <w:bookmarkEnd w:id="5"/>
    </w:p>
    <w:p w14:paraId="752120C2" w14:textId="4FF783C3" w:rsidR="00392716" w:rsidRPr="0049187D" w:rsidRDefault="00392716" w:rsidP="002D561E">
      <w:pPr>
        <w:pStyle w:val="2"/>
        <w:rPr>
          <w:rFonts w:ascii="Times New Roman" w:hAnsi="Times New Roman" w:cs="Times New Roman"/>
          <w:color w:val="auto"/>
          <w:sz w:val="24"/>
          <w:szCs w:val="24"/>
        </w:rPr>
      </w:pPr>
      <w:bookmarkStart w:id="6" w:name="_Toc175675392"/>
      <w:r w:rsidRPr="0049187D">
        <w:rPr>
          <w:rFonts w:ascii="Times New Roman" w:hAnsi="Times New Roman" w:cs="Times New Roman"/>
          <w:color w:val="auto"/>
          <w:sz w:val="24"/>
          <w:szCs w:val="24"/>
        </w:rPr>
        <w:t xml:space="preserve">2.1. </w:t>
      </w:r>
      <w:bookmarkStart w:id="7" w:name="_Toc54643703"/>
      <w:r w:rsidR="00710312" w:rsidRPr="0049187D">
        <w:rPr>
          <w:rFonts w:ascii="Times New Roman" w:hAnsi="Times New Roman" w:cs="Times New Roman"/>
          <w:color w:val="auto"/>
          <w:sz w:val="24"/>
          <w:szCs w:val="24"/>
        </w:rPr>
        <w:t>Требования к объё</w:t>
      </w:r>
      <w:r w:rsidRPr="0049187D">
        <w:rPr>
          <w:rFonts w:ascii="Times New Roman" w:hAnsi="Times New Roman" w:cs="Times New Roman"/>
          <w:color w:val="auto"/>
          <w:sz w:val="24"/>
          <w:szCs w:val="24"/>
        </w:rPr>
        <w:t>мам и срокам оказания услуг</w:t>
      </w:r>
      <w:bookmarkEnd w:id="6"/>
      <w:bookmarkEnd w:id="7"/>
    </w:p>
    <w:p w14:paraId="12F29A68" w14:textId="63A92ED6" w:rsidR="00392716" w:rsidRPr="0049187D" w:rsidRDefault="00392716" w:rsidP="00F32508">
      <w:pPr>
        <w:pStyle w:val="2"/>
        <w:rPr>
          <w:rFonts w:ascii="Times New Roman" w:hAnsi="Times New Roman" w:cs="Times New Roman"/>
          <w:color w:val="auto"/>
          <w:sz w:val="24"/>
          <w:szCs w:val="24"/>
        </w:rPr>
      </w:pPr>
      <w:bookmarkStart w:id="8" w:name="_Toc54643704"/>
      <w:bookmarkStart w:id="9" w:name="_Toc175675393"/>
      <w:r w:rsidRPr="0049187D">
        <w:rPr>
          <w:rFonts w:ascii="Times New Roman" w:hAnsi="Times New Roman" w:cs="Times New Roman"/>
          <w:color w:val="auto"/>
          <w:sz w:val="24"/>
          <w:szCs w:val="24"/>
        </w:rPr>
        <w:t>2.</w:t>
      </w:r>
      <w:r w:rsidR="00710312" w:rsidRPr="0049187D">
        <w:rPr>
          <w:rFonts w:ascii="Times New Roman" w:hAnsi="Times New Roman" w:cs="Times New Roman"/>
          <w:color w:val="auto"/>
          <w:sz w:val="24"/>
          <w:szCs w:val="24"/>
        </w:rPr>
        <w:t>1.1. Требования к перечню и объё</w:t>
      </w:r>
      <w:r w:rsidRPr="0049187D">
        <w:rPr>
          <w:rFonts w:ascii="Times New Roman" w:hAnsi="Times New Roman" w:cs="Times New Roman"/>
          <w:color w:val="auto"/>
          <w:sz w:val="24"/>
          <w:szCs w:val="24"/>
        </w:rPr>
        <w:t>му услуг</w:t>
      </w:r>
      <w:bookmarkEnd w:id="8"/>
      <w:bookmarkEnd w:id="9"/>
    </w:p>
    <w:p w14:paraId="001A38DD" w14:textId="2B32941A" w:rsidR="00392716" w:rsidRPr="0049187D" w:rsidRDefault="00392716" w:rsidP="00D47A7B">
      <w:pPr>
        <w:rPr>
          <w:b/>
          <w:bCs/>
          <w:sz w:val="24"/>
          <w:szCs w:val="24"/>
        </w:rPr>
      </w:pPr>
      <w:bookmarkStart w:id="10" w:name="_Toc51339695"/>
      <w:bookmarkStart w:id="11" w:name="_Toc54643705"/>
      <w:bookmarkStart w:id="12" w:name="_Toc175675394"/>
      <w:r w:rsidRPr="0049187D">
        <w:rPr>
          <w:b/>
          <w:bCs/>
          <w:sz w:val="24"/>
          <w:szCs w:val="24"/>
        </w:rPr>
        <w:t xml:space="preserve">Таблица 2. Перечень </w:t>
      </w:r>
      <w:bookmarkEnd w:id="10"/>
      <w:r w:rsidR="00710312" w:rsidRPr="0049187D">
        <w:rPr>
          <w:b/>
          <w:bCs/>
          <w:sz w:val="24"/>
          <w:szCs w:val="24"/>
        </w:rPr>
        <w:t>и объё</w:t>
      </w:r>
      <w:r w:rsidRPr="0049187D">
        <w:rPr>
          <w:b/>
          <w:bCs/>
          <w:sz w:val="24"/>
          <w:szCs w:val="24"/>
        </w:rPr>
        <w:t>м оказываемых услуг</w:t>
      </w:r>
      <w:bookmarkEnd w:id="11"/>
      <w:bookmarkEnd w:id="12"/>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6265"/>
        <w:gridCol w:w="709"/>
        <w:gridCol w:w="1133"/>
        <w:gridCol w:w="992"/>
      </w:tblGrid>
      <w:tr w:rsidR="00392716" w:rsidRPr="00D47A7B" w14:paraId="3B49C30D" w14:textId="77777777" w:rsidTr="00D47A7B">
        <w:trPr>
          <w:tblHeader/>
        </w:trPr>
        <w:tc>
          <w:tcPr>
            <w:tcW w:w="681" w:type="dxa"/>
            <w:shd w:val="clear" w:color="auto" w:fill="auto"/>
            <w:vAlign w:val="center"/>
          </w:tcPr>
          <w:p w14:paraId="7F9D9131" w14:textId="77777777" w:rsidR="00392716" w:rsidRPr="00D47A7B" w:rsidRDefault="00392716" w:rsidP="00710312">
            <w:pPr>
              <w:keepNext/>
              <w:suppressAutoHyphens/>
              <w:jc w:val="center"/>
              <w:rPr>
                <w:sz w:val="20"/>
                <w:szCs w:val="20"/>
              </w:rPr>
            </w:pPr>
            <w:r w:rsidRPr="00D47A7B">
              <w:rPr>
                <w:sz w:val="20"/>
                <w:szCs w:val="20"/>
              </w:rPr>
              <w:t>№</w:t>
            </w:r>
          </w:p>
          <w:p w14:paraId="5AD7FBC7" w14:textId="77777777" w:rsidR="00392716" w:rsidRPr="00D47A7B" w:rsidRDefault="00392716" w:rsidP="00392716">
            <w:pPr>
              <w:keepNext/>
              <w:suppressAutoHyphens/>
              <w:jc w:val="center"/>
              <w:rPr>
                <w:i/>
                <w:sz w:val="20"/>
                <w:szCs w:val="20"/>
              </w:rPr>
            </w:pPr>
            <w:r w:rsidRPr="00D47A7B">
              <w:rPr>
                <w:sz w:val="20"/>
                <w:szCs w:val="20"/>
              </w:rPr>
              <w:t>п/п</w:t>
            </w:r>
          </w:p>
        </w:tc>
        <w:tc>
          <w:tcPr>
            <w:tcW w:w="6265" w:type="dxa"/>
            <w:shd w:val="clear" w:color="auto" w:fill="auto"/>
            <w:vAlign w:val="center"/>
          </w:tcPr>
          <w:p w14:paraId="2AE2DD15" w14:textId="77777777" w:rsidR="00392716" w:rsidRPr="00D47A7B" w:rsidRDefault="00392716" w:rsidP="00392716">
            <w:pPr>
              <w:keepNext/>
              <w:suppressAutoHyphens/>
              <w:jc w:val="center"/>
              <w:rPr>
                <w:sz w:val="20"/>
                <w:szCs w:val="20"/>
              </w:rPr>
            </w:pPr>
            <w:r w:rsidRPr="00D47A7B">
              <w:rPr>
                <w:sz w:val="20"/>
                <w:szCs w:val="20"/>
              </w:rPr>
              <w:t>Наименование услуг / этапа услуг</w:t>
            </w:r>
          </w:p>
        </w:tc>
        <w:tc>
          <w:tcPr>
            <w:tcW w:w="709" w:type="dxa"/>
            <w:vAlign w:val="center"/>
          </w:tcPr>
          <w:p w14:paraId="5C4835A9" w14:textId="77777777" w:rsidR="00392716" w:rsidRPr="00D47A7B" w:rsidRDefault="00392716" w:rsidP="00D47A7B">
            <w:pPr>
              <w:keepNext/>
              <w:suppressAutoHyphens/>
              <w:ind w:left="-106" w:right="-109"/>
              <w:jc w:val="center"/>
              <w:rPr>
                <w:sz w:val="20"/>
                <w:szCs w:val="20"/>
              </w:rPr>
            </w:pPr>
            <w:r w:rsidRPr="00D47A7B">
              <w:rPr>
                <w:sz w:val="20"/>
                <w:szCs w:val="20"/>
              </w:rPr>
              <w:t>Кол-во</w:t>
            </w:r>
          </w:p>
        </w:tc>
        <w:tc>
          <w:tcPr>
            <w:tcW w:w="1133" w:type="dxa"/>
            <w:shd w:val="clear" w:color="auto" w:fill="auto"/>
            <w:vAlign w:val="center"/>
          </w:tcPr>
          <w:p w14:paraId="593F75BA" w14:textId="77777777" w:rsidR="00392716" w:rsidRPr="00D47A7B" w:rsidRDefault="00392716" w:rsidP="00D47A7B">
            <w:pPr>
              <w:keepNext/>
              <w:suppressAutoHyphens/>
              <w:ind w:left="-106" w:right="-109"/>
              <w:jc w:val="center"/>
              <w:rPr>
                <w:sz w:val="20"/>
                <w:szCs w:val="20"/>
              </w:rPr>
            </w:pPr>
            <w:r w:rsidRPr="00D47A7B">
              <w:rPr>
                <w:sz w:val="20"/>
                <w:szCs w:val="20"/>
              </w:rPr>
              <w:t>Единица измерения</w:t>
            </w:r>
          </w:p>
        </w:tc>
        <w:tc>
          <w:tcPr>
            <w:tcW w:w="992" w:type="dxa"/>
            <w:shd w:val="clear" w:color="auto" w:fill="auto"/>
            <w:vAlign w:val="center"/>
          </w:tcPr>
          <w:p w14:paraId="72943889" w14:textId="77777777" w:rsidR="00392716" w:rsidRPr="00D47A7B" w:rsidRDefault="00392716" w:rsidP="00D47A7B">
            <w:pPr>
              <w:keepNext/>
              <w:suppressAutoHyphens/>
              <w:ind w:left="-106" w:right="-109"/>
              <w:jc w:val="center"/>
              <w:rPr>
                <w:sz w:val="20"/>
                <w:szCs w:val="20"/>
              </w:rPr>
            </w:pPr>
            <w:r w:rsidRPr="00D47A7B">
              <w:rPr>
                <w:sz w:val="20"/>
                <w:szCs w:val="20"/>
              </w:rPr>
              <w:t>Примечание</w:t>
            </w:r>
          </w:p>
        </w:tc>
      </w:tr>
      <w:tr w:rsidR="00026EBF" w:rsidRPr="00D47A7B" w14:paraId="18F63EF3" w14:textId="77777777" w:rsidTr="00D47A7B">
        <w:tc>
          <w:tcPr>
            <w:tcW w:w="681" w:type="dxa"/>
            <w:shd w:val="clear" w:color="auto" w:fill="auto"/>
            <w:vAlign w:val="center"/>
          </w:tcPr>
          <w:p w14:paraId="0ACB3A5B" w14:textId="36EABA29" w:rsidR="00026EBF" w:rsidRPr="00D47A7B" w:rsidRDefault="00026EBF" w:rsidP="00710312">
            <w:pPr>
              <w:keepNext/>
              <w:suppressAutoHyphens/>
              <w:jc w:val="center"/>
              <w:rPr>
                <w:sz w:val="20"/>
                <w:szCs w:val="20"/>
              </w:rPr>
            </w:pPr>
            <w:r w:rsidRPr="00D47A7B">
              <w:rPr>
                <w:sz w:val="20"/>
                <w:szCs w:val="20"/>
              </w:rPr>
              <w:t>1</w:t>
            </w:r>
          </w:p>
        </w:tc>
        <w:tc>
          <w:tcPr>
            <w:tcW w:w="6265" w:type="dxa"/>
            <w:shd w:val="clear" w:color="auto" w:fill="auto"/>
            <w:vAlign w:val="center"/>
          </w:tcPr>
          <w:p w14:paraId="318A5EDF" w14:textId="021B402E" w:rsidR="00026EBF" w:rsidRPr="00D47A7B" w:rsidRDefault="00026EBF" w:rsidP="009A4026">
            <w:pPr>
              <w:keepNext/>
              <w:suppressAutoHyphens/>
              <w:jc w:val="both"/>
              <w:rPr>
                <w:sz w:val="20"/>
                <w:szCs w:val="20"/>
              </w:rPr>
            </w:pPr>
            <w:r w:rsidRPr="00D47A7B">
              <w:rPr>
                <w:sz w:val="20"/>
                <w:szCs w:val="20"/>
              </w:rPr>
              <w:t>Изучение исходных материалов для выполнения услуг по оценке профессиональных рисков для каждого рабочего места</w:t>
            </w:r>
          </w:p>
        </w:tc>
        <w:tc>
          <w:tcPr>
            <w:tcW w:w="709" w:type="dxa"/>
            <w:vAlign w:val="center"/>
          </w:tcPr>
          <w:p w14:paraId="24665220" w14:textId="0694A207" w:rsidR="00026EBF" w:rsidRPr="00D47A7B" w:rsidRDefault="00F8192D" w:rsidP="00D47A7B">
            <w:pPr>
              <w:keepNext/>
              <w:suppressAutoHyphens/>
              <w:ind w:left="-106" w:right="-109"/>
              <w:jc w:val="center"/>
              <w:rPr>
                <w:sz w:val="20"/>
                <w:szCs w:val="20"/>
              </w:rPr>
            </w:pPr>
            <w:r w:rsidRPr="00D47A7B">
              <w:rPr>
                <w:sz w:val="20"/>
                <w:szCs w:val="20"/>
              </w:rPr>
              <w:t>12</w:t>
            </w:r>
            <w:r w:rsidR="005E67F2" w:rsidRPr="00D47A7B">
              <w:rPr>
                <w:sz w:val="20"/>
                <w:szCs w:val="20"/>
              </w:rPr>
              <w:t>1</w:t>
            </w:r>
            <w:r w:rsidR="009A4026" w:rsidRPr="00D47A7B">
              <w:rPr>
                <w:sz w:val="20"/>
                <w:szCs w:val="20"/>
              </w:rPr>
              <w:t>*</w:t>
            </w:r>
          </w:p>
        </w:tc>
        <w:tc>
          <w:tcPr>
            <w:tcW w:w="1133" w:type="dxa"/>
            <w:shd w:val="clear" w:color="auto" w:fill="auto"/>
            <w:vAlign w:val="center"/>
          </w:tcPr>
          <w:p w14:paraId="0469698C" w14:textId="415BB584" w:rsidR="00026EBF" w:rsidRPr="00D47A7B" w:rsidRDefault="00026EBF" w:rsidP="00D47A7B">
            <w:pPr>
              <w:keepNext/>
              <w:suppressAutoHyphens/>
              <w:ind w:left="-106" w:right="-109"/>
              <w:jc w:val="center"/>
              <w:rPr>
                <w:sz w:val="20"/>
                <w:szCs w:val="20"/>
              </w:rPr>
            </w:pPr>
            <w:r w:rsidRPr="00D47A7B">
              <w:rPr>
                <w:sz w:val="20"/>
                <w:szCs w:val="20"/>
              </w:rPr>
              <w:t>рабочее место</w:t>
            </w:r>
          </w:p>
        </w:tc>
        <w:tc>
          <w:tcPr>
            <w:tcW w:w="992" w:type="dxa"/>
            <w:shd w:val="clear" w:color="auto" w:fill="auto"/>
            <w:vAlign w:val="center"/>
          </w:tcPr>
          <w:p w14:paraId="5B02E41E" w14:textId="268294FD" w:rsidR="00026EBF" w:rsidRPr="00D47A7B" w:rsidRDefault="00601078" w:rsidP="00D47A7B">
            <w:pPr>
              <w:keepNext/>
              <w:suppressAutoHyphens/>
              <w:ind w:left="-106" w:right="-109"/>
              <w:jc w:val="center"/>
              <w:rPr>
                <w:sz w:val="20"/>
                <w:szCs w:val="20"/>
              </w:rPr>
            </w:pPr>
            <w:r w:rsidRPr="00D47A7B">
              <w:rPr>
                <w:sz w:val="20"/>
                <w:szCs w:val="20"/>
              </w:rPr>
              <w:t>нет</w:t>
            </w:r>
          </w:p>
        </w:tc>
      </w:tr>
      <w:tr w:rsidR="00601078" w:rsidRPr="00D47A7B" w14:paraId="12D86EA8" w14:textId="77777777" w:rsidTr="00D47A7B">
        <w:tc>
          <w:tcPr>
            <w:tcW w:w="681" w:type="dxa"/>
            <w:shd w:val="clear" w:color="auto" w:fill="auto"/>
            <w:vAlign w:val="center"/>
          </w:tcPr>
          <w:p w14:paraId="3B4BD567" w14:textId="0CA415B0" w:rsidR="00601078" w:rsidRPr="00D47A7B" w:rsidRDefault="00601078" w:rsidP="00601078">
            <w:pPr>
              <w:keepNext/>
              <w:suppressAutoHyphens/>
              <w:jc w:val="center"/>
              <w:rPr>
                <w:sz w:val="20"/>
                <w:szCs w:val="20"/>
              </w:rPr>
            </w:pPr>
            <w:r w:rsidRPr="00D47A7B">
              <w:rPr>
                <w:sz w:val="20"/>
                <w:szCs w:val="20"/>
              </w:rPr>
              <w:t>2</w:t>
            </w:r>
          </w:p>
        </w:tc>
        <w:tc>
          <w:tcPr>
            <w:tcW w:w="6265" w:type="dxa"/>
            <w:shd w:val="clear" w:color="auto" w:fill="auto"/>
            <w:vAlign w:val="center"/>
          </w:tcPr>
          <w:p w14:paraId="6746A635" w14:textId="18899096" w:rsidR="00601078" w:rsidRPr="00D47A7B" w:rsidRDefault="00601078" w:rsidP="00601078">
            <w:pPr>
              <w:keepNext/>
              <w:suppressAutoHyphens/>
              <w:jc w:val="both"/>
              <w:rPr>
                <w:sz w:val="20"/>
                <w:szCs w:val="20"/>
              </w:rPr>
            </w:pPr>
            <w:r w:rsidRPr="00D47A7B">
              <w:rPr>
                <w:sz w:val="20"/>
                <w:szCs w:val="20"/>
              </w:rPr>
              <w:t>Разработка Положения по идентификации опасностей и определению уровня профессиональных рисков</w:t>
            </w:r>
          </w:p>
        </w:tc>
        <w:tc>
          <w:tcPr>
            <w:tcW w:w="709" w:type="dxa"/>
            <w:vAlign w:val="center"/>
          </w:tcPr>
          <w:p w14:paraId="1C633EA2" w14:textId="79321C2A" w:rsidR="00601078" w:rsidRPr="00D47A7B" w:rsidRDefault="00601078" w:rsidP="00D47A7B">
            <w:pPr>
              <w:keepNext/>
              <w:suppressAutoHyphens/>
              <w:ind w:left="-106" w:right="-109"/>
              <w:jc w:val="center"/>
              <w:rPr>
                <w:sz w:val="20"/>
                <w:szCs w:val="20"/>
              </w:rPr>
            </w:pPr>
            <w:r w:rsidRPr="00D47A7B">
              <w:rPr>
                <w:sz w:val="20"/>
                <w:szCs w:val="20"/>
              </w:rPr>
              <w:t>1</w:t>
            </w:r>
          </w:p>
        </w:tc>
        <w:tc>
          <w:tcPr>
            <w:tcW w:w="1133" w:type="dxa"/>
            <w:shd w:val="clear" w:color="auto" w:fill="auto"/>
            <w:vAlign w:val="center"/>
          </w:tcPr>
          <w:p w14:paraId="26669E9A" w14:textId="15C57C24" w:rsidR="00601078" w:rsidRPr="00D47A7B" w:rsidRDefault="00601078" w:rsidP="00D47A7B">
            <w:pPr>
              <w:keepNext/>
              <w:suppressAutoHyphens/>
              <w:ind w:left="-106" w:right="-109"/>
              <w:jc w:val="center"/>
              <w:rPr>
                <w:sz w:val="20"/>
                <w:szCs w:val="20"/>
              </w:rPr>
            </w:pPr>
            <w:r w:rsidRPr="00D47A7B">
              <w:rPr>
                <w:sz w:val="20"/>
                <w:szCs w:val="20"/>
              </w:rPr>
              <w:t>документ</w:t>
            </w:r>
          </w:p>
        </w:tc>
        <w:tc>
          <w:tcPr>
            <w:tcW w:w="992" w:type="dxa"/>
            <w:shd w:val="clear" w:color="auto" w:fill="auto"/>
            <w:vAlign w:val="center"/>
          </w:tcPr>
          <w:p w14:paraId="49DF33F1" w14:textId="56C533C3" w:rsidR="00601078" w:rsidRPr="00D47A7B" w:rsidRDefault="00601078" w:rsidP="00D47A7B">
            <w:pPr>
              <w:keepNext/>
              <w:suppressAutoHyphens/>
              <w:ind w:left="-106" w:right="-109"/>
              <w:jc w:val="center"/>
              <w:rPr>
                <w:sz w:val="20"/>
                <w:szCs w:val="20"/>
              </w:rPr>
            </w:pPr>
            <w:r w:rsidRPr="00D47A7B">
              <w:rPr>
                <w:sz w:val="20"/>
                <w:szCs w:val="20"/>
              </w:rPr>
              <w:t>нет</w:t>
            </w:r>
          </w:p>
        </w:tc>
      </w:tr>
      <w:tr w:rsidR="00601078" w:rsidRPr="00D47A7B" w14:paraId="4FE40AC6" w14:textId="77777777" w:rsidTr="00D47A7B">
        <w:trPr>
          <w:trHeight w:val="277"/>
        </w:trPr>
        <w:tc>
          <w:tcPr>
            <w:tcW w:w="681" w:type="dxa"/>
            <w:vAlign w:val="center"/>
          </w:tcPr>
          <w:p w14:paraId="1ECE7274" w14:textId="0DE9EF81" w:rsidR="00601078" w:rsidRPr="00D47A7B" w:rsidRDefault="00601078" w:rsidP="00601078">
            <w:pPr>
              <w:jc w:val="center"/>
              <w:rPr>
                <w:sz w:val="20"/>
                <w:szCs w:val="20"/>
              </w:rPr>
            </w:pPr>
            <w:r w:rsidRPr="00D47A7B">
              <w:rPr>
                <w:sz w:val="20"/>
                <w:szCs w:val="20"/>
              </w:rPr>
              <w:t>3</w:t>
            </w:r>
          </w:p>
        </w:tc>
        <w:tc>
          <w:tcPr>
            <w:tcW w:w="6265" w:type="dxa"/>
            <w:vAlign w:val="center"/>
          </w:tcPr>
          <w:p w14:paraId="1928EBC2" w14:textId="537C8022" w:rsidR="00601078" w:rsidRPr="00D47A7B" w:rsidRDefault="00601078" w:rsidP="00601078">
            <w:pPr>
              <w:jc w:val="both"/>
              <w:rPr>
                <w:sz w:val="20"/>
                <w:szCs w:val="20"/>
              </w:rPr>
            </w:pPr>
            <w:r w:rsidRPr="00D47A7B">
              <w:rPr>
                <w:sz w:val="20"/>
                <w:szCs w:val="20"/>
              </w:rPr>
              <w:t>Определение методики идентификации (выявление) опасностей</w:t>
            </w:r>
          </w:p>
        </w:tc>
        <w:tc>
          <w:tcPr>
            <w:tcW w:w="709" w:type="dxa"/>
            <w:vAlign w:val="center"/>
          </w:tcPr>
          <w:p w14:paraId="77837E96" w14:textId="0EBF1B3E" w:rsidR="00601078" w:rsidRPr="00D47A7B" w:rsidRDefault="00601078" w:rsidP="00D47A7B">
            <w:pPr>
              <w:ind w:left="-106" w:right="-109"/>
              <w:jc w:val="center"/>
              <w:rPr>
                <w:sz w:val="20"/>
                <w:szCs w:val="20"/>
              </w:rPr>
            </w:pPr>
            <w:r w:rsidRPr="00D47A7B">
              <w:rPr>
                <w:sz w:val="20"/>
                <w:szCs w:val="20"/>
              </w:rPr>
              <w:t>1</w:t>
            </w:r>
          </w:p>
        </w:tc>
        <w:tc>
          <w:tcPr>
            <w:tcW w:w="1133" w:type="dxa"/>
            <w:vAlign w:val="center"/>
          </w:tcPr>
          <w:p w14:paraId="26A18777" w14:textId="03CDC0CA" w:rsidR="00601078" w:rsidRPr="00D47A7B" w:rsidRDefault="00601078" w:rsidP="00D47A7B">
            <w:pPr>
              <w:ind w:left="-106" w:right="-109"/>
              <w:jc w:val="center"/>
              <w:rPr>
                <w:sz w:val="20"/>
                <w:szCs w:val="20"/>
              </w:rPr>
            </w:pPr>
            <w:r w:rsidRPr="00D47A7B">
              <w:rPr>
                <w:sz w:val="20"/>
                <w:szCs w:val="20"/>
              </w:rPr>
              <w:t>документ</w:t>
            </w:r>
          </w:p>
        </w:tc>
        <w:tc>
          <w:tcPr>
            <w:tcW w:w="992" w:type="dxa"/>
            <w:vAlign w:val="center"/>
          </w:tcPr>
          <w:p w14:paraId="1DD6AE29" w14:textId="7D2173AC" w:rsidR="00601078" w:rsidRPr="00D47A7B" w:rsidRDefault="00601078" w:rsidP="00D47A7B">
            <w:pPr>
              <w:ind w:left="-106" w:right="-109"/>
              <w:jc w:val="center"/>
              <w:rPr>
                <w:sz w:val="20"/>
                <w:szCs w:val="20"/>
              </w:rPr>
            </w:pPr>
            <w:r w:rsidRPr="00D47A7B">
              <w:rPr>
                <w:sz w:val="20"/>
                <w:szCs w:val="20"/>
              </w:rPr>
              <w:t>нет</w:t>
            </w:r>
          </w:p>
        </w:tc>
      </w:tr>
      <w:tr w:rsidR="00601078" w:rsidRPr="00D47A7B" w14:paraId="5F88E84F" w14:textId="77777777" w:rsidTr="00D47A7B">
        <w:trPr>
          <w:trHeight w:val="185"/>
        </w:trPr>
        <w:tc>
          <w:tcPr>
            <w:tcW w:w="681" w:type="dxa"/>
            <w:vAlign w:val="center"/>
          </w:tcPr>
          <w:p w14:paraId="7A7E2A63" w14:textId="73DC3F4C" w:rsidR="00601078" w:rsidRPr="00D47A7B" w:rsidRDefault="00601078" w:rsidP="00601078">
            <w:pPr>
              <w:jc w:val="center"/>
              <w:rPr>
                <w:sz w:val="20"/>
                <w:szCs w:val="20"/>
              </w:rPr>
            </w:pPr>
            <w:r w:rsidRPr="00D47A7B">
              <w:rPr>
                <w:sz w:val="20"/>
                <w:szCs w:val="20"/>
              </w:rPr>
              <w:t>4</w:t>
            </w:r>
          </w:p>
        </w:tc>
        <w:tc>
          <w:tcPr>
            <w:tcW w:w="6265" w:type="dxa"/>
            <w:vAlign w:val="center"/>
          </w:tcPr>
          <w:p w14:paraId="552D1DB6" w14:textId="1FB6E777" w:rsidR="00601078" w:rsidRPr="00D47A7B" w:rsidRDefault="00601078" w:rsidP="00601078">
            <w:pPr>
              <w:jc w:val="both"/>
              <w:rPr>
                <w:sz w:val="20"/>
                <w:szCs w:val="20"/>
              </w:rPr>
            </w:pPr>
            <w:r w:rsidRPr="00D47A7B">
              <w:rPr>
                <w:sz w:val="20"/>
                <w:szCs w:val="20"/>
              </w:rPr>
              <w:t>Определение методики проведения оценки профессиональных рисков</w:t>
            </w:r>
          </w:p>
        </w:tc>
        <w:tc>
          <w:tcPr>
            <w:tcW w:w="709" w:type="dxa"/>
            <w:vAlign w:val="center"/>
          </w:tcPr>
          <w:p w14:paraId="3ED9B1CC" w14:textId="546E7A0F" w:rsidR="00601078" w:rsidRPr="00D47A7B" w:rsidRDefault="00601078" w:rsidP="00D47A7B">
            <w:pPr>
              <w:ind w:left="-106" w:right="-109"/>
              <w:jc w:val="center"/>
              <w:rPr>
                <w:sz w:val="20"/>
                <w:szCs w:val="20"/>
              </w:rPr>
            </w:pPr>
            <w:r w:rsidRPr="00D47A7B">
              <w:rPr>
                <w:sz w:val="20"/>
                <w:szCs w:val="20"/>
              </w:rPr>
              <w:t>1</w:t>
            </w:r>
          </w:p>
        </w:tc>
        <w:tc>
          <w:tcPr>
            <w:tcW w:w="1133" w:type="dxa"/>
            <w:vAlign w:val="center"/>
          </w:tcPr>
          <w:p w14:paraId="4086C16A" w14:textId="3CF046BD" w:rsidR="00601078" w:rsidRPr="00D47A7B" w:rsidRDefault="00601078" w:rsidP="00D47A7B">
            <w:pPr>
              <w:ind w:left="-106" w:right="-109"/>
              <w:jc w:val="center"/>
              <w:rPr>
                <w:sz w:val="20"/>
                <w:szCs w:val="20"/>
              </w:rPr>
            </w:pPr>
            <w:r w:rsidRPr="00D47A7B">
              <w:rPr>
                <w:sz w:val="20"/>
                <w:szCs w:val="20"/>
              </w:rPr>
              <w:t>документ</w:t>
            </w:r>
          </w:p>
        </w:tc>
        <w:tc>
          <w:tcPr>
            <w:tcW w:w="992" w:type="dxa"/>
            <w:vAlign w:val="center"/>
          </w:tcPr>
          <w:p w14:paraId="0CB6E557" w14:textId="76D435CE" w:rsidR="00601078" w:rsidRPr="00D47A7B" w:rsidRDefault="00601078" w:rsidP="00D47A7B">
            <w:pPr>
              <w:ind w:left="-106" w:right="-109"/>
              <w:jc w:val="center"/>
              <w:rPr>
                <w:sz w:val="20"/>
                <w:szCs w:val="20"/>
              </w:rPr>
            </w:pPr>
            <w:r w:rsidRPr="00D47A7B">
              <w:rPr>
                <w:sz w:val="20"/>
                <w:szCs w:val="20"/>
              </w:rPr>
              <w:t>нет</w:t>
            </w:r>
          </w:p>
        </w:tc>
      </w:tr>
      <w:tr w:rsidR="00847276" w:rsidRPr="00D47A7B" w14:paraId="615E2008" w14:textId="77777777" w:rsidTr="00D47A7B">
        <w:trPr>
          <w:trHeight w:val="551"/>
        </w:trPr>
        <w:tc>
          <w:tcPr>
            <w:tcW w:w="681" w:type="dxa"/>
            <w:vAlign w:val="center"/>
          </w:tcPr>
          <w:p w14:paraId="6A7F910D" w14:textId="6BE22F7F" w:rsidR="00847276" w:rsidRPr="00D47A7B" w:rsidRDefault="00847276" w:rsidP="00847276">
            <w:pPr>
              <w:jc w:val="center"/>
              <w:rPr>
                <w:sz w:val="20"/>
                <w:szCs w:val="20"/>
              </w:rPr>
            </w:pPr>
            <w:r w:rsidRPr="00D47A7B">
              <w:rPr>
                <w:sz w:val="20"/>
                <w:szCs w:val="20"/>
              </w:rPr>
              <w:t>5</w:t>
            </w:r>
          </w:p>
        </w:tc>
        <w:tc>
          <w:tcPr>
            <w:tcW w:w="6265" w:type="dxa"/>
            <w:vAlign w:val="center"/>
          </w:tcPr>
          <w:p w14:paraId="3AEC7DFC" w14:textId="1874E959" w:rsidR="00847276" w:rsidRPr="00D47A7B" w:rsidRDefault="00847276" w:rsidP="00847276">
            <w:pPr>
              <w:jc w:val="both"/>
              <w:rPr>
                <w:sz w:val="20"/>
                <w:szCs w:val="20"/>
              </w:rPr>
            </w:pPr>
            <w:r w:rsidRPr="00D47A7B">
              <w:rPr>
                <w:sz w:val="20"/>
                <w:szCs w:val="20"/>
              </w:rPr>
              <w:t xml:space="preserve">Организация и проведение процесса оценки рисков идентифицированных опасностей с определением уровней рисков на рабочих местах </w:t>
            </w:r>
          </w:p>
        </w:tc>
        <w:tc>
          <w:tcPr>
            <w:tcW w:w="709" w:type="dxa"/>
            <w:vAlign w:val="center"/>
          </w:tcPr>
          <w:p w14:paraId="1DA9F35B" w14:textId="78AEAAAC" w:rsidR="00847276" w:rsidRPr="00D47A7B" w:rsidRDefault="00F8192D" w:rsidP="00D47A7B">
            <w:pPr>
              <w:ind w:left="-106" w:right="-109"/>
              <w:jc w:val="center"/>
              <w:rPr>
                <w:sz w:val="20"/>
                <w:szCs w:val="20"/>
              </w:rPr>
            </w:pPr>
            <w:r w:rsidRPr="00D47A7B">
              <w:rPr>
                <w:sz w:val="20"/>
                <w:szCs w:val="20"/>
              </w:rPr>
              <w:t>12</w:t>
            </w:r>
            <w:r w:rsidR="005E67F2" w:rsidRPr="00D47A7B">
              <w:rPr>
                <w:sz w:val="20"/>
                <w:szCs w:val="20"/>
              </w:rPr>
              <w:t>1</w:t>
            </w:r>
            <w:r w:rsidR="009A4026" w:rsidRPr="00D47A7B">
              <w:rPr>
                <w:sz w:val="20"/>
                <w:szCs w:val="20"/>
              </w:rPr>
              <w:t>*</w:t>
            </w:r>
          </w:p>
        </w:tc>
        <w:tc>
          <w:tcPr>
            <w:tcW w:w="1133" w:type="dxa"/>
            <w:vAlign w:val="center"/>
          </w:tcPr>
          <w:p w14:paraId="1BE9B67D" w14:textId="00F42B0D" w:rsidR="00847276" w:rsidRPr="00D47A7B" w:rsidRDefault="00847276" w:rsidP="00D47A7B">
            <w:pPr>
              <w:ind w:left="-106" w:right="-109"/>
              <w:jc w:val="center"/>
              <w:rPr>
                <w:sz w:val="20"/>
                <w:szCs w:val="20"/>
              </w:rPr>
            </w:pPr>
            <w:r w:rsidRPr="00D47A7B">
              <w:rPr>
                <w:sz w:val="20"/>
                <w:szCs w:val="20"/>
              </w:rPr>
              <w:t>рабочее место</w:t>
            </w:r>
          </w:p>
        </w:tc>
        <w:tc>
          <w:tcPr>
            <w:tcW w:w="992" w:type="dxa"/>
            <w:vAlign w:val="center"/>
          </w:tcPr>
          <w:p w14:paraId="700A9760" w14:textId="7C6FF87D" w:rsidR="00847276" w:rsidRPr="00D47A7B" w:rsidRDefault="00847276" w:rsidP="00D47A7B">
            <w:pPr>
              <w:ind w:left="-106" w:right="-109"/>
              <w:jc w:val="center"/>
              <w:rPr>
                <w:sz w:val="20"/>
                <w:szCs w:val="20"/>
              </w:rPr>
            </w:pPr>
            <w:r w:rsidRPr="00D47A7B">
              <w:rPr>
                <w:sz w:val="20"/>
                <w:szCs w:val="20"/>
              </w:rPr>
              <w:t>нет</w:t>
            </w:r>
          </w:p>
        </w:tc>
      </w:tr>
      <w:tr w:rsidR="00601078" w:rsidRPr="00D47A7B" w14:paraId="0AF1B3FA" w14:textId="77777777" w:rsidTr="00D47A7B">
        <w:trPr>
          <w:trHeight w:val="114"/>
        </w:trPr>
        <w:tc>
          <w:tcPr>
            <w:tcW w:w="681" w:type="dxa"/>
            <w:vAlign w:val="center"/>
          </w:tcPr>
          <w:p w14:paraId="2899EA8E" w14:textId="03600B40" w:rsidR="00601078" w:rsidRPr="00D47A7B" w:rsidRDefault="00601078" w:rsidP="00601078">
            <w:pPr>
              <w:jc w:val="center"/>
              <w:rPr>
                <w:sz w:val="20"/>
                <w:szCs w:val="20"/>
              </w:rPr>
            </w:pPr>
            <w:r w:rsidRPr="00D47A7B">
              <w:rPr>
                <w:sz w:val="20"/>
                <w:szCs w:val="20"/>
              </w:rPr>
              <w:t>6</w:t>
            </w:r>
          </w:p>
        </w:tc>
        <w:tc>
          <w:tcPr>
            <w:tcW w:w="6265" w:type="dxa"/>
            <w:vAlign w:val="center"/>
          </w:tcPr>
          <w:p w14:paraId="33C81FD4" w14:textId="30CF5866" w:rsidR="00601078" w:rsidRPr="00D47A7B" w:rsidRDefault="00601078" w:rsidP="00601078">
            <w:pPr>
              <w:jc w:val="both"/>
              <w:rPr>
                <w:sz w:val="20"/>
                <w:szCs w:val="20"/>
              </w:rPr>
            </w:pPr>
            <w:r w:rsidRPr="00D47A7B">
              <w:rPr>
                <w:sz w:val="20"/>
                <w:szCs w:val="20"/>
              </w:rPr>
              <w:t>Составление перечня оценённых профессиональных рисков</w:t>
            </w:r>
          </w:p>
        </w:tc>
        <w:tc>
          <w:tcPr>
            <w:tcW w:w="709" w:type="dxa"/>
            <w:vAlign w:val="center"/>
          </w:tcPr>
          <w:p w14:paraId="1F79E47B" w14:textId="52D054FD" w:rsidR="00601078" w:rsidRPr="00D47A7B" w:rsidRDefault="00601078" w:rsidP="00D47A7B">
            <w:pPr>
              <w:ind w:left="-106" w:right="-109"/>
              <w:jc w:val="center"/>
              <w:rPr>
                <w:sz w:val="20"/>
                <w:szCs w:val="20"/>
              </w:rPr>
            </w:pPr>
            <w:r w:rsidRPr="00D47A7B">
              <w:rPr>
                <w:sz w:val="20"/>
                <w:szCs w:val="20"/>
              </w:rPr>
              <w:t>1</w:t>
            </w:r>
          </w:p>
        </w:tc>
        <w:tc>
          <w:tcPr>
            <w:tcW w:w="1133" w:type="dxa"/>
            <w:vAlign w:val="center"/>
          </w:tcPr>
          <w:p w14:paraId="223EFBB5" w14:textId="2F05CECD" w:rsidR="00601078" w:rsidRPr="00D47A7B" w:rsidRDefault="00601078" w:rsidP="00D47A7B">
            <w:pPr>
              <w:ind w:left="-106" w:right="-109"/>
              <w:jc w:val="center"/>
              <w:rPr>
                <w:sz w:val="20"/>
                <w:szCs w:val="20"/>
              </w:rPr>
            </w:pPr>
            <w:r w:rsidRPr="00D47A7B">
              <w:rPr>
                <w:sz w:val="20"/>
                <w:szCs w:val="20"/>
              </w:rPr>
              <w:t>документ</w:t>
            </w:r>
          </w:p>
        </w:tc>
        <w:tc>
          <w:tcPr>
            <w:tcW w:w="992" w:type="dxa"/>
            <w:vAlign w:val="center"/>
          </w:tcPr>
          <w:p w14:paraId="654B0AFF" w14:textId="0EC5BE83" w:rsidR="00601078" w:rsidRPr="00D47A7B" w:rsidRDefault="00601078" w:rsidP="00D47A7B">
            <w:pPr>
              <w:ind w:left="-106" w:right="-109"/>
              <w:jc w:val="center"/>
              <w:rPr>
                <w:sz w:val="20"/>
                <w:szCs w:val="20"/>
              </w:rPr>
            </w:pPr>
            <w:r w:rsidRPr="00D47A7B">
              <w:rPr>
                <w:sz w:val="20"/>
                <w:szCs w:val="20"/>
              </w:rPr>
              <w:t>нет</w:t>
            </w:r>
          </w:p>
        </w:tc>
      </w:tr>
      <w:tr w:rsidR="00601078" w:rsidRPr="00D47A7B" w14:paraId="47A0532F" w14:textId="77777777" w:rsidTr="00D47A7B">
        <w:trPr>
          <w:trHeight w:val="551"/>
        </w:trPr>
        <w:tc>
          <w:tcPr>
            <w:tcW w:w="681" w:type="dxa"/>
            <w:vAlign w:val="center"/>
          </w:tcPr>
          <w:p w14:paraId="24F17970" w14:textId="724C99A4" w:rsidR="00601078" w:rsidRPr="00D47A7B" w:rsidRDefault="00601078" w:rsidP="00601078">
            <w:pPr>
              <w:jc w:val="center"/>
              <w:rPr>
                <w:sz w:val="20"/>
                <w:szCs w:val="20"/>
              </w:rPr>
            </w:pPr>
            <w:r w:rsidRPr="00D47A7B">
              <w:rPr>
                <w:sz w:val="20"/>
                <w:szCs w:val="20"/>
              </w:rPr>
              <w:t>7</w:t>
            </w:r>
          </w:p>
        </w:tc>
        <w:tc>
          <w:tcPr>
            <w:tcW w:w="6265" w:type="dxa"/>
            <w:vAlign w:val="center"/>
          </w:tcPr>
          <w:p w14:paraId="5ECC767B" w14:textId="56DB1E18" w:rsidR="00601078" w:rsidRPr="00D47A7B" w:rsidRDefault="00601078" w:rsidP="00D47A7B">
            <w:pPr>
              <w:jc w:val="both"/>
              <w:rPr>
                <w:sz w:val="20"/>
                <w:szCs w:val="20"/>
              </w:rPr>
            </w:pPr>
            <w:r w:rsidRPr="00D47A7B">
              <w:rPr>
                <w:sz w:val="20"/>
                <w:szCs w:val="20"/>
              </w:rPr>
              <w:t>Составление карт идентификации опасности и</w:t>
            </w:r>
            <w:r w:rsidR="00D47A7B">
              <w:rPr>
                <w:sz w:val="20"/>
                <w:szCs w:val="20"/>
              </w:rPr>
              <w:t xml:space="preserve"> </w:t>
            </w:r>
            <w:r w:rsidRPr="00D47A7B">
              <w:rPr>
                <w:sz w:val="20"/>
                <w:szCs w:val="20"/>
              </w:rPr>
              <w:t>определения уровня профессионального риска для каждого рабочего места</w:t>
            </w:r>
          </w:p>
        </w:tc>
        <w:tc>
          <w:tcPr>
            <w:tcW w:w="709" w:type="dxa"/>
            <w:vAlign w:val="center"/>
          </w:tcPr>
          <w:p w14:paraId="64EA40BF" w14:textId="5777695B" w:rsidR="00601078" w:rsidRPr="00D47A7B" w:rsidRDefault="00F8192D" w:rsidP="00D47A7B">
            <w:pPr>
              <w:ind w:left="-106" w:right="-109"/>
              <w:jc w:val="center"/>
              <w:rPr>
                <w:sz w:val="20"/>
                <w:szCs w:val="20"/>
              </w:rPr>
            </w:pPr>
            <w:r w:rsidRPr="00D47A7B">
              <w:rPr>
                <w:sz w:val="20"/>
                <w:szCs w:val="20"/>
              </w:rPr>
              <w:t>12</w:t>
            </w:r>
            <w:r w:rsidR="005E67F2" w:rsidRPr="00D47A7B">
              <w:rPr>
                <w:sz w:val="20"/>
                <w:szCs w:val="20"/>
              </w:rPr>
              <w:t>1</w:t>
            </w:r>
            <w:r w:rsidR="009A4026" w:rsidRPr="00D47A7B">
              <w:rPr>
                <w:sz w:val="20"/>
                <w:szCs w:val="20"/>
              </w:rPr>
              <w:t>*</w:t>
            </w:r>
          </w:p>
        </w:tc>
        <w:tc>
          <w:tcPr>
            <w:tcW w:w="1133" w:type="dxa"/>
            <w:vAlign w:val="center"/>
          </w:tcPr>
          <w:p w14:paraId="09C2C717" w14:textId="40C66149" w:rsidR="00601078" w:rsidRPr="00D47A7B" w:rsidRDefault="00601078" w:rsidP="00D47A7B">
            <w:pPr>
              <w:ind w:left="-106" w:right="-109"/>
              <w:jc w:val="center"/>
              <w:rPr>
                <w:sz w:val="20"/>
                <w:szCs w:val="20"/>
              </w:rPr>
            </w:pPr>
            <w:r w:rsidRPr="00D47A7B">
              <w:rPr>
                <w:sz w:val="20"/>
                <w:szCs w:val="20"/>
              </w:rPr>
              <w:t>рабочее место</w:t>
            </w:r>
          </w:p>
        </w:tc>
        <w:tc>
          <w:tcPr>
            <w:tcW w:w="992" w:type="dxa"/>
            <w:vAlign w:val="center"/>
          </w:tcPr>
          <w:p w14:paraId="105C7FD2" w14:textId="19E07944" w:rsidR="00601078" w:rsidRPr="00D47A7B" w:rsidRDefault="00601078" w:rsidP="00D47A7B">
            <w:pPr>
              <w:ind w:left="-106" w:right="-109"/>
              <w:jc w:val="center"/>
              <w:rPr>
                <w:sz w:val="20"/>
                <w:szCs w:val="20"/>
              </w:rPr>
            </w:pPr>
            <w:r w:rsidRPr="00D47A7B">
              <w:rPr>
                <w:sz w:val="20"/>
                <w:szCs w:val="20"/>
              </w:rPr>
              <w:t>нет</w:t>
            </w:r>
          </w:p>
        </w:tc>
      </w:tr>
      <w:tr w:rsidR="00601078" w:rsidRPr="00D47A7B" w14:paraId="1C7BD16B" w14:textId="77777777" w:rsidTr="00D47A7B">
        <w:trPr>
          <w:trHeight w:val="551"/>
        </w:trPr>
        <w:tc>
          <w:tcPr>
            <w:tcW w:w="681" w:type="dxa"/>
            <w:vAlign w:val="center"/>
          </w:tcPr>
          <w:p w14:paraId="3674BC3B" w14:textId="2EBD4FEB" w:rsidR="00601078" w:rsidRPr="00D47A7B" w:rsidRDefault="00601078" w:rsidP="00601078">
            <w:pPr>
              <w:jc w:val="center"/>
              <w:rPr>
                <w:sz w:val="20"/>
                <w:szCs w:val="20"/>
              </w:rPr>
            </w:pPr>
            <w:r w:rsidRPr="00D47A7B">
              <w:rPr>
                <w:sz w:val="20"/>
                <w:szCs w:val="20"/>
              </w:rPr>
              <w:t>8</w:t>
            </w:r>
          </w:p>
        </w:tc>
        <w:tc>
          <w:tcPr>
            <w:tcW w:w="6265" w:type="dxa"/>
            <w:vAlign w:val="center"/>
          </w:tcPr>
          <w:p w14:paraId="376602AB" w14:textId="7AB57804" w:rsidR="00601078" w:rsidRPr="00D47A7B" w:rsidRDefault="00601078" w:rsidP="00601078">
            <w:pPr>
              <w:jc w:val="both"/>
              <w:rPr>
                <w:sz w:val="20"/>
                <w:szCs w:val="20"/>
              </w:rPr>
            </w:pPr>
            <w:r w:rsidRPr="00D47A7B">
              <w:rPr>
                <w:sz w:val="20"/>
                <w:szCs w:val="20"/>
              </w:rPr>
              <w:t xml:space="preserve">Разработка </w:t>
            </w:r>
            <w:r w:rsidR="00847276" w:rsidRPr="00D47A7B">
              <w:rPr>
                <w:sz w:val="20"/>
                <w:szCs w:val="20"/>
              </w:rPr>
              <w:t>плана мероприятий по снижению и управлению рисками с учётом приоритета мер управления</w:t>
            </w:r>
          </w:p>
        </w:tc>
        <w:tc>
          <w:tcPr>
            <w:tcW w:w="709" w:type="dxa"/>
            <w:vAlign w:val="center"/>
          </w:tcPr>
          <w:p w14:paraId="5F812ECA" w14:textId="27CC54A4" w:rsidR="00601078" w:rsidRPr="00D47A7B" w:rsidRDefault="00601078" w:rsidP="00D47A7B">
            <w:pPr>
              <w:ind w:left="-106" w:right="-109"/>
              <w:jc w:val="center"/>
              <w:rPr>
                <w:sz w:val="20"/>
                <w:szCs w:val="20"/>
              </w:rPr>
            </w:pPr>
            <w:r w:rsidRPr="00D47A7B">
              <w:rPr>
                <w:sz w:val="20"/>
                <w:szCs w:val="20"/>
              </w:rPr>
              <w:t>1</w:t>
            </w:r>
          </w:p>
        </w:tc>
        <w:tc>
          <w:tcPr>
            <w:tcW w:w="1133" w:type="dxa"/>
            <w:vAlign w:val="center"/>
          </w:tcPr>
          <w:p w14:paraId="79ECDEF6" w14:textId="2A6A3696" w:rsidR="00601078" w:rsidRPr="00D47A7B" w:rsidRDefault="00601078" w:rsidP="00D47A7B">
            <w:pPr>
              <w:ind w:left="-106" w:right="-109"/>
              <w:jc w:val="center"/>
              <w:rPr>
                <w:sz w:val="20"/>
                <w:szCs w:val="20"/>
              </w:rPr>
            </w:pPr>
            <w:r w:rsidRPr="00D47A7B">
              <w:rPr>
                <w:sz w:val="20"/>
                <w:szCs w:val="20"/>
              </w:rPr>
              <w:t>документ</w:t>
            </w:r>
          </w:p>
        </w:tc>
        <w:tc>
          <w:tcPr>
            <w:tcW w:w="992" w:type="dxa"/>
            <w:vAlign w:val="center"/>
          </w:tcPr>
          <w:p w14:paraId="0F326C92" w14:textId="2B8B3778" w:rsidR="00601078" w:rsidRPr="00D47A7B" w:rsidRDefault="00601078" w:rsidP="00D47A7B">
            <w:pPr>
              <w:ind w:left="-106" w:right="-109"/>
              <w:jc w:val="center"/>
              <w:rPr>
                <w:sz w:val="20"/>
                <w:szCs w:val="20"/>
              </w:rPr>
            </w:pPr>
            <w:r w:rsidRPr="00D47A7B">
              <w:rPr>
                <w:sz w:val="20"/>
                <w:szCs w:val="20"/>
              </w:rPr>
              <w:t>нет</w:t>
            </w:r>
          </w:p>
        </w:tc>
      </w:tr>
      <w:tr w:rsidR="00847276" w:rsidRPr="00D47A7B" w14:paraId="38570560" w14:textId="77777777" w:rsidTr="00D47A7B">
        <w:trPr>
          <w:trHeight w:val="551"/>
        </w:trPr>
        <w:tc>
          <w:tcPr>
            <w:tcW w:w="681" w:type="dxa"/>
            <w:vAlign w:val="center"/>
          </w:tcPr>
          <w:p w14:paraId="6A57A506" w14:textId="1CA801FC" w:rsidR="00847276" w:rsidRPr="00D47A7B" w:rsidRDefault="00847276" w:rsidP="00847276">
            <w:pPr>
              <w:jc w:val="center"/>
              <w:rPr>
                <w:sz w:val="20"/>
                <w:szCs w:val="20"/>
              </w:rPr>
            </w:pPr>
            <w:r w:rsidRPr="00D47A7B">
              <w:rPr>
                <w:sz w:val="20"/>
                <w:szCs w:val="20"/>
              </w:rPr>
              <w:t>9</w:t>
            </w:r>
          </w:p>
        </w:tc>
        <w:tc>
          <w:tcPr>
            <w:tcW w:w="6265" w:type="dxa"/>
            <w:vAlign w:val="center"/>
          </w:tcPr>
          <w:p w14:paraId="3F62D549" w14:textId="5F914AAE" w:rsidR="00847276" w:rsidRPr="00D47A7B" w:rsidRDefault="00847276" w:rsidP="00847276">
            <w:pPr>
              <w:jc w:val="both"/>
              <w:rPr>
                <w:sz w:val="20"/>
                <w:szCs w:val="20"/>
              </w:rPr>
            </w:pPr>
            <w:r w:rsidRPr="00D47A7B">
              <w:rPr>
                <w:sz w:val="20"/>
                <w:szCs w:val="20"/>
              </w:rPr>
              <w:t>Экспертное заключение по результатам проведения профессиональных рисков</w:t>
            </w:r>
          </w:p>
        </w:tc>
        <w:tc>
          <w:tcPr>
            <w:tcW w:w="709" w:type="dxa"/>
            <w:vAlign w:val="center"/>
          </w:tcPr>
          <w:p w14:paraId="4D9D1FE5" w14:textId="60CF5AB7" w:rsidR="00847276" w:rsidRPr="00D47A7B" w:rsidRDefault="00847276" w:rsidP="00D47A7B">
            <w:pPr>
              <w:ind w:left="-106" w:right="-109"/>
              <w:jc w:val="center"/>
              <w:rPr>
                <w:sz w:val="20"/>
                <w:szCs w:val="20"/>
              </w:rPr>
            </w:pPr>
            <w:r w:rsidRPr="00D47A7B">
              <w:rPr>
                <w:sz w:val="20"/>
                <w:szCs w:val="20"/>
              </w:rPr>
              <w:t>1</w:t>
            </w:r>
          </w:p>
        </w:tc>
        <w:tc>
          <w:tcPr>
            <w:tcW w:w="1133" w:type="dxa"/>
            <w:vAlign w:val="center"/>
          </w:tcPr>
          <w:p w14:paraId="1FDD6DE2" w14:textId="0DD816E5" w:rsidR="00847276" w:rsidRPr="00D47A7B" w:rsidRDefault="00847276" w:rsidP="00D47A7B">
            <w:pPr>
              <w:ind w:left="-106" w:right="-109"/>
              <w:jc w:val="center"/>
              <w:rPr>
                <w:sz w:val="20"/>
                <w:szCs w:val="20"/>
              </w:rPr>
            </w:pPr>
            <w:r w:rsidRPr="00D47A7B">
              <w:rPr>
                <w:sz w:val="20"/>
                <w:szCs w:val="20"/>
              </w:rPr>
              <w:t>документ</w:t>
            </w:r>
          </w:p>
        </w:tc>
        <w:tc>
          <w:tcPr>
            <w:tcW w:w="992" w:type="dxa"/>
            <w:vAlign w:val="center"/>
          </w:tcPr>
          <w:p w14:paraId="0CCD3AD7" w14:textId="35F2FEB2" w:rsidR="00847276" w:rsidRPr="00D47A7B" w:rsidRDefault="00847276" w:rsidP="00D47A7B">
            <w:pPr>
              <w:ind w:left="-106" w:right="-109"/>
              <w:jc w:val="center"/>
              <w:rPr>
                <w:sz w:val="20"/>
                <w:szCs w:val="20"/>
              </w:rPr>
            </w:pPr>
            <w:r w:rsidRPr="00D47A7B">
              <w:rPr>
                <w:sz w:val="20"/>
                <w:szCs w:val="20"/>
              </w:rPr>
              <w:t>нет</w:t>
            </w:r>
          </w:p>
        </w:tc>
      </w:tr>
      <w:tr w:rsidR="00847276" w:rsidRPr="00D47A7B" w14:paraId="22977E0E" w14:textId="77777777" w:rsidTr="00D47A7B">
        <w:trPr>
          <w:trHeight w:val="551"/>
        </w:trPr>
        <w:tc>
          <w:tcPr>
            <w:tcW w:w="681" w:type="dxa"/>
            <w:vAlign w:val="center"/>
          </w:tcPr>
          <w:p w14:paraId="0E84489F" w14:textId="214504F3" w:rsidR="00847276" w:rsidRPr="00D47A7B" w:rsidRDefault="00847276" w:rsidP="00847276">
            <w:pPr>
              <w:jc w:val="center"/>
              <w:rPr>
                <w:sz w:val="20"/>
                <w:szCs w:val="20"/>
              </w:rPr>
            </w:pPr>
            <w:r w:rsidRPr="00D47A7B">
              <w:rPr>
                <w:sz w:val="20"/>
                <w:szCs w:val="20"/>
              </w:rPr>
              <w:t>10</w:t>
            </w:r>
          </w:p>
        </w:tc>
        <w:tc>
          <w:tcPr>
            <w:tcW w:w="6265" w:type="dxa"/>
            <w:vAlign w:val="center"/>
          </w:tcPr>
          <w:p w14:paraId="03E2C785" w14:textId="4D763CD7" w:rsidR="00847276" w:rsidRPr="00D47A7B" w:rsidRDefault="00847276" w:rsidP="00847276">
            <w:pPr>
              <w:jc w:val="both"/>
              <w:rPr>
                <w:sz w:val="20"/>
                <w:szCs w:val="20"/>
              </w:rPr>
            </w:pPr>
            <w:r w:rsidRPr="00D47A7B">
              <w:rPr>
                <w:sz w:val="20"/>
                <w:szCs w:val="20"/>
              </w:rPr>
              <w:t>Согласование материалов, разработанных Исполнителем</w:t>
            </w:r>
          </w:p>
        </w:tc>
        <w:tc>
          <w:tcPr>
            <w:tcW w:w="1842" w:type="dxa"/>
            <w:gridSpan w:val="2"/>
            <w:vAlign w:val="center"/>
          </w:tcPr>
          <w:p w14:paraId="3ED13158" w14:textId="4914442E" w:rsidR="00847276" w:rsidRPr="00D47A7B" w:rsidRDefault="00847276" w:rsidP="00D47A7B">
            <w:pPr>
              <w:ind w:left="-106" w:right="-109"/>
              <w:jc w:val="center"/>
              <w:rPr>
                <w:sz w:val="20"/>
                <w:szCs w:val="20"/>
              </w:rPr>
            </w:pPr>
            <w:r w:rsidRPr="00D47A7B">
              <w:rPr>
                <w:sz w:val="20"/>
                <w:szCs w:val="20"/>
              </w:rPr>
              <w:t>по факту выполненной работы</w:t>
            </w:r>
          </w:p>
        </w:tc>
        <w:tc>
          <w:tcPr>
            <w:tcW w:w="992" w:type="dxa"/>
            <w:vAlign w:val="center"/>
          </w:tcPr>
          <w:p w14:paraId="7A5ED17C" w14:textId="1732B2F3" w:rsidR="00847276" w:rsidRPr="00D47A7B" w:rsidRDefault="00847276" w:rsidP="00D47A7B">
            <w:pPr>
              <w:ind w:left="-106" w:right="-109"/>
              <w:jc w:val="center"/>
              <w:rPr>
                <w:sz w:val="20"/>
                <w:szCs w:val="20"/>
              </w:rPr>
            </w:pPr>
            <w:r w:rsidRPr="00D47A7B">
              <w:rPr>
                <w:sz w:val="20"/>
                <w:szCs w:val="20"/>
              </w:rPr>
              <w:t>нет</w:t>
            </w:r>
          </w:p>
        </w:tc>
      </w:tr>
    </w:tbl>
    <w:p w14:paraId="22451743" w14:textId="061755EB" w:rsidR="00BC4727" w:rsidRPr="0049187D" w:rsidRDefault="009A4026" w:rsidP="002D561E">
      <w:pPr>
        <w:pStyle w:val="2"/>
        <w:rPr>
          <w:rFonts w:ascii="Times New Roman" w:hAnsi="Times New Roman" w:cs="Times New Roman"/>
          <w:b w:val="0"/>
          <w:color w:val="auto"/>
          <w:sz w:val="24"/>
          <w:szCs w:val="24"/>
        </w:rPr>
      </w:pPr>
      <w:bookmarkStart w:id="13" w:name="_Toc175675395"/>
      <w:r w:rsidRPr="0049187D">
        <w:rPr>
          <w:rFonts w:ascii="Times New Roman" w:hAnsi="Times New Roman" w:cs="Times New Roman"/>
          <w:b w:val="0"/>
          <w:color w:val="auto"/>
          <w:sz w:val="24"/>
          <w:szCs w:val="24"/>
        </w:rPr>
        <w:t>* - количество рабочих мест согласно штатному расписанию Филиала</w:t>
      </w:r>
    </w:p>
    <w:p w14:paraId="67352A65" w14:textId="5D7E2AA5" w:rsidR="00392716" w:rsidRPr="0049187D" w:rsidRDefault="00392716" w:rsidP="00BA69A7">
      <w:pPr>
        <w:pStyle w:val="2"/>
        <w:rPr>
          <w:rFonts w:ascii="Times New Roman" w:hAnsi="Times New Roman" w:cs="Times New Roman"/>
          <w:color w:val="auto"/>
          <w:sz w:val="24"/>
          <w:szCs w:val="24"/>
        </w:rPr>
      </w:pPr>
      <w:r w:rsidRPr="0049187D">
        <w:rPr>
          <w:rFonts w:ascii="Times New Roman" w:hAnsi="Times New Roman" w:cs="Times New Roman"/>
          <w:color w:val="auto"/>
          <w:sz w:val="24"/>
          <w:szCs w:val="24"/>
        </w:rPr>
        <w:t xml:space="preserve">2.1.2. Требования </w:t>
      </w:r>
      <w:r w:rsidR="00BA69A7" w:rsidRPr="0049187D">
        <w:rPr>
          <w:rFonts w:ascii="Times New Roman" w:hAnsi="Times New Roman" w:cs="Times New Roman"/>
          <w:color w:val="auto"/>
          <w:sz w:val="24"/>
          <w:szCs w:val="24"/>
        </w:rPr>
        <w:t>к</w:t>
      </w:r>
      <w:r w:rsidRPr="0049187D">
        <w:rPr>
          <w:rFonts w:ascii="Times New Roman" w:hAnsi="Times New Roman" w:cs="Times New Roman"/>
          <w:color w:val="auto"/>
          <w:sz w:val="24"/>
          <w:szCs w:val="24"/>
        </w:rPr>
        <w:t xml:space="preserve"> срокам оказания услуг</w:t>
      </w:r>
      <w:bookmarkEnd w:id="13"/>
    </w:p>
    <w:p w14:paraId="7DA8596D" w14:textId="77777777" w:rsidR="00392716" w:rsidRPr="0049187D" w:rsidRDefault="00392716" w:rsidP="00D47A7B">
      <w:pPr>
        <w:rPr>
          <w:b/>
          <w:bCs/>
          <w:sz w:val="24"/>
          <w:szCs w:val="24"/>
        </w:rPr>
      </w:pPr>
      <w:bookmarkStart w:id="14" w:name="_Toc175675396"/>
      <w:r w:rsidRPr="0049187D">
        <w:rPr>
          <w:b/>
          <w:bCs/>
          <w:sz w:val="24"/>
          <w:szCs w:val="24"/>
        </w:rPr>
        <w:t>Таблица 3. Требование к срокам оказания услуг</w:t>
      </w:r>
      <w:bookmarkEnd w:id="14"/>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082"/>
        <w:gridCol w:w="2694"/>
        <w:gridCol w:w="2381"/>
      </w:tblGrid>
      <w:tr w:rsidR="00392716" w:rsidRPr="0049187D" w14:paraId="532DDC86" w14:textId="77777777" w:rsidTr="0049187D">
        <w:tc>
          <w:tcPr>
            <w:tcW w:w="454" w:type="dxa"/>
            <w:shd w:val="clear" w:color="auto" w:fill="auto"/>
            <w:vAlign w:val="center"/>
          </w:tcPr>
          <w:p w14:paraId="3E7BAAA7" w14:textId="77777777" w:rsidR="00392716" w:rsidRPr="0049187D" w:rsidRDefault="00392716" w:rsidP="002D561E">
            <w:pPr>
              <w:jc w:val="center"/>
              <w:rPr>
                <w:sz w:val="20"/>
                <w:szCs w:val="20"/>
              </w:rPr>
            </w:pPr>
            <w:r w:rsidRPr="0049187D">
              <w:rPr>
                <w:sz w:val="20"/>
                <w:szCs w:val="20"/>
              </w:rPr>
              <w:t>№ п/п</w:t>
            </w:r>
          </w:p>
        </w:tc>
        <w:tc>
          <w:tcPr>
            <w:tcW w:w="4082" w:type="dxa"/>
            <w:shd w:val="clear" w:color="auto" w:fill="auto"/>
            <w:vAlign w:val="center"/>
          </w:tcPr>
          <w:p w14:paraId="294E8C7B" w14:textId="77777777" w:rsidR="00392716" w:rsidRPr="0049187D" w:rsidRDefault="00392716" w:rsidP="002D561E">
            <w:pPr>
              <w:jc w:val="center"/>
              <w:rPr>
                <w:sz w:val="20"/>
                <w:szCs w:val="20"/>
              </w:rPr>
            </w:pPr>
            <w:r w:rsidRPr="0049187D">
              <w:rPr>
                <w:sz w:val="20"/>
                <w:szCs w:val="20"/>
              </w:rPr>
              <w:t>Наименование услуг/ этапа услуг</w:t>
            </w:r>
          </w:p>
        </w:tc>
        <w:tc>
          <w:tcPr>
            <w:tcW w:w="2694" w:type="dxa"/>
          </w:tcPr>
          <w:p w14:paraId="45700CEC" w14:textId="77777777" w:rsidR="00392716" w:rsidRPr="0049187D" w:rsidRDefault="00392716" w:rsidP="002D561E">
            <w:pPr>
              <w:jc w:val="center"/>
              <w:rPr>
                <w:sz w:val="20"/>
                <w:szCs w:val="20"/>
              </w:rPr>
            </w:pPr>
            <w:r w:rsidRPr="0049187D">
              <w:rPr>
                <w:sz w:val="20"/>
                <w:szCs w:val="20"/>
              </w:rPr>
              <w:t>Требования к началу срока оказания услуг/ этапа услуг</w:t>
            </w:r>
          </w:p>
        </w:tc>
        <w:tc>
          <w:tcPr>
            <w:tcW w:w="2381" w:type="dxa"/>
            <w:vAlign w:val="center"/>
          </w:tcPr>
          <w:p w14:paraId="76AC8316" w14:textId="77777777" w:rsidR="00392716" w:rsidRPr="0049187D" w:rsidRDefault="00392716" w:rsidP="002D561E">
            <w:pPr>
              <w:jc w:val="center"/>
              <w:rPr>
                <w:sz w:val="20"/>
                <w:szCs w:val="20"/>
              </w:rPr>
            </w:pPr>
            <w:r w:rsidRPr="0049187D">
              <w:rPr>
                <w:sz w:val="20"/>
                <w:szCs w:val="20"/>
              </w:rPr>
              <w:t>Требования к окончанию срока оказания услуг / этапа услуг</w:t>
            </w:r>
          </w:p>
        </w:tc>
      </w:tr>
      <w:tr w:rsidR="00392716" w:rsidRPr="0049187D" w14:paraId="11606E5D" w14:textId="77777777" w:rsidTr="0049187D">
        <w:tc>
          <w:tcPr>
            <w:tcW w:w="454" w:type="dxa"/>
            <w:shd w:val="clear" w:color="auto" w:fill="auto"/>
          </w:tcPr>
          <w:p w14:paraId="2171F27F" w14:textId="77777777" w:rsidR="00392716" w:rsidRPr="0049187D" w:rsidRDefault="00392716" w:rsidP="002D561E">
            <w:pPr>
              <w:jc w:val="center"/>
              <w:rPr>
                <w:sz w:val="20"/>
                <w:szCs w:val="20"/>
              </w:rPr>
            </w:pPr>
            <w:r w:rsidRPr="0049187D">
              <w:rPr>
                <w:b/>
                <w:sz w:val="20"/>
                <w:szCs w:val="20"/>
              </w:rPr>
              <w:t>1</w:t>
            </w:r>
          </w:p>
        </w:tc>
        <w:tc>
          <w:tcPr>
            <w:tcW w:w="4082" w:type="dxa"/>
            <w:shd w:val="clear" w:color="auto" w:fill="auto"/>
          </w:tcPr>
          <w:p w14:paraId="2B70C89B" w14:textId="77777777" w:rsidR="00392716" w:rsidRPr="0049187D" w:rsidRDefault="00392716" w:rsidP="002D561E">
            <w:pPr>
              <w:jc w:val="center"/>
              <w:rPr>
                <w:sz w:val="20"/>
                <w:szCs w:val="20"/>
              </w:rPr>
            </w:pPr>
            <w:r w:rsidRPr="0049187D">
              <w:rPr>
                <w:b/>
                <w:sz w:val="20"/>
                <w:szCs w:val="20"/>
              </w:rPr>
              <w:t>2</w:t>
            </w:r>
          </w:p>
        </w:tc>
        <w:tc>
          <w:tcPr>
            <w:tcW w:w="2694" w:type="dxa"/>
          </w:tcPr>
          <w:p w14:paraId="20CCAD50" w14:textId="77777777" w:rsidR="00392716" w:rsidRPr="0049187D" w:rsidRDefault="00392716" w:rsidP="002D561E">
            <w:pPr>
              <w:pStyle w:val="a8"/>
              <w:keepNext w:val="0"/>
              <w:jc w:val="center"/>
              <w:rPr>
                <w:sz w:val="20"/>
                <w:szCs w:val="20"/>
              </w:rPr>
            </w:pPr>
            <w:r w:rsidRPr="0049187D">
              <w:rPr>
                <w:b/>
                <w:sz w:val="20"/>
                <w:szCs w:val="20"/>
              </w:rPr>
              <w:t>3</w:t>
            </w:r>
          </w:p>
        </w:tc>
        <w:tc>
          <w:tcPr>
            <w:tcW w:w="2381" w:type="dxa"/>
          </w:tcPr>
          <w:p w14:paraId="6721A915" w14:textId="77777777" w:rsidR="00392716" w:rsidRPr="0049187D" w:rsidRDefault="00392716" w:rsidP="002D561E">
            <w:pPr>
              <w:pStyle w:val="a8"/>
              <w:keepNext w:val="0"/>
              <w:jc w:val="center"/>
              <w:rPr>
                <w:sz w:val="20"/>
                <w:szCs w:val="20"/>
              </w:rPr>
            </w:pPr>
            <w:r w:rsidRPr="0049187D">
              <w:rPr>
                <w:b/>
                <w:sz w:val="20"/>
                <w:szCs w:val="20"/>
              </w:rPr>
              <w:t>4</w:t>
            </w:r>
          </w:p>
        </w:tc>
      </w:tr>
      <w:tr w:rsidR="00392716" w:rsidRPr="0049187D" w14:paraId="53AB97BF" w14:textId="77777777" w:rsidTr="0049187D">
        <w:trPr>
          <w:trHeight w:val="368"/>
        </w:trPr>
        <w:tc>
          <w:tcPr>
            <w:tcW w:w="454" w:type="dxa"/>
            <w:shd w:val="clear" w:color="auto" w:fill="auto"/>
          </w:tcPr>
          <w:p w14:paraId="3B769032" w14:textId="77777777" w:rsidR="00392716" w:rsidRPr="0049187D" w:rsidRDefault="00392716" w:rsidP="00392716">
            <w:pPr>
              <w:pStyle w:val="a6"/>
              <w:numPr>
                <w:ilvl w:val="0"/>
                <w:numId w:val="4"/>
              </w:numPr>
              <w:suppressAutoHyphens/>
              <w:jc w:val="center"/>
              <w:rPr>
                <w:sz w:val="20"/>
                <w:szCs w:val="20"/>
              </w:rPr>
            </w:pPr>
          </w:p>
        </w:tc>
        <w:tc>
          <w:tcPr>
            <w:tcW w:w="4082" w:type="dxa"/>
            <w:shd w:val="clear" w:color="auto" w:fill="auto"/>
          </w:tcPr>
          <w:p w14:paraId="4E86A0A9" w14:textId="4A4D3A84" w:rsidR="00392716" w:rsidRPr="0049187D" w:rsidRDefault="00E74BDD" w:rsidP="002D561E">
            <w:pPr>
              <w:rPr>
                <w:sz w:val="20"/>
                <w:szCs w:val="20"/>
                <w:highlight w:val="yellow"/>
              </w:rPr>
            </w:pPr>
            <w:r w:rsidRPr="0049187D">
              <w:rPr>
                <w:sz w:val="20"/>
                <w:szCs w:val="20"/>
              </w:rPr>
              <w:t>Этапы № 1, 2,</w:t>
            </w:r>
            <w:r w:rsidR="00353487" w:rsidRPr="0049187D">
              <w:rPr>
                <w:sz w:val="20"/>
                <w:szCs w:val="20"/>
              </w:rPr>
              <w:t xml:space="preserve"> </w:t>
            </w:r>
            <w:r w:rsidRPr="0049187D">
              <w:rPr>
                <w:sz w:val="20"/>
                <w:szCs w:val="20"/>
              </w:rPr>
              <w:t>3,</w:t>
            </w:r>
            <w:r w:rsidR="00353487" w:rsidRPr="0049187D">
              <w:rPr>
                <w:sz w:val="20"/>
                <w:szCs w:val="20"/>
              </w:rPr>
              <w:t xml:space="preserve"> </w:t>
            </w:r>
            <w:r w:rsidRPr="0049187D">
              <w:rPr>
                <w:sz w:val="20"/>
                <w:szCs w:val="20"/>
              </w:rPr>
              <w:t>4,</w:t>
            </w:r>
            <w:r w:rsidR="00353487" w:rsidRPr="0049187D">
              <w:rPr>
                <w:sz w:val="20"/>
                <w:szCs w:val="20"/>
              </w:rPr>
              <w:t xml:space="preserve"> </w:t>
            </w:r>
            <w:r w:rsidRPr="0049187D">
              <w:rPr>
                <w:sz w:val="20"/>
                <w:szCs w:val="20"/>
              </w:rPr>
              <w:t>5</w:t>
            </w:r>
            <w:r w:rsidR="00895C8C" w:rsidRPr="0049187D">
              <w:rPr>
                <w:sz w:val="20"/>
                <w:szCs w:val="20"/>
              </w:rPr>
              <w:t>, 6, 7, 8</w:t>
            </w:r>
            <w:r w:rsidR="00847276" w:rsidRPr="0049187D">
              <w:rPr>
                <w:sz w:val="20"/>
                <w:szCs w:val="20"/>
              </w:rPr>
              <w:t>, 9, 10</w:t>
            </w:r>
            <w:r w:rsidRPr="0049187D">
              <w:rPr>
                <w:sz w:val="20"/>
                <w:szCs w:val="20"/>
              </w:rPr>
              <w:t xml:space="preserve"> Таблицы </w:t>
            </w:r>
            <w:r w:rsidR="007F44BE" w:rsidRPr="0049187D">
              <w:rPr>
                <w:sz w:val="20"/>
                <w:szCs w:val="20"/>
              </w:rPr>
              <w:t>2</w:t>
            </w:r>
          </w:p>
        </w:tc>
        <w:tc>
          <w:tcPr>
            <w:tcW w:w="2694" w:type="dxa"/>
          </w:tcPr>
          <w:p w14:paraId="1DCE4CB6" w14:textId="5F599D26" w:rsidR="00392716" w:rsidRPr="0049187D" w:rsidRDefault="00392716" w:rsidP="00847276">
            <w:pPr>
              <w:jc w:val="center"/>
              <w:rPr>
                <w:sz w:val="20"/>
                <w:szCs w:val="20"/>
              </w:rPr>
            </w:pPr>
            <w:r w:rsidRPr="0049187D">
              <w:rPr>
                <w:sz w:val="20"/>
                <w:szCs w:val="20"/>
              </w:rPr>
              <w:t>С даты заключения договора</w:t>
            </w:r>
          </w:p>
        </w:tc>
        <w:tc>
          <w:tcPr>
            <w:tcW w:w="2381" w:type="dxa"/>
          </w:tcPr>
          <w:p w14:paraId="0E61A961" w14:textId="2ABBC426" w:rsidR="00392716" w:rsidRPr="0049187D" w:rsidRDefault="00E83213" w:rsidP="00F8192D">
            <w:pPr>
              <w:jc w:val="center"/>
              <w:rPr>
                <w:sz w:val="20"/>
                <w:szCs w:val="20"/>
              </w:rPr>
            </w:pPr>
            <w:r w:rsidRPr="0049187D">
              <w:rPr>
                <w:sz w:val="20"/>
                <w:szCs w:val="20"/>
              </w:rPr>
              <w:t>01.12</w:t>
            </w:r>
            <w:r w:rsidR="00E74BDD" w:rsidRPr="0049187D">
              <w:rPr>
                <w:sz w:val="20"/>
                <w:szCs w:val="20"/>
              </w:rPr>
              <w:t>.202</w:t>
            </w:r>
            <w:r w:rsidR="00F8192D" w:rsidRPr="0049187D">
              <w:rPr>
                <w:sz w:val="20"/>
                <w:szCs w:val="20"/>
              </w:rPr>
              <w:t>6</w:t>
            </w:r>
          </w:p>
        </w:tc>
      </w:tr>
    </w:tbl>
    <w:p w14:paraId="46541206" w14:textId="77777777" w:rsidR="00631D3F" w:rsidRDefault="00631D3F" w:rsidP="00DB24A5">
      <w:pPr>
        <w:rPr>
          <w:b/>
          <w:sz w:val="24"/>
          <w:szCs w:val="24"/>
        </w:rPr>
      </w:pPr>
    </w:p>
    <w:p w14:paraId="22444CDE" w14:textId="77777777" w:rsidR="00631D3F" w:rsidRDefault="00631D3F" w:rsidP="00DB24A5">
      <w:pPr>
        <w:rPr>
          <w:b/>
          <w:sz w:val="24"/>
          <w:szCs w:val="24"/>
        </w:rPr>
      </w:pPr>
    </w:p>
    <w:p w14:paraId="3145AE93" w14:textId="77777777" w:rsidR="00631D3F" w:rsidRDefault="00631D3F" w:rsidP="00DB24A5">
      <w:pPr>
        <w:rPr>
          <w:b/>
          <w:sz w:val="24"/>
          <w:szCs w:val="24"/>
        </w:rPr>
      </w:pPr>
    </w:p>
    <w:p w14:paraId="594713A5" w14:textId="77777777" w:rsidR="00631D3F" w:rsidRDefault="00631D3F" w:rsidP="00DB24A5">
      <w:pPr>
        <w:rPr>
          <w:b/>
          <w:sz w:val="24"/>
          <w:szCs w:val="24"/>
        </w:rPr>
      </w:pPr>
    </w:p>
    <w:p w14:paraId="16C97D68" w14:textId="77777777" w:rsidR="00631D3F" w:rsidRPr="00631D3F" w:rsidRDefault="00631D3F" w:rsidP="00631D3F">
      <w:pPr>
        <w:spacing w:after="200" w:line="276" w:lineRule="auto"/>
        <w:rPr>
          <w:rFonts w:asciiTheme="majorHAnsi" w:eastAsiaTheme="majorEastAsia" w:hAnsiTheme="majorHAnsi" w:cstheme="majorBidi"/>
          <w:b/>
          <w:bCs/>
          <w:i/>
          <w:iCs/>
          <w:color w:val="4F81BD" w:themeColor="accent1"/>
        </w:rPr>
        <w:sectPr w:rsidR="00631D3F" w:rsidRPr="00631D3F" w:rsidSect="00D47A7B">
          <w:pgSz w:w="11906" w:h="16838"/>
          <w:pgMar w:top="567" w:right="707" w:bottom="709" w:left="1418" w:header="709" w:footer="709" w:gutter="0"/>
          <w:cols w:space="708"/>
          <w:titlePg/>
          <w:docGrid w:linePitch="381"/>
        </w:sectPr>
      </w:pPr>
    </w:p>
    <w:p w14:paraId="4ADCB7CD" w14:textId="77777777" w:rsidR="00585F8B" w:rsidRPr="00BC4727" w:rsidRDefault="00585F8B" w:rsidP="002D561E">
      <w:pPr>
        <w:pStyle w:val="2"/>
        <w:rPr>
          <w:rFonts w:ascii="Times New Roman" w:hAnsi="Times New Roman" w:cs="Times New Roman"/>
          <w:color w:val="auto"/>
        </w:rPr>
      </w:pPr>
      <w:bookmarkStart w:id="15" w:name="_Toc46743511"/>
      <w:bookmarkStart w:id="16" w:name="_Toc54643708"/>
      <w:bookmarkStart w:id="17" w:name="_Toc175675397"/>
      <w:bookmarkStart w:id="18" w:name="_Toc51339698"/>
      <w:bookmarkStart w:id="19" w:name="_Toc54643709"/>
      <w:r w:rsidRPr="00BC4727">
        <w:rPr>
          <w:rFonts w:ascii="Times New Roman" w:hAnsi="Times New Roman" w:cs="Times New Roman"/>
          <w:color w:val="auto"/>
        </w:rPr>
        <w:lastRenderedPageBreak/>
        <w:t xml:space="preserve">2.2. Требования к </w:t>
      </w:r>
      <w:bookmarkEnd w:id="15"/>
      <w:r w:rsidRPr="00BC4727">
        <w:rPr>
          <w:rFonts w:ascii="Times New Roman" w:hAnsi="Times New Roman" w:cs="Times New Roman"/>
          <w:color w:val="auto"/>
        </w:rPr>
        <w:t>качеству услуг</w:t>
      </w:r>
      <w:bookmarkEnd w:id="16"/>
      <w:bookmarkEnd w:id="17"/>
    </w:p>
    <w:p w14:paraId="364FD89B" w14:textId="2E5E8B21" w:rsidR="00585F8B" w:rsidRDefault="00585F8B">
      <w:pPr>
        <w:rPr>
          <w:b/>
          <w:sz w:val="26"/>
          <w:szCs w:val="26"/>
        </w:rPr>
      </w:pPr>
      <w:bookmarkStart w:id="20" w:name="_Toc173486711"/>
      <w:bookmarkStart w:id="21" w:name="_Toc175675398"/>
      <w:r w:rsidRPr="00BC4727">
        <w:rPr>
          <w:rStyle w:val="10"/>
          <w:rFonts w:ascii="Times New Roman" w:hAnsi="Times New Roman" w:cs="Times New Roman"/>
          <w:color w:val="auto"/>
          <w:sz w:val="26"/>
          <w:szCs w:val="26"/>
        </w:rPr>
        <w:t xml:space="preserve">Таблица 4. Требования к </w:t>
      </w:r>
      <w:bookmarkEnd w:id="18"/>
      <w:r w:rsidRPr="00BC4727">
        <w:rPr>
          <w:rStyle w:val="10"/>
          <w:rFonts w:ascii="Times New Roman" w:hAnsi="Times New Roman" w:cs="Times New Roman"/>
          <w:color w:val="auto"/>
          <w:sz w:val="26"/>
          <w:szCs w:val="26"/>
        </w:rPr>
        <w:t>качеству услу</w:t>
      </w:r>
      <w:bookmarkEnd w:id="19"/>
      <w:bookmarkEnd w:id="20"/>
      <w:bookmarkEnd w:id="21"/>
      <w:r w:rsidR="00BC4727" w:rsidRPr="00BC4727">
        <w:rPr>
          <w:b/>
          <w:sz w:val="26"/>
          <w:szCs w:val="26"/>
        </w:rPr>
        <w:t>г</w:t>
      </w:r>
    </w:p>
    <w:p w14:paraId="7C0C2D61" w14:textId="5E776656" w:rsidR="00A71D25" w:rsidRPr="00BC4727" w:rsidRDefault="00A71D25">
      <w:pPr>
        <w:rPr>
          <w:b/>
          <w:sz w:val="26"/>
          <w:szCs w:val="26"/>
        </w:rPr>
      </w:pPr>
      <w:r>
        <w:rPr>
          <w:b/>
          <w:sz w:val="26"/>
          <w:szCs w:val="26"/>
        </w:rPr>
        <w:t>Наименование услуги/этапа услуг</w:t>
      </w:r>
      <w:r w:rsidR="00436395">
        <w:rPr>
          <w:b/>
          <w:sz w:val="26"/>
          <w:szCs w:val="26"/>
        </w:rPr>
        <w:t>:</w:t>
      </w:r>
      <w:r>
        <w:rPr>
          <w:b/>
          <w:sz w:val="26"/>
          <w:szCs w:val="26"/>
        </w:rPr>
        <w:t xml:space="preserve"> </w:t>
      </w:r>
      <w:r w:rsidR="00292303">
        <w:rPr>
          <w:b/>
          <w:sz w:val="26"/>
          <w:szCs w:val="26"/>
        </w:rPr>
        <w:t>позиции</w:t>
      </w:r>
      <w:r>
        <w:rPr>
          <w:b/>
          <w:sz w:val="26"/>
          <w:szCs w:val="26"/>
        </w:rPr>
        <w:t xml:space="preserve"> № 1,2,3,4,5,6,7,8</w:t>
      </w:r>
      <w:r w:rsidR="00F32508">
        <w:rPr>
          <w:b/>
          <w:sz w:val="26"/>
          <w:szCs w:val="26"/>
        </w:rPr>
        <w:t>,9,10</w:t>
      </w:r>
      <w:r w:rsidR="00436395">
        <w:rPr>
          <w:b/>
          <w:sz w:val="26"/>
          <w:szCs w:val="26"/>
        </w:rPr>
        <w:t xml:space="preserve"> Таблицы 2.</w:t>
      </w:r>
    </w:p>
    <w:tbl>
      <w:tblPr>
        <w:tblStyle w:val="a5"/>
        <w:tblW w:w="15594" w:type="dxa"/>
        <w:tblInd w:w="-459" w:type="dxa"/>
        <w:tblLook w:val="04A0" w:firstRow="1" w:lastRow="0" w:firstColumn="1" w:lastColumn="0" w:noHBand="0" w:noVBand="1"/>
      </w:tblPr>
      <w:tblGrid>
        <w:gridCol w:w="945"/>
        <w:gridCol w:w="2612"/>
        <w:gridCol w:w="4666"/>
        <w:gridCol w:w="2423"/>
        <w:gridCol w:w="3105"/>
        <w:gridCol w:w="1843"/>
      </w:tblGrid>
      <w:tr w:rsidR="00585F8B" w:rsidRPr="00D47A7B" w14:paraId="2F97AA29" w14:textId="77777777" w:rsidTr="0049187D">
        <w:trPr>
          <w:tblHeader/>
        </w:trPr>
        <w:tc>
          <w:tcPr>
            <w:tcW w:w="945" w:type="dxa"/>
            <w:vMerge w:val="restart"/>
            <w:vAlign w:val="center"/>
          </w:tcPr>
          <w:p w14:paraId="0DF8A5E4" w14:textId="77777777" w:rsidR="00585F8B" w:rsidRPr="00D47A7B" w:rsidRDefault="00585F8B" w:rsidP="002D561E">
            <w:pPr>
              <w:rPr>
                <w:sz w:val="20"/>
                <w:szCs w:val="20"/>
                <w:lang w:val="x-none" w:eastAsia="x-none"/>
              </w:rPr>
            </w:pPr>
            <w:r w:rsidRPr="00D47A7B">
              <w:rPr>
                <w:b/>
                <w:bCs/>
                <w:sz w:val="20"/>
                <w:szCs w:val="20"/>
              </w:rPr>
              <w:t>№ п/п</w:t>
            </w:r>
          </w:p>
        </w:tc>
        <w:tc>
          <w:tcPr>
            <w:tcW w:w="2612" w:type="dxa"/>
            <w:vMerge w:val="restart"/>
            <w:vAlign w:val="center"/>
          </w:tcPr>
          <w:p w14:paraId="1700CB30" w14:textId="77777777" w:rsidR="00585F8B" w:rsidRPr="00D47A7B" w:rsidRDefault="00585F8B" w:rsidP="00601078">
            <w:pPr>
              <w:jc w:val="center"/>
              <w:rPr>
                <w:sz w:val="20"/>
                <w:szCs w:val="20"/>
                <w:lang w:val="x-none" w:eastAsia="x-none"/>
              </w:rPr>
            </w:pPr>
            <w:r w:rsidRPr="00D47A7B">
              <w:rPr>
                <w:b/>
                <w:bCs/>
                <w:sz w:val="20"/>
                <w:szCs w:val="20"/>
              </w:rPr>
              <w:t>Наименование параметра</w:t>
            </w:r>
          </w:p>
        </w:tc>
        <w:tc>
          <w:tcPr>
            <w:tcW w:w="4666" w:type="dxa"/>
            <w:vMerge w:val="restart"/>
            <w:vAlign w:val="center"/>
          </w:tcPr>
          <w:p w14:paraId="147F9C20" w14:textId="77777777" w:rsidR="00585F8B" w:rsidRPr="00D47A7B" w:rsidRDefault="00585F8B" w:rsidP="00601078">
            <w:pPr>
              <w:jc w:val="center"/>
              <w:rPr>
                <w:sz w:val="20"/>
                <w:szCs w:val="20"/>
                <w:lang w:val="x-none" w:eastAsia="x-none"/>
              </w:rPr>
            </w:pPr>
            <w:r w:rsidRPr="00D47A7B">
              <w:rPr>
                <w:b/>
                <w:bCs/>
                <w:sz w:val="20"/>
                <w:szCs w:val="20"/>
              </w:rPr>
              <w:t>Требование заказчика</w:t>
            </w:r>
          </w:p>
        </w:tc>
        <w:tc>
          <w:tcPr>
            <w:tcW w:w="5528" w:type="dxa"/>
            <w:gridSpan w:val="2"/>
            <w:vAlign w:val="center"/>
          </w:tcPr>
          <w:p w14:paraId="7E952720" w14:textId="77777777" w:rsidR="00585F8B" w:rsidRPr="00D47A7B" w:rsidRDefault="00585F8B" w:rsidP="00601078">
            <w:pPr>
              <w:jc w:val="center"/>
              <w:rPr>
                <w:sz w:val="20"/>
                <w:szCs w:val="20"/>
                <w:lang w:val="x-none" w:eastAsia="x-none"/>
              </w:rPr>
            </w:pPr>
            <w:r w:rsidRPr="00D47A7B">
              <w:rPr>
                <w:b/>
                <w:bCs/>
                <w:sz w:val="20"/>
                <w:szCs w:val="20"/>
              </w:rPr>
              <w:t>Способ подтверждения участником соответствия требованиям</w:t>
            </w:r>
          </w:p>
        </w:tc>
        <w:tc>
          <w:tcPr>
            <w:tcW w:w="1843" w:type="dxa"/>
            <w:vMerge w:val="restart"/>
          </w:tcPr>
          <w:p w14:paraId="3B0AFCF9" w14:textId="77777777" w:rsidR="00585F8B" w:rsidRPr="00D47A7B" w:rsidRDefault="00585F8B" w:rsidP="0049187D">
            <w:pPr>
              <w:ind w:left="-108"/>
              <w:jc w:val="center"/>
              <w:rPr>
                <w:sz w:val="20"/>
                <w:szCs w:val="20"/>
                <w:lang w:val="x-none" w:eastAsia="x-none"/>
              </w:rPr>
            </w:pPr>
            <w:r w:rsidRPr="00D47A7B">
              <w:rPr>
                <w:b/>
                <w:bCs/>
                <w:sz w:val="20"/>
                <w:szCs w:val="20"/>
              </w:rPr>
              <w:t>Предложение участника по характеристикам и параметрам</w:t>
            </w:r>
          </w:p>
        </w:tc>
      </w:tr>
      <w:tr w:rsidR="00585F8B" w:rsidRPr="00D47A7B" w14:paraId="6B50C880" w14:textId="77777777" w:rsidTr="0049187D">
        <w:trPr>
          <w:tblHeader/>
        </w:trPr>
        <w:tc>
          <w:tcPr>
            <w:tcW w:w="945" w:type="dxa"/>
            <w:vMerge/>
          </w:tcPr>
          <w:p w14:paraId="6867A83B" w14:textId="77777777" w:rsidR="00585F8B" w:rsidRPr="00D47A7B" w:rsidRDefault="00585F8B" w:rsidP="002D561E">
            <w:pPr>
              <w:rPr>
                <w:sz w:val="20"/>
                <w:szCs w:val="20"/>
                <w:lang w:val="x-none" w:eastAsia="x-none"/>
              </w:rPr>
            </w:pPr>
          </w:p>
        </w:tc>
        <w:tc>
          <w:tcPr>
            <w:tcW w:w="2612" w:type="dxa"/>
            <w:vMerge/>
          </w:tcPr>
          <w:p w14:paraId="6BADC842" w14:textId="77777777" w:rsidR="00585F8B" w:rsidRPr="00D47A7B" w:rsidRDefault="00585F8B" w:rsidP="002D561E">
            <w:pPr>
              <w:rPr>
                <w:sz w:val="20"/>
                <w:szCs w:val="20"/>
                <w:lang w:val="x-none" w:eastAsia="x-none"/>
              </w:rPr>
            </w:pPr>
          </w:p>
        </w:tc>
        <w:tc>
          <w:tcPr>
            <w:tcW w:w="4666" w:type="dxa"/>
            <w:vMerge/>
          </w:tcPr>
          <w:p w14:paraId="04E86A3E" w14:textId="77777777" w:rsidR="00585F8B" w:rsidRPr="00D47A7B" w:rsidRDefault="00585F8B" w:rsidP="002D561E">
            <w:pPr>
              <w:rPr>
                <w:sz w:val="20"/>
                <w:szCs w:val="20"/>
                <w:lang w:val="x-none" w:eastAsia="x-none"/>
              </w:rPr>
            </w:pPr>
          </w:p>
        </w:tc>
        <w:tc>
          <w:tcPr>
            <w:tcW w:w="2423" w:type="dxa"/>
            <w:vAlign w:val="center"/>
          </w:tcPr>
          <w:p w14:paraId="63406D1E" w14:textId="77777777" w:rsidR="00585F8B" w:rsidRPr="00D47A7B" w:rsidRDefault="00585F8B" w:rsidP="00601078">
            <w:pPr>
              <w:jc w:val="center"/>
              <w:rPr>
                <w:sz w:val="20"/>
                <w:szCs w:val="20"/>
                <w:lang w:val="x-none" w:eastAsia="x-none"/>
              </w:rPr>
            </w:pPr>
            <w:r w:rsidRPr="00D47A7B">
              <w:rPr>
                <w:b/>
                <w:bCs/>
                <w:sz w:val="20"/>
                <w:szCs w:val="20"/>
              </w:rPr>
              <w:t>Согласие с требованием/ указание характеристик</w:t>
            </w:r>
          </w:p>
        </w:tc>
        <w:tc>
          <w:tcPr>
            <w:tcW w:w="3105" w:type="dxa"/>
            <w:vAlign w:val="center"/>
          </w:tcPr>
          <w:p w14:paraId="39A6F243" w14:textId="77777777" w:rsidR="00585F8B" w:rsidRPr="00D47A7B" w:rsidRDefault="00585F8B" w:rsidP="00601078">
            <w:pPr>
              <w:jc w:val="center"/>
              <w:rPr>
                <w:sz w:val="20"/>
                <w:szCs w:val="20"/>
                <w:lang w:val="x-none" w:eastAsia="x-none"/>
              </w:rPr>
            </w:pPr>
            <w:r w:rsidRPr="00D47A7B">
              <w:rPr>
                <w:b/>
                <w:bCs/>
                <w:sz w:val="20"/>
                <w:szCs w:val="20"/>
              </w:rPr>
              <w:t>Предоставление подтверждающего документа или иной способ подтверждения</w:t>
            </w:r>
          </w:p>
        </w:tc>
        <w:tc>
          <w:tcPr>
            <w:tcW w:w="1843" w:type="dxa"/>
            <w:vMerge/>
          </w:tcPr>
          <w:p w14:paraId="54A8D06D" w14:textId="77777777" w:rsidR="00585F8B" w:rsidRPr="00D47A7B" w:rsidRDefault="00585F8B" w:rsidP="0049187D">
            <w:pPr>
              <w:ind w:left="-108"/>
              <w:rPr>
                <w:sz w:val="20"/>
                <w:szCs w:val="20"/>
                <w:lang w:val="x-none" w:eastAsia="x-none"/>
              </w:rPr>
            </w:pPr>
          </w:p>
        </w:tc>
      </w:tr>
      <w:tr w:rsidR="00585F8B" w:rsidRPr="00D47A7B" w14:paraId="7D727031" w14:textId="77777777" w:rsidTr="0049187D">
        <w:tc>
          <w:tcPr>
            <w:tcW w:w="945" w:type="dxa"/>
            <w:vAlign w:val="center"/>
          </w:tcPr>
          <w:p w14:paraId="1528CDB7" w14:textId="77777777" w:rsidR="00585F8B" w:rsidRPr="00D47A7B" w:rsidRDefault="00585F8B" w:rsidP="00601078">
            <w:pPr>
              <w:jc w:val="center"/>
              <w:rPr>
                <w:sz w:val="20"/>
                <w:szCs w:val="20"/>
                <w:lang w:val="x-none" w:eastAsia="x-none"/>
              </w:rPr>
            </w:pPr>
            <w:r w:rsidRPr="00D47A7B">
              <w:rPr>
                <w:b/>
                <w:bCs/>
                <w:sz w:val="20"/>
                <w:szCs w:val="20"/>
              </w:rPr>
              <w:t>1</w:t>
            </w:r>
          </w:p>
        </w:tc>
        <w:tc>
          <w:tcPr>
            <w:tcW w:w="2612" w:type="dxa"/>
            <w:vAlign w:val="center"/>
          </w:tcPr>
          <w:p w14:paraId="596898A8" w14:textId="77777777" w:rsidR="00585F8B" w:rsidRPr="00D47A7B" w:rsidRDefault="00585F8B" w:rsidP="00601078">
            <w:pPr>
              <w:jc w:val="center"/>
              <w:rPr>
                <w:sz w:val="20"/>
                <w:szCs w:val="20"/>
                <w:lang w:val="x-none" w:eastAsia="x-none"/>
              </w:rPr>
            </w:pPr>
            <w:r w:rsidRPr="00D47A7B">
              <w:rPr>
                <w:b/>
                <w:bCs/>
                <w:sz w:val="20"/>
                <w:szCs w:val="20"/>
              </w:rPr>
              <w:t>2</w:t>
            </w:r>
          </w:p>
        </w:tc>
        <w:tc>
          <w:tcPr>
            <w:tcW w:w="4666" w:type="dxa"/>
            <w:vAlign w:val="center"/>
          </w:tcPr>
          <w:p w14:paraId="1CB54132" w14:textId="77777777" w:rsidR="00585F8B" w:rsidRPr="00D47A7B" w:rsidRDefault="00585F8B" w:rsidP="00601078">
            <w:pPr>
              <w:jc w:val="center"/>
              <w:rPr>
                <w:sz w:val="20"/>
                <w:szCs w:val="20"/>
                <w:lang w:val="x-none" w:eastAsia="x-none"/>
              </w:rPr>
            </w:pPr>
            <w:r w:rsidRPr="00D47A7B">
              <w:rPr>
                <w:b/>
                <w:bCs/>
                <w:sz w:val="20"/>
                <w:szCs w:val="20"/>
              </w:rPr>
              <w:t>3</w:t>
            </w:r>
          </w:p>
        </w:tc>
        <w:tc>
          <w:tcPr>
            <w:tcW w:w="2423" w:type="dxa"/>
            <w:vAlign w:val="center"/>
          </w:tcPr>
          <w:p w14:paraId="7092DEAC" w14:textId="77777777" w:rsidR="00585F8B" w:rsidRPr="00D47A7B" w:rsidRDefault="00585F8B" w:rsidP="00601078">
            <w:pPr>
              <w:jc w:val="center"/>
              <w:rPr>
                <w:sz w:val="20"/>
                <w:szCs w:val="20"/>
                <w:lang w:val="x-none" w:eastAsia="x-none"/>
              </w:rPr>
            </w:pPr>
            <w:r w:rsidRPr="00D47A7B">
              <w:rPr>
                <w:b/>
                <w:bCs/>
                <w:sz w:val="20"/>
                <w:szCs w:val="20"/>
              </w:rPr>
              <w:t>4</w:t>
            </w:r>
          </w:p>
        </w:tc>
        <w:tc>
          <w:tcPr>
            <w:tcW w:w="3105" w:type="dxa"/>
            <w:vAlign w:val="center"/>
          </w:tcPr>
          <w:p w14:paraId="4D755F93" w14:textId="77777777" w:rsidR="00585F8B" w:rsidRPr="00D47A7B" w:rsidRDefault="00585F8B" w:rsidP="00601078">
            <w:pPr>
              <w:jc w:val="center"/>
              <w:rPr>
                <w:sz w:val="20"/>
                <w:szCs w:val="20"/>
                <w:lang w:val="x-none" w:eastAsia="x-none"/>
              </w:rPr>
            </w:pPr>
            <w:r w:rsidRPr="00D47A7B">
              <w:rPr>
                <w:b/>
                <w:bCs/>
                <w:sz w:val="20"/>
                <w:szCs w:val="20"/>
              </w:rPr>
              <w:t>5</w:t>
            </w:r>
          </w:p>
        </w:tc>
        <w:tc>
          <w:tcPr>
            <w:tcW w:w="1843" w:type="dxa"/>
            <w:vAlign w:val="center"/>
          </w:tcPr>
          <w:p w14:paraId="2AE0643E" w14:textId="77777777" w:rsidR="00585F8B" w:rsidRPr="00D47A7B" w:rsidRDefault="00585F8B" w:rsidP="0049187D">
            <w:pPr>
              <w:ind w:left="-108"/>
              <w:jc w:val="center"/>
              <w:rPr>
                <w:sz w:val="20"/>
                <w:szCs w:val="20"/>
                <w:lang w:val="x-none" w:eastAsia="x-none"/>
              </w:rPr>
            </w:pPr>
            <w:r w:rsidRPr="00D47A7B">
              <w:rPr>
                <w:b/>
                <w:bCs/>
                <w:sz w:val="20"/>
                <w:szCs w:val="20"/>
              </w:rPr>
              <w:t>6</w:t>
            </w:r>
          </w:p>
        </w:tc>
      </w:tr>
      <w:tr w:rsidR="00585F8B" w:rsidRPr="00D47A7B" w14:paraId="345AD829" w14:textId="77777777" w:rsidTr="0049187D">
        <w:tc>
          <w:tcPr>
            <w:tcW w:w="945" w:type="dxa"/>
            <w:vAlign w:val="center"/>
          </w:tcPr>
          <w:p w14:paraId="2A47078E" w14:textId="77777777" w:rsidR="00585F8B" w:rsidRPr="00D47A7B" w:rsidRDefault="00585F8B" w:rsidP="002D561E">
            <w:pPr>
              <w:rPr>
                <w:b/>
                <w:sz w:val="20"/>
                <w:szCs w:val="20"/>
                <w:lang w:eastAsia="x-none"/>
              </w:rPr>
            </w:pPr>
            <w:r w:rsidRPr="00D47A7B">
              <w:rPr>
                <w:b/>
                <w:sz w:val="20"/>
                <w:szCs w:val="20"/>
                <w:lang w:eastAsia="x-none"/>
              </w:rPr>
              <w:t>1</w:t>
            </w:r>
          </w:p>
        </w:tc>
        <w:tc>
          <w:tcPr>
            <w:tcW w:w="7278" w:type="dxa"/>
            <w:gridSpan w:val="2"/>
            <w:vAlign w:val="center"/>
          </w:tcPr>
          <w:p w14:paraId="01F9A0E4" w14:textId="77777777" w:rsidR="00585F8B" w:rsidRPr="00D47A7B" w:rsidRDefault="00585F8B" w:rsidP="002D561E">
            <w:pPr>
              <w:rPr>
                <w:sz w:val="20"/>
                <w:szCs w:val="20"/>
                <w:lang w:val="x-none" w:eastAsia="x-none"/>
              </w:rPr>
            </w:pPr>
            <w:r w:rsidRPr="00D47A7B">
              <w:rPr>
                <w:b/>
                <w:sz w:val="20"/>
                <w:szCs w:val="20"/>
              </w:rPr>
              <w:t xml:space="preserve">Требования к оказанию услуг </w:t>
            </w:r>
          </w:p>
        </w:tc>
        <w:tc>
          <w:tcPr>
            <w:tcW w:w="2423" w:type="dxa"/>
          </w:tcPr>
          <w:p w14:paraId="609DF72F" w14:textId="77777777" w:rsidR="00585F8B" w:rsidRPr="00D47A7B" w:rsidRDefault="00585F8B" w:rsidP="00A71D25">
            <w:pPr>
              <w:jc w:val="center"/>
              <w:rPr>
                <w:sz w:val="20"/>
                <w:szCs w:val="20"/>
                <w:lang w:val="x-none" w:eastAsia="x-none"/>
              </w:rPr>
            </w:pPr>
            <w:r w:rsidRPr="00D47A7B">
              <w:rPr>
                <w:b/>
                <w:sz w:val="20"/>
                <w:szCs w:val="20"/>
              </w:rPr>
              <w:t>-//-</w:t>
            </w:r>
          </w:p>
        </w:tc>
        <w:tc>
          <w:tcPr>
            <w:tcW w:w="3105" w:type="dxa"/>
          </w:tcPr>
          <w:p w14:paraId="2720B44C" w14:textId="77777777" w:rsidR="00585F8B" w:rsidRPr="00D47A7B" w:rsidRDefault="00585F8B" w:rsidP="00A71D25">
            <w:pPr>
              <w:jc w:val="center"/>
              <w:rPr>
                <w:sz w:val="20"/>
                <w:szCs w:val="20"/>
                <w:lang w:val="x-none" w:eastAsia="x-none"/>
              </w:rPr>
            </w:pPr>
            <w:r w:rsidRPr="00D47A7B">
              <w:rPr>
                <w:b/>
                <w:sz w:val="20"/>
                <w:szCs w:val="20"/>
              </w:rPr>
              <w:t>-//-</w:t>
            </w:r>
          </w:p>
        </w:tc>
        <w:tc>
          <w:tcPr>
            <w:tcW w:w="1843" w:type="dxa"/>
          </w:tcPr>
          <w:p w14:paraId="2CB19982" w14:textId="77777777" w:rsidR="00585F8B" w:rsidRPr="00D47A7B" w:rsidRDefault="00585F8B" w:rsidP="0049187D">
            <w:pPr>
              <w:ind w:left="-108"/>
              <w:jc w:val="center"/>
              <w:rPr>
                <w:sz w:val="20"/>
                <w:szCs w:val="20"/>
                <w:lang w:val="x-none" w:eastAsia="x-none"/>
              </w:rPr>
            </w:pPr>
            <w:r w:rsidRPr="00D47A7B">
              <w:rPr>
                <w:b/>
                <w:sz w:val="20"/>
                <w:szCs w:val="20"/>
              </w:rPr>
              <w:t>-//-</w:t>
            </w:r>
          </w:p>
        </w:tc>
      </w:tr>
      <w:tr w:rsidR="00585F8B" w:rsidRPr="00D47A7B" w14:paraId="65574EFD" w14:textId="77777777" w:rsidTr="0049187D">
        <w:tc>
          <w:tcPr>
            <w:tcW w:w="945" w:type="dxa"/>
            <w:vAlign w:val="center"/>
          </w:tcPr>
          <w:p w14:paraId="1C235EC2" w14:textId="77777777" w:rsidR="00585F8B" w:rsidRPr="00D47A7B" w:rsidRDefault="00585F8B" w:rsidP="002D561E">
            <w:pPr>
              <w:rPr>
                <w:b/>
                <w:sz w:val="20"/>
                <w:szCs w:val="20"/>
                <w:lang w:eastAsia="x-none"/>
              </w:rPr>
            </w:pPr>
            <w:r w:rsidRPr="00D47A7B">
              <w:rPr>
                <w:b/>
                <w:sz w:val="20"/>
                <w:szCs w:val="20"/>
                <w:lang w:eastAsia="x-none"/>
              </w:rPr>
              <w:t>1.1.</w:t>
            </w:r>
          </w:p>
        </w:tc>
        <w:tc>
          <w:tcPr>
            <w:tcW w:w="7278" w:type="dxa"/>
            <w:gridSpan w:val="2"/>
            <w:vAlign w:val="center"/>
          </w:tcPr>
          <w:p w14:paraId="13F7055B" w14:textId="77777777" w:rsidR="00585F8B" w:rsidRPr="00D47A7B" w:rsidRDefault="00585F8B" w:rsidP="002D561E">
            <w:pPr>
              <w:rPr>
                <w:sz w:val="20"/>
                <w:szCs w:val="20"/>
                <w:lang w:val="x-none" w:eastAsia="x-none"/>
              </w:rPr>
            </w:pPr>
            <w:r w:rsidRPr="00D47A7B">
              <w:rPr>
                <w:b/>
                <w:sz w:val="20"/>
                <w:szCs w:val="20"/>
              </w:rPr>
              <w:t xml:space="preserve">Общие требования к оказанию услуг </w:t>
            </w:r>
          </w:p>
        </w:tc>
        <w:tc>
          <w:tcPr>
            <w:tcW w:w="2423" w:type="dxa"/>
          </w:tcPr>
          <w:p w14:paraId="0695357A" w14:textId="77777777" w:rsidR="00585F8B" w:rsidRPr="00D47A7B" w:rsidRDefault="00585F8B" w:rsidP="00A71D25">
            <w:pPr>
              <w:jc w:val="center"/>
              <w:rPr>
                <w:sz w:val="20"/>
                <w:szCs w:val="20"/>
                <w:lang w:val="x-none" w:eastAsia="x-none"/>
              </w:rPr>
            </w:pPr>
            <w:r w:rsidRPr="00D47A7B">
              <w:rPr>
                <w:b/>
                <w:sz w:val="20"/>
                <w:szCs w:val="20"/>
              </w:rPr>
              <w:t>-//-</w:t>
            </w:r>
          </w:p>
        </w:tc>
        <w:tc>
          <w:tcPr>
            <w:tcW w:w="3105" w:type="dxa"/>
          </w:tcPr>
          <w:p w14:paraId="25312C64" w14:textId="77777777" w:rsidR="00585F8B" w:rsidRPr="00D47A7B" w:rsidRDefault="00585F8B" w:rsidP="00A71D25">
            <w:pPr>
              <w:jc w:val="center"/>
              <w:rPr>
                <w:sz w:val="20"/>
                <w:szCs w:val="20"/>
                <w:lang w:val="x-none" w:eastAsia="x-none"/>
              </w:rPr>
            </w:pPr>
            <w:r w:rsidRPr="00D47A7B">
              <w:rPr>
                <w:b/>
                <w:sz w:val="20"/>
                <w:szCs w:val="20"/>
              </w:rPr>
              <w:t>-//-</w:t>
            </w:r>
          </w:p>
        </w:tc>
        <w:tc>
          <w:tcPr>
            <w:tcW w:w="1843" w:type="dxa"/>
          </w:tcPr>
          <w:p w14:paraId="6A80AC1A" w14:textId="77777777" w:rsidR="00585F8B" w:rsidRPr="00D47A7B" w:rsidRDefault="00585F8B" w:rsidP="0049187D">
            <w:pPr>
              <w:ind w:left="-108"/>
              <w:jc w:val="center"/>
              <w:rPr>
                <w:sz w:val="20"/>
                <w:szCs w:val="20"/>
                <w:lang w:val="x-none" w:eastAsia="x-none"/>
              </w:rPr>
            </w:pPr>
            <w:r w:rsidRPr="00D47A7B">
              <w:rPr>
                <w:b/>
                <w:sz w:val="20"/>
                <w:szCs w:val="20"/>
              </w:rPr>
              <w:t>-//-</w:t>
            </w:r>
          </w:p>
        </w:tc>
      </w:tr>
      <w:tr w:rsidR="00436395" w:rsidRPr="00D47A7B" w14:paraId="3EBDBA2A" w14:textId="77777777" w:rsidTr="0049187D">
        <w:tc>
          <w:tcPr>
            <w:tcW w:w="945" w:type="dxa"/>
          </w:tcPr>
          <w:p w14:paraId="617E2F2D" w14:textId="77777777" w:rsidR="00436395" w:rsidRPr="00D47A7B" w:rsidRDefault="00436395" w:rsidP="002D561E">
            <w:pPr>
              <w:rPr>
                <w:sz w:val="20"/>
                <w:szCs w:val="20"/>
                <w:lang w:eastAsia="x-none"/>
              </w:rPr>
            </w:pPr>
            <w:r w:rsidRPr="00D47A7B">
              <w:rPr>
                <w:sz w:val="20"/>
                <w:szCs w:val="20"/>
                <w:lang w:eastAsia="x-none"/>
              </w:rPr>
              <w:t>1.1.1</w:t>
            </w:r>
          </w:p>
        </w:tc>
        <w:tc>
          <w:tcPr>
            <w:tcW w:w="7278" w:type="dxa"/>
            <w:gridSpan w:val="2"/>
          </w:tcPr>
          <w:p w14:paraId="2A435658" w14:textId="15D461FA" w:rsidR="00436395" w:rsidRPr="00D47A7B" w:rsidRDefault="00436395" w:rsidP="00436395">
            <w:pPr>
              <w:jc w:val="both"/>
              <w:rPr>
                <w:sz w:val="20"/>
                <w:szCs w:val="20"/>
              </w:rPr>
            </w:pPr>
            <w:r w:rsidRPr="00D47A7B">
              <w:rPr>
                <w:sz w:val="20"/>
                <w:szCs w:val="20"/>
              </w:rPr>
              <w:t>При оказании услуг исполнитель должен руководствоваться нормативно-техническими документами, перечисленными в п. 3 Таблицы.</w:t>
            </w:r>
          </w:p>
        </w:tc>
        <w:tc>
          <w:tcPr>
            <w:tcW w:w="2423" w:type="dxa"/>
          </w:tcPr>
          <w:p w14:paraId="74542FFA" w14:textId="77777777" w:rsidR="00436395" w:rsidRPr="00D47A7B" w:rsidRDefault="00436395" w:rsidP="00A71D25">
            <w:pPr>
              <w:jc w:val="center"/>
              <w:rPr>
                <w:sz w:val="20"/>
                <w:szCs w:val="20"/>
                <w:lang w:val="x-none" w:eastAsia="x-none"/>
              </w:rPr>
            </w:pPr>
            <w:r w:rsidRPr="00D47A7B">
              <w:rPr>
                <w:sz w:val="20"/>
                <w:szCs w:val="20"/>
              </w:rPr>
              <w:t>Согласие с требованием</w:t>
            </w:r>
          </w:p>
        </w:tc>
        <w:tc>
          <w:tcPr>
            <w:tcW w:w="3105" w:type="dxa"/>
          </w:tcPr>
          <w:p w14:paraId="5CC18AFF" w14:textId="1F125ECC" w:rsidR="00436395" w:rsidRPr="00D47A7B" w:rsidRDefault="00436395" w:rsidP="00A71D25">
            <w:pPr>
              <w:jc w:val="center"/>
              <w:rPr>
                <w:sz w:val="20"/>
                <w:szCs w:val="20"/>
                <w:lang w:eastAsia="x-none"/>
              </w:rPr>
            </w:pPr>
            <w:r w:rsidRPr="00D47A7B">
              <w:rPr>
                <w:b/>
                <w:sz w:val="20"/>
                <w:szCs w:val="20"/>
              </w:rPr>
              <w:t>-</w:t>
            </w:r>
          </w:p>
        </w:tc>
        <w:tc>
          <w:tcPr>
            <w:tcW w:w="1843" w:type="dxa"/>
          </w:tcPr>
          <w:p w14:paraId="07FE382D" w14:textId="311B42CC" w:rsidR="00436395" w:rsidRPr="00D47A7B" w:rsidRDefault="00436395" w:rsidP="0049187D">
            <w:pPr>
              <w:ind w:left="-108"/>
              <w:jc w:val="center"/>
              <w:rPr>
                <w:sz w:val="20"/>
                <w:szCs w:val="20"/>
                <w:lang w:val="x-none" w:eastAsia="x-none"/>
              </w:rPr>
            </w:pPr>
            <w:r w:rsidRPr="00D47A7B">
              <w:rPr>
                <w:b/>
                <w:sz w:val="20"/>
                <w:szCs w:val="20"/>
              </w:rPr>
              <w:t>-//-</w:t>
            </w:r>
          </w:p>
        </w:tc>
      </w:tr>
      <w:tr w:rsidR="00585F8B" w:rsidRPr="00D47A7B" w14:paraId="5BEA560F" w14:textId="77777777" w:rsidTr="0049187D">
        <w:tc>
          <w:tcPr>
            <w:tcW w:w="945" w:type="dxa"/>
          </w:tcPr>
          <w:p w14:paraId="59341E61" w14:textId="77777777" w:rsidR="00585F8B" w:rsidRPr="00D47A7B" w:rsidRDefault="00585F8B" w:rsidP="002D561E">
            <w:pPr>
              <w:rPr>
                <w:b/>
                <w:sz w:val="20"/>
                <w:szCs w:val="20"/>
                <w:lang w:eastAsia="x-none"/>
              </w:rPr>
            </w:pPr>
            <w:r w:rsidRPr="00D47A7B">
              <w:rPr>
                <w:b/>
                <w:sz w:val="20"/>
                <w:szCs w:val="20"/>
                <w:lang w:eastAsia="x-none"/>
              </w:rPr>
              <w:t>1.2</w:t>
            </w:r>
          </w:p>
        </w:tc>
        <w:tc>
          <w:tcPr>
            <w:tcW w:w="7278" w:type="dxa"/>
            <w:gridSpan w:val="2"/>
          </w:tcPr>
          <w:p w14:paraId="3F7E506C" w14:textId="77777777" w:rsidR="00585F8B" w:rsidRPr="00D47A7B" w:rsidRDefault="00585F8B" w:rsidP="002D561E">
            <w:pPr>
              <w:rPr>
                <w:b/>
                <w:sz w:val="20"/>
                <w:szCs w:val="20"/>
              </w:rPr>
            </w:pPr>
            <w:r w:rsidRPr="00D47A7B">
              <w:rPr>
                <w:b/>
                <w:sz w:val="20"/>
                <w:szCs w:val="20"/>
              </w:rPr>
              <w:t>Требования к способам оказания услуг</w:t>
            </w:r>
          </w:p>
        </w:tc>
        <w:tc>
          <w:tcPr>
            <w:tcW w:w="2423" w:type="dxa"/>
          </w:tcPr>
          <w:p w14:paraId="6BE00943" w14:textId="77777777" w:rsidR="00585F8B" w:rsidRPr="00D47A7B" w:rsidRDefault="00585F8B" w:rsidP="00A71D25">
            <w:pPr>
              <w:jc w:val="center"/>
              <w:rPr>
                <w:sz w:val="20"/>
                <w:szCs w:val="20"/>
                <w:lang w:val="x-none" w:eastAsia="x-none"/>
              </w:rPr>
            </w:pPr>
            <w:r w:rsidRPr="00D47A7B">
              <w:rPr>
                <w:b/>
                <w:sz w:val="20"/>
                <w:szCs w:val="20"/>
              </w:rPr>
              <w:t>-//-</w:t>
            </w:r>
          </w:p>
        </w:tc>
        <w:tc>
          <w:tcPr>
            <w:tcW w:w="3105" w:type="dxa"/>
          </w:tcPr>
          <w:p w14:paraId="0CD03ADE" w14:textId="77777777" w:rsidR="00585F8B" w:rsidRPr="00D47A7B" w:rsidRDefault="00585F8B" w:rsidP="00A71D25">
            <w:pPr>
              <w:jc w:val="center"/>
              <w:rPr>
                <w:sz w:val="20"/>
                <w:szCs w:val="20"/>
              </w:rPr>
            </w:pPr>
            <w:r w:rsidRPr="00D47A7B">
              <w:rPr>
                <w:b/>
                <w:sz w:val="20"/>
                <w:szCs w:val="20"/>
              </w:rPr>
              <w:t>-//-</w:t>
            </w:r>
          </w:p>
        </w:tc>
        <w:tc>
          <w:tcPr>
            <w:tcW w:w="1843" w:type="dxa"/>
          </w:tcPr>
          <w:p w14:paraId="2B6EFCF0" w14:textId="77777777" w:rsidR="00585F8B" w:rsidRPr="00D47A7B" w:rsidRDefault="00585F8B" w:rsidP="0049187D">
            <w:pPr>
              <w:ind w:left="-108"/>
              <w:jc w:val="center"/>
              <w:rPr>
                <w:sz w:val="20"/>
                <w:szCs w:val="20"/>
                <w:lang w:val="x-none" w:eastAsia="x-none"/>
              </w:rPr>
            </w:pPr>
            <w:r w:rsidRPr="00D47A7B">
              <w:rPr>
                <w:b/>
                <w:sz w:val="20"/>
                <w:szCs w:val="20"/>
              </w:rPr>
              <w:t>-//-</w:t>
            </w:r>
          </w:p>
        </w:tc>
      </w:tr>
      <w:tr w:rsidR="00A71D25" w:rsidRPr="00D47A7B" w14:paraId="45544161" w14:textId="77777777" w:rsidTr="0049187D">
        <w:tc>
          <w:tcPr>
            <w:tcW w:w="945" w:type="dxa"/>
          </w:tcPr>
          <w:p w14:paraId="47F4533E" w14:textId="77777777" w:rsidR="00A71D25" w:rsidRPr="00D47A7B" w:rsidRDefault="00A71D25" w:rsidP="002D561E">
            <w:pPr>
              <w:rPr>
                <w:sz w:val="20"/>
                <w:szCs w:val="20"/>
                <w:lang w:eastAsia="x-none"/>
              </w:rPr>
            </w:pPr>
            <w:r w:rsidRPr="00D47A7B">
              <w:rPr>
                <w:sz w:val="20"/>
                <w:szCs w:val="20"/>
                <w:lang w:eastAsia="x-none"/>
              </w:rPr>
              <w:t>1.2.1</w:t>
            </w:r>
          </w:p>
        </w:tc>
        <w:tc>
          <w:tcPr>
            <w:tcW w:w="7278" w:type="dxa"/>
            <w:gridSpan w:val="2"/>
          </w:tcPr>
          <w:p w14:paraId="087A61E2" w14:textId="158F44C7" w:rsidR="00A71D25" w:rsidRPr="00D47A7B" w:rsidRDefault="00A71D25" w:rsidP="00F70615">
            <w:pPr>
              <w:jc w:val="both"/>
              <w:rPr>
                <w:sz w:val="20"/>
                <w:szCs w:val="20"/>
              </w:rPr>
            </w:pPr>
            <w:r w:rsidRPr="00D47A7B">
              <w:rPr>
                <w:sz w:val="20"/>
                <w:szCs w:val="20"/>
              </w:rPr>
              <w:t>Исполнитель оказывает услуги своими силами с применением собственного оборудования, инвентаря</w:t>
            </w:r>
            <w:r w:rsidR="00F70615">
              <w:rPr>
                <w:sz w:val="20"/>
                <w:szCs w:val="20"/>
              </w:rPr>
              <w:t xml:space="preserve"> </w:t>
            </w:r>
            <w:r w:rsidRPr="00D47A7B">
              <w:rPr>
                <w:sz w:val="20"/>
                <w:szCs w:val="20"/>
              </w:rPr>
              <w:t>и материалов качественно, в полном объёме и в сроки, устан</w:t>
            </w:r>
            <w:r w:rsidR="00436395" w:rsidRPr="00D47A7B">
              <w:rPr>
                <w:sz w:val="20"/>
                <w:szCs w:val="20"/>
              </w:rPr>
              <w:t>овленные Заказчиком без выезда</w:t>
            </w:r>
          </w:p>
        </w:tc>
        <w:tc>
          <w:tcPr>
            <w:tcW w:w="2423" w:type="dxa"/>
          </w:tcPr>
          <w:p w14:paraId="5A09D519" w14:textId="77777777" w:rsidR="00A71D25" w:rsidRPr="00D47A7B" w:rsidRDefault="00A71D25" w:rsidP="00436395">
            <w:pPr>
              <w:jc w:val="center"/>
              <w:rPr>
                <w:sz w:val="20"/>
                <w:szCs w:val="20"/>
                <w:lang w:eastAsia="x-none"/>
              </w:rPr>
            </w:pPr>
            <w:r w:rsidRPr="00D47A7B">
              <w:rPr>
                <w:sz w:val="20"/>
                <w:szCs w:val="20"/>
                <w:lang w:eastAsia="x-none"/>
              </w:rPr>
              <w:t>Согласие с требованием</w:t>
            </w:r>
          </w:p>
        </w:tc>
        <w:tc>
          <w:tcPr>
            <w:tcW w:w="3105" w:type="dxa"/>
            <w:vAlign w:val="center"/>
          </w:tcPr>
          <w:p w14:paraId="4641012E" w14:textId="77777777" w:rsidR="00A71D25" w:rsidRPr="00D47A7B" w:rsidRDefault="00A71D25" w:rsidP="00436395">
            <w:pPr>
              <w:jc w:val="center"/>
              <w:rPr>
                <w:sz w:val="20"/>
                <w:szCs w:val="20"/>
              </w:rPr>
            </w:pPr>
          </w:p>
        </w:tc>
        <w:tc>
          <w:tcPr>
            <w:tcW w:w="1843" w:type="dxa"/>
          </w:tcPr>
          <w:p w14:paraId="46D71BD9" w14:textId="77777777" w:rsidR="00A71D25" w:rsidRPr="00D47A7B" w:rsidRDefault="00A71D25" w:rsidP="0049187D">
            <w:pPr>
              <w:ind w:left="-108"/>
              <w:jc w:val="center"/>
              <w:rPr>
                <w:sz w:val="20"/>
                <w:szCs w:val="20"/>
                <w:lang w:val="x-none" w:eastAsia="x-none"/>
              </w:rPr>
            </w:pPr>
          </w:p>
        </w:tc>
      </w:tr>
      <w:tr w:rsidR="00585F8B" w:rsidRPr="00D47A7B" w14:paraId="12D4A6AB" w14:textId="77777777" w:rsidTr="0049187D">
        <w:tc>
          <w:tcPr>
            <w:tcW w:w="945" w:type="dxa"/>
          </w:tcPr>
          <w:p w14:paraId="4C5CEF25" w14:textId="77777777" w:rsidR="00585F8B" w:rsidRPr="00D47A7B" w:rsidRDefault="00585F8B" w:rsidP="002D561E">
            <w:pPr>
              <w:rPr>
                <w:b/>
                <w:sz w:val="20"/>
                <w:szCs w:val="20"/>
                <w:lang w:eastAsia="x-none"/>
              </w:rPr>
            </w:pPr>
            <w:r w:rsidRPr="00D47A7B">
              <w:rPr>
                <w:b/>
                <w:sz w:val="20"/>
                <w:szCs w:val="20"/>
                <w:lang w:eastAsia="x-none"/>
              </w:rPr>
              <w:t>1.3.</w:t>
            </w:r>
          </w:p>
        </w:tc>
        <w:tc>
          <w:tcPr>
            <w:tcW w:w="7278" w:type="dxa"/>
            <w:gridSpan w:val="2"/>
          </w:tcPr>
          <w:p w14:paraId="244F2E2B" w14:textId="77777777" w:rsidR="00585F8B" w:rsidRPr="00D47A7B" w:rsidRDefault="00585F8B" w:rsidP="002D561E">
            <w:pPr>
              <w:rPr>
                <w:sz w:val="20"/>
                <w:szCs w:val="20"/>
              </w:rPr>
            </w:pPr>
            <w:r w:rsidRPr="00D47A7B">
              <w:rPr>
                <w:b/>
                <w:sz w:val="20"/>
                <w:szCs w:val="20"/>
              </w:rPr>
              <w:t>Требования к процедурам оказания услуг</w:t>
            </w:r>
          </w:p>
        </w:tc>
        <w:tc>
          <w:tcPr>
            <w:tcW w:w="2423" w:type="dxa"/>
          </w:tcPr>
          <w:p w14:paraId="0CAAE54A" w14:textId="77777777" w:rsidR="00585F8B" w:rsidRPr="00D47A7B" w:rsidRDefault="00585F8B" w:rsidP="00436395">
            <w:pPr>
              <w:jc w:val="center"/>
              <w:rPr>
                <w:sz w:val="20"/>
                <w:szCs w:val="20"/>
                <w:lang w:val="x-none" w:eastAsia="x-none"/>
              </w:rPr>
            </w:pPr>
            <w:r w:rsidRPr="00D47A7B">
              <w:rPr>
                <w:b/>
                <w:sz w:val="20"/>
                <w:szCs w:val="20"/>
              </w:rPr>
              <w:t>-//-</w:t>
            </w:r>
          </w:p>
        </w:tc>
        <w:tc>
          <w:tcPr>
            <w:tcW w:w="3105" w:type="dxa"/>
          </w:tcPr>
          <w:p w14:paraId="132B0E2B" w14:textId="77777777" w:rsidR="00585F8B" w:rsidRPr="00D47A7B" w:rsidRDefault="00585F8B" w:rsidP="00436395">
            <w:pPr>
              <w:jc w:val="center"/>
              <w:rPr>
                <w:sz w:val="20"/>
                <w:szCs w:val="20"/>
              </w:rPr>
            </w:pPr>
            <w:r w:rsidRPr="00D47A7B">
              <w:rPr>
                <w:b/>
                <w:sz w:val="20"/>
                <w:szCs w:val="20"/>
              </w:rPr>
              <w:t>-//-</w:t>
            </w:r>
          </w:p>
        </w:tc>
        <w:tc>
          <w:tcPr>
            <w:tcW w:w="1843" w:type="dxa"/>
          </w:tcPr>
          <w:p w14:paraId="75CB49A1" w14:textId="77777777" w:rsidR="00585F8B" w:rsidRPr="00D47A7B" w:rsidRDefault="00585F8B" w:rsidP="0049187D">
            <w:pPr>
              <w:ind w:left="-108"/>
              <w:jc w:val="center"/>
              <w:rPr>
                <w:sz w:val="20"/>
                <w:szCs w:val="20"/>
                <w:lang w:val="x-none" w:eastAsia="x-none"/>
              </w:rPr>
            </w:pPr>
            <w:r w:rsidRPr="00D47A7B">
              <w:rPr>
                <w:b/>
                <w:sz w:val="20"/>
                <w:szCs w:val="20"/>
              </w:rPr>
              <w:t>-//-</w:t>
            </w:r>
          </w:p>
        </w:tc>
      </w:tr>
      <w:tr w:rsidR="00436395" w:rsidRPr="00D47A7B" w14:paraId="1A8D0358" w14:textId="77777777" w:rsidTr="0049187D">
        <w:tc>
          <w:tcPr>
            <w:tcW w:w="945" w:type="dxa"/>
          </w:tcPr>
          <w:p w14:paraId="030AA74C" w14:textId="77777777" w:rsidR="00436395" w:rsidRPr="00D47A7B" w:rsidRDefault="00436395" w:rsidP="002D561E">
            <w:pPr>
              <w:rPr>
                <w:sz w:val="20"/>
                <w:szCs w:val="20"/>
                <w:lang w:eastAsia="x-none"/>
              </w:rPr>
            </w:pPr>
            <w:r w:rsidRPr="00D47A7B">
              <w:rPr>
                <w:sz w:val="20"/>
                <w:szCs w:val="20"/>
                <w:lang w:eastAsia="x-none"/>
              </w:rPr>
              <w:t>1.3.1</w:t>
            </w:r>
          </w:p>
        </w:tc>
        <w:tc>
          <w:tcPr>
            <w:tcW w:w="7278" w:type="dxa"/>
            <w:gridSpan w:val="2"/>
          </w:tcPr>
          <w:p w14:paraId="7A535A2C" w14:textId="402FBB77" w:rsidR="00436395" w:rsidRPr="00D47A7B" w:rsidRDefault="00436395" w:rsidP="00436395">
            <w:pPr>
              <w:jc w:val="both"/>
              <w:rPr>
                <w:sz w:val="20"/>
                <w:szCs w:val="20"/>
              </w:rPr>
            </w:pPr>
            <w:r w:rsidRPr="00D47A7B">
              <w:rPr>
                <w:bCs/>
                <w:sz w:val="20"/>
                <w:szCs w:val="20"/>
              </w:rPr>
              <w:t>Заказчик вправе в любое время проверять ход и качество оказания услуг (выполнения работ), не вмешиваясь в деятельность Исполнителя.</w:t>
            </w:r>
          </w:p>
        </w:tc>
        <w:tc>
          <w:tcPr>
            <w:tcW w:w="2423" w:type="dxa"/>
          </w:tcPr>
          <w:p w14:paraId="6AB74264" w14:textId="77777777" w:rsidR="00436395" w:rsidRPr="00D47A7B" w:rsidRDefault="00436395" w:rsidP="00436395">
            <w:pPr>
              <w:jc w:val="center"/>
              <w:rPr>
                <w:sz w:val="20"/>
                <w:szCs w:val="20"/>
                <w:lang w:val="x-none" w:eastAsia="x-none"/>
              </w:rPr>
            </w:pPr>
            <w:r w:rsidRPr="00D47A7B">
              <w:rPr>
                <w:sz w:val="20"/>
                <w:szCs w:val="20"/>
              </w:rPr>
              <w:t>Согласие с требованием</w:t>
            </w:r>
          </w:p>
        </w:tc>
        <w:tc>
          <w:tcPr>
            <w:tcW w:w="3105" w:type="dxa"/>
            <w:vAlign w:val="center"/>
          </w:tcPr>
          <w:p w14:paraId="137AF2A3" w14:textId="77777777" w:rsidR="00436395" w:rsidRPr="00D47A7B" w:rsidRDefault="00436395" w:rsidP="00436395">
            <w:pPr>
              <w:jc w:val="center"/>
              <w:rPr>
                <w:sz w:val="20"/>
                <w:szCs w:val="20"/>
              </w:rPr>
            </w:pPr>
          </w:p>
        </w:tc>
        <w:tc>
          <w:tcPr>
            <w:tcW w:w="1843" w:type="dxa"/>
          </w:tcPr>
          <w:p w14:paraId="6EBB17CD" w14:textId="77777777" w:rsidR="00436395" w:rsidRPr="00D47A7B" w:rsidRDefault="00436395" w:rsidP="0049187D">
            <w:pPr>
              <w:ind w:left="-108"/>
              <w:jc w:val="center"/>
              <w:rPr>
                <w:sz w:val="20"/>
                <w:szCs w:val="20"/>
                <w:lang w:val="x-none" w:eastAsia="x-none"/>
              </w:rPr>
            </w:pPr>
          </w:p>
        </w:tc>
      </w:tr>
      <w:tr w:rsidR="00436395" w:rsidRPr="00D47A7B" w14:paraId="2F22BC76" w14:textId="77777777" w:rsidTr="0049187D">
        <w:tc>
          <w:tcPr>
            <w:tcW w:w="945" w:type="dxa"/>
          </w:tcPr>
          <w:p w14:paraId="2EC601CA" w14:textId="77777777" w:rsidR="00436395" w:rsidRPr="00D47A7B" w:rsidRDefault="00436395" w:rsidP="002D561E">
            <w:pPr>
              <w:rPr>
                <w:sz w:val="20"/>
                <w:szCs w:val="20"/>
                <w:lang w:eastAsia="x-none"/>
              </w:rPr>
            </w:pPr>
            <w:r w:rsidRPr="00D47A7B">
              <w:rPr>
                <w:sz w:val="20"/>
                <w:szCs w:val="20"/>
                <w:lang w:eastAsia="x-none"/>
              </w:rPr>
              <w:t>1.3.2</w:t>
            </w:r>
          </w:p>
        </w:tc>
        <w:tc>
          <w:tcPr>
            <w:tcW w:w="7278" w:type="dxa"/>
            <w:gridSpan w:val="2"/>
          </w:tcPr>
          <w:p w14:paraId="052EE3AC" w14:textId="78570241" w:rsidR="00436395" w:rsidRPr="00D47A7B" w:rsidRDefault="00436395" w:rsidP="00436395">
            <w:pPr>
              <w:jc w:val="both"/>
              <w:rPr>
                <w:sz w:val="20"/>
                <w:szCs w:val="20"/>
              </w:rPr>
            </w:pPr>
            <w:r w:rsidRPr="00D47A7B">
              <w:rPr>
                <w:sz w:val="20"/>
                <w:szCs w:val="20"/>
              </w:rPr>
              <w:t>При пересылке файлов не допускается использование открытых файлообменных сервисов</w:t>
            </w:r>
          </w:p>
        </w:tc>
        <w:tc>
          <w:tcPr>
            <w:tcW w:w="2423" w:type="dxa"/>
            <w:vAlign w:val="center"/>
          </w:tcPr>
          <w:p w14:paraId="72E0E3C5" w14:textId="77777777" w:rsidR="00436395" w:rsidRPr="00D47A7B" w:rsidRDefault="00436395" w:rsidP="00436395">
            <w:pPr>
              <w:jc w:val="center"/>
              <w:rPr>
                <w:sz w:val="20"/>
                <w:szCs w:val="20"/>
                <w:lang w:val="x-none" w:eastAsia="x-none"/>
              </w:rPr>
            </w:pPr>
            <w:r w:rsidRPr="00D47A7B">
              <w:rPr>
                <w:sz w:val="20"/>
                <w:szCs w:val="20"/>
              </w:rPr>
              <w:t>Согласие с требованием</w:t>
            </w:r>
          </w:p>
        </w:tc>
        <w:tc>
          <w:tcPr>
            <w:tcW w:w="3105" w:type="dxa"/>
            <w:vAlign w:val="center"/>
          </w:tcPr>
          <w:p w14:paraId="388EF5CD" w14:textId="77777777" w:rsidR="00436395" w:rsidRPr="00D47A7B" w:rsidRDefault="00436395" w:rsidP="00436395">
            <w:pPr>
              <w:jc w:val="center"/>
              <w:rPr>
                <w:sz w:val="20"/>
                <w:szCs w:val="20"/>
              </w:rPr>
            </w:pPr>
          </w:p>
        </w:tc>
        <w:tc>
          <w:tcPr>
            <w:tcW w:w="1843" w:type="dxa"/>
          </w:tcPr>
          <w:p w14:paraId="5F788F6A" w14:textId="77777777" w:rsidR="00436395" w:rsidRPr="00D47A7B" w:rsidRDefault="00436395" w:rsidP="0049187D">
            <w:pPr>
              <w:ind w:left="-108"/>
              <w:jc w:val="center"/>
              <w:rPr>
                <w:sz w:val="20"/>
                <w:szCs w:val="20"/>
                <w:lang w:val="x-none" w:eastAsia="x-none"/>
              </w:rPr>
            </w:pPr>
          </w:p>
        </w:tc>
      </w:tr>
      <w:tr w:rsidR="00585F8B" w:rsidRPr="00D47A7B" w14:paraId="1D1AD2F8" w14:textId="77777777" w:rsidTr="0049187D">
        <w:tc>
          <w:tcPr>
            <w:tcW w:w="945" w:type="dxa"/>
          </w:tcPr>
          <w:p w14:paraId="62A4C45F" w14:textId="77777777" w:rsidR="00585F8B" w:rsidRPr="00D47A7B" w:rsidRDefault="00585F8B" w:rsidP="002D561E">
            <w:pPr>
              <w:rPr>
                <w:b/>
                <w:sz w:val="20"/>
                <w:szCs w:val="20"/>
                <w:lang w:eastAsia="x-none"/>
              </w:rPr>
            </w:pPr>
            <w:r w:rsidRPr="00D47A7B">
              <w:rPr>
                <w:b/>
                <w:sz w:val="20"/>
                <w:szCs w:val="20"/>
                <w:lang w:eastAsia="x-none"/>
              </w:rPr>
              <w:t>1.4</w:t>
            </w:r>
          </w:p>
        </w:tc>
        <w:tc>
          <w:tcPr>
            <w:tcW w:w="7278" w:type="dxa"/>
            <w:gridSpan w:val="2"/>
          </w:tcPr>
          <w:p w14:paraId="660E519E" w14:textId="77777777" w:rsidR="00585F8B" w:rsidRPr="00D47A7B" w:rsidRDefault="00585F8B" w:rsidP="002D561E">
            <w:pPr>
              <w:rPr>
                <w:sz w:val="20"/>
                <w:szCs w:val="20"/>
              </w:rPr>
            </w:pPr>
            <w:r w:rsidRPr="00D47A7B">
              <w:rPr>
                <w:b/>
                <w:sz w:val="20"/>
                <w:szCs w:val="20"/>
              </w:rPr>
              <w:t>Требования к применяемым при оказании услуг оборудованию и материалам</w:t>
            </w:r>
          </w:p>
        </w:tc>
        <w:tc>
          <w:tcPr>
            <w:tcW w:w="2423" w:type="dxa"/>
          </w:tcPr>
          <w:p w14:paraId="4E5E03D2" w14:textId="77777777" w:rsidR="00585F8B" w:rsidRPr="00D47A7B" w:rsidRDefault="00585F8B" w:rsidP="00436395">
            <w:pPr>
              <w:jc w:val="center"/>
              <w:rPr>
                <w:sz w:val="20"/>
                <w:szCs w:val="20"/>
                <w:lang w:val="x-none" w:eastAsia="x-none"/>
              </w:rPr>
            </w:pPr>
            <w:r w:rsidRPr="00D47A7B">
              <w:rPr>
                <w:b/>
                <w:sz w:val="20"/>
                <w:szCs w:val="20"/>
              </w:rPr>
              <w:t>-//-</w:t>
            </w:r>
          </w:p>
        </w:tc>
        <w:tc>
          <w:tcPr>
            <w:tcW w:w="3105" w:type="dxa"/>
          </w:tcPr>
          <w:p w14:paraId="07C57EF0" w14:textId="77777777" w:rsidR="00585F8B" w:rsidRPr="00D47A7B" w:rsidRDefault="00585F8B" w:rsidP="00436395">
            <w:pPr>
              <w:jc w:val="center"/>
              <w:rPr>
                <w:sz w:val="20"/>
                <w:szCs w:val="20"/>
              </w:rPr>
            </w:pPr>
            <w:r w:rsidRPr="00D47A7B">
              <w:rPr>
                <w:b/>
                <w:sz w:val="20"/>
                <w:szCs w:val="20"/>
              </w:rPr>
              <w:t>-//-</w:t>
            </w:r>
          </w:p>
        </w:tc>
        <w:tc>
          <w:tcPr>
            <w:tcW w:w="1843" w:type="dxa"/>
          </w:tcPr>
          <w:p w14:paraId="3EA36307" w14:textId="77777777" w:rsidR="00585F8B" w:rsidRPr="00D47A7B" w:rsidRDefault="00585F8B" w:rsidP="0049187D">
            <w:pPr>
              <w:ind w:left="-108"/>
              <w:jc w:val="center"/>
              <w:rPr>
                <w:sz w:val="20"/>
                <w:szCs w:val="20"/>
                <w:lang w:val="x-none" w:eastAsia="x-none"/>
              </w:rPr>
            </w:pPr>
            <w:r w:rsidRPr="00D47A7B">
              <w:rPr>
                <w:b/>
                <w:sz w:val="20"/>
                <w:szCs w:val="20"/>
              </w:rPr>
              <w:t>-//-</w:t>
            </w:r>
          </w:p>
        </w:tc>
      </w:tr>
      <w:tr w:rsidR="00436395" w:rsidRPr="00D47A7B" w14:paraId="28F2B023" w14:textId="77777777" w:rsidTr="0049187D">
        <w:tc>
          <w:tcPr>
            <w:tcW w:w="945" w:type="dxa"/>
          </w:tcPr>
          <w:p w14:paraId="291C3C40" w14:textId="77777777" w:rsidR="00436395" w:rsidRPr="00D47A7B" w:rsidRDefault="00436395" w:rsidP="002D561E">
            <w:pPr>
              <w:rPr>
                <w:sz w:val="20"/>
                <w:szCs w:val="20"/>
                <w:lang w:eastAsia="x-none"/>
              </w:rPr>
            </w:pPr>
            <w:r w:rsidRPr="00D47A7B">
              <w:rPr>
                <w:sz w:val="20"/>
                <w:szCs w:val="20"/>
                <w:lang w:eastAsia="x-none"/>
              </w:rPr>
              <w:t>1.4.1</w:t>
            </w:r>
          </w:p>
        </w:tc>
        <w:tc>
          <w:tcPr>
            <w:tcW w:w="7278" w:type="dxa"/>
            <w:gridSpan w:val="2"/>
          </w:tcPr>
          <w:p w14:paraId="29FE9255" w14:textId="5072BB4A" w:rsidR="00436395" w:rsidRPr="00D47A7B" w:rsidRDefault="00436395" w:rsidP="00436395">
            <w:pPr>
              <w:jc w:val="both"/>
              <w:rPr>
                <w:sz w:val="20"/>
                <w:szCs w:val="20"/>
              </w:rPr>
            </w:pPr>
            <w:r w:rsidRPr="00D47A7B">
              <w:rPr>
                <w:sz w:val="20"/>
                <w:szCs w:val="20"/>
              </w:rPr>
              <w:t>Исполнитель, при оказании услуг должен обладать на месте оказания услуг принадлежащим ему на праве собственности или ином законном основании, необходимым количеством материально-технических ресурсов (инструментами, средствами контроля и измерения), находящихся в исправном состоянии и поверенными (при необходимости)</w:t>
            </w:r>
          </w:p>
        </w:tc>
        <w:tc>
          <w:tcPr>
            <w:tcW w:w="2423" w:type="dxa"/>
          </w:tcPr>
          <w:p w14:paraId="2640896B" w14:textId="77777777" w:rsidR="00436395" w:rsidRPr="00D47A7B" w:rsidRDefault="00436395" w:rsidP="00436395">
            <w:pPr>
              <w:jc w:val="center"/>
              <w:rPr>
                <w:sz w:val="20"/>
                <w:szCs w:val="20"/>
                <w:lang w:val="x-none" w:eastAsia="x-none"/>
              </w:rPr>
            </w:pPr>
            <w:r w:rsidRPr="00D47A7B">
              <w:rPr>
                <w:sz w:val="20"/>
                <w:szCs w:val="20"/>
              </w:rPr>
              <w:t>Согласие с требованием</w:t>
            </w:r>
          </w:p>
        </w:tc>
        <w:tc>
          <w:tcPr>
            <w:tcW w:w="3105" w:type="dxa"/>
            <w:vAlign w:val="center"/>
          </w:tcPr>
          <w:p w14:paraId="14E48CBD" w14:textId="77777777" w:rsidR="00436395" w:rsidRPr="00D47A7B" w:rsidRDefault="00436395" w:rsidP="00436395">
            <w:pPr>
              <w:jc w:val="center"/>
              <w:rPr>
                <w:sz w:val="20"/>
                <w:szCs w:val="20"/>
              </w:rPr>
            </w:pPr>
          </w:p>
        </w:tc>
        <w:tc>
          <w:tcPr>
            <w:tcW w:w="1843" w:type="dxa"/>
          </w:tcPr>
          <w:p w14:paraId="1EF7F159" w14:textId="77777777" w:rsidR="00436395" w:rsidRPr="00D47A7B" w:rsidRDefault="00436395" w:rsidP="0049187D">
            <w:pPr>
              <w:ind w:left="-108"/>
              <w:jc w:val="center"/>
              <w:rPr>
                <w:sz w:val="20"/>
                <w:szCs w:val="20"/>
                <w:lang w:val="x-none" w:eastAsia="x-none"/>
              </w:rPr>
            </w:pPr>
          </w:p>
        </w:tc>
      </w:tr>
      <w:tr w:rsidR="00585F8B" w:rsidRPr="00D47A7B" w14:paraId="7D11EFEF" w14:textId="77777777" w:rsidTr="0049187D">
        <w:tc>
          <w:tcPr>
            <w:tcW w:w="945" w:type="dxa"/>
          </w:tcPr>
          <w:p w14:paraId="015BE92A" w14:textId="77777777" w:rsidR="00585F8B" w:rsidRPr="00D47A7B" w:rsidRDefault="00585F8B" w:rsidP="002D561E">
            <w:pPr>
              <w:rPr>
                <w:b/>
                <w:sz w:val="20"/>
                <w:szCs w:val="20"/>
                <w:lang w:eastAsia="x-none"/>
              </w:rPr>
            </w:pPr>
            <w:r w:rsidRPr="00D47A7B">
              <w:rPr>
                <w:b/>
                <w:sz w:val="20"/>
                <w:szCs w:val="20"/>
                <w:lang w:eastAsia="x-none"/>
              </w:rPr>
              <w:t>1.5.</w:t>
            </w:r>
          </w:p>
        </w:tc>
        <w:tc>
          <w:tcPr>
            <w:tcW w:w="7278" w:type="dxa"/>
            <w:gridSpan w:val="2"/>
          </w:tcPr>
          <w:p w14:paraId="3E0C9772" w14:textId="77777777" w:rsidR="00585F8B" w:rsidRPr="00D47A7B" w:rsidRDefault="00585F8B" w:rsidP="002D561E">
            <w:pPr>
              <w:rPr>
                <w:b/>
                <w:sz w:val="20"/>
                <w:szCs w:val="20"/>
              </w:rPr>
            </w:pPr>
            <w:r w:rsidRPr="00D47A7B">
              <w:rPr>
                <w:b/>
                <w:sz w:val="20"/>
                <w:szCs w:val="20"/>
              </w:rPr>
              <w:t>Требования к персоналу исполнителя</w:t>
            </w:r>
          </w:p>
        </w:tc>
        <w:tc>
          <w:tcPr>
            <w:tcW w:w="2423" w:type="dxa"/>
          </w:tcPr>
          <w:p w14:paraId="041ACA2F" w14:textId="77777777" w:rsidR="00585F8B" w:rsidRPr="00D47A7B" w:rsidRDefault="00585F8B" w:rsidP="00436395">
            <w:pPr>
              <w:jc w:val="center"/>
              <w:rPr>
                <w:sz w:val="20"/>
                <w:szCs w:val="20"/>
                <w:lang w:val="x-none" w:eastAsia="x-none"/>
              </w:rPr>
            </w:pPr>
            <w:r w:rsidRPr="00D47A7B">
              <w:rPr>
                <w:b/>
                <w:sz w:val="20"/>
                <w:szCs w:val="20"/>
              </w:rPr>
              <w:t>-//-</w:t>
            </w:r>
          </w:p>
        </w:tc>
        <w:tc>
          <w:tcPr>
            <w:tcW w:w="3105" w:type="dxa"/>
          </w:tcPr>
          <w:p w14:paraId="12CB1CE2" w14:textId="77777777" w:rsidR="00585F8B" w:rsidRPr="00D47A7B" w:rsidRDefault="00585F8B" w:rsidP="00436395">
            <w:pPr>
              <w:jc w:val="center"/>
              <w:rPr>
                <w:sz w:val="20"/>
                <w:szCs w:val="20"/>
              </w:rPr>
            </w:pPr>
            <w:r w:rsidRPr="00D47A7B">
              <w:rPr>
                <w:b/>
                <w:sz w:val="20"/>
                <w:szCs w:val="20"/>
              </w:rPr>
              <w:t>-//-</w:t>
            </w:r>
          </w:p>
        </w:tc>
        <w:tc>
          <w:tcPr>
            <w:tcW w:w="1843" w:type="dxa"/>
          </w:tcPr>
          <w:p w14:paraId="151FB93C" w14:textId="77777777" w:rsidR="00585F8B" w:rsidRPr="00D47A7B" w:rsidRDefault="00585F8B" w:rsidP="0049187D">
            <w:pPr>
              <w:ind w:left="-108"/>
              <w:jc w:val="center"/>
              <w:rPr>
                <w:sz w:val="20"/>
                <w:szCs w:val="20"/>
                <w:lang w:val="x-none" w:eastAsia="x-none"/>
              </w:rPr>
            </w:pPr>
            <w:r w:rsidRPr="00D47A7B">
              <w:rPr>
                <w:b/>
                <w:sz w:val="20"/>
                <w:szCs w:val="20"/>
              </w:rPr>
              <w:t>-//-</w:t>
            </w:r>
          </w:p>
        </w:tc>
      </w:tr>
      <w:tr w:rsidR="00585F8B" w:rsidRPr="00D47A7B" w14:paraId="274C5F71" w14:textId="77777777" w:rsidTr="0049187D">
        <w:tc>
          <w:tcPr>
            <w:tcW w:w="945" w:type="dxa"/>
          </w:tcPr>
          <w:p w14:paraId="342EAC6B" w14:textId="77777777" w:rsidR="00585F8B" w:rsidRPr="00D47A7B" w:rsidRDefault="00585F8B" w:rsidP="002D561E">
            <w:pPr>
              <w:rPr>
                <w:sz w:val="20"/>
                <w:szCs w:val="20"/>
                <w:lang w:val="x-none" w:eastAsia="x-none"/>
              </w:rPr>
            </w:pPr>
          </w:p>
        </w:tc>
        <w:tc>
          <w:tcPr>
            <w:tcW w:w="2612" w:type="dxa"/>
          </w:tcPr>
          <w:p w14:paraId="7D9963CD" w14:textId="77777777" w:rsidR="00585F8B" w:rsidRPr="00D47A7B" w:rsidRDefault="00585F8B" w:rsidP="002D561E">
            <w:pPr>
              <w:rPr>
                <w:b/>
                <w:sz w:val="20"/>
                <w:szCs w:val="20"/>
              </w:rPr>
            </w:pPr>
            <w:r w:rsidRPr="00D47A7B">
              <w:rPr>
                <w:sz w:val="20"/>
                <w:szCs w:val="20"/>
              </w:rPr>
              <w:t>Наличие квалифицированного персонала</w:t>
            </w:r>
          </w:p>
        </w:tc>
        <w:tc>
          <w:tcPr>
            <w:tcW w:w="4666" w:type="dxa"/>
          </w:tcPr>
          <w:p w14:paraId="30AA687D" w14:textId="2230E010" w:rsidR="00585F8B" w:rsidRPr="00D47A7B" w:rsidRDefault="00585F8B" w:rsidP="00436395">
            <w:pPr>
              <w:jc w:val="both"/>
              <w:rPr>
                <w:sz w:val="20"/>
                <w:szCs w:val="20"/>
              </w:rPr>
            </w:pPr>
            <w:r w:rsidRPr="00D47A7B">
              <w:rPr>
                <w:sz w:val="20"/>
                <w:szCs w:val="20"/>
              </w:rPr>
              <w:t>Участник должен иметь обученный и квалифицированный персонал, имеющий соответствующую профессиональную подготовку, теоретические знания и практический опыт, необходимые для оказания услуг.</w:t>
            </w:r>
          </w:p>
        </w:tc>
        <w:tc>
          <w:tcPr>
            <w:tcW w:w="2423" w:type="dxa"/>
          </w:tcPr>
          <w:p w14:paraId="147752B0" w14:textId="77777777" w:rsidR="00585F8B" w:rsidRPr="00D47A7B" w:rsidRDefault="00585F8B" w:rsidP="00436395">
            <w:pPr>
              <w:jc w:val="center"/>
              <w:rPr>
                <w:sz w:val="20"/>
                <w:szCs w:val="20"/>
                <w:lang w:eastAsia="x-none"/>
              </w:rPr>
            </w:pPr>
            <w:r w:rsidRPr="00D47A7B">
              <w:rPr>
                <w:sz w:val="20"/>
                <w:szCs w:val="20"/>
                <w:lang w:eastAsia="x-none"/>
              </w:rPr>
              <w:t>Согласие с требованием</w:t>
            </w:r>
          </w:p>
        </w:tc>
        <w:tc>
          <w:tcPr>
            <w:tcW w:w="3105" w:type="dxa"/>
          </w:tcPr>
          <w:p w14:paraId="40ABEFA9" w14:textId="77777777" w:rsidR="00585F8B" w:rsidRPr="00D47A7B" w:rsidRDefault="00585F8B" w:rsidP="00436395">
            <w:pPr>
              <w:jc w:val="center"/>
              <w:rPr>
                <w:sz w:val="20"/>
                <w:szCs w:val="20"/>
              </w:rPr>
            </w:pPr>
          </w:p>
        </w:tc>
        <w:tc>
          <w:tcPr>
            <w:tcW w:w="1843" w:type="dxa"/>
          </w:tcPr>
          <w:p w14:paraId="1F15EDB1" w14:textId="77777777" w:rsidR="00585F8B" w:rsidRPr="00D47A7B" w:rsidRDefault="00585F8B" w:rsidP="0049187D">
            <w:pPr>
              <w:ind w:left="-108"/>
              <w:jc w:val="center"/>
              <w:rPr>
                <w:sz w:val="20"/>
                <w:szCs w:val="20"/>
                <w:lang w:val="x-none" w:eastAsia="x-none"/>
              </w:rPr>
            </w:pPr>
          </w:p>
        </w:tc>
      </w:tr>
      <w:tr w:rsidR="00585F8B" w:rsidRPr="00D47A7B" w14:paraId="1D76FE77" w14:textId="77777777" w:rsidTr="0049187D">
        <w:tc>
          <w:tcPr>
            <w:tcW w:w="945" w:type="dxa"/>
          </w:tcPr>
          <w:p w14:paraId="37F6381C" w14:textId="77777777" w:rsidR="00585F8B" w:rsidRPr="00D47A7B" w:rsidRDefault="00585F8B" w:rsidP="002D561E">
            <w:pPr>
              <w:rPr>
                <w:sz w:val="20"/>
                <w:szCs w:val="20"/>
                <w:lang w:val="x-none" w:eastAsia="x-none"/>
              </w:rPr>
            </w:pPr>
          </w:p>
        </w:tc>
        <w:tc>
          <w:tcPr>
            <w:tcW w:w="2612" w:type="dxa"/>
          </w:tcPr>
          <w:p w14:paraId="7BD35DA3" w14:textId="77777777" w:rsidR="00585F8B" w:rsidRPr="00D47A7B" w:rsidRDefault="00585F8B" w:rsidP="002D561E">
            <w:pPr>
              <w:rPr>
                <w:b/>
                <w:sz w:val="20"/>
                <w:szCs w:val="20"/>
              </w:rPr>
            </w:pPr>
            <w:r w:rsidRPr="00D47A7B">
              <w:rPr>
                <w:sz w:val="20"/>
                <w:szCs w:val="20"/>
              </w:rPr>
              <w:t>Наличие опыта</w:t>
            </w:r>
          </w:p>
        </w:tc>
        <w:tc>
          <w:tcPr>
            <w:tcW w:w="4666" w:type="dxa"/>
          </w:tcPr>
          <w:p w14:paraId="6195C65E" w14:textId="377872D6" w:rsidR="00585F8B" w:rsidRPr="00D47A7B" w:rsidRDefault="00585F8B" w:rsidP="00F70615">
            <w:pPr>
              <w:jc w:val="both"/>
              <w:rPr>
                <w:sz w:val="20"/>
                <w:szCs w:val="20"/>
              </w:rPr>
            </w:pPr>
            <w:r w:rsidRPr="00D47A7B">
              <w:rPr>
                <w:sz w:val="20"/>
                <w:szCs w:val="20"/>
              </w:rPr>
              <w:t xml:space="preserve">Наличие у Участника опыта выполнения аналогичных работ по проведению </w:t>
            </w:r>
            <w:r w:rsidR="00436395" w:rsidRPr="00D47A7B">
              <w:rPr>
                <w:sz w:val="20"/>
                <w:szCs w:val="20"/>
              </w:rPr>
              <w:t>оценки профессиональных рисков</w:t>
            </w:r>
            <w:r w:rsidRPr="00D47A7B">
              <w:rPr>
                <w:sz w:val="20"/>
                <w:szCs w:val="20"/>
              </w:rPr>
              <w:t xml:space="preserve"> в течение последних 3 лет, предшествующих дате подачи заявки Участника на участие в настоящей закупочной процедуре.</w:t>
            </w:r>
          </w:p>
        </w:tc>
        <w:tc>
          <w:tcPr>
            <w:tcW w:w="2423" w:type="dxa"/>
          </w:tcPr>
          <w:p w14:paraId="49E7F18B" w14:textId="76E34D87" w:rsidR="00585F8B" w:rsidRPr="00D47A7B" w:rsidRDefault="00B346FB" w:rsidP="00B346FB">
            <w:pPr>
              <w:jc w:val="center"/>
              <w:rPr>
                <w:sz w:val="20"/>
                <w:szCs w:val="20"/>
                <w:lang w:eastAsia="x-none"/>
              </w:rPr>
            </w:pPr>
            <w:r w:rsidRPr="00D47A7B">
              <w:rPr>
                <w:sz w:val="20"/>
                <w:szCs w:val="20"/>
                <w:lang w:eastAsia="x-none"/>
              </w:rPr>
              <w:t>-</w:t>
            </w:r>
          </w:p>
        </w:tc>
        <w:tc>
          <w:tcPr>
            <w:tcW w:w="3105" w:type="dxa"/>
          </w:tcPr>
          <w:p w14:paraId="622A42D4" w14:textId="76143673" w:rsidR="00585F8B" w:rsidRPr="00D47A7B" w:rsidRDefault="00585F8B" w:rsidP="00B346FB">
            <w:pPr>
              <w:jc w:val="both"/>
              <w:rPr>
                <w:sz w:val="20"/>
                <w:szCs w:val="20"/>
              </w:rPr>
            </w:pPr>
            <w:r w:rsidRPr="00D47A7B">
              <w:rPr>
                <w:sz w:val="20"/>
                <w:szCs w:val="20"/>
              </w:rPr>
              <w:t>Соответствие установленном</w:t>
            </w:r>
            <w:r w:rsidR="00B346FB" w:rsidRPr="00D47A7B">
              <w:rPr>
                <w:sz w:val="20"/>
                <w:szCs w:val="20"/>
              </w:rPr>
              <w:t>у требованию подтверждается путё</w:t>
            </w:r>
            <w:r w:rsidRPr="00D47A7B">
              <w:rPr>
                <w:sz w:val="20"/>
                <w:szCs w:val="20"/>
              </w:rPr>
              <w:t xml:space="preserve">м представления участником закупки в составе заявки сведений о ранее выполненных договорах по форме «Справка об </w:t>
            </w:r>
            <w:r w:rsidRPr="00D47A7B">
              <w:rPr>
                <w:sz w:val="20"/>
                <w:szCs w:val="20"/>
              </w:rPr>
              <w:lastRenderedPageBreak/>
              <w:t xml:space="preserve">опыте участника», приведенной в Документации о закупке, с обязательным предоставлением документов (копий договоров и актов выполненных работ, подписанных с обеих сторон). </w:t>
            </w:r>
          </w:p>
        </w:tc>
        <w:tc>
          <w:tcPr>
            <w:tcW w:w="1843" w:type="dxa"/>
          </w:tcPr>
          <w:p w14:paraId="0A5296FC" w14:textId="77777777" w:rsidR="00585F8B" w:rsidRPr="00D47A7B" w:rsidRDefault="00585F8B" w:rsidP="0049187D">
            <w:pPr>
              <w:ind w:left="-108"/>
              <w:rPr>
                <w:sz w:val="20"/>
                <w:szCs w:val="20"/>
                <w:lang w:val="x-none" w:eastAsia="x-none"/>
              </w:rPr>
            </w:pPr>
          </w:p>
        </w:tc>
      </w:tr>
      <w:tr w:rsidR="00B346FB" w:rsidRPr="00D47A7B" w14:paraId="4D6D2363" w14:textId="77777777" w:rsidTr="0049187D">
        <w:tc>
          <w:tcPr>
            <w:tcW w:w="945" w:type="dxa"/>
          </w:tcPr>
          <w:p w14:paraId="790CE88E" w14:textId="77777777" w:rsidR="00B346FB" w:rsidRPr="00D47A7B" w:rsidRDefault="00B346FB" w:rsidP="00B346FB">
            <w:pPr>
              <w:rPr>
                <w:b/>
                <w:sz w:val="20"/>
                <w:szCs w:val="20"/>
                <w:lang w:eastAsia="x-none"/>
              </w:rPr>
            </w:pPr>
            <w:r w:rsidRPr="00D47A7B">
              <w:rPr>
                <w:b/>
                <w:sz w:val="20"/>
                <w:szCs w:val="20"/>
                <w:lang w:eastAsia="x-none"/>
              </w:rPr>
              <w:t>2</w:t>
            </w:r>
          </w:p>
        </w:tc>
        <w:tc>
          <w:tcPr>
            <w:tcW w:w="7278" w:type="dxa"/>
            <w:gridSpan w:val="2"/>
          </w:tcPr>
          <w:p w14:paraId="7F427ACE" w14:textId="77777777" w:rsidR="00B346FB" w:rsidRPr="00D47A7B" w:rsidRDefault="00B346FB" w:rsidP="00B346FB">
            <w:pPr>
              <w:rPr>
                <w:sz w:val="20"/>
                <w:szCs w:val="20"/>
              </w:rPr>
            </w:pPr>
            <w:r w:rsidRPr="00D47A7B">
              <w:rPr>
                <w:b/>
                <w:bCs/>
                <w:sz w:val="20"/>
                <w:szCs w:val="20"/>
              </w:rPr>
              <w:t>Требования к результатам у</w:t>
            </w:r>
            <w:r w:rsidRPr="00D47A7B">
              <w:rPr>
                <w:b/>
                <w:sz w:val="20"/>
                <w:szCs w:val="20"/>
              </w:rPr>
              <w:t>слуг</w:t>
            </w:r>
          </w:p>
        </w:tc>
        <w:tc>
          <w:tcPr>
            <w:tcW w:w="2423" w:type="dxa"/>
          </w:tcPr>
          <w:p w14:paraId="346E2E58" w14:textId="77777777" w:rsidR="00B346FB" w:rsidRPr="00D47A7B" w:rsidRDefault="00B346FB" w:rsidP="00B346FB">
            <w:pPr>
              <w:rPr>
                <w:sz w:val="20"/>
                <w:szCs w:val="20"/>
                <w:lang w:val="x-none" w:eastAsia="x-none"/>
              </w:rPr>
            </w:pPr>
            <w:r w:rsidRPr="00D47A7B">
              <w:rPr>
                <w:b/>
                <w:sz w:val="20"/>
                <w:szCs w:val="20"/>
              </w:rPr>
              <w:t>-//-</w:t>
            </w:r>
          </w:p>
        </w:tc>
        <w:tc>
          <w:tcPr>
            <w:tcW w:w="3105" w:type="dxa"/>
          </w:tcPr>
          <w:p w14:paraId="01F4A30A" w14:textId="77777777" w:rsidR="00B346FB" w:rsidRPr="00D47A7B" w:rsidRDefault="00B346FB" w:rsidP="00B346FB">
            <w:pPr>
              <w:rPr>
                <w:sz w:val="20"/>
                <w:szCs w:val="20"/>
              </w:rPr>
            </w:pPr>
            <w:r w:rsidRPr="00D47A7B">
              <w:rPr>
                <w:b/>
                <w:sz w:val="20"/>
                <w:szCs w:val="20"/>
              </w:rPr>
              <w:t>-//-</w:t>
            </w:r>
          </w:p>
        </w:tc>
        <w:tc>
          <w:tcPr>
            <w:tcW w:w="1843" w:type="dxa"/>
          </w:tcPr>
          <w:p w14:paraId="211F6B89" w14:textId="77777777" w:rsidR="00B346FB" w:rsidRPr="00D47A7B" w:rsidRDefault="00B346FB" w:rsidP="0049187D">
            <w:pPr>
              <w:ind w:left="-108"/>
              <w:rPr>
                <w:sz w:val="20"/>
                <w:szCs w:val="20"/>
                <w:lang w:val="x-none" w:eastAsia="x-none"/>
              </w:rPr>
            </w:pPr>
            <w:r w:rsidRPr="00D47A7B">
              <w:rPr>
                <w:b/>
                <w:sz w:val="20"/>
                <w:szCs w:val="20"/>
              </w:rPr>
              <w:t>-//-</w:t>
            </w:r>
          </w:p>
        </w:tc>
      </w:tr>
      <w:tr w:rsidR="00B346FB" w:rsidRPr="00D47A7B" w14:paraId="38ACF7AB" w14:textId="77777777" w:rsidTr="0049187D">
        <w:tc>
          <w:tcPr>
            <w:tcW w:w="945" w:type="dxa"/>
          </w:tcPr>
          <w:p w14:paraId="6EF37BC8" w14:textId="77777777" w:rsidR="00B346FB" w:rsidRPr="00D47A7B" w:rsidRDefault="00B346FB" w:rsidP="00B346FB">
            <w:pPr>
              <w:rPr>
                <w:b/>
                <w:sz w:val="20"/>
                <w:szCs w:val="20"/>
                <w:lang w:eastAsia="x-none"/>
              </w:rPr>
            </w:pPr>
            <w:r w:rsidRPr="00D47A7B">
              <w:rPr>
                <w:b/>
                <w:sz w:val="20"/>
                <w:szCs w:val="20"/>
                <w:lang w:eastAsia="x-none"/>
              </w:rPr>
              <w:t>2.1</w:t>
            </w:r>
          </w:p>
        </w:tc>
        <w:tc>
          <w:tcPr>
            <w:tcW w:w="7278" w:type="dxa"/>
            <w:gridSpan w:val="2"/>
            <w:vAlign w:val="center"/>
          </w:tcPr>
          <w:p w14:paraId="0DE09A4D" w14:textId="77777777" w:rsidR="00B346FB" w:rsidRPr="00D47A7B" w:rsidRDefault="00B346FB" w:rsidP="00B346FB">
            <w:pPr>
              <w:rPr>
                <w:sz w:val="20"/>
                <w:szCs w:val="20"/>
              </w:rPr>
            </w:pPr>
            <w:r w:rsidRPr="00D47A7B">
              <w:rPr>
                <w:b/>
                <w:bCs/>
                <w:sz w:val="20"/>
                <w:szCs w:val="20"/>
              </w:rPr>
              <w:t>Общие требования к результатам услуг</w:t>
            </w:r>
          </w:p>
        </w:tc>
        <w:tc>
          <w:tcPr>
            <w:tcW w:w="2423" w:type="dxa"/>
          </w:tcPr>
          <w:p w14:paraId="7C8C2C26" w14:textId="77777777" w:rsidR="00B346FB" w:rsidRPr="00D47A7B" w:rsidRDefault="00B346FB" w:rsidP="00B346FB">
            <w:pPr>
              <w:rPr>
                <w:sz w:val="20"/>
                <w:szCs w:val="20"/>
                <w:lang w:val="x-none" w:eastAsia="x-none"/>
              </w:rPr>
            </w:pPr>
            <w:r w:rsidRPr="00D47A7B">
              <w:rPr>
                <w:b/>
                <w:sz w:val="20"/>
                <w:szCs w:val="20"/>
              </w:rPr>
              <w:t>-//-</w:t>
            </w:r>
          </w:p>
        </w:tc>
        <w:tc>
          <w:tcPr>
            <w:tcW w:w="3105" w:type="dxa"/>
          </w:tcPr>
          <w:p w14:paraId="2886A624" w14:textId="77777777" w:rsidR="00B346FB" w:rsidRPr="00D47A7B" w:rsidRDefault="00B346FB" w:rsidP="00B346FB">
            <w:pPr>
              <w:rPr>
                <w:sz w:val="20"/>
                <w:szCs w:val="20"/>
              </w:rPr>
            </w:pPr>
            <w:r w:rsidRPr="00D47A7B">
              <w:rPr>
                <w:b/>
                <w:sz w:val="20"/>
                <w:szCs w:val="20"/>
              </w:rPr>
              <w:t>-//-</w:t>
            </w:r>
          </w:p>
        </w:tc>
        <w:tc>
          <w:tcPr>
            <w:tcW w:w="1843" w:type="dxa"/>
          </w:tcPr>
          <w:p w14:paraId="50A08220" w14:textId="77777777" w:rsidR="00B346FB" w:rsidRPr="00D47A7B" w:rsidRDefault="00B346FB" w:rsidP="0049187D">
            <w:pPr>
              <w:ind w:left="-108"/>
              <w:rPr>
                <w:sz w:val="20"/>
                <w:szCs w:val="20"/>
                <w:lang w:val="x-none" w:eastAsia="x-none"/>
              </w:rPr>
            </w:pPr>
            <w:r w:rsidRPr="00D47A7B">
              <w:rPr>
                <w:b/>
                <w:sz w:val="20"/>
                <w:szCs w:val="20"/>
              </w:rPr>
              <w:t>-//-</w:t>
            </w:r>
          </w:p>
        </w:tc>
      </w:tr>
      <w:tr w:rsidR="002A1E6B" w:rsidRPr="00D47A7B" w14:paraId="34E83D1D" w14:textId="77777777" w:rsidTr="0049187D">
        <w:tc>
          <w:tcPr>
            <w:tcW w:w="945" w:type="dxa"/>
          </w:tcPr>
          <w:p w14:paraId="5EA62021" w14:textId="77777777" w:rsidR="00B346FB" w:rsidRPr="00D47A7B" w:rsidRDefault="00B346FB" w:rsidP="00B346FB">
            <w:pPr>
              <w:rPr>
                <w:sz w:val="20"/>
                <w:szCs w:val="20"/>
                <w:lang w:eastAsia="x-none"/>
              </w:rPr>
            </w:pPr>
            <w:r w:rsidRPr="00D47A7B">
              <w:rPr>
                <w:sz w:val="20"/>
                <w:szCs w:val="20"/>
                <w:lang w:eastAsia="x-none"/>
              </w:rPr>
              <w:t>2.1.1</w:t>
            </w:r>
          </w:p>
        </w:tc>
        <w:tc>
          <w:tcPr>
            <w:tcW w:w="2612" w:type="dxa"/>
          </w:tcPr>
          <w:p w14:paraId="6C80C26A" w14:textId="38A30384" w:rsidR="00B346FB" w:rsidRPr="00D47A7B" w:rsidRDefault="00B346FB" w:rsidP="00B346FB">
            <w:pPr>
              <w:rPr>
                <w:sz w:val="20"/>
                <w:szCs w:val="20"/>
                <w:highlight w:val="yellow"/>
              </w:rPr>
            </w:pPr>
            <w:r w:rsidRPr="00D47A7B">
              <w:rPr>
                <w:sz w:val="20"/>
                <w:szCs w:val="20"/>
              </w:rPr>
              <w:t>Результат оказания услуг</w:t>
            </w:r>
          </w:p>
        </w:tc>
        <w:tc>
          <w:tcPr>
            <w:tcW w:w="4666" w:type="dxa"/>
            <w:shd w:val="clear" w:color="auto" w:fill="auto"/>
          </w:tcPr>
          <w:p w14:paraId="476A398E" w14:textId="6F978DCE" w:rsidR="00B346FB" w:rsidRPr="00D47A7B" w:rsidRDefault="00B346FB" w:rsidP="0049187D">
            <w:pPr>
              <w:tabs>
                <w:tab w:val="left" w:pos="276"/>
              </w:tabs>
              <w:jc w:val="both"/>
              <w:rPr>
                <w:sz w:val="20"/>
                <w:szCs w:val="20"/>
              </w:rPr>
            </w:pPr>
            <w:r w:rsidRPr="00D47A7B">
              <w:rPr>
                <w:sz w:val="20"/>
                <w:szCs w:val="20"/>
              </w:rPr>
              <w:t xml:space="preserve">Результатом оказанных услуг является разработка </w:t>
            </w:r>
            <w:r w:rsidR="006B1691" w:rsidRPr="00D47A7B">
              <w:rPr>
                <w:sz w:val="20"/>
                <w:szCs w:val="20"/>
              </w:rPr>
              <w:t xml:space="preserve">и согласование с Заказчиком </w:t>
            </w:r>
            <w:r w:rsidRPr="00D47A7B">
              <w:rPr>
                <w:sz w:val="20"/>
                <w:szCs w:val="20"/>
              </w:rPr>
              <w:t>следующих документов:</w:t>
            </w:r>
          </w:p>
          <w:p w14:paraId="2DCF6090" w14:textId="3B4CF63E" w:rsidR="00B346FB" w:rsidRPr="00D47A7B" w:rsidRDefault="006B1691" w:rsidP="0049187D">
            <w:pPr>
              <w:pStyle w:val="a6"/>
              <w:numPr>
                <w:ilvl w:val="0"/>
                <w:numId w:val="6"/>
              </w:numPr>
              <w:tabs>
                <w:tab w:val="left" w:pos="276"/>
              </w:tabs>
              <w:ind w:left="0" w:firstLine="0"/>
              <w:jc w:val="both"/>
              <w:rPr>
                <w:sz w:val="20"/>
                <w:szCs w:val="20"/>
              </w:rPr>
            </w:pPr>
            <w:r w:rsidRPr="00D47A7B">
              <w:rPr>
                <w:sz w:val="20"/>
                <w:szCs w:val="20"/>
              </w:rPr>
              <w:t>Положение</w:t>
            </w:r>
            <w:r w:rsidR="00B346FB" w:rsidRPr="00D47A7B">
              <w:rPr>
                <w:sz w:val="20"/>
                <w:szCs w:val="20"/>
              </w:rPr>
              <w:t xml:space="preserve"> по идентификации опасностей и определению уровня профессиональных рисков</w:t>
            </w:r>
            <w:r w:rsidRPr="00D47A7B">
              <w:rPr>
                <w:sz w:val="20"/>
                <w:szCs w:val="20"/>
              </w:rPr>
              <w:t>.</w:t>
            </w:r>
          </w:p>
          <w:p w14:paraId="07B8429E" w14:textId="1ADE3763" w:rsidR="00B346FB" w:rsidRPr="00D47A7B" w:rsidRDefault="006B1691" w:rsidP="0049187D">
            <w:pPr>
              <w:pStyle w:val="a6"/>
              <w:numPr>
                <w:ilvl w:val="0"/>
                <w:numId w:val="6"/>
              </w:numPr>
              <w:tabs>
                <w:tab w:val="left" w:pos="276"/>
              </w:tabs>
              <w:ind w:left="0" w:firstLine="0"/>
              <w:jc w:val="both"/>
              <w:rPr>
                <w:sz w:val="20"/>
                <w:szCs w:val="20"/>
              </w:rPr>
            </w:pPr>
            <w:r w:rsidRPr="00D47A7B">
              <w:rPr>
                <w:sz w:val="20"/>
                <w:szCs w:val="20"/>
              </w:rPr>
              <w:t>Методика</w:t>
            </w:r>
            <w:r w:rsidR="00B346FB" w:rsidRPr="00D47A7B">
              <w:rPr>
                <w:sz w:val="20"/>
                <w:szCs w:val="20"/>
              </w:rPr>
              <w:t xml:space="preserve"> идентификации (выявление) опасностей</w:t>
            </w:r>
            <w:r w:rsidRPr="00D47A7B">
              <w:rPr>
                <w:sz w:val="20"/>
                <w:szCs w:val="20"/>
              </w:rPr>
              <w:t>.</w:t>
            </w:r>
          </w:p>
          <w:p w14:paraId="42E053C2" w14:textId="5390E1D5" w:rsidR="00B346FB" w:rsidRPr="00D47A7B" w:rsidRDefault="006B1691" w:rsidP="0049187D">
            <w:pPr>
              <w:pStyle w:val="a6"/>
              <w:numPr>
                <w:ilvl w:val="0"/>
                <w:numId w:val="6"/>
              </w:numPr>
              <w:tabs>
                <w:tab w:val="left" w:pos="276"/>
              </w:tabs>
              <w:ind w:left="0" w:firstLine="0"/>
              <w:jc w:val="both"/>
              <w:rPr>
                <w:sz w:val="20"/>
                <w:szCs w:val="20"/>
              </w:rPr>
            </w:pPr>
            <w:r w:rsidRPr="00D47A7B">
              <w:rPr>
                <w:sz w:val="20"/>
                <w:szCs w:val="20"/>
              </w:rPr>
              <w:t>Методика</w:t>
            </w:r>
            <w:r w:rsidR="00B346FB" w:rsidRPr="00D47A7B">
              <w:rPr>
                <w:sz w:val="20"/>
                <w:szCs w:val="20"/>
              </w:rPr>
              <w:t xml:space="preserve"> проведения оценки профессиональных рисков</w:t>
            </w:r>
            <w:r w:rsidRPr="00D47A7B">
              <w:rPr>
                <w:sz w:val="20"/>
                <w:szCs w:val="20"/>
              </w:rPr>
              <w:t>.</w:t>
            </w:r>
          </w:p>
          <w:p w14:paraId="32FA0155" w14:textId="5A1E66F6" w:rsidR="00B346FB" w:rsidRPr="00D47A7B" w:rsidRDefault="006B1691" w:rsidP="0049187D">
            <w:pPr>
              <w:pStyle w:val="a6"/>
              <w:numPr>
                <w:ilvl w:val="0"/>
                <w:numId w:val="6"/>
              </w:numPr>
              <w:tabs>
                <w:tab w:val="left" w:pos="276"/>
              </w:tabs>
              <w:ind w:left="0" w:firstLine="0"/>
              <w:jc w:val="both"/>
              <w:rPr>
                <w:sz w:val="20"/>
                <w:szCs w:val="20"/>
              </w:rPr>
            </w:pPr>
            <w:r w:rsidRPr="00D47A7B">
              <w:rPr>
                <w:sz w:val="20"/>
                <w:szCs w:val="20"/>
              </w:rPr>
              <w:t>Перечень</w:t>
            </w:r>
            <w:r w:rsidR="00292303" w:rsidRPr="00D47A7B">
              <w:rPr>
                <w:sz w:val="20"/>
                <w:szCs w:val="20"/>
              </w:rPr>
              <w:t xml:space="preserve"> (реестр)</w:t>
            </w:r>
            <w:r w:rsidR="00B346FB" w:rsidRPr="00D47A7B">
              <w:rPr>
                <w:sz w:val="20"/>
                <w:szCs w:val="20"/>
              </w:rPr>
              <w:t xml:space="preserve"> идентифицированных опасностей</w:t>
            </w:r>
            <w:r w:rsidR="00413501" w:rsidRPr="00D47A7B">
              <w:rPr>
                <w:sz w:val="20"/>
                <w:szCs w:val="20"/>
              </w:rPr>
              <w:t xml:space="preserve"> и оценённых рисков по подразделениям и Филиалу в целом, перечень приоритетных опасностей.</w:t>
            </w:r>
          </w:p>
          <w:p w14:paraId="3C11FB23" w14:textId="6F22099C" w:rsidR="00B346FB" w:rsidRPr="00D47A7B" w:rsidRDefault="00413501" w:rsidP="0049187D">
            <w:pPr>
              <w:pStyle w:val="a6"/>
              <w:numPr>
                <w:ilvl w:val="0"/>
                <w:numId w:val="6"/>
              </w:numPr>
              <w:tabs>
                <w:tab w:val="left" w:pos="276"/>
              </w:tabs>
              <w:ind w:left="0" w:firstLine="0"/>
              <w:jc w:val="both"/>
              <w:rPr>
                <w:sz w:val="20"/>
                <w:szCs w:val="20"/>
              </w:rPr>
            </w:pPr>
            <w:r w:rsidRPr="00D47A7B">
              <w:rPr>
                <w:sz w:val="20"/>
                <w:szCs w:val="20"/>
              </w:rPr>
              <w:t>Сводная ведомость (перечень) результатов оценки профессиональных рисков и статистике рисков в Филиале.</w:t>
            </w:r>
          </w:p>
          <w:p w14:paraId="545EB384" w14:textId="1B9B93A2" w:rsidR="00B346FB" w:rsidRPr="00D47A7B" w:rsidRDefault="006B1691" w:rsidP="0049187D">
            <w:pPr>
              <w:pStyle w:val="a6"/>
              <w:numPr>
                <w:ilvl w:val="0"/>
                <w:numId w:val="6"/>
              </w:numPr>
              <w:tabs>
                <w:tab w:val="left" w:pos="276"/>
              </w:tabs>
              <w:ind w:left="0" w:firstLine="0"/>
              <w:jc w:val="both"/>
              <w:rPr>
                <w:sz w:val="20"/>
                <w:szCs w:val="20"/>
              </w:rPr>
            </w:pPr>
            <w:r w:rsidRPr="00D47A7B">
              <w:rPr>
                <w:sz w:val="20"/>
                <w:szCs w:val="20"/>
              </w:rPr>
              <w:t>К</w:t>
            </w:r>
            <w:r w:rsidR="00B346FB" w:rsidRPr="00D47A7B">
              <w:rPr>
                <w:sz w:val="20"/>
                <w:szCs w:val="20"/>
              </w:rPr>
              <w:t>арт</w:t>
            </w:r>
            <w:r w:rsidRPr="00D47A7B">
              <w:rPr>
                <w:sz w:val="20"/>
                <w:szCs w:val="20"/>
              </w:rPr>
              <w:t>ы</w:t>
            </w:r>
            <w:r w:rsidR="00B346FB" w:rsidRPr="00D47A7B">
              <w:rPr>
                <w:sz w:val="20"/>
                <w:szCs w:val="20"/>
              </w:rPr>
              <w:t xml:space="preserve"> идентификации опасности и</w:t>
            </w:r>
            <w:r w:rsidRPr="00D47A7B">
              <w:rPr>
                <w:sz w:val="20"/>
                <w:szCs w:val="20"/>
              </w:rPr>
              <w:t xml:space="preserve"> определение</w:t>
            </w:r>
            <w:r w:rsidR="00B346FB" w:rsidRPr="00D47A7B">
              <w:rPr>
                <w:sz w:val="20"/>
                <w:szCs w:val="20"/>
              </w:rPr>
              <w:t xml:space="preserve"> уровня профессионального риска для каждого рабочего места</w:t>
            </w:r>
            <w:r w:rsidRPr="00D47A7B">
              <w:rPr>
                <w:sz w:val="20"/>
                <w:szCs w:val="20"/>
              </w:rPr>
              <w:t>.</w:t>
            </w:r>
          </w:p>
          <w:p w14:paraId="7A484625" w14:textId="4ACB1B62" w:rsidR="00413501" w:rsidRPr="00D47A7B" w:rsidRDefault="006B1691" w:rsidP="0049187D">
            <w:pPr>
              <w:pStyle w:val="a6"/>
              <w:numPr>
                <w:ilvl w:val="0"/>
                <w:numId w:val="6"/>
              </w:numPr>
              <w:tabs>
                <w:tab w:val="left" w:pos="276"/>
              </w:tabs>
              <w:ind w:left="0" w:firstLine="0"/>
              <w:jc w:val="both"/>
              <w:rPr>
                <w:sz w:val="20"/>
                <w:szCs w:val="20"/>
              </w:rPr>
            </w:pPr>
            <w:r w:rsidRPr="00D47A7B">
              <w:rPr>
                <w:sz w:val="20"/>
                <w:szCs w:val="20"/>
              </w:rPr>
              <w:t>План</w:t>
            </w:r>
            <w:r w:rsidR="00B346FB" w:rsidRPr="00D47A7B">
              <w:rPr>
                <w:sz w:val="20"/>
                <w:szCs w:val="20"/>
              </w:rPr>
              <w:t xml:space="preserve"> </w:t>
            </w:r>
            <w:r w:rsidR="00413501" w:rsidRPr="00D47A7B">
              <w:rPr>
                <w:sz w:val="20"/>
                <w:szCs w:val="20"/>
              </w:rPr>
              <w:t>мероприятий по снижению</w:t>
            </w:r>
            <w:r w:rsidR="00292303" w:rsidRPr="00D47A7B">
              <w:rPr>
                <w:sz w:val="20"/>
                <w:szCs w:val="20"/>
              </w:rPr>
              <w:t xml:space="preserve"> (корректировке)</w:t>
            </w:r>
            <w:r w:rsidR="00413501" w:rsidRPr="00D47A7B">
              <w:rPr>
                <w:sz w:val="20"/>
                <w:szCs w:val="20"/>
              </w:rPr>
              <w:t xml:space="preserve"> и управлению рисками с учётом приоритета мер управления. </w:t>
            </w:r>
          </w:p>
          <w:p w14:paraId="37C03049" w14:textId="77777777" w:rsidR="007747B5" w:rsidRPr="00D47A7B" w:rsidRDefault="007747B5" w:rsidP="0049187D">
            <w:pPr>
              <w:pStyle w:val="a6"/>
              <w:numPr>
                <w:ilvl w:val="0"/>
                <w:numId w:val="6"/>
              </w:numPr>
              <w:tabs>
                <w:tab w:val="left" w:pos="276"/>
              </w:tabs>
              <w:ind w:left="0" w:firstLine="0"/>
              <w:jc w:val="both"/>
              <w:rPr>
                <w:sz w:val="20"/>
                <w:szCs w:val="20"/>
              </w:rPr>
            </w:pPr>
            <w:r w:rsidRPr="00D47A7B">
              <w:rPr>
                <w:sz w:val="20"/>
                <w:szCs w:val="20"/>
              </w:rPr>
              <w:t>Экспертное заключение по результатам проведения профессиональных рисков.</w:t>
            </w:r>
          </w:p>
          <w:p w14:paraId="3301421E" w14:textId="16F15723" w:rsidR="003652C7" w:rsidRPr="00D47A7B" w:rsidRDefault="002A1E6B" w:rsidP="0049187D">
            <w:pPr>
              <w:tabs>
                <w:tab w:val="left" w:pos="276"/>
              </w:tabs>
              <w:jc w:val="both"/>
              <w:rPr>
                <w:sz w:val="20"/>
                <w:szCs w:val="20"/>
              </w:rPr>
            </w:pPr>
            <w:r w:rsidRPr="00D47A7B">
              <w:rPr>
                <w:sz w:val="20"/>
                <w:szCs w:val="20"/>
              </w:rPr>
              <w:t xml:space="preserve">                     </w:t>
            </w:r>
            <w:r w:rsidR="003652C7" w:rsidRPr="00D47A7B">
              <w:rPr>
                <w:sz w:val="20"/>
                <w:szCs w:val="20"/>
              </w:rPr>
              <w:t xml:space="preserve">А </w:t>
            </w:r>
            <w:proofErr w:type="gramStart"/>
            <w:r w:rsidR="003652C7" w:rsidRPr="00D47A7B">
              <w:rPr>
                <w:sz w:val="20"/>
                <w:szCs w:val="20"/>
              </w:rPr>
              <w:t>так же</w:t>
            </w:r>
            <w:proofErr w:type="gramEnd"/>
            <w:r w:rsidR="003652C7" w:rsidRPr="00D47A7B">
              <w:rPr>
                <w:sz w:val="20"/>
                <w:szCs w:val="20"/>
              </w:rPr>
              <w:t>:</w:t>
            </w:r>
          </w:p>
          <w:p w14:paraId="03137479" w14:textId="2BCD165B" w:rsidR="003652C7" w:rsidRPr="00D47A7B" w:rsidRDefault="003652C7" w:rsidP="0049187D">
            <w:pPr>
              <w:tabs>
                <w:tab w:val="left" w:pos="276"/>
              </w:tabs>
              <w:jc w:val="both"/>
              <w:rPr>
                <w:sz w:val="20"/>
                <w:szCs w:val="20"/>
              </w:rPr>
            </w:pPr>
            <w:r w:rsidRPr="00D47A7B">
              <w:rPr>
                <w:sz w:val="20"/>
                <w:szCs w:val="20"/>
              </w:rPr>
              <w:t xml:space="preserve">-Акт </w:t>
            </w:r>
            <w:r w:rsidR="002A1E6B" w:rsidRPr="00D47A7B">
              <w:rPr>
                <w:sz w:val="20"/>
                <w:szCs w:val="20"/>
              </w:rPr>
              <w:t>об оказании</w:t>
            </w:r>
            <w:r w:rsidRPr="00D47A7B">
              <w:rPr>
                <w:sz w:val="20"/>
                <w:szCs w:val="20"/>
              </w:rPr>
              <w:t xml:space="preserve"> услуг.</w:t>
            </w:r>
          </w:p>
          <w:p w14:paraId="3542DF3F" w14:textId="43028C4D" w:rsidR="003652C7" w:rsidRPr="00D47A7B" w:rsidRDefault="003652C7" w:rsidP="0049187D">
            <w:pPr>
              <w:tabs>
                <w:tab w:val="left" w:pos="276"/>
              </w:tabs>
              <w:jc w:val="both"/>
              <w:rPr>
                <w:sz w:val="20"/>
                <w:szCs w:val="20"/>
              </w:rPr>
            </w:pPr>
            <w:r w:rsidRPr="00D47A7B">
              <w:rPr>
                <w:sz w:val="20"/>
                <w:szCs w:val="20"/>
              </w:rPr>
              <w:t>-Документы, которые предусмотрены договором (счёт, счёт-фактура и иные документы)</w:t>
            </w:r>
            <w:r w:rsidR="002A1E6B" w:rsidRPr="00D47A7B">
              <w:rPr>
                <w:sz w:val="20"/>
                <w:szCs w:val="20"/>
              </w:rPr>
              <w:t>.</w:t>
            </w:r>
          </w:p>
        </w:tc>
        <w:tc>
          <w:tcPr>
            <w:tcW w:w="2423" w:type="dxa"/>
          </w:tcPr>
          <w:p w14:paraId="22AF5C0A" w14:textId="55BFAC53" w:rsidR="00B346FB" w:rsidRPr="00D47A7B" w:rsidRDefault="00B346FB" w:rsidP="003652C7">
            <w:pPr>
              <w:jc w:val="center"/>
              <w:rPr>
                <w:sz w:val="20"/>
                <w:szCs w:val="20"/>
                <w:lang w:val="x-none" w:eastAsia="x-none"/>
              </w:rPr>
            </w:pPr>
            <w:r w:rsidRPr="00D47A7B">
              <w:rPr>
                <w:sz w:val="20"/>
                <w:szCs w:val="20"/>
              </w:rPr>
              <w:t>Согласие с требованием</w:t>
            </w:r>
          </w:p>
        </w:tc>
        <w:tc>
          <w:tcPr>
            <w:tcW w:w="3105" w:type="dxa"/>
          </w:tcPr>
          <w:p w14:paraId="3C6AA51A" w14:textId="08A0047F" w:rsidR="00B346FB" w:rsidRPr="00D47A7B" w:rsidRDefault="003B4327" w:rsidP="003652C7">
            <w:pPr>
              <w:jc w:val="center"/>
              <w:rPr>
                <w:sz w:val="20"/>
                <w:szCs w:val="20"/>
              </w:rPr>
            </w:pPr>
            <w:r w:rsidRPr="00D47A7B">
              <w:rPr>
                <w:sz w:val="20"/>
                <w:szCs w:val="20"/>
              </w:rPr>
              <w:t>-</w:t>
            </w:r>
          </w:p>
        </w:tc>
        <w:tc>
          <w:tcPr>
            <w:tcW w:w="1843" w:type="dxa"/>
          </w:tcPr>
          <w:p w14:paraId="624CBC7F" w14:textId="77777777" w:rsidR="00B346FB" w:rsidRPr="00D47A7B" w:rsidRDefault="00B346FB" w:rsidP="0049187D">
            <w:pPr>
              <w:ind w:left="-108"/>
              <w:jc w:val="center"/>
              <w:rPr>
                <w:sz w:val="20"/>
                <w:szCs w:val="20"/>
                <w:lang w:val="x-none" w:eastAsia="x-none"/>
              </w:rPr>
            </w:pPr>
          </w:p>
        </w:tc>
      </w:tr>
      <w:tr w:rsidR="002A1E6B" w:rsidRPr="00D47A7B" w14:paraId="1DC8F147" w14:textId="77777777" w:rsidTr="0049187D">
        <w:tc>
          <w:tcPr>
            <w:tcW w:w="945" w:type="dxa"/>
          </w:tcPr>
          <w:p w14:paraId="20DB241D" w14:textId="4A2924A0" w:rsidR="002A1E6B" w:rsidRPr="00D47A7B" w:rsidRDefault="002A1E6B" w:rsidP="002A1E6B">
            <w:pPr>
              <w:rPr>
                <w:sz w:val="20"/>
                <w:szCs w:val="20"/>
                <w:lang w:eastAsia="x-none"/>
              </w:rPr>
            </w:pPr>
            <w:r w:rsidRPr="00D47A7B">
              <w:rPr>
                <w:sz w:val="20"/>
                <w:szCs w:val="20"/>
                <w:lang w:eastAsia="x-none"/>
              </w:rPr>
              <w:t>2.1.2</w:t>
            </w:r>
          </w:p>
        </w:tc>
        <w:tc>
          <w:tcPr>
            <w:tcW w:w="7278" w:type="dxa"/>
            <w:gridSpan w:val="2"/>
          </w:tcPr>
          <w:p w14:paraId="6B0B74DA" w14:textId="053F1BB2" w:rsidR="002A1E6B" w:rsidRPr="00D47A7B" w:rsidRDefault="002A1E6B" w:rsidP="002A1E6B">
            <w:pPr>
              <w:jc w:val="both"/>
              <w:rPr>
                <w:sz w:val="20"/>
                <w:szCs w:val="20"/>
              </w:rPr>
            </w:pPr>
            <w:r w:rsidRPr="00D47A7B">
              <w:rPr>
                <w:sz w:val="20"/>
                <w:szCs w:val="20"/>
              </w:rPr>
              <w:t xml:space="preserve">Право собственности на результат оказанных услуг переходит к Заказчику с </w:t>
            </w:r>
            <w:r w:rsidRPr="00D47A7B">
              <w:rPr>
                <w:sz w:val="20"/>
                <w:szCs w:val="20"/>
              </w:rPr>
              <w:lastRenderedPageBreak/>
              <w:t>момента подписания сторонами Акта выполненных услуг</w:t>
            </w:r>
          </w:p>
        </w:tc>
        <w:tc>
          <w:tcPr>
            <w:tcW w:w="2423" w:type="dxa"/>
            <w:vAlign w:val="center"/>
          </w:tcPr>
          <w:p w14:paraId="318EC6C8" w14:textId="2EE82124" w:rsidR="002A1E6B" w:rsidRPr="00D47A7B" w:rsidRDefault="002A1E6B" w:rsidP="002A1E6B">
            <w:pPr>
              <w:jc w:val="center"/>
              <w:rPr>
                <w:sz w:val="20"/>
                <w:szCs w:val="20"/>
              </w:rPr>
            </w:pPr>
            <w:r w:rsidRPr="00D47A7B">
              <w:rPr>
                <w:sz w:val="20"/>
                <w:szCs w:val="20"/>
              </w:rPr>
              <w:lastRenderedPageBreak/>
              <w:t>Согласие с требованием</w:t>
            </w:r>
          </w:p>
        </w:tc>
        <w:tc>
          <w:tcPr>
            <w:tcW w:w="3105" w:type="dxa"/>
            <w:vAlign w:val="center"/>
          </w:tcPr>
          <w:p w14:paraId="4D6CBC99" w14:textId="1A4C33D4" w:rsidR="002A1E6B" w:rsidRPr="00D47A7B" w:rsidRDefault="002A1E6B" w:rsidP="002A1E6B">
            <w:pPr>
              <w:jc w:val="center"/>
              <w:rPr>
                <w:sz w:val="20"/>
                <w:szCs w:val="20"/>
              </w:rPr>
            </w:pPr>
            <w:r w:rsidRPr="00D47A7B">
              <w:rPr>
                <w:sz w:val="20"/>
                <w:szCs w:val="20"/>
              </w:rPr>
              <w:t>-</w:t>
            </w:r>
          </w:p>
        </w:tc>
        <w:tc>
          <w:tcPr>
            <w:tcW w:w="1843" w:type="dxa"/>
          </w:tcPr>
          <w:p w14:paraId="5F8C2088" w14:textId="77777777" w:rsidR="002A1E6B" w:rsidRPr="00D47A7B" w:rsidRDefault="002A1E6B" w:rsidP="0049187D">
            <w:pPr>
              <w:ind w:left="-108"/>
              <w:jc w:val="center"/>
              <w:rPr>
                <w:sz w:val="20"/>
                <w:szCs w:val="20"/>
                <w:lang w:val="x-none" w:eastAsia="x-none"/>
              </w:rPr>
            </w:pPr>
          </w:p>
        </w:tc>
      </w:tr>
      <w:tr w:rsidR="002A1E6B" w:rsidRPr="00D47A7B" w14:paraId="60720952" w14:textId="77777777" w:rsidTr="0049187D">
        <w:tc>
          <w:tcPr>
            <w:tcW w:w="945" w:type="dxa"/>
          </w:tcPr>
          <w:p w14:paraId="28EE7B33" w14:textId="07A35C31" w:rsidR="002A1E6B" w:rsidRPr="00D47A7B" w:rsidRDefault="002A1E6B" w:rsidP="002A1E6B">
            <w:pPr>
              <w:rPr>
                <w:b/>
                <w:sz w:val="20"/>
                <w:szCs w:val="20"/>
                <w:lang w:eastAsia="x-none"/>
              </w:rPr>
            </w:pPr>
            <w:r w:rsidRPr="00D47A7B">
              <w:rPr>
                <w:b/>
                <w:sz w:val="20"/>
                <w:szCs w:val="20"/>
                <w:lang w:eastAsia="x-none"/>
              </w:rPr>
              <w:t>2.2</w:t>
            </w:r>
          </w:p>
        </w:tc>
        <w:tc>
          <w:tcPr>
            <w:tcW w:w="7278" w:type="dxa"/>
            <w:gridSpan w:val="2"/>
          </w:tcPr>
          <w:p w14:paraId="5FF91A7C" w14:textId="565A312B" w:rsidR="002A1E6B" w:rsidRPr="00D47A7B" w:rsidRDefault="002A1E6B" w:rsidP="002A1E6B">
            <w:pPr>
              <w:rPr>
                <w:b/>
                <w:sz w:val="20"/>
                <w:szCs w:val="20"/>
              </w:rPr>
            </w:pPr>
            <w:r w:rsidRPr="00D47A7B">
              <w:rPr>
                <w:b/>
                <w:bCs/>
                <w:sz w:val="20"/>
                <w:szCs w:val="20"/>
              </w:rPr>
              <w:t>Требования к приёмке результата оказания у</w:t>
            </w:r>
            <w:r w:rsidRPr="00D47A7B">
              <w:rPr>
                <w:b/>
                <w:sz w:val="20"/>
                <w:szCs w:val="20"/>
              </w:rPr>
              <w:t>слуг</w:t>
            </w:r>
            <w:r w:rsidRPr="00D47A7B">
              <w:rPr>
                <w:b/>
                <w:bCs/>
                <w:i/>
                <w:sz w:val="20"/>
                <w:szCs w:val="20"/>
                <w:shd w:val="clear" w:color="auto" w:fill="FFFF99"/>
              </w:rPr>
              <w:t xml:space="preserve"> </w:t>
            </w:r>
          </w:p>
        </w:tc>
        <w:tc>
          <w:tcPr>
            <w:tcW w:w="2423" w:type="dxa"/>
            <w:vAlign w:val="center"/>
          </w:tcPr>
          <w:p w14:paraId="7279E168" w14:textId="77777777" w:rsidR="002A1E6B" w:rsidRPr="00D47A7B" w:rsidRDefault="002A1E6B" w:rsidP="002A1E6B">
            <w:pPr>
              <w:jc w:val="center"/>
              <w:rPr>
                <w:sz w:val="20"/>
                <w:szCs w:val="20"/>
                <w:lang w:val="x-none" w:eastAsia="x-none"/>
              </w:rPr>
            </w:pPr>
            <w:r w:rsidRPr="00D47A7B">
              <w:rPr>
                <w:b/>
                <w:sz w:val="20"/>
                <w:szCs w:val="20"/>
              </w:rPr>
              <w:t>-//-</w:t>
            </w:r>
          </w:p>
        </w:tc>
        <w:tc>
          <w:tcPr>
            <w:tcW w:w="3105" w:type="dxa"/>
            <w:vAlign w:val="center"/>
          </w:tcPr>
          <w:p w14:paraId="48C9553B" w14:textId="77777777" w:rsidR="002A1E6B" w:rsidRPr="00D47A7B" w:rsidRDefault="002A1E6B" w:rsidP="002A1E6B">
            <w:pPr>
              <w:jc w:val="center"/>
              <w:rPr>
                <w:sz w:val="20"/>
                <w:szCs w:val="20"/>
              </w:rPr>
            </w:pPr>
            <w:r w:rsidRPr="00D47A7B">
              <w:rPr>
                <w:b/>
                <w:sz w:val="20"/>
                <w:szCs w:val="20"/>
              </w:rPr>
              <w:t>-//-</w:t>
            </w:r>
          </w:p>
        </w:tc>
        <w:tc>
          <w:tcPr>
            <w:tcW w:w="1843" w:type="dxa"/>
            <w:vAlign w:val="center"/>
          </w:tcPr>
          <w:p w14:paraId="6ED79B69" w14:textId="77777777" w:rsidR="002A1E6B" w:rsidRPr="00D47A7B" w:rsidRDefault="002A1E6B" w:rsidP="0049187D">
            <w:pPr>
              <w:ind w:left="-108"/>
              <w:jc w:val="center"/>
              <w:rPr>
                <w:sz w:val="20"/>
                <w:szCs w:val="20"/>
                <w:lang w:val="x-none" w:eastAsia="x-none"/>
              </w:rPr>
            </w:pPr>
            <w:r w:rsidRPr="00D47A7B">
              <w:rPr>
                <w:b/>
                <w:sz w:val="20"/>
                <w:szCs w:val="20"/>
              </w:rPr>
              <w:t>-//-</w:t>
            </w:r>
          </w:p>
        </w:tc>
      </w:tr>
      <w:tr w:rsidR="002A1E6B" w:rsidRPr="00D47A7B" w14:paraId="083B7694" w14:textId="77777777" w:rsidTr="0049187D">
        <w:trPr>
          <w:trHeight w:val="85"/>
        </w:trPr>
        <w:tc>
          <w:tcPr>
            <w:tcW w:w="945" w:type="dxa"/>
          </w:tcPr>
          <w:p w14:paraId="11DC8A80" w14:textId="6D235195" w:rsidR="002A1E6B" w:rsidRPr="00D47A7B" w:rsidRDefault="002A1E6B" w:rsidP="002A1E6B">
            <w:pPr>
              <w:rPr>
                <w:sz w:val="20"/>
                <w:szCs w:val="20"/>
                <w:lang w:eastAsia="x-none"/>
              </w:rPr>
            </w:pPr>
            <w:r w:rsidRPr="00D47A7B">
              <w:rPr>
                <w:sz w:val="20"/>
                <w:szCs w:val="20"/>
                <w:lang w:eastAsia="x-none"/>
              </w:rPr>
              <w:t>2.2.1</w:t>
            </w:r>
          </w:p>
        </w:tc>
        <w:tc>
          <w:tcPr>
            <w:tcW w:w="7278" w:type="dxa"/>
            <w:gridSpan w:val="2"/>
          </w:tcPr>
          <w:p w14:paraId="13FAC3EE" w14:textId="52FC9A33" w:rsidR="002A1E6B" w:rsidRPr="00D47A7B" w:rsidRDefault="002A1E6B" w:rsidP="002A1E6B">
            <w:pPr>
              <w:jc w:val="both"/>
              <w:rPr>
                <w:sz w:val="20"/>
                <w:szCs w:val="20"/>
              </w:rPr>
            </w:pPr>
            <w:r w:rsidRPr="00D47A7B">
              <w:rPr>
                <w:sz w:val="20"/>
                <w:szCs w:val="20"/>
              </w:rPr>
              <w:t xml:space="preserve">Каждый этап выполнения услуг должен сопровождаться согласованием разработанных документов в рабочем порядке Заказчиком. </w:t>
            </w:r>
          </w:p>
        </w:tc>
        <w:tc>
          <w:tcPr>
            <w:tcW w:w="2423" w:type="dxa"/>
            <w:vAlign w:val="center"/>
          </w:tcPr>
          <w:p w14:paraId="163B2FD8" w14:textId="77777777" w:rsidR="002A1E6B" w:rsidRPr="00D47A7B" w:rsidRDefault="002A1E6B" w:rsidP="002A1E6B">
            <w:pPr>
              <w:jc w:val="center"/>
              <w:rPr>
                <w:sz w:val="20"/>
                <w:szCs w:val="20"/>
                <w:lang w:val="x-none" w:eastAsia="x-none"/>
              </w:rPr>
            </w:pPr>
            <w:r w:rsidRPr="00D47A7B">
              <w:rPr>
                <w:sz w:val="20"/>
                <w:szCs w:val="20"/>
              </w:rPr>
              <w:t>Согласие с требованием</w:t>
            </w:r>
          </w:p>
        </w:tc>
        <w:tc>
          <w:tcPr>
            <w:tcW w:w="3105" w:type="dxa"/>
            <w:vAlign w:val="center"/>
          </w:tcPr>
          <w:p w14:paraId="77A735A7" w14:textId="3D4E3AA0" w:rsidR="002A1E6B" w:rsidRPr="00D47A7B" w:rsidRDefault="002A1E6B" w:rsidP="002A1E6B">
            <w:pPr>
              <w:jc w:val="center"/>
              <w:rPr>
                <w:sz w:val="20"/>
                <w:szCs w:val="20"/>
              </w:rPr>
            </w:pPr>
            <w:r w:rsidRPr="00D47A7B">
              <w:rPr>
                <w:sz w:val="20"/>
                <w:szCs w:val="20"/>
              </w:rPr>
              <w:t>-</w:t>
            </w:r>
          </w:p>
        </w:tc>
        <w:tc>
          <w:tcPr>
            <w:tcW w:w="1843" w:type="dxa"/>
          </w:tcPr>
          <w:p w14:paraId="64C22CBF" w14:textId="77777777" w:rsidR="002A1E6B" w:rsidRPr="00D47A7B" w:rsidRDefault="002A1E6B" w:rsidP="0049187D">
            <w:pPr>
              <w:ind w:left="-108"/>
              <w:rPr>
                <w:sz w:val="20"/>
                <w:szCs w:val="20"/>
                <w:lang w:val="x-none" w:eastAsia="x-none"/>
              </w:rPr>
            </w:pPr>
          </w:p>
        </w:tc>
      </w:tr>
      <w:tr w:rsidR="002A1E6B" w:rsidRPr="00D47A7B" w14:paraId="14BB9106" w14:textId="77777777" w:rsidTr="0049187D">
        <w:trPr>
          <w:trHeight w:val="710"/>
        </w:trPr>
        <w:tc>
          <w:tcPr>
            <w:tcW w:w="945" w:type="dxa"/>
          </w:tcPr>
          <w:p w14:paraId="6C40C169" w14:textId="4DC2F63E" w:rsidR="002A1E6B" w:rsidRPr="00D47A7B" w:rsidRDefault="002A1E6B" w:rsidP="002A1E6B">
            <w:pPr>
              <w:rPr>
                <w:sz w:val="20"/>
                <w:szCs w:val="20"/>
                <w:lang w:eastAsia="x-none"/>
              </w:rPr>
            </w:pPr>
            <w:r w:rsidRPr="00D47A7B">
              <w:rPr>
                <w:sz w:val="20"/>
                <w:szCs w:val="20"/>
                <w:lang w:eastAsia="x-none"/>
              </w:rPr>
              <w:t>2.2.1</w:t>
            </w:r>
          </w:p>
        </w:tc>
        <w:tc>
          <w:tcPr>
            <w:tcW w:w="7278" w:type="dxa"/>
            <w:gridSpan w:val="2"/>
          </w:tcPr>
          <w:p w14:paraId="29626FBC" w14:textId="4ACB2317" w:rsidR="002A1E6B" w:rsidRPr="00D47A7B" w:rsidRDefault="002A1E6B" w:rsidP="002A1E6B">
            <w:pPr>
              <w:jc w:val="both"/>
              <w:rPr>
                <w:sz w:val="20"/>
                <w:szCs w:val="20"/>
              </w:rPr>
            </w:pPr>
            <w:r w:rsidRPr="00D47A7B">
              <w:rPr>
                <w:sz w:val="20"/>
                <w:szCs w:val="20"/>
              </w:rPr>
              <w:t>Исполнитель</w:t>
            </w:r>
            <w:r w:rsidR="00490A3F" w:rsidRPr="00D47A7B">
              <w:rPr>
                <w:sz w:val="20"/>
                <w:szCs w:val="20"/>
              </w:rPr>
              <w:t xml:space="preserve"> в течение 20 календарных дней после окончания выполнения работ</w:t>
            </w:r>
            <w:r w:rsidRPr="00D47A7B">
              <w:rPr>
                <w:sz w:val="20"/>
                <w:szCs w:val="20"/>
              </w:rPr>
              <w:t xml:space="preserve"> представляет отчётную документацию, в том числе указанную в п. 2.1.1 Таблицы 4:</w:t>
            </w:r>
          </w:p>
          <w:p w14:paraId="40653B2A" w14:textId="31E0C132" w:rsidR="002A1E6B" w:rsidRPr="00D47A7B" w:rsidRDefault="002A1E6B" w:rsidP="002A1E6B">
            <w:pPr>
              <w:jc w:val="both"/>
              <w:rPr>
                <w:sz w:val="20"/>
                <w:szCs w:val="20"/>
              </w:rPr>
            </w:pPr>
            <w:r w:rsidRPr="00D47A7B">
              <w:rPr>
                <w:sz w:val="20"/>
                <w:szCs w:val="20"/>
              </w:rPr>
              <w:t xml:space="preserve">- на электронную почту: </w:t>
            </w:r>
            <w:hyperlink r:id="rId9" w:history="1">
              <w:r w:rsidR="00CF3768" w:rsidRPr="00D47A7B">
                <w:rPr>
                  <w:rFonts w:ascii="Calibri" w:hAnsi="Calibri" w:cs="Calibri"/>
                  <w:color w:val="038DCC"/>
                  <w:sz w:val="20"/>
                  <w:szCs w:val="20"/>
                  <w:u w:val="single"/>
                  <w:shd w:val="clear" w:color="auto" w:fill="FFFFFF"/>
                </w:rPr>
                <w:t>berezina_oa@egres.chukotenergo.ru</w:t>
              </w:r>
            </w:hyperlink>
          </w:p>
          <w:p w14:paraId="22636798" w14:textId="35DF6C24" w:rsidR="002A1E6B" w:rsidRPr="00D47A7B" w:rsidRDefault="002A1E6B" w:rsidP="002A1E6B">
            <w:pPr>
              <w:jc w:val="both"/>
              <w:rPr>
                <w:iCs/>
                <w:sz w:val="20"/>
                <w:szCs w:val="20"/>
              </w:rPr>
            </w:pPr>
            <w:r w:rsidRPr="00D47A7B">
              <w:rPr>
                <w:sz w:val="20"/>
                <w:szCs w:val="20"/>
              </w:rPr>
              <w:t xml:space="preserve">- в бумажном виде с пересылкой по почте России: </w:t>
            </w:r>
            <w:r w:rsidR="00CF3768" w:rsidRPr="00D47A7B">
              <w:rPr>
                <w:sz w:val="20"/>
                <w:szCs w:val="20"/>
              </w:rPr>
              <w:t xml:space="preserve">РФ, 689201, </w:t>
            </w:r>
            <w:r w:rsidR="00F70615">
              <w:rPr>
                <w:sz w:val="20"/>
                <w:szCs w:val="20"/>
              </w:rPr>
              <w:t>М</w:t>
            </w:r>
            <w:r w:rsidR="00CF3768" w:rsidRPr="00D47A7B">
              <w:rPr>
                <w:sz w:val="20"/>
                <w:szCs w:val="20"/>
              </w:rPr>
              <w:t>О Эгвекинот, Иультинский р-н, Чукотский АО</w:t>
            </w:r>
            <w:r w:rsidR="00F70615">
              <w:rPr>
                <w:sz w:val="20"/>
                <w:szCs w:val="20"/>
              </w:rPr>
              <w:t>.</w:t>
            </w:r>
          </w:p>
          <w:p w14:paraId="05177976" w14:textId="1B37DA8B" w:rsidR="00490A3F" w:rsidRPr="00D47A7B" w:rsidRDefault="00490A3F" w:rsidP="002A1E6B">
            <w:pPr>
              <w:jc w:val="both"/>
              <w:rPr>
                <w:sz w:val="20"/>
                <w:szCs w:val="20"/>
              </w:rPr>
            </w:pPr>
            <w:r w:rsidRPr="00D47A7B">
              <w:rPr>
                <w:sz w:val="20"/>
                <w:szCs w:val="20"/>
              </w:rPr>
              <w:t>Окончание проведения услуг считать с момента подписания Исполнителем и Заказчиком Акта об оказании услуг.</w:t>
            </w:r>
          </w:p>
        </w:tc>
        <w:tc>
          <w:tcPr>
            <w:tcW w:w="2423" w:type="dxa"/>
            <w:vAlign w:val="center"/>
          </w:tcPr>
          <w:p w14:paraId="709B5D8F" w14:textId="4FE261FD" w:rsidR="002A1E6B" w:rsidRPr="00D47A7B" w:rsidRDefault="002A1E6B" w:rsidP="002A1E6B">
            <w:pPr>
              <w:jc w:val="center"/>
              <w:rPr>
                <w:sz w:val="20"/>
                <w:szCs w:val="20"/>
              </w:rPr>
            </w:pPr>
            <w:r w:rsidRPr="00D47A7B">
              <w:rPr>
                <w:sz w:val="20"/>
                <w:szCs w:val="20"/>
              </w:rPr>
              <w:t>Согласие с требованием</w:t>
            </w:r>
          </w:p>
        </w:tc>
        <w:tc>
          <w:tcPr>
            <w:tcW w:w="3105" w:type="dxa"/>
            <w:vAlign w:val="center"/>
          </w:tcPr>
          <w:p w14:paraId="136131E9" w14:textId="3AD61581" w:rsidR="002A1E6B" w:rsidRPr="00D47A7B" w:rsidRDefault="002A1E6B" w:rsidP="002A1E6B">
            <w:pPr>
              <w:jc w:val="center"/>
              <w:rPr>
                <w:sz w:val="20"/>
                <w:szCs w:val="20"/>
              </w:rPr>
            </w:pPr>
            <w:r w:rsidRPr="00D47A7B">
              <w:rPr>
                <w:sz w:val="20"/>
                <w:szCs w:val="20"/>
              </w:rPr>
              <w:t>-</w:t>
            </w:r>
          </w:p>
        </w:tc>
        <w:tc>
          <w:tcPr>
            <w:tcW w:w="1843" w:type="dxa"/>
          </w:tcPr>
          <w:p w14:paraId="12C46DF8" w14:textId="77777777" w:rsidR="002A1E6B" w:rsidRPr="00D47A7B" w:rsidRDefault="002A1E6B" w:rsidP="0049187D">
            <w:pPr>
              <w:ind w:left="-108"/>
              <w:rPr>
                <w:sz w:val="20"/>
                <w:szCs w:val="20"/>
                <w:lang w:val="x-none" w:eastAsia="x-none"/>
              </w:rPr>
            </w:pPr>
          </w:p>
        </w:tc>
      </w:tr>
      <w:tr w:rsidR="002A1E6B" w:rsidRPr="00D47A7B" w14:paraId="3287D36F" w14:textId="77777777" w:rsidTr="0049187D">
        <w:tc>
          <w:tcPr>
            <w:tcW w:w="945" w:type="dxa"/>
          </w:tcPr>
          <w:p w14:paraId="7AB7430E" w14:textId="40194812" w:rsidR="002A1E6B" w:rsidRPr="00D47A7B" w:rsidRDefault="002A1E6B" w:rsidP="002A1E6B">
            <w:pPr>
              <w:rPr>
                <w:b/>
                <w:sz w:val="20"/>
                <w:szCs w:val="20"/>
                <w:lang w:eastAsia="x-none"/>
              </w:rPr>
            </w:pPr>
            <w:r w:rsidRPr="00D47A7B">
              <w:rPr>
                <w:b/>
                <w:sz w:val="20"/>
                <w:szCs w:val="20"/>
                <w:lang w:eastAsia="x-none"/>
              </w:rPr>
              <w:t>2.3.</w:t>
            </w:r>
          </w:p>
        </w:tc>
        <w:tc>
          <w:tcPr>
            <w:tcW w:w="7278" w:type="dxa"/>
            <w:gridSpan w:val="2"/>
          </w:tcPr>
          <w:p w14:paraId="639472E9" w14:textId="77777777" w:rsidR="002A1E6B" w:rsidRPr="00D47A7B" w:rsidRDefault="002A1E6B" w:rsidP="002A1E6B">
            <w:pPr>
              <w:rPr>
                <w:sz w:val="20"/>
                <w:szCs w:val="20"/>
              </w:rPr>
            </w:pPr>
            <w:r w:rsidRPr="00D47A7B">
              <w:rPr>
                <w:b/>
                <w:sz w:val="20"/>
                <w:szCs w:val="20"/>
              </w:rPr>
              <w:t>Требования к документации, описывающей результат оказания услуг</w:t>
            </w:r>
          </w:p>
        </w:tc>
        <w:tc>
          <w:tcPr>
            <w:tcW w:w="2423" w:type="dxa"/>
            <w:vAlign w:val="center"/>
          </w:tcPr>
          <w:p w14:paraId="5109342D" w14:textId="77777777" w:rsidR="002A1E6B" w:rsidRPr="00D47A7B" w:rsidRDefault="002A1E6B" w:rsidP="002A1E6B">
            <w:pPr>
              <w:jc w:val="center"/>
              <w:rPr>
                <w:sz w:val="20"/>
                <w:szCs w:val="20"/>
              </w:rPr>
            </w:pPr>
            <w:r w:rsidRPr="00D47A7B">
              <w:rPr>
                <w:b/>
                <w:sz w:val="20"/>
                <w:szCs w:val="20"/>
              </w:rPr>
              <w:t>-//-</w:t>
            </w:r>
          </w:p>
        </w:tc>
        <w:tc>
          <w:tcPr>
            <w:tcW w:w="3105" w:type="dxa"/>
            <w:vAlign w:val="center"/>
          </w:tcPr>
          <w:p w14:paraId="692392E3" w14:textId="77777777" w:rsidR="002A1E6B" w:rsidRPr="00D47A7B" w:rsidRDefault="002A1E6B" w:rsidP="002A1E6B">
            <w:pPr>
              <w:jc w:val="center"/>
              <w:rPr>
                <w:sz w:val="20"/>
                <w:szCs w:val="20"/>
              </w:rPr>
            </w:pPr>
            <w:r w:rsidRPr="00D47A7B">
              <w:rPr>
                <w:b/>
                <w:sz w:val="20"/>
                <w:szCs w:val="20"/>
              </w:rPr>
              <w:t>-//-</w:t>
            </w:r>
          </w:p>
        </w:tc>
        <w:tc>
          <w:tcPr>
            <w:tcW w:w="1843" w:type="dxa"/>
            <w:vAlign w:val="center"/>
          </w:tcPr>
          <w:p w14:paraId="14C707ED" w14:textId="77777777" w:rsidR="002A1E6B" w:rsidRPr="00D47A7B" w:rsidRDefault="002A1E6B" w:rsidP="0049187D">
            <w:pPr>
              <w:ind w:left="-108"/>
              <w:jc w:val="center"/>
              <w:rPr>
                <w:sz w:val="20"/>
                <w:szCs w:val="20"/>
                <w:lang w:val="x-none" w:eastAsia="x-none"/>
              </w:rPr>
            </w:pPr>
            <w:r w:rsidRPr="00D47A7B">
              <w:rPr>
                <w:b/>
                <w:sz w:val="20"/>
                <w:szCs w:val="20"/>
              </w:rPr>
              <w:t>-//-</w:t>
            </w:r>
          </w:p>
        </w:tc>
      </w:tr>
      <w:tr w:rsidR="002A1E6B" w:rsidRPr="00D47A7B" w14:paraId="7FAF556B" w14:textId="77777777" w:rsidTr="0049187D">
        <w:tc>
          <w:tcPr>
            <w:tcW w:w="945" w:type="dxa"/>
          </w:tcPr>
          <w:p w14:paraId="1FC715FA" w14:textId="36D6095D" w:rsidR="002A1E6B" w:rsidRPr="00D47A7B" w:rsidRDefault="002A1E6B" w:rsidP="002A1E6B">
            <w:pPr>
              <w:rPr>
                <w:sz w:val="20"/>
                <w:szCs w:val="20"/>
                <w:lang w:eastAsia="x-none"/>
              </w:rPr>
            </w:pPr>
            <w:r w:rsidRPr="00D47A7B">
              <w:rPr>
                <w:sz w:val="20"/>
                <w:szCs w:val="20"/>
                <w:lang w:eastAsia="x-none"/>
              </w:rPr>
              <w:t>2.3.1</w:t>
            </w:r>
          </w:p>
        </w:tc>
        <w:tc>
          <w:tcPr>
            <w:tcW w:w="7278" w:type="dxa"/>
            <w:gridSpan w:val="2"/>
          </w:tcPr>
          <w:p w14:paraId="34CCD36B" w14:textId="77777777" w:rsidR="002A1E6B" w:rsidRPr="00D47A7B" w:rsidRDefault="002A1E6B" w:rsidP="002A1E6B">
            <w:pPr>
              <w:tabs>
                <w:tab w:val="left" w:pos="993"/>
              </w:tabs>
              <w:jc w:val="both"/>
              <w:rPr>
                <w:sz w:val="20"/>
                <w:szCs w:val="20"/>
              </w:rPr>
            </w:pPr>
            <w:r w:rsidRPr="00D47A7B">
              <w:rPr>
                <w:sz w:val="20"/>
                <w:szCs w:val="20"/>
              </w:rPr>
              <w:t>Документация, указанная в пункте 2.1.1 Таблицы 4 предоставляется Заказчику:</w:t>
            </w:r>
          </w:p>
          <w:p w14:paraId="575A66F5" w14:textId="77777777" w:rsidR="002A1E6B" w:rsidRPr="00D47A7B" w:rsidRDefault="002A1E6B" w:rsidP="002A1E6B">
            <w:pPr>
              <w:tabs>
                <w:tab w:val="left" w:pos="993"/>
              </w:tabs>
              <w:jc w:val="both"/>
              <w:rPr>
                <w:sz w:val="20"/>
                <w:szCs w:val="20"/>
              </w:rPr>
            </w:pPr>
            <w:r w:rsidRPr="00D47A7B">
              <w:rPr>
                <w:sz w:val="20"/>
                <w:szCs w:val="20"/>
              </w:rPr>
              <w:t>- в формате (.</w:t>
            </w:r>
            <w:r w:rsidRPr="00D47A7B">
              <w:rPr>
                <w:sz w:val="20"/>
                <w:szCs w:val="20"/>
                <w:lang w:val="en-US"/>
              </w:rPr>
              <w:t>docx</w:t>
            </w:r>
            <w:r w:rsidRPr="00D47A7B">
              <w:rPr>
                <w:sz w:val="20"/>
                <w:szCs w:val="20"/>
              </w:rPr>
              <w:t>) и (.</w:t>
            </w:r>
            <w:r w:rsidRPr="00D47A7B">
              <w:rPr>
                <w:sz w:val="20"/>
                <w:szCs w:val="20"/>
                <w:lang w:val="en-US"/>
              </w:rPr>
              <w:t>pdf</w:t>
            </w:r>
            <w:r w:rsidRPr="00D47A7B">
              <w:rPr>
                <w:sz w:val="20"/>
                <w:szCs w:val="20"/>
              </w:rPr>
              <w:t>).</w:t>
            </w:r>
          </w:p>
          <w:p w14:paraId="0CB9D90C" w14:textId="40EFA876" w:rsidR="002A1E6B" w:rsidRPr="00D47A7B" w:rsidRDefault="002A1E6B" w:rsidP="002A1E6B">
            <w:pPr>
              <w:tabs>
                <w:tab w:val="left" w:pos="993"/>
              </w:tabs>
              <w:jc w:val="both"/>
              <w:rPr>
                <w:sz w:val="20"/>
                <w:szCs w:val="20"/>
              </w:rPr>
            </w:pPr>
            <w:r w:rsidRPr="00D47A7B">
              <w:rPr>
                <w:sz w:val="20"/>
                <w:szCs w:val="20"/>
              </w:rPr>
              <w:t>Отчётная бухгалтерская документация только в формате (.</w:t>
            </w:r>
            <w:proofErr w:type="spellStart"/>
            <w:r w:rsidRPr="00D47A7B">
              <w:rPr>
                <w:sz w:val="20"/>
                <w:szCs w:val="20"/>
              </w:rPr>
              <w:t>pdf</w:t>
            </w:r>
            <w:proofErr w:type="spellEnd"/>
            <w:r w:rsidRPr="00D47A7B">
              <w:rPr>
                <w:sz w:val="20"/>
                <w:szCs w:val="20"/>
              </w:rPr>
              <w:t>).</w:t>
            </w:r>
          </w:p>
        </w:tc>
        <w:tc>
          <w:tcPr>
            <w:tcW w:w="2423" w:type="dxa"/>
          </w:tcPr>
          <w:p w14:paraId="50C85B5A" w14:textId="77777777" w:rsidR="002A1E6B" w:rsidRPr="00D47A7B" w:rsidRDefault="002A1E6B" w:rsidP="00F32508">
            <w:pPr>
              <w:jc w:val="center"/>
              <w:rPr>
                <w:sz w:val="20"/>
                <w:szCs w:val="20"/>
              </w:rPr>
            </w:pPr>
            <w:r w:rsidRPr="00D47A7B">
              <w:rPr>
                <w:sz w:val="20"/>
                <w:szCs w:val="20"/>
              </w:rPr>
              <w:t>Согласие с требованием</w:t>
            </w:r>
          </w:p>
        </w:tc>
        <w:tc>
          <w:tcPr>
            <w:tcW w:w="3105" w:type="dxa"/>
          </w:tcPr>
          <w:p w14:paraId="31657C2A" w14:textId="3B6D4BF0" w:rsidR="002A1E6B" w:rsidRPr="00D47A7B" w:rsidRDefault="002A1E6B" w:rsidP="00F32508">
            <w:pPr>
              <w:jc w:val="center"/>
              <w:rPr>
                <w:sz w:val="20"/>
                <w:szCs w:val="20"/>
              </w:rPr>
            </w:pPr>
            <w:r w:rsidRPr="00D47A7B">
              <w:rPr>
                <w:sz w:val="20"/>
                <w:szCs w:val="20"/>
              </w:rPr>
              <w:t>-</w:t>
            </w:r>
          </w:p>
        </w:tc>
        <w:tc>
          <w:tcPr>
            <w:tcW w:w="1843" w:type="dxa"/>
          </w:tcPr>
          <w:p w14:paraId="1D592363" w14:textId="77777777" w:rsidR="002A1E6B" w:rsidRPr="00D47A7B" w:rsidRDefault="002A1E6B" w:rsidP="0049187D">
            <w:pPr>
              <w:ind w:left="-108"/>
              <w:jc w:val="center"/>
              <w:rPr>
                <w:sz w:val="20"/>
                <w:szCs w:val="20"/>
                <w:lang w:val="x-none" w:eastAsia="x-none"/>
              </w:rPr>
            </w:pPr>
          </w:p>
        </w:tc>
      </w:tr>
      <w:tr w:rsidR="002A1E6B" w:rsidRPr="00D47A7B" w14:paraId="2E8BD7BF" w14:textId="77777777" w:rsidTr="0049187D">
        <w:tc>
          <w:tcPr>
            <w:tcW w:w="945" w:type="dxa"/>
          </w:tcPr>
          <w:p w14:paraId="6B27B741" w14:textId="6D3B53F3" w:rsidR="002A1E6B" w:rsidRPr="00D47A7B" w:rsidRDefault="002A1E6B" w:rsidP="002A1E6B">
            <w:pPr>
              <w:rPr>
                <w:sz w:val="20"/>
                <w:szCs w:val="20"/>
                <w:lang w:eastAsia="x-none"/>
              </w:rPr>
            </w:pPr>
            <w:r w:rsidRPr="00D47A7B">
              <w:rPr>
                <w:sz w:val="20"/>
                <w:szCs w:val="20"/>
                <w:lang w:eastAsia="x-none"/>
              </w:rPr>
              <w:t>2.3.2</w:t>
            </w:r>
          </w:p>
        </w:tc>
        <w:tc>
          <w:tcPr>
            <w:tcW w:w="2612" w:type="dxa"/>
          </w:tcPr>
          <w:p w14:paraId="6DAE2435" w14:textId="2655EDD5" w:rsidR="002A1E6B" w:rsidRPr="00D47A7B" w:rsidRDefault="002A1E6B" w:rsidP="002A1E6B">
            <w:pPr>
              <w:tabs>
                <w:tab w:val="left" w:pos="993"/>
              </w:tabs>
              <w:jc w:val="both"/>
              <w:rPr>
                <w:sz w:val="20"/>
                <w:szCs w:val="20"/>
              </w:rPr>
            </w:pPr>
            <w:r w:rsidRPr="00D47A7B">
              <w:rPr>
                <w:sz w:val="20"/>
                <w:szCs w:val="20"/>
              </w:rPr>
              <w:t xml:space="preserve">Конфиденциальность информации  </w:t>
            </w:r>
          </w:p>
        </w:tc>
        <w:tc>
          <w:tcPr>
            <w:tcW w:w="4666" w:type="dxa"/>
          </w:tcPr>
          <w:p w14:paraId="22CD85D4" w14:textId="592C7425" w:rsidR="002A1E6B" w:rsidRPr="00D47A7B" w:rsidRDefault="002A1E6B" w:rsidP="002A1E6B">
            <w:pPr>
              <w:tabs>
                <w:tab w:val="left" w:pos="993"/>
              </w:tabs>
              <w:ind w:right="-47"/>
              <w:jc w:val="both"/>
              <w:rPr>
                <w:sz w:val="20"/>
                <w:szCs w:val="20"/>
              </w:rPr>
            </w:pPr>
            <w:r w:rsidRPr="00D47A7B">
              <w:rPr>
                <w:sz w:val="20"/>
                <w:szCs w:val="20"/>
              </w:rPr>
              <w:t>Результаты оказанных услуг Исполнителя являются конфиденциальной информацией. Заказчик может использовать материалы работы по своему усмотрению.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tc>
        <w:tc>
          <w:tcPr>
            <w:tcW w:w="2423" w:type="dxa"/>
          </w:tcPr>
          <w:p w14:paraId="4CAFFF29" w14:textId="6DDA57E6" w:rsidR="002A1E6B" w:rsidRPr="00D47A7B" w:rsidRDefault="002A1E6B" w:rsidP="00F32508">
            <w:pPr>
              <w:jc w:val="center"/>
              <w:rPr>
                <w:sz w:val="20"/>
                <w:szCs w:val="20"/>
              </w:rPr>
            </w:pPr>
            <w:r w:rsidRPr="00D47A7B">
              <w:rPr>
                <w:sz w:val="20"/>
                <w:szCs w:val="20"/>
              </w:rPr>
              <w:t>Согласие с требованием</w:t>
            </w:r>
          </w:p>
        </w:tc>
        <w:tc>
          <w:tcPr>
            <w:tcW w:w="3105" w:type="dxa"/>
          </w:tcPr>
          <w:p w14:paraId="16DCB61E" w14:textId="6C6AF36F" w:rsidR="002A1E6B" w:rsidRPr="00D47A7B" w:rsidRDefault="002A1E6B" w:rsidP="00F32508">
            <w:pPr>
              <w:jc w:val="center"/>
              <w:rPr>
                <w:sz w:val="20"/>
                <w:szCs w:val="20"/>
              </w:rPr>
            </w:pPr>
            <w:r w:rsidRPr="00D47A7B">
              <w:rPr>
                <w:sz w:val="20"/>
                <w:szCs w:val="20"/>
              </w:rPr>
              <w:t>-</w:t>
            </w:r>
          </w:p>
        </w:tc>
        <w:tc>
          <w:tcPr>
            <w:tcW w:w="1843" w:type="dxa"/>
          </w:tcPr>
          <w:p w14:paraId="2C4357CB" w14:textId="77777777" w:rsidR="002A1E6B" w:rsidRPr="00D47A7B" w:rsidRDefault="002A1E6B" w:rsidP="0049187D">
            <w:pPr>
              <w:ind w:left="-108"/>
              <w:jc w:val="center"/>
              <w:rPr>
                <w:sz w:val="20"/>
                <w:szCs w:val="20"/>
                <w:lang w:val="x-none" w:eastAsia="x-none"/>
              </w:rPr>
            </w:pPr>
          </w:p>
        </w:tc>
      </w:tr>
      <w:tr w:rsidR="002A1E6B" w:rsidRPr="00D47A7B" w14:paraId="3AF4FD44" w14:textId="77777777" w:rsidTr="0049187D">
        <w:tc>
          <w:tcPr>
            <w:tcW w:w="945" w:type="dxa"/>
          </w:tcPr>
          <w:p w14:paraId="046CDC84" w14:textId="77777777" w:rsidR="002A1E6B" w:rsidRPr="00D47A7B" w:rsidRDefault="002A1E6B" w:rsidP="002A1E6B">
            <w:pPr>
              <w:rPr>
                <w:b/>
                <w:sz w:val="20"/>
                <w:szCs w:val="20"/>
                <w:lang w:eastAsia="x-none"/>
              </w:rPr>
            </w:pPr>
            <w:r w:rsidRPr="00D47A7B">
              <w:rPr>
                <w:b/>
                <w:sz w:val="20"/>
                <w:szCs w:val="20"/>
                <w:lang w:eastAsia="x-none"/>
              </w:rPr>
              <w:t>3</w:t>
            </w:r>
          </w:p>
        </w:tc>
        <w:tc>
          <w:tcPr>
            <w:tcW w:w="7278" w:type="dxa"/>
            <w:gridSpan w:val="2"/>
          </w:tcPr>
          <w:p w14:paraId="5F546421" w14:textId="77777777" w:rsidR="002A1E6B" w:rsidRPr="00D47A7B" w:rsidRDefault="002A1E6B" w:rsidP="002A1E6B">
            <w:pPr>
              <w:jc w:val="both"/>
              <w:rPr>
                <w:sz w:val="20"/>
                <w:szCs w:val="20"/>
              </w:rPr>
            </w:pPr>
            <w:r w:rsidRPr="00D47A7B">
              <w:rPr>
                <w:b/>
                <w:sz w:val="20"/>
                <w:szCs w:val="20"/>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423" w:type="dxa"/>
          </w:tcPr>
          <w:p w14:paraId="43923E53" w14:textId="77777777" w:rsidR="002A1E6B" w:rsidRPr="00D47A7B" w:rsidRDefault="002A1E6B" w:rsidP="00F32508">
            <w:pPr>
              <w:jc w:val="center"/>
              <w:rPr>
                <w:sz w:val="20"/>
                <w:szCs w:val="20"/>
              </w:rPr>
            </w:pPr>
            <w:r w:rsidRPr="00D47A7B">
              <w:rPr>
                <w:b/>
                <w:sz w:val="20"/>
                <w:szCs w:val="20"/>
              </w:rPr>
              <w:t>-//-</w:t>
            </w:r>
          </w:p>
        </w:tc>
        <w:tc>
          <w:tcPr>
            <w:tcW w:w="3105" w:type="dxa"/>
          </w:tcPr>
          <w:p w14:paraId="5C6DC50D" w14:textId="77777777" w:rsidR="002A1E6B" w:rsidRPr="00D47A7B" w:rsidRDefault="002A1E6B" w:rsidP="00F32508">
            <w:pPr>
              <w:jc w:val="center"/>
              <w:rPr>
                <w:sz w:val="20"/>
                <w:szCs w:val="20"/>
              </w:rPr>
            </w:pPr>
            <w:r w:rsidRPr="00D47A7B">
              <w:rPr>
                <w:b/>
                <w:sz w:val="20"/>
                <w:szCs w:val="20"/>
              </w:rPr>
              <w:t>-//-</w:t>
            </w:r>
          </w:p>
        </w:tc>
        <w:tc>
          <w:tcPr>
            <w:tcW w:w="1843" w:type="dxa"/>
          </w:tcPr>
          <w:p w14:paraId="7A2D67D3" w14:textId="77777777" w:rsidR="002A1E6B" w:rsidRPr="00D47A7B" w:rsidRDefault="002A1E6B" w:rsidP="0049187D">
            <w:pPr>
              <w:ind w:left="-108"/>
              <w:jc w:val="center"/>
              <w:rPr>
                <w:sz w:val="20"/>
                <w:szCs w:val="20"/>
                <w:lang w:val="x-none" w:eastAsia="x-none"/>
              </w:rPr>
            </w:pPr>
            <w:r w:rsidRPr="00D47A7B">
              <w:rPr>
                <w:b/>
                <w:sz w:val="20"/>
                <w:szCs w:val="20"/>
              </w:rPr>
              <w:t>-//-</w:t>
            </w:r>
          </w:p>
        </w:tc>
      </w:tr>
      <w:tr w:rsidR="002A1E6B" w:rsidRPr="00D47A7B" w14:paraId="5A709827" w14:textId="77777777" w:rsidTr="0049187D">
        <w:tc>
          <w:tcPr>
            <w:tcW w:w="945" w:type="dxa"/>
          </w:tcPr>
          <w:p w14:paraId="63A4FE08" w14:textId="77777777" w:rsidR="002A1E6B" w:rsidRPr="00D47A7B" w:rsidRDefault="002A1E6B" w:rsidP="002A1E6B">
            <w:pPr>
              <w:rPr>
                <w:sz w:val="20"/>
                <w:szCs w:val="20"/>
                <w:lang w:eastAsia="x-none"/>
              </w:rPr>
            </w:pPr>
            <w:r w:rsidRPr="00D47A7B">
              <w:rPr>
                <w:sz w:val="20"/>
                <w:szCs w:val="20"/>
                <w:lang w:eastAsia="x-none"/>
              </w:rPr>
              <w:t>3.1</w:t>
            </w:r>
          </w:p>
        </w:tc>
        <w:tc>
          <w:tcPr>
            <w:tcW w:w="7278" w:type="dxa"/>
            <w:gridSpan w:val="2"/>
          </w:tcPr>
          <w:p w14:paraId="145C4CB5" w14:textId="18484C40" w:rsidR="002A1E6B" w:rsidRPr="00D47A7B" w:rsidRDefault="002A1E6B" w:rsidP="002A1E6B">
            <w:pPr>
              <w:widowControl w:val="0"/>
              <w:tabs>
                <w:tab w:val="left" w:pos="426"/>
              </w:tabs>
              <w:spacing w:before="60"/>
              <w:jc w:val="both"/>
              <w:rPr>
                <w:bCs/>
                <w:sz w:val="20"/>
                <w:szCs w:val="20"/>
              </w:rPr>
            </w:pPr>
            <w:r w:rsidRPr="00D47A7B">
              <w:rPr>
                <w:bCs/>
                <w:sz w:val="20"/>
                <w:szCs w:val="20"/>
              </w:rPr>
              <w:t>Услуги должны осуществляться в соответствии со следующими нормативно-техническими документами, но не ограничиваясь нижеприведенными:</w:t>
            </w:r>
          </w:p>
          <w:p w14:paraId="33F771B4" w14:textId="06FFC408" w:rsidR="002A1E6B" w:rsidRPr="00D47A7B" w:rsidRDefault="002A1E6B" w:rsidP="002A1E6B">
            <w:pPr>
              <w:widowControl w:val="0"/>
              <w:jc w:val="both"/>
              <w:rPr>
                <w:color w:val="0D0D0D"/>
                <w:sz w:val="20"/>
                <w:szCs w:val="20"/>
              </w:rPr>
            </w:pPr>
            <w:r w:rsidRPr="00D47A7B">
              <w:rPr>
                <w:color w:val="0D0D0D"/>
                <w:sz w:val="20"/>
                <w:szCs w:val="20"/>
              </w:rPr>
              <w:t>- ст. 214 и 218 Трудового кодекса Российской Федерации» от 30.12.2001 № 197-ФЗ;</w:t>
            </w:r>
          </w:p>
          <w:p w14:paraId="36D1D7D7" w14:textId="52925C5C" w:rsidR="002A1E6B" w:rsidRPr="00D47A7B" w:rsidRDefault="002A1E6B" w:rsidP="002A1E6B">
            <w:pPr>
              <w:widowControl w:val="0"/>
              <w:jc w:val="both"/>
              <w:rPr>
                <w:color w:val="0D0D0D"/>
                <w:sz w:val="20"/>
                <w:szCs w:val="20"/>
              </w:rPr>
            </w:pPr>
            <w:r w:rsidRPr="00D47A7B">
              <w:rPr>
                <w:color w:val="0D0D0D"/>
                <w:sz w:val="20"/>
                <w:szCs w:val="20"/>
              </w:rPr>
              <w:t>- Приказ Министерства труда и социальной защиты РФ от 28 декабря 2021 г. N 926 "Об утверждении Рекомендаций по выбору методов оценки уровней профессиональных рисков и по снижению уровней таких рисков".</w:t>
            </w:r>
          </w:p>
          <w:p w14:paraId="64637EB7" w14:textId="77777777" w:rsidR="002A1E6B" w:rsidRPr="00D47A7B" w:rsidRDefault="002A1E6B" w:rsidP="002A1E6B">
            <w:pPr>
              <w:widowControl w:val="0"/>
              <w:jc w:val="both"/>
              <w:rPr>
                <w:color w:val="0D0D0D"/>
                <w:sz w:val="20"/>
                <w:szCs w:val="20"/>
              </w:rPr>
            </w:pPr>
            <w:r w:rsidRPr="00D47A7B">
              <w:rPr>
                <w:color w:val="0D0D0D"/>
                <w:sz w:val="20"/>
                <w:szCs w:val="20"/>
              </w:rPr>
              <w:t xml:space="preserve">- Приказ Министерства труда и социальной защиты РФ от 31 января 2022 г. N 36 </w:t>
            </w:r>
            <w:r w:rsidRPr="00D47A7B">
              <w:rPr>
                <w:color w:val="0D0D0D"/>
                <w:sz w:val="20"/>
                <w:szCs w:val="20"/>
              </w:rPr>
              <w:lastRenderedPageBreak/>
              <w:t>"Об утверждении Рекомендаций по классификации, обнаружению, распознаванию и описанию опасностей".</w:t>
            </w:r>
          </w:p>
          <w:p w14:paraId="471BBBDF" w14:textId="77777777" w:rsidR="00292303" w:rsidRPr="00D47A7B" w:rsidRDefault="00292303" w:rsidP="002A1E6B">
            <w:pPr>
              <w:widowControl w:val="0"/>
              <w:jc w:val="both"/>
              <w:rPr>
                <w:color w:val="0D0D0D"/>
                <w:sz w:val="20"/>
                <w:szCs w:val="20"/>
              </w:rPr>
            </w:pPr>
            <w:r w:rsidRPr="00D47A7B">
              <w:rPr>
                <w:color w:val="0D0D0D"/>
                <w:sz w:val="20"/>
                <w:szCs w:val="20"/>
              </w:rPr>
              <w:t>- Приказ Министерства труда и социальной защиты РФ от 29 октября 2021 г. N 776н "Об утверждении Примерного положения о системе управления охраной труда".</w:t>
            </w:r>
          </w:p>
          <w:p w14:paraId="02B29E0C" w14:textId="693CD5B0" w:rsidR="00292303" w:rsidRPr="00D47A7B" w:rsidRDefault="00292303" w:rsidP="002A1E6B">
            <w:pPr>
              <w:widowControl w:val="0"/>
              <w:jc w:val="both"/>
              <w:rPr>
                <w:color w:val="0D0D0D"/>
                <w:sz w:val="20"/>
                <w:szCs w:val="20"/>
              </w:rPr>
            </w:pPr>
            <w:r w:rsidRPr="00D47A7B">
              <w:rPr>
                <w:color w:val="0D0D0D"/>
                <w:sz w:val="20"/>
                <w:szCs w:val="20"/>
              </w:rPr>
              <w:t>- Национальный стандарт РФ ГОСТ Р 51901.23-2012 "Менеджмент риска. Реестр риска. Руководство по оценке риска опасных событий для включения в реестр риска"</w:t>
            </w:r>
            <w:r w:rsidR="00FB40A0" w:rsidRPr="00D47A7B">
              <w:rPr>
                <w:color w:val="0D0D0D"/>
                <w:sz w:val="20"/>
                <w:szCs w:val="20"/>
              </w:rPr>
              <w:t>.</w:t>
            </w:r>
          </w:p>
        </w:tc>
        <w:tc>
          <w:tcPr>
            <w:tcW w:w="2423" w:type="dxa"/>
          </w:tcPr>
          <w:p w14:paraId="1965E28A" w14:textId="77777777" w:rsidR="002A1E6B" w:rsidRPr="00D47A7B" w:rsidRDefault="002A1E6B" w:rsidP="002A1E6B">
            <w:pPr>
              <w:jc w:val="center"/>
              <w:rPr>
                <w:sz w:val="20"/>
                <w:szCs w:val="20"/>
              </w:rPr>
            </w:pPr>
            <w:r w:rsidRPr="00D47A7B">
              <w:rPr>
                <w:sz w:val="20"/>
                <w:szCs w:val="20"/>
              </w:rPr>
              <w:lastRenderedPageBreak/>
              <w:t>Согласие с требованием</w:t>
            </w:r>
          </w:p>
        </w:tc>
        <w:tc>
          <w:tcPr>
            <w:tcW w:w="3105" w:type="dxa"/>
          </w:tcPr>
          <w:p w14:paraId="74B09A1B" w14:textId="572293C5" w:rsidR="002A1E6B" w:rsidRPr="00D47A7B" w:rsidRDefault="002A1E6B" w:rsidP="002A1E6B">
            <w:pPr>
              <w:jc w:val="center"/>
              <w:rPr>
                <w:sz w:val="20"/>
                <w:szCs w:val="20"/>
              </w:rPr>
            </w:pPr>
            <w:r w:rsidRPr="00D47A7B">
              <w:rPr>
                <w:sz w:val="20"/>
                <w:szCs w:val="20"/>
              </w:rPr>
              <w:t>-</w:t>
            </w:r>
          </w:p>
        </w:tc>
        <w:tc>
          <w:tcPr>
            <w:tcW w:w="1843" w:type="dxa"/>
          </w:tcPr>
          <w:p w14:paraId="3614E3B6" w14:textId="77777777" w:rsidR="002A1E6B" w:rsidRPr="00D47A7B" w:rsidRDefault="002A1E6B" w:rsidP="0049187D">
            <w:pPr>
              <w:ind w:left="-108"/>
              <w:jc w:val="center"/>
              <w:rPr>
                <w:sz w:val="20"/>
                <w:szCs w:val="20"/>
                <w:lang w:val="x-none" w:eastAsia="x-none"/>
              </w:rPr>
            </w:pPr>
          </w:p>
        </w:tc>
      </w:tr>
      <w:tr w:rsidR="002A1E6B" w:rsidRPr="00D47A7B" w14:paraId="560DD8CB" w14:textId="77777777" w:rsidTr="0049187D">
        <w:trPr>
          <w:trHeight w:val="694"/>
        </w:trPr>
        <w:tc>
          <w:tcPr>
            <w:tcW w:w="945" w:type="dxa"/>
          </w:tcPr>
          <w:p w14:paraId="2C8A049C" w14:textId="77777777" w:rsidR="002A1E6B" w:rsidRPr="00D47A7B" w:rsidRDefault="002A1E6B" w:rsidP="002A1E6B">
            <w:pPr>
              <w:rPr>
                <w:b/>
                <w:sz w:val="20"/>
                <w:szCs w:val="20"/>
                <w:lang w:eastAsia="x-none"/>
              </w:rPr>
            </w:pPr>
            <w:r w:rsidRPr="00D47A7B">
              <w:rPr>
                <w:b/>
                <w:sz w:val="20"/>
                <w:szCs w:val="20"/>
                <w:lang w:eastAsia="x-none"/>
              </w:rPr>
              <w:t>4</w:t>
            </w:r>
          </w:p>
        </w:tc>
        <w:tc>
          <w:tcPr>
            <w:tcW w:w="7278" w:type="dxa"/>
            <w:gridSpan w:val="2"/>
          </w:tcPr>
          <w:p w14:paraId="45DF927D" w14:textId="77777777" w:rsidR="002A1E6B" w:rsidRPr="00D47A7B" w:rsidRDefault="002A1E6B" w:rsidP="002A1E6B">
            <w:pPr>
              <w:widowControl w:val="0"/>
              <w:tabs>
                <w:tab w:val="left" w:pos="426"/>
              </w:tabs>
              <w:spacing w:before="60"/>
              <w:jc w:val="both"/>
              <w:rPr>
                <w:bCs/>
                <w:sz w:val="20"/>
                <w:szCs w:val="20"/>
              </w:rPr>
            </w:pPr>
            <w:r w:rsidRPr="00D47A7B">
              <w:rPr>
                <w:b/>
                <w:sz w:val="20"/>
                <w:szCs w:val="20"/>
              </w:rPr>
              <w:t>Требования к ответственности и гарантиям исполнителя</w:t>
            </w:r>
          </w:p>
        </w:tc>
        <w:tc>
          <w:tcPr>
            <w:tcW w:w="2423" w:type="dxa"/>
          </w:tcPr>
          <w:p w14:paraId="2D0399A2" w14:textId="77777777" w:rsidR="002A1E6B" w:rsidRPr="00D47A7B" w:rsidRDefault="002A1E6B" w:rsidP="00F32508">
            <w:pPr>
              <w:jc w:val="center"/>
              <w:rPr>
                <w:sz w:val="20"/>
                <w:szCs w:val="20"/>
              </w:rPr>
            </w:pPr>
            <w:r w:rsidRPr="00D47A7B">
              <w:rPr>
                <w:b/>
                <w:sz w:val="20"/>
                <w:szCs w:val="20"/>
              </w:rPr>
              <w:t>-//-</w:t>
            </w:r>
          </w:p>
        </w:tc>
        <w:tc>
          <w:tcPr>
            <w:tcW w:w="3105" w:type="dxa"/>
          </w:tcPr>
          <w:p w14:paraId="7E29959E" w14:textId="77777777" w:rsidR="002A1E6B" w:rsidRPr="00D47A7B" w:rsidRDefault="002A1E6B" w:rsidP="00F32508">
            <w:pPr>
              <w:jc w:val="center"/>
              <w:rPr>
                <w:sz w:val="20"/>
                <w:szCs w:val="20"/>
              </w:rPr>
            </w:pPr>
            <w:r w:rsidRPr="00D47A7B">
              <w:rPr>
                <w:b/>
                <w:sz w:val="20"/>
                <w:szCs w:val="20"/>
              </w:rPr>
              <w:t>-//-</w:t>
            </w:r>
          </w:p>
        </w:tc>
        <w:tc>
          <w:tcPr>
            <w:tcW w:w="1843" w:type="dxa"/>
          </w:tcPr>
          <w:p w14:paraId="1C5DD054" w14:textId="77777777" w:rsidR="002A1E6B" w:rsidRPr="00D47A7B" w:rsidRDefault="002A1E6B" w:rsidP="0049187D">
            <w:pPr>
              <w:ind w:left="-108"/>
              <w:jc w:val="center"/>
              <w:rPr>
                <w:sz w:val="20"/>
                <w:szCs w:val="20"/>
                <w:lang w:val="x-none" w:eastAsia="x-none"/>
              </w:rPr>
            </w:pPr>
            <w:r w:rsidRPr="00D47A7B">
              <w:rPr>
                <w:b/>
                <w:sz w:val="20"/>
                <w:szCs w:val="20"/>
              </w:rPr>
              <w:t>-//-</w:t>
            </w:r>
          </w:p>
        </w:tc>
      </w:tr>
      <w:tr w:rsidR="002A1E6B" w:rsidRPr="00D47A7B" w14:paraId="31FE79D8" w14:textId="77777777" w:rsidTr="0049187D">
        <w:trPr>
          <w:trHeight w:val="85"/>
        </w:trPr>
        <w:tc>
          <w:tcPr>
            <w:tcW w:w="945" w:type="dxa"/>
          </w:tcPr>
          <w:p w14:paraId="6C42B903" w14:textId="77777777" w:rsidR="002A1E6B" w:rsidRPr="00D47A7B" w:rsidRDefault="002A1E6B" w:rsidP="002A1E6B">
            <w:pPr>
              <w:rPr>
                <w:sz w:val="20"/>
                <w:szCs w:val="20"/>
                <w:lang w:eastAsia="x-none"/>
              </w:rPr>
            </w:pPr>
            <w:r w:rsidRPr="00D47A7B">
              <w:rPr>
                <w:sz w:val="20"/>
                <w:szCs w:val="20"/>
                <w:lang w:eastAsia="x-none"/>
              </w:rPr>
              <w:t>4.1</w:t>
            </w:r>
          </w:p>
        </w:tc>
        <w:tc>
          <w:tcPr>
            <w:tcW w:w="7278" w:type="dxa"/>
            <w:gridSpan w:val="2"/>
          </w:tcPr>
          <w:p w14:paraId="3655EA65" w14:textId="22DA4121" w:rsidR="002A1E6B" w:rsidRPr="00D47A7B" w:rsidRDefault="002A1E6B" w:rsidP="002A1E6B">
            <w:pPr>
              <w:widowControl w:val="0"/>
              <w:tabs>
                <w:tab w:val="left" w:pos="426"/>
              </w:tabs>
              <w:spacing w:before="60"/>
              <w:jc w:val="both"/>
              <w:rPr>
                <w:bCs/>
                <w:sz w:val="20"/>
                <w:szCs w:val="20"/>
              </w:rPr>
            </w:pPr>
            <w:r w:rsidRPr="00D47A7B">
              <w:rPr>
                <w:bCs/>
                <w:sz w:val="20"/>
                <w:szCs w:val="20"/>
              </w:rPr>
              <w:t>Заказчик устраняет выявленные несоответствия в течение 3-х месяцев после подписания акта об оказании услуг.</w:t>
            </w:r>
          </w:p>
        </w:tc>
        <w:tc>
          <w:tcPr>
            <w:tcW w:w="2423" w:type="dxa"/>
          </w:tcPr>
          <w:p w14:paraId="190DE309" w14:textId="77777777" w:rsidR="002A1E6B" w:rsidRPr="00D47A7B" w:rsidRDefault="002A1E6B" w:rsidP="00F32508">
            <w:pPr>
              <w:jc w:val="center"/>
              <w:rPr>
                <w:sz w:val="20"/>
                <w:szCs w:val="20"/>
              </w:rPr>
            </w:pPr>
            <w:r w:rsidRPr="00D47A7B">
              <w:rPr>
                <w:sz w:val="20"/>
                <w:szCs w:val="20"/>
              </w:rPr>
              <w:t>Согласие с требованием</w:t>
            </w:r>
          </w:p>
        </w:tc>
        <w:tc>
          <w:tcPr>
            <w:tcW w:w="3105" w:type="dxa"/>
          </w:tcPr>
          <w:p w14:paraId="44CB888A" w14:textId="2D3EE410" w:rsidR="002A1E6B" w:rsidRPr="00D47A7B" w:rsidRDefault="002A1E6B" w:rsidP="00F32508">
            <w:pPr>
              <w:jc w:val="center"/>
              <w:rPr>
                <w:sz w:val="20"/>
                <w:szCs w:val="20"/>
              </w:rPr>
            </w:pPr>
            <w:r w:rsidRPr="00D47A7B">
              <w:rPr>
                <w:sz w:val="20"/>
                <w:szCs w:val="20"/>
              </w:rPr>
              <w:t>-</w:t>
            </w:r>
          </w:p>
        </w:tc>
        <w:tc>
          <w:tcPr>
            <w:tcW w:w="1843" w:type="dxa"/>
          </w:tcPr>
          <w:p w14:paraId="4F41FFC8" w14:textId="77777777" w:rsidR="002A1E6B" w:rsidRPr="00D47A7B" w:rsidRDefault="002A1E6B" w:rsidP="0049187D">
            <w:pPr>
              <w:ind w:left="-108"/>
              <w:jc w:val="center"/>
              <w:rPr>
                <w:sz w:val="20"/>
                <w:szCs w:val="20"/>
                <w:lang w:val="x-none" w:eastAsia="x-none"/>
              </w:rPr>
            </w:pPr>
          </w:p>
        </w:tc>
      </w:tr>
      <w:tr w:rsidR="002A1E6B" w:rsidRPr="00D47A7B" w14:paraId="6ED23A9B" w14:textId="77777777" w:rsidTr="0049187D">
        <w:tc>
          <w:tcPr>
            <w:tcW w:w="945" w:type="dxa"/>
          </w:tcPr>
          <w:p w14:paraId="0A951350" w14:textId="77777777" w:rsidR="002A1E6B" w:rsidRPr="00D47A7B" w:rsidRDefault="002A1E6B" w:rsidP="002A1E6B">
            <w:pPr>
              <w:rPr>
                <w:b/>
                <w:sz w:val="20"/>
                <w:szCs w:val="20"/>
                <w:lang w:eastAsia="x-none"/>
              </w:rPr>
            </w:pPr>
            <w:r w:rsidRPr="00D47A7B">
              <w:rPr>
                <w:b/>
                <w:sz w:val="20"/>
                <w:szCs w:val="20"/>
                <w:lang w:eastAsia="x-none"/>
              </w:rPr>
              <w:t>5</w:t>
            </w:r>
          </w:p>
        </w:tc>
        <w:tc>
          <w:tcPr>
            <w:tcW w:w="7278" w:type="dxa"/>
            <w:gridSpan w:val="2"/>
          </w:tcPr>
          <w:p w14:paraId="14128E40" w14:textId="5E38AF87" w:rsidR="002A1E6B" w:rsidRPr="00D47A7B" w:rsidRDefault="002A1E6B" w:rsidP="002A1E6B">
            <w:pPr>
              <w:widowControl w:val="0"/>
              <w:tabs>
                <w:tab w:val="left" w:pos="426"/>
              </w:tabs>
              <w:spacing w:before="60"/>
              <w:jc w:val="both"/>
              <w:rPr>
                <w:sz w:val="20"/>
                <w:szCs w:val="20"/>
              </w:rPr>
            </w:pPr>
            <w:r w:rsidRPr="00D47A7B">
              <w:rPr>
                <w:b/>
                <w:sz w:val="20"/>
                <w:szCs w:val="20"/>
              </w:rPr>
              <w:t>Требования к исполнителю и его обязательствам, влияющим на исполнение договора</w:t>
            </w:r>
          </w:p>
        </w:tc>
        <w:tc>
          <w:tcPr>
            <w:tcW w:w="2423" w:type="dxa"/>
          </w:tcPr>
          <w:p w14:paraId="26E7EAD8" w14:textId="77777777" w:rsidR="002A1E6B" w:rsidRPr="00D47A7B" w:rsidRDefault="002A1E6B" w:rsidP="00F32508">
            <w:pPr>
              <w:jc w:val="center"/>
              <w:rPr>
                <w:sz w:val="20"/>
                <w:szCs w:val="20"/>
              </w:rPr>
            </w:pPr>
            <w:r w:rsidRPr="00D47A7B">
              <w:rPr>
                <w:b/>
                <w:sz w:val="20"/>
                <w:szCs w:val="20"/>
              </w:rPr>
              <w:t>-//-</w:t>
            </w:r>
          </w:p>
        </w:tc>
        <w:tc>
          <w:tcPr>
            <w:tcW w:w="3105" w:type="dxa"/>
          </w:tcPr>
          <w:p w14:paraId="2A291FC9" w14:textId="77777777" w:rsidR="002A1E6B" w:rsidRPr="00D47A7B" w:rsidRDefault="002A1E6B" w:rsidP="00F32508">
            <w:pPr>
              <w:jc w:val="center"/>
              <w:rPr>
                <w:sz w:val="20"/>
                <w:szCs w:val="20"/>
              </w:rPr>
            </w:pPr>
            <w:r w:rsidRPr="00D47A7B">
              <w:rPr>
                <w:b/>
                <w:sz w:val="20"/>
                <w:szCs w:val="20"/>
              </w:rPr>
              <w:t>-//-</w:t>
            </w:r>
          </w:p>
        </w:tc>
        <w:tc>
          <w:tcPr>
            <w:tcW w:w="1843" w:type="dxa"/>
          </w:tcPr>
          <w:p w14:paraId="06B52828" w14:textId="77777777" w:rsidR="002A1E6B" w:rsidRPr="00D47A7B" w:rsidRDefault="002A1E6B" w:rsidP="0049187D">
            <w:pPr>
              <w:ind w:left="-108"/>
              <w:jc w:val="center"/>
              <w:rPr>
                <w:sz w:val="20"/>
                <w:szCs w:val="20"/>
                <w:lang w:val="x-none" w:eastAsia="x-none"/>
              </w:rPr>
            </w:pPr>
            <w:r w:rsidRPr="00D47A7B">
              <w:rPr>
                <w:b/>
                <w:sz w:val="20"/>
                <w:szCs w:val="20"/>
              </w:rPr>
              <w:t>-//-</w:t>
            </w:r>
          </w:p>
        </w:tc>
      </w:tr>
      <w:tr w:rsidR="002A1E6B" w:rsidRPr="00D47A7B" w14:paraId="0D5F7AC5" w14:textId="77777777" w:rsidTr="0049187D">
        <w:tc>
          <w:tcPr>
            <w:tcW w:w="945" w:type="dxa"/>
          </w:tcPr>
          <w:p w14:paraId="121F2F5E" w14:textId="77777777" w:rsidR="002A1E6B" w:rsidRPr="00D47A7B" w:rsidRDefault="002A1E6B" w:rsidP="002A1E6B">
            <w:pPr>
              <w:rPr>
                <w:sz w:val="20"/>
                <w:szCs w:val="20"/>
                <w:lang w:eastAsia="x-none"/>
              </w:rPr>
            </w:pPr>
            <w:r w:rsidRPr="00D47A7B">
              <w:rPr>
                <w:sz w:val="20"/>
                <w:szCs w:val="20"/>
                <w:lang w:eastAsia="x-none"/>
              </w:rPr>
              <w:t>5.1</w:t>
            </w:r>
          </w:p>
        </w:tc>
        <w:tc>
          <w:tcPr>
            <w:tcW w:w="2612" w:type="dxa"/>
          </w:tcPr>
          <w:p w14:paraId="5168E1B8" w14:textId="3E3A4418" w:rsidR="002A1E6B" w:rsidRPr="00D47A7B" w:rsidRDefault="002A1E6B" w:rsidP="00F70615">
            <w:pPr>
              <w:ind w:right="-90"/>
              <w:rPr>
                <w:sz w:val="20"/>
                <w:szCs w:val="20"/>
              </w:rPr>
            </w:pPr>
            <w:r w:rsidRPr="00D47A7B">
              <w:rPr>
                <w:sz w:val="20"/>
                <w:szCs w:val="20"/>
              </w:rPr>
              <w:t>Привлечение субподрядных организаций.</w:t>
            </w:r>
          </w:p>
        </w:tc>
        <w:tc>
          <w:tcPr>
            <w:tcW w:w="4666" w:type="dxa"/>
          </w:tcPr>
          <w:p w14:paraId="3FA82F01" w14:textId="32F850AA" w:rsidR="002A1E6B" w:rsidRPr="00D47A7B" w:rsidRDefault="002A1E6B" w:rsidP="002A1E6B">
            <w:pPr>
              <w:widowControl w:val="0"/>
              <w:tabs>
                <w:tab w:val="left" w:pos="426"/>
              </w:tabs>
              <w:spacing w:before="60"/>
              <w:jc w:val="both"/>
              <w:rPr>
                <w:sz w:val="20"/>
                <w:szCs w:val="20"/>
              </w:rPr>
            </w:pPr>
            <w:r w:rsidRPr="00D47A7B">
              <w:rPr>
                <w:sz w:val="20"/>
                <w:szCs w:val="20"/>
              </w:rPr>
              <w:t>Исполнитель выполняет работы без привлечения субподрядных организаций.</w:t>
            </w:r>
          </w:p>
        </w:tc>
        <w:tc>
          <w:tcPr>
            <w:tcW w:w="2423" w:type="dxa"/>
          </w:tcPr>
          <w:p w14:paraId="32200711" w14:textId="77777777" w:rsidR="002A1E6B" w:rsidRPr="00D47A7B" w:rsidRDefault="002A1E6B" w:rsidP="00F32508">
            <w:pPr>
              <w:jc w:val="center"/>
              <w:rPr>
                <w:sz w:val="20"/>
                <w:szCs w:val="20"/>
              </w:rPr>
            </w:pPr>
            <w:r w:rsidRPr="00D47A7B">
              <w:rPr>
                <w:sz w:val="20"/>
                <w:szCs w:val="20"/>
              </w:rPr>
              <w:t>Согласие с требованием</w:t>
            </w:r>
          </w:p>
        </w:tc>
        <w:tc>
          <w:tcPr>
            <w:tcW w:w="3105" w:type="dxa"/>
          </w:tcPr>
          <w:p w14:paraId="11BBD884" w14:textId="6F2519BC" w:rsidR="002A1E6B" w:rsidRPr="00D47A7B" w:rsidRDefault="002A1E6B" w:rsidP="00F32508">
            <w:pPr>
              <w:jc w:val="center"/>
              <w:rPr>
                <w:sz w:val="20"/>
                <w:szCs w:val="20"/>
              </w:rPr>
            </w:pPr>
            <w:r w:rsidRPr="00D47A7B">
              <w:rPr>
                <w:sz w:val="20"/>
                <w:szCs w:val="20"/>
              </w:rPr>
              <w:t>-</w:t>
            </w:r>
          </w:p>
        </w:tc>
        <w:tc>
          <w:tcPr>
            <w:tcW w:w="1843" w:type="dxa"/>
          </w:tcPr>
          <w:p w14:paraId="6E6E0269" w14:textId="77777777" w:rsidR="002A1E6B" w:rsidRPr="00D47A7B" w:rsidRDefault="002A1E6B" w:rsidP="0049187D">
            <w:pPr>
              <w:ind w:left="-108"/>
              <w:jc w:val="center"/>
              <w:rPr>
                <w:sz w:val="20"/>
                <w:szCs w:val="20"/>
                <w:lang w:val="x-none" w:eastAsia="x-none"/>
              </w:rPr>
            </w:pPr>
          </w:p>
        </w:tc>
      </w:tr>
      <w:tr w:rsidR="002A1E6B" w:rsidRPr="00D47A7B" w14:paraId="611FB5DC" w14:textId="77777777" w:rsidTr="0049187D">
        <w:tc>
          <w:tcPr>
            <w:tcW w:w="945" w:type="dxa"/>
          </w:tcPr>
          <w:p w14:paraId="22F59E87" w14:textId="77777777" w:rsidR="002A1E6B" w:rsidRPr="00D47A7B" w:rsidRDefault="002A1E6B" w:rsidP="002A1E6B">
            <w:pPr>
              <w:rPr>
                <w:b/>
                <w:sz w:val="20"/>
                <w:szCs w:val="20"/>
                <w:lang w:eastAsia="x-none"/>
              </w:rPr>
            </w:pPr>
            <w:r w:rsidRPr="00D47A7B">
              <w:rPr>
                <w:b/>
                <w:sz w:val="20"/>
                <w:szCs w:val="20"/>
                <w:lang w:eastAsia="x-none"/>
              </w:rPr>
              <w:t>6</w:t>
            </w:r>
          </w:p>
        </w:tc>
        <w:tc>
          <w:tcPr>
            <w:tcW w:w="7278" w:type="dxa"/>
            <w:gridSpan w:val="2"/>
          </w:tcPr>
          <w:p w14:paraId="43CF550B" w14:textId="77777777" w:rsidR="002A1E6B" w:rsidRPr="00D47A7B" w:rsidRDefault="002A1E6B" w:rsidP="002A1E6B">
            <w:pPr>
              <w:widowControl w:val="0"/>
              <w:tabs>
                <w:tab w:val="left" w:pos="426"/>
              </w:tabs>
              <w:spacing w:before="60"/>
              <w:rPr>
                <w:bCs/>
                <w:sz w:val="20"/>
                <w:szCs w:val="20"/>
              </w:rPr>
            </w:pPr>
            <w:r w:rsidRPr="00D47A7B">
              <w:rPr>
                <w:b/>
                <w:sz w:val="20"/>
                <w:szCs w:val="20"/>
              </w:rPr>
              <w:t>Прочие требования к оказанию услуг</w:t>
            </w:r>
          </w:p>
        </w:tc>
        <w:tc>
          <w:tcPr>
            <w:tcW w:w="2423" w:type="dxa"/>
          </w:tcPr>
          <w:p w14:paraId="03FE6316" w14:textId="77777777" w:rsidR="002A1E6B" w:rsidRPr="00D47A7B" w:rsidRDefault="002A1E6B" w:rsidP="00F32508">
            <w:pPr>
              <w:jc w:val="center"/>
              <w:rPr>
                <w:sz w:val="20"/>
                <w:szCs w:val="20"/>
              </w:rPr>
            </w:pPr>
            <w:r w:rsidRPr="00D47A7B">
              <w:rPr>
                <w:b/>
                <w:sz w:val="20"/>
                <w:szCs w:val="20"/>
              </w:rPr>
              <w:t>-//-</w:t>
            </w:r>
          </w:p>
        </w:tc>
        <w:tc>
          <w:tcPr>
            <w:tcW w:w="3105" w:type="dxa"/>
          </w:tcPr>
          <w:p w14:paraId="512BFF89" w14:textId="77777777" w:rsidR="002A1E6B" w:rsidRPr="00D47A7B" w:rsidRDefault="002A1E6B" w:rsidP="00F32508">
            <w:pPr>
              <w:jc w:val="center"/>
              <w:rPr>
                <w:sz w:val="20"/>
                <w:szCs w:val="20"/>
              </w:rPr>
            </w:pPr>
            <w:r w:rsidRPr="00D47A7B">
              <w:rPr>
                <w:b/>
                <w:sz w:val="20"/>
                <w:szCs w:val="20"/>
              </w:rPr>
              <w:t>-//-</w:t>
            </w:r>
          </w:p>
        </w:tc>
        <w:tc>
          <w:tcPr>
            <w:tcW w:w="1843" w:type="dxa"/>
          </w:tcPr>
          <w:p w14:paraId="1FF6FB9F" w14:textId="77777777" w:rsidR="002A1E6B" w:rsidRPr="00D47A7B" w:rsidRDefault="002A1E6B" w:rsidP="0049187D">
            <w:pPr>
              <w:ind w:left="-108"/>
              <w:jc w:val="center"/>
              <w:rPr>
                <w:sz w:val="20"/>
                <w:szCs w:val="20"/>
                <w:lang w:val="x-none" w:eastAsia="x-none"/>
              </w:rPr>
            </w:pPr>
            <w:r w:rsidRPr="00D47A7B">
              <w:rPr>
                <w:b/>
                <w:sz w:val="20"/>
                <w:szCs w:val="20"/>
              </w:rPr>
              <w:t>-//-</w:t>
            </w:r>
          </w:p>
        </w:tc>
      </w:tr>
      <w:tr w:rsidR="002A1E6B" w:rsidRPr="00D47A7B" w14:paraId="3E849EA3" w14:textId="77777777" w:rsidTr="0049187D">
        <w:tc>
          <w:tcPr>
            <w:tcW w:w="945" w:type="dxa"/>
          </w:tcPr>
          <w:p w14:paraId="1890B47B" w14:textId="77777777" w:rsidR="002A1E6B" w:rsidRPr="00D47A7B" w:rsidRDefault="002A1E6B" w:rsidP="002A1E6B">
            <w:pPr>
              <w:rPr>
                <w:sz w:val="20"/>
                <w:szCs w:val="20"/>
                <w:lang w:eastAsia="x-none"/>
              </w:rPr>
            </w:pPr>
            <w:r w:rsidRPr="00D47A7B">
              <w:rPr>
                <w:sz w:val="20"/>
                <w:szCs w:val="20"/>
                <w:lang w:eastAsia="x-none"/>
              </w:rPr>
              <w:t>6.1</w:t>
            </w:r>
          </w:p>
        </w:tc>
        <w:tc>
          <w:tcPr>
            <w:tcW w:w="7278" w:type="dxa"/>
            <w:gridSpan w:val="2"/>
          </w:tcPr>
          <w:p w14:paraId="01F4E1C8" w14:textId="77777777" w:rsidR="002A1E6B" w:rsidRPr="00D47A7B" w:rsidRDefault="002A1E6B" w:rsidP="002A1E6B">
            <w:pPr>
              <w:widowControl w:val="0"/>
              <w:tabs>
                <w:tab w:val="left" w:pos="426"/>
              </w:tabs>
              <w:spacing w:before="60"/>
              <w:jc w:val="both"/>
              <w:rPr>
                <w:bCs/>
                <w:sz w:val="20"/>
                <w:szCs w:val="20"/>
              </w:rPr>
            </w:pPr>
            <w:r w:rsidRPr="00D47A7B">
              <w:rPr>
                <w:sz w:val="20"/>
                <w:szCs w:val="20"/>
              </w:rPr>
              <w:t>Исполнитель не должен являться неплатежеспособным или банкротом, находиться в процессе ликвидации, на имущество Исполнителя в части, существенной для исполнения работ, не должен быть наложен арест, экономическая деятельность Исполнителя не должна быть приостановлена.</w:t>
            </w:r>
          </w:p>
        </w:tc>
        <w:tc>
          <w:tcPr>
            <w:tcW w:w="2423" w:type="dxa"/>
          </w:tcPr>
          <w:p w14:paraId="2A866CA8" w14:textId="77777777" w:rsidR="002A1E6B" w:rsidRPr="00D47A7B" w:rsidRDefault="002A1E6B" w:rsidP="00F32508">
            <w:pPr>
              <w:jc w:val="center"/>
              <w:rPr>
                <w:sz w:val="20"/>
                <w:szCs w:val="20"/>
              </w:rPr>
            </w:pPr>
            <w:r w:rsidRPr="00D47A7B">
              <w:rPr>
                <w:sz w:val="20"/>
                <w:szCs w:val="20"/>
              </w:rPr>
              <w:t>Согласие с требованием</w:t>
            </w:r>
          </w:p>
        </w:tc>
        <w:tc>
          <w:tcPr>
            <w:tcW w:w="3105" w:type="dxa"/>
          </w:tcPr>
          <w:p w14:paraId="02033FF3" w14:textId="1C7C639E" w:rsidR="002A1E6B" w:rsidRPr="00D47A7B" w:rsidRDefault="00F32508" w:rsidP="00F32508">
            <w:pPr>
              <w:jc w:val="center"/>
              <w:rPr>
                <w:sz w:val="20"/>
                <w:szCs w:val="20"/>
              </w:rPr>
            </w:pPr>
            <w:r w:rsidRPr="00D47A7B">
              <w:rPr>
                <w:sz w:val="20"/>
                <w:szCs w:val="20"/>
              </w:rPr>
              <w:t>-</w:t>
            </w:r>
          </w:p>
        </w:tc>
        <w:tc>
          <w:tcPr>
            <w:tcW w:w="1843" w:type="dxa"/>
          </w:tcPr>
          <w:p w14:paraId="51B8EDB8" w14:textId="77777777" w:rsidR="002A1E6B" w:rsidRPr="00D47A7B" w:rsidRDefault="002A1E6B" w:rsidP="0049187D">
            <w:pPr>
              <w:ind w:left="-108"/>
              <w:jc w:val="center"/>
              <w:rPr>
                <w:sz w:val="20"/>
                <w:szCs w:val="20"/>
                <w:lang w:val="x-none" w:eastAsia="x-none"/>
              </w:rPr>
            </w:pPr>
          </w:p>
        </w:tc>
      </w:tr>
      <w:tr w:rsidR="002A1E6B" w:rsidRPr="00D47A7B" w14:paraId="77E48FF4" w14:textId="77777777" w:rsidTr="0049187D">
        <w:tc>
          <w:tcPr>
            <w:tcW w:w="945" w:type="dxa"/>
          </w:tcPr>
          <w:p w14:paraId="00C6A830" w14:textId="77777777" w:rsidR="002A1E6B" w:rsidRPr="00D47A7B" w:rsidRDefault="002A1E6B" w:rsidP="002A1E6B">
            <w:pPr>
              <w:rPr>
                <w:sz w:val="20"/>
                <w:szCs w:val="20"/>
                <w:lang w:eastAsia="x-none"/>
              </w:rPr>
            </w:pPr>
            <w:r w:rsidRPr="00D47A7B">
              <w:rPr>
                <w:sz w:val="20"/>
                <w:szCs w:val="20"/>
                <w:lang w:eastAsia="x-none"/>
              </w:rPr>
              <w:t>6.2</w:t>
            </w:r>
          </w:p>
        </w:tc>
        <w:tc>
          <w:tcPr>
            <w:tcW w:w="7278" w:type="dxa"/>
            <w:gridSpan w:val="2"/>
          </w:tcPr>
          <w:p w14:paraId="0326DFFA" w14:textId="77777777" w:rsidR="002A1E6B" w:rsidRPr="00D47A7B" w:rsidRDefault="002A1E6B" w:rsidP="002A1E6B">
            <w:pPr>
              <w:widowControl w:val="0"/>
              <w:tabs>
                <w:tab w:val="left" w:pos="426"/>
              </w:tabs>
              <w:spacing w:before="60"/>
              <w:rPr>
                <w:bCs/>
                <w:sz w:val="20"/>
                <w:szCs w:val="20"/>
              </w:rPr>
            </w:pPr>
            <w:r w:rsidRPr="00D47A7B">
              <w:rPr>
                <w:bCs/>
                <w:sz w:val="20"/>
                <w:szCs w:val="20"/>
              </w:rPr>
              <w:t>Исполнитель не должен быть включен в «Реестр недобросовестных поставщиков» ФАС РФ.</w:t>
            </w:r>
          </w:p>
        </w:tc>
        <w:tc>
          <w:tcPr>
            <w:tcW w:w="2423" w:type="dxa"/>
          </w:tcPr>
          <w:p w14:paraId="056B3B29" w14:textId="77777777" w:rsidR="002A1E6B" w:rsidRPr="00D47A7B" w:rsidRDefault="002A1E6B" w:rsidP="00F32508">
            <w:pPr>
              <w:jc w:val="center"/>
              <w:rPr>
                <w:sz w:val="20"/>
                <w:szCs w:val="20"/>
              </w:rPr>
            </w:pPr>
            <w:r w:rsidRPr="00D47A7B">
              <w:rPr>
                <w:sz w:val="20"/>
                <w:szCs w:val="20"/>
              </w:rPr>
              <w:t>Согласие с требованием</w:t>
            </w:r>
          </w:p>
        </w:tc>
        <w:tc>
          <w:tcPr>
            <w:tcW w:w="3105" w:type="dxa"/>
          </w:tcPr>
          <w:p w14:paraId="7DC9565B" w14:textId="67515931" w:rsidR="002A1E6B" w:rsidRPr="00D47A7B" w:rsidRDefault="00F32508" w:rsidP="00F32508">
            <w:pPr>
              <w:jc w:val="center"/>
              <w:rPr>
                <w:sz w:val="20"/>
                <w:szCs w:val="20"/>
              </w:rPr>
            </w:pPr>
            <w:r w:rsidRPr="00D47A7B">
              <w:rPr>
                <w:sz w:val="20"/>
                <w:szCs w:val="20"/>
              </w:rPr>
              <w:t>-</w:t>
            </w:r>
          </w:p>
        </w:tc>
        <w:tc>
          <w:tcPr>
            <w:tcW w:w="1843" w:type="dxa"/>
          </w:tcPr>
          <w:p w14:paraId="3002D650" w14:textId="77777777" w:rsidR="002A1E6B" w:rsidRPr="00D47A7B" w:rsidRDefault="002A1E6B" w:rsidP="0049187D">
            <w:pPr>
              <w:ind w:left="-108"/>
              <w:jc w:val="center"/>
              <w:rPr>
                <w:sz w:val="20"/>
                <w:szCs w:val="20"/>
                <w:lang w:val="x-none" w:eastAsia="x-none"/>
              </w:rPr>
            </w:pPr>
          </w:p>
        </w:tc>
      </w:tr>
    </w:tbl>
    <w:p w14:paraId="43FA1AA8" w14:textId="134A201B" w:rsidR="00585F8B" w:rsidRPr="00D47A7B" w:rsidRDefault="00585F8B">
      <w:pPr>
        <w:rPr>
          <w:b/>
          <w:sz w:val="20"/>
          <w:szCs w:val="20"/>
        </w:rPr>
      </w:pPr>
    </w:p>
    <w:p w14:paraId="6CDD713A" w14:textId="77777777" w:rsidR="00585F8B" w:rsidRPr="00D47A7B" w:rsidRDefault="00585F8B">
      <w:pPr>
        <w:rPr>
          <w:b/>
          <w:sz w:val="20"/>
          <w:szCs w:val="20"/>
        </w:rPr>
        <w:sectPr w:rsidR="00585F8B" w:rsidRPr="00D47A7B" w:rsidSect="00D47A7B">
          <w:pgSz w:w="16838" w:h="11906" w:orient="landscape" w:code="9"/>
          <w:pgMar w:top="709" w:right="1134" w:bottom="851" w:left="1134" w:header="709" w:footer="709" w:gutter="0"/>
          <w:cols w:space="708"/>
          <w:docGrid w:linePitch="381"/>
        </w:sectPr>
      </w:pPr>
    </w:p>
    <w:p w14:paraId="064DA1E1" w14:textId="44952436" w:rsidR="00585F8B" w:rsidRPr="00F70615" w:rsidRDefault="006B77F0" w:rsidP="002A1E6B">
      <w:pPr>
        <w:pStyle w:val="1"/>
        <w:jc w:val="both"/>
        <w:rPr>
          <w:rFonts w:ascii="Times New Roman" w:eastAsia="Calibri" w:hAnsi="Times New Roman" w:cs="Times New Roman"/>
          <w:color w:val="auto"/>
          <w:sz w:val="24"/>
          <w:szCs w:val="24"/>
        </w:rPr>
      </w:pPr>
      <w:bookmarkStart w:id="22" w:name="_Toc175675399"/>
      <w:r w:rsidRPr="00F70615">
        <w:rPr>
          <w:rFonts w:ascii="Times New Roman" w:eastAsia="Calibri" w:hAnsi="Times New Roman" w:cs="Times New Roman"/>
          <w:color w:val="auto"/>
          <w:sz w:val="24"/>
          <w:szCs w:val="24"/>
        </w:rPr>
        <w:lastRenderedPageBreak/>
        <w:t>3.</w:t>
      </w:r>
      <w:r w:rsidR="00F32508" w:rsidRPr="00F70615">
        <w:rPr>
          <w:rFonts w:ascii="Times New Roman" w:eastAsia="Calibri" w:hAnsi="Times New Roman" w:cs="Times New Roman"/>
          <w:color w:val="auto"/>
          <w:sz w:val="24"/>
          <w:szCs w:val="24"/>
        </w:rPr>
        <w:t xml:space="preserve"> </w:t>
      </w:r>
      <w:r w:rsidR="00585F8B" w:rsidRPr="00F70615">
        <w:rPr>
          <w:rFonts w:ascii="Times New Roman" w:eastAsia="Calibri" w:hAnsi="Times New Roman" w:cs="Times New Roman"/>
          <w:color w:val="auto"/>
          <w:sz w:val="24"/>
          <w:szCs w:val="24"/>
        </w:rPr>
        <w:t>Требования к документации по ценообразованию на этапе закупки</w:t>
      </w:r>
      <w:bookmarkEnd w:id="22"/>
    </w:p>
    <w:p w14:paraId="6B47E61D" w14:textId="77777777" w:rsidR="00585F8B" w:rsidRPr="00F70615" w:rsidRDefault="00585F8B" w:rsidP="002A1E6B">
      <w:pPr>
        <w:keepNext/>
        <w:numPr>
          <w:ilvl w:val="1"/>
          <w:numId w:val="0"/>
        </w:numPr>
        <w:tabs>
          <w:tab w:val="left" w:pos="851"/>
        </w:tabs>
        <w:ind w:firstLine="567"/>
        <w:jc w:val="both"/>
        <w:outlineLvl w:val="1"/>
        <w:rPr>
          <w:sz w:val="24"/>
          <w:szCs w:val="24"/>
          <w:lang w:val="x-none" w:eastAsia="x-none"/>
        </w:rPr>
      </w:pPr>
      <w:bookmarkStart w:id="23" w:name="_Toc173486712"/>
      <w:bookmarkStart w:id="24" w:name="_Toc175675400"/>
      <w:r w:rsidRPr="00F70615">
        <w:rPr>
          <w:sz w:val="24"/>
          <w:szCs w:val="24"/>
          <w:lang w:val="x-none" w:eastAsia="x-none"/>
        </w:rPr>
        <w:t>3.1. В обоснование стоимости заявки Участник должен представить Коммерческое предложение по форме, приведенной в Документации о закупке. При этом должна быть указана цена за единицу услуги.</w:t>
      </w:r>
      <w:bookmarkEnd w:id="23"/>
      <w:bookmarkEnd w:id="24"/>
    </w:p>
    <w:p w14:paraId="6C0FE644" w14:textId="06C393BE" w:rsidR="00585F8B" w:rsidRPr="00F70615" w:rsidRDefault="002A1E6B" w:rsidP="002A1E6B">
      <w:pPr>
        <w:keepNext/>
        <w:numPr>
          <w:ilvl w:val="1"/>
          <w:numId w:val="0"/>
        </w:numPr>
        <w:tabs>
          <w:tab w:val="left" w:pos="851"/>
        </w:tabs>
        <w:ind w:firstLine="567"/>
        <w:jc w:val="both"/>
        <w:outlineLvl w:val="1"/>
        <w:rPr>
          <w:sz w:val="24"/>
          <w:szCs w:val="24"/>
          <w:lang w:val="x-none" w:eastAsia="x-none"/>
        </w:rPr>
      </w:pPr>
      <w:bookmarkStart w:id="25" w:name="_Toc173486714"/>
      <w:bookmarkStart w:id="26" w:name="_Toc175675402"/>
      <w:r w:rsidRPr="00F70615">
        <w:rPr>
          <w:sz w:val="24"/>
          <w:szCs w:val="24"/>
          <w:lang w:eastAsia="x-none"/>
        </w:rPr>
        <w:t>3.2</w:t>
      </w:r>
      <w:r w:rsidR="00585F8B" w:rsidRPr="00F70615">
        <w:rPr>
          <w:sz w:val="24"/>
          <w:szCs w:val="24"/>
          <w:lang w:eastAsia="x-none"/>
        </w:rPr>
        <w:t xml:space="preserve">. </w:t>
      </w:r>
      <w:r w:rsidR="00585F8B" w:rsidRPr="00F70615">
        <w:rPr>
          <w:sz w:val="24"/>
          <w:szCs w:val="24"/>
          <w:lang w:val="x-none" w:eastAsia="x-none"/>
        </w:rPr>
        <w:t>Стоимость за услуг</w:t>
      </w:r>
      <w:r w:rsidR="00585F8B" w:rsidRPr="00F70615">
        <w:rPr>
          <w:sz w:val="24"/>
          <w:szCs w:val="24"/>
          <w:lang w:eastAsia="x-none"/>
        </w:rPr>
        <w:t>у</w:t>
      </w:r>
      <w:r w:rsidR="00585F8B" w:rsidRPr="00F70615">
        <w:rPr>
          <w:sz w:val="24"/>
          <w:szCs w:val="24"/>
          <w:lang w:val="x-none" w:eastAsia="x-none"/>
        </w:rPr>
        <w:t xml:space="preserve"> должна включать в себя налоги, сборы, пошлины и другие обязательные платежи и прочие расходы, связанные с оказанием услуг, предусмотренные проектом договора.</w:t>
      </w:r>
      <w:r w:rsidR="00585F8B" w:rsidRPr="00F70615">
        <w:rPr>
          <w:sz w:val="24"/>
          <w:szCs w:val="24"/>
          <w:lang w:eastAsia="x-none"/>
        </w:rPr>
        <w:t xml:space="preserve"> </w:t>
      </w:r>
      <w:r w:rsidR="00585F8B" w:rsidRPr="00F70615">
        <w:rPr>
          <w:sz w:val="24"/>
          <w:szCs w:val="24"/>
          <w:lang w:val="x-none" w:eastAsia="x-none"/>
        </w:rPr>
        <w:t>Стоимость должна быть фиксированная на весь период действия договора.</w:t>
      </w:r>
      <w:bookmarkEnd w:id="25"/>
      <w:bookmarkEnd w:id="26"/>
    </w:p>
    <w:p w14:paraId="3901B6BD" w14:textId="233AC198" w:rsidR="00585F8B" w:rsidRPr="00F70615" w:rsidRDefault="006B77F0" w:rsidP="002A1E6B">
      <w:pPr>
        <w:pStyle w:val="1"/>
        <w:jc w:val="both"/>
        <w:rPr>
          <w:rFonts w:ascii="Times New Roman" w:hAnsi="Times New Roman" w:cs="Times New Roman"/>
          <w:sz w:val="24"/>
          <w:szCs w:val="24"/>
        </w:rPr>
      </w:pPr>
      <w:bookmarkStart w:id="27" w:name="_Toc175675403"/>
      <w:r w:rsidRPr="00F70615">
        <w:rPr>
          <w:rFonts w:ascii="Times New Roman" w:hAnsi="Times New Roman" w:cs="Times New Roman"/>
          <w:color w:val="auto"/>
          <w:sz w:val="24"/>
          <w:szCs w:val="24"/>
        </w:rPr>
        <w:t>4.</w:t>
      </w:r>
      <w:r w:rsidR="00F32508" w:rsidRPr="00F70615">
        <w:rPr>
          <w:rFonts w:ascii="Times New Roman" w:hAnsi="Times New Roman" w:cs="Times New Roman"/>
          <w:color w:val="auto"/>
          <w:sz w:val="24"/>
          <w:szCs w:val="24"/>
        </w:rPr>
        <w:t xml:space="preserve"> </w:t>
      </w:r>
      <w:r w:rsidR="00585F8B" w:rsidRPr="00F70615">
        <w:rPr>
          <w:rFonts w:ascii="Times New Roman" w:hAnsi="Times New Roman" w:cs="Times New Roman"/>
          <w:color w:val="auto"/>
          <w:sz w:val="24"/>
          <w:szCs w:val="24"/>
        </w:rPr>
        <w:t>Требования к документации по ценообразованию на этапе заключения (исполнения) договора</w:t>
      </w:r>
      <w:bookmarkEnd w:id="27"/>
    </w:p>
    <w:p w14:paraId="11CC4A34" w14:textId="2F943807" w:rsidR="00585F8B" w:rsidRPr="00F70615" w:rsidRDefault="00F32508" w:rsidP="00D47A7B">
      <w:pPr>
        <w:tabs>
          <w:tab w:val="left" w:pos="851"/>
        </w:tabs>
        <w:ind w:firstLine="567"/>
        <w:jc w:val="both"/>
        <w:rPr>
          <w:bCs/>
          <w:sz w:val="24"/>
          <w:szCs w:val="24"/>
        </w:rPr>
      </w:pPr>
      <w:r w:rsidRPr="00F70615">
        <w:rPr>
          <w:bCs/>
          <w:sz w:val="24"/>
          <w:szCs w:val="24"/>
        </w:rPr>
        <w:t>4.1</w:t>
      </w:r>
      <w:r w:rsidRPr="00F70615">
        <w:rPr>
          <w:b/>
          <w:bCs/>
          <w:sz w:val="24"/>
          <w:szCs w:val="24"/>
        </w:rPr>
        <w:t>.</w:t>
      </w:r>
      <w:r w:rsidRPr="00F70615">
        <w:rPr>
          <w:sz w:val="24"/>
          <w:szCs w:val="24"/>
        </w:rPr>
        <w:t xml:space="preserve"> </w:t>
      </w:r>
      <w:r w:rsidR="00585F8B" w:rsidRPr="00F70615">
        <w:rPr>
          <w:bCs/>
          <w:sz w:val="24"/>
          <w:szCs w:val="24"/>
          <w:lang w:val="x-none"/>
        </w:rPr>
        <w:t>По результатам настоящей закупки заключается договор с предельной ценой, равной начальной (максимальной) цене договора, установленной в Документации о закупке, а также с единичными расценками.</w:t>
      </w:r>
    </w:p>
    <w:p w14:paraId="4F9343B9" w14:textId="77777777" w:rsidR="00585F8B" w:rsidRPr="00F70615" w:rsidRDefault="00585F8B" w:rsidP="00585F8B">
      <w:pPr>
        <w:ind w:firstLine="567"/>
        <w:rPr>
          <w:b/>
          <w:sz w:val="24"/>
          <w:szCs w:val="24"/>
        </w:rPr>
      </w:pPr>
    </w:p>
    <w:p w14:paraId="5F99E1E1" w14:textId="035E08E8" w:rsidR="00585F8B" w:rsidRPr="00F70615" w:rsidRDefault="00071791" w:rsidP="00071791">
      <w:pPr>
        <w:rPr>
          <w:b/>
          <w:sz w:val="24"/>
          <w:szCs w:val="24"/>
        </w:rPr>
      </w:pPr>
      <w:r w:rsidRPr="00F70615">
        <w:rPr>
          <w:b/>
          <w:sz w:val="24"/>
          <w:szCs w:val="24"/>
        </w:rPr>
        <w:t>5. Приложения:</w:t>
      </w:r>
    </w:p>
    <w:p w14:paraId="1E8BECBA" w14:textId="1E15FDE2" w:rsidR="00071791" w:rsidRPr="00F70615" w:rsidRDefault="00071791" w:rsidP="00071791">
      <w:pPr>
        <w:rPr>
          <w:sz w:val="24"/>
          <w:szCs w:val="24"/>
        </w:rPr>
      </w:pPr>
      <w:r w:rsidRPr="00F70615">
        <w:rPr>
          <w:sz w:val="24"/>
          <w:szCs w:val="24"/>
        </w:rPr>
        <w:t>Приложение № 1 - Перечень рабочих мест, на которых будет проводиться ОПР.</w:t>
      </w:r>
    </w:p>
    <w:p w14:paraId="60132DCB" w14:textId="77777777" w:rsidR="00F32508" w:rsidRPr="00F70615" w:rsidRDefault="00F32508" w:rsidP="00585F8B">
      <w:pPr>
        <w:ind w:firstLine="567"/>
        <w:rPr>
          <w:sz w:val="24"/>
          <w:szCs w:val="24"/>
        </w:rPr>
      </w:pPr>
    </w:p>
    <w:p w14:paraId="6E711636" w14:textId="1207AFD1" w:rsidR="00585F8B" w:rsidRDefault="00585F8B">
      <w:pPr>
        <w:rPr>
          <w:b/>
          <w:sz w:val="26"/>
          <w:szCs w:val="26"/>
        </w:rPr>
      </w:pPr>
    </w:p>
    <w:p w14:paraId="4FA7D18B" w14:textId="77777777" w:rsidR="00D47A7B" w:rsidRDefault="00D47A7B">
      <w:pPr>
        <w:rPr>
          <w:b/>
          <w:sz w:val="26"/>
          <w:szCs w:val="26"/>
        </w:rPr>
        <w:sectPr w:rsidR="00D47A7B" w:rsidSect="00585F8B">
          <w:pgSz w:w="11906" w:h="16838" w:code="9"/>
          <w:pgMar w:top="1134" w:right="851" w:bottom="1134" w:left="1701" w:header="709" w:footer="709" w:gutter="0"/>
          <w:cols w:space="708"/>
          <w:docGrid w:linePitch="381"/>
        </w:sectPr>
      </w:pPr>
    </w:p>
    <w:p w14:paraId="44115F6F" w14:textId="77777777" w:rsidR="004157A3" w:rsidRPr="00D47A7B" w:rsidRDefault="004157A3" w:rsidP="004157A3">
      <w:pPr>
        <w:jc w:val="right"/>
        <w:rPr>
          <w:b/>
          <w:sz w:val="20"/>
          <w:szCs w:val="20"/>
        </w:rPr>
      </w:pPr>
      <w:r w:rsidRPr="00D47A7B">
        <w:rPr>
          <w:b/>
          <w:sz w:val="20"/>
          <w:szCs w:val="20"/>
        </w:rPr>
        <w:lastRenderedPageBreak/>
        <w:t>Приложение № 1</w:t>
      </w:r>
    </w:p>
    <w:p w14:paraId="438E1416" w14:textId="54044D2B" w:rsidR="004157A3" w:rsidRPr="00D47A7B" w:rsidRDefault="004157A3" w:rsidP="004157A3">
      <w:pPr>
        <w:jc w:val="right"/>
        <w:rPr>
          <w:bCs/>
          <w:sz w:val="20"/>
          <w:szCs w:val="20"/>
        </w:rPr>
      </w:pPr>
      <w:r w:rsidRPr="00D47A7B">
        <w:rPr>
          <w:bCs/>
          <w:sz w:val="20"/>
          <w:szCs w:val="20"/>
        </w:rPr>
        <w:t xml:space="preserve"> к Техническому требованию</w:t>
      </w:r>
    </w:p>
    <w:p w14:paraId="3F072A15" w14:textId="77777777" w:rsidR="00071791" w:rsidRDefault="00071791" w:rsidP="004157A3">
      <w:pPr>
        <w:jc w:val="right"/>
        <w:rPr>
          <w:b/>
          <w:sz w:val="26"/>
          <w:szCs w:val="26"/>
        </w:rPr>
      </w:pPr>
    </w:p>
    <w:p w14:paraId="10E631F6" w14:textId="6A176509" w:rsidR="00071791" w:rsidRPr="00F70615" w:rsidRDefault="00071791" w:rsidP="00071791">
      <w:pPr>
        <w:jc w:val="center"/>
        <w:rPr>
          <w:b/>
          <w:bCs/>
          <w:sz w:val="24"/>
          <w:szCs w:val="24"/>
        </w:rPr>
      </w:pPr>
      <w:r w:rsidRPr="00F70615">
        <w:rPr>
          <w:b/>
          <w:bCs/>
          <w:sz w:val="24"/>
          <w:szCs w:val="24"/>
        </w:rPr>
        <w:t>Перечень рабочих мест, на которых будет проводиться ОПР</w:t>
      </w:r>
    </w:p>
    <w:tbl>
      <w:tblPr>
        <w:tblW w:w="10065" w:type="dxa"/>
        <w:tblInd w:w="-269" w:type="dxa"/>
        <w:tblCellMar>
          <w:top w:w="15" w:type="dxa"/>
          <w:left w:w="15" w:type="dxa"/>
          <w:bottom w:w="15" w:type="dxa"/>
          <w:right w:w="15" w:type="dxa"/>
        </w:tblCellMar>
        <w:tblLook w:val="04A0" w:firstRow="1" w:lastRow="0" w:firstColumn="1" w:lastColumn="0" w:noHBand="0" w:noVBand="1"/>
      </w:tblPr>
      <w:tblGrid>
        <w:gridCol w:w="426"/>
        <w:gridCol w:w="8505"/>
        <w:gridCol w:w="1134"/>
      </w:tblGrid>
      <w:tr w:rsidR="00485943" w:rsidRPr="00D47A7B" w14:paraId="3D1CB7FD" w14:textId="77777777" w:rsidTr="00F70615">
        <w:trPr>
          <w:trHeight w:val="510"/>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E1CF4E" w14:textId="70E11BAE" w:rsidR="004157A3" w:rsidRPr="00D47A7B" w:rsidRDefault="004157A3" w:rsidP="004157A3">
            <w:pPr>
              <w:jc w:val="center"/>
              <w:rPr>
                <w:sz w:val="22"/>
                <w:szCs w:val="22"/>
              </w:rPr>
            </w:pPr>
            <w:r w:rsidRPr="00D47A7B">
              <w:rPr>
                <w:sz w:val="22"/>
                <w:szCs w:val="22"/>
              </w:rPr>
              <w:t>№ п/п</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DADE38" w14:textId="77777777" w:rsidR="004157A3" w:rsidRPr="00D47A7B" w:rsidRDefault="004157A3" w:rsidP="004157A3">
            <w:pPr>
              <w:jc w:val="center"/>
              <w:rPr>
                <w:sz w:val="22"/>
                <w:szCs w:val="22"/>
              </w:rPr>
            </w:pPr>
            <w:r w:rsidRPr="00D47A7B">
              <w:rPr>
                <w:sz w:val="22"/>
                <w:szCs w:val="22"/>
              </w:rPr>
              <w:t>Наименование должности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8BDFFD" w14:textId="77777777" w:rsidR="004157A3" w:rsidRPr="00D47A7B" w:rsidRDefault="004157A3" w:rsidP="004157A3">
            <w:pPr>
              <w:jc w:val="center"/>
              <w:rPr>
                <w:sz w:val="22"/>
                <w:szCs w:val="22"/>
              </w:rPr>
            </w:pPr>
            <w:r w:rsidRPr="00D47A7B">
              <w:rPr>
                <w:sz w:val="22"/>
                <w:szCs w:val="22"/>
              </w:rPr>
              <w:t>Количество штатных единиц</w:t>
            </w:r>
          </w:p>
        </w:tc>
      </w:tr>
      <w:tr w:rsidR="006B1A1C" w:rsidRPr="00D47A7B" w14:paraId="54D3A24F" w14:textId="77777777" w:rsidTr="00F70615">
        <w:trPr>
          <w:trHeight w:val="510"/>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9C03F5" w14:textId="77777777" w:rsidR="006B1A1C" w:rsidRPr="00D47A7B" w:rsidRDefault="006B1A1C" w:rsidP="004157A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50C6CB" w14:textId="5606A68F" w:rsidR="006B1A1C" w:rsidRPr="00D47A7B" w:rsidRDefault="006B1A1C" w:rsidP="004157A3">
            <w:pPr>
              <w:jc w:val="center"/>
              <w:rPr>
                <w:b/>
                <w:sz w:val="22"/>
                <w:szCs w:val="22"/>
              </w:rPr>
            </w:pPr>
            <w:r w:rsidRPr="00D47A7B">
              <w:rPr>
                <w:b/>
                <w:sz w:val="22"/>
                <w:szCs w:val="22"/>
              </w:rPr>
              <w:t>Руководство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E705BA" w14:textId="77777777" w:rsidR="006B1A1C" w:rsidRPr="00D47A7B" w:rsidRDefault="006B1A1C" w:rsidP="004157A3">
            <w:pPr>
              <w:jc w:val="center"/>
              <w:rPr>
                <w:sz w:val="22"/>
                <w:szCs w:val="22"/>
              </w:rPr>
            </w:pPr>
          </w:p>
        </w:tc>
      </w:tr>
      <w:tr w:rsidR="00485943" w:rsidRPr="00D47A7B" w14:paraId="26AA2FF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53BBE5" w14:textId="3FCD6401" w:rsidR="00D47AF1" w:rsidRPr="00D47A7B" w:rsidRDefault="00D47AF1" w:rsidP="004157A3">
            <w:pPr>
              <w:jc w:val="center"/>
              <w:rPr>
                <w:sz w:val="22"/>
                <w:szCs w:val="22"/>
              </w:rPr>
            </w:pPr>
            <w:r w:rsidRPr="00D47A7B">
              <w:rPr>
                <w:sz w:val="22"/>
                <w:szCs w:val="22"/>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5C38E7" w14:textId="7F6026BE" w:rsidR="00D47AF1" w:rsidRPr="00D47A7B" w:rsidRDefault="00D47AF1" w:rsidP="00CF3768">
            <w:pPr>
              <w:rPr>
                <w:sz w:val="22"/>
                <w:szCs w:val="22"/>
              </w:rPr>
            </w:pPr>
            <w:r w:rsidRPr="00D47A7B">
              <w:rPr>
                <w:sz w:val="22"/>
                <w:szCs w:val="22"/>
              </w:rPr>
              <w:t>Директор</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FFC160" w14:textId="137DAD26" w:rsidR="00D47AF1" w:rsidRPr="00D47A7B" w:rsidRDefault="00485943" w:rsidP="004157A3">
            <w:pPr>
              <w:jc w:val="center"/>
              <w:rPr>
                <w:sz w:val="22"/>
                <w:szCs w:val="22"/>
              </w:rPr>
            </w:pPr>
            <w:r w:rsidRPr="00D47A7B">
              <w:rPr>
                <w:sz w:val="22"/>
                <w:szCs w:val="22"/>
              </w:rPr>
              <w:t>1</w:t>
            </w:r>
          </w:p>
        </w:tc>
      </w:tr>
      <w:tr w:rsidR="00485943" w:rsidRPr="00D47A7B" w14:paraId="70FDC43F"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EB9593" w14:textId="293B443F" w:rsidR="00D47AF1" w:rsidRPr="00D47A7B" w:rsidRDefault="00D47AF1" w:rsidP="004157A3">
            <w:pPr>
              <w:jc w:val="center"/>
              <w:rPr>
                <w:sz w:val="22"/>
                <w:szCs w:val="22"/>
              </w:rPr>
            </w:pPr>
            <w:r w:rsidRPr="00D47A7B">
              <w:rPr>
                <w:sz w:val="22"/>
                <w:szCs w:val="22"/>
              </w:rPr>
              <w:t>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D5D489" w14:textId="26BB4F3F" w:rsidR="00D47AF1" w:rsidRPr="00D47A7B" w:rsidRDefault="00D47AF1" w:rsidP="00FB3B5E">
            <w:pPr>
              <w:rPr>
                <w:sz w:val="22"/>
                <w:szCs w:val="22"/>
              </w:rPr>
            </w:pPr>
            <w:r w:rsidRPr="00D47A7B">
              <w:rPr>
                <w:sz w:val="22"/>
                <w:szCs w:val="22"/>
              </w:rPr>
              <w:t>Заместитель директора по общим вопросам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76515" w14:textId="576835F6" w:rsidR="00D47AF1" w:rsidRPr="00D47A7B" w:rsidRDefault="00485943" w:rsidP="004157A3">
            <w:pPr>
              <w:jc w:val="center"/>
              <w:rPr>
                <w:sz w:val="22"/>
                <w:szCs w:val="22"/>
              </w:rPr>
            </w:pPr>
            <w:r w:rsidRPr="00D47A7B">
              <w:rPr>
                <w:sz w:val="22"/>
                <w:szCs w:val="22"/>
              </w:rPr>
              <w:t>1</w:t>
            </w:r>
          </w:p>
        </w:tc>
      </w:tr>
      <w:tr w:rsidR="00485943" w:rsidRPr="00D47A7B" w14:paraId="07DA060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E27C2D" w14:textId="61B5EFF7" w:rsidR="00D47AF1" w:rsidRPr="00D47A7B" w:rsidRDefault="00D47AF1" w:rsidP="004157A3">
            <w:pPr>
              <w:jc w:val="center"/>
              <w:rPr>
                <w:sz w:val="22"/>
                <w:szCs w:val="22"/>
              </w:rPr>
            </w:pPr>
            <w:r w:rsidRPr="00D47A7B">
              <w:rPr>
                <w:sz w:val="22"/>
                <w:szCs w:val="22"/>
              </w:rPr>
              <w:t>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C29AF8" w14:textId="03432E0A" w:rsidR="00D47AF1" w:rsidRPr="00D47A7B" w:rsidRDefault="00CF3768" w:rsidP="00D45439">
            <w:pPr>
              <w:rPr>
                <w:sz w:val="22"/>
                <w:szCs w:val="22"/>
              </w:rPr>
            </w:pPr>
            <w:r w:rsidRPr="00D47A7B">
              <w:rPr>
                <w:sz w:val="22"/>
                <w:szCs w:val="22"/>
              </w:rPr>
              <w:t>Главный инженер</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00704" w14:textId="53EB102F" w:rsidR="00D47AF1" w:rsidRPr="00D47A7B" w:rsidRDefault="00485943" w:rsidP="004157A3">
            <w:pPr>
              <w:jc w:val="center"/>
              <w:rPr>
                <w:sz w:val="22"/>
                <w:szCs w:val="22"/>
              </w:rPr>
            </w:pPr>
            <w:r w:rsidRPr="00D47A7B">
              <w:rPr>
                <w:sz w:val="22"/>
                <w:szCs w:val="22"/>
              </w:rPr>
              <w:t>1</w:t>
            </w:r>
          </w:p>
        </w:tc>
      </w:tr>
      <w:tr w:rsidR="00FA2BB3" w:rsidRPr="00D47A7B" w14:paraId="19798CE0"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76FC93" w14:textId="77777777" w:rsidR="00FA2BB3" w:rsidRPr="00D47A7B" w:rsidRDefault="00FA2BB3" w:rsidP="004157A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C47ABA" w14:textId="0C7CDEBD" w:rsidR="00FA2BB3" w:rsidRPr="00D47A7B" w:rsidRDefault="00FA2BB3" w:rsidP="00D45439">
            <w:pPr>
              <w:rPr>
                <w:b/>
                <w:sz w:val="22"/>
                <w:szCs w:val="22"/>
              </w:rPr>
            </w:pPr>
            <w:r w:rsidRPr="00D47A7B">
              <w:rPr>
                <w:sz w:val="22"/>
                <w:szCs w:val="22"/>
              </w:rPr>
              <w:t xml:space="preserve">               </w:t>
            </w:r>
            <w:r w:rsidRPr="00D47A7B">
              <w:rPr>
                <w:b/>
                <w:sz w:val="22"/>
                <w:szCs w:val="22"/>
              </w:rPr>
              <w:t>Производственно-технический отдел</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A51DEB" w14:textId="77777777" w:rsidR="00FA2BB3" w:rsidRPr="00D47A7B" w:rsidRDefault="00FA2BB3" w:rsidP="004157A3">
            <w:pPr>
              <w:jc w:val="center"/>
              <w:rPr>
                <w:sz w:val="22"/>
                <w:szCs w:val="22"/>
              </w:rPr>
            </w:pPr>
          </w:p>
        </w:tc>
      </w:tr>
      <w:tr w:rsidR="00485943" w:rsidRPr="00D47A7B" w14:paraId="7E00FC7A"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CDB056" w14:textId="6C737284" w:rsidR="00D47AF1" w:rsidRPr="00D47A7B" w:rsidRDefault="00646169" w:rsidP="004157A3">
            <w:pPr>
              <w:jc w:val="center"/>
              <w:rPr>
                <w:sz w:val="22"/>
                <w:szCs w:val="22"/>
              </w:rPr>
            </w:pPr>
            <w:r w:rsidRPr="00D47A7B">
              <w:rPr>
                <w:sz w:val="22"/>
                <w:szCs w:val="22"/>
              </w:rPr>
              <w:t>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F295B4" w14:textId="431FEC80" w:rsidR="00D47AF1" w:rsidRPr="00D47A7B" w:rsidRDefault="00D47AF1" w:rsidP="00D45439">
            <w:pPr>
              <w:rPr>
                <w:sz w:val="22"/>
                <w:szCs w:val="22"/>
              </w:rPr>
            </w:pPr>
            <w:r w:rsidRPr="00D47A7B">
              <w:rPr>
                <w:sz w:val="22"/>
                <w:szCs w:val="22"/>
              </w:rPr>
              <w:t>Начальник</w:t>
            </w:r>
            <w:r w:rsidR="00485943" w:rsidRPr="00D47A7B">
              <w:rPr>
                <w:sz w:val="22"/>
                <w:szCs w:val="22"/>
              </w:rPr>
              <w:t xml:space="preserve"> ПТО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65F8A7" w14:textId="3AC0BD99" w:rsidR="00D47AF1" w:rsidRPr="00D47A7B" w:rsidRDefault="00485943" w:rsidP="004157A3">
            <w:pPr>
              <w:jc w:val="center"/>
              <w:rPr>
                <w:sz w:val="22"/>
                <w:szCs w:val="22"/>
              </w:rPr>
            </w:pPr>
            <w:r w:rsidRPr="00D47A7B">
              <w:rPr>
                <w:sz w:val="22"/>
                <w:szCs w:val="22"/>
              </w:rPr>
              <w:t>1</w:t>
            </w:r>
          </w:p>
        </w:tc>
      </w:tr>
      <w:tr w:rsidR="00485943" w:rsidRPr="00D47A7B" w14:paraId="31EE7F47"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E2BE0C" w14:textId="5C37BED4" w:rsidR="00D47AF1" w:rsidRPr="00D47A7B" w:rsidRDefault="00646169" w:rsidP="004157A3">
            <w:pPr>
              <w:jc w:val="center"/>
              <w:rPr>
                <w:sz w:val="22"/>
                <w:szCs w:val="22"/>
              </w:rPr>
            </w:pPr>
            <w:r w:rsidRPr="00D47A7B">
              <w:rPr>
                <w:sz w:val="22"/>
                <w:szCs w:val="22"/>
              </w:rPr>
              <w:t>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A19139" w14:textId="6DADF545" w:rsidR="00D47AF1" w:rsidRPr="00D47A7B" w:rsidRDefault="00D47AF1" w:rsidP="00CF3768">
            <w:pPr>
              <w:rPr>
                <w:sz w:val="22"/>
                <w:szCs w:val="22"/>
              </w:rPr>
            </w:pPr>
            <w:r w:rsidRPr="00D47A7B">
              <w:rPr>
                <w:sz w:val="22"/>
                <w:szCs w:val="22"/>
              </w:rPr>
              <w:t xml:space="preserve">Ведущий инженер по </w:t>
            </w:r>
            <w:r w:rsidR="00CF3768" w:rsidRPr="00D47A7B">
              <w:rPr>
                <w:sz w:val="22"/>
                <w:szCs w:val="22"/>
              </w:rPr>
              <w:t>инвестициям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4D20C2" w14:textId="0F365AEC" w:rsidR="00D47AF1" w:rsidRPr="00D47A7B" w:rsidRDefault="00485943" w:rsidP="004157A3">
            <w:pPr>
              <w:jc w:val="center"/>
              <w:rPr>
                <w:sz w:val="22"/>
                <w:szCs w:val="22"/>
              </w:rPr>
            </w:pPr>
            <w:r w:rsidRPr="00D47A7B">
              <w:rPr>
                <w:sz w:val="22"/>
                <w:szCs w:val="22"/>
              </w:rPr>
              <w:t>1</w:t>
            </w:r>
          </w:p>
        </w:tc>
      </w:tr>
      <w:tr w:rsidR="00485943" w:rsidRPr="00D47A7B" w14:paraId="30BBE4C8"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D19E05" w14:textId="51BDAB01" w:rsidR="00D47AF1" w:rsidRPr="00D47A7B" w:rsidRDefault="00646169" w:rsidP="004157A3">
            <w:pPr>
              <w:jc w:val="center"/>
              <w:rPr>
                <w:sz w:val="22"/>
                <w:szCs w:val="22"/>
              </w:rPr>
            </w:pPr>
            <w:r w:rsidRPr="00D47A7B">
              <w:rPr>
                <w:sz w:val="22"/>
                <w:szCs w:val="22"/>
              </w:rPr>
              <w:t>6</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A7C511" w14:textId="602F93A7" w:rsidR="00D47AF1" w:rsidRPr="00D47A7B" w:rsidRDefault="00D47AF1" w:rsidP="00D45439">
            <w:pPr>
              <w:rPr>
                <w:sz w:val="22"/>
                <w:szCs w:val="22"/>
              </w:rPr>
            </w:pPr>
            <w:r w:rsidRPr="00D47A7B">
              <w:rPr>
                <w:sz w:val="22"/>
                <w:szCs w:val="22"/>
              </w:rPr>
              <w:t>Инженер 1 категории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3FC6D7" w14:textId="4B9C97DB" w:rsidR="00D47AF1" w:rsidRPr="00D47A7B" w:rsidRDefault="00CF3768" w:rsidP="004157A3">
            <w:pPr>
              <w:jc w:val="center"/>
              <w:rPr>
                <w:sz w:val="22"/>
                <w:szCs w:val="22"/>
              </w:rPr>
            </w:pPr>
            <w:r w:rsidRPr="00D47A7B">
              <w:rPr>
                <w:sz w:val="22"/>
                <w:szCs w:val="22"/>
              </w:rPr>
              <w:t>2</w:t>
            </w:r>
          </w:p>
        </w:tc>
      </w:tr>
      <w:tr w:rsidR="00485943" w:rsidRPr="00D47A7B" w14:paraId="193A76B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414D78" w14:textId="2F2019DB" w:rsidR="00D47AF1" w:rsidRPr="00D47A7B" w:rsidRDefault="00646169" w:rsidP="004157A3">
            <w:pPr>
              <w:jc w:val="center"/>
              <w:rPr>
                <w:sz w:val="22"/>
                <w:szCs w:val="22"/>
              </w:rPr>
            </w:pPr>
            <w:r w:rsidRPr="00D47A7B">
              <w:rPr>
                <w:sz w:val="22"/>
                <w:szCs w:val="22"/>
              </w:rPr>
              <w:t>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45E5F7" w14:textId="7D104560" w:rsidR="00D47AF1" w:rsidRPr="00D47A7B" w:rsidRDefault="00D47AF1" w:rsidP="00CF3768">
            <w:pPr>
              <w:rPr>
                <w:sz w:val="22"/>
                <w:szCs w:val="22"/>
              </w:rPr>
            </w:pPr>
            <w:r w:rsidRPr="00D47A7B">
              <w:rPr>
                <w:sz w:val="22"/>
                <w:szCs w:val="22"/>
              </w:rPr>
              <w:t xml:space="preserve">Ведущий инженер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93E163" w14:textId="6C70933E" w:rsidR="00D47AF1" w:rsidRPr="00D47A7B" w:rsidRDefault="00CF3768" w:rsidP="004157A3">
            <w:pPr>
              <w:jc w:val="center"/>
              <w:rPr>
                <w:sz w:val="22"/>
                <w:szCs w:val="22"/>
              </w:rPr>
            </w:pPr>
            <w:r w:rsidRPr="00D47A7B">
              <w:rPr>
                <w:sz w:val="22"/>
                <w:szCs w:val="22"/>
              </w:rPr>
              <w:t>2</w:t>
            </w:r>
          </w:p>
        </w:tc>
      </w:tr>
      <w:tr w:rsidR="00FA2BB3" w:rsidRPr="00D47A7B" w14:paraId="2052EE50"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9F5C08" w14:textId="77777777" w:rsidR="00FA2BB3" w:rsidRPr="00D47A7B" w:rsidRDefault="00FA2BB3" w:rsidP="004157A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9A419A" w14:textId="5E0B4104" w:rsidR="00FA2BB3" w:rsidRPr="00D47A7B" w:rsidRDefault="00FA2BB3" w:rsidP="00D45439">
            <w:pPr>
              <w:rPr>
                <w:b/>
                <w:sz w:val="22"/>
                <w:szCs w:val="22"/>
              </w:rPr>
            </w:pPr>
            <w:r w:rsidRPr="00D47A7B">
              <w:rPr>
                <w:b/>
                <w:sz w:val="22"/>
                <w:szCs w:val="22"/>
              </w:rPr>
              <w:t>Отдел надежности, промышленной безопасности и охраны труда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D3683E" w14:textId="77777777" w:rsidR="00FA2BB3" w:rsidRPr="00D47A7B" w:rsidRDefault="00FA2BB3" w:rsidP="004157A3">
            <w:pPr>
              <w:jc w:val="center"/>
              <w:rPr>
                <w:sz w:val="22"/>
                <w:szCs w:val="22"/>
              </w:rPr>
            </w:pPr>
          </w:p>
        </w:tc>
      </w:tr>
      <w:tr w:rsidR="00485943" w:rsidRPr="00D47A7B" w14:paraId="7BDDCB8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79A074" w14:textId="17CFAB04" w:rsidR="00D47AF1" w:rsidRPr="00D47A7B" w:rsidRDefault="00646169" w:rsidP="004157A3">
            <w:pPr>
              <w:jc w:val="center"/>
              <w:rPr>
                <w:sz w:val="22"/>
                <w:szCs w:val="22"/>
              </w:rPr>
            </w:pPr>
            <w:r w:rsidRPr="00D47A7B">
              <w:rPr>
                <w:sz w:val="22"/>
                <w:szCs w:val="22"/>
              </w:rPr>
              <w:t>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0D7BAC" w14:textId="4185DD56" w:rsidR="00D47AF1" w:rsidRPr="00D47A7B" w:rsidRDefault="00D47AF1" w:rsidP="00D45439">
            <w:pPr>
              <w:rPr>
                <w:sz w:val="22"/>
                <w:szCs w:val="22"/>
              </w:rPr>
            </w:pPr>
            <w:r w:rsidRPr="00D47A7B">
              <w:rPr>
                <w:sz w:val="22"/>
                <w:szCs w:val="22"/>
              </w:rPr>
              <w:t>Начальник</w:t>
            </w:r>
            <w:r w:rsidR="00485943" w:rsidRPr="00D47A7B">
              <w:rPr>
                <w:sz w:val="22"/>
                <w:szCs w:val="22"/>
              </w:rPr>
              <w:t xml:space="preserve"> </w:t>
            </w:r>
            <w:proofErr w:type="spellStart"/>
            <w:r w:rsidR="00485943" w:rsidRPr="00D47A7B">
              <w:rPr>
                <w:sz w:val="22"/>
                <w:szCs w:val="22"/>
              </w:rPr>
              <w:t>ОНПБиОТ</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4E674E" w14:textId="6CAD1CF7" w:rsidR="00D47AF1" w:rsidRPr="00D47A7B" w:rsidRDefault="00485943" w:rsidP="004157A3">
            <w:pPr>
              <w:jc w:val="center"/>
              <w:rPr>
                <w:sz w:val="22"/>
                <w:szCs w:val="22"/>
              </w:rPr>
            </w:pPr>
            <w:r w:rsidRPr="00D47A7B">
              <w:rPr>
                <w:sz w:val="22"/>
                <w:szCs w:val="22"/>
              </w:rPr>
              <w:t>1</w:t>
            </w:r>
          </w:p>
        </w:tc>
      </w:tr>
      <w:tr w:rsidR="00485943" w:rsidRPr="00D47A7B" w14:paraId="20CA1ADA"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204963" w14:textId="4477349A" w:rsidR="00D47AF1" w:rsidRPr="00D47A7B" w:rsidRDefault="00646169" w:rsidP="004157A3">
            <w:pPr>
              <w:jc w:val="center"/>
              <w:rPr>
                <w:sz w:val="22"/>
                <w:szCs w:val="22"/>
              </w:rPr>
            </w:pPr>
            <w:r w:rsidRPr="00D47A7B">
              <w:rPr>
                <w:sz w:val="22"/>
                <w:szCs w:val="22"/>
              </w:rPr>
              <w:t>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AC516D" w14:textId="7044607A" w:rsidR="00D47AF1" w:rsidRPr="00D47A7B" w:rsidRDefault="00D47AF1" w:rsidP="00D45439">
            <w:pPr>
              <w:rPr>
                <w:sz w:val="22"/>
                <w:szCs w:val="22"/>
              </w:rPr>
            </w:pPr>
            <w:r w:rsidRPr="00D47A7B">
              <w:rPr>
                <w:sz w:val="22"/>
                <w:szCs w:val="22"/>
              </w:rPr>
              <w:t xml:space="preserve">Специалист по промышленной </w:t>
            </w:r>
            <w:r w:rsidR="00CF3768" w:rsidRPr="00D47A7B">
              <w:rPr>
                <w:sz w:val="22"/>
                <w:szCs w:val="22"/>
              </w:rPr>
              <w:t xml:space="preserve">и пожарной </w:t>
            </w:r>
            <w:r w:rsidRPr="00D47A7B">
              <w:rPr>
                <w:sz w:val="22"/>
                <w:szCs w:val="22"/>
              </w:rPr>
              <w:t>безопасности 1 категории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BCA31B" w14:textId="30D0840F" w:rsidR="00D47AF1" w:rsidRPr="00D47A7B" w:rsidRDefault="00485943" w:rsidP="004157A3">
            <w:pPr>
              <w:jc w:val="center"/>
              <w:rPr>
                <w:sz w:val="22"/>
                <w:szCs w:val="22"/>
              </w:rPr>
            </w:pPr>
            <w:r w:rsidRPr="00D47A7B">
              <w:rPr>
                <w:sz w:val="22"/>
                <w:szCs w:val="22"/>
              </w:rPr>
              <w:t>1</w:t>
            </w:r>
          </w:p>
        </w:tc>
      </w:tr>
      <w:tr w:rsidR="00485943" w:rsidRPr="00D47A7B" w14:paraId="0F884B5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74E116" w14:textId="074819F5" w:rsidR="00D47AF1" w:rsidRPr="00D47A7B" w:rsidRDefault="00646169" w:rsidP="004157A3">
            <w:pPr>
              <w:jc w:val="center"/>
              <w:rPr>
                <w:sz w:val="22"/>
                <w:szCs w:val="22"/>
              </w:rPr>
            </w:pPr>
            <w:r w:rsidRPr="00D47A7B">
              <w:rPr>
                <w:sz w:val="22"/>
                <w:szCs w:val="22"/>
              </w:rPr>
              <w:t>10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EBABD6" w14:textId="6069793A" w:rsidR="00D47AF1" w:rsidRPr="00D47A7B" w:rsidRDefault="00D47AF1" w:rsidP="00CF3768">
            <w:pPr>
              <w:rPr>
                <w:sz w:val="22"/>
                <w:szCs w:val="22"/>
              </w:rPr>
            </w:pPr>
            <w:r w:rsidRPr="00D47A7B">
              <w:rPr>
                <w:sz w:val="22"/>
                <w:szCs w:val="22"/>
              </w:rPr>
              <w:t xml:space="preserve">Ведущий специалист по охране </w:t>
            </w:r>
            <w:r w:rsidR="00CF3768" w:rsidRPr="00D47A7B">
              <w:rPr>
                <w:sz w:val="22"/>
                <w:szCs w:val="22"/>
              </w:rPr>
              <w:t>труда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2BF5F9" w14:textId="4A670280" w:rsidR="00D47AF1" w:rsidRPr="00D47A7B" w:rsidRDefault="00485943" w:rsidP="004157A3">
            <w:pPr>
              <w:jc w:val="center"/>
              <w:rPr>
                <w:sz w:val="22"/>
                <w:szCs w:val="22"/>
              </w:rPr>
            </w:pPr>
            <w:r w:rsidRPr="00D47A7B">
              <w:rPr>
                <w:sz w:val="22"/>
                <w:szCs w:val="22"/>
              </w:rPr>
              <w:t>1</w:t>
            </w:r>
          </w:p>
        </w:tc>
      </w:tr>
      <w:tr w:rsidR="00F942DB" w:rsidRPr="00D47A7B" w14:paraId="7F56054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CDC4AF" w14:textId="77777777" w:rsidR="00F942DB" w:rsidRPr="00D47A7B" w:rsidRDefault="00F942DB" w:rsidP="004157A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FF3581" w14:textId="51D69B16" w:rsidR="00F942DB" w:rsidRPr="00D47A7B" w:rsidRDefault="00F942DB" w:rsidP="00D45439">
            <w:pPr>
              <w:rPr>
                <w:b/>
                <w:sz w:val="22"/>
                <w:szCs w:val="22"/>
              </w:rPr>
            </w:pPr>
            <w:r w:rsidRPr="00D47A7B">
              <w:rPr>
                <w:sz w:val="22"/>
                <w:szCs w:val="22"/>
              </w:rPr>
              <w:t xml:space="preserve">                       </w:t>
            </w:r>
            <w:r w:rsidRPr="00D47A7B">
              <w:rPr>
                <w:b/>
                <w:sz w:val="22"/>
                <w:szCs w:val="22"/>
              </w:rPr>
              <w:t>Цех обеспечения ремонтов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B47E17" w14:textId="77777777" w:rsidR="00F942DB" w:rsidRPr="00D47A7B" w:rsidRDefault="00F942DB" w:rsidP="004157A3">
            <w:pPr>
              <w:jc w:val="center"/>
              <w:rPr>
                <w:sz w:val="22"/>
                <w:szCs w:val="22"/>
              </w:rPr>
            </w:pPr>
          </w:p>
        </w:tc>
      </w:tr>
      <w:tr w:rsidR="00485943" w:rsidRPr="00D47A7B" w14:paraId="6F3CDE8A"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B0FACC" w14:textId="3E0DF89F" w:rsidR="00D47AF1" w:rsidRPr="00D47A7B" w:rsidRDefault="00646169" w:rsidP="004157A3">
            <w:pPr>
              <w:jc w:val="center"/>
              <w:rPr>
                <w:sz w:val="22"/>
                <w:szCs w:val="22"/>
              </w:rPr>
            </w:pPr>
            <w:r w:rsidRPr="00D47A7B">
              <w:rPr>
                <w:sz w:val="22"/>
                <w:szCs w:val="22"/>
              </w:rPr>
              <w:t>11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925E3F" w14:textId="46325F92" w:rsidR="00D47AF1" w:rsidRPr="00D47A7B" w:rsidRDefault="00D47AF1" w:rsidP="00D45439">
            <w:pPr>
              <w:rPr>
                <w:sz w:val="22"/>
                <w:szCs w:val="22"/>
              </w:rPr>
            </w:pPr>
            <w:r w:rsidRPr="00D47A7B">
              <w:rPr>
                <w:sz w:val="22"/>
                <w:szCs w:val="22"/>
              </w:rPr>
              <w:t>Начальник</w:t>
            </w:r>
            <w:r w:rsidR="00485943" w:rsidRPr="00D47A7B">
              <w:rPr>
                <w:sz w:val="22"/>
                <w:szCs w:val="22"/>
              </w:rPr>
              <w:t xml:space="preserve"> ЦОР</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64D35" w14:textId="591A418A" w:rsidR="00D47AF1" w:rsidRPr="00D47A7B" w:rsidRDefault="00485943" w:rsidP="004157A3">
            <w:pPr>
              <w:jc w:val="center"/>
              <w:rPr>
                <w:sz w:val="22"/>
                <w:szCs w:val="22"/>
              </w:rPr>
            </w:pPr>
            <w:r w:rsidRPr="00D47A7B">
              <w:rPr>
                <w:sz w:val="22"/>
                <w:szCs w:val="22"/>
              </w:rPr>
              <w:t>1</w:t>
            </w:r>
          </w:p>
        </w:tc>
      </w:tr>
      <w:tr w:rsidR="00485943" w:rsidRPr="00D47A7B" w14:paraId="44E57170"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3250BE" w14:textId="55E3E5A9" w:rsidR="00D47AF1" w:rsidRPr="00D47A7B" w:rsidRDefault="00646169" w:rsidP="004157A3">
            <w:pPr>
              <w:jc w:val="center"/>
              <w:rPr>
                <w:sz w:val="22"/>
                <w:szCs w:val="22"/>
              </w:rPr>
            </w:pPr>
            <w:r w:rsidRPr="00D47A7B">
              <w:rPr>
                <w:sz w:val="22"/>
                <w:szCs w:val="22"/>
              </w:rPr>
              <w:t>12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503F32" w14:textId="1021EB70" w:rsidR="00D47AF1" w:rsidRPr="00D47A7B" w:rsidRDefault="00CF3768" w:rsidP="00D45439">
            <w:pPr>
              <w:rPr>
                <w:sz w:val="22"/>
                <w:szCs w:val="22"/>
              </w:rPr>
            </w:pPr>
            <w:r w:rsidRPr="00D47A7B">
              <w:rPr>
                <w:sz w:val="22"/>
                <w:szCs w:val="22"/>
              </w:rPr>
              <w:t>Старший мастер по ремонту оборудования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954784" w14:textId="5F511F80" w:rsidR="00D47AF1" w:rsidRPr="00D47A7B" w:rsidRDefault="00485943" w:rsidP="004157A3">
            <w:pPr>
              <w:jc w:val="center"/>
              <w:rPr>
                <w:sz w:val="22"/>
                <w:szCs w:val="22"/>
              </w:rPr>
            </w:pPr>
            <w:r w:rsidRPr="00D47A7B">
              <w:rPr>
                <w:sz w:val="22"/>
                <w:szCs w:val="22"/>
              </w:rPr>
              <w:t>2</w:t>
            </w:r>
          </w:p>
        </w:tc>
      </w:tr>
      <w:tr w:rsidR="00485943" w:rsidRPr="00D47A7B" w14:paraId="24321F8F"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64F524" w14:textId="7646E88E" w:rsidR="00D47AF1" w:rsidRPr="00D47A7B" w:rsidRDefault="00646169" w:rsidP="004157A3">
            <w:pPr>
              <w:jc w:val="center"/>
              <w:rPr>
                <w:sz w:val="22"/>
                <w:szCs w:val="22"/>
              </w:rPr>
            </w:pPr>
            <w:r w:rsidRPr="00D47A7B">
              <w:rPr>
                <w:sz w:val="22"/>
                <w:szCs w:val="22"/>
              </w:rPr>
              <w:t>13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1D21A5" w14:textId="6C02B4E9" w:rsidR="00D47AF1" w:rsidRPr="00D47A7B" w:rsidRDefault="00CF3768" w:rsidP="00D45439">
            <w:pPr>
              <w:rPr>
                <w:sz w:val="22"/>
                <w:szCs w:val="22"/>
              </w:rPr>
            </w:pPr>
            <w:r w:rsidRPr="00D47A7B">
              <w:rPr>
                <w:sz w:val="22"/>
                <w:szCs w:val="22"/>
              </w:rPr>
              <w:t>М</w:t>
            </w:r>
            <w:r w:rsidR="00D47AF1" w:rsidRPr="00D47A7B">
              <w:rPr>
                <w:sz w:val="22"/>
                <w:szCs w:val="22"/>
              </w:rPr>
              <w:t>астер</w:t>
            </w:r>
            <w:r w:rsidRPr="00D47A7B">
              <w:rPr>
                <w:sz w:val="22"/>
                <w:szCs w:val="22"/>
              </w:rPr>
              <w:t xml:space="preserve"> по ремонту оборудования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A0A04A" w14:textId="43662E4C" w:rsidR="00D47AF1" w:rsidRPr="00D47A7B" w:rsidRDefault="00CF3768" w:rsidP="004157A3">
            <w:pPr>
              <w:jc w:val="center"/>
              <w:rPr>
                <w:sz w:val="22"/>
                <w:szCs w:val="22"/>
              </w:rPr>
            </w:pPr>
            <w:r w:rsidRPr="00D47A7B">
              <w:rPr>
                <w:sz w:val="22"/>
                <w:szCs w:val="22"/>
              </w:rPr>
              <w:t>2</w:t>
            </w:r>
          </w:p>
        </w:tc>
      </w:tr>
      <w:tr w:rsidR="00485943" w:rsidRPr="00D47A7B" w14:paraId="3DF4F7C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F18146" w14:textId="397CD016" w:rsidR="00D47AF1" w:rsidRPr="00D47A7B" w:rsidRDefault="00646169" w:rsidP="004157A3">
            <w:pPr>
              <w:jc w:val="center"/>
              <w:rPr>
                <w:sz w:val="22"/>
                <w:szCs w:val="22"/>
              </w:rPr>
            </w:pPr>
            <w:r w:rsidRPr="00D47A7B">
              <w:rPr>
                <w:sz w:val="22"/>
                <w:szCs w:val="22"/>
              </w:rPr>
              <w:t>14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F9297B" w14:textId="1E56C12E" w:rsidR="00D47AF1" w:rsidRPr="00D47A7B" w:rsidRDefault="00D47AF1" w:rsidP="00CF3768">
            <w:pPr>
              <w:rPr>
                <w:sz w:val="22"/>
                <w:szCs w:val="22"/>
              </w:rPr>
            </w:pPr>
            <w:r w:rsidRPr="00D47A7B">
              <w:rPr>
                <w:sz w:val="22"/>
                <w:szCs w:val="22"/>
              </w:rPr>
              <w:t xml:space="preserve">Слесарь механосборочных работ </w:t>
            </w:r>
            <w:r w:rsidR="00CF3768" w:rsidRPr="00D47A7B">
              <w:rPr>
                <w:sz w:val="22"/>
                <w:szCs w:val="22"/>
              </w:rPr>
              <w:t>5</w:t>
            </w:r>
            <w:r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B91F5D" w14:textId="707ABE12" w:rsidR="00D47AF1" w:rsidRPr="00D47A7B" w:rsidRDefault="00CF3768" w:rsidP="004157A3">
            <w:pPr>
              <w:jc w:val="center"/>
              <w:rPr>
                <w:sz w:val="22"/>
                <w:szCs w:val="22"/>
              </w:rPr>
            </w:pPr>
            <w:r w:rsidRPr="00D47A7B">
              <w:rPr>
                <w:sz w:val="22"/>
                <w:szCs w:val="22"/>
              </w:rPr>
              <w:t>1</w:t>
            </w:r>
          </w:p>
        </w:tc>
      </w:tr>
      <w:tr w:rsidR="00485943" w:rsidRPr="00D47A7B" w14:paraId="68E30691"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378ACA" w14:textId="324D7FF8" w:rsidR="00D47AF1" w:rsidRPr="00D47A7B" w:rsidRDefault="00646169" w:rsidP="004157A3">
            <w:pPr>
              <w:jc w:val="center"/>
              <w:rPr>
                <w:sz w:val="22"/>
                <w:szCs w:val="22"/>
              </w:rPr>
            </w:pPr>
            <w:r w:rsidRPr="00D47A7B">
              <w:rPr>
                <w:sz w:val="22"/>
                <w:szCs w:val="22"/>
              </w:rPr>
              <w:t>15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D4524E" w14:textId="6B5C51FD" w:rsidR="00D47AF1" w:rsidRPr="00D47A7B" w:rsidRDefault="00D47AF1" w:rsidP="00D45439">
            <w:pPr>
              <w:rPr>
                <w:sz w:val="22"/>
                <w:szCs w:val="22"/>
              </w:rPr>
            </w:pPr>
            <w:r w:rsidRPr="00D47A7B">
              <w:rPr>
                <w:sz w:val="22"/>
                <w:szCs w:val="22"/>
              </w:rPr>
              <w:t>Станочник широкого профиля 6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665BF7" w14:textId="5F2C81E9" w:rsidR="00D47AF1" w:rsidRPr="00D47A7B" w:rsidRDefault="00CF3768" w:rsidP="004157A3">
            <w:pPr>
              <w:jc w:val="center"/>
              <w:rPr>
                <w:sz w:val="22"/>
                <w:szCs w:val="22"/>
              </w:rPr>
            </w:pPr>
            <w:r w:rsidRPr="00D47A7B">
              <w:rPr>
                <w:sz w:val="22"/>
                <w:szCs w:val="22"/>
              </w:rPr>
              <w:t>1</w:t>
            </w:r>
          </w:p>
        </w:tc>
      </w:tr>
      <w:tr w:rsidR="00485943" w:rsidRPr="00D47A7B" w14:paraId="415ADB7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0A1CF0" w14:textId="4634B4E7" w:rsidR="00D47AF1" w:rsidRPr="00D47A7B" w:rsidRDefault="00646169" w:rsidP="004157A3">
            <w:pPr>
              <w:jc w:val="center"/>
              <w:rPr>
                <w:sz w:val="22"/>
                <w:szCs w:val="22"/>
              </w:rPr>
            </w:pPr>
            <w:r w:rsidRPr="00D47A7B">
              <w:rPr>
                <w:sz w:val="22"/>
                <w:szCs w:val="22"/>
              </w:rPr>
              <w:t>16</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04E0DB" w14:textId="120DC96F" w:rsidR="00D47AF1" w:rsidRPr="00D47A7B" w:rsidRDefault="00CF3768" w:rsidP="00D45439">
            <w:pPr>
              <w:rPr>
                <w:sz w:val="22"/>
                <w:szCs w:val="22"/>
              </w:rPr>
            </w:pPr>
            <w:r w:rsidRPr="00D47A7B">
              <w:rPr>
                <w:sz w:val="22"/>
                <w:szCs w:val="22"/>
              </w:rPr>
              <w:t>Станочник широкого профиля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32F7D7" w14:textId="67B6F75A" w:rsidR="00D47AF1" w:rsidRPr="00D47A7B" w:rsidRDefault="00485943" w:rsidP="004157A3">
            <w:pPr>
              <w:jc w:val="center"/>
              <w:rPr>
                <w:sz w:val="22"/>
                <w:szCs w:val="22"/>
              </w:rPr>
            </w:pPr>
            <w:r w:rsidRPr="00D47A7B">
              <w:rPr>
                <w:sz w:val="22"/>
                <w:szCs w:val="22"/>
              </w:rPr>
              <w:t>1</w:t>
            </w:r>
          </w:p>
        </w:tc>
      </w:tr>
      <w:tr w:rsidR="00485943" w:rsidRPr="00D47A7B" w14:paraId="510E33DA"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A2D87F" w14:textId="0C5E7B53" w:rsidR="00D47AF1" w:rsidRPr="00D47A7B" w:rsidRDefault="00646169" w:rsidP="004157A3">
            <w:pPr>
              <w:jc w:val="center"/>
              <w:rPr>
                <w:sz w:val="22"/>
                <w:szCs w:val="22"/>
              </w:rPr>
            </w:pPr>
            <w:r w:rsidRPr="00D47A7B">
              <w:rPr>
                <w:sz w:val="22"/>
                <w:szCs w:val="22"/>
              </w:rPr>
              <w:t>17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585FAB" w14:textId="691F98B2" w:rsidR="00D47AF1" w:rsidRPr="00D47A7B" w:rsidRDefault="00D47AF1" w:rsidP="00D45439">
            <w:pPr>
              <w:rPr>
                <w:sz w:val="22"/>
                <w:szCs w:val="22"/>
              </w:rPr>
            </w:pPr>
            <w:r w:rsidRPr="00D47A7B">
              <w:rPr>
                <w:sz w:val="22"/>
                <w:szCs w:val="22"/>
              </w:rPr>
              <w:t>Электрогазосварщик 6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5B13AA" w14:textId="4EED3E46" w:rsidR="00D47AF1" w:rsidRPr="00D47A7B" w:rsidRDefault="00CF3768" w:rsidP="004157A3">
            <w:pPr>
              <w:jc w:val="center"/>
              <w:rPr>
                <w:sz w:val="22"/>
                <w:szCs w:val="22"/>
              </w:rPr>
            </w:pPr>
            <w:r w:rsidRPr="00D47A7B">
              <w:rPr>
                <w:sz w:val="22"/>
                <w:szCs w:val="22"/>
              </w:rPr>
              <w:t>2</w:t>
            </w:r>
          </w:p>
        </w:tc>
      </w:tr>
      <w:tr w:rsidR="00485943" w:rsidRPr="00D47A7B" w14:paraId="2999FD8D"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E81CE5" w14:textId="360DD8DB" w:rsidR="00D47AF1" w:rsidRPr="00D47A7B" w:rsidRDefault="00646169" w:rsidP="004157A3">
            <w:pPr>
              <w:jc w:val="center"/>
              <w:rPr>
                <w:sz w:val="22"/>
                <w:szCs w:val="22"/>
              </w:rPr>
            </w:pPr>
            <w:r w:rsidRPr="00D47A7B">
              <w:rPr>
                <w:sz w:val="22"/>
                <w:szCs w:val="22"/>
              </w:rPr>
              <w:t>18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A949D7" w14:textId="7C31E4CA" w:rsidR="00D47AF1" w:rsidRPr="00D47A7B" w:rsidRDefault="00D47AF1" w:rsidP="00D45439">
            <w:pPr>
              <w:rPr>
                <w:sz w:val="22"/>
                <w:szCs w:val="22"/>
              </w:rPr>
            </w:pPr>
            <w:r w:rsidRPr="00D47A7B">
              <w:rPr>
                <w:sz w:val="22"/>
                <w:szCs w:val="22"/>
              </w:rPr>
              <w:t>Электрогазосварщик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82B657" w14:textId="2C08BD72" w:rsidR="00D47AF1" w:rsidRPr="00D47A7B" w:rsidRDefault="00485943" w:rsidP="004157A3">
            <w:pPr>
              <w:jc w:val="center"/>
              <w:rPr>
                <w:sz w:val="22"/>
                <w:szCs w:val="22"/>
              </w:rPr>
            </w:pPr>
            <w:r w:rsidRPr="00D47A7B">
              <w:rPr>
                <w:sz w:val="22"/>
                <w:szCs w:val="22"/>
              </w:rPr>
              <w:t>1</w:t>
            </w:r>
          </w:p>
        </w:tc>
      </w:tr>
      <w:tr w:rsidR="00485943" w:rsidRPr="00D47A7B" w14:paraId="4C389B9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A0CAD0" w14:textId="292CD56D" w:rsidR="00D47AF1" w:rsidRPr="00D47A7B" w:rsidRDefault="00646169" w:rsidP="004157A3">
            <w:pPr>
              <w:jc w:val="center"/>
              <w:rPr>
                <w:sz w:val="22"/>
                <w:szCs w:val="22"/>
              </w:rPr>
            </w:pPr>
            <w:r w:rsidRPr="00D47A7B">
              <w:rPr>
                <w:sz w:val="22"/>
                <w:szCs w:val="22"/>
              </w:rPr>
              <w:t>19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915712" w14:textId="5F99D5C9" w:rsidR="00D47AF1" w:rsidRPr="00D47A7B" w:rsidRDefault="00CF3768" w:rsidP="00D45439">
            <w:pPr>
              <w:rPr>
                <w:sz w:val="22"/>
                <w:szCs w:val="22"/>
              </w:rPr>
            </w:pPr>
            <w:r w:rsidRPr="00D47A7B">
              <w:rPr>
                <w:sz w:val="22"/>
                <w:szCs w:val="22"/>
              </w:rPr>
              <w:t>Маляр 4 разряда</w:t>
            </w:r>
            <w:r w:rsidR="00D47AF1" w:rsidRPr="00D47A7B">
              <w:rPr>
                <w:sz w:val="22"/>
                <w:szCs w:val="22"/>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C60848" w14:textId="665895DA" w:rsidR="00D47AF1" w:rsidRPr="00D47A7B" w:rsidRDefault="00485943" w:rsidP="004157A3">
            <w:pPr>
              <w:jc w:val="center"/>
              <w:rPr>
                <w:sz w:val="22"/>
                <w:szCs w:val="22"/>
              </w:rPr>
            </w:pPr>
            <w:r w:rsidRPr="00D47A7B">
              <w:rPr>
                <w:sz w:val="22"/>
                <w:szCs w:val="22"/>
              </w:rPr>
              <w:t>1</w:t>
            </w:r>
          </w:p>
        </w:tc>
      </w:tr>
      <w:tr w:rsidR="00CF3768" w:rsidRPr="00D47A7B" w14:paraId="1BC89F5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3AC92E" w14:textId="621915D4" w:rsidR="00CF3768" w:rsidRPr="00D47A7B" w:rsidRDefault="00646169" w:rsidP="004157A3">
            <w:pPr>
              <w:jc w:val="center"/>
              <w:rPr>
                <w:sz w:val="22"/>
                <w:szCs w:val="22"/>
              </w:rPr>
            </w:pPr>
            <w:r w:rsidRPr="00D47A7B">
              <w:rPr>
                <w:sz w:val="22"/>
                <w:szCs w:val="22"/>
              </w:rPr>
              <w:t>20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44B8C3" w14:textId="685BCD49" w:rsidR="00CF3768" w:rsidRPr="00D47A7B" w:rsidRDefault="00CF3768" w:rsidP="00D45439">
            <w:pPr>
              <w:rPr>
                <w:sz w:val="22"/>
                <w:szCs w:val="22"/>
              </w:rPr>
            </w:pPr>
            <w:r w:rsidRPr="00D47A7B">
              <w:rPr>
                <w:sz w:val="22"/>
                <w:szCs w:val="22"/>
              </w:rPr>
              <w:t>Столяр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70DC85" w14:textId="533E8B2B" w:rsidR="00CF3768" w:rsidRPr="00D47A7B" w:rsidRDefault="00646169" w:rsidP="004157A3">
            <w:pPr>
              <w:jc w:val="center"/>
              <w:rPr>
                <w:sz w:val="22"/>
                <w:szCs w:val="22"/>
              </w:rPr>
            </w:pPr>
            <w:r w:rsidRPr="00D47A7B">
              <w:rPr>
                <w:sz w:val="22"/>
                <w:szCs w:val="22"/>
              </w:rPr>
              <w:t>1</w:t>
            </w:r>
          </w:p>
        </w:tc>
      </w:tr>
      <w:tr w:rsidR="00485943" w:rsidRPr="00D47A7B" w14:paraId="64E12FA1"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B56C69" w14:textId="0F09BAF9" w:rsidR="00D47AF1" w:rsidRPr="00D47A7B" w:rsidRDefault="00646169" w:rsidP="004157A3">
            <w:pPr>
              <w:jc w:val="center"/>
              <w:rPr>
                <w:sz w:val="22"/>
                <w:szCs w:val="22"/>
              </w:rPr>
            </w:pPr>
            <w:r w:rsidRPr="00D47A7B">
              <w:rPr>
                <w:sz w:val="22"/>
                <w:szCs w:val="22"/>
              </w:rPr>
              <w:t>21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0CC458" w14:textId="49E299B3" w:rsidR="00D47AF1" w:rsidRPr="00D47A7B" w:rsidRDefault="00D47AF1" w:rsidP="00646169">
            <w:pPr>
              <w:rPr>
                <w:sz w:val="22"/>
                <w:szCs w:val="22"/>
              </w:rPr>
            </w:pPr>
            <w:r w:rsidRPr="00D47A7B">
              <w:rPr>
                <w:sz w:val="22"/>
                <w:szCs w:val="22"/>
              </w:rPr>
              <w:t xml:space="preserve">Слесарь </w:t>
            </w:r>
            <w:r w:rsidR="00646169" w:rsidRPr="00D47A7B">
              <w:rPr>
                <w:sz w:val="22"/>
                <w:szCs w:val="22"/>
              </w:rPr>
              <w:t>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D559C3" w14:textId="6F79CB6C" w:rsidR="00D47AF1" w:rsidRPr="00D47A7B" w:rsidRDefault="00485943" w:rsidP="004157A3">
            <w:pPr>
              <w:jc w:val="center"/>
              <w:rPr>
                <w:sz w:val="22"/>
                <w:szCs w:val="22"/>
              </w:rPr>
            </w:pPr>
            <w:r w:rsidRPr="00D47A7B">
              <w:rPr>
                <w:sz w:val="22"/>
                <w:szCs w:val="22"/>
              </w:rPr>
              <w:t>1</w:t>
            </w:r>
          </w:p>
        </w:tc>
      </w:tr>
      <w:tr w:rsidR="00646169" w:rsidRPr="00D47A7B" w14:paraId="39E8D277"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7D944E" w14:textId="067666F1" w:rsidR="00646169" w:rsidRPr="00D47A7B" w:rsidRDefault="00646169" w:rsidP="004157A3">
            <w:pPr>
              <w:jc w:val="center"/>
              <w:rPr>
                <w:sz w:val="22"/>
                <w:szCs w:val="22"/>
              </w:rPr>
            </w:pPr>
            <w:r w:rsidRPr="00D47A7B">
              <w:rPr>
                <w:sz w:val="22"/>
                <w:szCs w:val="22"/>
              </w:rPr>
              <w:t>22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AF26FC" w14:textId="3FEA563B" w:rsidR="00646169" w:rsidRPr="00D47A7B" w:rsidRDefault="00646169" w:rsidP="00646169">
            <w:pPr>
              <w:rPr>
                <w:sz w:val="22"/>
                <w:szCs w:val="22"/>
              </w:rPr>
            </w:pPr>
            <w:r w:rsidRPr="00D47A7B">
              <w:rPr>
                <w:sz w:val="22"/>
                <w:szCs w:val="22"/>
              </w:rPr>
              <w:t>Слесарь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7789A8" w14:textId="4A176B45" w:rsidR="00646169" w:rsidRPr="00D47A7B" w:rsidRDefault="00646169" w:rsidP="004157A3">
            <w:pPr>
              <w:jc w:val="center"/>
              <w:rPr>
                <w:sz w:val="22"/>
                <w:szCs w:val="22"/>
              </w:rPr>
            </w:pPr>
            <w:r w:rsidRPr="00D47A7B">
              <w:rPr>
                <w:sz w:val="22"/>
                <w:szCs w:val="22"/>
              </w:rPr>
              <w:t>2</w:t>
            </w:r>
          </w:p>
        </w:tc>
      </w:tr>
      <w:tr w:rsidR="00485943" w:rsidRPr="00D47A7B" w14:paraId="6BDBADB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ED309F" w14:textId="132541D6" w:rsidR="00D47AF1" w:rsidRPr="00D47A7B" w:rsidRDefault="00646169" w:rsidP="004157A3">
            <w:pPr>
              <w:jc w:val="center"/>
              <w:rPr>
                <w:sz w:val="22"/>
                <w:szCs w:val="22"/>
              </w:rPr>
            </w:pPr>
            <w:r w:rsidRPr="00D47A7B">
              <w:rPr>
                <w:sz w:val="22"/>
                <w:szCs w:val="22"/>
              </w:rPr>
              <w:t>23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6F0445" w14:textId="51AC893E" w:rsidR="00D47AF1" w:rsidRPr="00D47A7B" w:rsidRDefault="00646169" w:rsidP="00D45439">
            <w:pPr>
              <w:rPr>
                <w:sz w:val="22"/>
                <w:szCs w:val="22"/>
              </w:rPr>
            </w:pPr>
            <w:r w:rsidRPr="00D47A7B">
              <w:rPr>
                <w:sz w:val="22"/>
                <w:szCs w:val="22"/>
              </w:rPr>
              <w:t>Изолировщик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03DA54" w14:textId="2D5B5561" w:rsidR="00D47AF1" w:rsidRPr="00D47A7B" w:rsidRDefault="00646169" w:rsidP="004157A3">
            <w:pPr>
              <w:jc w:val="center"/>
              <w:rPr>
                <w:sz w:val="22"/>
                <w:szCs w:val="22"/>
              </w:rPr>
            </w:pPr>
            <w:r w:rsidRPr="00D47A7B">
              <w:rPr>
                <w:sz w:val="22"/>
                <w:szCs w:val="22"/>
              </w:rPr>
              <w:t>2</w:t>
            </w:r>
          </w:p>
        </w:tc>
      </w:tr>
      <w:tr w:rsidR="00485943" w:rsidRPr="00D47A7B" w14:paraId="59E32BDC"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A53B12" w14:textId="34499CB1" w:rsidR="00D47AF1" w:rsidRPr="00D47A7B" w:rsidRDefault="00646169" w:rsidP="004157A3">
            <w:pPr>
              <w:jc w:val="center"/>
              <w:rPr>
                <w:sz w:val="22"/>
                <w:szCs w:val="22"/>
              </w:rPr>
            </w:pPr>
            <w:r w:rsidRPr="00D47A7B">
              <w:rPr>
                <w:sz w:val="22"/>
                <w:szCs w:val="22"/>
              </w:rPr>
              <w:t>24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D814DB" w14:textId="2D777DE4" w:rsidR="00D47AF1" w:rsidRPr="00D47A7B" w:rsidRDefault="00646169" w:rsidP="00D45439">
            <w:pPr>
              <w:rPr>
                <w:sz w:val="22"/>
                <w:szCs w:val="22"/>
              </w:rPr>
            </w:pPr>
            <w:r w:rsidRPr="00D47A7B">
              <w:rPr>
                <w:sz w:val="22"/>
                <w:szCs w:val="22"/>
              </w:rPr>
              <w:t xml:space="preserve">Слесарь по ремонту оборудования котельных и </w:t>
            </w:r>
            <w:proofErr w:type="spellStart"/>
            <w:r w:rsidRPr="00D47A7B">
              <w:rPr>
                <w:sz w:val="22"/>
                <w:szCs w:val="22"/>
              </w:rPr>
              <w:t>пылеприготовительных</w:t>
            </w:r>
            <w:proofErr w:type="spellEnd"/>
            <w:r w:rsidRPr="00D47A7B">
              <w:rPr>
                <w:sz w:val="22"/>
                <w:szCs w:val="22"/>
              </w:rPr>
              <w:t xml:space="preserve"> цехов 6</w:t>
            </w:r>
            <w:r w:rsidR="00D47AF1"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A4DDF1" w14:textId="79CA6939" w:rsidR="00D47AF1" w:rsidRPr="00D47A7B" w:rsidRDefault="00646169" w:rsidP="004157A3">
            <w:pPr>
              <w:jc w:val="center"/>
              <w:rPr>
                <w:sz w:val="22"/>
                <w:szCs w:val="22"/>
              </w:rPr>
            </w:pPr>
            <w:r w:rsidRPr="00D47A7B">
              <w:rPr>
                <w:sz w:val="22"/>
                <w:szCs w:val="22"/>
              </w:rPr>
              <w:t>2</w:t>
            </w:r>
          </w:p>
        </w:tc>
      </w:tr>
      <w:tr w:rsidR="00485943" w:rsidRPr="00D47A7B" w14:paraId="7820791A"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16716F" w14:textId="158243B5" w:rsidR="00D47AF1" w:rsidRPr="00D47A7B" w:rsidRDefault="00646169" w:rsidP="004157A3">
            <w:pPr>
              <w:jc w:val="center"/>
              <w:rPr>
                <w:sz w:val="22"/>
                <w:szCs w:val="22"/>
              </w:rPr>
            </w:pPr>
            <w:r w:rsidRPr="00D47A7B">
              <w:rPr>
                <w:sz w:val="22"/>
                <w:szCs w:val="22"/>
              </w:rPr>
              <w:t>25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0A9959" w14:textId="5D99B53D" w:rsidR="00D47AF1" w:rsidRPr="00D47A7B" w:rsidRDefault="00646169" w:rsidP="00D45439">
            <w:pPr>
              <w:rPr>
                <w:sz w:val="22"/>
                <w:szCs w:val="22"/>
              </w:rPr>
            </w:pPr>
            <w:r w:rsidRPr="00D47A7B">
              <w:rPr>
                <w:sz w:val="22"/>
                <w:szCs w:val="22"/>
              </w:rPr>
              <w:t xml:space="preserve">Слесарь по ремонту оборудования котельных и </w:t>
            </w:r>
            <w:proofErr w:type="spellStart"/>
            <w:r w:rsidRPr="00D47A7B">
              <w:rPr>
                <w:sz w:val="22"/>
                <w:szCs w:val="22"/>
              </w:rPr>
              <w:t>пылеприготовительных</w:t>
            </w:r>
            <w:proofErr w:type="spellEnd"/>
            <w:r w:rsidRPr="00D47A7B">
              <w:rPr>
                <w:sz w:val="22"/>
                <w:szCs w:val="22"/>
              </w:rPr>
              <w:t xml:space="preserve"> цехов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A9C612" w14:textId="0B20773E" w:rsidR="00D47AF1" w:rsidRPr="00D47A7B" w:rsidRDefault="00646169" w:rsidP="004157A3">
            <w:pPr>
              <w:jc w:val="center"/>
              <w:rPr>
                <w:sz w:val="22"/>
                <w:szCs w:val="22"/>
              </w:rPr>
            </w:pPr>
            <w:r w:rsidRPr="00D47A7B">
              <w:rPr>
                <w:sz w:val="22"/>
                <w:szCs w:val="22"/>
              </w:rPr>
              <w:t>2</w:t>
            </w:r>
          </w:p>
        </w:tc>
      </w:tr>
      <w:tr w:rsidR="00485943" w:rsidRPr="00D47A7B" w14:paraId="564D5B8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D2CF1D" w14:textId="2F7C8470" w:rsidR="00D47AF1" w:rsidRPr="00D47A7B" w:rsidRDefault="00646169" w:rsidP="004157A3">
            <w:pPr>
              <w:jc w:val="center"/>
              <w:rPr>
                <w:sz w:val="22"/>
                <w:szCs w:val="22"/>
              </w:rPr>
            </w:pPr>
            <w:r w:rsidRPr="00D47A7B">
              <w:rPr>
                <w:sz w:val="22"/>
                <w:szCs w:val="22"/>
              </w:rPr>
              <w:t>26</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6037F9" w14:textId="70DA921D" w:rsidR="00D47AF1" w:rsidRPr="00D47A7B" w:rsidRDefault="00646169" w:rsidP="00D45439">
            <w:pPr>
              <w:rPr>
                <w:sz w:val="22"/>
                <w:szCs w:val="22"/>
              </w:rPr>
            </w:pPr>
            <w:r w:rsidRPr="00D47A7B">
              <w:rPr>
                <w:sz w:val="22"/>
                <w:szCs w:val="22"/>
              </w:rPr>
              <w:t xml:space="preserve">Слесарь по ремонту оборудования котельных и </w:t>
            </w:r>
            <w:proofErr w:type="spellStart"/>
            <w:r w:rsidRPr="00D47A7B">
              <w:rPr>
                <w:sz w:val="22"/>
                <w:szCs w:val="22"/>
              </w:rPr>
              <w:t>пылеприготовительных</w:t>
            </w:r>
            <w:proofErr w:type="spellEnd"/>
            <w:r w:rsidRPr="00D47A7B">
              <w:rPr>
                <w:sz w:val="22"/>
                <w:szCs w:val="22"/>
              </w:rPr>
              <w:t xml:space="preserve"> цехов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4FF3EB" w14:textId="0DE4A7CB" w:rsidR="00D47AF1" w:rsidRPr="00D47A7B" w:rsidRDefault="00646169" w:rsidP="004157A3">
            <w:pPr>
              <w:jc w:val="center"/>
              <w:rPr>
                <w:sz w:val="22"/>
                <w:szCs w:val="22"/>
              </w:rPr>
            </w:pPr>
            <w:r w:rsidRPr="00D47A7B">
              <w:rPr>
                <w:sz w:val="22"/>
                <w:szCs w:val="22"/>
              </w:rPr>
              <w:t>1</w:t>
            </w:r>
          </w:p>
        </w:tc>
      </w:tr>
      <w:tr w:rsidR="00485943" w:rsidRPr="00D47A7B" w14:paraId="1237FC1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C4ED2E" w14:textId="395BC7A7" w:rsidR="00D47AF1" w:rsidRPr="00D47A7B" w:rsidRDefault="00646169" w:rsidP="004157A3">
            <w:pPr>
              <w:jc w:val="center"/>
              <w:rPr>
                <w:sz w:val="22"/>
                <w:szCs w:val="22"/>
              </w:rPr>
            </w:pPr>
            <w:r w:rsidRPr="00D47A7B">
              <w:rPr>
                <w:sz w:val="22"/>
                <w:szCs w:val="22"/>
              </w:rPr>
              <w:t>27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CBBA67" w14:textId="2D8982DE" w:rsidR="00D47AF1" w:rsidRPr="00D47A7B" w:rsidRDefault="00D47AF1" w:rsidP="00646169">
            <w:pPr>
              <w:rPr>
                <w:sz w:val="22"/>
                <w:szCs w:val="22"/>
              </w:rPr>
            </w:pPr>
            <w:r w:rsidRPr="00D47A7B">
              <w:rPr>
                <w:sz w:val="22"/>
                <w:szCs w:val="22"/>
              </w:rPr>
              <w:t xml:space="preserve">Слесарь </w:t>
            </w:r>
            <w:r w:rsidR="00646169" w:rsidRPr="00D47A7B">
              <w:rPr>
                <w:sz w:val="22"/>
                <w:szCs w:val="22"/>
              </w:rPr>
              <w:t>по ремонту оборудования топливоподачи</w:t>
            </w:r>
            <w:r w:rsidRPr="00D47A7B">
              <w:rPr>
                <w:sz w:val="22"/>
                <w:szCs w:val="22"/>
              </w:rPr>
              <w:t xml:space="preserve"> </w:t>
            </w:r>
            <w:r w:rsidR="00646169" w:rsidRPr="00D47A7B">
              <w:rPr>
                <w:sz w:val="22"/>
                <w:szCs w:val="22"/>
              </w:rPr>
              <w:t>4</w:t>
            </w:r>
            <w:r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BAE033" w14:textId="2565FDFE" w:rsidR="00D47AF1" w:rsidRPr="00D47A7B" w:rsidRDefault="00646169" w:rsidP="004157A3">
            <w:pPr>
              <w:jc w:val="center"/>
              <w:rPr>
                <w:sz w:val="22"/>
                <w:szCs w:val="22"/>
              </w:rPr>
            </w:pPr>
            <w:r w:rsidRPr="00D47A7B">
              <w:rPr>
                <w:sz w:val="22"/>
                <w:szCs w:val="22"/>
              </w:rPr>
              <w:t>2</w:t>
            </w:r>
          </w:p>
        </w:tc>
      </w:tr>
      <w:tr w:rsidR="00646169" w:rsidRPr="00D47A7B" w14:paraId="623C975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00056B" w14:textId="2CB9F81C" w:rsidR="00646169" w:rsidRPr="00D47A7B" w:rsidRDefault="00646169" w:rsidP="004157A3">
            <w:pPr>
              <w:jc w:val="center"/>
              <w:rPr>
                <w:sz w:val="22"/>
                <w:szCs w:val="22"/>
              </w:rPr>
            </w:pPr>
            <w:r w:rsidRPr="00D47A7B">
              <w:rPr>
                <w:sz w:val="22"/>
                <w:szCs w:val="22"/>
              </w:rPr>
              <w:t>28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DCBA27" w14:textId="0E3FCCCF" w:rsidR="00646169" w:rsidRPr="00D47A7B" w:rsidRDefault="00646169" w:rsidP="00646169">
            <w:pPr>
              <w:rPr>
                <w:sz w:val="22"/>
                <w:szCs w:val="22"/>
              </w:rPr>
            </w:pPr>
            <w:r w:rsidRPr="00D47A7B">
              <w:rPr>
                <w:sz w:val="22"/>
                <w:szCs w:val="22"/>
              </w:rPr>
              <w:t>Слесарь по ремонту парогазотурбинного оборудования 6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DE53AA" w14:textId="02442EFF" w:rsidR="00646169" w:rsidRPr="00D47A7B" w:rsidRDefault="00646169" w:rsidP="004157A3">
            <w:pPr>
              <w:jc w:val="center"/>
              <w:rPr>
                <w:sz w:val="22"/>
                <w:szCs w:val="22"/>
              </w:rPr>
            </w:pPr>
            <w:r w:rsidRPr="00D47A7B">
              <w:rPr>
                <w:sz w:val="22"/>
                <w:szCs w:val="22"/>
              </w:rPr>
              <w:t>1</w:t>
            </w:r>
          </w:p>
        </w:tc>
      </w:tr>
      <w:tr w:rsidR="00F942DB" w:rsidRPr="00D47A7B" w14:paraId="040ADF2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4E034D" w14:textId="77777777" w:rsidR="00F942DB" w:rsidRPr="00D47A7B" w:rsidRDefault="00F942DB" w:rsidP="004157A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E1708D" w14:textId="5EC000F5" w:rsidR="00F942DB" w:rsidRPr="00D47A7B" w:rsidRDefault="00F942DB" w:rsidP="00D45439">
            <w:pPr>
              <w:rPr>
                <w:b/>
                <w:sz w:val="22"/>
                <w:szCs w:val="22"/>
              </w:rPr>
            </w:pPr>
            <w:r w:rsidRPr="00D47A7B">
              <w:rPr>
                <w:sz w:val="22"/>
                <w:szCs w:val="22"/>
              </w:rPr>
              <w:t xml:space="preserve">               </w:t>
            </w:r>
            <w:r w:rsidRPr="00D47A7B">
              <w:rPr>
                <w:b/>
                <w:sz w:val="22"/>
                <w:szCs w:val="22"/>
              </w:rPr>
              <w:t>Цех тепловой автоматики и измерений</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A780F4" w14:textId="77777777" w:rsidR="00F942DB" w:rsidRPr="00D47A7B" w:rsidRDefault="00F942DB" w:rsidP="004157A3">
            <w:pPr>
              <w:jc w:val="center"/>
              <w:rPr>
                <w:sz w:val="22"/>
                <w:szCs w:val="22"/>
              </w:rPr>
            </w:pPr>
          </w:p>
        </w:tc>
      </w:tr>
      <w:tr w:rsidR="00485943" w:rsidRPr="00D47A7B" w14:paraId="0C96A8EF"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CFBA7B" w14:textId="312C3FA1" w:rsidR="00D47AF1" w:rsidRPr="00D47A7B" w:rsidRDefault="00646169" w:rsidP="004157A3">
            <w:pPr>
              <w:jc w:val="center"/>
              <w:rPr>
                <w:sz w:val="22"/>
                <w:szCs w:val="22"/>
              </w:rPr>
            </w:pPr>
            <w:r w:rsidRPr="00D47A7B">
              <w:rPr>
                <w:sz w:val="22"/>
                <w:szCs w:val="22"/>
              </w:rPr>
              <w:t>29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31C146" w14:textId="445BF391" w:rsidR="00D47AF1" w:rsidRPr="00D47A7B" w:rsidRDefault="00D47AF1" w:rsidP="00D45439">
            <w:pPr>
              <w:rPr>
                <w:sz w:val="22"/>
                <w:szCs w:val="22"/>
              </w:rPr>
            </w:pPr>
            <w:r w:rsidRPr="00D47A7B">
              <w:rPr>
                <w:sz w:val="22"/>
                <w:szCs w:val="22"/>
              </w:rPr>
              <w:t>Начальник</w:t>
            </w:r>
            <w:r w:rsidR="00485943" w:rsidRPr="00D47A7B">
              <w:rPr>
                <w:sz w:val="22"/>
                <w:szCs w:val="22"/>
              </w:rPr>
              <w:t xml:space="preserve"> ЦТАИ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D063F0" w14:textId="169BE6AF" w:rsidR="00D47AF1" w:rsidRPr="00D47A7B" w:rsidRDefault="00485943" w:rsidP="004157A3">
            <w:pPr>
              <w:jc w:val="center"/>
              <w:rPr>
                <w:sz w:val="22"/>
                <w:szCs w:val="22"/>
              </w:rPr>
            </w:pPr>
            <w:r w:rsidRPr="00D47A7B">
              <w:rPr>
                <w:sz w:val="22"/>
                <w:szCs w:val="22"/>
              </w:rPr>
              <w:t>1</w:t>
            </w:r>
          </w:p>
        </w:tc>
      </w:tr>
      <w:tr w:rsidR="00485943" w:rsidRPr="00D47A7B" w14:paraId="64C15C9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D3D151" w14:textId="7633112E" w:rsidR="00D47AF1" w:rsidRPr="00D47A7B" w:rsidRDefault="00646169" w:rsidP="004157A3">
            <w:pPr>
              <w:jc w:val="center"/>
              <w:rPr>
                <w:sz w:val="22"/>
                <w:szCs w:val="22"/>
              </w:rPr>
            </w:pPr>
            <w:r w:rsidRPr="00D47A7B">
              <w:rPr>
                <w:sz w:val="22"/>
                <w:szCs w:val="22"/>
              </w:rPr>
              <w:t>30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11C0E7" w14:textId="75C09C21" w:rsidR="00D47AF1" w:rsidRPr="00D47A7B" w:rsidRDefault="00D47AF1" w:rsidP="00646169">
            <w:pPr>
              <w:rPr>
                <w:sz w:val="22"/>
                <w:szCs w:val="22"/>
              </w:rPr>
            </w:pPr>
            <w:r w:rsidRPr="00D47A7B">
              <w:rPr>
                <w:sz w:val="22"/>
                <w:szCs w:val="22"/>
              </w:rPr>
              <w:t xml:space="preserve">Мастер по ремонту оборудования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224BC3" w14:textId="31BBFD39" w:rsidR="00D47AF1" w:rsidRPr="00D47A7B" w:rsidRDefault="00485943" w:rsidP="004157A3">
            <w:pPr>
              <w:jc w:val="center"/>
              <w:rPr>
                <w:sz w:val="22"/>
                <w:szCs w:val="22"/>
              </w:rPr>
            </w:pPr>
            <w:r w:rsidRPr="00D47A7B">
              <w:rPr>
                <w:sz w:val="22"/>
                <w:szCs w:val="22"/>
              </w:rPr>
              <w:t>1</w:t>
            </w:r>
          </w:p>
        </w:tc>
      </w:tr>
      <w:tr w:rsidR="00485943" w:rsidRPr="00D47A7B" w14:paraId="4E7FD3A0" w14:textId="77777777" w:rsidTr="00F70615">
        <w:trPr>
          <w:trHeight w:val="510"/>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0AFF00" w14:textId="41FA060D" w:rsidR="00D47AF1" w:rsidRPr="00D47A7B" w:rsidRDefault="00646169" w:rsidP="004157A3">
            <w:pPr>
              <w:jc w:val="center"/>
              <w:rPr>
                <w:sz w:val="22"/>
                <w:szCs w:val="22"/>
              </w:rPr>
            </w:pPr>
            <w:r w:rsidRPr="00D47A7B">
              <w:rPr>
                <w:sz w:val="22"/>
                <w:szCs w:val="22"/>
              </w:rPr>
              <w:t>31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E58887" w14:textId="6AC1E612" w:rsidR="00D47AF1" w:rsidRPr="00D47A7B" w:rsidRDefault="00646169" w:rsidP="00646169">
            <w:pPr>
              <w:rPr>
                <w:sz w:val="22"/>
                <w:szCs w:val="22"/>
              </w:rPr>
            </w:pPr>
            <w:r w:rsidRPr="00D47A7B">
              <w:rPr>
                <w:sz w:val="22"/>
                <w:szCs w:val="22"/>
              </w:rPr>
              <w:t>Электрослесарь по ремонту и обслуживанию автоматики и средств измерений электростанции</w:t>
            </w:r>
            <w:r w:rsidR="00D47AF1" w:rsidRPr="00D47A7B">
              <w:rPr>
                <w:sz w:val="22"/>
                <w:szCs w:val="22"/>
              </w:rPr>
              <w:t xml:space="preserve"> </w:t>
            </w:r>
            <w:r w:rsidRPr="00D47A7B">
              <w:rPr>
                <w:sz w:val="22"/>
                <w:szCs w:val="22"/>
              </w:rPr>
              <w:t>6</w:t>
            </w:r>
            <w:r w:rsidR="00D47AF1"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B3819B" w14:textId="4C4D09CA" w:rsidR="00D47AF1" w:rsidRPr="00D47A7B" w:rsidRDefault="00646169" w:rsidP="004157A3">
            <w:pPr>
              <w:jc w:val="center"/>
              <w:rPr>
                <w:sz w:val="22"/>
                <w:szCs w:val="22"/>
              </w:rPr>
            </w:pPr>
            <w:r w:rsidRPr="00D47A7B">
              <w:rPr>
                <w:sz w:val="22"/>
                <w:szCs w:val="22"/>
              </w:rPr>
              <w:t>1</w:t>
            </w:r>
          </w:p>
        </w:tc>
      </w:tr>
      <w:tr w:rsidR="00485943" w:rsidRPr="00D47A7B" w14:paraId="53960D0D" w14:textId="77777777" w:rsidTr="00F70615">
        <w:trPr>
          <w:trHeight w:val="510"/>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9BC2FF" w14:textId="2DC08E68" w:rsidR="00D47AF1" w:rsidRPr="00D47A7B" w:rsidRDefault="00646169" w:rsidP="004157A3">
            <w:pPr>
              <w:jc w:val="center"/>
              <w:rPr>
                <w:sz w:val="22"/>
                <w:szCs w:val="22"/>
              </w:rPr>
            </w:pPr>
            <w:r w:rsidRPr="00D47A7B">
              <w:rPr>
                <w:sz w:val="22"/>
                <w:szCs w:val="22"/>
              </w:rPr>
              <w:t>32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94835B" w14:textId="4ABA3ACA" w:rsidR="00D47AF1" w:rsidRPr="00D47A7B" w:rsidRDefault="00D47AF1" w:rsidP="00646169">
            <w:pPr>
              <w:rPr>
                <w:sz w:val="22"/>
                <w:szCs w:val="22"/>
              </w:rPr>
            </w:pPr>
            <w:r w:rsidRPr="00D47A7B">
              <w:rPr>
                <w:sz w:val="22"/>
                <w:szCs w:val="22"/>
              </w:rPr>
              <w:t xml:space="preserve">Электрослесарь по ремонту и обслуживанию автоматики и средств измерений электростанций </w:t>
            </w:r>
            <w:r w:rsidR="00646169" w:rsidRPr="00D47A7B">
              <w:rPr>
                <w:sz w:val="22"/>
                <w:szCs w:val="22"/>
              </w:rPr>
              <w:t>5</w:t>
            </w:r>
            <w:r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802847" w14:textId="76CC3782" w:rsidR="00D47AF1" w:rsidRPr="00D47A7B" w:rsidRDefault="00646169" w:rsidP="004157A3">
            <w:pPr>
              <w:jc w:val="center"/>
              <w:rPr>
                <w:sz w:val="22"/>
                <w:szCs w:val="22"/>
              </w:rPr>
            </w:pPr>
            <w:r w:rsidRPr="00D47A7B">
              <w:rPr>
                <w:sz w:val="22"/>
                <w:szCs w:val="22"/>
              </w:rPr>
              <w:t>1</w:t>
            </w:r>
          </w:p>
        </w:tc>
      </w:tr>
      <w:tr w:rsidR="00485943" w:rsidRPr="00D47A7B" w14:paraId="01AA4730" w14:textId="77777777" w:rsidTr="00F70615">
        <w:trPr>
          <w:trHeight w:val="510"/>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0A03B8" w14:textId="4ADAF9A0" w:rsidR="00D47AF1" w:rsidRPr="00D47A7B" w:rsidRDefault="00646169" w:rsidP="004157A3">
            <w:pPr>
              <w:jc w:val="center"/>
              <w:rPr>
                <w:sz w:val="22"/>
                <w:szCs w:val="22"/>
              </w:rPr>
            </w:pPr>
            <w:r w:rsidRPr="00D47A7B">
              <w:rPr>
                <w:sz w:val="22"/>
                <w:szCs w:val="22"/>
              </w:rPr>
              <w:t>33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3D846E" w14:textId="71CBA253" w:rsidR="00D47AF1" w:rsidRPr="00D47A7B" w:rsidRDefault="00D47AF1" w:rsidP="00646169">
            <w:pPr>
              <w:rPr>
                <w:sz w:val="22"/>
                <w:szCs w:val="22"/>
              </w:rPr>
            </w:pPr>
            <w:r w:rsidRPr="00D47A7B">
              <w:rPr>
                <w:sz w:val="22"/>
                <w:szCs w:val="22"/>
              </w:rPr>
              <w:t xml:space="preserve">Электрослесарь по ремонту и обслуживанию автоматики и средств измерений электростанций </w:t>
            </w:r>
            <w:r w:rsidR="00646169" w:rsidRPr="00D47A7B">
              <w:rPr>
                <w:sz w:val="22"/>
                <w:szCs w:val="22"/>
              </w:rPr>
              <w:t>4</w:t>
            </w:r>
            <w:r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0E60F4" w14:textId="10C1141E" w:rsidR="00D47AF1" w:rsidRPr="00D47A7B" w:rsidRDefault="00646169" w:rsidP="004157A3">
            <w:pPr>
              <w:jc w:val="center"/>
              <w:rPr>
                <w:sz w:val="22"/>
                <w:szCs w:val="22"/>
              </w:rPr>
            </w:pPr>
            <w:r w:rsidRPr="00D47A7B">
              <w:rPr>
                <w:sz w:val="22"/>
                <w:szCs w:val="22"/>
              </w:rPr>
              <w:t>1</w:t>
            </w:r>
          </w:p>
        </w:tc>
      </w:tr>
      <w:tr w:rsidR="00F942DB" w:rsidRPr="00D47A7B" w14:paraId="51DB8F26"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118703" w14:textId="77777777" w:rsidR="00F942DB" w:rsidRPr="00D47A7B" w:rsidRDefault="00F942DB" w:rsidP="004157A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753EFB" w14:textId="4309B421" w:rsidR="00F942DB" w:rsidRPr="00D47A7B" w:rsidRDefault="00F942DB" w:rsidP="00D45439">
            <w:pPr>
              <w:rPr>
                <w:b/>
                <w:sz w:val="22"/>
                <w:szCs w:val="22"/>
              </w:rPr>
            </w:pPr>
            <w:r w:rsidRPr="00D47A7B">
              <w:rPr>
                <w:sz w:val="22"/>
                <w:szCs w:val="22"/>
              </w:rPr>
              <w:t xml:space="preserve">                              </w:t>
            </w:r>
            <w:r w:rsidRPr="00D47A7B">
              <w:rPr>
                <w:b/>
                <w:sz w:val="22"/>
                <w:szCs w:val="22"/>
              </w:rPr>
              <w:t>Котлотурбинный цех</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FDE233" w14:textId="77777777" w:rsidR="00F942DB" w:rsidRPr="00D47A7B" w:rsidRDefault="00F942DB" w:rsidP="004157A3">
            <w:pPr>
              <w:jc w:val="center"/>
              <w:rPr>
                <w:sz w:val="22"/>
                <w:szCs w:val="22"/>
              </w:rPr>
            </w:pPr>
          </w:p>
        </w:tc>
      </w:tr>
      <w:tr w:rsidR="00485943" w:rsidRPr="00D47A7B" w14:paraId="4315990C"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28ED63" w14:textId="281C9582" w:rsidR="00D47AF1" w:rsidRPr="00D47A7B" w:rsidRDefault="002327DF" w:rsidP="004157A3">
            <w:pPr>
              <w:jc w:val="center"/>
              <w:rPr>
                <w:sz w:val="22"/>
                <w:szCs w:val="22"/>
              </w:rPr>
            </w:pPr>
            <w:r w:rsidRPr="00D47A7B">
              <w:rPr>
                <w:sz w:val="22"/>
                <w:szCs w:val="22"/>
              </w:rPr>
              <w:t>34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27EA99" w14:textId="0C6FE6F5" w:rsidR="00D47AF1" w:rsidRPr="00D47A7B" w:rsidRDefault="00D47AF1" w:rsidP="00D45439">
            <w:pPr>
              <w:rPr>
                <w:sz w:val="22"/>
                <w:szCs w:val="22"/>
              </w:rPr>
            </w:pPr>
            <w:r w:rsidRPr="00D47A7B">
              <w:rPr>
                <w:sz w:val="22"/>
                <w:szCs w:val="22"/>
              </w:rPr>
              <w:t>Начальник</w:t>
            </w:r>
            <w:r w:rsidR="00E26662" w:rsidRPr="00D47A7B">
              <w:rPr>
                <w:sz w:val="22"/>
                <w:szCs w:val="22"/>
              </w:rPr>
              <w:t xml:space="preserve"> КТЦ</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5FBE56" w14:textId="3BFC0704" w:rsidR="00D47AF1" w:rsidRPr="00D47A7B" w:rsidRDefault="00E26662" w:rsidP="004157A3">
            <w:pPr>
              <w:jc w:val="center"/>
              <w:rPr>
                <w:sz w:val="22"/>
                <w:szCs w:val="22"/>
              </w:rPr>
            </w:pPr>
            <w:r w:rsidRPr="00D47A7B">
              <w:rPr>
                <w:sz w:val="22"/>
                <w:szCs w:val="22"/>
              </w:rPr>
              <w:t>1</w:t>
            </w:r>
          </w:p>
        </w:tc>
      </w:tr>
      <w:tr w:rsidR="00485943" w:rsidRPr="00D47A7B" w14:paraId="053E0FD7"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9D36DB" w14:textId="5C33E900" w:rsidR="00D47AF1" w:rsidRPr="00D47A7B" w:rsidRDefault="002327DF" w:rsidP="004157A3">
            <w:pPr>
              <w:jc w:val="center"/>
              <w:rPr>
                <w:sz w:val="22"/>
                <w:szCs w:val="22"/>
              </w:rPr>
            </w:pPr>
            <w:r w:rsidRPr="00D47A7B">
              <w:rPr>
                <w:sz w:val="22"/>
                <w:szCs w:val="22"/>
              </w:rPr>
              <w:t>35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E2CB3" w14:textId="63C12315" w:rsidR="00D47AF1" w:rsidRPr="00D47A7B" w:rsidRDefault="00D47AF1" w:rsidP="00646169">
            <w:pPr>
              <w:rPr>
                <w:sz w:val="22"/>
                <w:szCs w:val="22"/>
              </w:rPr>
            </w:pPr>
            <w:r w:rsidRPr="00D47A7B">
              <w:rPr>
                <w:sz w:val="22"/>
                <w:szCs w:val="22"/>
              </w:rPr>
              <w:t xml:space="preserve">Заместитель начальника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15B142" w14:textId="4EA5FF44" w:rsidR="00D47AF1" w:rsidRPr="00D47A7B" w:rsidRDefault="00E26662" w:rsidP="004157A3">
            <w:pPr>
              <w:jc w:val="center"/>
              <w:rPr>
                <w:sz w:val="22"/>
                <w:szCs w:val="22"/>
              </w:rPr>
            </w:pPr>
            <w:r w:rsidRPr="00D47A7B">
              <w:rPr>
                <w:sz w:val="22"/>
                <w:szCs w:val="22"/>
              </w:rPr>
              <w:t>1</w:t>
            </w:r>
          </w:p>
        </w:tc>
      </w:tr>
      <w:tr w:rsidR="00485943" w:rsidRPr="00D47A7B" w14:paraId="2E83D765"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0A8A92" w14:textId="61826E88" w:rsidR="00D47AF1" w:rsidRPr="00D47A7B" w:rsidRDefault="002327DF" w:rsidP="004157A3">
            <w:pPr>
              <w:jc w:val="center"/>
              <w:rPr>
                <w:sz w:val="22"/>
                <w:szCs w:val="22"/>
              </w:rPr>
            </w:pPr>
            <w:r w:rsidRPr="00D47A7B">
              <w:rPr>
                <w:sz w:val="22"/>
                <w:szCs w:val="22"/>
              </w:rPr>
              <w:t>36</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72EB30" w14:textId="4929139E" w:rsidR="00D47AF1" w:rsidRPr="00D47A7B" w:rsidRDefault="00D47AF1" w:rsidP="00D45439">
            <w:pPr>
              <w:rPr>
                <w:sz w:val="22"/>
                <w:szCs w:val="22"/>
              </w:rPr>
            </w:pPr>
            <w:r w:rsidRPr="00D47A7B">
              <w:rPr>
                <w:sz w:val="22"/>
                <w:szCs w:val="22"/>
              </w:rPr>
              <w:t>Старший машинист котельного оборудования 6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B57CDC" w14:textId="47F0F978" w:rsidR="00D47AF1" w:rsidRPr="00D47A7B" w:rsidRDefault="00E26662" w:rsidP="004157A3">
            <w:pPr>
              <w:jc w:val="center"/>
              <w:rPr>
                <w:sz w:val="22"/>
                <w:szCs w:val="22"/>
              </w:rPr>
            </w:pPr>
            <w:r w:rsidRPr="00D47A7B">
              <w:rPr>
                <w:sz w:val="22"/>
                <w:szCs w:val="22"/>
              </w:rPr>
              <w:t>6</w:t>
            </w:r>
          </w:p>
        </w:tc>
      </w:tr>
      <w:tr w:rsidR="00485943" w:rsidRPr="00D47A7B" w14:paraId="380BFF60"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38CE5C" w14:textId="52AB3956" w:rsidR="00D47AF1" w:rsidRPr="00D47A7B" w:rsidRDefault="002327DF" w:rsidP="004157A3">
            <w:pPr>
              <w:jc w:val="center"/>
              <w:rPr>
                <w:sz w:val="22"/>
                <w:szCs w:val="22"/>
              </w:rPr>
            </w:pPr>
            <w:r w:rsidRPr="00D47A7B">
              <w:rPr>
                <w:sz w:val="22"/>
                <w:szCs w:val="22"/>
              </w:rPr>
              <w:lastRenderedPageBreak/>
              <w:t>37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516208" w14:textId="5DC4C0C5" w:rsidR="00D47AF1" w:rsidRPr="00D47A7B" w:rsidRDefault="00D47AF1" w:rsidP="00D45439">
            <w:pPr>
              <w:rPr>
                <w:sz w:val="22"/>
                <w:szCs w:val="22"/>
              </w:rPr>
            </w:pPr>
            <w:r w:rsidRPr="00D47A7B">
              <w:rPr>
                <w:sz w:val="22"/>
                <w:szCs w:val="22"/>
              </w:rPr>
              <w:t>Машинист котлов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2AB91B" w14:textId="31735D0A" w:rsidR="00D47AF1" w:rsidRPr="00D47A7B" w:rsidRDefault="00E26662" w:rsidP="00646169">
            <w:pPr>
              <w:jc w:val="center"/>
              <w:rPr>
                <w:sz w:val="22"/>
                <w:szCs w:val="22"/>
              </w:rPr>
            </w:pPr>
            <w:r w:rsidRPr="00D47A7B">
              <w:rPr>
                <w:sz w:val="22"/>
                <w:szCs w:val="22"/>
              </w:rPr>
              <w:t>1</w:t>
            </w:r>
            <w:r w:rsidR="00646169" w:rsidRPr="00D47A7B">
              <w:rPr>
                <w:sz w:val="22"/>
                <w:szCs w:val="22"/>
              </w:rPr>
              <w:t>0</w:t>
            </w:r>
          </w:p>
        </w:tc>
      </w:tr>
      <w:tr w:rsidR="00485943" w:rsidRPr="00D47A7B" w14:paraId="30C3853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4FBE83" w14:textId="2B41F5FB" w:rsidR="00D47AF1" w:rsidRPr="00D47A7B" w:rsidRDefault="002327DF" w:rsidP="004157A3">
            <w:pPr>
              <w:jc w:val="center"/>
              <w:rPr>
                <w:sz w:val="22"/>
                <w:szCs w:val="22"/>
              </w:rPr>
            </w:pPr>
            <w:r w:rsidRPr="00D47A7B">
              <w:rPr>
                <w:sz w:val="22"/>
                <w:szCs w:val="22"/>
              </w:rPr>
              <w:t>38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4C71B1" w14:textId="3210826E" w:rsidR="00D47AF1" w:rsidRPr="00D47A7B" w:rsidRDefault="00D47AF1" w:rsidP="002327DF">
            <w:pPr>
              <w:rPr>
                <w:sz w:val="22"/>
                <w:szCs w:val="22"/>
              </w:rPr>
            </w:pPr>
            <w:r w:rsidRPr="00D47A7B">
              <w:rPr>
                <w:sz w:val="22"/>
                <w:szCs w:val="22"/>
              </w:rPr>
              <w:t xml:space="preserve">Слесарь по </w:t>
            </w:r>
            <w:r w:rsidR="002327DF" w:rsidRPr="00D47A7B">
              <w:rPr>
                <w:sz w:val="22"/>
                <w:szCs w:val="22"/>
              </w:rPr>
              <w:t>обслуживанию котельного оборудования</w:t>
            </w:r>
            <w:r w:rsidRPr="00D47A7B">
              <w:rPr>
                <w:sz w:val="22"/>
                <w:szCs w:val="22"/>
              </w:rPr>
              <w:t xml:space="preserve"> </w:t>
            </w:r>
            <w:r w:rsidR="002327DF" w:rsidRPr="00D47A7B">
              <w:rPr>
                <w:sz w:val="22"/>
                <w:szCs w:val="22"/>
              </w:rPr>
              <w:t>3</w:t>
            </w:r>
            <w:r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B285CA" w14:textId="48A7558A" w:rsidR="00D47AF1" w:rsidRPr="00D47A7B" w:rsidRDefault="002327DF" w:rsidP="004157A3">
            <w:pPr>
              <w:jc w:val="center"/>
              <w:rPr>
                <w:sz w:val="22"/>
                <w:szCs w:val="22"/>
              </w:rPr>
            </w:pPr>
            <w:r w:rsidRPr="00D47A7B">
              <w:rPr>
                <w:sz w:val="22"/>
                <w:szCs w:val="22"/>
              </w:rPr>
              <w:t>6</w:t>
            </w:r>
          </w:p>
        </w:tc>
      </w:tr>
      <w:tr w:rsidR="002327DF" w:rsidRPr="00D47A7B" w14:paraId="1403E849"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9EA948" w14:textId="77777777" w:rsidR="002327DF" w:rsidRPr="00D47A7B" w:rsidRDefault="002327DF" w:rsidP="004157A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D0F9C9" w14:textId="49E1DAA3" w:rsidR="002327DF" w:rsidRPr="00D47A7B" w:rsidRDefault="002327DF" w:rsidP="002327DF">
            <w:pPr>
              <w:rPr>
                <w:b/>
                <w:sz w:val="22"/>
                <w:szCs w:val="22"/>
              </w:rPr>
            </w:pPr>
            <w:r w:rsidRPr="00D47A7B">
              <w:rPr>
                <w:sz w:val="22"/>
                <w:szCs w:val="22"/>
              </w:rPr>
              <w:t xml:space="preserve">                              </w:t>
            </w:r>
            <w:r w:rsidRPr="00D47A7B">
              <w:rPr>
                <w:b/>
                <w:sz w:val="22"/>
                <w:szCs w:val="22"/>
              </w:rPr>
              <w:t>Турбинное отделение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0B6A90" w14:textId="77777777" w:rsidR="002327DF" w:rsidRPr="00D47A7B" w:rsidRDefault="002327DF" w:rsidP="004157A3">
            <w:pPr>
              <w:jc w:val="center"/>
              <w:rPr>
                <w:sz w:val="22"/>
                <w:szCs w:val="22"/>
              </w:rPr>
            </w:pPr>
          </w:p>
        </w:tc>
      </w:tr>
      <w:tr w:rsidR="002327DF" w:rsidRPr="00D47A7B" w14:paraId="6A8FDC4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5CD2BB" w14:textId="3CBA95AB" w:rsidR="002327DF" w:rsidRPr="00D47A7B" w:rsidRDefault="002327DF" w:rsidP="004157A3">
            <w:pPr>
              <w:jc w:val="center"/>
              <w:rPr>
                <w:sz w:val="22"/>
                <w:szCs w:val="22"/>
              </w:rPr>
            </w:pPr>
            <w:r w:rsidRPr="00D47A7B">
              <w:rPr>
                <w:sz w:val="22"/>
                <w:szCs w:val="22"/>
              </w:rPr>
              <w:t>39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0D2FFE" w14:textId="426A05DA" w:rsidR="002327DF" w:rsidRPr="00D47A7B" w:rsidRDefault="002327DF" w:rsidP="002327DF">
            <w:pPr>
              <w:rPr>
                <w:sz w:val="22"/>
                <w:szCs w:val="22"/>
              </w:rPr>
            </w:pPr>
            <w:r w:rsidRPr="00D47A7B">
              <w:rPr>
                <w:sz w:val="22"/>
                <w:szCs w:val="22"/>
              </w:rPr>
              <w:t>Старший машинист турбинного отделения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F6F7DE" w14:textId="38117BCA" w:rsidR="002327DF" w:rsidRPr="00D47A7B" w:rsidRDefault="002327DF" w:rsidP="004157A3">
            <w:pPr>
              <w:jc w:val="center"/>
              <w:rPr>
                <w:sz w:val="22"/>
                <w:szCs w:val="22"/>
              </w:rPr>
            </w:pPr>
            <w:r w:rsidRPr="00D47A7B">
              <w:rPr>
                <w:sz w:val="22"/>
                <w:szCs w:val="22"/>
              </w:rPr>
              <w:t>6</w:t>
            </w:r>
          </w:p>
        </w:tc>
      </w:tr>
      <w:tr w:rsidR="002327DF" w:rsidRPr="00D47A7B" w14:paraId="6EDA17E8"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6FC17" w14:textId="3F1E29C6" w:rsidR="002327DF" w:rsidRPr="00D47A7B" w:rsidRDefault="002327DF" w:rsidP="004157A3">
            <w:pPr>
              <w:jc w:val="center"/>
              <w:rPr>
                <w:sz w:val="22"/>
                <w:szCs w:val="22"/>
              </w:rPr>
            </w:pPr>
            <w:r w:rsidRPr="00D47A7B">
              <w:rPr>
                <w:sz w:val="22"/>
                <w:szCs w:val="22"/>
              </w:rPr>
              <w:t>40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D1CEC1" w14:textId="7CEE41E6" w:rsidR="002327DF" w:rsidRPr="00D47A7B" w:rsidRDefault="002327DF" w:rsidP="002327DF">
            <w:pPr>
              <w:rPr>
                <w:sz w:val="22"/>
                <w:szCs w:val="22"/>
              </w:rPr>
            </w:pPr>
            <w:r w:rsidRPr="00D47A7B">
              <w:rPr>
                <w:sz w:val="22"/>
                <w:szCs w:val="22"/>
              </w:rPr>
              <w:t>Машинист паровых турбин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F59822" w14:textId="7A404477" w:rsidR="002327DF" w:rsidRPr="00D47A7B" w:rsidRDefault="002327DF" w:rsidP="004157A3">
            <w:pPr>
              <w:jc w:val="center"/>
              <w:rPr>
                <w:sz w:val="22"/>
                <w:szCs w:val="22"/>
              </w:rPr>
            </w:pPr>
            <w:r w:rsidRPr="00D47A7B">
              <w:rPr>
                <w:sz w:val="22"/>
                <w:szCs w:val="22"/>
              </w:rPr>
              <w:t>6</w:t>
            </w:r>
          </w:p>
        </w:tc>
      </w:tr>
      <w:tr w:rsidR="00F942DB" w:rsidRPr="00D47A7B" w14:paraId="04E7CC69"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8796D6" w14:textId="77777777" w:rsidR="00F942DB" w:rsidRPr="00D47A7B" w:rsidRDefault="00F942DB" w:rsidP="00FB3B5E">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B24851" w14:textId="6FECAC04" w:rsidR="00F942DB" w:rsidRPr="00D47A7B" w:rsidRDefault="009E2B68" w:rsidP="00485943">
            <w:pPr>
              <w:rPr>
                <w:b/>
                <w:sz w:val="22"/>
                <w:szCs w:val="22"/>
              </w:rPr>
            </w:pPr>
            <w:r w:rsidRPr="00D47A7B">
              <w:rPr>
                <w:sz w:val="22"/>
                <w:szCs w:val="22"/>
              </w:rPr>
              <w:t xml:space="preserve">                     </w:t>
            </w:r>
            <w:r w:rsidR="00F942DB" w:rsidRPr="00D47A7B">
              <w:rPr>
                <w:sz w:val="22"/>
                <w:szCs w:val="22"/>
              </w:rPr>
              <w:t xml:space="preserve">  </w:t>
            </w:r>
            <w:r w:rsidR="00F942DB" w:rsidRPr="00D47A7B">
              <w:rPr>
                <w:b/>
                <w:sz w:val="22"/>
                <w:szCs w:val="22"/>
              </w:rPr>
              <w:t>Топливно-транспортный цех</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8D0438" w14:textId="77777777" w:rsidR="00F942DB" w:rsidRPr="00D47A7B" w:rsidRDefault="00F942DB" w:rsidP="00485943">
            <w:pPr>
              <w:jc w:val="center"/>
              <w:rPr>
                <w:sz w:val="22"/>
                <w:szCs w:val="22"/>
              </w:rPr>
            </w:pPr>
          </w:p>
        </w:tc>
      </w:tr>
      <w:tr w:rsidR="00485943" w:rsidRPr="00D47A7B" w14:paraId="6EB65995"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165A6F" w14:textId="1865C45B" w:rsidR="00D47AF1" w:rsidRPr="00D47A7B" w:rsidRDefault="00120C70" w:rsidP="00485943">
            <w:pPr>
              <w:jc w:val="center"/>
              <w:rPr>
                <w:sz w:val="22"/>
                <w:szCs w:val="22"/>
              </w:rPr>
            </w:pPr>
            <w:r w:rsidRPr="00D47A7B">
              <w:rPr>
                <w:sz w:val="22"/>
                <w:szCs w:val="22"/>
              </w:rPr>
              <w:t>41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981031" w14:textId="69C3ABC4" w:rsidR="00D47AF1" w:rsidRPr="00D47A7B" w:rsidRDefault="00D47AF1" w:rsidP="00485943">
            <w:pPr>
              <w:rPr>
                <w:sz w:val="22"/>
                <w:szCs w:val="22"/>
              </w:rPr>
            </w:pPr>
            <w:r w:rsidRPr="00D47A7B">
              <w:rPr>
                <w:sz w:val="22"/>
                <w:szCs w:val="22"/>
              </w:rPr>
              <w:t>Начальник</w:t>
            </w:r>
            <w:r w:rsidR="00E26662" w:rsidRPr="00D47A7B">
              <w:rPr>
                <w:sz w:val="22"/>
                <w:szCs w:val="22"/>
              </w:rPr>
              <w:t xml:space="preserve"> ТТЦ</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B206A9" w14:textId="12A15E7D" w:rsidR="00D47AF1" w:rsidRPr="00D47A7B" w:rsidRDefault="00E26662" w:rsidP="00485943">
            <w:pPr>
              <w:jc w:val="center"/>
              <w:rPr>
                <w:sz w:val="22"/>
                <w:szCs w:val="22"/>
              </w:rPr>
            </w:pPr>
            <w:r w:rsidRPr="00D47A7B">
              <w:rPr>
                <w:sz w:val="22"/>
                <w:szCs w:val="22"/>
              </w:rPr>
              <w:t>1</w:t>
            </w:r>
          </w:p>
        </w:tc>
      </w:tr>
      <w:tr w:rsidR="00485943" w:rsidRPr="00D47A7B" w14:paraId="75976C90"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97A150" w14:textId="0891961C" w:rsidR="00D47AF1" w:rsidRPr="00D47A7B" w:rsidRDefault="00120C70" w:rsidP="00485943">
            <w:pPr>
              <w:jc w:val="center"/>
              <w:rPr>
                <w:sz w:val="22"/>
                <w:szCs w:val="22"/>
              </w:rPr>
            </w:pPr>
            <w:r w:rsidRPr="00D47A7B">
              <w:rPr>
                <w:sz w:val="22"/>
                <w:szCs w:val="22"/>
              </w:rPr>
              <w:t>42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146164" w14:textId="1D7D51D4" w:rsidR="00D47AF1" w:rsidRPr="00D47A7B" w:rsidRDefault="00D47AF1" w:rsidP="00485943">
            <w:pPr>
              <w:rPr>
                <w:sz w:val="22"/>
                <w:szCs w:val="22"/>
              </w:rPr>
            </w:pPr>
            <w:r w:rsidRPr="00D47A7B">
              <w:rPr>
                <w:sz w:val="22"/>
                <w:szCs w:val="22"/>
              </w:rPr>
              <w:t>Заместитель начальника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E8FF50" w14:textId="53B2A48C" w:rsidR="00D47AF1" w:rsidRPr="00D47A7B" w:rsidRDefault="00E26662" w:rsidP="00485943">
            <w:pPr>
              <w:jc w:val="center"/>
              <w:rPr>
                <w:sz w:val="22"/>
                <w:szCs w:val="22"/>
              </w:rPr>
            </w:pPr>
            <w:r w:rsidRPr="00D47A7B">
              <w:rPr>
                <w:sz w:val="22"/>
                <w:szCs w:val="22"/>
              </w:rPr>
              <w:t>1</w:t>
            </w:r>
          </w:p>
        </w:tc>
      </w:tr>
      <w:tr w:rsidR="009E2B68" w:rsidRPr="00D47A7B" w14:paraId="054859B8"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874590" w14:textId="77777777" w:rsidR="009E2B68" w:rsidRPr="00D47A7B" w:rsidRDefault="009E2B68"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847F01" w14:textId="17E47302" w:rsidR="009E2B68" w:rsidRPr="00D47A7B" w:rsidRDefault="009E2B68" w:rsidP="00485943">
            <w:pPr>
              <w:rPr>
                <w:b/>
                <w:sz w:val="22"/>
                <w:szCs w:val="22"/>
              </w:rPr>
            </w:pPr>
            <w:r w:rsidRPr="00D47A7B">
              <w:rPr>
                <w:sz w:val="22"/>
                <w:szCs w:val="22"/>
              </w:rPr>
              <w:t xml:space="preserve">                       </w:t>
            </w:r>
            <w:r w:rsidRPr="00D47A7B">
              <w:rPr>
                <w:b/>
                <w:sz w:val="22"/>
                <w:szCs w:val="22"/>
              </w:rPr>
              <w:t>Участок топливоподачи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090D19" w14:textId="77777777" w:rsidR="009E2B68" w:rsidRPr="00D47A7B" w:rsidRDefault="009E2B68" w:rsidP="00485943">
            <w:pPr>
              <w:jc w:val="center"/>
              <w:rPr>
                <w:sz w:val="22"/>
                <w:szCs w:val="22"/>
              </w:rPr>
            </w:pPr>
          </w:p>
        </w:tc>
      </w:tr>
      <w:tr w:rsidR="00485943" w:rsidRPr="00D47A7B" w14:paraId="5D5D703D"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6FAD5D" w14:textId="4599936C" w:rsidR="00D47AF1" w:rsidRPr="00D47A7B" w:rsidRDefault="00120C70" w:rsidP="00485943">
            <w:pPr>
              <w:jc w:val="center"/>
              <w:rPr>
                <w:sz w:val="22"/>
                <w:szCs w:val="22"/>
              </w:rPr>
            </w:pPr>
            <w:r w:rsidRPr="00D47A7B">
              <w:rPr>
                <w:sz w:val="22"/>
                <w:szCs w:val="22"/>
              </w:rPr>
              <w:t>43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5AAF23" w14:textId="0E8AF625" w:rsidR="00D47AF1" w:rsidRPr="00D47A7B" w:rsidRDefault="00D47AF1" w:rsidP="00485943">
            <w:pPr>
              <w:rPr>
                <w:sz w:val="22"/>
                <w:szCs w:val="22"/>
              </w:rPr>
            </w:pPr>
            <w:r w:rsidRPr="00D47A7B">
              <w:rPr>
                <w:sz w:val="22"/>
                <w:szCs w:val="22"/>
              </w:rPr>
              <w:t>Старший машинист топливоподачи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FDB033" w14:textId="5EBB0850" w:rsidR="00D47AF1" w:rsidRPr="00D47A7B" w:rsidRDefault="00200121" w:rsidP="00485943">
            <w:pPr>
              <w:jc w:val="center"/>
              <w:rPr>
                <w:sz w:val="22"/>
                <w:szCs w:val="22"/>
              </w:rPr>
            </w:pPr>
            <w:r w:rsidRPr="00D47A7B">
              <w:rPr>
                <w:sz w:val="22"/>
                <w:szCs w:val="22"/>
              </w:rPr>
              <w:t>3</w:t>
            </w:r>
          </w:p>
        </w:tc>
      </w:tr>
      <w:tr w:rsidR="00485943" w:rsidRPr="00D47A7B" w14:paraId="617843AA"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A7BA96" w14:textId="0722E933" w:rsidR="00D47AF1" w:rsidRPr="00D47A7B" w:rsidRDefault="00120C70" w:rsidP="00485943">
            <w:pPr>
              <w:jc w:val="center"/>
              <w:rPr>
                <w:sz w:val="22"/>
                <w:szCs w:val="22"/>
              </w:rPr>
            </w:pPr>
            <w:r w:rsidRPr="00D47A7B">
              <w:rPr>
                <w:sz w:val="22"/>
                <w:szCs w:val="22"/>
              </w:rPr>
              <w:t>44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ADF1F3" w14:textId="0411AFBA" w:rsidR="00D47AF1" w:rsidRPr="00D47A7B" w:rsidRDefault="00D47AF1" w:rsidP="00485943">
            <w:pPr>
              <w:rPr>
                <w:sz w:val="22"/>
                <w:szCs w:val="22"/>
              </w:rPr>
            </w:pPr>
            <w:r w:rsidRPr="00D47A7B">
              <w:rPr>
                <w:sz w:val="22"/>
                <w:szCs w:val="22"/>
              </w:rPr>
              <w:t>Машинист топливоподачи 3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27A881" w14:textId="33C8D11C" w:rsidR="00D47AF1" w:rsidRPr="00D47A7B" w:rsidRDefault="00200121" w:rsidP="00485943">
            <w:pPr>
              <w:jc w:val="center"/>
              <w:rPr>
                <w:sz w:val="22"/>
                <w:szCs w:val="22"/>
              </w:rPr>
            </w:pPr>
            <w:r w:rsidRPr="00D47A7B">
              <w:rPr>
                <w:sz w:val="22"/>
                <w:szCs w:val="22"/>
              </w:rPr>
              <w:t>8</w:t>
            </w:r>
          </w:p>
        </w:tc>
      </w:tr>
      <w:tr w:rsidR="00485943" w:rsidRPr="00D47A7B" w14:paraId="46F7C56C"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2C6608" w14:textId="39995D57" w:rsidR="00750ABF" w:rsidRPr="00D47A7B" w:rsidRDefault="00120C70" w:rsidP="00485943">
            <w:pPr>
              <w:jc w:val="center"/>
              <w:rPr>
                <w:sz w:val="22"/>
                <w:szCs w:val="22"/>
              </w:rPr>
            </w:pPr>
            <w:r w:rsidRPr="00D47A7B">
              <w:rPr>
                <w:sz w:val="22"/>
                <w:szCs w:val="22"/>
              </w:rPr>
              <w:t>45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530936" w14:textId="4B0F44A2" w:rsidR="00750ABF" w:rsidRPr="00D47A7B" w:rsidRDefault="00200121" w:rsidP="00485943">
            <w:pPr>
              <w:rPr>
                <w:sz w:val="22"/>
                <w:szCs w:val="22"/>
              </w:rPr>
            </w:pPr>
            <w:r w:rsidRPr="00D47A7B">
              <w:rPr>
                <w:sz w:val="22"/>
                <w:szCs w:val="22"/>
              </w:rPr>
              <w:t>Машинист крана (крановщик)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954153" w14:textId="39B1F983" w:rsidR="00750ABF" w:rsidRPr="00D47A7B" w:rsidRDefault="00200121" w:rsidP="00485943">
            <w:pPr>
              <w:jc w:val="center"/>
              <w:rPr>
                <w:sz w:val="22"/>
                <w:szCs w:val="22"/>
              </w:rPr>
            </w:pPr>
            <w:r w:rsidRPr="00D47A7B">
              <w:rPr>
                <w:sz w:val="22"/>
                <w:szCs w:val="22"/>
              </w:rPr>
              <w:t>3</w:t>
            </w:r>
          </w:p>
        </w:tc>
      </w:tr>
      <w:tr w:rsidR="00485943" w:rsidRPr="00D47A7B" w14:paraId="63EF30C1"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5DA9E3" w14:textId="41B3443E" w:rsidR="00750ABF" w:rsidRPr="00D47A7B" w:rsidRDefault="00120C70" w:rsidP="00485943">
            <w:pPr>
              <w:jc w:val="center"/>
              <w:rPr>
                <w:sz w:val="22"/>
                <w:szCs w:val="22"/>
              </w:rPr>
            </w:pPr>
            <w:r w:rsidRPr="00D47A7B">
              <w:rPr>
                <w:sz w:val="22"/>
                <w:szCs w:val="22"/>
              </w:rPr>
              <w:t>46</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4B2149" w14:textId="40DEA24B" w:rsidR="00750ABF" w:rsidRPr="00D47A7B" w:rsidRDefault="00200121" w:rsidP="00485943">
            <w:pPr>
              <w:rPr>
                <w:sz w:val="22"/>
                <w:szCs w:val="22"/>
              </w:rPr>
            </w:pPr>
            <w:r w:rsidRPr="00D47A7B">
              <w:rPr>
                <w:sz w:val="22"/>
                <w:szCs w:val="22"/>
              </w:rPr>
              <w:t>Весовщик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48D3B8" w14:textId="19624C97" w:rsidR="00750ABF" w:rsidRPr="00D47A7B" w:rsidRDefault="00E26662" w:rsidP="00485943">
            <w:pPr>
              <w:jc w:val="center"/>
              <w:rPr>
                <w:sz w:val="22"/>
                <w:szCs w:val="22"/>
              </w:rPr>
            </w:pPr>
            <w:r w:rsidRPr="00D47A7B">
              <w:rPr>
                <w:sz w:val="22"/>
                <w:szCs w:val="22"/>
              </w:rPr>
              <w:t>2</w:t>
            </w:r>
          </w:p>
        </w:tc>
      </w:tr>
      <w:tr w:rsidR="009E2B68" w:rsidRPr="00D47A7B" w14:paraId="06186386"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CB194B" w14:textId="77777777" w:rsidR="009E2B68" w:rsidRPr="00D47A7B" w:rsidRDefault="009E2B68"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96244B" w14:textId="46547C33" w:rsidR="009E2B68" w:rsidRPr="00D47A7B" w:rsidRDefault="009E2B68" w:rsidP="00485943">
            <w:pPr>
              <w:rPr>
                <w:b/>
                <w:sz w:val="22"/>
                <w:szCs w:val="22"/>
              </w:rPr>
            </w:pPr>
            <w:r w:rsidRPr="00D47A7B">
              <w:rPr>
                <w:sz w:val="22"/>
                <w:szCs w:val="22"/>
              </w:rPr>
              <w:t xml:space="preserve">                  </w:t>
            </w:r>
            <w:r w:rsidRPr="00D47A7B">
              <w:rPr>
                <w:b/>
                <w:sz w:val="22"/>
                <w:szCs w:val="22"/>
              </w:rPr>
              <w:t>Участок дизельных установок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FB271D" w14:textId="77777777" w:rsidR="009E2B68" w:rsidRPr="00D47A7B" w:rsidRDefault="009E2B68" w:rsidP="00485943">
            <w:pPr>
              <w:jc w:val="center"/>
              <w:rPr>
                <w:sz w:val="22"/>
                <w:szCs w:val="22"/>
              </w:rPr>
            </w:pPr>
          </w:p>
        </w:tc>
      </w:tr>
      <w:tr w:rsidR="00485943" w:rsidRPr="00D47A7B" w14:paraId="40B4C3F7"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B5F117" w14:textId="65A23152" w:rsidR="00750ABF" w:rsidRPr="00D47A7B" w:rsidRDefault="00120C70" w:rsidP="00485943">
            <w:pPr>
              <w:jc w:val="center"/>
              <w:rPr>
                <w:sz w:val="22"/>
                <w:szCs w:val="22"/>
              </w:rPr>
            </w:pPr>
            <w:r w:rsidRPr="00D47A7B">
              <w:rPr>
                <w:sz w:val="22"/>
                <w:szCs w:val="22"/>
              </w:rPr>
              <w:t>47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EEA32C" w14:textId="624D5AF8" w:rsidR="00750ABF" w:rsidRPr="00D47A7B" w:rsidRDefault="00200121" w:rsidP="00485943">
            <w:pPr>
              <w:rPr>
                <w:sz w:val="22"/>
                <w:szCs w:val="22"/>
              </w:rPr>
            </w:pPr>
            <w:r w:rsidRPr="00D47A7B">
              <w:rPr>
                <w:sz w:val="22"/>
                <w:szCs w:val="22"/>
              </w:rPr>
              <w:t>Машинист двигателей внутреннего сгорания 6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F6A214" w14:textId="23E563E7" w:rsidR="00750ABF" w:rsidRPr="00D47A7B" w:rsidRDefault="00200121" w:rsidP="00485943">
            <w:pPr>
              <w:jc w:val="center"/>
              <w:rPr>
                <w:sz w:val="22"/>
                <w:szCs w:val="22"/>
              </w:rPr>
            </w:pPr>
            <w:r w:rsidRPr="00D47A7B">
              <w:rPr>
                <w:sz w:val="22"/>
                <w:szCs w:val="22"/>
              </w:rPr>
              <w:t>6</w:t>
            </w:r>
          </w:p>
        </w:tc>
      </w:tr>
      <w:tr w:rsidR="00485943" w:rsidRPr="00D47A7B" w14:paraId="5C92621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ACEE91" w14:textId="6616637E" w:rsidR="00750ABF" w:rsidRPr="00D47A7B" w:rsidRDefault="00120C70" w:rsidP="00485943">
            <w:pPr>
              <w:jc w:val="center"/>
              <w:rPr>
                <w:sz w:val="22"/>
                <w:szCs w:val="22"/>
              </w:rPr>
            </w:pPr>
            <w:r w:rsidRPr="00D47A7B">
              <w:rPr>
                <w:sz w:val="22"/>
                <w:szCs w:val="22"/>
              </w:rPr>
              <w:t>48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48E055" w14:textId="0DABCBC9" w:rsidR="00750ABF" w:rsidRPr="00D47A7B" w:rsidRDefault="00200121" w:rsidP="00200121">
            <w:pPr>
              <w:rPr>
                <w:sz w:val="22"/>
                <w:szCs w:val="22"/>
              </w:rPr>
            </w:pPr>
            <w:r w:rsidRPr="00D47A7B">
              <w:rPr>
                <w:sz w:val="22"/>
                <w:szCs w:val="22"/>
              </w:rPr>
              <w:t>Машинист двигателей внутреннего сгорания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D2E46F" w14:textId="5A7EB12B" w:rsidR="00750ABF" w:rsidRPr="00D47A7B" w:rsidRDefault="00200121" w:rsidP="00485943">
            <w:pPr>
              <w:jc w:val="center"/>
              <w:rPr>
                <w:sz w:val="22"/>
                <w:szCs w:val="22"/>
              </w:rPr>
            </w:pPr>
            <w:r w:rsidRPr="00D47A7B">
              <w:rPr>
                <w:sz w:val="22"/>
                <w:szCs w:val="22"/>
              </w:rPr>
              <w:t>0,5</w:t>
            </w:r>
          </w:p>
        </w:tc>
      </w:tr>
      <w:tr w:rsidR="009E2B68" w:rsidRPr="00D47A7B" w14:paraId="0681F699"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A36EFA" w14:textId="77777777" w:rsidR="009E2B68" w:rsidRPr="00D47A7B" w:rsidRDefault="009E2B68"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E54ADA" w14:textId="5876DDE0" w:rsidR="009E2B68" w:rsidRPr="00D47A7B" w:rsidRDefault="009E2B68" w:rsidP="00200121">
            <w:pPr>
              <w:rPr>
                <w:b/>
                <w:sz w:val="22"/>
                <w:szCs w:val="22"/>
              </w:rPr>
            </w:pPr>
            <w:r w:rsidRPr="00D47A7B">
              <w:rPr>
                <w:sz w:val="22"/>
                <w:szCs w:val="22"/>
              </w:rPr>
              <w:t xml:space="preserve">                           </w:t>
            </w:r>
            <w:r w:rsidRPr="00D47A7B">
              <w:rPr>
                <w:b/>
                <w:sz w:val="22"/>
                <w:szCs w:val="22"/>
              </w:rPr>
              <w:t>Участок транспорта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758BD3" w14:textId="77777777" w:rsidR="009E2B68" w:rsidRPr="00D47A7B" w:rsidRDefault="009E2B68" w:rsidP="00485943">
            <w:pPr>
              <w:jc w:val="center"/>
              <w:rPr>
                <w:sz w:val="22"/>
                <w:szCs w:val="22"/>
              </w:rPr>
            </w:pPr>
          </w:p>
        </w:tc>
      </w:tr>
      <w:tr w:rsidR="00485943" w:rsidRPr="00D47A7B" w14:paraId="22ACCD8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3BDED" w14:textId="572A1D04" w:rsidR="00750ABF" w:rsidRPr="00D47A7B" w:rsidRDefault="00120C70" w:rsidP="00485943">
            <w:pPr>
              <w:jc w:val="center"/>
              <w:rPr>
                <w:sz w:val="22"/>
                <w:szCs w:val="22"/>
              </w:rPr>
            </w:pPr>
            <w:r w:rsidRPr="00D47A7B">
              <w:rPr>
                <w:sz w:val="22"/>
                <w:szCs w:val="22"/>
              </w:rPr>
              <w:t>49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EA18A0" w14:textId="11890092" w:rsidR="00750ABF" w:rsidRPr="00D47A7B" w:rsidRDefault="00750ABF" w:rsidP="00200121">
            <w:pPr>
              <w:rPr>
                <w:sz w:val="22"/>
                <w:szCs w:val="22"/>
              </w:rPr>
            </w:pPr>
            <w:r w:rsidRPr="00D47A7B">
              <w:rPr>
                <w:sz w:val="22"/>
                <w:szCs w:val="22"/>
              </w:rPr>
              <w:t xml:space="preserve">Механик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BF5857" w14:textId="4CFF5BE9" w:rsidR="00750ABF" w:rsidRPr="00D47A7B" w:rsidRDefault="00367848" w:rsidP="00485943">
            <w:pPr>
              <w:jc w:val="center"/>
              <w:rPr>
                <w:sz w:val="22"/>
                <w:szCs w:val="22"/>
              </w:rPr>
            </w:pPr>
            <w:r w:rsidRPr="00D47A7B">
              <w:rPr>
                <w:sz w:val="22"/>
                <w:szCs w:val="22"/>
              </w:rPr>
              <w:t>1</w:t>
            </w:r>
          </w:p>
        </w:tc>
      </w:tr>
      <w:tr w:rsidR="00485943" w:rsidRPr="00D47A7B" w14:paraId="0221DA2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54CE24" w14:textId="796FB415" w:rsidR="00750ABF" w:rsidRPr="00D47A7B" w:rsidRDefault="00120C70" w:rsidP="00485943">
            <w:pPr>
              <w:jc w:val="center"/>
              <w:rPr>
                <w:sz w:val="22"/>
                <w:szCs w:val="22"/>
              </w:rPr>
            </w:pPr>
            <w:r w:rsidRPr="00D47A7B">
              <w:rPr>
                <w:sz w:val="22"/>
                <w:szCs w:val="22"/>
              </w:rPr>
              <w:t>50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7513B9" w14:textId="66E7F026" w:rsidR="00750ABF" w:rsidRPr="00D47A7B" w:rsidRDefault="00200121" w:rsidP="00485943">
            <w:pPr>
              <w:rPr>
                <w:sz w:val="22"/>
                <w:szCs w:val="22"/>
              </w:rPr>
            </w:pPr>
            <w:r w:rsidRPr="00D47A7B">
              <w:rPr>
                <w:sz w:val="22"/>
                <w:szCs w:val="22"/>
              </w:rPr>
              <w:t>Мастер</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824F1C" w14:textId="7B75C82B" w:rsidR="00750ABF" w:rsidRPr="00D47A7B" w:rsidRDefault="00367848" w:rsidP="00485943">
            <w:pPr>
              <w:jc w:val="center"/>
              <w:rPr>
                <w:sz w:val="22"/>
                <w:szCs w:val="22"/>
              </w:rPr>
            </w:pPr>
            <w:r w:rsidRPr="00D47A7B">
              <w:rPr>
                <w:sz w:val="22"/>
                <w:szCs w:val="22"/>
              </w:rPr>
              <w:t>1</w:t>
            </w:r>
          </w:p>
        </w:tc>
      </w:tr>
      <w:tr w:rsidR="00485943" w:rsidRPr="00D47A7B" w14:paraId="7302A74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BA4FF2" w14:textId="78C60071" w:rsidR="00750ABF" w:rsidRPr="00D47A7B" w:rsidRDefault="00120C70" w:rsidP="00E26662">
            <w:pPr>
              <w:jc w:val="center"/>
              <w:rPr>
                <w:sz w:val="22"/>
                <w:szCs w:val="22"/>
              </w:rPr>
            </w:pPr>
            <w:r w:rsidRPr="00D47A7B">
              <w:rPr>
                <w:sz w:val="22"/>
                <w:szCs w:val="22"/>
              </w:rPr>
              <w:t>51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99F1F2" w14:textId="3DA173D0" w:rsidR="00750ABF" w:rsidRPr="00D47A7B" w:rsidRDefault="00750ABF" w:rsidP="00200121">
            <w:pPr>
              <w:rPr>
                <w:sz w:val="22"/>
                <w:szCs w:val="22"/>
              </w:rPr>
            </w:pPr>
            <w:r w:rsidRPr="00D47A7B">
              <w:rPr>
                <w:sz w:val="22"/>
                <w:szCs w:val="22"/>
              </w:rPr>
              <w:t xml:space="preserve">Техник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E3CB7F" w14:textId="708D013F" w:rsidR="00750ABF" w:rsidRPr="00D47A7B" w:rsidRDefault="00367848" w:rsidP="00485943">
            <w:pPr>
              <w:jc w:val="center"/>
              <w:rPr>
                <w:sz w:val="22"/>
                <w:szCs w:val="22"/>
              </w:rPr>
            </w:pPr>
            <w:r w:rsidRPr="00D47A7B">
              <w:rPr>
                <w:sz w:val="22"/>
                <w:szCs w:val="22"/>
              </w:rPr>
              <w:t>1</w:t>
            </w:r>
          </w:p>
        </w:tc>
      </w:tr>
      <w:tr w:rsidR="00485943" w:rsidRPr="00D47A7B" w14:paraId="29D1CF9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D7DDA1" w14:textId="75E82B52" w:rsidR="00750ABF" w:rsidRPr="00D47A7B" w:rsidRDefault="00120C70" w:rsidP="00485943">
            <w:pPr>
              <w:jc w:val="center"/>
              <w:rPr>
                <w:sz w:val="22"/>
                <w:szCs w:val="22"/>
              </w:rPr>
            </w:pPr>
            <w:r w:rsidRPr="00D47A7B">
              <w:rPr>
                <w:sz w:val="22"/>
                <w:szCs w:val="22"/>
              </w:rPr>
              <w:t>52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5E4221" w14:textId="4CEEC297" w:rsidR="00750ABF" w:rsidRPr="00D47A7B" w:rsidRDefault="00200121" w:rsidP="00200121">
            <w:pPr>
              <w:rPr>
                <w:sz w:val="22"/>
                <w:szCs w:val="22"/>
              </w:rPr>
            </w:pPr>
            <w:r w:rsidRPr="00D47A7B">
              <w:rPr>
                <w:sz w:val="22"/>
                <w:szCs w:val="22"/>
              </w:rPr>
              <w:t>Машинист бульдозера 7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1BC142" w14:textId="6C75AFD1" w:rsidR="00750ABF" w:rsidRPr="00D47A7B" w:rsidRDefault="00367848" w:rsidP="00485943">
            <w:pPr>
              <w:jc w:val="center"/>
              <w:rPr>
                <w:sz w:val="22"/>
                <w:szCs w:val="22"/>
              </w:rPr>
            </w:pPr>
            <w:r w:rsidRPr="00D47A7B">
              <w:rPr>
                <w:sz w:val="22"/>
                <w:szCs w:val="22"/>
              </w:rPr>
              <w:t>2</w:t>
            </w:r>
          </w:p>
        </w:tc>
      </w:tr>
      <w:tr w:rsidR="00485943" w:rsidRPr="00D47A7B" w14:paraId="2B146B8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FE28B6" w14:textId="2B450D72" w:rsidR="00750ABF" w:rsidRPr="00D47A7B" w:rsidRDefault="00120C70" w:rsidP="00485943">
            <w:pPr>
              <w:jc w:val="center"/>
              <w:rPr>
                <w:sz w:val="22"/>
                <w:szCs w:val="22"/>
              </w:rPr>
            </w:pPr>
            <w:r w:rsidRPr="00D47A7B">
              <w:rPr>
                <w:sz w:val="22"/>
                <w:szCs w:val="22"/>
              </w:rPr>
              <w:t>53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6CA0EA" w14:textId="575E9799" w:rsidR="00750ABF" w:rsidRPr="00D47A7B" w:rsidRDefault="00200121" w:rsidP="00485943">
            <w:pPr>
              <w:rPr>
                <w:sz w:val="22"/>
                <w:szCs w:val="22"/>
              </w:rPr>
            </w:pPr>
            <w:r w:rsidRPr="00D47A7B">
              <w:rPr>
                <w:sz w:val="22"/>
                <w:szCs w:val="22"/>
              </w:rPr>
              <w:t>Машинист бульдозера 6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65FFD4" w14:textId="5C0DEF70" w:rsidR="00750ABF" w:rsidRPr="00D47A7B" w:rsidRDefault="00200121" w:rsidP="00485943">
            <w:pPr>
              <w:jc w:val="center"/>
              <w:rPr>
                <w:sz w:val="22"/>
                <w:szCs w:val="22"/>
              </w:rPr>
            </w:pPr>
            <w:r w:rsidRPr="00D47A7B">
              <w:rPr>
                <w:sz w:val="22"/>
                <w:szCs w:val="22"/>
              </w:rPr>
              <w:t>2</w:t>
            </w:r>
          </w:p>
        </w:tc>
      </w:tr>
      <w:tr w:rsidR="00485943" w:rsidRPr="00D47A7B" w14:paraId="248C7AC6"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DD40DC" w14:textId="6025046B" w:rsidR="00750ABF" w:rsidRPr="00D47A7B" w:rsidRDefault="00120C70" w:rsidP="00485943">
            <w:pPr>
              <w:jc w:val="center"/>
              <w:rPr>
                <w:sz w:val="22"/>
                <w:szCs w:val="22"/>
              </w:rPr>
            </w:pPr>
            <w:r w:rsidRPr="00D47A7B">
              <w:rPr>
                <w:sz w:val="22"/>
                <w:szCs w:val="22"/>
              </w:rPr>
              <w:t>54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0DE81A" w14:textId="2BBC84BA" w:rsidR="00750ABF" w:rsidRPr="00D47A7B" w:rsidRDefault="00200121" w:rsidP="00200121">
            <w:pPr>
              <w:rPr>
                <w:sz w:val="22"/>
                <w:szCs w:val="22"/>
              </w:rPr>
            </w:pPr>
            <w:r w:rsidRPr="00D47A7B">
              <w:rPr>
                <w:sz w:val="22"/>
                <w:szCs w:val="22"/>
              </w:rPr>
              <w:t>Слесарь по ремонту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8DFF6B" w14:textId="46031748" w:rsidR="00750ABF" w:rsidRPr="00D47A7B" w:rsidRDefault="00200121" w:rsidP="00485943">
            <w:pPr>
              <w:jc w:val="center"/>
              <w:rPr>
                <w:sz w:val="22"/>
                <w:szCs w:val="22"/>
              </w:rPr>
            </w:pPr>
            <w:r w:rsidRPr="00D47A7B">
              <w:rPr>
                <w:sz w:val="22"/>
                <w:szCs w:val="22"/>
              </w:rPr>
              <w:t>2</w:t>
            </w:r>
          </w:p>
        </w:tc>
      </w:tr>
      <w:tr w:rsidR="00485943" w:rsidRPr="00D47A7B" w14:paraId="78DA967D"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D9C0CC" w14:textId="27BDCBCD" w:rsidR="00750ABF" w:rsidRPr="00D47A7B" w:rsidRDefault="00120C70" w:rsidP="00485943">
            <w:pPr>
              <w:jc w:val="center"/>
              <w:rPr>
                <w:sz w:val="22"/>
                <w:szCs w:val="22"/>
              </w:rPr>
            </w:pPr>
            <w:r w:rsidRPr="00D47A7B">
              <w:rPr>
                <w:sz w:val="22"/>
                <w:szCs w:val="22"/>
              </w:rPr>
              <w:t>55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C61012" w14:textId="4554EC9F" w:rsidR="00750ABF" w:rsidRPr="00D47A7B" w:rsidRDefault="00200121" w:rsidP="00485943">
            <w:pPr>
              <w:rPr>
                <w:sz w:val="22"/>
                <w:szCs w:val="22"/>
              </w:rPr>
            </w:pPr>
            <w:r w:rsidRPr="00D47A7B">
              <w:rPr>
                <w:sz w:val="22"/>
                <w:szCs w:val="22"/>
              </w:rPr>
              <w:t>Слесарь по ремонту 3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638B10" w14:textId="284BF1F8" w:rsidR="00750ABF" w:rsidRPr="00D47A7B" w:rsidRDefault="00367848" w:rsidP="00485943">
            <w:pPr>
              <w:jc w:val="center"/>
              <w:rPr>
                <w:sz w:val="22"/>
                <w:szCs w:val="22"/>
              </w:rPr>
            </w:pPr>
            <w:r w:rsidRPr="00D47A7B">
              <w:rPr>
                <w:sz w:val="22"/>
                <w:szCs w:val="22"/>
              </w:rPr>
              <w:t>1</w:t>
            </w:r>
          </w:p>
        </w:tc>
      </w:tr>
      <w:tr w:rsidR="00485943" w:rsidRPr="00D47A7B" w14:paraId="08CEE661"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A18D5D" w14:textId="0E828FA5" w:rsidR="00750ABF" w:rsidRPr="00D47A7B" w:rsidRDefault="00120C70" w:rsidP="00485943">
            <w:pPr>
              <w:jc w:val="center"/>
              <w:rPr>
                <w:sz w:val="22"/>
                <w:szCs w:val="22"/>
              </w:rPr>
            </w:pPr>
            <w:r w:rsidRPr="00D47A7B">
              <w:rPr>
                <w:sz w:val="22"/>
                <w:szCs w:val="22"/>
              </w:rPr>
              <w:t>57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B906D2" w14:textId="7813A68C" w:rsidR="00750ABF" w:rsidRPr="00D47A7B" w:rsidRDefault="00120C70" w:rsidP="00485943">
            <w:pPr>
              <w:rPr>
                <w:sz w:val="22"/>
                <w:szCs w:val="22"/>
              </w:rPr>
            </w:pPr>
            <w:r w:rsidRPr="00D47A7B">
              <w:rPr>
                <w:sz w:val="22"/>
                <w:szCs w:val="22"/>
              </w:rPr>
              <w:t>Водитель автомобиля 6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477E8F" w14:textId="2FE6D79D" w:rsidR="00750ABF" w:rsidRPr="00D47A7B" w:rsidRDefault="005C293F" w:rsidP="00485943">
            <w:pPr>
              <w:jc w:val="center"/>
              <w:rPr>
                <w:sz w:val="22"/>
                <w:szCs w:val="22"/>
              </w:rPr>
            </w:pPr>
            <w:r w:rsidRPr="00D47A7B">
              <w:rPr>
                <w:sz w:val="22"/>
                <w:szCs w:val="22"/>
              </w:rPr>
              <w:t>4</w:t>
            </w:r>
          </w:p>
        </w:tc>
      </w:tr>
      <w:tr w:rsidR="00367848" w:rsidRPr="00D47A7B" w14:paraId="551F31DA"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9BA273" w14:textId="120FCC4D" w:rsidR="00367848" w:rsidRPr="00D47A7B" w:rsidRDefault="00120C70" w:rsidP="00485943">
            <w:pPr>
              <w:jc w:val="center"/>
              <w:rPr>
                <w:sz w:val="22"/>
                <w:szCs w:val="22"/>
              </w:rPr>
            </w:pPr>
            <w:r w:rsidRPr="00D47A7B">
              <w:rPr>
                <w:sz w:val="22"/>
                <w:szCs w:val="22"/>
              </w:rPr>
              <w:t>59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B3F10B" w14:textId="652D3778" w:rsidR="00367848" w:rsidRPr="00D47A7B" w:rsidRDefault="00367848" w:rsidP="00120C70">
            <w:pPr>
              <w:rPr>
                <w:sz w:val="22"/>
                <w:szCs w:val="22"/>
              </w:rPr>
            </w:pPr>
            <w:r w:rsidRPr="00D47A7B">
              <w:rPr>
                <w:sz w:val="22"/>
                <w:szCs w:val="22"/>
              </w:rPr>
              <w:t xml:space="preserve">Машинист </w:t>
            </w:r>
            <w:r w:rsidR="00120C70" w:rsidRPr="00D47A7B">
              <w:rPr>
                <w:sz w:val="22"/>
                <w:szCs w:val="22"/>
              </w:rPr>
              <w:t>7</w:t>
            </w:r>
            <w:r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32EF9C" w14:textId="28D6EC75" w:rsidR="00367848" w:rsidRPr="00D47A7B" w:rsidRDefault="00120C70" w:rsidP="00485943">
            <w:pPr>
              <w:jc w:val="center"/>
              <w:rPr>
                <w:sz w:val="22"/>
                <w:szCs w:val="22"/>
              </w:rPr>
            </w:pPr>
            <w:r w:rsidRPr="00D47A7B">
              <w:rPr>
                <w:sz w:val="22"/>
                <w:szCs w:val="22"/>
              </w:rPr>
              <w:t>6</w:t>
            </w:r>
          </w:p>
        </w:tc>
      </w:tr>
      <w:tr w:rsidR="00F942DB" w:rsidRPr="00D47A7B" w14:paraId="6DD2CC17"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0354E5" w14:textId="77777777" w:rsidR="00F942DB" w:rsidRPr="00D47A7B" w:rsidRDefault="00F942DB"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DCB758" w14:textId="6FF21805" w:rsidR="00F942DB" w:rsidRPr="00D47A7B" w:rsidRDefault="00F942DB" w:rsidP="00485943">
            <w:pPr>
              <w:rPr>
                <w:b/>
                <w:sz w:val="22"/>
                <w:szCs w:val="22"/>
              </w:rPr>
            </w:pPr>
            <w:r w:rsidRPr="00D47A7B">
              <w:rPr>
                <w:sz w:val="22"/>
                <w:szCs w:val="22"/>
              </w:rPr>
              <w:t xml:space="preserve">                                </w:t>
            </w:r>
            <w:r w:rsidRPr="00D47A7B">
              <w:rPr>
                <w:b/>
                <w:sz w:val="22"/>
                <w:szCs w:val="22"/>
              </w:rPr>
              <w:t>Электрический цех</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72A938" w14:textId="77777777" w:rsidR="00F942DB" w:rsidRPr="00D47A7B" w:rsidRDefault="00F942DB" w:rsidP="00485943">
            <w:pPr>
              <w:jc w:val="center"/>
              <w:rPr>
                <w:sz w:val="22"/>
                <w:szCs w:val="22"/>
              </w:rPr>
            </w:pPr>
          </w:p>
        </w:tc>
      </w:tr>
      <w:tr w:rsidR="00485943" w:rsidRPr="00D47A7B" w14:paraId="7A973BC7"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316A97" w14:textId="00E8B1C6" w:rsidR="00750ABF" w:rsidRPr="00D47A7B" w:rsidRDefault="00120C70" w:rsidP="00485943">
            <w:pPr>
              <w:jc w:val="center"/>
              <w:rPr>
                <w:sz w:val="22"/>
                <w:szCs w:val="22"/>
              </w:rPr>
            </w:pPr>
            <w:r w:rsidRPr="00D47A7B">
              <w:rPr>
                <w:sz w:val="22"/>
                <w:szCs w:val="22"/>
              </w:rPr>
              <w:t>60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D2EB75" w14:textId="3B091250" w:rsidR="00750ABF" w:rsidRPr="00D47A7B" w:rsidRDefault="00750ABF" w:rsidP="00485943">
            <w:pPr>
              <w:rPr>
                <w:sz w:val="22"/>
                <w:szCs w:val="22"/>
              </w:rPr>
            </w:pPr>
            <w:r w:rsidRPr="00D47A7B">
              <w:rPr>
                <w:sz w:val="22"/>
                <w:szCs w:val="22"/>
              </w:rPr>
              <w:t>Начальник</w:t>
            </w:r>
            <w:r w:rsidR="0035164D" w:rsidRPr="00D47A7B">
              <w:rPr>
                <w:sz w:val="22"/>
                <w:szCs w:val="22"/>
              </w:rPr>
              <w:t xml:space="preserve"> ЭЦ</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9FE814" w14:textId="66104BD8" w:rsidR="00750ABF" w:rsidRPr="00D47A7B" w:rsidRDefault="0035164D" w:rsidP="00485943">
            <w:pPr>
              <w:jc w:val="center"/>
              <w:rPr>
                <w:sz w:val="22"/>
                <w:szCs w:val="22"/>
              </w:rPr>
            </w:pPr>
            <w:r w:rsidRPr="00D47A7B">
              <w:rPr>
                <w:sz w:val="22"/>
                <w:szCs w:val="22"/>
              </w:rPr>
              <w:t>1</w:t>
            </w:r>
          </w:p>
        </w:tc>
      </w:tr>
      <w:tr w:rsidR="00485943" w:rsidRPr="00D47A7B" w14:paraId="66266C3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DD2C85" w14:textId="64EC1703" w:rsidR="00750ABF" w:rsidRPr="00D47A7B" w:rsidRDefault="00120C70" w:rsidP="00485943">
            <w:pPr>
              <w:jc w:val="center"/>
              <w:rPr>
                <w:sz w:val="22"/>
                <w:szCs w:val="22"/>
              </w:rPr>
            </w:pPr>
            <w:r w:rsidRPr="00D47A7B">
              <w:rPr>
                <w:sz w:val="22"/>
                <w:szCs w:val="22"/>
              </w:rPr>
              <w:t>61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019B18" w14:textId="1E0FDF4C" w:rsidR="00750ABF" w:rsidRPr="00D47A7B" w:rsidRDefault="00750ABF" w:rsidP="00485943">
            <w:pPr>
              <w:rPr>
                <w:sz w:val="22"/>
                <w:szCs w:val="22"/>
              </w:rPr>
            </w:pPr>
            <w:r w:rsidRPr="00D47A7B">
              <w:rPr>
                <w:sz w:val="22"/>
                <w:szCs w:val="22"/>
              </w:rPr>
              <w:t>Заместитель начальника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A7CB12" w14:textId="1A3A93EF" w:rsidR="00750ABF" w:rsidRPr="00D47A7B" w:rsidRDefault="0035164D" w:rsidP="00485943">
            <w:pPr>
              <w:jc w:val="center"/>
              <w:rPr>
                <w:sz w:val="22"/>
                <w:szCs w:val="22"/>
              </w:rPr>
            </w:pPr>
            <w:r w:rsidRPr="00D47A7B">
              <w:rPr>
                <w:sz w:val="22"/>
                <w:szCs w:val="22"/>
              </w:rPr>
              <w:t>1</w:t>
            </w:r>
          </w:p>
        </w:tc>
      </w:tr>
      <w:tr w:rsidR="00485943" w:rsidRPr="00D47A7B" w14:paraId="79BF3B60"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1A143" w14:textId="45B6B619" w:rsidR="00750ABF" w:rsidRPr="00D47A7B" w:rsidRDefault="00120C70" w:rsidP="00485943">
            <w:pPr>
              <w:jc w:val="center"/>
              <w:rPr>
                <w:sz w:val="22"/>
                <w:szCs w:val="22"/>
              </w:rPr>
            </w:pPr>
            <w:r w:rsidRPr="00D47A7B">
              <w:rPr>
                <w:sz w:val="22"/>
                <w:szCs w:val="22"/>
              </w:rPr>
              <w:t>62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648526" w14:textId="26AC0D84" w:rsidR="00750ABF" w:rsidRPr="00D47A7B" w:rsidRDefault="00120C70" w:rsidP="00120C70">
            <w:pPr>
              <w:rPr>
                <w:sz w:val="22"/>
                <w:szCs w:val="22"/>
              </w:rPr>
            </w:pPr>
            <w:r w:rsidRPr="00D47A7B">
              <w:rPr>
                <w:sz w:val="22"/>
                <w:szCs w:val="22"/>
              </w:rPr>
              <w:t xml:space="preserve">Мастер по ремонту оборудования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54B562" w14:textId="20C0F2A3" w:rsidR="00750ABF" w:rsidRPr="00D47A7B" w:rsidRDefault="00120C70" w:rsidP="00485943">
            <w:pPr>
              <w:jc w:val="center"/>
              <w:rPr>
                <w:sz w:val="22"/>
                <w:szCs w:val="22"/>
              </w:rPr>
            </w:pPr>
            <w:r w:rsidRPr="00D47A7B">
              <w:rPr>
                <w:sz w:val="22"/>
                <w:szCs w:val="22"/>
              </w:rPr>
              <w:t>1</w:t>
            </w:r>
          </w:p>
        </w:tc>
      </w:tr>
      <w:tr w:rsidR="00485943" w:rsidRPr="00D47A7B" w14:paraId="6957162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31A50B" w14:textId="25720F46" w:rsidR="00D36A17" w:rsidRPr="00D47A7B" w:rsidRDefault="00120C70" w:rsidP="00485943">
            <w:pPr>
              <w:jc w:val="center"/>
              <w:rPr>
                <w:sz w:val="22"/>
                <w:szCs w:val="22"/>
              </w:rPr>
            </w:pPr>
            <w:r w:rsidRPr="00D47A7B">
              <w:rPr>
                <w:sz w:val="22"/>
                <w:szCs w:val="22"/>
              </w:rPr>
              <w:t>63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955749" w14:textId="01F2B378" w:rsidR="00D36A17" w:rsidRPr="00D47A7B" w:rsidRDefault="00D36A17" w:rsidP="00485943">
            <w:pPr>
              <w:rPr>
                <w:sz w:val="22"/>
                <w:szCs w:val="22"/>
              </w:rPr>
            </w:pPr>
            <w:r w:rsidRPr="00D47A7B">
              <w:rPr>
                <w:sz w:val="22"/>
                <w:szCs w:val="22"/>
              </w:rPr>
              <w:t xml:space="preserve">Электромонтер главного щита управления электростанции 4 разряда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425F85" w14:textId="7C83F599" w:rsidR="00D36A17" w:rsidRPr="00D47A7B" w:rsidRDefault="0035164D" w:rsidP="00485943">
            <w:pPr>
              <w:jc w:val="center"/>
              <w:rPr>
                <w:sz w:val="22"/>
                <w:szCs w:val="22"/>
              </w:rPr>
            </w:pPr>
            <w:r w:rsidRPr="00D47A7B">
              <w:rPr>
                <w:sz w:val="22"/>
                <w:szCs w:val="22"/>
              </w:rPr>
              <w:t>6</w:t>
            </w:r>
          </w:p>
        </w:tc>
      </w:tr>
      <w:tr w:rsidR="00485943" w:rsidRPr="00D47A7B" w14:paraId="05B42585"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23222F" w14:textId="7608557C" w:rsidR="00D36A17" w:rsidRPr="00D47A7B" w:rsidRDefault="00120C70" w:rsidP="00485943">
            <w:pPr>
              <w:jc w:val="center"/>
              <w:rPr>
                <w:sz w:val="22"/>
                <w:szCs w:val="22"/>
              </w:rPr>
            </w:pPr>
            <w:r w:rsidRPr="00D47A7B">
              <w:rPr>
                <w:sz w:val="22"/>
                <w:szCs w:val="22"/>
              </w:rPr>
              <w:t>64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E331F3" w14:textId="527D535E" w:rsidR="00D36A17" w:rsidRPr="00D47A7B" w:rsidRDefault="00D36A17" w:rsidP="00120C70">
            <w:pPr>
              <w:rPr>
                <w:sz w:val="22"/>
                <w:szCs w:val="22"/>
              </w:rPr>
            </w:pPr>
            <w:r w:rsidRPr="00D47A7B">
              <w:rPr>
                <w:sz w:val="22"/>
                <w:szCs w:val="22"/>
              </w:rPr>
              <w:t xml:space="preserve">Электрослесарь по ремонту электрооборудования электростанций </w:t>
            </w:r>
            <w:r w:rsidR="00120C70" w:rsidRPr="00D47A7B">
              <w:rPr>
                <w:sz w:val="22"/>
                <w:szCs w:val="22"/>
              </w:rPr>
              <w:t>6</w:t>
            </w:r>
            <w:r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01F0E" w14:textId="071ACB96" w:rsidR="00D36A17" w:rsidRPr="00D47A7B" w:rsidRDefault="00120C70" w:rsidP="00485943">
            <w:pPr>
              <w:jc w:val="center"/>
              <w:rPr>
                <w:sz w:val="22"/>
                <w:szCs w:val="22"/>
              </w:rPr>
            </w:pPr>
            <w:r w:rsidRPr="00D47A7B">
              <w:rPr>
                <w:sz w:val="22"/>
                <w:szCs w:val="22"/>
              </w:rPr>
              <w:t>1</w:t>
            </w:r>
          </w:p>
        </w:tc>
      </w:tr>
      <w:tr w:rsidR="00485943" w:rsidRPr="00D47A7B" w14:paraId="0AB4321F"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01317" w14:textId="5CB5E8CE" w:rsidR="00D36A17" w:rsidRPr="00D47A7B" w:rsidRDefault="00120C70" w:rsidP="00120C70">
            <w:pPr>
              <w:rPr>
                <w:sz w:val="22"/>
                <w:szCs w:val="22"/>
              </w:rPr>
            </w:pPr>
            <w:r w:rsidRPr="00D47A7B">
              <w:rPr>
                <w:sz w:val="22"/>
                <w:szCs w:val="22"/>
              </w:rPr>
              <w:t xml:space="preserve">   65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946E6" w14:textId="246AE54D" w:rsidR="00D36A17" w:rsidRPr="00D47A7B" w:rsidRDefault="00D36A17" w:rsidP="00120C70">
            <w:pPr>
              <w:rPr>
                <w:sz w:val="22"/>
                <w:szCs w:val="22"/>
              </w:rPr>
            </w:pPr>
            <w:r w:rsidRPr="00D47A7B">
              <w:rPr>
                <w:sz w:val="22"/>
                <w:szCs w:val="22"/>
              </w:rPr>
              <w:t xml:space="preserve">Электрослесарь по </w:t>
            </w:r>
            <w:r w:rsidR="00120C70" w:rsidRPr="00D47A7B">
              <w:rPr>
                <w:sz w:val="22"/>
                <w:szCs w:val="22"/>
              </w:rPr>
              <w:t>обслуживанию</w:t>
            </w:r>
            <w:r w:rsidRPr="00D47A7B">
              <w:rPr>
                <w:sz w:val="22"/>
                <w:szCs w:val="22"/>
              </w:rPr>
              <w:t xml:space="preserve"> электрооборудования электростанций </w:t>
            </w:r>
            <w:r w:rsidR="00120C70" w:rsidRPr="00D47A7B">
              <w:rPr>
                <w:sz w:val="22"/>
                <w:szCs w:val="22"/>
              </w:rPr>
              <w:t>5</w:t>
            </w:r>
            <w:r w:rsidRPr="00D47A7B">
              <w:rPr>
                <w:sz w:val="22"/>
                <w:szCs w:val="22"/>
              </w:rPr>
              <w:t xml:space="preserve">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E1D4F8" w14:textId="79349353" w:rsidR="00D36A17" w:rsidRPr="00D47A7B" w:rsidRDefault="00120C70" w:rsidP="00485943">
            <w:pPr>
              <w:jc w:val="center"/>
              <w:rPr>
                <w:sz w:val="22"/>
                <w:szCs w:val="22"/>
              </w:rPr>
            </w:pPr>
            <w:r w:rsidRPr="00D47A7B">
              <w:rPr>
                <w:sz w:val="22"/>
                <w:szCs w:val="22"/>
              </w:rPr>
              <w:t>1</w:t>
            </w:r>
          </w:p>
        </w:tc>
      </w:tr>
      <w:tr w:rsidR="00485943" w:rsidRPr="00D47A7B" w14:paraId="50741B5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425136" w14:textId="4B0DB52D" w:rsidR="00D36A17" w:rsidRPr="00D47A7B" w:rsidRDefault="00120C70" w:rsidP="00120C70">
            <w:pPr>
              <w:rPr>
                <w:sz w:val="22"/>
                <w:szCs w:val="22"/>
              </w:rPr>
            </w:pPr>
            <w:r w:rsidRPr="00D47A7B">
              <w:rPr>
                <w:sz w:val="22"/>
                <w:szCs w:val="22"/>
              </w:rPr>
              <w:t xml:space="preserve">   66</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3236F8" w14:textId="7514A054" w:rsidR="00D36A17" w:rsidRPr="00D47A7B" w:rsidRDefault="00120C70" w:rsidP="00120C70">
            <w:pPr>
              <w:rPr>
                <w:sz w:val="22"/>
                <w:szCs w:val="22"/>
              </w:rPr>
            </w:pPr>
            <w:r w:rsidRPr="00D47A7B">
              <w:rPr>
                <w:sz w:val="22"/>
                <w:szCs w:val="22"/>
              </w:rPr>
              <w:t>Электрослесарь по обслуживанию электрооборудования электростанций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73A454" w14:textId="465DD5A3" w:rsidR="00D36A17" w:rsidRPr="00D47A7B" w:rsidRDefault="00120C70" w:rsidP="00485943">
            <w:pPr>
              <w:jc w:val="center"/>
              <w:rPr>
                <w:sz w:val="22"/>
                <w:szCs w:val="22"/>
              </w:rPr>
            </w:pPr>
            <w:r w:rsidRPr="00D47A7B">
              <w:rPr>
                <w:sz w:val="22"/>
                <w:szCs w:val="22"/>
              </w:rPr>
              <w:t>5</w:t>
            </w:r>
          </w:p>
        </w:tc>
      </w:tr>
      <w:tr w:rsidR="00485943" w:rsidRPr="00D47A7B" w14:paraId="308EC059"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4A6108" w14:textId="6733E8CA" w:rsidR="00D36A17" w:rsidRPr="00D47A7B" w:rsidRDefault="00D36A17"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7923C1" w14:textId="4EE11846" w:rsidR="00D36A17" w:rsidRPr="00D47A7B" w:rsidRDefault="00120C70" w:rsidP="00485943">
            <w:pPr>
              <w:rPr>
                <w:b/>
                <w:sz w:val="22"/>
                <w:szCs w:val="22"/>
              </w:rPr>
            </w:pPr>
            <w:r w:rsidRPr="00D47A7B">
              <w:rPr>
                <w:sz w:val="22"/>
                <w:szCs w:val="22"/>
              </w:rPr>
              <w:t xml:space="preserve">                </w:t>
            </w:r>
            <w:r w:rsidRPr="00D47A7B">
              <w:rPr>
                <w:b/>
                <w:sz w:val="22"/>
                <w:szCs w:val="22"/>
              </w:rPr>
              <w:t>Начальник смены электростанции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5D97A0" w14:textId="701730AC" w:rsidR="00D36A17" w:rsidRPr="00D47A7B" w:rsidRDefault="00D36A17" w:rsidP="00485943">
            <w:pPr>
              <w:jc w:val="center"/>
              <w:rPr>
                <w:sz w:val="22"/>
                <w:szCs w:val="22"/>
              </w:rPr>
            </w:pPr>
          </w:p>
        </w:tc>
      </w:tr>
      <w:tr w:rsidR="00120C70" w:rsidRPr="00D47A7B" w14:paraId="50D32269"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D21BA4" w14:textId="7E237A8C" w:rsidR="00120C70" w:rsidRPr="00D47A7B" w:rsidRDefault="00120C70" w:rsidP="00485943">
            <w:pPr>
              <w:jc w:val="center"/>
              <w:rPr>
                <w:sz w:val="22"/>
                <w:szCs w:val="22"/>
              </w:rPr>
            </w:pPr>
            <w:r w:rsidRPr="00D47A7B">
              <w:rPr>
                <w:sz w:val="22"/>
                <w:szCs w:val="22"/>
              </w:rPr>
              <w:t>67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B15AD" w14:textId="39EAAEA3" w:rsidR="00120C70" w:rsidRPr="00D47A7B" w:rsidRDefault="00120C70" w:rsidP="00485943">
            <w:pPr>
              <w:rPr>
                <w:sz w:val="22"/>
                <w:szCs w:val="22"/>
              </w:rPr>
            </w:pPr>
            <w:r w:rsidRPr="00D47A7B">
              <w:rPr>
                <w:sz w:val="22"/>
                <w:szCs w:val="22"/>
              </w:rPr>
              <w:t>Старший начальник смены электростанции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FB8967" w14:textId="08F1CC5F" w:rsidR="00120C70" w:rsidRPr="00D47A7B" w:rsidRDefault="00120C70" w:rsidP="00485943">
            <w:pPr>
              <w:jc w:val="center"/>
              <w:rPr>
                <w:sz w:val="22"/>
                <w:szCs w:val="22"/>
              </w:rPr>
            </w:pPr>
            <w:r w:rsidRPr="00D47A7B">
              <w:rPr>
                <w:sz w:val="22"/>
                <w:szCs w:val="22"/>
              </w:rPr>
              <w:t>1</w:t>
            </w:r>
          </w:p>
        </w:tc>
      </w:tr>
      <w:tr w:rsidR="00120C70" w:rsidRPr="00D47A7B" w14:paraId="58A024F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5434E4" w14:textId="216CFBD5" w:rsidR="00120C70" w:rsidRPr="00D47A7B" w:rsidRDefault="00120C70" w:rsidP="00485943">
            <w:pPr>
              <w:jc w:val="center"/>
              <w:rPr>
                <w:sz w:val="22"/>
                <w:szCs w:val="22"/>
              </w:rPr>
            </w:pPr>
            <w:r w:rsidRPr="00D47A7B">
              <w:rPr>
                <w:sz w:val="22"/>
                <w:szCs w:val="22"/>
              </w:rPr>
              <w:t>68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7DCF91" w14:textId="6E4E66DF" w:rsidR="00120C70" w:rsidRPr="00D47A7B" w:rsidRDefault="00120C70" w:rsidP="00485943">
            <w:pPr>
              <w:rPr>
                <w:sz w:val="22"/>
                <w:szCs w:val="22"/>
              </w:rPr>
            </w:pPr>
            <w:r w:rsidRPr="00D47A7B">
              <w:rPr>
                <w:sz w:val="22"/>
                <w:szCs w:val="22"/>
              </w:rPr>
              <w:t>Начальник смены электростанции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90D09F" w14:textId="6734B2CB" w:rsidR="00120C70" w:rsidRPr="00D47A7B" w:rsidRDefault="00120C70" w:rsidP="00485943">
            <w:pPr>
              <w:jc w:val="center"/>
              <w:rPr>
                <w:sz w:val="22"/>
                <w:szCs w:val="22"/>
              </w:rPr>
            </w:pPr>
            <w:r w:rsidRPr="00D47A7B">
              <w:rPr>
                <w:sz w:val="22"/>
                <w:szCs w:val="22"/>
              </w:rPr>
              <w:t>5</w:t>
            </w:r>
          </w:p>
        </w:tc>
      </w:tr>
      <w:tr w:rsidR="00485943" w:rsidRPr="00D47A7B" w14:paraId="315C94D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75ED65" w14:textId="3413E8AD" w:rsidR="00D36A17" w:rsidRPr="00D47A7B" w:rsidRDefault="00D36A17"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213E72" w14:textId="4AAE7B7B" w:rsidR="00D36A17" w:rsidRPr="00D47A7B" w:rsidRDefault="00120C70" w:rsidP="005C293F">
            <w:pPr>
              <w:rPr>
                <w:b/>
                <w:sz w:val="22"/>
                <w:szCs w:val="22"/>
              </w:rPr>
            </w:pPr>
            <w:r w:rsidRPr="00D47A7B">
              <w:rPr>
                <w:b/>
                <w:sz w:val="22"/>
                <w:szCs w:val="22"/>
              </w:rPr>
              <w:t xml:space="preserve">               </w:t>
            </w:r>
            <w:r w:rsidR="005C293F" w:rsidRPr="00D47A7B">
              <w:rPr>
                <w:b/>
                <w:sz w:val="22"/>
                <w:szCs w:val="22"/>
              </w:rPr>
              <w:t xml:space="preserve">      </w:t>
            </w:r>
            <w:r w:rsidRPr="00D47A7B">
              <w:rPr>
                <w:b/>
                <w:sz w:val="22"/>
                <w:szCs w:val="22"/>
              </w:rPr>
              <w:t xml:space="preserve"> Электр</w:t>
            </w:r>
            <w:r w:rsidR="005C293F" w:rsidRPr="00D47A7B">
              <w:rPr>
                <w:b/>
                <w:sz w:val="22"/>
                <w:szCs w:val="22"/>
              </w:rPr>
              <w:t>отехническая</w:t>
            </w:r>
            <w:r w:rsidRPr="00D47A7B">
              <w:rPr>
                <w:b/>
                <w:sz w:val="22"/>
                <w:szCs w:val="22"/>
              </w:rPr>
              <w:t xml:space="preserve"> лаборатория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654D8B" w14:textId="3076641B" w:rsidR="00D36A17" w:rsidRPr="00D47A7B" w:rsidRDefault="00D36A17" w:rsidP="00485943">
            <w:pPr>
              <w:jc w:val="center"/>
              <w:rPr>
                <w:sz w:val="22"/>
                <w:szCs w:val="22"/>
              </w:rPr>
            </w:pPr>
          </w:p>
        </w:tc>
      </w:tr>
      <w:tr w:rsidR="00485943" w:rsidRPr="00D47A7B" w14:paraId="74DCB9C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C65FDB" w14:textId="49F920FB" w:rsidR="00D36A17" w:rsidRPr="00D47A7B" w:rsidRDefault="009E2B68" w:rsidP="00485943">
            <w:pPr>
              <w:jc w:val="center"/>
              <w:rPr>
                <w:sz w:val="22"/>
                <w:szCs w:val="22"/>
              </w:rPr>
            </w:pPr>
            <w:r w:rsidRPr="00D47A7B">
              <w:rPr>
                <w:sz w:val="22"/>
                <w:szCs w:val="22"/>
              </w:rPr>
              <w:t>69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584268" w14:textId="3B6C21DC" w:rsidR="00D36A17" w:rsidRPr="00D47A7B" w:rsidRDefault="00D36A17" w:rsidP="00485943">
            <w:pPr>
              <w:rPr>
                <w:sz w:val="22"/>
                <w:szCs w:val="22"/>
              </w:rPr>
            </w:pPr>
            <w:r w:rsidRPr="00D47A7B">
              <w:rPr>
                <w:sz w:val="22"/>
                <w:szCs w:val="22"/>
              </w:rPr>
              <w:t>Начальник</w:t>
            </w:r>
            <w:r w:rsidR="0035164D" w:rsidRPr="00D47A7B">
              <w:rPr>
                <w:sz w:val="22"/>
                <w:szCs w:val="22"/>
              </w:rPr>
              <w:t xml:space="preserve"> ЭТЛ</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F84E32" w14:textId="3E5BD91A" w:rsidR="00D36A17" w:rsidRPr="00D47A7B" w:rsidRDefault="0035164D" w:rsidP="00485943">
            <w:pPr>
              <w:jc w:val="center"/>
              <w:rPr>
                <w:sz w:val="22"/>
                <w:szCs w:val="22"/>
              </w:rPr>
            </w:pPr>
            <w:r w:rsidRPr="00D47A7B">
              <w:rPr>
                <w:sz w:val="22"/>
                <w:szCs w:val="22"/>
              </w:rPr>
              <w:t>1</w:t>
            </w:r>
          </w:p>
        </w:tc>
      </w:tr>
      <w:tr w:rsidR="00485943" w:rsidRPr="00D47A7B" w14:paraId="742D70B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107954" w14:textId="2050B527" w:rsidR="00D36A17" w:rsidRPr="00D47A7B" w:rsidRDefault="009E2B68" w:rsidP="00485943">
            <w:pPr>
              <w:jc w:val="center"/>
              <w:rPr>
                <w:sz w:val="22"/>
                <w:szCs w:val="22"/>
              </w:rPr>
            </w:pPr>
            <w:r w:rsidRPr="00D47A7B">
              <w:rPr>
                <w:sz w:val="22"/>
                <w:szCs w:val="22"/>
              </w:rPr>
              <w:t>70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0B437D" w14:textId="25E5882D" w:rsidR="00D36A17" w:rsidRPr="00D47A7B" w:rsidRDefault="00D36A17" w:rsidP="00120C70">
            <w:pPr>
              <w:rPr>
                <w:sz w:val="22"/>
                <w:szCs w:val="22"/>
              </w:rPr>
            </w:pPr>
            <w:r w:rsidRPr="00D47A7B">
              <w:rPr>
                <w:sz w:val="22"/>
                <w:szCs w:val="22"/>
              </w:rPr>
              <w:t xml:space="preserve">Инженер по релейной защите и автоматике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28E031" w14:textId="64A48EAA" w:rsidR="00D36A17" w:rsidRPr="00D47A7B" w:rsidRDefault="0035164D" w:rsidP="00485943">
            <w:pPr>
              <w:jc w:val="center"/>
              <w:rPr>
                <w:sz w:val="22"/>
                <w:szCs w:val="22"/>
              </w:rPr>
            </w:pPr>
            <w:r w:rsidRPr="00D47A7B">
              <w:rPr>
                <w:sz w:val="22"/>
                <w:szCs w:val="22"/>
              </w:rPr>
              <w:t>1</w:t>
            </w:r>
          </w:p>
        </w:tc>
      </w:tr>
      <w:tr w:rsidR="00485943" w:rsidRPr="00D47A7B" w14:paraId="461648A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4B2B07" w14:textId="04659693" w:rsidR="00D36A17" w:rsidRPr="00D47A7B" w:rsidRDefault="009E2B68" w:rsidP="00485943">
            <w:pPr>
              <w:jc w:val="center"/>
              <w:rPr>
                <w:sz w:val="22"/>
                <w:szCs w:val="22"/>
              </w:rPr>
            </w:pPr>
            <w:r w:rsidRPr="00D47A7B">
              <w:rPr>
                <w:sz w:val="22"/>
                <w:szCs w:val="22"/>
              </w:rPr>
              <w:t>71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BE64B6" w14:textId="7EBF30A8" w:rsidR="00D36A17" w:rsidRPr="00D47A7B" w:rsidRDefault="00D36A17" w:rsidP="00485943">
            <w:pPr>
              <w:rPr>
                <w:sz w:val="22"/>
                <w:szCs w:val="22"/>
              </w:rPr>
            </w:pPr>
            <w:r w:rsidRPr="00D47A7B">
              <w:rPr>
                <w:sz w:val="22"/>
                <w:szCs w:val="22"/>
              </w:rPr>
              <w:t>Электромонтер по ремонту аппаратуры релейной защиты и автоматики 6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2A8AA9" w14:textId="1801EFE5" w:rsidR="00D36A17" w:rsidRPr="00D47A7B" w:rsidRDefault="0035164D" w:rsidP="00485943">
            <w:pPr>
              <w:jc w:val="center"/>
              <w:rPr>
                <w:sz w:val="22"/>
                <w:szCs w:val="22"/>
              </w:rPr>
            </w:pPr>
            <w:r w:rsidRPr="00D47A7B">
              <w:rPr>
                <w:sz w:val="22"/>
                <w:szCs w:val="22"/>
              </w:rPr>
              <w:t>1</w:t>
            </w:r>
          </w:p>
        </w:tc>
      </w:tr>
      <w:tr w:rsidR="00485943" w:rsidRPr="00D47A7B" w14:paraId="30A21A36"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ED8DD9" w14:textId="48010055" w:rsidR="00D36A17" w:rsidRPr="00D47A7B" w:rsidRDefault="009E2B68" w:rsidP="00485943">
            <w:pPr>
              <w:jc w:val="center"/>
              <w:rPr>
                <w:sz w:val="22"/>
                <w:szCs w:val="22"/>
              </w:rPr>
            </w:pPr>
            <w:r w:rsidRPr="00D47A7B">
              <w:rPr>
                <w:sz w:val="22"/>
                <w:szCs w:val="22"/>
              </w:rPr>
              <w:t>72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67A89B" w14:textId="1F651EFE" w:rsidR="00D36A17" w:rsidRPr="00D47A7B" w:rsidRDefault="00D36A17" w:rsidP="00485943">
            <w:pPr>
              <w:rPr>
                <w:sz w:val="22"/>
                <w:szCs w:val="22"/>
              </w:rPr>
            </w:pPr>
            <w:r w:rsidRPr="00D47A7B">
              <w:rPr>
                <w:sz w:val="22"/>
                <w:szCs w:val="22"/>
              </w:rPr>
              <w:t>Электромонтер по ремонту аппаратуры релейной защиты и автоматики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BC15EE" w14:textId="7166BFC1" w:rsidR="00D36A17" w:rsidRPr="00D47A7B" w:rsidRDefault="00120C70" w:rsidP="00485943">
            <w:pPr>
              <w:jc w:val="center"/>
              <w:rPr>
                <w:sz w:val="22"/>
                <w:szCs w:val="22"/>
              </w:rPr>
            </w:pPr>
            <w:r w:rsidRPr="00D47A7B">
              <w:rPr>
                <w:sz w:val="22"/>
                <w:szCs w:val="22"/>
              </w:rPr>
              <w:t>1</w:t>
            </w:r>
          </w:p>
        </w:tc>
      </w:tr>
      <w:tr w:rsidR="00120C70" w:rsidRPr="00D47A7B" w14:paraId="754DD6B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D9B950" w14:textId="77777777" w:rsidR="00120C70" w:rsidRPr="00D47A7B" w:rsidRDefault="00120C70"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A6F186" w14:textId="042C3E69" w:rsidR="00120C70" w:rsidRPr="00D47A7B" w:rsidRDefault="009E2B68" w:rsidP="00485943">
            <w:pPr>
              <w:rPr>
                <w:b/>
                <w:sz w:val="22"/>
                <w:szCs w:val="22"/>
              </w:rPr>
            </w:pPr>
            <w:r w:rsidRPr="00D47A7B">
              <w:rPr>
                <w:sz w:val="22"/>
                <w:szCs w:val="22"/>
              </w:rPr>
              <w:t xml:space="preserve">                 </w:t>
            </w:r>
            <w:r w:rsidRPr="00D47A7B">
              <w:rPr>
                <w:b/>
                <w:sz w:val="22"/>
                <w:szCs w:val="22"/>
              </w:rPr>
              <w:t>Участок информатизации и связи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8C9C1C" w14:textId="77777777" w:rsidR="00120C70" w:rsidRPr="00D47A7B" w:rsidRDefault="00120C70" w:rsidP="00485943">
            <w:pPr>
              <w:jc w:val="center"/>
              <w:rPr>
                <w:sz w:val="22"/>
                <w:szCs w:val="22"/>
              </w:rPr>
            </w:pPr>
          </w:p>
        </w:tc>
      </w:tr>
      <w:tr w:rsidR="00485943" w:rsidRPr="00D47A7B" w14:paraId="44DA3AF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D45FC9" w14:textId="401ABBF1" w:rsidR="00D36A17" w:rsidRPr="00D47A7B" w:rsidRDefault="009E2B68" w:rsidP="00485943">
            <w:pPr>
              <w:jc w:val="center"/>
              <w:rPr>
                <w:sz w:val="22"/>
                <w:szCs w:val="22"/>
              </w:rPr>
            </w:pPr>
            <w:r w:rsidRPr="00D47A7B">
              <w:rPr>
                <w:sz w:val="22"/>
                <w:szCs w:val="22"/>
              </w:rPr>
              <w:t>73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6B7783" w14:textId="17037D2A" w:rsidR="00D36A17" w:rsidRPr="00D47A7B" w:rsidRDefault="00D36A17" w:rsidP="009E2B68">
            <w:pPr>
              <w:rPr>
                <w:sz w:val="22"/>
                <w:szCs w:val="22"/>
              </w:rPr>
            </w:pPr>
            <w:r w:rsidRPr="00D47A7B">
              <w:rPr>
                <w:sz w:val="22"/>
                <w:szCs w:val="22"/>
              </w:rPr>
              <w:t xml:space="preserve">Ведущий специалист по </w:t>
            </w:r>
            <w:r w:rsidR="009E2B68" w:rsidRPr="00D47A7B">
              <w:rPr>
                <w:sz w:val="22"/>
                <w:szCs w:val="22"/>
              </w:rPr>
              <w:t>слаботочным</w:t>
            </w:r>
            <w:r w:rsidRPr="00D47A7B">
              <w:rPr>
                <w:sz w:val="22"/>
                <w:szCs w:val="22"/>
              </w:rPr>
              <w:t xml:space="preserve"> системам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D4C018" w14:textId="0E0CA9D2" w:rsidR="00D36A17" w:rsidRPr="00D47A7B" w:rsidRDefault="0035164D" w:rsidP="00485943">
            <w:pPr>
              <w:jc w:val="center"/>
              <w:rPr>
                <w:sz w:val="22"/>
                <w:szCs w:val="22"/>
              </w:rPr>
            </w:pPr>
            <w:r w:rsidRPr="00D47A7B">
              <w:rPr>
                <w:sz w:val="22"/>
                <w:szCs w:val="22"/>
              </w:rPr>
              <w:t>1</w:t>
            </w:r>
          </w:p>
        </w:tc>
      </w:tr>
      <w:tr w:rsidR="00485943" w:rsidRPr="00D47A7B" w14:paraId="7121B2C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B68B49" w14:textId="659F4BE4" w:rsidR="00D36A17" w:rsidRPr="00D47A7B" w:rsidRDefault="009E2B68" w:rsidP="00485943">
            <w:pPr>
              <w:jc w:val="center"/>
              <w:rPr>
                <w:sz w:val="22"/>
                <w:szCs w:val="22"/>
              </w:rPr>
            </w:pPr>
            <w:r w:rsidRPr="00D47A7B">
              <w:rPr>
                <w:sz w:val="22"/>
                <w:szCs w:val="22"/>
              </w:rPr>
              <w:t>74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0A253E" w14:textId="44D2D2EC" w:rsidR="00D36A17" w:rsidRPr="00D47A7B" w:rsidRDefault="00D36A17" w:rsidP="009E2B68">
            <w:pPr>
              <w:rPr>
                <w:sz w:val="22"/>
                <w:szCs w:val="22"/>
              </w:rPr>
            </w:pPr>
            <w:r w:rsidRPr="00D47A7B">
              <w:rPr>
                <w:sz w:val="22"/>
                <w:szCs w:val="22"/>
              </w:rPr>
              <w:t xml:space="preserve">Специалист по </w:t>
            </w:r>
            <w:r w:rsidR="009E2B68" w:rsidRPr="00D47A7B">
              <w:rPr>
                <w:sz w:val="22"/>
                <w:szCs w:val="22"/>
              </w:rPr>
              <w:t>информационным</w:t>
            </w:r>
            <w:r w:rsidRPr="00D47A7B">
              <w:rPr>
                <w:sz w:val="22"/>
                <w:szCs w:val="22"/>
              </w:rPr>
              <w:t xml:space="preserve"> систем</w:t>
            </w:r>
            <w:r w:rsidR="009E2B68" w:rsidRPr="00D47A7B">
              <w:rPr>
                <w:sz w:val="22"/>
                <w:szCs w:val="22"/>
              </w:rPr>
              <w:t>ам</w:t>
            </w:r>
            <w:r w:rsidRPr="00D47A7B">
              <w:rPr>
                <w:sz w:val="22"/>
                <w:szCs w:val="22"/>
              </w:rPr>
              <w:t xml:space="preserve"> 1 категории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439E6E" w14:textId="067CA0FA" w:rsidR="00D36A17" w:rsidRPr="00D47A7B" w:rsidRDefault="009E2B68" w:rsidP="00485943">
            <w:pPr>
              <w:jc w:val="center"/>
              <w:rPr>
                <w:sz w:val="22"/>
                <w:szCs w:val="22"/>
              </w:rPr>
            </w:pPr>
            <w:r w:rsidRPr="00D47A7B">
              <w:rPr>
                <w:sz w:val="22"/>
                <w:szCs w:val="22"/>
              </w:rPr>
              <w:t>1</w:t>
            </w:r>
          </w:p>
        </w:tc>
      </w:tr>
      <w:tr w:rsidR="00F942DB" w:rsidRPr="00D47A7B" w14:paraId="4B00242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AF1673" w14:textId="77777777" w:rsidR="00F942DB" w:rsidRPr="00D47A7B" w:rsidRDefault="00F942DB"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FCFB54" w14:textId="7CBDF52E" w:rsidR="00F942DB" w:rsidRPr="00D47A7B" w:rsidRDefault="00F942DB" w:rsidP="00485943">
            <w:pPr>
              <w:rPr>
                <w:b/>
                <w:sz w:val="22"/>
                <w:szCs w:val="22"/>
              </w:rPr>
            </w:pPr>
            <w:r w:rsidRPr="00D47A7B">
              <w:rPr>
                <w:sz w:val="22"/>
                <w:szCs w:val="22"/>
              </w:rPr>
              <w:t xml:space="preserve">                         </w:t>
            </w:r>
            <w:r w:rsidRPr="00D47A7B">
              <w:rPr>
                <w:b/>
                <w:sz w:val="22"/>
                <w:szCs w:val="22"/>
              </w:rPr>
              <w:t>Химическая лаборатория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42B3FF" w14:textId="77777777" w:rsidR="00F942DB" w:rsidRPr="00D47A7B" w:rsidRDefault="00F942DB" w:rsidP="00485943">
            <w:pPr>
              <w:jc w:val="center"/>
              <w:rPr>
                <w:sz w:val="22"/>
                <w:szCs w:val="22"/>
              </w:rPr>
            </w:pPr>
          </w:p>
        </w:tc>
      </w:tr>
      <w:tr w:rsidR="00485943" w:rsidRPr="00D47A7B" w14:paraId="16B366D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8BC662" w14:textId="720787FE" w:rsidR="00D36A17" w:rsidRPr="00D47A7B" w:rsidRDefault="009E2B68" w:rsidP="00485943">
            <w:pPr>
              <w:jc w:val="center"/>
              <w:rPr>
                <w:sz w:val="22"/>
                <w:szCs w:val="22"/>
              </w:rPr>
            </w:pPr>
            <w:r w:rsidRPr="00D47A7B">
              <w:rPr>
                <w:sz w:val="22"/>
                <w:szCs w:val="22"/>
              </w:rPr>
              <w:t>75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467C17" w14:textId="6376A4F6" w:rsidR="00D36A17" w:rsidRPr="00D47A7B" w:rsidRDefault="00D36A17" w:rsidP="00485943">
            <w:pPr>
              <w:rPr>
                <w:sz w:val="22"/>
                <w:szCs w:val="22"/>
              </w:rPr>
            </w:pPr>
            <w:r w:rsidRPr="00D47A7B">
              <w:rPr>
                <w:sz w:val="22"/>
                <w:szCs w:val="22"/>
              </w:rPr>
              <w:t>Начальник</w:t>
            </w:r>
            <w:r w:rsidR="0035164D" w:rsidRPr="00D47A7B">
              <w:rPr>
                <w:sz w:val="22"/>
                <w:szCs w:val="22"/>
              </w:rPr>
              <w:t xml:space="preserve"> ХЛ</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1333B4" w14:textId="59A350C0" w:rsidR="00D36A17" w:rsidRPr="00D47A7B" w:rsidRDefault="0035164D" w:rsidP="00485943">
            <w:pPr>
              <w:jc w:val="center"/>
              <w:rPr>
                <w:sz w:val="22"/>
                <w:szCs w:val="22"/>
              </w:rPr>
            </w:pPr>
            <w:r w:rsidRPr="00D47A7B">
              <w:rPr>
                <w:sz w:val="22"/>
                <w:szCs w:val="22"/>
              </w:rPr>
              <w:t>1</w:t>
            </w:r>
          </w:p>
        </w:tc>
      </w:tr>
      <w:tr w:rsidR="00485943" w:rsidRPr="00D47A7B" w14:paraId="187EEBB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7C4560" w14:textId="2A6376E5" w:rsidR="00D36A17" w:rsidRPr="00D47A7B" w:rsidRDefault="009E2B68" w:rsidP="00485943">
            <w:pPr>
              <w:jc w:val="center"/>
              <w:rPr>
                <w:sz w:val="22"/>
                <w:szCs w:val="22"/>
              </w:rPr>
            </w:pPr>
            <w:r w:rsidRPr="00D47A7B">
              <w:rPr>
                <w:sz w:val="22"/>
                <w:szCs w:val="22"/>
              </w:rPr>
              <w:t>76</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7E71D4" w14:textId="6BA20995" w:rsidR="00D36A17" w:rsidRPr="00D47A7B" w:rsidRDefault="00D36A17" w:rsidP="00485943">
            <w:pPr>
              <w:rPr>
                <w:sz w:val="22"/>
                <w:szCs w:val="22"/>
              </w:rPr>
            </w:pPr>
            <w:r w:rsidRPr="00D47A7B">
              <w:rPr>
                <w:sz w:val="22"/>
                <w:szCs w:val="22"/>
              </w:rPr>
              <w:t>Инженер-химик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E1B8E5" w14:textId="695DB85A" w:rsidR="00D36A17" w:rsidRPr="00D47A7B" w:rsidRDefault="0035164D" w:rsidP="00485943">
            <w:pPr>
              <w:jc w:val="center"/>
              <w:rPr>
                <w:sz w:val="22"/>
                <w:szCs w:val="22"/>
              </w:rPr>
            </w:pPr>
            <w:r w:rsidRPr="00D47A7B">
              <w:rPr>
                <w:sz w:val="22"/>
                <w:szCs w:val="22"/>
              </w:rPr>
              <w:t>1</w:t>
            </w:r>
          </w:p>
        </w:tc>
      </w:tr>
      <w:tr w:rsidR="00485943" w:rsidRPr="00D47A7B" w14:paraId="51D85C78"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2623CC" w14:textId="1BE81DC2" w:rsidR="00D36A17" w:rsidRPr="00D47A7B" w:rsidRDefault="009E2B68" w:rsidP="00485943">
            <w:pPr>
              <w:jc w:val="center"/>
              <w:rPr>
                <w:sz w:val="22"/>
                <w:szCs w:val="22"/>
              </w:rPr>
            </w:pPr>
            <w:r w:rsidRPr="00D47A7B">
              <w:rPr>
                <w:sz w:val="22"/>
                <w:szCs w:val="22"/>
              </w:rPr>
              <w:t>77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383229" w14:textId="0ACD171A" w:rsidR="00D36A17" w:rsidRPr="00D47A7B" w:rsidRDefault="00D36A17" w:rsidP="00485943">
            <w:pPr>
              <w:rPr>
                <w:sz w:val="22"/>
                <w:szCs w:val="22"/>
              </w:rPr>
            </w:pPr>
            <w:r w:rsidRPr="00D47A7B">
              <w:rPr>
                <w:sz w:val="22"/>
                <w:szCs w:val="22"/>
              </w:rPr>
              <w:t>Лаборант химического анализа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E91BB2" w14:textId="4B765665" w:rsidR="00D36A17" w:rsidRPr="00D47A7B" w:rsidRDefault="0035164D" w:rsidP="00485943">
            <w:pPr>
              <w:jc w:val="center"/>
              <w:rPr>
                <w:sz w:val="22"/>
                <w:szCs w:val="22"/>
              </w:rPr>
            </w:pPr>
            <w:r w:rsidRPr="00D47A7B">
              <w:rPr>
                <w:sz w:val="22"/>
                <w:szCs w:val="22"/>
              </w:rPr>
              <w:t>2</w:t>
            </w:r>
          </w:p>
        </w:tc>
      </w:tr>
      <w:tr w:rsidR="00485943" w:rsidRPr="00D47A7B" w14:paraId="6D6D011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605B81" w14:textId="6B23090F" w:rsidR="00D36A17" w:rsidRPr="00D47A7B" w:rsidRDefault="009E2B68" w:rsidP="00485943">
            <w:pPr>
              <w:jc w:val="center"/>
              <w:rPr>
                <w:sz w:val="22"/>
                <w:szCs w:val="22"/>
              </w:rPr>
            </w:pPr>
            <w:r w:rsidRPr="00D47A7B">
              <w:rPr>
                <w:sz w:val="22"/>
                <w:szCs w:val="22"/>
              </w:rPr>
              <w:t>78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A363FE" w14:textId="74595B72" w:rsidR="00D36A17" w:rsidRPr="00D47A7B" w:rsidRDefault="00D36A17" w:rsidP="00485943">
            <w:pPr>
              <w:rPr>
                <w:sz w:val="22"/>
                <w:szCs w:val="22"/>
              </w:rPr>
            </w:pPr>
            <w:r w:rsidRPr="00D47A7B">
              <w:rPr>
                <w:sz w:val="22"/>
                <w:szCs w:val="22"/>
              </w:rPr>
              <w:t>Лаборант химического анализа 3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3FD221" w14:textId="15DD4AA5" w:rsidR="00D36A17" w:rsidRPr="00D47A7B" w:rsidRDefault="0035164D" w:rsidP="00485943">
            <w:pPr>
              <w:jc w:val="center"/>
              <w:rPr>
                <w:sz w:val="22"/>
                <w:szCs w:val="22"/>
              </w:rPr>
            </w:pPr>
            <w:r w:rsidRPr="00D47A7B">
              <w:rPr>
                <w:sz w:val="22"/>
                <w:szCs w:val="22"/>
              </w:rPr>
              <w:t>6</w:t>
            </w:r>
          </w:p>
        </w:tc>
      </w:tr>
      <w:tr w:rsidR="009E2B68" w:rsidRPr="00D47A7B" w14:paraId="770CC1D7"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9AAF34" w14:textId="77777777" w:rsidR="009E2B68" w:rsidRPr="00D47A7B" w:rsidRDefault="009E2B68"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4021B3" w14:textId="6F4FFD85" w:rsidR="009E2B68" w:rsidRPr="00D47A7B" w:rsidRDefault="009E2B68" w:rsidP="00485943">
            <w:pPr>
              <w:rPr>
                <w:b/>
                <w:sz w:val="22"/>
                <w:szCs w:val="22"/>
              </w:rPr>
            </w:pPr>
            <w:r w:rsidRPr="00D47A7B">
              <w:rPr>
                <w:sz w:val="22"/>
                <w:szCs w:val="22"/>
              </w:rPr>
              <w:t xml:space="preserve">                   </w:t>
            </w:r>
            <w:r w:rsidRPr="00D47A7B">
              <w:rPr>
                <w:b/>
                <w:sz w:val="22"/>
                <w:szCs w:val="22"/>
              </w:rPr>
              <w:t>Участок электрических сетей</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59B8A0" w14:textId="77777777" w:rsidR="009E2B68" w:rsidRPr="00D47A7B" w:rsidRDefault="009E2B68" w:rsidP="00485943">
            <w:pPr>
              <w:jc w:val="center"/>
              <w:rPr>
                <w:sz w:val="22"/>
                <w:szCs w:val="22"/>
              </w:rPr>
            </w:pPr>
          </w:p>
        </w:tc>
      </w:tr>
      <w:tr w:rsidR="009E2B68" w:rsidRPr="00D47A7B" w14:paraId="0E45763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754EB7" w14:textId="10B6273F" w:rsidR="009E2B68" w:rsidRPr="00D47A7B" w:rsidRDefault="009E2B68" w:rsidP="00485943">
            <w:pPr>
              <w:jc w:val="center"/>
              <w:rPr>
                <w:sz w:val="22"/>
                <w:szCs w:val="22"/>
              </w:rPr>
            </w:pPr>
            <w:r w:rsidRPr="00D47A7B">
              <w:rPr>
                <w:sz w:val="22"/>
                <w:szCs w:val="22"/>
              </w:rPr>
              <w:lastRenderedPageBreak/>
              <w:t>79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5994D4" w14:textId="5184C25B" w:rsidR="009E2B68" w:rsidRPr="00D47A7B" w:rsidRDefault="009E2B68" w:rsidP="00485943">
            <w:pPr>
              <w:rPr>
                <w:sz w:val="22"/>
                <w:szCs w:val="22"/>
              </w:rPr>
            </w:pPr>
            <w:r w:rsidRPr="00D47A7B">
              <w:rPr>
                <w:sz w:val="22"/>
                <w:szCs w:val="22"/>
              </w:rPr>
              <w:t>Начальник УЭС</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AF5466" w14:textId="008F073C" w:rsidR="009E2B68" w:rsidRPr="00D47A7B" w:rsidRDefault="009E2B68" w:rsidP="00485943">
            <w:pPr>
              <w:jc w:val="center"/>
              <w:rPr>
                <w:sz w:val="22"/>
                <w:szCs w:val="22"/>
              </w:rPr>
            </w:pPr>
            <w:r w:rsidRPr="00D47A7B">
              <w:rPr>
                <w:sz w:val="22"/>
                <w:szCs w:val="22"/>
              </w:rPr>
              <w:t>1</w:t>
            </w:r>
          </w:p>
        </w:tc>
      </w:tr>
      <w:tr w:rsidR="009E2B68" w:rsidRPr="00D47A7B" w14:paraId="4014DCF5"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D404ED" w14:textId="217037B2" w:rsidR="009E2B68" w:rsidRPr="00D47A7B" w:rsidRDefault="009E2B68" w:rsidP="00485943">
            <w:pPr>
              <w:jc w:val="center"/>
              <w:rPr>
                <w:sz w:val="22"/>
                <w:szCs w:val="22"/>
              </w:rPr>
            </w:pPr>
            <w:r w:rsidRPr="00D47A7B">
              <w:rPr>
                <w:sz w:val="22"/>
                <w:szCs w:val="22"/>
              </w:rPr>
              <w:t>80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CDCABE" w14:textId="3BE32AE7" w:rsidR="009E2B68" w:rsidRPr="00D47A7B" w:rsidRDefault="009E2B68" w:rsidP="00485943">
            <w:pPr>
              <w:rPr>
                <w:sz w:val="22"/>
                <w:szCs w:val="22"/>
              </w:rPr>
            </w:pPr>
            <w:r w:rsidRPr="00D47A7B">
              <w:rPr>
                <w:sz w:val="22"/>
                <w:szCs w:val="22"/>
              </w:rPr>
              <w:t>Старший мастер</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E7C246" w14:textId="13676FA1" w:rsidR="009E2B68" w:rsidRPr="00D47A7B" w:rsidRDefault="009E2B68" w:rsidP="00485943">
            <w:pPr>
              <w:jc w:val="center"/>
              <w:rPr>
                <w:sz w:val="22"/>
                <w:szCs w:val="22"/>
              </w:rPr>
            </w:pPr>
            <w:r w:rsidRPr="00D47A7B">
              <w:rPr>
                <w:sz w:val="22"/>
                <w:szCs w:val="22"/>
              </w:rPr>
              <w:t>1</w:t>
            </w:r>
          </w:p>
        </w:tc>
      </w:tr>
      <w:tr w:rsidR="009E2B68" w:rsidRPr="00D47A7B" w14:paraId="21FB388A"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6D81A3" w14:textId="171373CD" w:rsidR="009E2B68" w:rsidRPr="00D47A7B" w:rsidRDefault="009E2B68" w:rsidP="00485943">
            <w:pPr>
              <w:jc w:val="center"/>
              <w:rPr>
                <w:sz w:val="22"/>
                <w:szCs w:val="22"/>
              </w:rPr>
            </w:pPr>
            <w:r w:rsidRPr="00D47A7B">
              <w:rPr>
                <w:sz w:val="22"/>
                <w:szCs w:val="22"/>
              </w:rPr>
              <w:t>81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1333DD" w14:textId="68FD01BB" w:rsidR="009E2B68" w:rsidRPr="00D47A7B" w:rsidRDefault="009E2B68" w:rsidP="00485943">
            <w:pPr>
              <w:rPr>
                <w:sz w:val="22"/>
                <w:szCs w:val="22"/>
              </w:rPr>
            </w:pPr>
            <w:r w:rsidRPr="00D47A7B">
              <w:rPr>
                <w:sz w:val="22"/>
                <w:szCs w:val="22"/>
              </w:rPr>
              <w:t>Мастер участка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B983A0" w14:textId="4D4DD73D" w:rsidR="009E2B68" w:rsidRPr="00D47A7B" w:rsidRDefault="009E2B68" w:rsidP="00485943">
            <w:pPr>
              <w:jc w:val="center"/>
              <w:rPr>
                <w:sz w:val="22"/>
                <w:szCs w:val="22"/>
              </w:rPr>
            </w:pPr>
            <w:r w:rsidRPr="00D47A7B">
              <w:rPr>
                <w:sz w:val="22"/>
                <w:szCs w:val="22"/>
              </w:rPr>
              <w:t>2</w:t>
            </w:r>
          </w:p>
        </w:tc>
      </w:tr>
      <w:tr w:rsidR="009E2B68" w:rsidRPr="00D47A7B" w14:paraId="5A9AD07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B4CE71" w14:textId="40DB16E1" w:rsidR="009E2B68" w:rsidRPr="00D47A7B" w:rsidRDefault="009E2B68" w:rsidP="00485943">
            <w:pPr>
              <w:jc w:val="center"/>
              <w:rPr>
                <w:sz w:val="22"/>
                <w:szCs w:val="22"/>
              </w:rPr>
            </w:pPr>
            <w:r w:rsidRPr="00D47A7B">
              <w:rPr>
                <w:sz w:val="22"/>
                <w:szCs w:val="22"/>
              </w:rPr>
              <w:t>82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609A65" w14:textId="6F8ECED3" w:rsidR="009E2B68" w:rsidRPr="00D47A7B" w:rsidRDefault="009E2B68" w:rsidP="00485943">
            <w:pPr>
              <w:rPr>
                <w:sz w:val="22"/>
                <w:szCs w:val="22"/>
              </w:rPr>
            </w:pPr>
            <w:r w:rsidRPr="00D47A7B">
              <w:rPr>
                <w:sz w:val="22"/>
                <w:szCs w:val="22"/>
              </w:rPr>
              <w:t>Инженер по технологическим присоединениям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0FEA44" w14:textId="7F89521E" w:rsidR="009E2B68" w:rsidRPr="00D47A7B" w:rsidRDefault="009E2B68" w:rsidP="00485943">
            <w:pPr>
              <w:jc w:val="center"/>
              <w:rPr>
                <w:sz w:val="22"/>
                <w:szCs w:val="22"/>
              </w:rPr>
            </w:pPr>
            <w:r w:rsidRPr="00D47A7B">
              <w:rPr>
                <w:sz w:val="22"/>
                <w:szCs w:val="22"/>
              </w:rPr>
              <w:t>1</w:t>
            </w:r>
          </w:p>
        </w:tc>
      </w:tr>
      <w:tr w:rsidR="009E2B68" w:rsidRPr="00D47A7B" w14:paraId="07D88234"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56AB9E" w14:textId="768A3A9F" w:rsidR="009E2B68" w:rsidRPr="00D47A7B" w:rsidRDefault="009E2B68" w:rsidP="00485943">
            <w:pPr>
              <w:jc w:val="center"/>
              <w:rPr>
                <w:sz w:val="22"/>
                <w:szCs w:val="22"/>
              </w:rPr>
            </w:pPr>
            <w:r w:rsidRPr="00D47A7B">
              <w:rPr>
                <w:sz w:val="22"/>
                <w:szCs w:val="22"/>
              </w:rPr>
              <w:t>83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029C58" w14:textId="22F88E80" w:rsidR="009E2B68" w:rsidRPr="00D47A7B" w:rsidRDefault="009E2B68" w:rsidP="009E2B68">
            <w:pPr>
              <w:rPr>
                <w:sz w:val="22"/>
                <w:szCs w:val="22"/>
              </w:rPr>
            </w:pPr>
            <w:r w:rsidRPr="00D47A7B">
              <w:rPr>
                <w:sz w:val="22"/>
                <w:szCs w:val="22"/>
              </w:rPr>
              <w:t>Электромонтер по эксплуатации распределительных сетей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34D4E7" w14:textId="7B0BA7CB" w:rsidR="009E2B68" w:rsidRPr="00D47A7B" w:rsidRDefault="009E2B68" w:rsidP="00485943">
            <w:pPr>
              <w:jc w:val="center"/>
              <w:rPr>
                <w:sz w:val="22"/>
                <w:szCs w:val="22"/>
              </w:rPr>
            </w:pPr>
            <w:r w:rsidRPr="00D47A7B">
              <w:rPr>
                <w:sz w:val="22"/>
                <w:szCs w:val="22"/>
              </w:rPr>
              <w:t>3</w:t>
            </w:r>
          </w:p>
        </w:tc>
      </w:tr>
      <w:tr w:rsidR="009E2B68" w:rsidRPr="00D47A7B" w14:paraId="6524BFF6"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07C807" w14:textId="0A3C5B20" w:rsidR="009E2B68" w:rsidRPr="00D47A7B" w:rsidRDefault="009E2B68" w:rsidP="00485943">
            <w:pPr>
              <w:jc w:val="center"/>
              <w:rPr>
                <w:sz w:val="22"/>
                <w:szCs w:val="22"/>
              </w:rPr>
            </w:pPr>
            <w:r w:rsidRPr="00D47A7B">
              <w:rPr>
                <w:sz w:val="22"/>
                <w:szCs w:val="22"/>
              </w:rPr>
              <w:t>84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9184CA" w14:textId="7A64F9E8" w:rsidR="009E2B68" w:rsidRPr="00D47A7B" w:rsidRDefault="009E2B68" w:rsidP="009E2B68">
            <w:pPr>
              <w:rPr>
                <w:sz w:val="22"/>
                <w:szCs w:val="22"/>
              </w:rPr>
            </w:pPr>
            <w:r w:rsidRPr="00D47A7B">
              <w:rPr>
                <w:sz w:val="22"/>
                <w:szCs w:val="22"/>
              </w:rPr>
              <w:t>Электромонтер по ремонту воздушных линий электропередачи 5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A027D4" w14:textId="010DED51" w:rsidR="009E2B68" w:rsidRPr="00D47A7B" w:rsidRDefault="009E2B68" w:rsidP="00485943">
            <w:pPr>
              <w:jc w:val="center"/>
              <w:rPr>
                <w:sz w:val="22"/>
                <w:szCs w:val="22"/>
              </w:rPr>
            </w:pPr>
            <w:r w:rsidRPr="00D47A7B">
              <w:rPr>
                <w:sz w:val="22"/>
                <w:szCs w:val="22"/>
              </w:rPr>
              <w:t>2</w:t>
            </w:r>
          </w:p>
        </w:tc>
      </w:tr>
      <w:tr w:rsidR="009E2B68" w:rsidRPr="00D47A7B" w14:paraId="46852AC9"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E5394D" w14:textId="13451DB2" w:rsidR="009E2B68" w:rsidRPr="00D47A7B" w:rsidRDefault="009E2B68" w:rsidP="00485943">
            <w:pPr>
              <w:jc w:val="center"/>
              <w:rPr>
                <w:sz w:val="22"/>
                <w:szCs w:val="22"/>
              </w:rPr>
            </w:pPr>
            <w:r w:rsidRPr="00D47A7B">
              <w:rPr>
                <w:sz w:val="22"/>
                <w:szCs w:val="22"/>
              </w:rPr>
              <w:t>85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D41F41" w14:textId="30EA85D4" w:rsidR="009E2B68" w:rsidRPr="00D47A7B" w:rsidRDefault="009E2B68" w:rsidP="009E2B68">
            <w:pPr>
              <w:rPr>
                <w:sz w:val="22"/>
                <w:szCs w:val="22"/>
              </w:rPr>
            </w:pPr>
            <w:r w:rsidRPr="00D47A7B">
              <w:rPr>
                <w:sz w:val="22"/>
                <w:szCs w:val="22"/>
              </w:rPr>
              <w:t>Электромонтер по ремонту воздушных линий электропередачи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BFEA1C" w14:textId="09790234" w:rsidR="009E2B68" w:rsidRPr="00D47A7B" w:rsidRDefault="009E2B68" w:rsidP="00485943">
            <w:pPr>
              <w:jc w:val="center"/>
              <w:rPr>
                <w:sz w:val="22"/>
                <w:szCs w:val="22"/>
              </w:rPr>
            </w:pPr>
            <w:r w:rsidRPr="00D47A7B">
              <w:rPr>
                <w:sz w:val="22"/>
                <w:szCs w:val="22"/>
              </w:rPr>
              <w:t>6</w:t>
            </w:r>
          </w:p>
        </w:tc>
      </w:tr>
      <w:tr w:rsidR="009E2B68" w:rsidRPr="00D47A7B" w14:paraId="0D94059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6E2F22" w14:textId="27C4D6A3" w:rsidR="009E2B68" w:rsidRPr="00D47A7B" w:rsidRDefault="009E2B68" w:rsidP="00485943">
            <w:pPr>
              <w:jc w:val="center"/>
              <w:rPr>
                <w:sz w:val="22"/>
                <w:szCs w:val="22"/>
              </w:rPr>
            </w:pPr>
            <w:r w:rsidRPr="00D47A7B">
              <w:rPr>
                <w:sz w:val="22"/>
                <w:szCs w:val="22"/>
              </w:rPr>
              <w:t>87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131560" w14:textId="297F2720" w:rsidR="009E2B68" w:rsidRPr="00D47A7B" w:rsidRDefault="009E2B68" w:rsidP="009E2B68">
            <w:pPr>
              <w:rPr>
                <w:sz w:val="22"/>
                <w:szCs w:val="22"/>
              </w:rPr>
            </w:pPr>
            <w:r w:rsidRPr="00D47A7B">
              <w:rPr>
                <w:sz w:val="22"/>
                <w:szCs w:val="22"/>
              </w:rPr>
              <w:t>Электромонтер по ремонту и монтажу кабельных линий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27DE9D" w14:textId="731764B2" w:rsidR="009E2B68" w:rsidRPr="00D47A7B" w:rsidRDefault="009E2B68" w:rsidP="00485943">
            <w:pPr>
              <w:jc w:val="center"/>
              <w:rPr>
                <w:sz w:val="22"/>
                <w:szCs w:val="22"/>
              </w:rPr>
            </w:pPr>
            <w:r w:rsidRPr="00D47A7B">
              <w:rPr>
                <w:sz w:val="22"/>
                <w:szCs w:val="22"/>
              </w:rPr>
              <w:t>2</w:t>
            </w:r>
          </w:p>
        </w:tc>
      </w:tr>
      <w:tr w:rsidR="00F942DB" w:rsidRPr="00D47A7B" w14:paraId="17587A80"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43B728" w14:textId="77777777" w:rsidR="00F942DB" w:rsidRPr="00D47A7B" w:rsidRDefault="00F942DB"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D6389F" w14:textId="4EA25CF5" w:rsidR="00F942DB" w:rsidRPr="00D47A7B" w:rsidRDefault="00F942DB" w:rsidP="00D47A7B">
            <w:pPr>
              <w:jc w:val="center"/>
              <w:rPr>
                <w:b/>
                <w:sz w:val="22"/>
                <w:szCs w:val="22"/>
              </w:rPr>
            </w:pPr>
            <w:r w:rsidRPr="00D47A7B">
              <w:rPr>
                <w:b/>
                <w:sz w:val="22"/>
                <w:szCs w:val="22"/>
              </w:rPr>
              <w:t>Отдел складского учета и материально-технического снабжения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47035B" w14:textId="77777777" w:rsidR="00F942DB" w:rsidRPr="00D47A7B" w:rsidRDefault="00F942DB" w:rsidP="00485943">
            <w:pPr>
              <w:jc w:val="center"/>
              <w:rPr>
                <w:sz w:val="22"/>
                <w:szCs w:val="22"/>
              </w:rPr>
            </w:pPr>
          </w:p>
        </w:tc>
      </w:tr>
      <w:tr w:rsidR="00485943" w:rsidRPr="00D47A7B" w14:paraId="3683B96F"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AF4A80" w14:textId="1ADD6063" w:rsidR="00D36A17" w:rsidRPr="00D47A7B" w:rsidRDefault="006D3421" w:rsidP="00485943">
            <w:pPr>
              <w:jc w:val="center"/>
              <w:rPr>
                <w:sz w:val="22"/>
                <w:szCs w:val="22"/>
              </w:rPr>
            </w:pPr>
            <w:r w:rsidRPr="00D47A7B">
              <w:rPr>
                <w:sz w:val="22"/>
                <w:szCs w:val="22"/>
              </w:rPr>
              <w:t>8</w:t>
            </w:r>
            <w:r w:rsidR="00D36A17" w:rsidRPr="00D47A7B">
              <w:rPr>
                <w:sz w:val="22"/>
                <w:szCs w:val="22"/>
              </w:rPr>
              <w:t>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C9F1C1" w14:textId="7C68FBD9" w:rsidR="00D36A17" w:rsidRPr="00D47A7B" w:rsidRDefault="00D36A17" w:rsidP="00485943">
            <w:pPr>
              <w:rPr>
                <w:sz w:val="22"/>
                <w:szCs w:val="22"/>
              </w:rPr>
            </w:pPr>
            <w:r w:rsidRPr="00D47A7B">
              <w:rPr>
                <w:sz w:val="22"/>
                <w:szCs w:val="22"/>
              </w:rPr>
              <w:t>Начальник</w:t>
            </w:r>
            <w:r w:rsidR="0035164D" w:rsidRPr="00D47A7B">
              <w:rPr>
                <w:sz w:val="22"/>
                <w:szCs w:val="22"/>
              </w:rPr>
              <w:t xml:space="preserve"> </w:t>
            </w:r>
            <w:proofErr w:type="spellStart"/>
            <w:r w:rsidR="0035164D" w:rsidRPr="00D47A7B">
              <w:rPr>
                <w:sz w:val="22"/>
                <w:szCs w:val="22"/>
              </w:rPr>
              <w:t>ОСУиМТС</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C7079" w14:textId="6292B010" w:rsidR="00D36A17" w:rsidRPr="00D47A7B" w:rsidRDefault="0035164D" w:rsidP="00485943">
            <w:pPr>
              <w:jc w:val="center"/>
              <w:rPr>
                <w:sz w:val="22"/>
                <w:szCs w:val="22"/>
              </w:rPr>
            </w:pPr>
            <w:r w:rsidRPr="00D47A7B">
              <w:rPr>
                <w:sz w:val="22"/>
                <w:szCs w:val="22"/>
              </w:rPr>
              <w:t>1</w:t>
            </w:r>
          </w:p>
        </w:tc>
      </w:tr>
      <w:tr w:rsidR="00485943" w:rsidRPr="00D47A7B" w14:paraId="51CEA146"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6DAB3E" w14:textId="279F6C9C" w:rsidR="00D36A17" w:rsidRPr="00D47A7B" w:rsidRDefault="006D3421" w:rsidP="00485943">
            <w:pPr>
              <w:jc w:val="center"/>
              <w:rPr>
                <w:sz w:val="22"/>
                <w:szCs w:val="22"/>
              </w:rPr>
            </w:pPr>
            <w:r w:rsidRPr="00D47A7B">
              <w:rPr>
                <w:sz w:val="22"/>
                <w:szCs w:val="22"/>
              </w:rPr>
              <w:t>89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4F5425" w14:textId="21C4D573" w:rsidR="00D36A17" w:rsidRPr="00D47A7B" w:rsidRDefault="00D36A17" w:rsidP="00485943">
            <w:pPr>
              <w:rPr>
                <w:sz w:val="22"/>
                <w:szCs w:val="22"/>
              </w:rPr>
            </w:pPr>
            <w:r w:rsidRPr="00D47A7B">
              <w:rPr>
                <w:sz w:val="22"/>
                <w:szCs w:val="22"/>
              </w:rPr>
              <w:t>Ведущий специалист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5BFB90" w14:textId="307935F2" w:rsidR="00D36A17" w:rsidRPr="00D47A7B" w:rsidRDefault="0035164D" w:rsidP="00485943">
            <w:pPr>
              <w:jc w:val="center"/>
              <w:rPr>
                <w:sz w:val="22"/>
                <w:szCs w:val="22"/>
              </w:rPr>
            </w:pPr>
            <w:r w:rsidRPr="00D47A7B">
              <w:rPr>
                <w:sz w:val="22"/>
                <w:szCs w:val="22"/>
              </w:rPr>
              <w:t>1</w:t>
            </w:r>
          </w:p>
        </w:tc>
      </w:tr>
      <w:tr w:rsidR="00485943" w:rsidRPr="00D47A7B" w14:paraId="582B91D5"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0DCBB9" w14:textId="5849FBD3" w:rsidR="00D36A17" w:rsidRPr="00D47A7B" w:rsidRDefault="006D3421" w:rsidP="00485943">
            <w:pPr>
              <w:jc w:val="center"/>
              <w:rPr>
                <w:sz w:val="22"/>
                <w:szCs w:val="22"/>
              </w:rPr>
            </w:pPr>
            <w:r w:rsidRPr="00D47A7B">
              <w:rPr>
                <w:sz w:val="22"/>
                <w:szCs w:val="22"/>
              </w:rPr>
              <w:t>90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4D7B7B" w14:textId="2850675D" w:rsidR="00D36A17" w:rsidRPr="00D47A7B" w:rsidRDefault="00D36A17" w:rsidP="00485943">
            <w:pPr>
              <w:rPr>
                <w:sz w:val="22"/>
                <w:szCs w:val="22"/>
              </w:rPr>
            </w:pPr>
            <w:r w:rsidRPr="00D47A7B">
              <w:rPr>
                <w:sz w:val="22"/>
                <w:szCs w:val="22"/>
              </w:rPr>
              <w:t>Заведующий складом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870083" w14:textId="3517607A" w:rsidR="00D36A17" w:rsidRPr="00D47A7B" w:rsidRDefault="0035164D" w:rsidP="00485943">
            <w:pPr>
              <w:jc w:val="center"/>
              <w:rPr>
                <w:sz w:val="22"/>
                <w:szCs w:val="22"/>
              </w:rPr>
            </w:pPr>
            <w:r w:rsidRPr="00D47A7B">
              <w:rPr>
                <w:sz w:val="22"/>
                <w:szCs w:val="22"/>
              </w:rPr>
              <w:t>1</w:t>
            </w:r>
          </w:p>
        </w:tc>
      </w:tr>
      <w:tr w:rsidR="00485943" w:rsidRPr="00D47A7B" w14:paraId="4D18E0D5"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8675F8" w14:textId="19663C8E" w:rsidR="00D36A17" w:rsidRPr="00D47A7B" w:rsidRDefault="006D3421" w:rsidP="00485943">
            <w:pPr>
              <w:jc w:val="center"/>
              <w:rPr>
                <w:sz w:val="22"/>
                <w:szCs w:val="22"/>
              </w:rPr>
            </w:pPr>
            <w:r w:rsidRPr="00D47A7B">
              <w:rPr>
                <w:sz w:val="22"/>
                <w:szCs w:val="22"/>
              </w:rPr>
              <w:t>91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68598D" w14:textId="44CB8A62" w:rsidR="00D36A17" w:rsidRPr="00D47A7B" w:rsidRDefault="00D36A17" w:rsidP="00485943">
            <w:pPr>
              <w:rPr>
                <w:sz w:val="22"/>
                <w:szCs w:val="22"/>
              </w:rPr>
            </w:pPr>
            <w:r w:rsidRPr="00D47A7B">
              <w:rPr>
                <w:sz w:val="22"/>
                <w:szCs w:val="22"/>
              </w:rPr>
              <w:t>Кладовщик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404160" w14:textId="4854445A" w:rsidR="00D36A17" w:rsidRPr="00D47A7B" w:rsidRDefault="006D3421" w:rsidP="00485943">
            <w:pPr>
              <w:jc w:val="center"/>
              <w:rPr>
                <w:sz w:val="22"/>
                <w:szCs w:val="22"/>
              </w:rPr>
            </w:pPr>
            <w:r w:rsidRPr="00D47A7B">
              <w:rPr>
                <w:sz w:val="22"/>
                <w:szCs w:val="22"/>
              </w:rPr>
              <w:t>3</w:t>
            </w:r>
          </w:p>
        </w:tc>
      </w:tr>
      <w:tr w:rsidR="00485943" w:rsidRPr="00D47A7B" w14:paraId="41469A28"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7626DE" w14:textId="5EA68F34" w:rsidR="00D36A17" w:rsidRPr="00D47A7B" w:rsidRDefault="006D3421" w:rsidP="00485943">
            <w:pPr>
              <w:jc w:val="center"/>
              <w:rPr>
                <w:sz w:val="22"/>
                <w:szCs w:val="22"/>
              </w:rPr>
            </w:pPr>
            <w:r w:rsidRPr="00D47A7B">
              <w:rPr>
                <w:sz w:val="22"/>
                <w:szCs w:val="22"/>
              </w:rPr>
              <w:t>92</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BDE42C" w14:textId="20195724" w:rsidR="00D36A17" w:rsidRPr="00D47A7B" w:rsidRDefault="00D36A17" w:rsidP="006D3421">
            <w:pPr>
              <w:rPr>
                <w:sz w:val="22"/>
                <w:szCs w:val="22"/>
              </w:rPr>
            </w:pPr>
            <w:r w:rsidRPr="00D47A7B">
              <w:rPr>
                <w:sz w:val="22"/>
                <w:szCs w:val="22"/>
              </w:rPr>
              <w:t xml:space="preserve">Специалист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E73771" w14:textId="6E540B32" w:rsidR="00D36A17" w:rsidRPr="00D47A7B" w:rsidRDefault="006D3421" w:rsidP="00485943">
            <w:pPr>
              <w:jc w:val="center"/>
              <w:rPr>
                <w:sz w:val="22"/>
                <w:szCs w:val="22"/>
              </w:rPr>
            </w:pPr>
            <w:r w:rsidRPr="00D47A7B">
              <w:rPr>
                <w:sz w:val="22"/>
                <w:szCs w:val="22"/>
              </w:rPr>
              <w:t>1</w:t>
            </w:r>
          </w:p>
        </w:tc>
      </w:tr>
      <w:tr w:rsidR="00485943" w:rsidRPr="00D47A7B" w14:paraId="2E8BA895"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94BB89" w14:textId="6C402714" w:rsidR="00D36A17" w:rsidRPr="00D47A7B" w:rsidRDefault="006D3421" w:rsidP="00485943">
            <w:pPr>
              <w:jc w:val="center"/>
              <w:rPr>
                <w:sz w:val="22"/>
                <w:szCs w:val="22"/>
              </w:rPr>
            </w:pPr>
            <w:r w:rsidRPr="00D47A7B">
              <w:rPr>
                <w:sz w:val="22"/>
                <w:szCs w:val="22"/>
              </w:rPr>
              <w:t>93</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EB5542" w14:textId="758FC882" w:rsidR="00D36A17" w:rsidRPr="00D47A7B" w:rsidRDefault="00D36A17" w:rsidP="00485943">
            <w:pPr>
              <w:rPr>
                <w:sz w:val="22"/>
                <w:szCs w:val="22"/>
              </w:rPr>
            </w:pPr>
            <w:r w:rsidRPr="00D47A7B">
              <w:rPr>
                <w:sz w:val="22"/>
                <w:szCs w:val="22"/>
              </w:rPr>
              <w:t>Стропальщик 4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327A53" w14:textId="31B591F0" w:rsidR="00D36A17" w:rsidRPr="00D47A7B" w:rsidRDefault="006D3421" w:rsidP="00485943">
            <w:pPr>
              <w:jc w:val="center"/>
              <w:rPr>
                <w:sz w:val="22"/>
                <w:szCs w:val="22"/>
              </w:rPr>
            </w:pPr>
            <w:r w:rsidRPr="00D47A7B">
              <w:rPr>
                <w:sz w:val="22"/>
                <w:szCs w:val="22"/>
              </w:rPr>
              <w:t>1</w:t>
            </w:r>
          </w:p>
        </w:tc>
      </w:tr>
      <w:tr w:rsidR="00F942DB" w:rsidRPr="00D47A7B" w14:paraId="55EC6917"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164C56" w14:textId="77777777" w:rsidR="00F942DB" w:rsidRPr="00D47A7B" w:rsidRDefault="00F942DB" w:rsidP="00485943">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7B8A9C" w14:textId="334B92C0" w:rsidR="00F942DB" w:rsidRPr="00D47A7B" w:rsidRDefault="00F942DB" w:rsidP="00485943">
            <w:pPr>
              <w:rPr>
                <w:b/>
                <w:sz w:val="22"/>
                <w:szCs w:val="22"/>
              </w:rPr>
            </w:pPr>
            <w:r w:rsidRPr="00D47A7B">
              <w:rPr>
                <w:sz w:val="22"/>
                <w:szCs w:val="22"/>
              </w:rPr>
              <w:t xml:space="preserve">                          </w:t>
            </w:r>
            <w:r w:rsidRPr="00D47A7B">
              <w:rPr>
                <w:b/>
                <w:sz w:val="22"/>
                <w:szCs w:val="22"/>
              </w:rPr>
              <w:t>Отдел управления делами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8156D1" w14:textId="77777777" w:rsidR="00F942DB" w:rsidRPr="00D47A7B" w:rsidRDefault="00F942DB" w:rsidP="00485943">
            <w:pPr>
              <w:jc w:val="center"/>
              <w:rPr>
                <w:sz w:val="22"/>
                <w:szCs w:val="22"/>
              </w:rPr>
            </w:pPr>
          </w:p>
        </w:tc>
      </w:tr>
      <w:tr w:rsidR="00485943" w:rsidRPr="00D47A7B" w14:paraId="23E5BAC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49A2E5" w14:textId="714944E6" w:rsidR="00D36A17" w:rsidRPr="00D47A7B" w:rsidRDefault="006D3421" w:rsidP="00485943">
            <w:pPr>
              <w:jc w:val="center"/>
              <w:rPr>
                <w:sz w:val="22"/>
                <w:szCs w:val="22"/>
              </w:rPr>
            </w:pPr>
            <w:r w:rsidRPr="00D47A7B">
              <w:rPr>
                <w:sz w:val="22"/>
                <w:szCs w:val="22"/>
              </w:rPr>
              <w:t>94</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FB2014" w14:textId="489BAAC0" w:rsidR="00D36A17" w:rsidRPr="00D47A7B" w:rsidRDefault="00D36A17" w:rsidP="00485943">
            <w:pPr>
              <w:rPr>
                <w:sz w:val="22"/>
                <w:szCs w:val="22"/>
              </w:rPr>
            </w:pPr>
            <w:r w:rsidRPr="00D47A7B">
              <w:rPr>
                <w:sz w:val="22"/>
                <w:szCs w:val="22"/>
              </w:rPr>
              <w:t>Начальник</w:t>
            </w:r>
            <w:r w:rsidR="0035164D" w:rsidRPr="00D47A7B">
              <w:rPr>
                <w:sz w:val="22"/>
                <w:szCs w:val="22"/>
              </w:rPr>
              <w:t xml:space="preserve"> ОУД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0A86E3" w14:textId="16F26C88" w:rsidR="00D36A17" w:rsidRPr="00D47A7B" w:rsidRDefault="0035164D" w:rsidP="00485943">
            <w:pPr>
              <w:jc w:val="center"/>
              <w:rPr>
                <w:sz w:val="22"/>
                <w:szCs w:val="22"/>
              </w:rPr>
            </w:pPr>
            <w:r w:rsidRPr="00D47A7B">
              <w:rPr>
                <w:sz w:val="22"/>
                <w:szCs w:val="22"/>
              </w:rPr>
              <w:t>1</w:t>
            </w:r>
          </w:p>
        </w:tc>
      </w:tr>
      <w:tr w:rsidR="00485943" w:rsidRPr="00D47A7B" w14:paraId="5BC5255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A8DE7" w14:textId="7CF36A19" w:rsidR="00D36A17" w:rsidRPr="00D47A7B" w:rsidRDefault="006D3421" w:rsidP="00485943">
            <w:pPr>
              <w:jc w:val="center"/>
              <w:rPr>
                <w:sz w:val="22"/>
                <w:szCs w:val="22"/>
              </w:rPr>
            </w:pPr>
            <w:r w:rsidRPr="00D47A7B">
              <w:rPr>
                <w:sz w:val="22"/>
                <w:szCs w:val="22"/>
              </w:rPr>
              <w:t>95</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62A033" w14:textId="19D0D764" w:rsidR="00D36A17" w:rsidRPr="00D47A7B" w:rsidRDefault="006D3421" w:rsidP="00485943">
            <w:pPr>
              <w:rPr>
                <w:sz w:val="22"/>
                <w:szCs w:val="22"/>
              </w:rPr>
            </w:pPr>
            <w:r w:rsidRPr="00D47A7B">
              <w:rPr>
                <w:sz w:val="22"/>
                <w:szCs w:val="22"/>
              </w:rPr>
              <w:t>Специалист по делопроизводству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A890BB" w14:textId="6D3A5CA5" w:rsidR="00D36A17" w:rsidRPr="00D47A7B" w:rsidRDefault="0035164D" w:rsidP="00485943">
            <w:pPr>
              <w:jc w:val="center"/>
              <w:rPr>
                <w:sz w:val="22"/>
                <w:szCs w:val="22"/>
              </w:rPr>
            </w:pPr>
            <w:r w:rsidRPr="00D47A7B">
              <w:rPr>
                <w:sz w:val="22"/>
                <w:szCs w:val="22"/>
              </w:rPr>
              <w:t>1</w:t>
            </w:r>
          </w:p>
        </w:tc>
      </w:tr>
      <w:tr w:rsidR="00485943" w:rsidRPr="00D47A7B" w14:paraId="34F4090F"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370294" w14:textId="237F6722" w:rsidR="00D36A17" w:rsidRPr="00D47A7B" w:rsidRDefault="006D3421" w:rsidP="00485943">
            <w:pPr>
              <w:jc w:val="center"/>
              <w:rPr>
                <w:sz w:val="22"/>
                <w:szCs w:val="22"/>
              </w:rPr>
            </w:pPr>
            <w:r w:rsidRPr="00D47A7B">
              <w:rPr>
                <w:sz w:val="22"/>
                <w:szCs w:val="22"/>
              </w:rPr>
              <w:t>96</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6ABE89" w14:textId="10DD67AA" w:rsidR="00D36A17" w:rsidRPr="00D47A7B" w:rsidRDefault="006D3421" w:rsidP="006D3421">
            <w:pPr>
              <w:rPr>
                <w:sz w:val="22"/>
                <w:szCs w:val="22"/>
              </w:rPr>
            </w:pPr>
            <w:r w:rsidRPr="00D47A7B">
              <w:rPr>
                <w:sz w:val="22"/>
                <w:szCs w:val="22"/>
              </w:rPr>
              <w:t>Машинист по стирке и ремонту специальной одежды</w:t>
            </w:r>
            <w:r w:rsidR="00D36A17" w:rsidRPr="00D47A7B">
              <w:rPr>
                <w:sz w:val="22"/>
                <w:szCs w:val="22"/>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1C4E49" w14:textId="73010B77" w:rsidR="00D36A17" w:rsidRPr="00D47A7B" w:rsidRDefault="0035164D" w:rsidP="00485943">
            <w:pPr>
              <w:jc w:val="center"/>
              <w:rPr>
                <w:sz w:val="22"/>
                <w:szCs w:val="22"/>
              </w:rPr>
            </w:pPr>
            <w:r w:rsidRPr="00D47A7B">
              <w:rPr>
                <w:sz w:val="22"/>
                <w:szCs w:val="22"/>
              </w:rPr>
              <w:t>1</w:t>
            </w:r>
          </w:p>
        </w:tc>
      </w:tr>
      <w:tr w:rsidR="00485943" w:rsidRPr="00D47A7B" w14:paraId="12B17021"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7759C0" w14:textId="50B8939A" w:rsidR="00D36A17" w:rsidRPr="00D47A7B" w:rsidRDefault="006D3421" w:rsidP="00485943">
            <w:pPr>
              <w:jc w:val="center"/>
              <w:rPr>
                <w:sz w:val="22"/>
                <w:szCs w:val="22"/>
              </w:rPr>
            </w:pPr>
            <w:r w:rsidRPr="00D47A7B">
              <w:rPr>
                <w:sz w:val="22"/>
                <w:szCs w:val="22"/>
              </w:rPr>
              <w:t>97</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BAC3AA" w14:textId="5651605D" w:rsidR="00D36A17" w:rsidRPr="00D47A7B" w:rsidRDefault="006D3421" w:rsidP="006D3421">
            <w:pPr>
              <w:rPr>
                <w:sz w:val="22"/>
                <w:szCs w:val="22"/>
              </w:rPr>
            </w:pPr>
            <w:r w:rsidRPr="00D47A7B">
              <w:rPr>
                <w:sz w:val="22"/>
                <w:szCs w:val="22"/>
              </w:rPr>
              <w:t>Уборщик производственных помещений 2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F121FB" w14:textId="6028F24A" w:rsidR="00D36A17" w:rsidRPr="00D47A7B" w:rsidRDefault="006D3421" w:rsidP="006D3421">
            <w:pPr>
              <w:jc w:val="center"/>
              <w:rPr>
                <w:sz w:val="22"/>
                <w:szCs w:val="22"/>
              </w:rPr>
            </w:pPr>
            <w:r w:rsidRPr="00D47A7B">
              <w:rPr>
                <w:sz w:val="22"/>
                <w:szCs w:val="22"/>
              </w:rPr>
              <w:t>10</w:t>
            </w:r>
          </w:p>
        </w:tc>
      </w:tr>
      <w:tr w:rsidR="00EE4EF7" w:rsidRPr="00D47A7B" w14:paraId="3522B9BF"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04BD2C" w14:textId="45740470" w:rsidR="00EE4EF7" w:rsidRPr="00D47A7B" w:rsidRDefault="00EE4EF7" w:rsidP="00EE4EF7">
            <w:pPr>
              <w:jc w:val="center"/>
              <w:rPr>
                <w:sz w:val="22"/>
                <w:szCs w:val="22"/>
              </w:rPr>
            </w:pPr>
            <w:r w:rsidRPr="00D47A7B">
              <w:rPr>
                <w:sz w:val="22"/>
                <w:szCs w:val="22"/>
              </w:rPr>
              <w:t>98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D9FDE7" w14:textId="29622280" w:rsidR="00EE4EF7" w:rsidRPr="00D47A7B" w:rsidRDefault="00EE4EF7" w:rsidP="00EE4EF7">
            <w:pPr>
              <w:rPr>
                <w:sz w:val="22"/>
                <w:szCs w:val="22"/>
              </w:rPr>
            </w:pPr>
            <w:r w:rsidRPr="00D47A7B">
              <w:rPr>
                <w:sz w:val="22"/>
                <w:szCs w:val="22"/>
              </w:rPr>
              <w:t>Уборщик служебных помещений 1 разряда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EE543F" w14:textId="0F2BEBC0" w:rsidR="00EE4EF7" w:rsidRPr="00D47A7B" w:rsidRDefault="00EE4EF7" w:rsidP="00EE4EF7">
            <w:pPr>
              <w:jc w:val="center"/>
              <w:rPr>
                <w:sz w:val="22"/>
                <w:szCs w:val="22"/>
              </w:rPr>
            </w:pPr>
            <w:r w:rsidRPr="00D47A7B">
              <w:rPr>
                <w:sz w:val="22"/>
                <w:szCs w:val="22"/>
              </w:rPr>
              <w:t>5</w:t>
            </w:r>
          </w:p>
        </w:tc>
      </w:tr>
      <w:tr w:rsidR="00EE4EF7" w:rsidRPr="00D47A7B" w14:paraId="50A16362"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B56CC2" w14:textId="77777777" w:rsidR="00EE4EF7" w:rsidRPr="00D47A7B" w:rsidRDefault="00EE4EF7" w:rsidP="00EE4EF7">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19F5AA" w14:textId="5CCF1A62" w:rsidR="00EE4EF7" w:rsidRPr="00D47A7B" w:rsidRDefault="00EE4EF7" w:rsidP="00EE4EF7">
            <w:pPr>
              <w:rPr>
                <w:b/>
                <w:sz w:val="22"/>
                <w:szCs w:val="22"/>
              </w:rPr>
            </w:pPr>
            <w:r w:rsidRPr="00D47A7B">
              <w:rPr>
                <w:sz w:val="22"/>
                <w:szCs w:val="22"/>
              </w:rPr>
              <w:t xml:space="preserve">              </w:t>
            </w:r>
            <w:r w:rsidRPr="00D47A7B">
              <w:rPr>
                <w:b/>
                <w:sz w:val="22"/>
                <w:szCs w:val="22"/>
              </w:rPr>
              <w:t>Отдел бухгалтерского и налогового учета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F25486" w14:textId="77777777" w:rsidR="00EE4EF7" w:rsidRPr="00D47A7B" w:rsidRDefault="00EE4EF7" w:rsidP="00EE4EF7">
            <w:pPr>
              <w:jc w:val="center"/>
              <w:rPr>
                <w:sz w:val="22"/>
                <w:szCs w:val="22"/>
              </w:rPr>
            </w:pPr>
          </w:p>
        </w:tc>
      </w:tr>
      <w:tr w:rsidR="00EE4EF7" w:rsidRPr="00D47A7B" w14:paraId="1DDC03BE"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8AF834" w14:textId="246018BE" w:rsidR="00EE4EF7" w:rsidRPr="00D47A7B" w:rsidRDefault="00EE4EF7" w:rsidP="00EE4EF7">
            <w:pPr>
              <w:jc w:val="center"/>
              <w:rPr>
                <w:sz w:val="22"/>
                <w:szCs w:val="22"/>
              </w:rPr>
            </w:pPr>
            <w:r w:rsidRPr="00D47A7B">
              <w:rPr>
                <w:sz w:val="22"/>
                <w:szCs w:val="22"/>
              </w:rPr>
              <w:t>98</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60B52A" w14:textId="7264053C" w:rsidR="00EE4EF7" w:rsidRPr="00D47A7B" w:rsidRDefault="00EE4EF7" w:rsidP="00EE4EF7">
            <w:pPr>
              <w:rPr>
                <w:sz w:val="22"/>
                <w:szCs w:val="22"/>
              </w:rPr>
            </w:pPr>
            <w:r w:rsidRPr="00D47A7B">
              <w:rPr>
                <w:sz w:val="22"/>
                <w:szCs w:val="22"/>
              </w:rPr>
              <w:t>Главный бухгалтер</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12D0AA" w14:textId="7F7D1B2D" w:rsidR="00EE4EF7" w:rsidRPr="00D47A7B" w:rsidRDefault="00EE4EF7" w:rsidP="00EE4EF7">
            <w:pPr>
              <w:jc w:val="center"/>
              <w:rPr>
                <w:sz w:val="22"/>
                <w:szCs w:val="22"/>
              </w:rPr>
            </w:pPr>
            <w:r w:rsidRPr="00D47A7B">
              <w:rPr>
                <w:sz w:val="22"/>
                <w:szCs w:val="22"/>
              </w:rPr>
              <w:t>1</w:t>
            </w:r>
          </w:p>
        </w:tc>
      </w:tr>
      <w:tr w:rsidR="00EE4EF7" w:rsidRPr="00D47A7B" w14:paraId="2B7B9473"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59C92" w14:textId="636DFB77" w:rsidR="00EE4EF7" w:rsidRPr="00D47A7B" w:rsidRDefault="00EE4EF7" w:rsidP="00EE4EF7">
            <w:pPr>
              <w:jc w:val="center"/>
              <w:rPr>
                <w:sz w:val="22"/>
                <w:szCs w:val="22"/>
              </w:rPr>
            </w:pPr>
            <w:r w:rsidRPr="00D47A7B">
              <w:rPr>
                <w:sz w:val="22"/>
                <w:szCs w:val="22"/>
              </w:rPr>
              <w:t>99</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9496E9" w14:textId="1465194F" w:rsidR="00EE4EF7" w:rsidRPr="00D47A7B" w:rsidRDefault="00EE4EF7" w:rsidP="00EE4EF7">
            <w:pPr>
              <w:rPr>
                <w:sz w:val="22"/>
                <w:szCs w:val="22"/>
              </w:rPr>
            </w:pPr>
            <w:r w:rsidRPr="00D47A7B">
              <w:rPr>
                <w:sz w:val="22"/>
                <w:szCs w:val="22"/>
              </w:rPr>
              <w:t>Заместитель главного бухгалтера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6E2483" w14:textId="7D889C15" w:rsidR="00EE4EF7" w:rsidRPr="00D47A7B" w:rsidRDefault="00EE4EF7" w:rsidP="00EE4EF7">
            <w:pPr>
              <w:jc w:val="center"/>
              <w:rPr>
                <w:sz w:val="22"/>
                <w:szCs w:val="22"/>
                <w:lang w:val="en-US"/>
              </w:rPr>
            </w:pPr>
            <w:r w:rsidRPr="00D47A7B">
              <w:rPr>
                <w:sz w:val="22"/>
                <w:szCs w:val="22"/>
              </w:rPr>
              <w:t>1</w:t>
            </w:r>
          </w:p>
        </w:tc>
      </w:tr>
      <w:tr w:rsidR="00EE4EF7" w:rsidRPr="00D47A7B" w14:paraId="07C2073B"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FAD7F8" w14:textId="7A91BCFD" w:rsidR="00EE4EF7" w:rsidRPr="00D47A7B" w:rsidRDefault="00EE4EF7" w:rsidP="00EE4EF7">
            <w:pPr>
              <w:jc w:val="center"/>
              <w:rPr>
                <w:sz w:val="22"/>
                <w:szCs w:val="22"/>
              </w:rPr>
            </w:pP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3C16EB" w14:textId="427C1383" w:rsidR="00EE4EF7" w:rsidRPr="00D47A7B" w:rsidRDefault="00EE4EF7" w:rsidP="00EE4EF7">
            <w:pPr>
              <w:rPr>
                <w:b/>
                <w:sz w:val="22"/>
                <w:szCs w:val="22"/>
              </w:rPr>
            </w:pPr>
            <w:r w:rsidRPr="00D47A7B">
              <w:rPr>
                <w:b/>
                <w:sz w:val="22"/>
                <w:szCs w:val="22"/>
              </w:rPr>
              <w:t xml:space="preserve">                              Группа безопасности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47F655" w14:textId="04D17827" w:rsidR="00EE4EF7" w:rsidRPr="00D47A7B" w:rsidRDefault="00EE4EF7" w:rsidP="00EE4EF7">
            <w:pPr>
              <w:jc w:val="center"/>
              <w:rPr>
                <w:sz w:val="22"/>
                <w:szCs w:val="22"/>
              </w:rPr>
            </w:pPr>
          </w:p>
        </w:tc>
      </w:tr>
      <w:tr w:rsidR="00EE4EF7" w:rsidRPr="00D47A7B" w14:paraId="71C656FF" w14:textId="77777777" w:rsidTr="00F70615">
        <w:trPr>
          <w:trHeight w:val="65"/>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60FB53" w14:textId="593AB4AA" w:rsidR="00EE4EF7" w:rsidRPr="00D47A7B" w:rsidRDefault="00EE4EF7" w:rsidP="00EE4EF7">
            <w:pPr>
              <w:jc w:val="center"/>
              <w:rPr>
                <w:sz w:val="22"/>
                <w:szCs w:val="22"/>
              </w:rPr>
            </w:pPr>
            <w:r w:rsidRPr="00D47A7B">
              <w:rPr>
                <w:sz w:val="22"/>
                <w:szCs w:val="22"/>
              </w:rPr>
              <w:t>100</w:t>
            </w:r>
          </w:p>
        </w:tc>
        <w:tc>
          <w:tcPr>
            <w:tcW w:w="8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966C2E" w14:textId="4BE0C19A" w:rsidR="00EE4EF7" w:rsidRPr="00D47A7B" w:rsidRDefault="00EE4EF7" w:rsidP="00EE4EF7">
            <w:pPr>
              <w:rPr>
                <w:sz w:val="22"/>
                <w:szCs w:val="22"/>
              </w:rPr>
            </w:pPr>
            <w:r w:rsidRPr="00D47A7B">
              <w:rPr>
                <w:sz w:val="22"/>
                <w:szCs w:val="22"/>
              </w:rPr>
              <w:t>Специалист по ведению воинского учета и бронированию</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C0F00F" w14:textId="10A4F0A8" w:rsidR="00EE4EF7" w:rsidRPr="00D47A7B" w:rsidRDefault="00EE4EF7" w:rsidP="00EE4EF7">
            <w:pPr>
              <w:jc w:val="center"/>
              <w:rPr>
                <w:sz w:val="22"/>
                <w:szCs w:val="22"/>
              </w:rPr>
            </w:pPr>
            <w:r w:rsidRPr="00D47A7B">
              <w:rPr>
                <w:sz w:val="22"/>
                <w:szCs w:val="22"/>
              </w:rPr>
              <w:t>0,5</w:t>
            </w:r>
          </w:p>
        </w:tc>
      </w:tr>
    </w:tbl>
    <w:p w14:paraId="796B6BE2" w14:textId="77777777" w:rsidR="004157A3" w:rsidRPr="00BC4727" w:rsidRDefault="004157A3">
      <w:pPr>
        <w:rPr>
          <w:b/>
          <w:sz w:val="26"/>
          <w:szCs w:val="26"/>
        </w:rPr>
      </w:pPr>
    </w:p>
    <w:sectPr w:rsidR="004157A3" w:rsidRPr="00BC4727" w:rsidSect="00F70615">
      <w:pgSz w:w="11906" w:h="16838" w:code="9"/>
      <w:pgMar w:top="709" w:right="707" w:bottom="709" w:left="1418" w:header="709" w:footer="36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1B82" w14:textId="77777777" w:rsidR="000464A3" w:rsidRDefault="000464A3" w:rsidP="00631D3F">
      <w:r>
        <w:separator/>
      </w:r>
    </w:p>
  </w:endnote>
  <w:endnote w:type="continuationSeparator" w:id="0">
    <w:p w14:paraId="3E51DEA7" w14:textId="77777777" w:rsidR="000464A3" w:rsidRDefault="000464A3" w:rsidP="0063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5803"/>
      <w:docPartObj>
        <w:docPartGallery w:val="Page Numbers (Bottom of Page)"/>
        <w:docPartUnique/>
      </w:docPartObj>
    </w:sdtPr>
    <w:sdtEndPr>
      <w:rPr>
        <w:sz w:val="20"/>
        <w:szCs w:val="20"/>
      </w:rPr>
    </w:sdtEndPr>
    <w:sdtContent>
      <w:p w14:paraId="78BB6CAE" w14:textId="30D67891" w:rsidR="00EE4EF7" w:rsidRPr="00F70615" w:rsidRDefault="00EE4EF7" w:rsidP="00F70615">
        <w:pPr>
          <w:pStyle w:val="ac"/>
          <w:jc w:val="center"/>
          <w:rPr>
            <w:sz w:val="20"/>
            <w:szCs w:val="20"/>
          </w:rPr>
        </w:pPr>
        <w:r w:rsidRPr="00F70615">
          <w:rPr>
            <w:sz w:val="20"/>
            <w:szCs w:val="20"/>
          </w:rPr>
          <w:fldChar w:fldCharType="begin"/>
        </w:r>
        <w:r w:rsidRPr="00F70615">
          <w:rPr>
            <w:sz w:val="20"/>
            <w:szCs w:val="20"/>
          </w:rPr>
          <w:instrText>PAGE   \* MERGEFORMAT</w:instrText>
        </w:r>
        <w:r w:rsidRPr="00F70615">
          <w:rPr>
            <w:sz w:val="20"/>
            <w:szCs w:val="20"/>
          </w:rPr>
          <w:fldChar w:fldCharType="separate"/>
        </w:r>
        <w:r w:rsidR="000B4E4C" w:rsidRPr="00F70615">
          <w:rPr>
            <w:noProof/>
            <w:sz w:val="20"/>
            <w:szCs w:val="20"/>
          </w:rPr>
          <w:t>19</w:t>
        </w:r>
        <w:r w:rsidRPr="00F7061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5052" w14:textId="77777777" w:rsidR="000464A3" w:rsidRDefault="000464A3" w:rsidP="00631D3F">
      <w:r>
        <w:separator/>
      </w:r>
    </w:p>
  </w:footnote>
  <w:footnote w:type="continuationSeparator" w:id="0">
    <w:p w14:paraId="37ECB46F" w14:textId="77777777" w:rsidR="000464A3" w:rsidRDefault="000464A3" w:rsidP="00631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734"/>
    <w:multiLevelType w:val="hybridMultilevel"/>
    <w:tmpl w:val="4EEE8E40"/>
    <w:lvl w:ilvl="0" w:tplc="36E8E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2925D8"/>
    <w:multiLevelType w:val="hybridMultilevel"/>
    <w:tmpl w:val="356834FE"/>
    <w:lvl w:ilvl="0" w:tplc="36E8E9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28F244C"/>
    <w:multiLevelType w:val="hybridMultilevel"/>
    <w:tmpl w:val="7DE2C680"/>
    <w:lvl w:ilvl="0" w:tplc="2012C15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5" w15:restartNumberingAfterBreak="0">
    <w:nsid w:val="69342FB6"/>
    <w:multiLevelType w:val="hybridMultilevel"/>
    <w:tmpl w:val="16F8694E"/>
    <w:lvl w:ilvl="0" w:tplc="36E8E91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152193"/>
    <w:multiLevelType w:val="multilevel"/>
    <w:tmpl w:val="0CC898CC"/>
    <w:lvl w:ilvl="0">
      <w:start w:val="3"/>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1B1"/>
    <w:rsid w:val="000200BF"/>
    <w:rsid w:val="00026EBF"/>
    <w:rsid w:val="000464A3"/>
    <w:rsid w:val="00047EA6"/>
    <w:rsid w:val="00057174"/>
    <w:rsid w:val="00071791"/>
    <w:rsid w:val="000A1761"/>
    <w:rsid w:val="000B4E4C"/>
    <w:rsid w:val="000F5741"/>
    <w:rsid w:val="001154E4"/>
    <w:rsid w:val="00120C70"/>
    <w:rsid w:val="00183BF8"/>
    <w:rsid w:val="00183ECF"/>
    <w:rsid w:val="00200121"/>
    <w:rsid w:val="00231687"/>
    <w:rsid w:val="002327DF"/>
    <w:rsid w:val="00246D08"/>
    <w:rsid w:val="00292303"/>
    <w:rsid w:val="002A1E6B"/>
    <w:rsid w:val="002D561E"/>
    <w:rsid w:val="002F6B04"/>
    <w:rsid w:val="00311ECD"/>
    <w:rsid w:val="0035164D"/>
    <w:rsid w:val="00353487"/>
    <w:rsid w:val="00362981"/>
    <w:rsid w:val="003652C7"/>
    <w:rsid w:val="00367848"/>
    <w:rsid w:val="00370684"/>
    <w:rsid w:val="00392716"/>
    <w:rsid w:val="003B4327"/>
    <w:rsid w:val="003F14D8"/>
    <w:rsid w:val="004026A6"/>
    <w:rsid w:val="00413501"/>
    <w:rsid w:val="004157A3"/>
    <w:rsid w:val="00436395"/>
    <w:rsid w:val="004764A8"/>
    <w:rsid w:val="00485943"/>
    <w:rsid w:val="00490A3F"/>
    <w:rsid w:val="0049187D"/>
    <w:rsid w:val="004B2998"/>
    <w:rsid w:val="00562CDF"/>
    <w:rsid w:val="00582509"/>
    <w:rsid w:val="00583484"/>
    <w:rsid w:val="00585F8B"/>
    <w:rsid w:val="005C293F"/>
    <w:rsid w:val="005E67F2"/>
    <w:rsid w:val="00601078"/>
    <w:rsid w:val="00624FA2"/>
    <w:rsid w:val="006253B0"/>
    <w:rsid w:val="00631D3F"/>
    <w:rsid w:val="00646169"/>
    <w:rsid w:val="00693164"/>
    <w:rsid w:val="006968A5"/>
    <w:rsid w:val="006A7CE4"/>
    <w:rsid w:val="006B1691"/>
    <w:rsid w:val="006B1A1C"/>
    <w:rsid w:val="006B77F0"/>
    <w:rsid w:val="006D3421"/>
    <w:rsid w:val="00710312"/>
    <w:rsid w:val="00750ABF"/>
    <w:rsid w:val="00772474"/>
    <w:rsid w:val="00773315"/>
    <w:rsid w:val="007747B5"/>
    <w:rsid w:val="007B2469"/>
    <w:rsid w:val="007D0975"/>
    <w:rsid w:val="007F44BE"/>
    <w:rsid w:val="00800450"/>
    <w:rsid w:val="00847276"/>
    <w:rsid w:val="00860FCB"/>
    <w:rsid w:val="00887A8F"/>
    <w:rsid w:val="00895C8C"/>
    <w:rsid w:val="008A0F4C"/>
    <w:rsid w:val="008E61B5"/>
    <w:rsid w:val="00934C17"/>
    <w:rsid w:val="00936B3A"/>
    <w:rsid w:val="00970DF8"/>
    <w:rsid w:val="009A4026"/>
    <w:rsid w:val="009E2B68"/>
    <w:rsid w:val="009F3C26"/>
    <w:rsid w:val="009F68BC"/>
    <w:rsid w:val="00A11E7E"/>
    <w:rsid w:val="00A32D54"/>
    <w:rsid w:val="00A71D25"/>
    <w:rsid w:val="00A86A67"/>
    <w:rsid w:val="00AC1D54"/>
    <w:rsid w:val="00AD1193"/>
    <w:rsid w:val="00B2249D"/>
    <w:rsid w:val="00B346FB"/>
    <w:rsid w:val="00B7520D"/>
    <w:rsid w:val="00B7755D"/>
    <w:rsid w:val="00B81B5A"/>
    <w:rsid w:val="00B83E27"/>
    <w:rsid w:val="00BA69A7"/>
    <w:rsid w:val="00BB122E"/>
    <w:rsid w:val="00BB7FC0"/>
    <w:rsid w:val="00BC4727"/>
    <w:rsid w:val="00BE1FEE"/>
    <w:rsid w:val="00BF0166"/>
    <w:rsid w:val="00C17DD5"/>
    <w:rsid w:val="00C20E6F"/>
    <w:rsid w:val="00C64F9D"/>
    <w:rsid w:val="00C667D0"/>
    <w:rsid w:val="00CE2392"/>
    <w:rsid w:val="00CF3768"/>
    <w:rsid w:val="00CF722B"/>
    <w:rsid w:val="00D265CD"/>
    <w:rsid w:val="00D36A17"/>
    <w:rsid w:val="00D45439"/>
    <w:rsid w:val="00D47A7B"/>
    <w:rsid w:val="00D47AF1"/>
    <w:rsid w:val="00D648EA"/>
    <w:rsid w:val="00D72466"/>
    <w:rsid w:val="00DB24A5"/>
    <w:rsid w:val="00E26662"/>
    <w:rsid w:val="00E32F08"/>
    <w:rsid w:val="00E43AD0"/>
    <w:rsid w:val="00E74BDD"/>
    <w:rsid w:val="00E802CB"/>
    <w:rsid w:val="00E83213"/>
    <w:rsid w:val="00EC2D7D"/>
    <w:rsid w:val="00EE271D"/>
    <w:rsid w:val="00EE4EF7"/>
    <w:rsid w:val="00F20686"/>
    <w:rsid w:val="00F32508"/>
    <w:rsid w:val="00F70615"/>
    <w:rsid w:val="00F8192D"/>
    <w:rsid w:val="00F838A9"/>
    <w:rsid w:val="00F901B1"/>
    <w:rsid w:val="00F942DB"/>
    <w:rsid w:val="00FA2BB3"/>
    <w:rsid w:val="00FB3B5E"/>
    <w:rsid w:val="00FB4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01D152"/>
  <w15:docId w15:val="{5B5EE9FE-AB3C-49F2-AAF6-0BF4A1ED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166"/>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392716"/>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2D56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271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27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800450"/>
    <w:pPr>
      <w:keepNext/>
      <w:numPr>
        <w:ilvl w:val="4"/>
        <w:numId w:val="1"/>
      </w:numPr>
      <w:tabs>
        <w:tab w:val="num" w:pos="360"/>
      </w:tabs>
      <w:suppressAutoHyphens/>
      <w:spacing w:before="60" w:line="360" w:lineRule="auto"/>
      <w:ind w:left="0" w:firstLine="0"/>
      <w:jc w:val="both"/>
      <w:outlineLvl w:val="4"/>
    </w:pPr>
    <w:rPr>
      <w:b/>
      <w:sz w:val="26"/>
      <w:szCs w:val="20"/>
    </w:rPr>
  </w:style>
  <w:style w:type="paragraph" w:styleId="6">
    <w:name w:val="heading 6"/>
    <w:basedOn w:val="a"/>
    <w:next w:val="a"/>
    <w:link w:val="60"/>
    <w:semiHidden/>
    <w:unhideWhenUsed/>
    <w:qFormat/>
    <w:rsid w:val="00800450"/>
    <w:pPr>
      <w:widowControl w:val="0"/>
      <w:numPr>
        <w:ilvl w:val="5"/>
        <w:numId w:val="1"/>
      </w:numPr>
      <w:tabs>
        <w:tab w:val="num" w:pos="360"/>
      </w:tabs>
      <w:suppressAutoHyphens/>
      <w:spacing w:before="240" w:after="60" w:line="360" w:lineRule="auto"/>
      <w:ind w:left="0" w:firstLine="0"/>
      <w:jc w:val="both"/>
      <w:outlineLvl w:val="5"/>
    </w:pPr>
    <w:rPr>
      <w:b/>
      <w:sz w:val="22"/>
      <w:szCs w:val="20"/>
    </w:rPr>
  </w:style>
  <w:style w:type="paragraph" w:styleId="7">
    <w:name w:val="heading 7"/>
    <w:basedOn w:val="a"/>
    <w:next w:val="a"/>
    <w:link w:val="70"/>
    <w:semiHidden/>
    <w:unhideWhenUsed/>
    <w:qFormat/>
    <w:rsid w:val="00800450"/>
    <w:pPr>
      <w:widowControl w:val="0"/>
      <w:numPr>
        <w:ilvl w:val="6"/>
        <w:numId w:val="1"/>
      </w:numPr>
      <w:tabs>
        <w:tab w:val="num" w:pos="360"/>
      </w:tabs>
      <w:suppressAutoHyphens/>
      <w:spacing w:before="240" w:after="60" w:line="360" w:lineRule="auto"/>
      <w:ind w:left="0" w:firstLine="0"/>
      <w:jc w:val="both"/>
      <w:outlineLvl w:val="6"/>
    </w:pPr>
    <w:rPr>
      <w:sz w:val="26"/>
      <w:szCs w:val="20"/>
    </w:rPr>
  </w:style>
  <w:style w:type="paragraph" w:styleId="8">
    <w:name w:val="heading 8"/>
    <w:basedOn w:val="a"/>
    <w:next w:val="a"/>
    <w:link w:val="80"/>
    <w:semiHidden/>
    <w:unhideWhenUsed/>
    <w:qFormat/>
    <w:rsid w:val="00800450"/>
    <w:pPr>
      <w:widowControl w:val="0"/>
      <w:numPr>
        <w:ilvl w:val="7"/>
        <w:numId w:val="1"/>
      </w:numPr>
      <w:tabs>
        <w:tab w:val="num" w:pos="360"/>
      </w:tabs>
      <w:suppressAutoHyphens/>
      <w:spacing w:before="240" w:after="60" w:line="360" w:lineRule="auto"/>
      <w:ind w:left="0" w:firstLine="0"/>
      <w:jc w:val="both"/>
      <w:outlineLvl w:val="7"/>
    </w:pPr>
    <w:rPr>
      <w:i/>
      <w:sz w:val="26"/>
      <w:szCs w:val="20"/>
    </w:rPr>
  </w:style>
  <w:style w:type="paragraph" w:styleId="9">
    <w:name w:val="heading 9"/>
    <w:basedOn w:val="a"/>
    <w:next w:val="a"/>
    <w:link w:val="90"/>
    <w:semiHidden/>
    <w:unhideWhenUsed/>
    <w:qFormat/>
    <w:rsid w:val="00800450"/>
    <w:pPr>
      <w:widowControl w:val="0"/>
      <w:numPr>
        <w:ilvl w:val="8"/>
        <w:numId w:val="1"/>
      </w:numPr>
      <w:tabs>
        <w:tab w:val="num" w:pos="360"/>
      </w:tabs>
      <w:suppressAutoHyphens/>
      <w:spacing w:before="240" w:after="60" w:line="360" w:lineRule="auto"/>
      <w:ind w:left="0" w:firstLine="0"/>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F0166"/>
    <w:pPr>
      <w:jc w:val="center"/>
    </w:pPr>
    <w:rPr>
      <w:b/>
      <w:bCs/>
      <w:sz w:val="32"/>
      <w:szCs w:val="24"/>
    </w:rPr>
  </w:style>
  <w:style w:type="character" w:customStyle="1" w:styleId="a4">
    <w:name w:val="Основной текст Знак"/>
    <w:basedOn w:val="a0"/>
    <w:link w:val="a3"/>
    <w:uiPriority w:val="99"/>
    <w:semiHidden/>
    <w:rsid w:val="00BF0166"/>
    <w:rPr>
      <w:rFonts w:ascii="Times New Roman" w:eastAsia="Times New Roman" w:hAnsi="Times New Roman" w:cs="Times New Roman"/>
      <w:b/>
      <w:bCs/>
      <w:sz w:val="32"/>
      <w:szCs w:val="24"/>
      <w:lang w:eastAsia="ru-RU"/>
    </w:rPr>
  </w:style>
  <w:style w:type="table" w:styleId="a5">
    <w:name w:val="Table Grid"/>
    <w:basedOn w:val="a1"/>
    <w:uiPriority w:val="59"/>
    <w:rsid w:val="0088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semiHidden/>
    <w:rsid w:val="00800450"/>
    <w:rPr>
      <w:rFonts w:ascii="Times New Roman" w:eastAsia="Times New Roman" w:hAnsi="Times New Roman" w:cs="Times New Roman"/>
      <w:b/>
      <w:sz w:val="26"/>
      <w:szCs w:val="20"/>
      <w:lang w:eastAsia="ru-RU"/>
    </w:rPr>
  </w:style>
  <w:style w:type="character" w:customStyle="1" w:styleId="60">
    <w:name w:val="Заголовок 6 Знак"/>
    <w:basedOn w:val="a0"/>
    <w:link w:val="6"/>
    <w:semiHidden/>
    <w:rsid w:val="00800450"/>
    <w:rPr>
      <w:rFonts w:ascii="Times New Roman" w:eastAsia="Times New Roman" w:hAnsi="Times New Roman" w:cs="Times New Roman"/>
      <w:b/>
      <w:szCs w:val="20"/>
      <w:lang w:eastAsia="ru-RU"/>
    </w:rPr>
  </w:style>
  <w:style w:type="character" w:customStyle="1" w:styleId="70">
    <w:name w:val="Заголовок 7 Знак"/>
    <w:basedOn w:val="a0"/>
    <w:link w:val="7"/>
    <w:semiHidden/>
    <w:rsid w:val="00800450"/>
    <w:rPr>
      <w:rFonts w:ascii="Times New Roman" w:eastAsia="Times New Roman" w:hAnsi="Times New Roman" w:cs="Times New Roman"/>
      <w:sz w:val="26"/>
      <w:szCs w:val="20"/>
      <w:lang w:eastAsia="ru-RU"/>
    </w:rPr>
  </w:style>
  <w:style w:type="character" w:customStyle="1" w:styleId="80">
    <w:name w:val="Заголовок 8 Знак"/>
    <w:basedOn w:val="a0"/>
    <w:link w:val="8"/>
    <w:semiHidden/>
    <w:rsid w:val="00800450"/>
    <w:rPr>
      <w:rFonts w:ascii="Times New Roman" w:eastAsia="Times New Roman" w:hAnsi="Times New Roman" w:cs="Times New Roman"/>
      <w:i/>
      <w:sz w:val="26"/>
      <w:szCs w:val="20"/>
      <w:lang w:eastAsia="ru-RU"/>
    </w:rPr>
  </w:style>
  <w:style w:type="character" w:customStyle="1" w:styleId="90">
    <w:name w:val="Заголовок 9 Знак"/>
    <w:basedOn w:val="a0"/>
    <w:link w:val="9"/>
    <w:semiHidden/>
    <w:rsid w:val="00800450"/>
    <w:rPr>
      <w:rFonts w:ascii="Arial" w:eastAsia="Times New Roman" w:hAnsi="Arial" w:cs="Times New Roman"/>
      <w:szCs w:val="20"/>
      <w:lang w:eastAsia="ru-RU"/>
    </w:rPr>
  </w:style>
  <w:style w:type="character" w:customStyle="1" w:styleId="apple-converted-space">
    <w:name w:val="apple-converted-space"/>
    <w:basedOn w:val="a0"/>
    <w:rsid w:val="00800450"/>
  </w:style>
  <w:style w:type="paragraph" w:customStyle="1" w:styleId="p5">
    <w:name w:val="p5"/>
    <w:basedOn w:val="a"/>
    <w:uiPriority w:val="99"/>
    <w:rsid w:val="007B2469"/>
    <w:pPr>
      <w:spacing w:before="100" w:beforeAutospacing="1" w:after="100" w:afterAutospacing="1"/>
    </w:pPr>
    <w:rPr>
      <w:sz w:val="24"/>
      <w:szCs w:val="24"/>
    </w:rPr>
  </w:style>
  <w:style w:type="character" w:customStyle="1" w:styleId="s3">
    <w:name w:val="s3"/>
    <w:basedOn w:val="a0"/>
    <w:uiPriority w:val="99"/>
    <w:rsid w:val="007B2469"/>
    <w:rPr>
      <w:rFonts w:ascii="Times New Roman" w:hAnsi="Times New Roman" w:cs="Times New Roman" w:hint="default"/>
    </w:rPr>
  </w:style>
  <w:style w:type="character" w:customStyle="1" w:styleId="10">
    <w:name w:val="Заголовок 1 Знак"/>
    <w:basedOn w:val="a0"/>
    <w:link w:val="1"/>
    <w:uiPriority w:val="9"/>
    <w:rsid w:val="00392716"/>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392716"/>
    <w:rPr>
      <w:rFonts w:asciiTheme="majorHAnsi" w:eastAsiaTheme="majorEastAsia" w:hAnsiTheme="majorHAnsi" w:cstheme="majorBidi"/>
      <w:b/>
      <w:bCs/>
      <w:color w:val="4F81BD" w:themeColor="accent1"/>
      <w:sz w:val="28"/>
      <w:szCs w:val="28"/>
      <w:lang w:eastAsia="ru-RU"/>
    </w:rPr>
  </w:style>
  <w:style w:type="character" w:customStyle="1" w:styleId="40">
    <w:name w:val="Заголовок 4 Знак"/>
    <w:basedOn w:val="a0"/>
    <w:link w:val="4"/>
    <w:uiPriority w:val="9"/>
    <w:semiHidden/>
    <w:rsid w:val="00392716"/>
    <w:rPr>
      <w:rFonts w:asciiTheme="majorHAnsi" w:eastAsiaTheme="majorEastAsia" w:hAnsiTheme="majorHAnsi" w:cstheme="majorBidi"/>
      <w:b/>
      <w:bCs/>
      <w:i/>
      <w:iCs/>
      <w:color w:val="4F81BD" w:themeColor="accent1"/>
      <w:sz w:val="28"/>
      <w:szCs w:val="28"/>
      <w:lang w:eastAsia="ru-RU"/>
    </w:rPr>
  </w:style>
  <w:style w:type="paragraph" w:styleId="a6">
    <w:name w:val="List Paragraph"/>
    <w:aliases w:val="Table-Normal,RSHB_Table-Normal,Заголовок_3,Подпись рисунка,Алроса_маркер (Уровень 4),Маркер,ПАРАГРАФ,Абзац списка2,UL,Абзац маркированнный"/>
    <w:basedOn w:val="a"/>
    <w:link w:val="a7"/>
    <w:uiPriority w:val="34"/>
    <w:qFormat/>
    <w:rsid w:val="00392716"/>
    <w:pPr>
      <w:ind w:left="720"/>
      <w:contextualSpacing/>
    </w:pPr>
    <w:rPr>
      <w:rFonts w:eastAsia="Calibri"/>
      <w:sz w:val="24"/>
      <w:szCs w:val="24"/>
    </w:rPr>
  </w:style>
  <w:style w:type="paragraph" w:customStyle="1" w:styleId="a8">
    <w:name w:val="Таблица шапка"/>
    <w:basedOn w:val="a"/>
    <w:rsid w:val="00392716"/>
    <w:pPr>
      <w:keepNext/>
      <w:spacing w:before="40" w:after="40"/>
      <w:ind w:left="57" w:right="57"/>
    </w:pPr>
    <w:rPr>
      <w:snapToGrid w:val="0"/>
      <w:sz w:val="22"/>
      <w:szCs w:val="26"/>
    </w:rPr>
  </w:style>
  <w:style w:type="character" w:customStyle="1" w:styleId="a7">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UL Знак,Абзац маркированнный Знак"/>
    <w:link w:val="a6"/>
    <w:uiPriority w:val="34"/>
    <w:locked/>
    <w:rsid w:val="00392716"/>
    <w:rPr>
      <w:rFonts w:ascii="Times New Roman" w:eastAsia="Calibri" w:hAnsi="Times New Roman" w:cs="Times New Roman"/>
      <w:sz w:val="24"/>
      <w:szCs w:val="24"/>
      <w:lang w:eastAsia="ru-RU"/>
    </w:rPr>
  </w:style>
  <w:style w:type="character" w:styleId="a9">
    <w:name w:val="Hyperlink"/>
    <w:uiPriority w:val="99"/>
    <w:rsid w:val="00631D3F"/>
    <w:rPr>
      <w:color w:val="0000FF"/>
      <w:u w:val="single"/>
    </w:rPr>
  </w:style>
  <w:style w:type="paragraph" w:styleId="aa">
    <w:name w:val="header"/>
    <w:basedOn w:val="a"/>
    <w:link w:val="ab"/>
    <w:uiPriority w:val="99"/>
    <w:unhideWhenUsed/>
    <w:rsid w:val="00631D3F"/>
    <w:pPr>
      <w:tabs>
        <w:tab w:val="center" w:pos="4677"/>
        <w:tab w:val="right" w:pos="9355"/>
      </w:tabs>
    </w:pPr>
  </w:style>
  <w:style w:type="character" w:customStyle="1" w:styleId="ab">
    <w:name w:val="Верхний колонтитул Знак"/>
    <w:basedOn w:val="a0"/>
    <w:link w:val="aa"/>
    <w:uiPriority w:val="99"/>
    <w:rsid w:val="00631D3F"/>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631D3F"/>
    <w:pPr>
      <w:tabs>
        <w:tab w:val="center" w:pos="4677"/>
        <w:tab w:val="right" w:pos="9355"/>
      </w:tabs>
    </w:pPr>
  </w:style>
  <w:style w:type="character" w:customStyle="1" w:styleId="ad">
    <w:name w:val="Нижний колонтитул Знак"/>
    <w:basedOn w:val="a0"/>
    <w:link w:val="ac"/>
    <w:uiPriority w:val="99"/>
    <w:rsid w:val="00631D3F"/>
    <w:rPr>
      <w:rFonts w:ascii="Times New Roman" w:eastAsia="Times New Roman" w:hAnsi="Times New Roman" w:cs="Times New Roman"/>
      <w:sz w:val="28"/>
      <w:szCs w:val="28"/>
      <w:lang w:eastAsia="ru-RU"/>
    </w:rPr>
  </w:style>
  <w:style w:type="paragraph" w:styleId="ae">
    <w:name w:val="TOC Heading"/>
    <w:basedOn w:val="1"/>
    <w:next w:val="a"/>
    <w:uiPriority w:val="39"/>
    <w:unhideWhenUsed/>
    <w:qFormat/>
    <w:rsid w:val="00585F8B"/>
    <w:pPr>
      <w:spacing w:line="276" w:lineRule="auto"/>
      <w:outlineLvl w:val="9"/>
    </w:pPr>
  </w:style>
  <w:style w:type="paragraph" w:styleId="31">
    <w:name w:val="toc 3"/>
    <w:basedOn w:val="a"/>
    <w:next w:val="a"/>
    <w:autoRedefine/>
    <w:uiPriority w:val="39"/>
    <w:unhideWhenUsed/>
    <w:qFormat/>
    <w:rsid w:val="00585F8B"/>
    <w:pPr>
      <w:spacing w:after="100"/>
      <w:ind w:left="560"/>
    </w:pPr>
  </w:style>
  <w:style w:type="paragraph" w:styleId="11">
    <w:name w:val="toc 1"/>
    <w:basedOn w:val="a"/>
    <w:next w:val="a"/>
    <w:autoRedefine/>
    <w:uiPriority w:val="39"/>
    <w:unhideWhenUsed/>
    <w:qFormat/>
    <w:rsid w:val="00585F8B"/>
    <w:pPr>
      <w:spacing w:after="100"/>
    </w:pPr>
  </w:style>
  <w:style w:type="paragraph" w:styleId="21">
    <w:name w:val="toc 2"/>
    <w:basedOn w:val="a"/>
    <w:next w:val="a"/>
    <w:autoRedefine/>
    <w:uiPriority w:val="39"/>
    <w:unhideWhenUsed/>
    <w:qFormat/>
    <w:rsid w:val="00585F8B"/>
    <w:pPr>
      <w:spacing w:after="100"/>
      <w:ind w:left="280"/>
    </w:pPr>
  </w:style>
  <w:style w:type="paragraph" w:styleId="af">
    <w:name w:val="Balloon Text"/>
    <w:basedOn w:val="a"/>
    <w:link w:val="af0"/>
    <w:uiPriority w:val="99"/>
    <w:semiHidden/>
    <w:unhideWhenUsed/>
    <w:rsid w:val="00585F8B"/>
    <w:rPr>
      <w:rFonts w:ascii="Tahoma" w:hAnsi="Tahoma" w:cs="Tahoma"/>
      <w:sz w:val="16"/>
      <w:szCs w:val="16"/>
    </w:rPr>
  </w:style>
  <w:style w:type="character" w:customStyle="1" w:styleId="af0">
    <w:name w:val="Текст выноски Знак"/>
    <w:basedOn w:val="a0"/>
    <w:link w:val="af"/>
    <w:uiPriority w:val="99"/>
    <w:semiHidden/>
    <w:rsid w:val="00585F8B"/>
    <w:rPr>
      <w:rFonts w:ascii="Tahoma" w:eastAsia="Times New Roman" w:hAnsi="Tahoma" w:cs="Tahoma"/>
      <w:sz w:val="16"/>
      <w:szCs w:val="16"/>
      <w:lang w:eastAsia="ru-RU"/>
    </w:rPr>
  </w:style>
  <w:style w:type="paragraph" w:styleId="af1">
    <w:name w:val="footnote text"/>
    <w:basedOn w:val="a"/>
    <w:link w:val="af2"/>
    <w:uiPriority w:val="99"/>
    <w:semiHidden/>
    <w:unhideWhenUsed/>
    <w:rsid w:val="002D561E"/>
    <w:rPr>
      <w:sz w:val="20"/>
      <w:szCs w:val="20"/>
    </w:rPr>
  </w:style>
  <w:style w:type="character" w:customStyle="1" w:styleId="af2">
    <w:name w:val="Текст сноски Знак"/>
    <w:basedOn w:val="a0"/>
    <w:link w:val="af1"/>
    <w:uiPriority w:val="99"/>
    <w:semiHidden/>
    <w:rsid w:val="002D561E"/>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2D561E"/>
    <w:rPr>
      <w:vertAlign w:val="superscript"/>
    </w:rPr>
  </w:style>
  <w:style w:type="paragraph" w:styleId="af4">
    <w:name w:val="No Spacing"/>
    <w:uiPriority w:val="1"/>
    <w:qFormat/>
    <w:rsid w:val="002D561E"/>
    <w:pPr>
      <w:spacing w:after="0" w:line="240" w:lineRule="auto"/>
    </w:pPr>
    <w:rPr>
      <w:rFonts w:ascii="Times New Roman" w:eastAsia="Times New Roman" w:hAnsi="Times New Roman" w:cs="Times New Roman"/>
      <w:sz w:val="28"/>
      <w:szCs w:val="28"/>
      <w:lang w:eastAsia="ru-RU"/>
    </w:rPr>
  </w:style>
  <w:style w:type="character" w:styleId="af5">
    <w:name w:val="Strong"/>
    <w:basedOn w:val="a0"/>
    <w:uiPriority w:val="22"/>
    <w:qFormat/>
    <w:rsid w:val="002D561E"/>
    <w:rPr>
      <w:b/>
      <w:bCs/>
    </w:rPr>
  </w:style>
  <w:style w:type="character" w:customStyle="1" w:styleId="20">
    <w:name w:val="Заголовок 2 Знак"/>
    <w:basedOn w:val="a0"/>
    <w:link w:val="2"/>
    <w:uiPriority w:val="9"/>
    <w:rsid w:val="002D561E"/>
    <w:rPr>
      <w:rFonts w:asciiTheme="majorHAnsi" w:eastAsiaTheme="majorEastAsia" w:hAnsiTheme="majorHAnsi" w:cstheme="majorBidi"/>
      <w:b/>
      <w:bCs/>
      <w:color w:val="4F81BD" w:themeColor="accent1"/>
      <w:sz w:val="26"/>
      <w:szCs w:val="26"/>
      <w:lang w:eastAsia="ru-RU"/>
    </w:rPr>
  </w:style>
  <w:style w:type="character" w:styleId="af6">
    <w:name w:val="annotation reference"/>
    <w:basedOn w:val="a0"/>
    <w:uiPriority w:val="99"/>
    <w:semiHidden/>
    <w:unhideWhenUsed/>
    <w:rsid w:val="00562CDF"/>
    <w:rPr>
      <w:sz w:val="16"/>
      <w:szCs w:val="16"/>
    </w:rPr>
  </w:style>
  <w:style w:type="paragraph" w:styleId="af7">
    <w:name w:val="annotation text"/>
    <w:basedOn w:val="a"/>
    <w:link w:val="af8"/>
    <w:uiPriority w:val="99"/>
    <w:semiHidden/>
    <w:unhideWhenUsed/>
    <w:rsid w:val="00562CDF"/>
    <w:rPr>
      <w:sz w:val="20"/>
      <w:szCs w:val="20"/>
    </w:rPr>
  </w:style>
  <w:style w:type="character" w:customStyle="1" w:styleId="af8">
    <w:name w:val="Текст примечания Знак"/>
    <w:basedOn w:val="a0"/>
    <w:link w:val="af7"/>
    <w:uiPriority w:val="99"/>
    <w:semiHidden/>
    <w:rsid w:val="00562CDF"/>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562CDF"/>
    <w:rPr>
      <w:b/>
      <w:bCs/>
    </w:rPr>
  </w:style>
  <w:style w:type="character" w:customStyle="1" w:styleId="afa">
    <w:name w:val="Тема примечания Знак"/>
    <w:basedOn w:val="af8"/>
    <w:link w:val="af9"/>
    <w:uiPriority w:val="99"/>
    <w:semiHidden/>
    <w:rsid w:val="00562CDF"/>
    <w:rPr>
      <w:rFonts w:ascii="Times New Roman" w:eastAsia="Times New Roman" w:hAnsi="Times New Roman" w:cs="Times New Roman"/>
      <w:b/>
      <w:bCs/>
      <w:sz w:val="20"/>
      <w:szCs w:val="20"/>
      <w:lang w:eastAsia="ru-RU"/>
    </w:rPr>
  </w:style>
  <w:style w:type="character" w:styleId="afb">
    <w:name w:val="line number"/>
    <w:basedOn w:val="a0"/>
    <w:uiPriority w:val="99"/>
    <w:semiHidden/>
    <w:unhideWhenUsed/>
    <w:rsid w:val="00D4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2860">
      <w:bodyDiv w:val="1"/>
      <w:marLeft w:val="0"/>
      <w:marRight w:val="0"/>
      <w:marTop w:val="0"/>
      <w:marBottom w:val="0"/>
      <w:divBdr>
        <w:top w:val="none" w:sz="0" w:space="0" w:color="auto"/>
        <w:left w:val="none" w:sz="0" w:space="0" w:color="auto"/>
        <w:bottom w:val="none" w:sz="0" w:space="0" w:color="auto"/>
        <w:right w:val="none" w:sz="0" w:space="0" w:color="auto"/>
      </w:divBdr>
    </w:div>
    <w:div w:id="843477297">
      <w:bodyDiv w:val="1"/>
      <w:marLeft w:val="0"/>
      <w:marRight w:val="0"/>
      <w:marTop w:val="0"/>
      <w:marBottom w:val="0"/>
      <w:divBdr>
        <w:top w:val="none" w:sz="0" w:space="0" w:color="auto"/>
        <w:left w:val="none" w:sz="0" w:space="0" w:color="auto"/>
        <w:bottom w:val="none" w:sz="0" w:space="0" w:color="auto"/>
        <w:right w:val="none" w:sz="0" w:space="0" w:color="auto"/>
      </w:divBdr>
    </w:div>
    <w:div w:id="1051274359">
      <w:bodyDiv w:val="1"/>
      <w:marLeft w:val="0"/>
      <w:marRight w:val="0"/>
      <w:marTop w:val="0"/>
      <w:marBottom w:val="0"/>
      <w:divBdr>
        <w:top w:val="none" w:sz="0" w:space="0" w:color="auto"/>
        <w:left w:val="none" w:sz="0" w:space="0" w:color="auto"/>
        <w:bottom w:val="none" w:sz="0" w:space="0" w:color="auto"/>
        <w:right w:val="none" w:sz="0" w:space="0" w:color="auto"/>
      </w:divBdr>
    </w:div>
    <w:div w:id="1510679651">
      <w:bodyDiv w:val="1"/>
      <w:marLeft w:val="0"/>
      <w:marRight w:val="0"/>
      <w:marTop w:val="0"/>
      <w:marBottom w:val="0"/>
      <w:divBdr>
        <w:top w:val="none" w:sz="0" w:space="0" w:color="auto"/>
        <w:left w:val="none" w:sz="0" w:space="0" w:color="auto"/>
        <w:bottom w:val="none" w:sz="0" w:space="0" w:color="auto"/>
        <w:right w:val="none" w:sz="0" w:space="0" w:color="auto"/>
      </w:divBdr>
    </w:div>
    <w:div w:id="1849370062">
      <w:bodyDiv w:val="1"/>
      <w:marLeft w:val="0"/>
      <w:marRight w:val="0"/>
      <w:marTop w:val="0"/>
      <w:marBottom w:val="0"/>
      <w:divBdr>
        <w:top w:val="none" w:sz="0" w:space="0" w:color="auto"/>
        <w:left w:val="none" w:sz="0" w:space="0" w:color="auto"/>
        <w:bottom w:val="none" w:sz="0" w:space="0" w:color="auto"/>
        <w:right w:val="none" w:sz="0" w:space="0" w:color="auto"/>
      </w:divBdr>
    </w:div>
    <w:div w:id="1938325372">
      <w:bodyDiv w:val="1"/>
      <w:marLeft w:val="0"/>
      <w:marRight w:val="0"/>
      <w:marTop w:val="0"/>
      <w:marBottom w:val="0"/>
      <w:divBdr>
        <w:top w:val="none" w:sz="0" w:space="0" w:color="auto"/>
        <w:left w:val="none" w:sz="0" w:space="0" w:color="auto"/>
        <w:bottom w:val="none" w:sz="0" w:space="0" w:color="auto"/>
        <w:right w:val="none" w:sz="0" w:space="0" w:color="auto"/>
      </w:divBdr>
    </w:div>
    <w:div w:id="21335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rezina_oa@egres.chukot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E632-0A33-4670-84C7-1A773BC2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12</Pages>
  <Words>2981</Words>
  <Characters>16996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CHTES</dc:creator>
  <cp:keywords/>
  <dc:description/>
  <cp:lastModifiedBy>Хромов Владимир Юрьевич</cp:lastModifiedBy>
  <cp:revision>28</cp:revision>
  <dcterms:created xsi:type="dcterms:W3CDTF">2025-03-18T08:09:00Z</dcterms:created>
  <dcterms:modified xsi:type="dcterms:W3CDTF">2026-07-03T02:36:00Z</dcterms:modified>
</cp:coreProperties>
</file>