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B5" w:rsidRPr="0010654B" w:rsidRDefault="005166F9">
      <w:pPr>
        <w:pStyle w:val="a5"/>
        <w:spacing w:after="120" w:line="360" w:lineRule="auto"/>
        <w:outlineLvl w:val="0"/>
        <w:rPr>
          <w:sz w:val="24"/>
          <w:lang w:val="en-US"/>
        </w:rPr>
      </w:pPr>
      <w:r>
        <w:t xml:space="preserve"> </w:t>
      </w:r>
      <w:r>
        <w:rPr>
          <w:sz w:val="24"/>
        </w:rPr>
        <w:t>Договор поставки №  -</w:t>
      </w:r>
      <w:proofErr w:type="spellStart"/>
      <w:r>
        <w:rPr>
          <w:sz w:val="24"/>
        </w:rPr>
        <w:t>Чеб</w:t>
      </w:r>
      <w:proofErr w:type="spellEnd"/>
      <w:r>
        <w:rPr>
          <w:sz w:val="24"/>
        </w:rPr>
        <w:t>/пос-2</w:t>
      </w:r>
      <w:r w:rsidR="0010654B">
        <w:rPr>
          <w:sz w:val="24"/>
          <w:lang w:val="en-US"/>
        </w:rPr>
        <w:t>7</w:t>
      </w:r>
    </w:p>
    <w:p w:rsidR="008F2FB5" w:rsidRDefault="005166F9">
      <w:pPr>
        <w:shd w:val="clear" w:color="auto" w:fill="FFFFFF"/>
        <w:spacing w:after="120" w:line="360" w:lineRule="auto"/>
        <w:rPr>
          <w:sz w:val="24"/>
          <w:szCs w:val="24"/>
        </w:rPr>
      </w:pPr>
      <w:r>
        <w:rPr>
          <w:sz w:val="24"/>
          <w:szCs w:val="24"/>
        </w:rPr>
        <w:t>г. Новочебоксарск</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 »       202</w:t>
      </w:r>
      <w:r w:rsidR="0010654B">
        <w:rPr>
          <w:sz w:val="24"/>
          <w:szCs w:val="24"/>
          <w:lang w:val="en-US"/>
        </w:rPr>
        <w:t>7</w:t>
      </w:r>
      <w:r>
        <w:rPr>
          <w:sz w:val="24"/>
          <w:szCs w:val="24"/>
        </w:rPr>
        <w:t>г.</w:t>
      </w:r>
    </w:p>
    <w:p w:rsidR="008F2FB5" w:rsidRDefault="008F2FB5">
      <w:pPr>
        <w:shd w:val="clear" w:color="auto" w:fill="FFFFFF"/>
        <w:spacing w:after="120" w:line="360" w:lineRule="auto"/>
        <w:ind w:firstLine="567"/>
        <w:jc w:val="both"/>
        <w:rPr>
          <w:sz w:val="24"/>
          <w:szCs w:val="24"/>
        </w:rPr>
      </w:pPr>
    </w:p>
    <w:p w:rsidR="008F2FB5" w:rsidRDefault="005166F9">
      <w:pPr>
        <w:spacing w:line="288" w:lineRule="auto"/>
        <w:ind w:firstLine="567"/>
        <w:jc w:val="both"/>
        <w:rPr>
          <w:sz w:val="24"/>
          <w:szCs w:val="24"/>
        </w:rPr>
      </w:pPr>
      <w:r>
        <w:rPr>
          <w:b/>
          <w:bCs/>
          <w:color w:val="000000"/>
          <w:sz w:val="24"/>
          <w:szCs w:val="24"/>
        </w:rPr>
        <w:t xml:space="preserve">Акционерное общество «Гидроремонт-ВКК» (АО «Гидроремонт-ВКК»), </w:t>
      </w:r>
      <w:r>
        <w:rPr>
          <w:bCs/>
          <w:color w:val="000000"/>
          <w:sz w:val="24"/>
          <w:szCs w:val="24"/>
        </w:rPr>
        <w:t>именуемое в дальнейшем</w:t>
      </w:r>
      <w:r>
        <w:rPr>
          <w:b/>
          <w:bCs/>
          <w:color w:val="000000"/>
          <w:sz w:val="24"/>
          <w:szCs w:val="24"/>
        </w:rPr>
        <w:t xml:space="preserve"> «Покупатель», </w:t>
      </w:r>
      <w:r>
        <w:rPr>
          <w:bCs/>
          <w:color w:val="000000"/>
          <w:sz w:val="24"/>
          <w:szCs w:val="24"/>
        </w:rPr>
        <w:t>в лице Директора Чебоксарского филиала АО «Гидроремонт-ВКК» в г. Новочебоксарск Егорова Максима Михайловича, действующего на основании доверенности № ___ от _____ 20___ г., с одной стороны</w:t>
      </w:r>
      <w:r>
        <w:rPr>
          <w:sz w:val="24"/>
          <w:szCs w:val="24"/>
        </w:rPr>
        <w:t>, и</w:t>
      </w:r>
    </w:p>
    <w:p w:rsidR="008F2FB5" w:rsidRDefault="005166F9">
      <w:pPr>
        <w:spacing w:line="288" w:lineRule="auto"/>
        <w:ind w:firstLine="567"/>
        <w:jc w:val="both"/>
        <w:rPr>
          <w:sz w:val="24"/>
          <w:szCs w:val="24"/>
        </w:rPr>
      </w:pPr>
      <w:r>
        <w:rPr>
          <w:sz w:val="24"/>
          <w:szCs w:val="24"/>
        </w:rPr>
        <w:t xml:space="preserve">___________________именуемое в </w:t>
      </w:r>
      <w:r w:rsidRPr="00737198">
        <w:rPr>
          <w:sz w:val="24"/>
          <w:szCs w:val="24"/>
        </w:rPr>
        <w:t>дальнейшем «Поставщик</w:t>
      </w:r>
      <w:r>
        <w:rPr>
          <w:sz w:val="24"/>
          <w:szCs w:val="24"/>
        </w:rPr>
        <w:t xml:space="preserve">», в лице, действующего на основании ________ </w:t>
      </w:r>
      <w:r>
        <w:rPr>
          <w:bCs/>
          <w:color w:val="000000"/>
          <w:sz w:val="24"/>
          <w:szCs w:val="24"/>
        </w:rPr>
        <w:t>, с другой стороны, совместно в дальнейшем именуемые «Стороны», а по отдельности – «Сторона»</w:t>
      </w:r>
      <w:r>
        <w:rPr>
          <w:sz w:val="24"/>
          <w:szCs w:val="24"/>
        </w:rPr>
        <w:t xml:space="preserve">, </w:t>
      </w:r>
    </w:p>
    <w:p w:rsidR="008F2FB5" w:rsidRDefault="00A958A8">
      <w:pPr>
        <w:tabs>
          <w:tab w:val="left" w:pos="567"/>
        </w:tabs>
        <w:spacing w:after="120" w:line="276" w:lineRule="auto"/>
        <w:ind w:firstLine="556"/>
        <w:jc w:val="both"/>
        <w:rPr>
          <w:sz w:val="24"/>
          <w:szCs w:val="24"/>
        </w:rPr>
      </w:pPr>
      <w:r>
        <w:rPr>
          <w:sz w:val="24"/>
          <w:szCs w:val="24"/>
        </w:rPr>
        <w:t xml:space="preserve">по результатам конкурентной </w:t>
      </w:r>
      <w:r w:rsidRPr="000C6806">
        <w:rPr>
          <w:sz w:val="24"/>
          <w:szCs w:val="24"/>
        </w:rPr>
        <w:t xml:space="preserve">закупки способом </w:t>
      </w:r>
      <w:r w:rsidRPr="00356BBA">
        <w:rPr>
          <w:sz w:val="24"/>
          <w:szCs w:val="24"/>
        </w:rPr>
        <w:t>«Запрос котировок в электронной форме»</w:t>
      </w:r>
      <w:r w:rsidR="005166F9">
        <w:rPr>
          <w:sz w:val="24"/>
          <w:szCs w:val="24"/>
        </w:rPr>
        <w:t>, участниками которого могут быть только субъекты малого и среднего предпринимательства (лот 00</w:t>
      </w:r>
      <w:r w:rsidR="00186160" w:rsidRPr="00186160">
        <w:rPr>
          <w:sz w:val="24"/>
          <w:szCs w:val="24"/>
        </w:rPr>
        <w:t>__</w:t>
      </w:r>
      <w:r w:rsidR="005166F9">
        <w:rPr>
          <w:sz w:val="24"/>
          <w:szCs w:val="24"/>
        </w:rPr>
        <w:t>-</w:t>
      </w:r>
      <w:r w:rsidR="007D17E9" w:rsidRPr="007D17E9">
        <w:rPr>
          <w:sz w:val="24"/>
          <w:szCs w:val="24"/>
        </w:rPr>
        <w:t>РЕМ</w:t>
      </w:r>
      <w:r w:rsidR="005166F9">
        <w:rPr>
          <w:sz w:val="24"/>
          <w:szCs w:val="24"/>
        </w:rPr>
        <w:t xml:space="preserve"> ДОХ-2025-ГРВКК-ЧебФ), </w:t>
      </w:r>
      <w:r>
        <w:rPr>
          <w:sz w:val="24"/>
          <w:szCs w:val="24"/>
        </w:rPr>
        <w:t>что</w:t>
      </w:r>
      <w:r w:rsidRPr="00A23016">
        <w:rPr>
          <w:sz w:val="24"/>
          <w:szCs w:val="24"/>
        </w:rPr>
        <w:t xml:space="preserve"> </w:t>
      </w:r>
      <w:r w:rsidRPr="000C6806">
        <w:rPr>
          <w:sz w:val="24"/>
          <w:szCs w:val="24"/>
        </w:rPr>
        <w:t>подтверждается Протоколом №</w:t>
      </w:r>
      <w:r>
        <w:rPr>
          <w:sz w:val="24"/>
          <w:szCs w:val="24"/>
        </w:rPr>
        <w:t xml:space="preserve"> __</w:t>
      </w:r>
      <w:r w:rsidRPr="000C6806">
        <w:rPr>
          <w:sz w:val="24"/>
          <w:szCs w:val="24"/>
        </w:rPr>
        <w:t xml:space="preserve">от </w:t>
      </w:r>
      <w:r w:rsidRPr="000C6806">
        <w:rPr>
          <w:bCs/>
          <w:sz w:val="24"/>
          <w:szCs w:val="24"/>
        </w:rPr>
        <w:t>«</w:t>
      </w:r>
      <w:r>
        <w:rPr>
          <w:bCs/>
          <w:sz w:val="24"/>
          <w:szCs w:val="24"/>
        </w:rPr>
        <w:t xml:space="preserve">__» ______ </w:t>
      </w:r>
      <w:r w:rsidRPr="000C6806">
        <w:rPr>
          <w:bCs/>
          <w:sz w:val="24"/>
          <w:szCs w:val="24"/>
        </w:rPr>
        <w:t>20</w:t>
      </w:r>
      <w:r>
        <w:rPr>
          <w:bCs/>
          <w:sz w:val="24"/>
          <w:szCs w:val="24"/>
        </w:rPr>
        <w:t>2</w:t>
      </w:r>
      <w:r w:rsidR="0010654B">
        <w:rPr>
          <w:bCs/>
          <w:sz w:val="24"/>
          <w:szCs w:val="24"/>
          <w:lang w:val="en-US"/>
        </w:rPr>
        <w:t>7</w:t>
      </w:r>
      <w:r w:rsidRPr="000C6806">
        <w:rPr>
          <w:bCs/>
          <w:sz w:val="24"/>
          <w:szCs w:val="24"/>
        </w:rPr>
        <w:t>г.,</w:t>
      </w:r>
    </w:p>
    <w:p w:rsidR="008F2FB5" w:rsidRDefault="005166F9">
      <w:pPr>
        <w:spacing w:after="120" w:line="276" w:lineRule="auto"/>
        <w:ind w:firstLine="567"/>
        <w:jc w:val="both"/>
        <w:rPr>
          <w:sz w:val="24"/>
          <w:szCs w:val="24"/>
        </w:rPr>
      </w:pPr>
      <w:r>
        <w:rPr>
          <w:sz w:val="24"/>
          <w:szCs w:val="24"/>
        </w:rPr>
        <w:t>заключили настоящий Договор (далее – «Договор») о нижеследующем:</w:t>
      </w:r>
    </w:p>
    <w:p w:rsidR="008F2FB5" w:rsidRDefault="008F2FB5">
      <w:pPr>
        <w:spacing w:after="120" w:line="276" w:lineRule="auto"/>
        <w:ind w:firstLine="567"/>
        <w:jc w:val="both"/>
        <w:rPr>
          <w:sz w:val="24"/>
          <w:szCs w:val="24"/>
        </w:rPr>
      </w:pPr>
      <w:bookmarkStart w:id="0" w:name="_GoBack"/>
      <w:bookmarkEnd w:id="0"/>
    </w:p>
    <w:p w:rsidR="008F2FB5" w:rsidRDefault="005166F9">
      <w:pPr>
        <w:widowControl w:val="0"/>
        <w:numPr>
          <w:ilvl w:val="0"/>
          <w:numId w:val="5"/>
        </w:numPr>
        <w:shd w:val="clear" w:color="auto" w:fill="FFFFFF"/>
        <w:tabs>
          <w:tab w:val="left" w:pos="426"/>
        </w:tabs>
        <w:spacing w:after="120" w:line="276" w:lineRule="auto"/>
        <w:ind w:left="0" w:firstLine="0"/>
        <w:jc w:val="center"/>
        <w:rPr>
          <w:b/>
          <w:bCs/>
          <w:sz w:val="24"/>
          <w:szCs w:val="24"/>
        </w:rPr>
      </w:pPr>
      <w:r>
        <w:rPr>
          <w:b/>
          <w:bCs/>
          <w:sz w:val="24"/>
          <w:szCs w:val="24"/>
        </w:rPr>
        <w:t>Предмет Договора</w:t>
      </w:r>
    </w:p>
    <w:p w:rsidR="008F2FB5" w:rsidRDefault="005166F9">
      <w:pPr>
        <w:pStyle w:val="a5"/>
        <w:numPr>
          <w:ilvl w:val="1"/>
          <w:numId w:val="5"/>
        </w:numPr>
        <w:spacing w:after="120" w:line="276" w:lineRule="auto"/>
        <w:ind w:left="0" w:firstLine="567"/>
        <w:jc w:val="both"/>
        <w:rPr>
          <w:b w:val="0"/>
          <w:sz w:val="24"/>
        </w:rPr>
      </w:pPr>
      <w:r>
        <w:rPr>
          <w:b w:val="0"/>
          <w:sz w:val="24"/>
        </w:rPr>
        <w:t xml:space="preserve">Поставщик обязуется передать Покупателю </w:t>
      </w:r>
      <w:r w:rsidR="007D17E9" w:rsidRPr="007D17E9">
        <w:rPr>
          <w:b w:val="0"/>
          <w:sz w:val="24"/>
        </w:rPr>
        <w:t>шкафы управления</w:t>
      </w:r>
      <w:r w:rsidR="00A958A8" w:rsidRPr="00A958A8">
        <w:rPr>
          <w:b w:val="0"/>
          <w:sz w:val="24"/>
        </w:rPr>
        <w:t xml:space="preserve"> </w:t>
      </w:r>
      <w:r>
        <w:rPr>
          <w:b w:val="0"/>
          <w:sz w:val="24"/>
        </w:rPr>
        <w:t>для нужд Чебоксарского филиала АО «</w:t>
      </w:r>
      <w:proofErr w:type="spellStart"/>
      <w:r>
        <w:rPr>
          <w:b w:val="0"/>
          <w:sz w:val="24"/>
        </w:rPr>
        <w:t>Гидроремонт</w:t>
      </w:r>
      <w:proofErr w:type="spellEnd"/>
      <w:r>
        <w:rPr>
          <w:b w:val="0"/>
          <w:sz w:val="24"/>
        </w:rPr>
        <w:t>-ВКК» в г. Новочебоксарск</w:t>
      </w:r>
      <w:r>
        <w:rPr>
          <w:sz w:val="24"/>
        </w:rPr>
        <w:t xml:space="preserve"> </w:t>
      </w:r>
      <w:r>
        <w:rPr>
          <w:b w:val="0"/>
          <w:sz w:val="24"/>
        </w:rPr>
        <w:t>(далее – «Продукция») на условиях, согласованных Сторонами в Договоре, в соответствии со Спецификацией (</w:t>
      </w:r>
      <w:r>
        <w:rPr>
          <w:sz w:val="24"/>
        </w:rPr>
        <w:t>Приложение № 1</w:t>
      </w:r>
      <w:r>
        <w:rPr>
          <w:b w:val="0"/>
          <w:sz w:val="24"/>
        </w:rPr>
        <w:t>), а Покупатель обязуется принять и оплатить Продукцию в установленном Договором порядке.</w:t>
      </w:r>
    </w:p>
    <w:p w:rsidR="008F2FB5" w:rsidRDefault="005166F9">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Поставка по Договору выполняется для нужд Чебоксарского филиала АО «Гидроремонт-ВКК» в г. Новочебоксарск.</w:t>
      </w:r>
    </w:p>
    <w:p w:rsidR="008F2FB5" w:rsidRDefault="005166F9">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Поставка продукции осуществляется одной партией.</w:t>
      </w:r>
    </w:p>
    <w:p w:rsidR="008F2FB5" w:rsidRDefault="005166F9">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Место поставки: 429965, РФ, Чувашская Республика, г. Новочебоксарск, ул. Набереж</w:t>
      </w:r>
      <w:r w:rsidR="00C41045">
        <w:rPr>
          <w:sz w:val="24"/>
          <w:szCs w:val="24"/>
        </w:rPr>
        <w:t xml:space="preserve">ная, влд.34, Чебоксарская ГЭС </w:t>
      </w:r>
      <w:r>
        <w:rPr>
          <w:sz w:val="24"/>
          <w:szCs w:val="24"/>
        </w:rPr>
        <w:t xml:space="preserve"> (далее – «Место поставки»).</w:t>
      </w:r>
    </w:p>
    <w:p w:rsidR="008F2FB5" w:rsidRDefault="005166F9">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Срок поставки Продукци</w:t>
      </w:r>
      <w:r w:rsidR="00B944A8">
        <w:rPr>
          <w:sz w:val="24"/>
          <w:szCs w:val="24"/>
        </w:rPr>
        <w:t xml:space="preserve">и по договору: в течение </w:t>
      </w:r>
      <w:r w:rsidR="00A958A8" w:rsidRPr="00A958A8">
        <w:rPr>
          <w:sz w:val="24"/>
          <w:szCs w:val="24"/>
        </w:rPr>
        <w:t>30</w:t>
      </w:r>
      <w:r>
        <w:rPr>
          <w:sz w:val="24"/>
          <w:szCs w:val="24"/>
        </w:rPr>
        <w:t xml:space="preserve"> (</w:t>
      </w:r>
      <w:r w:rsidR="00A958A8" w:rsidRPr="00A958A8">
        <w:rPr>
          <w:sz w:val="24"/>
          <w:szCs w:val="24"/>
        </w:rPr>
        <w:t>тридцати</w:t>
      </w:r>
      <w:r>
        <w:rPr>
          <w:sz w:val="24"/>
          <w:szCs w:val="24"/>
        </w:rPr>
        <w:t xml:space="preserve">) календарных дней с </w:t>
      </w:r>
      <w:r w:rsidR="00A958A8" w:rsidRPr="00A958A8">
        <w:rPr>
          <w:sz w:val="24"/>
          <w:szCs w:val="24"/>
        </w:rPr>
        <w:t>даты</w:t>
      </w:r>
      <w:r>
        <w:rPr>
          <w:sz w:val="24"/>
          <w:szCs w:val="24"/>
        </w:rPr>
        <w:t xml:space="preserve"> подписания договора.</w:t>
      </w:r>
    </w:p>
    <w:p w:rsidR="008F2FB5" w:rsidRDefault="008F2FB5">
      <w:pPr>
        <w:pStyle w:val="afc"/>
        <w:shd w:val="clear" w:color="auto" w:fill="FFFFFF"/>
        <w:tabs>
          <w:tab w:val="left" w:pos="540"/>
          <w:tab w:val="left" w:pos="1425"/>
        </w:tabs>
        <w:spacing w:after="120" w:line="276" w:lineRule="auto"/>
        <w:ind w:left="567"/>
        <w:contextualSpacing w:val="0"/>
        <w:jc w:val="both"/>
        <w:rPr>
          <w:sz w:val="24"/>
          <w:szCs w:val="24"/>
        </w:rPr>
      </w:pPr>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Цена Договора и порядок оплаты</w:t>
      </w:r>
    </w:p>
    <w:p w:rsidR="008F2FB5" w:rsidRDefault="005166F9">
      <w:pPr>
        <w:pStyle w:val="afc"/>
        <w:numPr>
          <w:ilvl w:val="1"/>
          <w:numId w:val="5"/>
        </w:numPr>
        <w:shd w:val="clear" w:color="auto" w:fill="FFFFFF"/>
        <w:tabs>
          <w:tab w:val="left" w:pos="851"/>
          <w:tab w:val="left" w:pos="999"/>
        </w:tabs>
        <w:spacing w:after="120" w:line="276" w:lineRule="auto"/>
        <w:ind w:left="999"/>
        <w:contextualSpacing w:val="0"/>
        <w:jc w:val="both"/>
        <w:rPr>
          <w:sz w:val="24"/>
          <w:szCs w:val="24"/>
        </w:rPr>
      </w:pPr>
      <w:r>
        <w:rPr>
          <w:sz w:val="24"/>
          <w:szCs w:val="24"/>
        </w:rPr>
        <w:t xml:space="preserve">Общая стоимость Продукции (далее – «Цена Договора») по Договору составляет </w:t>
      </w:r>
    </w:p>
    <w:p w:rsidR="008F2FB5" w:rsidRDefault="005166F9">
      <w:pPr>
        <w:shd w:val="clear" w:color="auto" w:fill="FFFFFF"/>
        <w:tabs>
          <w:tab w:val="left" w:pos="851"/>
          <w:tab w:val="left" w:pos="999"/>
        </w:tabs>
        <w:spacing w:after="120" w:line="276" w:lineRule="auto"/>
        <w:jc w:val="both"/>
        <w:rPr>
          <w:sz w:val="24"/>
          <w:szCs w:val="24"/>
        </w:rPr>
      </w:pPr>
      <w:r>
        <w:rPr>
          <w:sz w:val="24"/>
          <w:szCs w:val="24"/>
        </w:rPr>
        <w:t>____________________. Цена единицы Продукции определена в Спецификации</w:t>
      </w:r>
      <w:r>
        <w:rPr>
          <w:bCs/>
          <w:sz w:val="24"/>
          <w:szCs w:val="24"/>
        </w:rPr>
        <w:t>.</w:t>
      </w:r>
    </w:p>
    <w:p w:rsidR="008F2FB5" w:rsidRDefault="005166F9">
      <w:pPr>
        <w:pStyle w:val="afc"/>
        <w:numPr>
          <w:ilvl w:val="1"/>
          <w:numId w:val="5"/>
        </w:numPr>
        <w:tabs>
          <w:tab w:val="left" w:pos="284"/>
          <w:tab w:val="left" w:pos="999"/>
        </w:tabs>
        <w:spacing w:line="276" w:lineRule="auto"/>
        <w:ind w:left="0" w:firstLine="567"/>
        <w:contextualSpacing w:val="0"/>
        <w:jc w:val="both"/>
        <w:rPr>
          <w:sz w:val="24"/>
          <w:szCs w:val="24"/>
        </w:rPr>
      </w:pPr>
      <w:r>
        <w:rPr>
          <w:sz w:val="24"/>
          <w:szCs w:val="24"/>
        </w:rPr>
        <w:t xml:space="preserve">Цена Договора включает в себя: </w:t>
      </w:r>
    </w:p>
    <w:p w:rsidR="008F2FB5" w:rsidRDefault="005166F9">
      <w:pPr>
        <w:pStyle w:val="afc"/>
        <w:numPr>
          <w:ilvl w:val="2"/>
          <w:numId w:val="5"/>
        </w:numPr>
        <w:tabs>
          <w:tab w:val="left" w:pos="1287"/>
        </w:tabs>
        <w:spacing w:line="276" w:lineRule="auto"/>
        <w:ind w:left="1071"/>
        <w:rPr>
          <w:sz w:val="24"/>
          <w:szCs w:val="24"/>
        </w:rPr>
      </w:pPr>
      <w:r>
        <w:rPr>
          <w:sz w:val="24"/>
          <w:szCs w:val="24"/>
        </w:rPr>
        <w:t>Стоимость Продукции</w:t>
      </w:r>
    </w:p>
    <w:p w:rsidR="008F2FB5" w:rsidRDefault="005166F9">
      <w:pPr>
        <w:pStyle w:val="afc"/>
        <w:numPr>
          <w:ilvl w:val="2"/>
          <w:numId w:val="5"/>
        </w:numPr>
        <w:tabs>
          <w:tab w:val="left" w:pos="0"/>
          <w:tab w:val="left" w:pos="851"/>
          <w:tab w:val="left" w:pos="1287"/>
        </w:tabs>
        <w:spacing w:line="276" w:lineRule="auto"/>
        <w:ind w:left="0" w:firstLine="567"/>
        <w:contextualSpacing w:val="0"/>
        <w:jc w:val="both"/>
        <w:rPr>
          <w:sz w:val="24"/>
          <w:szCs w:val="24"/>
        </w:rPr>
      </w:pPr>
      <w:r>
        <w:rPr>
          <w:color w:val="000000"/>
          <w:sz w:val="24"/>
          <w:szCs w:val="24"/>
        </w:rPr>
        <w:t>Транспортные расходы по доставке Продукции в Место поставки</w:t>
      </w:r>
    </w:p>
    <w:p w:rsidR="008F2FB5" w:rsidRDefault="005166F9">
      <w:pPr>
        <w:pStyle w:val="afc"/>
        <w:numPr>
          <w:ilvl w:val="2"/>
          <w:numId w:val="5"/>
        </w:numPr>
        <w:tabs>
          <w:tab w:val="left" w:pos="1287"/>
        </w:tabs>
        <w:spacing w:line="276" w:lineRule="auto"/>
        <w:ind w:left="1071"/>
        <w:rPr>
          <w:sz w:val="24"/>
          <w:szCs w:val="24"/>
        </w:rPr>
      </w:pPr>
      <w:r>
        <w:rPr>
          <w:sz w:val="24"/>
          <w:szCs w:val="24"/>
        </w:rPr>
        <w:t>НДС по ставке предусмотренной законодательством</w:t>
      </w:r>
    </w:p>
    <w:p w:rsidR="008F2FB5" w:rsidRDefault="005166F9">
      <w:pPr>
        <w:tabs>
          <w:tab w:val="left" w:pos="0"/>
          <w:tab w:val="left" w:pos="851"/>
        </w:tabs>
        <w:spacing w:after="120" w:line="276" w:lineRule="auto"/>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w:t>
      </w:r>
      <w:r>
        <w:rPr>
          <w:bCs/>
          <w:sz w:val="24"/>
          <w:szCs w:val="24"/>
        </w:rPr>
        <w:lastRenderedPageBreak/>
        <w:t xml:space="preserve">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8F2FB5" w:rsidRDefault="005166F9">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rsidR="008F2FB5" w:rsidRDefault="005166F9">
      <w:pPr>
        <w:pStyle w:val="afc"/>
        <w:numPr>
          <w:ilvl w:val="1"/>
          <w:numId w:val="5"/>
        </w:numPr>
        <w:shd w:val="clear" w:color="auto" w:fill="FFFFFF"/>
        <w:spacing w:after="120" w:line="276" w:lineRule="auto"/>
        <w:ind w:left="0" w:firstLine="567"/>
        <w:jc w:val="both"/>
        <w:rPr>
          <w:sz w:val="24"/>
          <w:szCs w:val="24"/>
        </w:rPr>
      </w:pPr>
      <w:r>
        <w:rPr>
          <w:sz w:val="24"/>
          <w:szCs w:val="24"/>
        </w:rPr>
        <w:t xml:space="preserve">Платеж в размере 95 % (девяносто пять) от стоимости поставленной Продукции, согласно Спецификации, производится Покупателем в срок не более 7 (семи) рабочих дней с даты подписания Товарной накладной по форме ТОРГ-12 или Универсального передаточного документа (УПД) на поставленную в полном объеме Продукцию, при условии получении счета, выставленного Поставщиком с учетом п. 2.5 Договора.  </w:t>
      </w:r>
    </w:p>
    <w:p w:rsidR="008F2FB5" w:rsidRDefault="005166F9">
      <w:pPr>
        <w:pStyle w:val="afc"/>
        <w:numPr>
          <w:ilvl w:val="2"/>
          <w:numId w:val="5"/>
        </w:numPr>
        <w:shd w:val="clear" w:color="auto" w:fill="FFFFFF"/>
        <w:spacing w:after="120" w:line="276" w:lineRule="auto"/>
        <w:ind w:left="0" w:firstLine="567"/>
        <w:jc w:val="both"/>
        <w:rPr>
          <w:sz w:val="24"/>
          <w:szCs w:val="24"/>
        </w:rPr>
      </w:pPr>
      <w:r>
        <w:rPr>
          <w:sz w:val="24"/>
          <w:szCs w:val="24"/>
        </w:rPr>
        <w:t>Обеспечительный платеж в размере 5 (пять) % от стоимости Продукции производится в течение 7 (семи) рабочих дней с даты получения Покупателем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п.2.5. Договора на основании счета, выставленного Поставщиком.</w:t>
      </w:r>
    </w:p>
    <w:p w:rsidR="008F2FB5" w:rsidRDefault="005166F9">
      <w:pPr>
        <w:pStyle w:val="afc"/>
        <w:numPr>
          <w:ilvl w:val="1"/>
          <w:numId w:val="5"/>
        </w:numPr>
        <w:shd w:val="clear" w:color="auto" w:fill="FFFFFF"/>
        <w:spacing w:after="120" w:line="276" w:lineRule="auto"/>
        <w:ind w:left="0" w:firstLine="567"/>
        <w:contextualSpacing w:val="0"/>
        <w:jc w:val="both"/>
        <w:rPr>
          <w:sz w:val="24"/>
          <w:szCs w:val="24"/>
        </w:rPr>
      </w:pPr>
      <w:r>
        <w:rPr>
          <w:sz w:val="24"/>
          <w:szCs w:val="24"/>
        </w:rPr>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8F2FB5" w:rsidRDefault="005166F9">
      <w:pPr>
        <w:widowControl w:val="0"/>
        <w:numPr>
          <w:ilvl w:val="1"/>
          <w:numId w:val="5"/>
        </w:numPr>
        <w:shd w:val="clear" w:color="auto" w:fill="FFFFFF"/>
        <w:tabs>
          <w:tab w:val="left" w:pos="999"/>
          <w:tab w:val="left" w:pos="1134"/>
        </w:tabs>
        <w:spacing w:line="276" w:lineRule="auto"/>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8F2FB5" w:rsidRDefault="005166F9">
      <w:pPr>
        <w:pStyle w:val="afc"/>
        <w:numPr>
          <w:ilvl w:val="1"/>
          <w:numId w:val="5"/>
        </w:numPr>
        <w:shd w:val="clear" w:color="auto" w:fill="FFFFFF"/>
        <w:tabs>
          <w:tab w:val="left" w:pos="0"/>
          <w:tab w:val="left" w:pos="480"/>
          <w:tab w:val="left" w:pos="851"/>
          <w:tab w:val="left" w:pos="999"/>
        </w:tabs>
        <w:spacing w:after="120" w:line="276" w:lineRule="auto"/>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8F2FB5" w:rsidRDefault="005166F9">
      <w:pPr>
        <w:widowControl w:val="0"/>
        <w:numPr>
          <w:ilvl w:val="1"/>
          <w:numId w:val="5"/>
        </w:numPr>
        <w:shd w:val="clear" w:color="auto" w:fill="FFFFFF"/>
        <w:tabs>
          <w:tab w:val="left" w:pos="999"/>
          <w:tab w:val="left" w:pos="1134"/>
        </w:tabs>
        <w:spacing w:line="276" w:lineRule="auto"/>
        <w:ind w:left="0" w:firstLine="567"/>
        <w:jc w:val="both"/>
        <w:rPr>
          <w:sz w:val="24"/>
          <w:szCs w:val="24"/>
        </w:rPr>
      </w:pPr>
      <w:r>
        <w:rPr>
          <w:sz w:val="24"/>
          <w:szCs w:val="24"/>
        </w:rPr>
        <w:t xml:space="preserve">Поставщик обязан представить Покупателю счет-фактуру, выставленную в сроки и оформленную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8F2FB5" w:rsidRDefault="005166F9">
      <w:pPr>
        <w:pStyle w:val="afc"/>
        <w:numPr>
          <w:ilvl w:val="1"/>
          <w:numId w:val="5"/>
        </w:numPr>
        <w:tabs>
          <w:tab w:val="left" w:pos="0"/>
          <w:tab w:val="left" w:pos="851"/>
          <w:tab w:val="left" w:pos="999"/>
        </w:tabs>
        <w:spacing w:after="120" w:line="276" w:lineRule="auto"/>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8F2FB5" w:rsidRDefault="005166F9">
      <w:pPr>
        <w:pStyle w:val="afc"/>
        <w:numPr>
          <w:ilvl w:val="1"/>
          <w:numId w:val="5"/>
        </w:numPr>
        <w:tabs>
          <w:tab w:val="left" w:pos="0"/>
          <w:tab w:val="left" w:pos="851"/>
          <w:tab w:val="left" w:pos="999"/>
        </w:tabs>
        <w:spacing w:after="120" w:line="276" w:lineRule="auto"/>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w:t>
      </w:r>
      <w:r>
        <w:rPr>
          <w:sz w:val="24"/>
          <w:szCs w:val="24"/>
        </w:rPr>
        <w:lastRenderedPageBreak/>
        <w:t xml:space="preserve">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8F2FB5" w:rsidRDefault="005166F9">
      <w:pPr>
        <w:tabs>
          <w:tab w:val="left" w:pos="0"/>
          <w:tab w:val="left" w:pos="851"/>
        </w:tabs>
        <w:spacing w:after="120" w:line="276" w:lineRule="auto"/>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8F2FB5" w:rsidRDefault="005166F9">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8F2FB5" w:rsidRDefault="005166F9">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такие задержки происходят по вине Покупателя;</w:t>
      </w:r>
    </w:p>
    <w:p w:rsidR="008F2FB5" w:rsidRDefault="005166F9">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8F2FB5" w:rsidRDefault="005166F9">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8F2FB5" w:rsidRDefault="005166F9">
      <w:pPr>
        <w:numPr>
          <w:ilvl w:val="0"/>
          <w:numId w:val="6"/>
        </w:numPr>
        <w:tabs>
          <w:tab w:val="left" w:pos="0"/>
          <w:tab w:val="left" w:pos="851"/>
          <w:tab w:val="left" w:pos="993"/>
        </w:tabs>
        <w:spacing w:after="120" w:line="276" w:lineRule="auto"/>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8F2FB5" w:rsidRDefault="005166F9">
      <w:pPr>
        <w:pStyle w:val="afc"/>
        <w:numPr>
          <w:ilvl w:val="1"/>
          <w:numId w:val="5"/>
        </w:numPr>
        <w:tabs>
          <w:tab w:val="left" w:pos="0"/>
          <w:tab w:val="left" w:pos="851"/>
          <w:tab w:val="left" w:pos="999"/>
        </w:tabs>
        <w:spacing w:after="120" w:line="276" w:lineRule="auto"/>
        <w:ind w:left="0" w:firstLine="567"/>
        <w:contextualSpacing w:val="0"/>
        <w:jc w:val="both"/>
        <w:rPr>
          <w:sz w:val="24"/>
          <w:szCs w:val="24"/>
        </w:rPr>
      </w:pPr>
      <w:r>
        <w:rPr>
          <w:sz w:val="24"/>
          <w:szCs w:val="24"/>
        </w:rPr>
        <w:t>Индексация Цены Договора не допускается.</w:t>
      </w:r>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Качество, количество и комплектность</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государственным стандартам (техническим регламентам), техническим условиям и другой нормативно-технической документации.</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8F2FB5" w:rsidRDefault="005166F9">
      <w:pPr>
        <w:widowControl w:val="0"/>
        <w:numPr>
          <w:ilvl w:val="0"/>
          <w:numId w:val="4"/>
        </w:numPr>
        <w:shd w:val="clear" w:color="auto" w:fill="FFFFFF"/>
        <w:tabs>
          <w:tab w:val="left" w:pos="0"/>
          <w:tab w:val="left" w:pos="900"/>
          <w:tab w:val="left" w:pos="1134"/>
          <w:tab w:val="left" w:pos="1276"/>
        </w:tabs>
        <w:ind w:left="0" w:firstLine="567"/>
        <w:jc w:val="both"/>
        <w:rPr>
          <w:sz w:val="24"/>
          <w:szCs w:val="24"/>
        </w:rPr>
      </w:pPr>
      <w:r>
        <w:rPr>
          <w:sz w:val="24"/>
          <w:szCs w:val="24"/>
        </w:rPr>
        <w:t>Сертификат качества в 2 экз.;</w:t>
      </w:r>
    </w:p>
    <w:p w:rsidR="008F2FB5" w:rsidRDefault="005166F9">
      <w:pPr>
        <w:widowControl w:val="0"/>
        <w:numPr>
          <w:ilvl w:val="0"/>
          <w:numId w:val="4"/>
        </w:numPr>
        <w:shd w:val="clear" w:color="auto" w:fill="FFFFFF"/>
        <w:tabs>
          <w:tab w:val="left" w:pos="0"/>
          <w:tab w:val="left" w:pos="900"/>
          <w:tab w:val="left" w:pos="1134"/>
          <w:tab w:val="left" w:pos="1276"/>
        </w:tabs>
        <w:ind w:left="0" w:firstLine="567"/>
        <w:jc w:val="both"/>
        <w:rPr>
          <w:sz w:val="24"/>
          <w:szCs w:val="24"/>
        </w:rPr>
      </w:pPr>
      <w:r>
        <w:rPr>
          <w:sz w:val="24"/>
          <w:szCs w:val="24"/>
        </w:rPr>
        <w:t>Сертификат страны происхождения в 1экз.</w:t>
      </w:r>
    </w:p>
    <w:p w:rsidR="008F2FB5" w:rsidRDefault="005166F9">
      <w:pPr>
        <w:widowControl w:val="0"/>
        <w:numPr>
          <w:ilvl w:val="0"/>
          <w:numId w:val="4"/>
        </w:numPr>
        <w:shd w:val="clear" w:color="auto" w:fill="FFFFFF"/>
        <w:tabs>
          <w:tab w:val="left" w:pos="0"/>
          <w:tab w:val="left" w:pos="900"/>
          <w:tab w:val="left" w:pos="1134"/>
          <w:tab w:val="left" w:pos="1276"/>
        </w:tabs>
        <w:ind w:left="0" w:firstLine="567"/>
        <w:jc w:val="both"/>
        <w:rPr>
          <w:sz w:val="24"/>
          <w:szCs w:val="24"/>
        </w:rPr>
      </w:pPr>
      <w:r>
        <w:rPr>
          <w:sz w:val="24"/>
          <w:szCs w:val="24"/>
        </w:rPr>
        <w:t>Технический паспорт на русском языке в 2 экз.;</w:t>
      </w:r>
    </w:p>
    <w:p w:rsidR="008F2FB5" w:rsidRDefault="005166F9">
      <w:pPr>
        <w:widowControl w:val="0"/>
        <w:numPr>
          <w:ilvl w:val="0"/>
          <w:numId w:val="4"/>
        </w:numPr>
        <w:shd w:val="clear" w:color="auto" w:fill="FFFFFF"/>
        <w:tabs>
          <w:tab w:val="left" w:pos="0"/>
          <w:tab w:val="left" w:pos="900"/>
          <w:tab w:val="left" w:pos="1134"/>
          <w:tab w:val="left" w:pos="1276"/>
        </w:tabs>
        <w:ind w:left="0" w:firstLine="567"/>
        <w:jc w:val="both"/>
        <w:rPr>
          <w:sz w:val="24"/>
          <w:szCs w:val="24"/>
        </w:rPr>
      </w:pPr>
      <w:r>
        <w:rPr>
          <w:sz w:val="24"/>
          <w:szCs w:val="24"/>
        </w:rPr>
        <w:t>Инструкция по эксплуатации (монтажу и т.п.) на русском языке в 2 экз.;</w:t>
      </w:r>
    </w:p>
    <w:p w:rsidR="008F2FB5" w:rsidRDefault="005166F9">
      <w:pPr>
        <w:widowControl w:val="0"/>
        <w:numPr>
          <w:ilvl w:val="0"/>
          <w:numId w:val="4"/>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 xml:space="preserve">Упаковочный лист на Продукцию (каждую партию отгруженной Продукции) 2 </w:t>
      </w:r>
      <w:proofErr w:type="spellStart"/>
      <w:r>
        <w:rPr>
          <w:sz w:val="24"/>
          <w:szCs w:val="24"/>
        </w:rPr>
        <w:t>экз</w:t>
      </w:r>
      <w:proofErr w:type="spellEnd"/>
      <w:r>
        <w:rPr>
          <w:sz w:val="24"/>
          <w:szCs w:val="24"/>
        </w:rPr>
        <w:t>;</w:t>
      </w:r>
    </w:p>
    <w:p w:rsidR="008F2FB5" w:rsidRDefault="005166F9">
      <w:pPr>
        <w:widowControl w:val="0"/>
        <w:numPr>
          <w:ilvl w:val="0"/>
          <w:numId w:val="4"/>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8F2FB5" w:rsidRDefault="005166F9">
      <w:pPr>
        <w:widowControl w:val="0"/>
        <w:numPr>
          <w:ilvl w:val="0"/>
          <w:numId w:val="4"/>
        </w:numPr>
        <w:shd w:val="clear" w:color="auto" w:fill="FFFFFF"/>
        <w:tabs>
          <w:tab w:val="left" w:pos="851"/>
          <w:tab w:val="left" w:pos="900"/>
          <w:tab w:val="left" w:pos="1134"/>
          <w:tab w:val="left" w:pos="1276"/>
        </w:tabs>
        <w:spacing w:after="120"/>
        <w:ind w:left="0" w:firstLine="567"/>
        <w:jc w:val="both"/>
        <w:rPr>
          <w:sz w:val="24"/>
          <w:szCs w:val="24"/>
        </w:rPr>
      </w:pPr>
      <w:r>
        <w:rPr>
          <w:sz w:val="24"/>
          <w:szCs w:val="24"/>
        </w:rPr>
        <w:lastRenderedPageBreak/>
        <w:t>Обязательные первичные документы:</w:t>
      </w:r>
    </w:p>
    <w:p w:rsidR="008F2FB5" w:rsidRDefault="005166F9">
      <w:pPr>
        <w:widowControl w:val="0"/>
        <w:numPr>
          <w:ilvl w:val="0"/>
          <w:numId w:val="4"/>
        </w:numPr>
        <w:shd w:val="clear" w:color="auto" w:fill="FFFFFF"/>
        <w:tabs>
          <w:tab w:val="left" w:pos="720"/>
          <w:tab w:val="left" w:pos="1134"/>
          <w:tab w:val="left" w:pos="1276"/>
        </w:tabs>
        <w:spacing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rsidR="008F2FB5" w:rsidRDefault="005166F9">
      <w:pPr>
        <w:widowControl w:val="0"/>
        <w:numPr>
          <w:ilvl w:val="0"/>
          <w:numId w:val="4"/>
        </w:numPr>
        <w:shd w:val="clear" w:color="auto" w:fill="FFFFFF"/>
        <w:tabs>
          <w:tab w:val="left" w:pos="720"/>
          <w:tab w:val="left" w:pos="1134"/>
          <w:tab w:val="left" w:pos="1276"/>
        </w:tabs>
        <w:spacing w:after="120" w:line="276" w:lineRule="auto"/>
        <w:ind w:left="0" w:firstLine="567"/>
        <w:jc w:val="both"/>
        <w:rPr>
          <w:sz w:val="24"/>
          <w:szCs w:val="24"/>
        </w:rPr>
      </w:pPr>
      <w:r>
        <w:rPr>
          <w:sz w:val="24"/>
          <w:szCs w:val="24"/>
        </w:rPr>
        <w:t>Товарную накладную по форме ТОРГ-12 или Универсальный передаточный документ (УПД) с обязательным указанием номера и даты Заявки-Спецификации в 2 экз.</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8F2FB5" w:rsidRDefault="005166F9">
      <w:pPr>
        <w:widowControl w:val="0"/>
        <w:numPr>
          <w:ilvl w:val="1"/>
          <w:numId w:val="3"/>
        </w:numPr>
        <w:shd w:val="clear" w:color="auto" w:fill="FFFFFF"/>
        <w:tabs>
          <w:tab w:val="left" w:pos="1134"/>
          <w:tab w:val="left" w:pos="1276"/>
        </w:tabs>
        <w:spacing w:after="120"/>
        <w:ind w:left="0" w:firstLine="567"/>
        <w:jc w:val="both"/>
        <w:rPr>
          <w:sz w:val="24"/>
          <w:szCs w:val="24"/>
        </w:rPr>
      </w:pPr>
      <w:r>
        <w:rPr>
          <w:color w:val="000000"/>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w:t>
      </w:r>
      <w:r>
        <w:rPr>
          <w:sz w:val="24"/>
          <w:szCs w:val="24"/>
        </w:rPr>
        <w:lastRenderedPageBreak/>
        <w:t>ответственности, установленных Договором.</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Pr>
          <w:color w:val="000000"/>
          <w:sz w:val="24"/>
          <w:szCs w:val="24"/>
        </w:rPr>
        <w:t>10 (десяти)</w:t>
      </w:r>
      <w:r>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8F2FB5" w:rsidRDefault="005166F9" w:rsidP="00A801E8">
      <w:pPr>
        <w:widowControl w:val="0"/>
        <w:numPr>
          <w:ilvl w:val="1"/>
          <w:numId w:val="3"/>
        </w:numPr>
        <w:shd w:val="clear" w:color="auto" w:fill="FFFFFF"/>
        <w:tabs>
          <w:tab w:val="clear" w:pos="1636"/>
          <w:tab w:val="num" w:pos="993"/>
          <w:tab w:val="left" w:pos="1134"/>
          <w:tab w:val="left" w:pos="1276"/>
        </w:tabs>
        <w:spacing w:after="120" w:line="276" w:lineRule="auto"/>
        <w:ind w:left="0" w:firstLine="567"/>
        <w:jc w:val="both"/>
        <w:rPr>
          <w:sz w:val="24"/>
          <w:szCs w:val="24"/>
        </w:rPr>
      </w:pPr>
      <w:r>
        <w:rPr>
          <w:sz w:val="24"/>
          <w:szCs w:val="24"/>
        </w:rPr>
        <w:t>На Продукцию устанавливается гарантийный срок</w:t>
      </w:r>
      <w:r w:rsidR="00A801E8" w:rsidRPr="00A801E8">
        <w:rPr>
          <w:sz w:val="24"/>
          <w:szCs w:val="24"/>
        </w:rPr>
        <w:t>, не менее</w:t>
      </w:r>
      <w:r>
        <w:rPr>
          <w:sz w:val="24"/>
          <w:szCs w:val="24"/>
        </w:rPr>
        <w:t xml:space="preserve"> 36 (тридцати шести) месяц</w:t>
      </w:r>
      <w:r w:rsidR="00A801E8" w:rsidRPr="00A801E8">
        <w:rPr>
          <w:sz w:val="24"/>
          <w:szCs w:val="24"/>
        </w:rPr>
        <w:t>ев</w:t>
      </w:r>
      <w:r>
        <w:rPr>
          <w:sz w:val="24"/>
          <w:szCs w:val="24"/>
        </w:rPr>
        <w:t>, исчисляемый с даты подписания Сторонами соответствующей товарной накладной по форме ТОРГ-12 или Универсального передаточного документа (УПД)</w:t>
      </w:r>
      <w:r w:rsidR="00A801E8" w:rsidRPr="00A801E8">
        <w:rPr>
          <w:sz w:val="24"/>
          <w:szCs w:val="24"/>
        </w:rPr>
        <w:t>,</w:t>
      </w:r>
      <w:r w:rsidR="00A801E8" w:rsidRPr="00A801E8">
        <w:t xml:space="preserve"> </w:t>
      </w:r>
      <w:r w:rsidR="00A801E8" w:rsidRPr="00A801E8">
        <w:rPr>
          <w:sz w:val="24"/>
          <w:szCs w:val="24"/>
        </w:rPr>
        <w:t>но не менее гарантийного срока изготовителя (производителя) продукции.</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 xml:space="preserve">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w:t>
      </w:r>
      <w:r>
        <w:rPr>
          <w:sz w:val="24"/>
          <w:szCs w:val="24"/>
        </w:rPr>
        <w:lastRenderedPageBreak/>
        <w:t>работ по устранению недостатков.</w:t>
      </w:r>
    </w:p>
    <w:p w:rsidR="008F2FB5" w:rsidRDefault="005166F9">
      <w:pPr>
        <w:widowControl w:val="0"/>
        <w:numPr>
          <w:ilvl w:val="1"/>
          <w:numId w:val="3"/>
        </w:numPr>
        <w:shd w:val="clear" w:color="auto" w:fill="FFFFFF"/>
        <w:tabs>
          <w:tab w:val="left" w:pos="1134"/>
          <w:tab w:val="left" w:pos="1276"/>
        </w:tabs>
        <w:spacing w:after="120" w:line="276" w:lineRule="auto"/>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Тара, упаковка, маркировка</w:t>
      </w:r>
    </w:p>
    <w:p w:rsidR="008F2FB5" w:rsidRDefault="005166F9">
      <w:pPr>
        <w:widowControl w:val="0"/>
        <w:numPr>
          <w:ilvl w:val="1"/>
          <w:numId w:val="5"/>
        </w:numPr>
        <w:shd w:val="clear" w:color="auto" w:fill="FFFFFF"/>
        <w:tabs>
          <w:tab w:val="clear" w:pos="1283"/>
          <w:tab w:val="left" w:pos="999"/>
          <w:tab w:val="left" w:pos="1276"/>
          <w:tab w:val="left" w:pos="1418"/>
        </w:tabs>
        <w:spacing w:after="120" w:line="276" w:lineRule="auto"/>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8F2FB5" w:rsidRDefault="005166F9">
      <w:pPr>
        <w:widowControl w:val="0"/>
        <w:numPr>
          <w:ilvl w:val="1"/>
          <w:numId w:val="5"/>
        </w:numPr>
        <w:shd w:val="clear" w:color="auto" w:fill="FFFFFF"/>
        <w:tabs>
          <w:tab w:val="clear" w:pos="1283"/>
          <w:tab w:val="left" w:pos="999"/>
          <w:tab w:val="left" w:pos="1276"/>
          <w:tab w:val="left" w:pos="1418"/>
        </w:tabs>
        <w:spacing w:after="120" w:line="276" w:lineRule="auto"/>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8F2FB5" w:rsidRDefault="005166F9">
      <w:pPr>
        <w:widowControl w:val="0"/>
        <w:numPr>
          <w:ilvl w:val="1"/>
          <w:numId w:val="5"/>
        </w:numPr>
        <w:shd w:val="clear" w:color="auto" w:fill="FFFFFF"/>
        <w:tabs>
          <w:tab w:val="clear" w:pos="1283"/>
          <w:tab w:val="left" w:pos="999"/>
          <w:tab w:val="left" w:pos="1276"/>
          <w:tab w:val="left" w:pos="1418"/>
        </w:tabs>
        <w:spacing w:after="120" w:line="276" w:lineRule="auto"/>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8F2FB5" w:rsidRDefault="005166F9">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наименование и адрес грузоотправителя и грузополучателя;</w:t>
      </w:r>
    </w:p>
    <w:p w:rsidR="008F2FB5" w:rsidRDefault="005166F9">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номер Товарной накладной и/или Товарно-транспортной накладной;</w:t>
      </w:r>
    </w:p>
    <w:p w:rsidR="008F2FB5" w:rsidRDefault="005166F9">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вес, брутто/нетто каждого места;</w:t>
      </w:r>
    </w:p>
    <w:p w:rsidR="008F2FB5" w:rsidRDefault="005166F9">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наименование Продукции;</w:t>
      </w:r>
    </w:p>
    <w:p w:rsidR="008F2FB5" w:rsidRDefault="005166F9">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номера мест и их общее количество;</w:t>
      </w:r>
    </w:p>
    <w:p w:rsidR="008F2FB5" w:rsidRDefault="005166F9">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весогабаритные характеристики мест;</w:t>
      </w:r>
    </w:p>
    <w:p w:rsidR="008F2FB5" w:rsidRDefault="005166F9">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центр тяжести;</w:t>
      </w:r>
    </w:p>
    <w:p w:rsidR="008F2FB5" w:rsidRDefault="005166F9">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условия хранения;</w:t>
      </w:r>
    </w:p>
    <w:p w:rsidR="008F2FB5" w:rsidRDefault="005166F9">
      <w:pPr>
        <w:widowControl w:val="0"/>
        <w:numPr>
          <w:ilvl w:val="0"/>
          <w:numId w:val="4"/>
        </w:numPr>
        <w:shd w:val="clear" w:color="auto" w:fill="FFFFFF"/>
        <w:tabs>
          <w:tab w:val="left" w:pos="1276"/>
          <w:tab w:val="left" w:pos="1418"/>
        </w:tabs>
        <w:spacing w:after="120" w:line="276" w:lineRule="auto"/>
        <w:ind w:left="0" w:firstLine="567"/>
        <w:jc w:val="both"/>
        <w:rPr>
          <w:sz w:val="24"/>
          <w:szCs w:val="24"/>
        </w:rPr>
      </w:pPr>
      <w:r>
        <w:rPr>
          <w:sz w:val="24"/>
          <w:szCs w:val="24"/>
        </w:rPr>
        <w:t>обозначения типа «не бросать» и другие обычно используемые обозначения.</w:t>
      </w:r>
    </w:p>
    <w:p w:rsidR="008F2FB5" w:rsidRDefault="005166F9">
      <w:pPr>
        <w:widowControl w:val="0"/>
        <w:numPr>
          <w:ilvl w:val="1"/>
          <w:numId w:val="5"/>
        </w:numPr>
        <w:shd w:val="clear" w:color="auto" w:fill="FFFFFF"/>
        <w:tabs>
          <w:tab w:val="clear" w:pos="1283"/>
          <w:tab w:val="left" w:pos="999"/>
          <w:tab w:val="left" w:pos="1276"/>
          <w:tab w:val="left" w:pos="1418"/>
        </w:tabs>
        <w:spacing w:after="120" w:line="276" w:lineRule="auto"/>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8F2FB5" w:rsidRDefault="008F2FB5">
      <w:pPr>
        <w:widowControl w:val="0"/>
        <w:shd w:val="clear" w:color="auto" w:fill="FFFFFF"/>
        <w:tabs>
          <w:tab w:val="left" w:pos="1276"/>
          <w:tab w:val="left" w:pos="1418"/>
        </w:tabs>
        <w:spacing w:after="120" w:line="276" w:lineRule="auto"/>
        <w:jc w:val="both"/>
        <w:rPr>
          <w:sz w:val="24"/>
          <w:szCs w:val="24"/>
        </w:rPr>
      </w:pPr>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Сроки, порядок и условия поставки, переход права собственности</w:t>
      </w:r>
    </w:p>
    <w:p w:rsidR="008F2FB5" w:rsidRDefault="005166F9">
      <w:pPr>
        <w:pStyle w:val="afc"/>
        <w:numPr>
          <w:ilvl w:val="1"/>
          <w:numId w:val="5"/>
        </w:numPr>
        <w:tabs>
          <w:tab w:val="clear" w:pos="1283"/>
          <w:tab w:val="left" w:pos="0"/>
          <w:tab w:val="left" w:pos="999"/>
          <w:tab w:val="left" w:pos="1276"/>
        </w:tabs>
        <w:spacing w:after="120" w:line="276" w:lineRule="auto"/>
        <w:ind w:left="0" w:firstLine="567"/>
        <w:contextualSpacing w:val="0"/>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r>
        <w:rPr>
          <w:sz w:val="24"/>
          <w:szCs w:val="24"/>
          <w:lang w:val="en-US"/>
        </w:rPr>
        <w:t>.</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обязан уведомить Покупателя о дате поставки Продукции не позднее, чем за </w:t>
      </w:r>
      <w:r>
        <w:rPr>
          <w:color w:val="000000"/>
          <w:sz w:val="24"/>
          <w:szCs w:val="24"/>
        </w:rPr>
        <w:t>3(три)</w:t>
      </w:r>
      <w:r>
        <w:rPr>
          <w:sz w:val="24"/>
          <w:szCs w:val="24"/>
        </w:rPr>
        <w:t xml:space="preserve"> календарных дня/дней до даты поставки.</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w:t>
      </w:r>
      <w:r>
        <w:rPr>
          <w:sz w:val="24"/>
          <w:szCs w:val="24"/>
        </w:rPr>
        <w:lastRenderedPageBreak/>
        <w:t xml:space="preserve">или Универсального передаточного документа (УПД) Покупателем. </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В случае если по окончании срока действия Договора общая стоимость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8F2FB5" w:rsidRDefault="008F2FB5">
      <w:pPr>
        <w:widowControl w:val="0"/>
        <w:shd w:val="clear" w:color="auto" w:fill="FFFFFF"/>
        <w:tabs>
          <w:tab w:val="left" w:pos="1276"/>
        </w:tabs>
        <w:spacing w:after="120" w:line="276" w:lineRule="auto"/>
        <w:ind w:left="360"/>
        <w:jc w:val="both"/>
        <w:rPr>
          <w:sz w:val="24"/>
          <w:szCs w:val="24"/>
        </w:rPr>
      </w:pPr>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Ответственность по Договору</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8F2FB5" w:rsidRDefault="005166F9">
      <w:pPr>
        <w:widowControl w:val="0"/>
        <w:numPr>
          <w:ilvl w:val="1"/>
          <w:numId w:val="5"/>
        </w:numPr>
        <w:shd w:val="clear" w:color="auto" w:fill="FFFFFF"/>
        <w:tabs>
          <w:tab w:val="left" w:pos="851"/>
        </w:tabs>
        <w:spacing w:after="120" w:line="276" w:lineRule="auto"/>
        <w:ind w:left="0" w:firstLine="851"/>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 </w:t>
      </w:r>
    </w:p>
    <w:p w:rsidR="008F2FB5" w:rsidRDefault="005166F9">
      <w:pPr>
        <w:widowControl w:val="0"/>
        <w:shd w:val="clear" w:color="auto" w:fill="FFFFFF"/>
        <w:tabs>
          <w:tab w:val="left" w:pos="999"/>
          <w:tab w:val="left" w:pos="1276"/>
        </w:tabs>
        <w:spacing w:after="120" w:line="276" w:lineRule="auto"/>
        <w:jc w:val="both"/>
        <w:rPr>
          <w:sz w:val="24"/>
          <w:szCs w:val="24"/>
        </w:rPr>
      </w:pPr>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8F2FB5" w:rsidRDefault="005166F9">
      <w:pPr>
        <w:widowControl w:val="0"/>
        <w:shd w:val="clear" w:color="auto" w:fill="FFFFFF"/>
        <w:tabs>
          <w:tab w:val="left" w:pos="1276"/>
        </w:tabs>
        <w:spacing w:after="120" w:line="276" w:lineRule="auto"/>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8F2FB5" w:rsidRDefault="005166F9">
      <w:pPr>
        <w:widowControl w:val="0"/>
        <w:shd w:val="clear" w:color="auto" w:fill="FFFFFF"/>
        <w:tabs>
          <w:tab w:val="left" w:pos="1276"/>
        </w:tabs>
        <w:spacing w:after="120" w:line="276" w:lineRule="auto"/>
        <w:jc w:val="both"/>
        <w:rPr>
          <w:sz w:val="24"/>
          <w:szCs w:val="24"/>
        </w:rPr>
      </w:pPr>
      <w:r>
        <w:rPr>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w:t>
      </w:r>
      <w:r>
        <w:rPr>
          <w:sz w:val="24"/>
          <w:szCs w:val="24"/>
        </w:rPr>
        <w:lastRenderedPageBreak/>
        <w:t xml:space="preserve">устранения выявленных недостатков Продукции, не влияющих на возможность эксплуатации (использования) Продукции в целом. </w:t>
      </w:r>
    </w:p>
    <w:p w:rsidR="008F2FB5" w:rsidRDefault="005166F9">
      <w:pPr>
        <w:widowControl w:val="0"/>
        <w:shd w:val="clear" w:color="auto" w:fill="FFFFFF"/>
        <w:tabs>
          <w:tab w:val="left" w:pos="1276"/>
        </w:tabs>
        <w:spacing w:after="120" w:line="276" w:lineRule="auto"/>
        <w:jc w:val="both"/>
        <w:rPr>
          <w:sz w:val="24"/>
          <w:szCs w:val="24"/>
        </w:rPr>
      </w:pPr>
      <w:r>
        <w:rPr>
          <w:sz w:val="24"/>
          <w:szCs w:val="24"/>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w:t>
      </w:r>
      <w:r>
        <w:rPr>
          <w:sz w:val="24"/>
          <w:szCs w:val="24"/>
        </w:rPr>
        <w:lastRenderedPageBreak/>
        <w:t xml:space="preserve">реализовать это право в дальнейшем. </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8F2FB5" w:rsidRDefault="005166F9">
      <w:pPr>
        <w:numPr>
          <w:ilvl w:val="0"/>
          <w:numId w:val="8"/>
        </w:numPr>
        <w:tabs>
          <w:tab w:val="left" w:pos="0"/>
        </w:tabs>
        <w:spacing w:after="120" w:line="276" w:lineRule="auto"/>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8F2FB5" w:rsidRDefault="005166F9">
      <w:pPr>
        <w:numPr>
          <w:ilvl w:val="0"/>
          <w:numId w:val="8"/>
        </w:numPr>
        <w:tabs>
          <w:tab w:val="left" w:pos="567"/>
        </w:tabs>
        <w:spacing w:after="120" w:line="276" w:lineRule="auto"/>
        <w:ind w:left="0" w:firstLine="567"/>
        <w:outlineLvl w:val="0"/>
        <w:rPr>
          <w:sz w:val="24"/>
          <w:szCs w:val="24"/>
        </w:rPr>
      </w:pPr>
      <w:r>
        <w:rPr>
          <w:sz w:val="24"/>
          <w:szCs w:val="24"/>
        </w:rPr>
        <w:t>список владельцев ценных бумаг;</w:t>
      </w:r>
    </w:p>
    <w:p w:rsidR="008F2FB5" w:rsidRDefault="005166F9">
      <w:pPr>
        <w:numPr>
          <w:ilvl w:val="0"/>
          <w:numId w:val="8"/>
        </w:numPr>
        <w:tabs>
          <w:tab w:val="left" w:pos="567"/>
        </w:tabs>
        <w:spacing w:after="120" w:line="276" w:lineRule="auto"/>
        <w:ind w:left="0" w:firstLine="567"/>
        <w:outlineLvl w:val="0"/>
        <w:rPr>
          <w:sz w:val="24"/>
          <w:szCs w:val="24"/>
        </w:rPr>
      </w:pPr>
      <w:r>
        <w:rPr>
          <w:sz w:val="24"/>
          <w:szCs w:val="24"/>
        </w:rPr>
        <w:t>список аффилированных лиц на последнюю отчетную дату;</w:t>
      </w:r>
    </w:p>
    <w:p w:rsidR="008F2FB5" w:rsidRDefault="005166F9">
      <w:pPr>
        <w:numPr>
          <w:ilvl w:val="0"/>
          <w:numId w:val="8"/>
        </w:numPr>
        <w:tabs>
          <w:tab w:val="left" w:pos="567"/>
        </w:tabs>
        <w:spacing w:after="120" w:line="276" w:lineRule="auto"/>
        <w:ind w:left="0" w:firstLine="567"/>
        <w:outlineLvl w:val="0"/>
        <w:rPr>
          <w:sz w:val="24"/>
          <w:szCs w:val="24"/>
        </w:rPr>
      </w:pPr>
      <w:r>
        <w:rPr>
          <w:sz w:val="24"/>
          <w:szCs w:val="24"/>
        </w:rPr>
        <w:t>ежеквартальный отчет на последнюю отчетную дату.</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8F2FB5" w:rsidRDefault="005166F9">
      <w:pPr>
        <w:numPr>
          <w:ilvl w:val="0"/>
          <w:numId w:val="8"/>
        </w:numPr>
        <w:tabs>
          <w:tab w:val="left" w:pos="567"/>
        </w:tabs>
        <w:spacing w:after="120" w:line="276" w:lineRule="auto"/>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8F2FB5" w:rsidRDefault="005166F9">
      <w:pPr>
        <w:numPr>
          <w:ilvl w:val="0"/>
          <w:numId w:val="8"/>
        </w:numPr>
        <w:tabs>
          <w:tab w:val="left" w:pos="567"/>
        </w:tabs>
        <w:spacing w:after="120" w:line="276" w:lineRule="auto"/>
        <w:ind w:left="0" w:firstLine="567"/>
        <w:jc w:val="both"/>
        <w:outlineLvl w:val="0"/>
        <w:rPr>
          <w:sz w:val="24"/>
          <w:szCs w:val="24"/>
        </w:rPr>
      </w:pPr>
      <w:r>
        <w:rPr>
          <w:sz w:val="24"/>
          <w:szCs w:val="24"/>
        </w:rPr>
        <w:t>решение (протокол) о приеме новых участников;</w:t>
      </w:r>
    </w:p>
    <w:p w:rsidR="008F2FB5" w:rsidRDefault="005166F9">
      <w:pPr>
        <w:numPr>
          <w:ilvl w:val="0"/>
          <w:numId w:val="8"/>
        </w:numPr>
        <w:tabs>
          <w:tab w:val="left" w:pos="567"/>
        </w:tabs>
        <w:spacing w:after="120" w:line="276" w:lineRule="auto"/>
        <w:ind w:left="0" w:firstLine="567"/>
        <w:jc w:val="both"/>
        <w:outlineLvl w:val="0"/>
        <w:rPr>
          <w:sz w:val="24"/>
          <w:szCs w:val="24"/>
        </w:rPr>
      </w:pPr>
      <w:r>
        <w:rPr>
          <w:sz w:val="24"/>
          <w:szCs w:val="24"/>
        </w:rPr>
        <w:t>устав.</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8F2FB5" w:rsidRDefault="005166F9">
      <w:pPr>
        <w:numPr>
          <w:ilvl w:val="0"/>
          <w:numId w:val="8"/>
        </w:numPr>
        <w:tabs>
          <w:tab w:val="left" w:pos="567"/>
        </w:tabs>
        <w:spacing w:after="120" w:line="276" w:lineRule="auto"/>
        <w:ind w:left="0" w:firstLine="567"/>
        <w:jc w:val="both"/>
        <w:outlineLvl w:val="0"/>
        <w:rPr>
          <w:sz w:val="24"/>
          <w:szCs w:val="24"/>
        </w:rPr>
      </w:pPr>
      <w:r>
        <w:rPr>
          <w:sz w:val="24"/>
          <w:szCs w:val="24"/>
        </w:rPr>
        <w:t>учредительный договор или положение;</w:t>
      </w:r>
    </w:p>
    <w:p w:rsidR="008F2FB5" w:rsidRDefault="005166F9">
      <w:pPr>
        <w:numPr>
          <w:ilvl w:val="0"/>
          <w:numId w:val="8"/>
        </w:numPr>
        <w:tabs>
          <w:tab w:val="left" w:pos="567"/>
        </w:tabs>
        <w:spacing w:after="120" w:line="276" w:lineRule="auto"/>
        <w:ind w:left="0" w:firstLine="567"/>
        <w:jc w:val="both"/>
        <w:outlineLvl w:val="0"/>
        <w:rPr>
          <w:sz w:val="24"/>
          <w:szCs w:val="24"/>
        </w:rPr>
      </w:pPr>
      <w:r>
        <w:rPr>
          <w:sz w:val="24"/>
          <w:szCs w:val="24"/>
        </w:rPr>
        <w:t>решение о создании.</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8F2FB5" w:rsidRDefault="005166F9">
      <w:pPr>
        <w:numPr>
          <w:ilvl w:val="0"/>
          <w:numId w:val="8"/>
        </w:numPr>
        <w:tabs>
          <w:tab w:val="left" w:pos="567"/>
        </w:tabs>
        <w:spacing w:after="120" w:line="276" w:lineRule="auto"/>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8F2FB5" w:rsidRDefault="005166F9">
      <w:pPr>
        <w:numPr>
          <w:ilvl w:val="0"/>
          <w:numId w:val="8"/>
        </w:numPr>
        <w:tabs>
          <w:tab w:val="left" w:pos="567"/>
        </w:tabs>
        <w:spacing w:after="120" w:line="276" w:lineRule="auto"/>
        <w:ind w:left="0" w:firstLine="567"/>
        <w:jc w:val="both"/>
        <w:outlineLvl w:val="0"/>
        <w:rPr>
          <w:sz w:val="24"/>
          <w:szCs w:val="24"/>
        </w:rPr>
      </w:pPr>
      <w:r>
        <w:rPr>
          <w:sz w:val="24"/>
          <w:szCs w:val="24"/>
        </w:rPr>
        <w:t>решение о создании.</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8F2FB5" w:rsidRDefault="005166F9">
      <w:pPr>
        <w:numPr>
          <w:ilvl w:val="0"/>
          <w:numId w:val="8"/>
        </w:numPr>
        <w:tabs>
          <w:tab w:val="left" w:pos="567"/>
        </w:tabs>
        <w:spacing w:after="120" w:line="276" w:lineRule="auto"/>
        <w:ind w:left="0" w:firstLine="567"/>
        <w:outlineLvl w:val="0"/>
        <w:rPr>
          <w:sz w:val="24"/>
          <w:szCs w:val="24"/>
        </w:rPr>
      </w:pPr>
      <w:r>
        <w:rPr>
          <w:sz w:val="24"/>
          <w:szCs w:val="24"/>
        </w:rPr>
        <w:t xml:space="preserve">решение и договор о создании. </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8F2FB5" w:rsidRDefault="005166F9">
      <w:pPr>
        <w:numPr>
          <w:ilvl w:val="0"/>
          <w:numId w:val="8"/>
        </w:numPr>
        <w:spacing w:after="120" w:line="276" w:lineRule="auto"/>
        <w:ind w:left="709" w:hanging="283"/>
        <w:outlineLvl w:val="0"/>
        <w:rPr>
          <w:sz w:val="24"/>
          <w:szCs w:val="24"/>
        </w:rPr>
      </w:pPr>
      <w:r>
        <w:rPr>
          <w:sz w:val="24"/>
          <w:szCs w:val="24"/>
        </w:rPr>
        <w:lastRenderedPageBreak/>
        <w:t>выписка из торгового реестра страны инкорпорации;</w:t>
      </w:r>
    </w:p>
    <w:p w:rsidR="008F2FB5" w:rsidRDefault="005166F9">
      <w:pPr>
        <w:numPr>
          <w:ilvl w:val="0"/>
          <w:numId w:val="8"/>
        </w:numPr>
        <w:spacing w:after="120" w:line="276" w:lineRule="auto"/>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8F2FB5" w:rsidRDefault="005166F9">
      <w:pPr>
        <w:pStyle w:val="afc"/>
        <w:numPr>
          <w:ilvl w:val="2"/>
          <w:numId w:val="5"/>
        </w:numPr>
        <w:tabs>
          <w:tab w:val="left" w:pos="567"/>
        </w:tabs>
        <w:spacing w:after="120" w:line="276" w:lineRule="auto"/>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8F2FB5" w:rsidRDefault="005166F9">
      <w:pPr>
        <w:tabs>
          <w:tab w:val="left" w:pos="567"/>
        </w:tabs>
        <w:spacing w:after="120" w:line="276" w:lineRule="auto"/>
        <w:jc w:val="both"/>
        <w:outlineLvl w:val="0"/>
        <w:rPr>
          <w:sz w:val="24"/>
          <w:szCs w:val="24"/>
        </w:rPr>
      </w:pPr>
      <w:r>
        <w:rPr>
          <w:sz w:val="24"/>
          <w:szCs w:val="24"/>
        </w:rPr>
        <w:t xml:space="preserve">          6.12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F2FB5" w:rsidRDefault="005166F9">
      <w:pPr>
        <w:tabs>
          <w:tab w:val="left" w:pos="567"/>
        </w:tabs>
        <w:spacing w:after="120" w:line="276" w:lineRule="auto"/>
        <w:jc w:val="both"/>
        <w:outlineLvl w:val="0"/>
        <w:rPr>
          <w:sz w:val="24"/>
          <w:szCs w:val="24"/>
        </w:rPr>
      </w:pPr>
      <w:r>
        <w:rPr>
          <w:sz w:val="24"/>
          <w:szCs w:val="24"/>
        </w:rPr>
        <w:t xml:space="preserve">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F2FB5" w:rsidRDefault="005166F9">
      <w:pPr>
        <w:tabs>
          <w:tab w:val="left" w:pos="567"/>
        </w:tabs>
        <w:spacing w:after="120" w:line="276" w:lineRule="auto"/>
        <w:jc w:val="both"/>
        <w:outlineLvl w:val="0"/>
        <w:rPr>
          <w:sz w:val="24"/>
          <w:szCs w:val="24"/>
        </w:rPr>
      </w:pPr>
      <w:r>
        <w:rPr>
          <w:sz w:val="24"/>
          <w:szCs w:val="24"/>
        </w:rPr>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F2FB5" w:rsidRDefault="005166F9">
      <w:pPr>
        <w:tabs>
          <w:tab w:val="left" w:pos="567"/>
        </w:tabs>
        <w:spacing w:after="120" w:line="276" w:lineRule="auto"/>
        <w:jc w:val="both"/>
        <w:outlineLvl w:val="0"/>
        <w:rPr>
          <w:sz w:val="24"/>
          <w:szCs w:val="24"/>
        </w:rPr>
      </w:pPr>
      <w:r>
        <w:rPr>
          <w:sz w:val="24"/>
          <w:szCs w:val="24"/>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F2FB5" w:rsidRDefault="005166F9">
      <w:pPr>
        <w:tabs>
          <w:tab w:val="left" w:pos="567"/>
        </w:tabs>
        <w:spacing w:after="120" w:line="276" w:lineRule="auto"/>
        <w:jc w:val="both"/>
        <w:outlineLvl w:val="0"/>
        <w:rPr>
          <w:sz w:val="24"/>
          <w:szCs w:val="24"/>
        </w:rPr>
      </w:pPr>
      <w:r>
        <w:rPr>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F2FB5" w:rsidRDefault="005166F9">
      <w:pPr>
        <w:tabs>
          <w:tab w:val="left" w:pos="567"/>
        </w:tabs>
        <w:spacing w:after="120" w:line="276" w:lineRule="auto"/>
        <w:jc w:val="both"/>
        <w:outlineLvl w:val="0"/>
        <w:rPr>
          <w:sz w:val="24"/>
          <w:szCs w:val="24"/>
        </w:rPr>
      </w:pPr>
      <w:r>
        <w:rPr>
          <w:sz w:val="24"/>
          <w:szCs w:val="24"/>
        </w:rPr>
        <w:lastRenderedPageBreak/>
        <w:t xml:space="preserve">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8F2FB5" w:rsidRDefault="005166F9">
      <w:pPr>
        <w:tabs>
          <w:tab w:val="left" w:pos="567"/>
        </w:tabs>
        <w:spacing w:after="120" w:line="276" w:lineRule="auto"/>
        <w:jc w:val="both"/>
        <w:outlineLvl w:val="0"/>
        <w:rPr>
          <w:sz w:val="24"/>
          <w:szCs w:val="24"/>
        </w:rPr>
      </w:pPr>
      <w:r>
        <w:rPr>
          <w:sz w:val="24"/>
          <w:szCs w:val="24"/>
        </w:rPr>
        <w:t xml:space="preserve">Каналы связи Линия доверия Группы РусГидро: </w:t>
      </w:r>
    </w:p>
    <w:p w:rsidR="008F2FB5" w:rsidRDefault="005166F9">
      <w:pPr>
        <w:tabs>
          <w:tab w:val="left" w:pos="567"/>
        </w:tabs>
        <w:spacing w:after="120" w:line="276" w:lineRule="auto"/>
        <w:jc w:val="both"/>
        <w:outlineLvl w:val="0"/>
        <w:rPr>
          <w:sz w:val="24"/>
          <w:szCs w:val="24"/>
        </w:rPr>
      </w:pPr>
      <w:r>
        <w:rPr>
          <w:sz w:val="24"/>
          <w:szCs w:val="24"/>
        </w:rPr>
        <w:t>Электронная почта: ld@rushydro.ru.</w:t>
      </w:r>
    </w:p>
    <w:p w:rsidR="008F2FB5" w:rsidRDefault="005166F9">
      <w:pPr>
        <w:tabs>
          <w:tab w:val="left" w:pos="567"/>
        </w:tabs>
        <w:spacing w:after="120" w:line="276" w:lineRule="auto"/>
        <w:jc w:val="both"/>
        <w:outlineLvl w:val="0"/>
        <w:rPr>
          <w:sz w:val="24"/>
          <w:szCs w:val="24"/>
        </w:rPr>
      </w:pPr>
      <w:r>
        <w:rPr>
          <w:sz w:val="24"/>
          <w:szCs w:val="24"/>
        </w:rPr>
        <w:t xml:space="preserve">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F2FB5" w:rsidRDefault="005166F9">
      <w:pPr>
        <w:tabs>
          <w:tab w:val="left" w:pos="567"/>
        </w:tabs>
        <w:spacing w:after="120" w:line="276" w:lineRule="auto"/>
        <w:jc w:val="both"/>
        <w:outlineLvl w:val="0"/>
        <w:rPr>
          <w:sz w:val="24"/>
          <w:szCs w:val="24"/>
        </w:rPr>
      </w:pPr>
      <w:r>
        <w:rPr>
          <w:sz w:val="24"/>
          <w:szCs w:val="24"/>
        </w:rPr>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 </w:t>
      </w:r>
    </w:p>
    <w:p w:rsidR="008F2FB5" w:rsidRDefault="005166F9">
      <w:pPr>
        <w:widowControl w:val="0"/>
        <w:numPr>
          <w:ilvl w:val="0"/>
          <w:numId w:val="5"/>
        </w:numPr>
        <w:shd w:val="clear" w:color="auto" w:fill="FFFFFF"/>
        <w:tabs>
          <w:tab w:val="left" w:pos="426"/>
          <w:tab w:val="left" w:pos="1276"/>
        </w:tabs>
        <w:spacing w:after="120" w:line="276" w:lineRule="auto"/>
        <w:ind w:left="0" w:firstLine="0"/>
        <w:jc w:val="center"/>
        <w:rPr>
          <w:b/>
          <w:bCs/>
          <w:sz w:val="24"/>
          <w:szCs w:val="24"/>
        </w:rPr>
      </w:pPr>
      <w:r>
        <w:rPr>
          <w:b/>
          <w:bCs/>
          <w:sz w:val="24"/>
          <w:szCs w:val="24"/>
        </w:rPr>
        <w:t>Особые положения</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lastRenderedPageBreak/>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8F2FB5" w:rsidRDefault="005166F9">
      <w:pPr>
        <w:widowControl w:val="0"/>
        <w:numPr>
          <w:ilvl w:val="1"/>
          <w:numId w:val="5"/>
        </w:numPr>
        <w:shd w:val="clear" w:color="auto" w:fill="FFFFFF"/>
        <w:tabs>
          <w:tab w:val="clear" w:pos="1283"/>
          <w:tab w:val="left" w:pos="999"/>
          <w:tab w:val="left" w:pos="1276"/>
        </w:tabs>
        <w:spacing w:after="120" w:line="276" w:lineRule="auto"/>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8F2FB5" w:rsidRDefault="005166F9">
      <w:pPr>
        <w:widowControl w:val="0"/>
        <w:shd w:val="clear" w:color="auto" w:fill="FFFFFF"/>
        <w:tabs>
          <w:tab w:val="left" w:pos="1276"/>
        </w:tabs>
        <w:spacing w:after="120" w:line="276" w:lineRule="auto"/>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8F2FB5" w:rsidRDefault="005166F9">
      <w:pPr>
        <w:widowControl w:val="0"/>
        <w:numPr>
          <w:ilvl w:val="0"/>
          <w:numId w:val="5"/>
        </w:numPr>
        <w:shd w:val="clear" w:color="auto" w:fill="FFFFFF"/>
        <w:tabs>
          <w:tab w:val="left" w:pos="426"/>
        </w:tabs>
        <w:spacing w:after="120" w:line="276" w:lineRule="auto"/>
        <w:ind w:left="0" w:firstLine="0"/>
        <w:jc w:val="center"/>
        <w:rPr>
          <w:b/>
          <w:bCs/>
          <w:sz w:val="24"/>
          <w:szCs w:val="24"/>
        </w:rPr>
      </w:pPr>
      <w:r>
        <w:rPr>
          <w:b/>
          <w:sz w:val="24"/>
          <w:szCs w:val="24"/>
        </w:rPr>
        <w:t>Форс</w:t>
      </w:r>
      <w:r>
        <w:rPr>
          <w:b/>
          <w:bCs/>
          <w:sz w:val="24"/>
          <w:szCs w:val="24"/>
        </w:rPr>
        <w:t>-мажор</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8F2FB5" w:rsidRDefault="005166F9">
      <w:pPr>
        <w:widowControl w:val="0"/>
        <w:numPr>
          <w:ilvl w:val="0"/>
          <w:numId w:val="5"/>
        </w:numPr>
        <w:shd w:val="clear" w:color="auto" w:fill="FFFFFF"/>
        <w:tabs>
          <w:tab w:val="left" w:pos="426"/>
        </w:tabs>
        <w:spacing w:after="120" w:line="276" w:lineRule="auto"/>
        <w:ind w:left="0" w:firstLine="0"/>
        <w:jc w:val="center"/>
        <w:rPr>
          <w:b/>
          <w:bCs/>
          <w:sz w:val="24"/>
          <w:szCs w:val="24"/>
        </w:rPr>
      </w:pPr>
      <w:r>
        <w:rPr>
          <w:b/>
          <w:sz w:val="24"/>
          <w:szCs w:val="24"/>
        </w:rPr>
        <w:t>Конфиденциальность</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w:t>
      </w:r>
      <w:r>
        <w:rPr>
          <w:sz w:val="24"/>
          <w:szCs w:val="24"/>
        </w:rPr>
        <w:lastRenderedPageBreak/>
        <w:t>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F2FB5" w:rsidRDefault="005166F9">
      <w:pPr>
        <w:numPr>
          <w:ilvl w:val="0"/>
          <w:numId w:val="7"/>
        </w:numPr>
        <w:tabs>
          <w:tab w:val="left" w:pos="851"/>
        </w:tabs>
        <w:spacing w:after="120" w:line="276" w:lineRule="auto"/>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8F2FB5" w:rsidRDefault="005166F9">
      <w:pPr>
        <w:numPr>
          <w:ilvl w:val="0"/>
          <w:numId w:val="7"/>
        </w:numPr>
        <w:tabs>
          <w:tab w:val="left" w:pos="851"/>
        </w:tabs>
        <w:spacing w:after="120" w:line="276" w:lineRule="auto"/>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8F2FB5" w:rsidRDefault="005166F9">
      <w:pPr>
        <w:numPr>
          <w:ilvl w:val="0"/>
          <w:numId w:val="7"/>
        </w:numPr>
        <w:tabs>
          <w:tab w:val="left" w:pos="0"/>
        </w:tabs>
        <w:spacing w:after="120" w:line="276" w:lineRule="auto"/>
        <w:ind w:left="851" w:hanging="284"/>
        <w:jc w:val="both"/>
        <w:rPr>
          <w:bCs/>
          <w:sz w:val="24"/>
          <w:szCs w:val="24"/>
        </w:rPr>
      </w:pPr>
      <w:r>
        <w:rPr>
          <w:bCs/>
          <w:sz w:val="24"/>
          <w:szCs w:val="24"/>
        </w:rPr>
        <w:t>финансовую отчетность;</w:t>
      </w:r>
    </w:p>
    <w:p w:rsidR="008F2FB5" w:rsidRDefault="005166F9">
      <w:pPr>
        <w:numPr>
          <w:ilvl w:val="0"/>
          <w:numId w:val="7"/>
        </w:numPr>
        <w:tabs>
          <w:tab w:val="left" w:pos="0"/>
        </w:tabs>
        <w:spacing w:after="120" w:line="276" w:lineRule="auto"/>
        <w:ind w:left="851" w:hanging="284"/>
        <w:jc w:val="both"/>
        <w:rPr>
          <w:bCs/>
          <w:sz w:val="24"/>
          <w:szCs w:val="24"/>
        </w:rPr>
      </w:pPr>
      <w:r>
        <w:rPr>
          <w:bCs/>
          <w:sz w:val="24"/>
          <w:szCs w:val="24"/>
        </w:rPr>
        <w:t>учетные регистры бухгалтерского учета;</w:t>
      </w:r>
    </w:p>
    <w:p w:rsidR="008F2FB5" w:rsidRDefault="005166F9">
      <w:pPr>
        <w:numPr>
          <w:ilvl w:val="0"/>
          <w:numId w:val="7"/>
        </w:numPr>
        <w:tabs>
          <w:tab w:val="left" w:pos="0"/>
        </w:tabs>
        <w:spacing w:after="120" w:line="276" w:lineRule="auto"/>
        <w:ind w:left="851" w:hanging="284"/>
        <w:jc w:val="both"/>
        <w:rPr>
          <w:bCs/>
          <w:sz w:val="24"/>
          <w:szCs w:val="24"/>
        </w:rPr>
      </w:pPr>
      <w:r>
        <w:rPr>
          <w:bCs/>
          <w:sz w:val="24"/>
          <w:szCs w:val="24"/>
        </w:rPr>
        <w:t>бизнес-планы;</w:t>
      </w:r>
    </w:p>
    <w:p w:rsidR="008F2FB5" w:rsidRDefault="005166F9">
      <w:pPr>
        <w:numPr>
          <w:ilvl w:val="0"/>
          <w:numId w:val="7"/>
        </w:numPr>
        <w:tabs>
          <w:tab w:val="left" w:pos="0"/>
        </w:tabs>
        <w:spacing w:after="120" w:line="276" w:lineRule="auto"/>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8F2FB5" w:rsidRDefault="005166F9">
      <w:pPr>
        <w:numPr>
          <w:ilvl w:val="0"/>
          <w:numId w:val="7"/>
        </w:numPr>
        <w:tabs>
          <w:tab w:val="left" w:pos="0"/>
        </w:tabs>
        <w:spacing w:after="120" w:line="276" w:lineRule="auto"/>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8F2FB5" w:rsidRDefault="005166F9">
      <w:pPr>
        <w:numPr>
          <w:ilvl w:val="0"/>
          <w:numId w:val="7"/>
        </w:numPr>
        <w:tabs>
          <w:tab w:val="left" w:pos="0"/>
        </w:tabs>
        <w:spacing w:after="120" w:line="276" w:lineRule="auto"/>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8F2FB5" w:rsidRDefault="005166F9">
      <w:pPr>
        <w:numPr>
          <w:ilvl w:val="0"/>
          <w:numId w:val="7"/>
        </w:numPr>
        <w:tabs>
          <w:tab w:val="left" w:pos="0"/>
        </w:tabs>
        <w:spacing w:after="120" w:line="276" w:lineRule="auto"/>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8F2FB5" w:rsidRDefault="005166F9">
      <w:pPr>
        <w:numPr>
          <w:ilvl w:val="0"/>
          <w:numId w:val="7"/>
        </w:numPr>
        <w:tabs>
          <w:tab w:val="left" w:pos="0"/>
        </w:tabs>
        <w:spacing w:after="120" w:line="276" w:lineRule="auto"/>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8F2FB5" w:rsidRDefault="005166F9">
      <w:pPr>
        <w:numPr>
          <w:ilvl w:val="0"/>
          <w:numId w:val="7"/>
        </w:numPr>
        <w:tabs>
          <w:tab w:val="left" w:pos="0"/>
        </w:tabs>
        <w:spacing w:after="120" w:line="276" w:lineRule="auto"/>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8F2FB5" w:rsidRDefault="005166F9">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w:t>
      </w:r>
      <w:r>
        <w:rPr>
          <w:sz w:val="24"/>
          <w:szCs w:val="24"/>
        </w:rPr>
        <w:lastRenderedPageBreak/>
        <w:t>предусмотрено законодательством Российской Федерации и п. 9.6.7 Договора;</w:t>
      </w:r>
    </w:p>
    <w:p w:rsidR="008F2FB5" w:rsidRDefault="005166F9">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8F2FB5" w:rsidRDefault="005166F9">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8F2FB5" w:rsidRDefault="005166F9">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F2FB5" w:rsidRDefault="005166F9">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8F2FB5" w:rsidRDefault="005166F9">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F2FB5" w:rsidRDefault="005166F9">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8F2FB5" w:rsidRDefault="005166F9">
      <w:pPr>
        <w:widowControl w:val="0"/>
        <w:numPr>
          <w:ilvl w:val="2"/>
          <w:numId w:val="5"/>
        </w:numPr>
        <w:shd w:val="clear" w:color="auto" w:fill="FFFFFF"/>
        <w:tabs>
          <w:tab w:val="left" w:pos="1276"/>
        </w:tabs>
        <w:spacing w:after="120" w:line="276" w:lineRule="auto"/>
        <w:ind w:left="0" w:firstLine="567"/>
        <w:jc w:val="both"/>
        <w:rPr>
          <w:sz w:val="24"/>
          <w:szCs w:val="24"/>
        </w:rPr>
      </w:pPr>
      <w:r>
        <w:rPr>
          <w:sz w:val="24"/>
          <w:szCs w:val="24"/>
        </w:rPr>
        <w:t>не разглашать третьим лицам факта передачи или получения Информации.</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Инсайдерская оговорка</w:t>
      </w:r>
    </w:p>
    <w:p w:rsidR="008F2FB5" w:rsidRDefault="005166F9">
      <w:pPr>
        <w:widowControl w:val="0"/>
        <w:numPr>
          <w:ilvl w:val="1"/>
          <w:numId w:val="5"/>
        </w:numPr>
        <w:shd w:val="clear" w:color="auto" w:fill="FFFFFF"/>
        <w:tabs>
          <w:tab w:val="left" w:pos="999"/>
          <w:tab w:val="left" w:pos="1134"/>
        </w:tabs>
        <w:spacing w:after="120" w:line="276" w:lineRule="auto"/>
        <w:ind w:left="0" w:firstLine="567"/>
        <w:jc w:val="both"/>
        <w:rPr>
          <w:sz w:val="24"/>
          <w:szCs w:val="24"/>
        </w:rPr>
      </w:pPr>
      <w:r>
        <w:rPr>
          <w:sz w:val="24"/>
          <w:szCs w:val="24"/>
        </w:rPr>
        <w:t>Поставщик также обязуется:</w:t>
      </w:r>
    </w:p>
    <w:p w:rsidR="008F2FB5" w:rsidRDefault="005166F9">
      <w:pPr>
        <w:pStyle w:val="afc"/>
        <w:numPr>
          <w:ilvl w:val="2"/>
          <w:numId w:val="5"/>
        </w:numPr>
        <w:shd w:val="clear" w:color="auto" w:fill="FFFFFF"/>
        <w:tabs>
          <w:tab w:val="left" w:pos="1283"/>
        </w:tabs>
        <w:spacing w:after="120" w:line="276" w:lineRule="auto"/>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8F2FB5" w:rsidRDefault="005166F9">
      <w:pPr>
        <w:pStyle w:val="afc"/>
        <w:numPr>
          <w:ilvl w:val="2"/>
          <w:numId w:val="5"/>
        </w:numPr>
        <w:shd w:val="clear" w:color="auto" w:fill="FFFFFF"/>
        <w:tabs>
          <w:tab w:val="left" w:pos="1283"/>
        </w:tabs>
        <w:spacing w:after="120" w:line="276" w:lineRule="auto"/>
        <w:ind w:left="0" w:firstLine="567"/>
        <w:contextualSpacing w:val="0"/>
        <w:jc w:val="both"/>
        <w:rPr>
          <w:sz w:val="24"/>
          <w:szCs w:val="24"/>
        </w:rPr>
      </w:pPr>
      <w:r>
        <w:rPr>
          <w:sz w:val="24"/>
          <w:szCs w:val="24"/>
        </w:rPr>
        <w:lastRenderedPageBreak/>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8F2FB5" w:rsidRDefault="008F2FB5">
      <w:pPr>
        <w:pStyle w:val="afc"/>
        <w:shd w:val="clear" w:color="auto" w:fill="FFFFFF"/>
        <w:tabs>
          <w:tab w:val="left" w:pos="1440"/>
        </w:tabs>
        <w:spacing w:after="120" w:line="276" w:lineRule="auto"/>
        <w:ind w:left="567"/>
        <w:contextualSpacing w:val="0"/>
        <w:jc w:val="both"/>
        <w:rPr>
          <w:sz w:val="24"/>
          <w:szCs w:val="24"/>
        </w:rPr>
      </w:pPr>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Разрешение споров</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8F2FB5" w:rsidRDefault="008F2FB5">
      <w:pPr>
        <w:pStyle w:val="afc"/>
        <w:shd w:val="clear" w:color="auto" w:fill="FFFFFF"/>
        <w:spacing w:after="120" w:line="276" w:lineRule="auto"/>
        <w:ind w:left="567"/>
        <w:contextualSpacing w:val="0"/>
        <w:jc w:val="both"/>
        <w:rPr>
          <w:sz w:val="24"/>
          <w:szCs w:val="24"/>
        </w:rPr>
      </w:pPr>
    </w:p>
    <w:p w:rsidR="008F2FB5" w:rsidRDefault="005166F9">
      <w:pPr>
        <w:widowControl w:val="0"/>
        <w:numPr>
          <w:ilvl w:val="0"/>
          <w:numId w:val="5"/>
        </w:numPr>
        <w:shd w:val="clear" w:color="auto" w:fill="FFFFFF"/>
        <w:tabs>
          <w:tab w:val="left" w:pos="426"/>
          <w:tab w:val="left" w:pos="5321"/>
        </w:tabs>
        <w:spacing w:after="120" w:line="276" w:lineRule="auto"/>
        <w:ind w:left="0" w:firstLine="0"/>
        <w:jc w:val="center"/>
        <w:rPr>
          <w:b/>
          <w:bCs/>
          <w:sz w:val="24"/>
          <w:szCs w:val="24"/>
        </w:rPr>
      </w:pPr>
      <w:r>
        <w:rPr>
          <w:b/>
          <w:bCs/>
          <w:sz w:val="24"/>
          <w:szCs w:val="24"/>
        </w:rPr>
        <w:t>Прекращение (расторжение) Договора</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F2FB5" w:rsidRDefault="005166F9">
      <w:pPr>
        <w:widowControl w:val="0"/>
        <w:shd w:val="clear" w:color="auto" w:fill="FFFFFF"/>
        <w:spacing w:after="120" w:line="276" w:lineRule="auto"/>
        <w:jc w:val="both"/>
        <w:rPr>
          <w:sz w:val="24"/>
          <w:szCs w:val="24"/>
        </w:rPr>
      </w:pPr>
      <w:r>
        <w:rPr>
          <w:sz w:val="24"/>
          <w:szCs w:val="24"/>
        </w:rPr>
        <w:tab/>
        <w:t xml:space="preserve">Покупатель одновременно с уведомлением об отказе от Договора (исполнения </w:t>
      </w:r>
      <w:r>
        <w:rPr>
          <w:sz w:val="24"/>
          <w:szCs w:val="24"/>
        </w:rPr>
        <w:lastRenderedPageBreak/>
        <w:t>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8F2FB5" w:rsidRDefault="005166F9">
      <w:pPr>
        <w:widowControl w:val="0"/>
        <w:numPr>
          <w:ilvl w:val="2"/>
          <w:numId w:val="5"/>
        </w:numPr>
        <w:shd w:val="clear" w:color="auto" w:fill="FFFFFF"/>
        <w:spacing w:after="120" w:line="276" w:lineRule="auto"/>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8F2FB5" w:rsidRDefault="005166F9">
      <w:pPr>
        <w:widowControl w:val="0"/>
        <w:numPr>
          <w:ilvl w:val="2"/>
          <w:numId w:val="5"/>
        </w:numPr>
        <w:shd w:val="clear" w:color="auto" w:fill="FFFFFF"/>
        <w:spacing w:after="120" w:line="276" w:lineRule="auto"/>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8F2FB5" w:rsidRDefault="005166F9">
      <w:pPr>
        <w:widowControl w:val="0"/>
        <w:numPr>
          <w:ilvl w:val="2"/>
          <w:numId w:val="5"/>
        </w:numPr>
        <w:shd w:val="clear" w:color="auto" w:fill="FFFFFF"/>
        <w:spacing w:after="120" w:line="276" w:lineRule="auto"/>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8F2FB5" w:rsidRDefault="005166F9">
      <w:pPr>
        <w:widowControl w:val="0"/>
        <w:numPr>
          <w:ilvl w:val="2"/>
          <w:numId w:val="5"/>
        </w:numPr>
        <w:shd w:val="clear" w:color="auto" w:fill="FFFFFF"/>
        <w:spacing w:after="120" w:line="276" w:lineRule="auto"/>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F2FB5" w:rsidRDefault="005166F9">
      <w:pPr>
        <w:widowControl w:val="0"/>
        <w:numPr>
          <w:ilvl w:val="2"/>
          <w:numId w:val="5"/>
        </w:numPr>
        <w:shd w:val="clear" w:color="auto" w:fill="FFFFFF"/>
        <w:spacing w:after="120" w:line="276" w:lineRule="auto"/>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8F2FB5" w:rsidRDefault="005166F9">
      <w:pPr>
        <w:widowControl w:val="0"/>
        <w:numPr>
          <w:ilvl w:val="2"/>
          <w:numId w:val="5"/>
        </w:numPr>
        <w:shd w:val="clear" w:color="auto" w:fill="FFFFFF"/>
        <w:spacing w:after="120" w:line="276" w:lineRule="auto"/>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8F2FB5" w:rsidRDefault="005166F9">
      <w:pPr>
        <w:widowControl w:val="0"/>
        <w:numPr>
          <w:ilvl w:val="2"/>
          <w:numId w:val="5"/>
        </w:numPr>
        <w:shd w:val="clear" w:color="auto" w:fill="FFFFFF"/>
        <w:spacing w:after="120" w:line="276" w:lineRule="auto"/>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8F2FB5" w:rsidRDefault="005166F9">
      <w:pPr>
        <w:pStyle w:val="afc"/>
        <w:numPr>
          <w:ilvl w:val="1"/>
          <w:numId w:val="5"/>
        </w:numPr>
        <w:shd w:val="clear" w:color="auto" w:fill="FFFFFF"/>
        <w:tabs>
          <w:tab w:val="left" w:pos="999"/>
          <w:tab w:val="left" w:pos="1418"/>
        </w:tabs>
        <w:spacing w:after="120" w:line="276" w:lineRule="auto"/>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8F2FB5" w:rsidRDefault="008F2FB5">
      <w:pPr>
        <w:pStyle w:val="afc"/>
        <w:shd w:val="clear" w:color="auto" w:fill="FFFFFF"/>
        <w:tabs>
          <w:tab w:val="left" w:pos="1418"/>
        </w:tabs>
        <w:spacing w:after="120" w:line="276" w:lineRule="auto"/>
        <w:ind w:left="567"/>
        <w:contextualSpacing w:val="0"/>
        <w:jc w:val="both"/>
        <w:rPr>
          <w:sz w:val="24"/>
          <w:szCs w:val="24"/>
        </w:rPr>
      </w:pPr>
    </w:p>
    <w:p w:rsidR="008F2FB5" w:rsidRDefault="005166F9">
      <w:pPr>
        <w:widowControl w:val="0"/>
        <w:numPr>
          <w:ilvl w:val="0"/>
          <w:numId w:val="5"/>
        </w:numPr>
        <w:shd w:val="clear" w:color="auto" w:fill="FFFFFF"/>
        <w:tabs>
          <w:tab w:val="left" w:pos="426"/>
          <w:tab w:val="left" w:pos="5321"/>
        </w:tabs>
        <w:spacing w:after="120" w:line="276" w:lineRule="auto"/>
        <w:ind w:left="0" w:firstLine="0"/>
        <w:jc w:val="center"/>
        <w:rPr>
          <w:b/>
          <w:sz w:val="24"/>
          <w:szCs w:val="24"/>
        </w:rPr>
      </w:pPr>
      <w:r>
        <w:rPr>
          <w:b/>
          <w:bCs/>
          <w:sz w:val="24"/>
          <w:szCs w:val="24"/>
        </w:rPr>
        <w:t>Заверения</w:t>
      </w:r>
      <w:r>
        <w:rPr>
          <w:b/>
          <w:sz w:val="24"/>
          <w:szCs w:val="24"/>
        </w:rPr>
        <w:t xml:space="preserve"> Сторон</w:t>
      </w:r>
    </w:p>
    <w:p w:rsidR="008F2FB5" w:rsidRDefault="005166F9">
      <w:pPr>
        <w:pStyle w:val="afc"/>
        <w:numPr>
          <w:ilvl w:val="1"/>
          <w:numId w:val="5"/>
        </w:numPr>
        <w:shd w:val="clear" w:color="auto" w:fill="FFFFFF"/>
        <w:tabs>
          <w:tab w:val="left" w:pos="999"/>
        </w:tabs>
        <w:spacing w:after="120" w:line="276" w:lineRule="auto"/>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8F2FB5" w:rsidRDefault="005166F9">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8F2FB5" w:rsidRDefault="005166F9">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8F2FB5" w:rsidRDefault="005166F9">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8F2FB5" w:rsidRDefault="005166F9">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8F2FB5" w:rsidRDefault="005166F9">
      <w:pPr>
        <w:pStyle w:val="afc"/>
        <w:widowControl/>
        <w:numPr>
          <w:ilvl w:val="0"/>
          <w:numId w:val="9"/>
        </w:numPr>
        <w:shd w:val="clear" w:color="auto" w:fill="FFFFFF"/>
        <w:tabs>
          <w:tab w:val="left" w:pos="709"/>
          <w:tab w:val="left" w:pos="1134"/>
        </w:tabs>
        <w:spacing w:line="276" w:lineRule="auto"/>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8F2FB5" w:rsidRDefault="005166F9">
      <w:pPr>
        <w:pStyle w:val="afc"/>
        <w:numPr>
          <w:ilvl w:val="1"/>
          <w:numId w:val="5"/>
        </w:numPr>
        <w:shd w:val="clear" w:color="auto" w:fill="FFFFFF"/>
        <w:tabs>
          <w:tab w:val="left" w:pos="999"/>
        </w:tabs>
        <w:spacing w:after="120" w:line="276" w:lineRule="auto"/>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8F2FB5" w:rsidRDefault="005166F9">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8F2FB5" w:rsidRDefault="005166F9">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8F2FB5" w:rsidRDefault="005166F9">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8F2FB5" w:rsidRDefault="005166F9">
      <w:pPr>
        <w:pStyle w:val="afc"/>
        <w:widowControl/>
        <w:numPr>
          <w:ilvl w:val="0"/>
          <w:numId w:val="11"/>
        </w:numPr>
        <w:shd w:val="clear" w:color="auto" w:fill="FFFFFF"/>
        <w:tabs>
          <w:tab w:val="left" w:pos="709"/>
          <w:tab w:val="left" w:pos="1134"/>
        </w:tabs>
        <w:spacing w:line="276" w:lineRule="auto"/>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8F2FB5" w:rsidRDefault="005166F9">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8F2FB5" w:rsidRDefault="005166F9">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8F2FB5" w:rsidRDefault="005166F9">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8F2FB5" w:rsidRDefault="005166F9">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8F2FB5" w:rsidRDefault="005166F9">
      <w:pPr>
        <w:pStyle w:val="afc"/>
        <w:widowControl/>
        <w:numPr>
          <w:ilvl w:val="0"/>
          <w:numId w:val="10"/>
        </w:numPr>
        <w:shd w:val="clear" w:color="auto" w:fill="FFFFFF"/>
        <w:tabs>
          <w:tab w:val="left" w:pos="567"/>
          <w:tab w:val="left" w:pos="1134"/>
          <w:tab w:val="left" w:pos="1418"/>
        </w:tabs>
        <w:spacing w:line="276" w:lineRule="auto"/>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8F2FB5" w:rsidRDefault="005166F9">
      <w:pPr>
        <w:pStyle w:val="afc"/>
        <w:numPr>
          <w:ilvl w:val="1"/>
          <w:numId w:val="5"/>
        </w:numPr>
        <w:shd w:val="clear" w:color="auto" w:fill="FFFFFF"/>
        <w:tabs>
          <w:tab w:val="left" w:pos="999"/>
        </w:tabs>
        <w:spacing w:after="120" w:line="276" w:lineRule="auto"/>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8F2FB5" w:rsidRDefault="005166F9">
      <w:pPr>
        <w:pStyle w:val="afc"/>
        <w:numPr>
          <w:ilvl w:val="1"/>
          <w:numId w:val="5"/>
        </w:numPr>
        <w:shd w:val="clear" w:color="auto" w:fill="FFFFFF"/>
        <w:tabs>
          <w:tab w:val="left" w:pos="999"/>
        </w:tabs>
        <w:spacing w:after="120" w:line="276" w:lineRule="auto"/>
        <w:ind w:left="0" w:firstLine="567"/>
        <w:contextualSpacing w:val="0"/>
        <w:jc w:val="both"/>
        <w:rPr>
          <w:sz w:val="24"/>
          <w:szCs w:val="24"/>
        </w:rPr>
      </w:pPr>
      <w:r>
        <w:rPr>
          <w:sz w:val="24"/>
          <w:szCs w:val="24"/>
        </w:rPr>
        <w:lastRenderedPageBreak/>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8F2FB5" w:rsidRDefault="005166F9">
      <w:pPr>
        <w:shd w:val="clear" w:color="auto" w:fill="FFFFFF"/>
        <w:spacing w:after="120" w:line="276" w:lineRule="auto"/>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F2FB5" w:rsidRDefault="008F2FB5">
      <w:pPr>
        <w:shd w:val="clear" w:color="auto" w:fill="FFFFFF"/>
        <w:spacing w:after="120" w:line="276" w:lineRule="auto"/>
        <w:ind w:firstLine="567"/>
        <w:jc w:val="both"/>
        <w:rPr>
          <w:sz w:val="24"/>
          <w:szCs w:val="24"/>
        </w:rPr>
      </w:pPr>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Заключительные положения</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bCs/>
          <w:sz w:val="24"/>
          <w:szCs w:val="24"/>
        </w:rPr>
      </w:pPr>
      <w:r>
        <w:rPr>
          <w:sz w:val="24"/>
          <w:szCs w:val="24"/>
        </w:rPr>
        <w:t>Документ</w:t>
      </w:r>
      <w:r>
        <w:rPr>
          <w:bCs/>
          <w:sz w:val="24"/>
          <w:szCs w:val="24"/>
        </w:rPr>
        <w:t xml:space="preserve"> будет считаться полученным:</w:t>
      </w:r>
    </w:p>
    <w:p w:rsidR="008F2FB5" w:rsidRDefault="005166F9">
      <w:pPr>
        <w:pStyle w:val="afc"/>
        <w:widowControl/>
        <w:numPr>
          <w:ilvl w:val="2"/>
          <w:numId w:val="5"/>
        </w:numPr>
        <w:shd w:val="clear" w:color="auto" w:fill="FFFFFF"/>
        <w:spacing w:after="120" w:line="276" w:lineRule="auto"/>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8F2FB5" w:rsidRDefault="005166F9">
      <w:pPr>
        <w:pStyle w:val="afc"/>
        <w:widowControl/>
        <w:numPr>
          <w:ilvl w:val="2"/>
          <w:numId w:val="5"/>
        </w:numPr>
        <w:shd w:val="clear" w:color="auto" w:fill="FFFFFF"/>
        <w:spacing w:after="120" w:line="276" w:lineRule="auto"/>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Поставщик не вправе передавать свои права и обязанности по Договору третьим лицам без предварительного письменного согласия Покупателя. В случае </w:t>
      </w:r>
      <w:r>
        <w:rPr>
          <w:sz w:val="24"/>
          <w:szCs w:val="24"/>
        </w:rPr>
        <w:lastRenderedPageBreak/>
        <w:t>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8F2FB5" w:rsidRDefault="005166F9">
      <w:pPr>
        <w:widowControl w:val="0"/>
        <w:numPr>
          <w:ilvl w:val="1"/>
          <w:numId w:val="5"/>
        </w:numPr>
        <w:shd w:val="clear" w:color="auto" w:fill="FFFFFF"/>
        <w:tabs>
          <w:tab w:val="left" w:pos="720"/>
          <w:tab w:val="left" w:pos="999"/>
        </w:tabs>
        <w:spacing w:after="120" w:line="276" w:lineRule="auto"/>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Приложения к Договору</w:t>
      </w:r>
    </w:p>
    <w:p w:rsidR="008F2FB5" w:rsidRDefault="005166F9">
      <w:pPr>
        <w:pStyle w:val="3"/>
        <w:keepNext w:val="0"/>
        <w:tabs>
          <w:tab w:val="clear" w:pos="0"/>
        </w:tabs>
        <w:spacing w:after="120" w:line="276" w:lineRule="auto"/>
        <w:ind w:left="567"/>
        <w:jc w:val="both"/>
        <w:textAlignment w:val="baseline"/>
        <w:rPr>
          <w:sz w:val="24"/>
          <w:szCs w:val="24"/>
        </w:rPr>
      </w:pPr>
      <w:bookmarkStart w:id="4" w:name="sub_1"/>
      <w:r>
        <w:rPr>
          <w:b w:val="0"/>
          <w:sz w:val="24"/>
          <w:szCs w:val="24"/>
        </w:rPr>
        <w:t>- Приложение № 1 – Спецификация.</w:t>
      </w:r>
      <w:r>
        <w:rPr>
          <w:sz w:val="24"/>
          <w:szCs w:val="24"/>
        </w:rPr>
        <w:tab/>
      </w:r>
      <w:bookmarkEnd w:id="4"/>
    </w:p>
    <w:p w:rsidR="008F2FB5" w:rsidRDefault="005166F9">
      <w:pPr>
        <w:widowControl w:val="0"/>
        <w:numPr>
          <w:ilvl w:val="0"/>
          <w:numId w:val="5"/>
        </w:numPr>
        <w:shd w:val="clear" w:color="auto" w:fill="FFFFFF"/>
        <w:tabs>
          <w:tab w:val="left" w:pos="426"/>
        </w:tabs>
        <w:spacing w:after="120" w:line="276" w:lineRule="auto"/>
        <w:ind w:left="0" w:firstLine="0"/>
        <w:jc w:val="center"/>
        <w:rPr>
          <w:b/>
          <w:sz w:val="24"/>
          <w:szCs w:val="24"/>
        </w:rPr>
      </w:pPr>
      <w:r>
        <w:rPr>
          <w:b/>
          <w:sz w:val="24"/>
          <w:szCs w:val="24"/>
        </w:rPr>
        <w:t xml:space="preserve">Адреса, реквизиты и подписи Сторон </w:t>
      </w:r>
    </w:p>
    <w:tbl>
      <w:tblPr>
        <w:tblW w:w="19860" w:type="dxa"/>
        <w:tblLayout w:type="fixed"/>
        <w:tblLook w:val="01E0" w:firstRow="1" w:lastRow="1" w:firstColumn="1" w:lastColumn="1" w:noHBand="0" w:noVBand="0"/>
      </w:tblPr>
      <w:tblGrid>
        <w:gridCol w:w="9931"/>
        <w:gridCol w:w="9929"/>
      </w:tblGrid>
      <w:tr w:rsidR="008F2FB5">
        <w:tc>
          <w:tcPr>
            <w:tcW w:w="9930" w:type="dxa"/>
          </w:tcPr>
          <w:tbl>
            <w:tblPr>
              <w:tblW w:w="9714" w:type="dxa"/>
              <w:tblLayout w:type="fixed"/>
              <w:tblLook w:val="01E0" w:firstRow="1" w:lastRow="1" w:firstColumn="1" w:lastColumn="1" w:noHBand="0" w:noVBand="0"/>
            </w:tblPr>
            <w:tblGrid>
              <w:gridCol w:w="4928"/>
              <w:gridCol w:w="4786"/>
            </w:tblGrid>
            <w:tr w:rsidR="008F2FB5">
              <w:tc>
                <w:tcPr>
                  <w:tcW w:w="4927" w:type="dxa"/>
                </w:tcPr>
                <w:p w:rsidR="008F2FB5" w:rsidRDefault="005166F9">
                  <w:pPr>
                    <w:pStyle w:val="afc"/>
                    <w:spacing w:line="288" w:lineRule="auto"/>
                    <w:ind w:left="360"/>
                    <w:rPr>
                      <w:sz w:val="24"/>
                      <w:szCs w:val="24"/>
                      <w:u w:val="single"/>
                    </w:rPr>
                  </w:pPr>
                  <w:r>
                    <w:rPr>
                      <w:sz w:val="24"/>
                      <w:szCs w:val="24"/>
                      <w:u w:val="single"/>
                    </w:rPr>
                    <w:t>Покупатель:</w:t>
                  </w:r>
                </w:p>
              </w:tc>
              <w:tc>
                <w:tcPr>
                  <w:tcW w:w="4786" w:type="dxa"/>
                </w:tcPr>
                <w:p w:rsidR="008F2FB5" w:rsidRDefault="005166F9">
                  <w:pPr>
                    <w:widowControl w:val="0"/>
                    <w:spacing w:line="288" w:lineRule="auto"/>
                    <w:rPr>
                      <w:sz w:val="24"/>
                      <w:szCs w:val="24"/>
                      <w:u w:val="single"/>
                    </w:rPr>
                  </w:pPr>
                  <w:r>
                    <w:rPr>
                      <w:sz w:val="24"/>
                      <w:szCs w:val="24"/>
                      <w:u w:val="single"/>
                    </w:rPr>
                    <w:t>Поставщик:</w:t>
                  </w:r>
                </w:p>
              </w:tc>
            </w:tr>
            <w:tr w:rsidR="008F2FB5">
              <w:tc>
                <w:tcPr>
                  <w:tcW w:w="4927" w:type="dxa"/>
                </w:tcPr>
                <w:p w:rsidR="00186160" w:rsidRDefault="00186160" w:rsidP="00186160">
                  <w:pPr>
                    <w:widowControl w:val="0"/>
                    <w:rPr>
                      <w:b/>
                      <w:sz w:val="24"/>
                      <w:szCs w:val="24"/>
                    </w:rPr>
                  </w:pPr>
                  <w:r>
                    <w:rPr>
                      <w:b/>
                      <w:sz w:val="24"/>
                      <w:szCs w:val="24"/>
                    </w:rPr>
                    <w:t>АО «Гидроремонт-ВКК»</w:t>
                  </w:r>
                </w:p>
                <w:p w:rsidR="00186160" w:rsidRDefault="00186160" w:rsidP="00186160">
                  <w:pPr>
                    <w:widowControl w:val="0"/>
                    <w:rPr>
                      <w:sz w:val="24"/>
                      <w:szCs w:val="24"/>
                    </w:rPr>
                  </w:pPr>
                </w:p>
                <w:p w:rsidR="00186160" w:rsidRDefault="00186160" w:rsidP="00186160">
                  <w:pPr>
                    <w:widowControl w:val="0"/>
                    <w:rPr>
                      <w:sz w:val="24"/>
                      <w:szCs w:val="24"/>
                    </w:rPr>
                  </w:pPr>
                  <w:r>
                    <w:rPr>
                      <w:sz w:val="24"/>
                      <w:szCs w:val="24"/>
                    </w:rPr>
                    <w:t>Юридический адрес: 603140, Нижегородская обл., г.о. город Нижний Новгород, г. Нижний Новгород, пер. Мотальный, д.8 помещ. ВП31, офис С1А</w:t>
                  </w:r>
                </w:p>
                <w:p w:rsidR="00186160" w:rsidRDefault="00186160" w:rsidP="00186160">
                  <w:pPr>
                    <w:widowControl w:val="0"/>
                    <w:rPr>
                      <w:sz w:val="24"/>
                      <w:szCs w:val="24"/>
                    </w:rPr>
                  </w:pPr>
                  <w:r>
                    <w:rPr>
                      <w:sz w:val="24"/>
                      <w:szCs w:val="24"/>
                    </w:rPr>
                    <w:t>Грузополучатель: Чебоксарский филиал АО "Гидроремонт-ВКК" в г. Новочебоксарск, 429965, РФ, Чувашская Республика, г. Новочебоксарск, ул. Набережная, влд.34, Чебоксарская ГЭС</w:t>
                  </w:r>
                </w:p>
                <w:p w:rsidR="00186160" w:rsidRDefault="00186160" w:rsidP="00186160">
                  <w:pPr>
                    <w:widowControl w:val="0"/>
                    <w:rPr>
                      <w:sz w:val="24"/>
                      <w:szCs w:val="24"/>
                    </w:rPr>
                  </w:pPr>
                  <w:r>
                    <w:rPr>
                      <w:sz w:val="24"/>
                      <w:szCs w:val="24"/>
                    </w:rPr>
                    <w:t>ИНН 6345012488</w:t>
                  </w:r>
                </w:p>
                <w:p w:rsidR="00186160" w:rsidRDefault="00186160" w:rsidP="00186160">
                  <w:pPr>
                    <w:widowControl w:val="0"/>
                    <w:rPr>
                      <w:sz w:val="24"/>
                      <w:szCs w:val="24"/>
                    </w:rPr>
                  </w:pPr>
                  <w:r>
                    <w:rPr>
                      <w:sz w:val="24"/>
                      <w:szCs w:val="24"/>
                    </w:rPr>
                    <w:t>КПП 212443001</w:t>
                  </w:r>
                </w:p>
                <w:p w:rsidR="00186160" w:rsidRDefault="00186160" w:rsidP="00186160">
                  <w:pPr>
                    <w:widowControl w:val="0"/>
                    <w:rPr>
                      <w:sz w:val="24"/>
                      <w:szCs w:val="24"/>
                    </w:rPr>
                  </w:pPr>
                  <w:r>
                    <w:rPr>
                      <w:sz w:val="24"/>
                      <w:szCs w:val="24"/>
                    </w:rPr>
                    <w:t>ОГРН 1036301733005</w:t>
                  </w:r>
                </w:p>
                <w:p w:rsidR="00186160" w:rsidRDefault="00186160" w:rsidP="00186160">
                  <w:pPr>
                    <w:widowControl w:val="0"/>
                    <w:rPr>
                      <w:sz w:val="24"/>
                      <w:szCs w:val="24"/>
                    </w:rPr>
                  </w:pPr>
                  <w:r>
                    <w:rPr>
                      <w:sz w:val="24"/>
                      <w:szCs w:val="24"/>
                    </w:rPr>
                    <w:t>Наименование банка: Банк ГПБ (АО), г. Москва</w:t>
                  </w:r>
                </w:p>
                <w:p w:rsidR="00186160" w:rsidRDefault="00186160" w:rsidP="00186160">
                  <w:pPr>
                    <w:widowControl w:val="0"/>
                    <w:rPr>
                      <w:sz w:val="24"/>
                      <w:szCs w:val="24"/>
                    </w:rPr>
                  </w:pPr>
                  <w:r>
                    <w:rPr>
                      <w:sz w:val="24"/>
                      <w:szCs w:val="24"/>
                    </w:rPr>
                    <w:t>Расчетный счет: 40702810600000050082</w:t>
                  </w:r>
                </w:p>
                <w:p w:rsidR="00186160" w:rsidRDefault="00186160" w:rsidP="00186160">
                  <w:pPr>
                    <w:widowControl w:val="0"/>
                    <w:rPr>
                      <w:sz w:val="24"/>
                      <w:szCs w:val="24"/>
                    </w:rPr>
                  </w:pPr>
                  <w:r>
                    <w:rPr>
                      <w:sz w:val="24"/>
                      <w:szCs w:val="24"/>
                    </w:rPr>
                    <w:t>Кор. Счет: 30101810200000000823</w:t>
                  </w:r>
                </w:p>
                <w:p w:rsidR="00186160" w:rsidRDefault="00186160" w:rsidP="00186160">
                  <w:pPr>
                    <w:widowControl w:val="0"/>
                    <w:rPr>
                      <w:sz w:val="22"/>
                      <w:szCs w:val="22"/>
                    </w:rPr>
                  </w:pPr>
                  <w:r>
                    <w:rPr>
                      <w:sz w:val="24"/>
                      <w:szCs w:val="24"/>
                    </w:rPr>
                    <w:t>БИК: 044525823</w:t>
                  </w:r>
                </w:p>
                <w:p w:rsidR="008F2FB5" w:rsidRDefault="008F2FB5">
                  <w:pPr>
                    <w:widowControl w:val="0"/>
                    <w:spacing w:line="288" w:lineRule="auto"/>
                    <w:rPr>
                      <w:sz w:val="22"/>
                      <w:szCs w:val="22"/>
                    </w:rPr>
                  </w:pPr>
                </w:p>
              </w:tc>
              <w:tc>
                <w:tcPr>
                  <w:tcW w:w="4786" w:type="dxa"/>
                </w:tcPr>
                <w:p w:rsidR="008F2FB5" w:rsidRDefault="008F2FB5">
                  <w:pPr>
                    <w:widowControl w:val="0"/>
                    <w:rPr>
                      <w:sz w:val="24"/>
                      <w:szCs w:val="24"/>
                    </w:rPr>
                  </w:pPr>
                </w:p>
              </w:tc>
            </w:tr>
            <w:tr w:rsidR="008F2FB5">
              <w:tc>
                <w:tcPr>
                  <w:tcW w:w="4927" w:type="dxa"/>
                  <w:shd w:val="clear" w:color="auto" w:fill="FFFFFF" w:themeFill="background1"/>
                </w:tcPr>
                <w:p w:rsidR="008F2FB5" w:rsidRDefault="008F2FB5">
                  <w:pPr>
                    <w:widowControl w:val="0"/>
                    <w:spacing w:line="288" w:lineRule="auto"/>
                    <w:rPr>
                      <w:sz w:val="24"/>
                      <w:szCs w:val="24"/>
                    </w:rPr>
                  </w:pPr>
                </w:p>
                <w:p w:rsidR="008F2FB5" w:rsidRDefault="005166F9">
                  <w:pPr>
                    <w:widowControl w:val="0"/>
                    <w:spacing w:line="288" w:lineRule="auto"/>
                    <w:rPr>
                      <w:sz w:val="24"/>
                      <w:szCs w:val="24"/>
                    </w:rPr>
                  </w:pPr>
                  <w:r>
                    <w:rPr>
                      <w:sz w:val="24"/>
                      <w:szCs w:val="24"/>
                    </w:rPr>
                    <w:t>__________ /</w:t>
                  </w:r>
                  <w:r>
                    <w:t xml:space="preserve"> </w:t>
                  </w:r>
                  <w:r>
                    <w:rPr>
                      <w:sz w:val="24"/>
                      <w:szCs w:val="24"/>
                    </w:rPr>
                    <w:t>Егоров М.М. /</w:t>
                  </w:r>
                </w:p>
              </w:tc>
              <w:tc>
                <w:tcPr>
                  <w:tcW w:w="4786" w:type="dxa"/>
                  <w:shd w:val="clear" w:color="auto" w:fill="FFFFFF" w:themeFill="background1"/>
                </w:tcPr>
                <w:p w:rsidR="008F2FB5" w:rsidRDefault="005166F9">
                  <w:pPr>
                    <w:widowControl w:val="0"/>
                    <w:tabs>
                      <w:tab w:val="left" w:pos="6081"/>
                    </w:tabs>
                    <w:snapToGrid w:val="0"/>
                    <w:rPr>
                      <w:sz w:val="22"/>
                      <w:szCs w:val="22"/>
                    </w:rPr>
                  </w:pPr>
                  <w:r>
                    <w:rPr>
                      <w:sz w:val="24"/>
                      <w:szCs w:val="24"/>
                    </w:rPr>
                    <w:t xml:space="preserve">____________________ / </w:t>
                  </w:r>
                </w:p>
              </w:tc>
            </w:tr>
          </w:tbl>
          <w:p w:rsidR="008F2FB5" w:rsidRDefault="008F2FB5">
            <w:pPr>
              <w:widowControl w:val="0"/>
            </w:pPr>
          </w:p>
        </w:tc>
        <w:tc>
          <w:tcPr>
            <w:tcW w:w="9929" w:type="dxa"/>
          </w:tcPr>
          <w:p w:rsidR="008F2FB5" w:rsidRDefault="008F2FB5">
            <w:pPr>
              <w:widowControl w:val="0"/>
            </w:pPr>
          </w:p>
        </w:tc>
      </w:tr>
    </w:tbl>
    <w:p w:rsidR="008F2FB5" w:rsidRDefault="008F2FB5">
      <w:pPr>
        <w:sectPr w:rsidR="008F2FB5">
          <w:headerReference w:type="default" r:id="rId11"/>
          <w:footerReference w:type="even" r:id="rId12"/>
          <w:footerReference w:type="default" r:id="rId13"/>
          <w:footerReference w:type="first" r:id="rId14"/>
          <w:pgSz w:w="11906" w:h="16838"/>
          <w:pgMar w:top="777" w:right="849" w:bottom="851" w:left="1701" w:header="720" w:footer="720" w:gutter="0"/>
          <w:cols w:space="720"/>
          <w:formProt w:val="0"/>
          <w:docGrid w:linePitch="100" w:charSpace="8192"/>
        </w:sectPr>
      </w:pPr>
    </w:p>
    <w:p w:rsidR="008F2FB5" w:rsidRDefault="005166F9">
      <w:pPr>
        <w:spacing w:after="120"/>
        <w:ind w:firstLine="567"/>
        <w:jc w:val="right"/>
        <w:outlineLvl w:val="0"/>
        <w:rPr>
          <w:b/>
          <w:bCs/>
          <w:sz w:val="24"/>
          <w:szCs w:val="24"/>
        </w:rPr>
      </w:pPr>
      <w:r>
        <w:rPr>
          <w:b/>
          <w:bCs/>
          <w:sz w:val="24"/>
          <w:szCs w:val="24"/>
        </w:rPr>
        <w:lastRenderedPageBreak/>
        <w:t>Приложение № 1</w:t>
      </w:r>
    </w:p>
    <w:p w:rsidR="008F2FB5" w:rsidRDefault="005166F9">
      <w:pPr>
        <w:spacing w:after="120"/>
        <w:ind w:firstLine="567"/>
        <w:jc w:val="right"/>
        <w:rPr>
          <w:bCs/>
          <w:sz w:val="24"/>
          <w:szCs w:val="24"/>
        </w:rPr>
      </w:pPr>
      <w:r>
        <w:rPr>
          <w:bCs/>
          <w:sz w:val="24"/>
          <w:szCs w:val="24"/>
        </w:rPr>
        <w:t xml:space="preserve">к договору поставки </w:t>
      </w:r>
    </w:p>
    <w:p w:rsidR="008F2FB5" w:rsidRDefault="005166F9">
      <w:pPr>
        <w:spacing w:after="120"/>
        <w:ind w:firstLine="567"/>
        <w:jc w:val="right"/>
        <w:rPr>
          <w:bCs/>
          <w:sz w:val="24"/>
          <w:szCs w:val="24"/>
        </w:rPr>
      </w:pPr>
      <w:r>
        <w:rPr>
          <w:bCs/>
          <w:sz w:val="24"/>
          <w:szCs w:val="24"/>
        </w:rPr>
        <w:t>№ _____от «___» _________ ______ г.</w:t>
      </w:r>
    </w:p>
    <w:p w:rsidR="008F2FB5" w:rsidRDefault="008F2FB5">
      <w:pPr>
        <w:spacing w:after="120"/>
        <w:ind w:firstLine="567"/>
        <w:jc w:val="center"/>
        <w:outlineLvl w:val="0"/>
        <w:rPr>
          <w:b/>
          <w:sz w:val="24"/>
          <w:szCs w:val="24"/>
        </w:rPr>
      </w:pPr>
    </w:p>
    <w:p w:rsidR="008F2FB5" w:rsidRDefault="005166F9">
      <w:pPr>
        <w:spacing w:after="120"/>
        <w:ind w:firstLine="567"/>
        <w:jc w:val="center"/>
        <w:outlineLvl w:val="0"/>
        <w:rPr>
          <w:b/>
          <w:sz w:val="24"/>
          <w:szCs w:val="24"/>
        </w:rPr>
      </w:pPr>
      <w:r>
        <w:rPr>
          <w:b/>
          <w:sz w:val="24"/>
          <w:szCs w:val="24"/>
        </w:rPr>
        <w:t>Спецификация №__</w:t>
      </w:r>
    </w:p>
    <w:p w:rsidR="008F2FB5" w:rsidRDefault="008F2FB5">
      <w:pPr>
        <w:spacing w:after="120"/>
        <w:ind w:firstLine="567"/>
        <w:jc w:val="center"/>
        <w:outlineLvl w:val="0"/>
        <w:rPr>
          <w:b/>
          <w:sz w:val="24"/>
          <w:szCs w:val="24"/>
        </w:rPr>
      </w:pPr>
    </w:p>
    <w:p w:rsidR="008F2FB5" w:rsidRDefault="005166F9">
      <w:pPr>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rsidR="008F2FB5" w:rsidRDefault="008F2FB5">
      <w:pPr>
        <w:spacing w:after="120"/>
        <w:ind w:firstLine="567"/>
        <w:jc w:val="center"/>
        <w:outlineLvl w:val="0"/>
        <w:rPr>
          <w:b/>
          <w:i/>
          <w:color w:val="FF0000"/>
          <w:sz w:val="22"/>
          <w:szCs w:val="22"/>
        </w:rPr>
      </w:pPr>
    </w:p>
    <w:tbl>
      <w:tblPr>
        <w:tblW w:w="10672" w:type="dxa"/>
        <w:tblInd w:w="-176" w:type="dxa"/>
        <w:tblLayout w:type="fixed"/>
        <w:tblLook w:val="04A0" w:firstRow="1" w:lastRow="0" w:firstColumn="1" w:lastColumn="0" w:noHBand="0" w:noVBand="1"/>
      </w:tblPr>
      <w:tblGrid>
        <w:gridCol w:w="969"/>
        <w:gridCol w:w="1666"/>
        <w:gridCol w:w="1801"/>
        <w:gridCol w:w="1001"/>
        <w:gridCol w:w="696"/>
        <w:gridCol w:w="975"/>
        <w:gridCol w:w="1803"/>
        <w:gridCol w:w="6"/>
        <w:gridCol w:w="1519"/>
        <w:gridCol w:w="236"/>
      </w:tblGrid>
      <w:tr w:rsidR="008F2FB5">
        <w:trPr>
          <w:trHeight w:val="510"/>
        </w:trPr>
        <w:tc>
          <w:tcPr>
            <w:tcW w:w="989" w:type="dxa"/>
            <w:tcBorders>
              <w:top w:val="single" w:sz="4" w:space="0" w:color="000000"/>
              <w:left w:val="single" w:sz="4" w:space="0" w:color="000000"/>
              <w:bottom w:val="single" w:sz="4" w:space="0" w:color="000000"/>
              <w:right w:val="single" w:sz="4" w:space="0" w:color="000000"/>
            </w:tcBorders>
            <w:vAlign w:val="center"/>
          </w:tcPr>
          <w:p w:rsidR="008F2FB5" w:rsidRDefault="005166F9">
            <w:pPr>
              <w:widowControl w:val="0"/>
              <w:spacing w:after="120"/>
              <w:jc w:val="center"/>
              <w:rPr>
                <w:bCs/>
                <w:sz w:val="22"/>
                <w:szCs w:val="24"/>
              </w:rPr>
            </w:pPr>
            <w:r>
              <w:rPr>
                <w:bCs/>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rsidR="008F2FB5" w:rsidRDefault="005166F9">
            <w:pPr>
              <w:widowControl w:val="0"/>
              <w:spacing w:after="120"/>
              <w:jc w:val="center"/>
              <w:rPr>
                <w:bCs/>
                <w:sz w:val="22"/>
                <w:szCs w:val="24"/>
              </w:rPr>
            </w:pPr>
            <w:r>
              <w:rPr>
                <w:bCs/>
                <w:sz w:val="22"/>
                <w:szCs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vAlign w:val="center"/>
          </w:tcPr>
          <w:p w:rsidR="008F2FB5" w:rsidRDefault="005166F9">
            <w:pPr>
              <w:widowControl w:val="0"/>
              <w:spacing w:after="120"/>
              <w:jc w:val="center"/>
              <w:rPr>
                <w:bCs/>
                <w:sz w:val="22"/>
                <w:szCs w:val="24"/>
              </w:rPr>
            </w:pPr>
            <w:r>
              <w:rPr>
                <w:bCs/>
                <w:sz w:val="22"/>
                <w:szCs w:val="24"/>
              </w:rPr>
              <w:t>Характеристики продукции</w:t>
            </w:r>
          </w:p>
        </w:tc>
        <w:tc>
          <w:tcPr>
            <w:tcW w:w="1021" w:type="dxa"/>
            <w:tcBorders>
              <w:top w:val="single" w:sz="4" w:space="0" w:color="000000"/>
              <w:left w:val="single" w:sz="4" w:space="0" w:color="000000"/>
              <w:bottom w:val="single" w:sz="4" w:space="0" w:color="000000"/>
              <w:right w:val="single" w:sz="4" w:space="0" w:color="000000"/>
            </w:tcBorders>
            <w:vAlign w:val="center"/>
          </w:tcPr>
          <w:p w:rsidR="008F2FB5" w:rsidRDefault="005166F9">
            <w:pPr>
              <w:widowControl w:val="0"/>
              <w:spacing w:after="120"/>
              <w:jc w:val="center"/>
              <w:rPr>
                <w:bCs/>
                <w:sz w:val="22"/>
                <w:szCs w:val="24"/>
                <w:lang w:val="en-US"/>
              </w:rPr>
            </w:pPr>
            <w:proofErr w:type="spellStart"/>
            <w:r>
              <w:rPr>
                <w:bCs/>
                <w:sz w:val="22"/>
                <w:szCs w:val="24"/>
                <w:lang w:val="en-US"/>
              </w:rPr>
              <w:t>Страна</w:t>
            </w:r>
            <w:proofErr w:type="spellEnd"/>
            <w:r>
              <w:rPr>
                <w:bCs/>
                <w:sz w:val="22"/>
                <w:szCs w:val="24"/>
                <w:lang w:val="en-US"/>
              </w:rPr>
              <w:t xml:space="preserve"> </w:t>
            </w:r>
            <w:proofErr w:type="spellStart"/>
            <w:r>
              <w:rPr>
                <w:bCs/>
                <w:sz w:val="22"/>
                <w:szCs w:val="24"/>
                <w:lang w:val="en-US"/>
              </w:rPr>
              <w:t>происхождения</w:t>
            </w:r>
            <w:proofErr w:type="spellEnd"/>
            <w:r>
              <w:rPr>
                <w:bCs/>
                <w:sz w:val="22"/>
                <w:szCs w:val="24"/>
                <w:lang w:val="en-US"/>
              </w:rPr>
              <w:t xml:space="preserve"> </w:t>
            </w:r>
            <w:proofErr w:type="spellStart"/>
            <w:r>
              <w:rPr>
                <w:bCs/>
                <w:sz w:val="22"/>
                <w:szCs w:val="24"/>
                <w:lang w:val="en-US"/>
              </w:rPr>
              <w:t>товара</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rsidR="008F2FB5" w:rsidRDefault="005166F9">
            <w:pPr>
              <w:widowControl w:val="0"/>
              <w:spacing w:after="120"/>
              <w:jc w:val="center"/>
              <w:rPr>
                <w:bCs/>
                <w:sz w:val="22"/>
                <w:szCs w:val="24"/>
              </w:rPr>
            </w:pPr>
            <w:r>
              <w:rPr>
                <w:bCs/>
                <w:sz w:val="22"/>
                <w:szCs w:val="24"/>
              </w:rPr>
              <w:t>Ед. изм.</w:t>
            </w:r>
          </w:p>
        </w:tc>
        <w:tc>
          <w:tcPr>
            <w:tcW w:w="995" w:type="dxa"/>
            <w:tcBorders>
              <w:top w:val="single" w:sz="4" w:space="0" w:color="000000"/>
              <w:left w:val="single" w:sz="4" w:space="0" w:color="000000"/>
              <w:bottom w:val="single" w:sz="4" w:space="0" w:color="000000"/>
              <w:right w:val="single" w:sz="4" w:space="0" w:color="000000"/>
            </w:tcBorders>
            <w:vAlign w:val="center"/>
          </w:tcPr>
          <w:p w:rsidR="008F2FB5" w:rsidRDefault="005166F9">
            <w:pPr>
              <w:widowControl w:val="0"/>
              <w:spacing w:after="120"/>
              <w:jc w:val="center"/>
              <w:rPr>
                <w:bCs/>
                <w:sz w:val="22"/>
                <w:szCs w:val="24"/>
              </w:rPr>
            </w:pPr>
            <w:r>
              <w:rPr>
                <w:bCs/>
                <w:sz w:val="22"/>
                <w:szCs w:val="24"/>
              </w:rPr>
              <w:t>Количество</w:t>
            </w:r>
          </w:p>
        </w:tc>
        <w:tc>
          <w:tcPr>
            <w:tcW w:w="1845" w:type="dxa"/>
            <w:tcBorders>
              <w:top w:val="single" w:sz="4" w:space="0" w:color="000000"/>
              <w:left w:val="single" w:sz="4" w:space="0" w:color="000000"/>
              <w:bottom w:val="single" w:sz="4" w:space="0" w:color="000000"/>
              <w:right w:val="single" w:sz="4" w:space="0" w:color="000000"/>
            </w:tcBorders>
            <w:vAlign w:val="center"/>
          </w:tcPr>
          <w:p w:rsidR="008F2FB5" w:rsidRDefault="005166F9">
            <w:pPr>
              <w:widowControl w:val="0"/>
              <w:spacing w:after="120"/>
              <w:jc w:val="center"/>
              <w:rPr>
                <w:bCs/>
                <w:sz w:val="22"/>
                <w:szCs w:val="24"/>
              </w:rPr>
            </w:pPr>
            <w:r>
              <w:rPr>
                <w:bCs/>
                <w:sz w:val="22"/>
                <w:szCs w:val="24"/>
              </w:rPr>
              <w:t>Цена  за единицу (руб., с НДС __%/ без НДС)</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8F2FB5" w:rsidRDefault="005166F9">
            <w:pPr>
              <w:widowControl w:val="0"/>
              <w:spacing w:after="120"/>
              <w:jc w:val="center"/>
              <w:rPr>
                <w:bCs/>
                <w:sz w:val="22"/>
                <w:szCs w:val="24"/>
              </w:rPr>
            </w:pPr>
            <w:r>
              <w:rPr>
                <w:bCs/>
                <w:sz w:val="22"/>
                <w:szCs w:val="24"/>
              </w:rPr>
              <w:t>Сумма (руб., с НДС __%/ без НДС)</w:t>
            </w:r>
          </w:p>
        </w:tc>
        <w:tc>
          <w:tcPr>
            <w:tcW w:w="7" w:type="dxa"/>
          </w:tcPr>
          <w:p w:rsidR="008F2FB5" w:rsidRDefault="008F2FB5">
            <w:pPr>
              <w:widowControl w:val="0"/>
            </w:pPr>
          </w:p>
        </w:tc>
      </w:tr>
      <w:tr w:rsidR="008F2FB5">
        <w:trPr>
          <w:trHeight w:val="523"/>
        </w:trPr>
        <w:tc>
          <w:tcPr>
            <w:tcW w:w="9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szCs w:val="24"/>
              </w:rPr>
              <w:t>___________</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szCs w:val="24"/>
              </w:rPr>
              <w:t>___________</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szCs w:val="24"/>
              </w:rPr>
              <w:t>____</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szCs w:val="24"/>
              </w:rPr>
              <w:t>______</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szCs w:val="24"/>
              </w:rPr>
              <w:t>__________</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szCs w:val="24"/>
              </w:rPr>
              <w:t>________</w:t>
            </w:r>
          </w:p>
        </w:tc>
        <w:tc>
          <w:tcPr>
            <w:tcW w:w="7" w:type="dxa"/>
          </w:tcPr>
          <w:p w:rsidR="008F2FB5" w:rsidRDefault="008F2FB5">
            <w:pPr>
              <w:widowControl w:val="0"/>
            </w:pPr>
          </w:p>
        </w:tc>
      </w:tr>
      <w:tr w:rsidR="008F2FB5">
        <w:trPr>
          <w:trHeight w:val="523"/>
        </w:trPr>
        <w:tc>
          <w:tcPr>
            <w:tcW w:w="9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rPr>
              <w:t>___________</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rPr>
              <w:t>___________</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rPr>
              <w:t>____</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rPr>
              <w:t>______</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rPr>
              <w:t>__________</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jc w:val="center"/>
              <w:rPr>
                <w:sz w:val="22"/>
              </w:rPr>
            </w:pPr>
            <w:r>
              <w:rPr>
                <w:sz w:val="22"/>
              </w:rPr>
              <w:t>________</w:t>
            </w:r>
          </w:p>
        </w:tc>
        <w:tc>
          <w:tcPr>
            <w:tcW w:w="7" w:type="dxa"/>
          </w:tcPr>
          <w:p w:rsidR="008F2FB5" w:rsidRDefault="008F2FB5">
            <w:pPr>
              <w:widowControl w:val="0"/>
            </w:pPr>
          </w:p>
        </w:tc>
      </w:tr>
      <w:tr w:rsidR="008F2FB5">
        <w:trPr>
          <w:trHeight w:val="255"/>
        </w:trPr>
        <w:tc>
          <w:tcPr>
            <w:tcW w:w="911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ind w:firstLine="567"/>
              <w:jc w:val="right"/>
              <w:rPr>
                <w:sz w:val="22"/>
                <w:szCs w:val="24"/>
              </w:rPr>
            </w:pPr>
            <w:r>
              <w:rPr>
                <w:b/>
                <w:sz w:val="22"/>
                <w:szCs w:val="24"/>
              </w:rPr>
              <w:t>ИТОГО*</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8F2FB5">
            <w:pPr>
              <w:widowControl w:val="0"/>
              <w:spacing w:after="120"/>
              <w:ind w:firstLine="567"/>
              <w:jc w:val="center"/>
              <w:rPr>
                <w:b/>
                <w:sz w:val="22"/>
                <w:szCs w:val="24"/>
              </w:rPr>
            </w:pPr>
          </w:p>
        </w:tc>
      </w:tr>
      <w:tr w:rsidR="008F2FB5">
        <w:trPr>
          <w:trHeight w:val="255"/>
        </w:trPr>
        <w:tc>
          <w:tcPr>
            <w:tcW w:w="911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5166F9">
            <w:pPr>
              <w:widowControl w:val="0"/>
              <w:spacing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F2FB5" w:rsidRDefault="008F2FB5">
            <w:pPr>
              <w:widowControl w:val="0"/>
              <w:spacing w:after="120"/>
              <w:ind w:firstLine="567"/>
              <w:jc w:val="center"/>
              <w:rPr>
                <w:b/>
                <w:sz w:val="22"/>
                <w:szCs w:val="24"/>
              </w:rPr>
            </w:pPr>
          </w:p>
        </w:tc>
      </w:tr>
    </w:tbl>
    <w:p w:rsidR="008F2FB5" w:rsidRDefault="008F2FB5">
      <w:pPr>
        <w:spacing w:after="120"/>
        <w:ind w:firstLine="567"/>
        <w:jc w:val="both"/>
        <w:rPr>
          <w:b/>
          <w:bCs/>
          <w:i/>
          <w:sz w:val="24"/>
          <w:szCs w:val="24"/>
        </w:rPr>
      </w:pPr>
    </w:p>
    <w:p w:rsidR="008F2FB5" w:rsidRDefault="005166F9">
      <w:pPr>
        <w:spacing w:after="120"/>
        <w:ind w:firstLine="567"/>
        <w:jc w:val="both"/>
        <w:rPr>
          <w:b/>
          <w:bCs/>
          <w:i/>
          <w:sz w:val="24"/>
          <w:szCs w:val="24"/>
        </w:rPr>
      </w:pPr>
      <w:r>
        <w:rPr>
          <w:b/>
          <w:bCs/>
          <w:i/>
          <w:sz w:val="24"/>
          <w:szCs w:val="24"/>
        </w:rPr>
        <w:t>Условия поставки:</w:t>
      </w:r>
    </w:p>
    <w:p w:rsidR="008F2FB5" w:rsidRDefault="005166F9">
      <w:pPr>
        <w:widowControl w:val="0"/>
        <w:numPr>
          <w:ilvl w:val="0"/>
          <w:numId w:val="18"/>
        </w:numPr>
        <w:tabs>
          <w:tab w:val="left" w:pos="720"/>
        </w:tabs>
        <w:spacing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rsidR="008F2FB5" w:rsidRDefault="005166F9">
      <w:pPr>
        <w:widowControl w:val="0"/>
        <w:numPr>
          <w:ilvl w:val="0"/>
          <w:numId w:val="19"/>
        </w:numPr>
        <w:tabs>
          <w:tab w:val="left" w:pos="720"/>
        </w:tabs>
        <w:spacing w:after="120"/>
        <w:ind w:left="0" w:firstLine="284"/>
        <w:jc w:val="both"/>
        <w:rPr>
          <w:sz w:val="24"/>
          <w:szCs w:val="24"/>
        </w:rPr>
      </w:pPr>
      <w:r>
        <w:rPr>
          <w:sz w:val="24"/>
          <w:szCs w:val="24"/>
        </w:rPr>
        <w:t>Страна изготовления: __________________________________:</w:t>
      </w:r>
    </w:p>
    <w:p w:rsidR="008F2FB5" w:rsidRDefault="005166F9">
      <w:pPr>
        <w:widowControl w:val="0"/>
        <w:numPr>
          <w:ilvl w:val="0"/>
          <w:numId w:val="20"/>
        </w:numPr>
        <w:tabs>
          <w:tab w:val="left" w:pos="720"/>
        </w:tabs>
        <w:spacing w:after="120"/>
        <w:ind w:left="0" w:firstLine="284"/>
        <w:jc w:val="both"/>
        <w:rPr>
          <w:sz w:val="24"/>
          <w:szCs w:val="24"/>
        </w:rPr>
      </w:pPr>
      <w:r>
        <w:rPr>
          <w:sz w:val="24"/>
          <w:szCs w:val="24"/>
        </w:rPr>
        <w:t>Наименование производителя: ______________________;</w:t>
      </w:r>
    </w:p>
    <w:p w:rsidR="008F2FB5" w:rsidRDefault="005166F9">
      <w:pPr>
        <w:widowControl w:val="0"/>
        <w:numPr>
          <w:ilvl w:val="0"/>
          <w:numId w:val="21"/>
        </w:numPr>
        <w:tabs>
          <w:tab w:val="left" w:pos="720"/>
        </w:tabs>
        <w:spacing w:after="120"/>
        <w:ind w:left="0" w:firstLine="284"/>
        <w:jc w:val="both"/>
        <w:rPr>
          <w:sz w:val="24"/>
          <w:szCs w:val="24"/>
        </w:rPr>
      </w:pPr>
      <w:r>
        <w:rPr>
          <w:sz w:val="24"/>
          <w:szCs w:val="24"/>
        </w:rPr>
        <w:t>Срок поставки Продукции: _______________________.</w:t>
      </w:r>
    </w:p>
    <w:p w:rsidR="008F2FB5" w:rsidRDefault="005166F9">
      <w:pPr>
        <w:widowControl w:val="0"/>
        <w:numPr>
          <w:ilvl w:val="0"/>
          <w:numId w:val="22"/>
        </w:numPr>
        <w:tabs>
          <w:tab w:val="left" w:pos="720"/>
        </w:tabs>
        <w:spacing w:after="120"/>
        <w:ind w:left="0" w:firstLine="284"/>
        <w:jc w:val="both"/>
        <w:rPr>
          <w:sz w:val="24"/>
          <w:szCs w:val="24"/>
        </w:rPr>
      </w:pPr>
      <w:r>
        <w:rPr>
          <w:sz w:val="24"/>
          <w:szCs w:val="24"/>
        </w:rPr>
        <w:t>Иные условия, предусмотренные техническими требованиями:_________________.</w:t>
      </w:r>
    </w:p>
    <w:p w:rsidR="008F2FB5" w:rsidRDefault="005166F9">
      <w:pPr>
        <w:spacing w:after="120"/>
        <w:ind w:firstLine="567"/>
        <w:jc w:val="both"/>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8F2FB5" w:rsidRDefault="008F2FB5">
      <w:pPr>
        <w:spacing w:after="120"/>
        <w:jc w:val="both"/>
        <w:rPr>
          <w:color w:val="1F497D"/>
          <w:sz w:val="24"/>
          <w:szCs w:val="24"/>
        </w:rPr>
      </w:pPr>
    </w:p>
    <w:p w:rsidR="008F2FB5" w:rsidRDefault="005166F9">
      <w:pPr>
        <w:spacing w:after="120"/>
        <w:jc w:val="both"/>
        <w:rPr>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8F2FB5" w:rsidRDefault="005166F9">
      <w:pPr>
        <w:spacing w:after="120"/>
        <w:jc w:val="both"/>
        <w:rPr>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8F2FB5" w:rsidRDefault="008F2FB5">
      <w:pPr>
        <w:spacing w:after="120"/>
        <w:jc w:val="both"/>
        <w:rPr>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8F2FB5">
        <w:tc>
          <w:tcPr>
            <w:tcW w:w="4785" w:type="dxa"/>
            <w:shd w:val="clear" w:color="auto" w:fill="FFFFFF" w:themeFill="background1"/>
          </w:tcPr>
          <w:p w:rsidR="008F2FB5" w:rsidRDefault="005166F9">
            <w:pPr>
              <w:widowControl w:val="0"/>
              <w:spacing w:after="120"/>
              <w:ind w:firstLine="567"/>
              <w:rPr>
                <w:b/>
                <w:sz w:val="24"/>
                <w:szCs w:val="24"/>
                <w:u w:val="single"/>
                <w:lang w:eastAsia="en-US"/>
              </w:rPr>
            </w:pPr>
            <w:r>
              <w:rPr>
                <w:b/>
                <w:sz w:val="24"/>
                <w:szCs w:val="24"/>
                <w:u w:val="single"/>
                <w:lang w:eastAsia="en-US"/>
              </w:rPr>
              <w:t>Покупатель</w:t>
            </w:r>
            <w:r>
              <w:rPr>
                <w:b/>
                <w:sz w:val="24"/>
                <w:szCs w:val="24"/>
                <w:u w:val="single"/>
                <w:lang w:val="en-US" w:eastAsia="en-US"/>
              </w:rPr>
              <w:t>:</w:t>
            </w:r>
          </w:p>
          <w:p w:rsidR="008F2FB5" w:rsidRDefault="008F2FB5">
            <w:pPr>
              <w:widowControl w:val="0"/>
              <w:spacing w:after="120"/>
              <w:ind w:firstLine="567"/>
              <w:rPr>
                <w:sz w:val="22"/>
                <w:szCs w:val="24"/>
                <w:u w:val="single"/>
                <w:lang w:eastAsia="en-US"/>
              </w:rPr>
            </w:pPr>
          </w:p>
        </w:tc>
        <w:tc>
          <w:tcPr>
            <w:tcW w:w="4785" w:type="dxa"/>
            <w:shd w:val="clear" w:color="auto" w:fill="FFFFFF" w:themeFill="background1"/>
          </w:tcPr>
          <w:p w:rsidR="008F2FB5" w:rsidRDefault="005166F9">
            <w:pPr>
              <w:widowControl w:val="0"/>
              <w:spacing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rsidR="008F2FB5" w:rsidRDefault="008F2FB5">
            <w:pPr>
              <w:widowControl w:val="0"/>
              <w:spacing w:after="120"/>
              <w:ind w:firstLine="567"/>
              <w:rPr>
                <w:sz w:val="22"/>
                <w:szCs w:val="24"/>
                <w:u w:val="single"/>
                <w:lang w:eastAsia="en-US"/>
              </w:rPr>
            </w:pPr>
          </w:p>
        </w:tc>
      </w:tr>
      <w:tr w:rsidR="008F2FB5">
        <w:tc>
          <w:tcPr>
            <w:tcW w:w="4785" w:type="dxa"/>
            <w:shd w:val="clear" w:color="auto" w:fill="FFFFFF" w:themeFill="background1"/>
          </w:tcPr>
          <w:p w:rsidR="008F2FB5" w:rsidRDefault="005166F9">
            <w:pPr>
              <w:widowControl w:val="0"/>
              <w:spacing w:after="120"/>
              <w:ind w:firstLine="567"/>
              <w:rPr>
                <w:sz w:val="24"/>
                <w:szCs w:val="24"/>
                <w:lang w:eastAsia="en-US"/>
              </w:rPr>
            </w:pPr>
            <w:r>
              <w:rPr>
                <w:sz w:val="24"/>
                <w:szCs w:val="24"/>
                <w:lang w:eastAsia="en-US"/>
              </w:rPr>
              <w:t>_______________ / _____________ /</w:t>
            </w:r>
          </w:p>
          <w:p w:rsidR="008F2FB5" w:rsidRDefault="005166F9">
            <w:pPr>
              <w:widowControl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c>
          <w:tcPr>
            <w:tcW w:w="4785" w:type="dxa"/>
            <w:shd w:val="clear" w:color="auto" w:fill="FFFFFF" w:themeFill="background1"/>
          </w:tcPr>
          <w:p w:rsidR="008F2FB5" w:rsidRDefault="005166F9">
            <w:pPr>
              <w:widowControl w:val="0"/>
              <w:spacing w:after="120"/>
              <w:ind w:firstLine="567"/>
              <w:rPr>
                <w:sz w:val="24"/>
                <w:szCs w:val="24"/>
                <w:lang w:eastAsia="en-US"/>
              </w:rPr>
            </w:pPr>
            <w:r>
              <w:rPr>
                <w:sz w:val="24"/>
                <w:szCs w:val="24"/>
                <w:lang w:eastAsia="en-US"/>
              </w:rPr>
              <w:t>_______________ / _____________ /</w:t>
            </w:r>
          </w:p>
          <w:p w:rsidR="008F2FB5" w:rsidRDefault="005166F9">
            <w:pPr>
              <w:widowControl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r>
    </w:tbl>
    <w:p w:rsidR="008F2FB5" w:rsidRDefault="008F2FB5">
      <w:pPr>
        <w:pStyle w:val="a9"/>
        <w:spacing w:line="276" w:lineRule="auto"/>
        <w:outlineLvl w:val="0"/>
      </w:pPr>
    </w:p>
    <w:sectPr w:rsidR="008F2FB5">
      <w:headerReference w:type="default" r:id="rId15"/>
      <w:footerReference w:type="default" r:id="rId16"/>
      <w:headerReference w:type="first" r:id="rId17"/>
      <w:footerReference w:type="first" r:id="rId18"/>
      <w:pgSz w:w="11906" w:h="16838"/>
      <w:pgMar w:top="777" w:right="1077" w:bottom="851" w:left="851" w:header="720" w:footer="720"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F9" w:rsidRDefault="005166F9">
      <w:r>
        <w:separator/>
      </w:r>
    </w:p>
  </w:endnote>
  <w:endnote w:type="continuationSeparator" w:id="0">
    <w:p w:rsidR="005166F9" w:rsidRDefault="0051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B5" w:rsidRDefault="005166F9">
    <w:pPr>
      <w:pStyle w:val="aff2"/>
      <w:ind w:right="360"/>
    </w:pPr>
    <w:r>
      <w:rPr>
        <w:noProof/>
      </w:rPr>
      <mc:AlternateContent>
        <mc:Choice Requires="wps">
          <w:drawing>
            <wp:anchor distT="0" distB="0" distL="0" distR="0" simplePos="0" relativeHeight="25165670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8F2FB5" w:rsidRDefault="005166F9">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8F2FB5" w:rsidRDefault="005166F9">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B5" w:rsidRDefault="005166F9">
    <w:pPr>
      <w:pStyle w:val="aff2"/>
      <w:ind w:right="360"/>
    </w:pPr>
    <w:r>
      <w:rPr>
        <w:noProof/>
      </w:rPr>
      <mc:AlternateContent>
        <mc:Choice Requires="wps">
          <w:drawing>
            <wp:anchor distT="0" distB="0" distL="0" distR="0" simplePos="0" relativeHeight="251657728"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8F2FB5" w:rsidRDefault="005166F9">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0654B">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8F2FB5" w:rsidRDefault="005166F9">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10654B">
                      <w:rPr>
                        <w:rStyle w:val="a3"/>
                        <w:noProof/>
                        <w:color w:val="000000"/>
                      </w:rPr>
                      <w:t>2</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B5" w:rsidRDefault="005166F9">
    <w:pPr>
      <w:pStyle w:val="aff2"/>
      <w:ind w:right="360"/>
    </w:pPr>
    <w:r>
      <w:rPr>
        <w:noProof/>
      </w:rPr>
      <mc:AlternateContent>
        <mc:Choice Requires="wps">
          <w:drawing>
            <wp:anchor distT="0" distB="0" distL="0" distR="0" simplePos="0" relativeHeight="25165875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8F2FB5" w:rsidRDefault="005166F9">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8F2FB5" w:rsidRDefault="005166F9">
                    <w:pPr>
                      <w:pStyle w:val="aff2"/>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B5" w:rsidRDefault="005166F9">
    <w:pPr>
      <w:pStyle w:val="aff2"/>
      <w:jc w:val="right"/>
    </w:pPr>
    <w:r>
      <w:fldChar w:fldCharType="begin"/>
    </w:r>
    <w:r>
      <w:instrText xml:space="preserve"> PAGE </w:instrText>
    </w:r>
    <w:r>
      <w:fldChar w:fldCharType="separate"/>
    </w:r>
    <w:r w:rsidR="0010654B">
      <w:rPr>
        <w:noProof/>
      </w:rPr>
      <w:t>20</w:t>
    </w:r>
    <w:r>
      <w:fldChar w:fldCharType="end"/>
    </w:r>
  </w:p>
  <w:p w:rsidR="008F2FB5" w:rsidRDefault="008F2FB5">
    <w:pPr>
      <w:pStyle w:val="aff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B5" w:rsidRDefault="008F2FB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F9" w:rsidRDefault="005166F9">
      <w:r>
        <w:separator/>
      </w:r>
    </w:p>
  </w:footnote>
  <w:footnote w:type="continuationSeparator" w:id="0">
    <w:p w:rsidR="005166F9" w:rsidRDefault="005166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B5" w:rsidRDefault="008F2FB5">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B5" w:rsidRDefault="008F2FB5">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B5" w:rsidRDefault="008F2FB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0D6"/>
    <w:multiLevelType w:val="multilevel"/>
    <w:tmpl w:val="F4261C8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7255478"/>
    <w:multiLevelType w:val="multilevel"/>
    <w:tmpl w:val="8B282640"/>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446D08"/>
    <w:multiLevelType w:val="multilevel"/>
    <w:tmpl w:val="50ECC5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C92D7E"/>
    <w:multiLevelType w:val="multilevel"/>
    <w:tmpl w:val="07BE855E"/>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124E6888"/>
    <w:multiLevelType w:val="multilevel"/>
    <w:tmpl w:val="0846B03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1B2B037F"/>
    <w:multiLevelType w:val="multilevel"/>
    <w:tmpl w:val="9F1098DA"/>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1C41432"/>
    <w:multiLevelType w:val="multilevel"/>
    <w:tmpl w:val="E9867844"/>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7" w15:restartNumberingAfterBreak="0">
    <w:nsid w:val="2BC430E4"/>
    <w:multiLevelType w:val="multilevel"/>
    <w:tmpl w:val="96920A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4F60B1A"/>
    <w:multiLevelType w:val="multilevel"/>
    <w:tmpl w:val="306AAF6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394849E7"/>
    <w:multiLevelType w:val="multilevel"/>
    <w:tmpl w:val="F08E1DD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3B7C4198"/>
    <w:multiLevelType w:val="multilevel"/>
    <w:tmpl w:val="41D0484C"/>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3C5845D6"/>
    <w:multiLevelType w:val="multilevel"/>
    <w:tmpl w:val="B75274E0"/>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31F19B1"/>
    <w:multiLevelType w:val="multilevel"/>
    <w:tmpl w:val="A452665C"/>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6BDE6E1E"/>
    <w:multiLevelType w:val="multilevel"/>
    <w:tmpl w:val="83E45854"/>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8A115D2"/>
    <w:multiLevelType w:val="multilevel"/>
    <w:tmpl w:val="A8D46B28"/>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A3231DD"/>
    <w:multiLevelType w:val="multilevel"/>
    <w:tmpl w:val="51EC1A1A"/>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7C690EA0"/>
    <w:multiLevelType w:val="multilevel"/>
    <w:tmpl w:val="9DF07A52"/>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3"/>
  </w:num>
  <w:num w:numId="2">
    <w:abstractNumId w:val="13"/>
  </w:num>
  <w:num w:numId="3">
    <w:abstractNumId w:val="16"/>
  </w:num>
  <w:num w:numId="4">
    <w:abstractNumId w:val="1"/>
  </w:num>
  <w:num w:numId="5">
    <w:abstractNumId w:val="14"/>
  </w:num>
  <w:num w:numId="6">
    <w:abstractNumId w:val="8"/>
  </w:num>
  <w:num w:numId="7">
    <w:abstractNumId w:val="9"/>
  </w:num>
  <w:num w:numId="8">
    <w:abstractNumId w:val="6"/>
  </w:num>
  <w:num w:numId="9">
    <w:abstractNumId w:val="4"/>
  </w:num>
  <w:num w:numId="10">
    <w:abstractNumId w:val="2"/>
  </w:num>
  <w:num w:numId="11">
    <w:abstractNumId w:val="0"/>
  </w:num>
  <w:num w:numId="12">
    <w:abstractNumId w:val="5"/>
  </w:num>
  <w:num w:numId="13">
    <w:abstractNumId w:val="10"/>
  </w:num>
  <w:num w:numId="14">
    <w:abstractNumId w:val="15"/>
  </w:num>
  <w:num w:numId="15">
    <w:abstractNumId w:val="12"/>
  </w:num>
  <w:num w:numId="16">
    <w:abstractNumId w:val="11"/>
  </w:num>
  <w:num w:numId="17">
    <w:abstractNumId w:val="7"/>
  </w:num>
  <w:num w:numId="18">
    <w:abstractNumId w:val="5"/>
    <w:lvlOverride w:ilvl="0">
      <w:startOverride w:val="1"/>
    </w:lvlOverride>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B5"/>
    <w:rsid w:val="0010654B"/>
    <w:rsid w:val="00186160"/>
    <w:rsid w:val="0043112D"/>
    <w:rsid w:val="004C6D49"/>
    <w:rsid w:val="00505606"/>
    <w:rsid w:val="005166F9"/>
    <w:rsid w:val="00737198"/>
    <w:rsid w:val="007D17E9"/>
    <w:rsid w:val="008F2FB5"/>
    <w:rsid w:val="00A801E8"/>
    <w:rsid w:val="00A958A8"/>
    <w:rsid w:val="00B944A8"/>
    <w:rsid w:val="00C41045"/>
    <w:rsid w:val="00D31C78"/>
    <w:rsid w:val="00D74B52"/>
    <w:rsid w:val="00E82A28"/>
    <w:rsid w:val="00F475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3DF5"/>
  <w15:docId w15:val="{E1AFDD80-B1A3-47F4-AF00-721130BD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uiPriority w:val="9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A560B3"/>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uiPriority w:val="99"/>
    <w:rsid w:val="00E42745"/>
    <w:pPr>
      <w:jc w:val="both"/>
    </w:pPr>
    <w:rPr>
      <w:sz w:val="22"/>
    </w:rPr>
  </w:style>
  <w:style w:type="paragraph" w:styleId="afd">
    <w:name w:val="List"/>
    <w:basedOn w:val="a9"/>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styleId="aff0">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1">
    <w:name w:val="Колонтитул"/>
    <w:basedOn w:val="a"/>
    <w:qFormat/>
  </w:style>
  <w:style w:type="paragraph" w:styleId="aff2">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3">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4">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6">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7">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aff8">
    <w:name w:val="Содержимое врезки"/>
    <w:basedOn w:val="a"/>
    <w:qFormat/>
  </w:style>
  <w:style w:type="table" w:styleId="aff9">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D827-8709-48E5-A85E-9A7389B5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20</Pages>
  <Words>7821</Words>
  <Characters>44581</Characters>
  <Application>Microsoft Office Word</Application>
  <DocSecurity>0</DocSecurity>
  <Lines>371</Lines>
  <Paragraphs>104</Paragraphs>
  <ScaleCrop>false</ScaleCrop>
  <Company>ООО "Райдэн"</Company>
  <LinksUpToDate>false</LinksUpToDate>
  <CharactersWithSpaces>52298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Гусельщиков Сергей Юрьевич</cp:lastModifiedBy>
  <cp:revision>48</cp:revision>
  <cp:lastPrinted>2021-04-29T11:09:00Z</cp:lastPrinted>
  <dcterms:created xsi:type="dcterms:W3CDTF">2023-10-09T07:50:00Z</dcterms:created>
  <dcterms:modified xsi:type="dcterms:W3CDTF">2026-07-06T12:20:00Z</dcterms:modified>
  <dc:language>ru-RU</dc:language>
</cp:coreProperties>
</file>