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4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26"/>
        <w:gridCol w:w="4937"/>
      </w:tblGrid>
      <w:tr>
        <w:trPr/>
        <w:tc>
          <w:tcPr>
            <w:tcW w:w="452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</w:t>
            </w:r>
            <w:r>
              <w:rPr/>
              <w:t>Директор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К.А. Михайлов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закупки по</w:t>
      </w:r>
      <w:r>
        <w:rPr>
          <w:rFonts w:cs="Calibri" w:cstheme="minorHAnsi"/>
          <w:b/>
          <w:bCs/>
          <w:kern w:val="2"/>
          <w:lang w:eastAsia="ru-RU"/>
        </w:rPr>
        <w:t xml:space="preserve"> </w:t>
      </w:r>
      <w:r>
        <w:rPr>
          <w:rFonts w:eastAsia="Calibri" w:cs="Calibri" w:cstheme="minorHAnsi"/>
          <w:b/>
          <w:bCs/>
          <w:kern w:val="2"/>
          <w:sz w:val="24"/>
          <w:szCs w:val="24"/>
          <w:lang w:eastAsia="ru-RU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eastAsia="Calibri" w:cs="Calibri" w:cstheme="minorHAnsi"/>
          <w:b w:val="false"/>
          <w:bCs w:val="false"/>
          <w:kern w:val="2"/>
          <w:sz w:val="24"/>
          <w:szCs w:val="24"/>
          <w:lang w:eastAsia="ru-RU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09.07.2026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</w:t>
      </w:r>
      <w:r>
        <w:rPr>
          <w:rFonts w:eastAsia="Calibri" w:cs="Times New Roman"/>
          <w:sz w:val="24"/>
          <w:szCs w:val="24"/>
        </w:rPr>
        <w:t>7. Предложения должны быть направлены в виде сканированной электронной копии на ЭТП АО «Российский аукционный дом» https://tender.lot-online.ru/.</w:t>
      </w:r>
    </w:p>
    <w:p>
      <w:pPr>
        <w:pStyle w:val="Normal"/>
        <w:suppressAutoHyphens w:val="false"/>
        <w:ind w:firstLine="567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ab/>
        <w:t>1. Приложение №1 - Технические требования</w:t>
      </w:r>
    </w:p>
    <w:p>
      <w:pPr>
        <w:pStyle w:val="Normal"/>
        <w:suppressAutoHyphens w:val="false"/>
        <w:jc w:val="both"/>
        <w:rPr/>
      </w:pPr>
      <w:r>
        <w:rPr>
          <w:rFonts w:eastAsia="Calibri"/>
          <w:lang w:eastAsia="ru-RU"/>
        </w:rPr>
        <w:tab/>
        <w:t xml:space="preserve">2. </w:t>
      </w:r>
      <w:r>
        <w:rPr/>
        <w:t xml:space="preserve">Приложение №2 - Проект типового договора / Существенные условия договора (в том </w:t>
        <w:tab/>
        <w:t>числе, условия оплаты и гарантийных обязательств).</w:t>
      </w:r>
    </w:p>
    <w:p>
      <w:pPr>
        <w:pStyle w:val="Normal"/>
        <w:suppressAutoHyphens w:val="false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2" w:name="_GoBack_Копия_1"/>
      <w:bookmarkStart w:id="3" w:name="_GoBack_Копия_1"/>
      <w:bookmarkEnd w:id="3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overflowPunct w:val="tru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" w:customStyle="1">
    <w:name w:val="caption111"/>
    <w:basedOn w:val="Normal"/>
    <w:next w:val="Normal"/>
    <w:qFormat/>
    <w:rsid w:val="00ab7d31"/>
    <w:pPr>
      <w:widowControl w:val="false"/>
      <w:suppressAutoHyphens w:val="false"/>
      <w:overflowPunct w:val="tru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C854D-8230-4AFF-92A7-6C9D32D3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AlterOffice/3.4.0.9$Linux_X86_64 LibreOffice_project/b8daf9e823b1a5463a2f48435ddc2e8696e7d4fc</Application>
  <AppVersion>15.0000</AppVersion>
  <DocSecurity>4</DocSecurity>
  <Pages>2</Pages>
  <Words>473</Words>
  <Characters>3304</Characters>
  <CharactersWithSpaces>3880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2025-11-17T14:48:14Z</cp:lastPrinted>
  <dcterms:modified xsi:type="dcterms:W3CDTF">2026-07-07T17:20:08Z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