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0CC7D6" w14:textId="771F032A" w:rsidR="00C15652" w:rsidRDefault="00C15652" w:rsidP="004104E7">
      <w:pPr>
        <w:spacing w:after="0" w:line="240" w:lineRule="auto"/>
        <w:rPr>
          <w:rFonts w:ascii="Times New Roman" w:hAnsi="Times New Roman"/>
          <w:snapToGrid w:val="0"/>
          <w:sz w:val="28"/>
          <w:szCs w:val="28"/>
        </w:rPr>
      </w:pPr>
      <w:bookmarkStart w:id="0" w:name="_GoBack"/>
      <w:bookmarkEnd w:id="0"/>
    </w:p>
    <w:p w14:paraId="7BC962E8" w14:textId="26C61296" w:rsidR="004104E7" w:rsidRDefault="004104E7" w:rsidP="004104E7">
      <w:pPr>
        <w:spacing w:after="0" w:line="240" w:lineRule="auto"/>
        <w:rPr>
          <w:rFonts w:ascii="Times New Roman" w:hAnsi="Times New Roman"/>
          <w:snapToGrid w:val="0"/>
          <w:sz w:val="28"/>
          <w:szCs w:val="28"/>
        </w:rPr>
      </w:pPr>
    </w:p>
    <w:p w14:paraId="17C3DA70" w14:textId="2373D2F8" w:rsidR="004104E7" w:rsidRDefault="004104E7" w:rsidP="004104E7">
      <w:pPr>
        <w:spacing w:after="0" w:line="240" w:lineRule="auto"/>
        <w:rPr>
          <w:rFonts w:ascii="Times New Roman" w:hAnsi="Times New Roman"/>
          <w:snapToGrid w:val="0"/>
          <w:sz w:val="28"/>
          <w:szCs w:val="28"/>
        </w:rPr>
      </w:pPr>
    </w:p>
    <w:p w14:paraId="2D71338F" w14:textId="3E35F2E1" w:rsidR="004104E7" w:rsidRDefault="004104E7" w:rsidP="004104E7">
      <w:pPr>
        <w:spacing w:after="0" w:line="240" w:lineRule="auto"/>
        <w:rPr>
          <w:rFonts w:ascii="Times New Roman" w:hAnsi="Times New Roman"/>
          <w:snapToGrid w:val="0"/>
          <w:sz w:val="28"/>
          <w:szCs w:val="28"/>
        </w:rPr>
      </w:pPr>
    </w:p>
    <w:p w14:paraId="36B37908" w14:textId="2DFD6F0E" w:rsidR="004104E7" w:rsidRDefault="004104E7" w:rsidP="004104E7">
      <w:pPr>
        <w:spacing w:after="0" w:line="240" w:lineRule="auto"/>
        <w:rPr>
          <w:rFonts w:ascii="Times New Roman" w:hAnsi="Times New Roman"/>
          <w:snapToGrid w:val="0"/>
          <w:sz w:val="28"/>
          <w:szCs w:val="28"/>
        </w:rPr>
      </w:pPr>
    </w:p>
    <w:p w14:paraId="6E9A2794" w14:textId="67893F5A" w:rsidR="004104E7" w:rsidRDefault="004104E7" w:rsidP="004104E7">
      <w:pPr>
        <w:spacing w:after="0" w:line="240" w:lineRule="auto"/>
        <w:rPr>
          <w:rFonts w:ascii="Times New Roman" w:hAnsi="Times New Roman"/>
          <w:snapToGrid w:val="0"/>
          <w:sz w:val="28"/>
          <w:szCs w:val="28"/>
        </w:rPr>
      </w:pPr>
    </w:p>
    <w:p w14:paraId="17505017" w14:textId="6190D41E" w:rsidR="004104E7" w:rsidRDefault="004104E7" w:rsidP="004104E7">
      <w:pPr>
        <w:spacing w:after="0" w:line="240" w:lineRule="auto"/>
        <w:rPr>
          <w:rFonts w:ascii="Times New Roman" w:hAnsi="Times New Roman"/>
          <w:snapToGrid w:val="0"/>
          <w:sz w:val="28"/>
          <w:szCs w:val="28"/>
        </w:rPr>
      </w:pPr>
    </w:p>
    <w:p w14:paraId="0C266B94" w14:textId="77777777" w:rsidR="004104E7" w:rsidRPr="00E83779" w:rsidRDefault="004104E7" w:rsidP="004104E7">
      <w:pPr>
        <w:spacing w:after="0" w:line="240" w:lineRule="auto"/>
        <w:rPr>
          <w:rFonts w:ascii="Times New Roman" w:eastAsiaTheme="minorHAnsi" w:hAnsi="Times New Roman"/>
          <w:sz w:val="24"/>
          <w:szCs w:val="24"/>
        </w:rPr>
      </w:pPr>
    </w:p>
    <w:p w14:paraId="5C5B348F" w14:textId="77777777" w:rsidR="00C15652" w:rsidRPr="009B0A39" w:rsidRDefault="00C15652" w:rsidP="00C15652">
      <w:pPr>
        <w:spacing w:after="0" w:line="240" w:lineRule="auto"/>
        <w:jc w:val="center"/>
        <w:rPr>
          <w:rFonts w:ascii="Times New Roman" w:hAnsi="Times New Roman"/>
          <w:snapToGrid w:val="0"/>
          <w:sz w:val="28"/>
          <w:szCs w:val="28"/>
        </w:rPr>
      </w:pPr>
    </w:p>
    <w:p w14:paraId="31FC274B" w14:textId="77777777" w:rsidR="00C15652" w:rsidRPr="009B0A39" w:rsidRDefault="00C15652" w:rsidP="00C15652">
      <w:pPr>
        <w:spacing w:after="0" w:line="240" w:lineRule="auto"/>
        <w:jc w:val="center"/>
        <w:rPr>
          <w:rFonts w:ascii="Times New Roman" w:hAnsi="Times New Roman"/>
          <w:snapToGrid w:val="0"/>
          <w:sz w:val="28"/>
          <w:szCs w:val="28"/>
        </w:rPr>
      </w:pPr>
    </w:p>
    <w:p w14:paraId="317C3DD1" w14:textId="77777777" w:rsidR="00C15652" w:rsidRPr="009B0A39" w:rsidRDefault="00C15652" w:rsidP="00C15652">
      <w:pPr>
        <w:spacing w:after="0" w:line="240" w:lineRule="auto"/>
        <w:jc w:val="center"/>
        <w:rPr>
          <w:rFonts w:ascii="Times New Roman" w:hAnsi="Times New Roman"/>
          <w:snapToGrid w:val="0"/>
          <w:sz w:val="28"/>
          <w:szCs w:val="28"/>
        </w:rPr>
      </w:pPr>
    </w:p>
    <w:p w14:paraId="065C3F0A" w14:textId="77777777" w:rsidR="00C15652" w:rsidRPr="009B0A39" w:rsidRDefault="00C15652" w:rsidP="00C15652">
      <w:pPr>
        <w:spacing w:after="0" w:line="240" w:lineRule="auto"/>
        <w:jc w:val="center"/>
        <w:rPr>
          <w:rFonts w:ascii="Times New Roman" w:hAnsi="Times New Roman"/>
          <w:snapToGrid w:val="0"/>
          <w:sz w:val="28"/>
          <w:szCs w:val="28"/>
        </w:rPr>
      </w:pPr>
    </w:p>
    <w:p w14:paraId="1BEB1A62" w14:textId="77777777" w:rsidR="00C15652" w:rsidRPr="009B0A39" w:rsidRDefault="00C15652" w:rsidP="00C15652">
      <w:pPr>
        <w:spacing w:after="0" w:line="240" w:lineRule="auto"/>
        <w:jc w:val="center"/>
        <w:rPr>
          <w:rFonts w:ascii="Times New Roman" w:hAnsi="Times New Roman"/>
          <w:snapToGrid w:val="0"/>
          <w:sz w:val="28"/>
          <w:szCs w:val="28"/>
        </w:rPr>
      </w:pPr>
    </w:p>
    <w:p w14:paraId="255FDA79" w14:textId="77777777" w:rsidR="00C15652" w:rsidRPr="009B0A39" w:rsidRDefault="00C15652" w:rsidP="00C15652">
      <w:pPr>
        <w:spacing w:after="0" w:line="240" w:lineRule="auto"/>
        <w:jc w:val="center"/>
        <w:rPr>
          <w:rFonts w:ascii="Times New Roman" w:hAnsi="Times New Roman"/>
          <w:snapToGrid w:val="0"/>
          <w:sz w:val="28"/>
          <w:szCs w:val="28"/>
        </w:rPr>
      </w:pPr>
    </w:p>
    <w:p w14:paraId="5BBE78E9" w14:textId="39242C7D" w:rsidR="00C15652" w:rsidRPr="00170DC2" w:rsidRDefault="00C15652" w:rsidP="00737FDE">
      <w:pPr>
        <w:spacing w:line="240" w:lineRule="auto"/>
        <w:jc w:val="center"/>
        <w:rPr>
          <w:rFonts w:ascii="Times New Roman" w:eastAsia="Times New Roman" w:hAnsi="Times New Roman"/>
          <w:i/>
          <w:sz w:val="28"/>
          <w:szCs w:val="28"/>
          <w:lang w:eastAsia="ru-RU"/>
        </w:rPr>
      </w:pPr>
      <w:r w:rsidRPr="009B0A39">
        <w:rPr>
          <w:rFonts w:ascii="Times New Roman" w:hAnsi="Times New Roman"/>
          <w:sz w:val="28"/>
          <w:szCs w:val="28"/>
        </w:rPr>
        <w:t xml:space="preserve">ТЕХНИЧЕСКОЕ ЗАДАНИЕ </w:t>
      </w:r>
      <w:r w:rsidRPr="009B0A39">
        <w:rPr>
          <w:rFonts w:ascii="Times New Roman" w:hAnsi="Times New Roman"/>
          <w:sz w:val="28"/>
          <w:szCs w:val="28"/>
        </w:rPr>
        <w:br/>
        <w:t xml:space="preserve">на оказание услуг по </w:t>
      </w:r>
      <w:r w:rsidR="00737FDE">
        <w:rPr>
          <w:rFonts w:ascii="Times New Roman" w:hAnsi="Times New Roman"/>
          <w:sz w:val="28"/>
          <w:szCs w:val="28"/>
        </w:rPr>
        <w:t>перевозке</w:t>
      </w:r>
      <w:r w:rsidR="00737FDE" w:rsidRPr="00737FDE">
        <w:rPr>
          <w:rFonts w:ascii="Times New Roman" w:hAnsi="Times New Roman"/>
          <w:sz w:val="28"/>
          <w:szCs w:val="28"/>
        </w:rPr>
        <w:t xml:space="preserve"> ПО и прочих ТМЦ водным транспортом по маршрутам в удалённые и труднодоступные населённые пункты Ямальского, Красноселькупского и Тазовского районов</w:t>
      </w:r>
      <w:r w:rsidRPr="00170DC2">
        <w:rPr>
          <w:rFonts w:ascii="Times New Roman" w:eastAsia="Times New Roman" w:hAnsi="Times New Roman"/>
          <w:sz w:val="28"/>
          <w:szCs w:val="28"/>
          <w:lang w:eastAsia="ru-RU"/>
        </w:rPr>
        <w:t>,</w:t>
      </w:r>
      <w:r w:rsidR="00737FDE">
        <w:rPr>
          <w:rFonts w:ascii="Times New Roman" w:eastAsia="SimSun" w:hAnsi="Times New Roman"/>
          <w:sz w:val="28"/>
          <w:szCs w:val="28"/>
        </w:rPr>
        <w:t xml:space="preserve"> </w:t>
      </w:r>
      <w:r w:rsidRPr="00FA68D3">
        <w:rPr>
          <w:rFonts w:ascii="Times New Roman" w:eastAsia="SimSun" w:hAnsi="Times New Roman"/>
          <w:sz w:val="28"/>
          <w:szCs w:val="28"/>
        </w:rPr>
        <w:t>включая осуществление погрузо-разгрузочных работ в местах начала и окончания маршрута</w:t>
      </w:r>
      <w:r w:rsidR="00221915">
        <w:rPr>
          <w:rFonts w:ascii="Times New Roman" w:eastAsia="Times New Roman" w:hAnsi="Times New Roman"/>
          <w:sz w:val="28"/>
          <w:szCs w:val="28"/>
          <w:lang w:eastAsia="ru-RU"/>
        </w:rPr>
        <w:t xml:space="preserve"> для нужд УФПС Ямало-Ненецкого автономного округа</w:t>
      </w:r>
    </w:p>
    <w:p w14:paraId="35316148" w14:textId="77777777" w:rsidR="00C15652" w:rsidRPr="0035736F" w:rsidRDefault="00C15652" w:rsidP="00C15652">
      <w:pPr>
        <w:pStyle w:val="ConsPlusTitle"/>
        <w:jc w:val="center"/>
        <w:rPr>
          <w:rFonts w:ascii="Times New Roman" w:hAnsi="Times New Roman" w:cs="Times New Roman"/>
          <w:b w:val="0"/>
          <w:i/>
          <w:sz w:val="28"/>
          <w:szCs w:val="28"/>
        </w:rPr>
      </w:pPr>
    </w:p>
    <w:p w14:paraId="426DCA71" w14:textId="77777777" w:rsidR="00C15652" w:rsidRPr="009B0A39" w:rsidRDefault="00C15652" w:rsidP="00C15652">
      <w:pPr>
        <w:pStyle w:val="ConsPlusNormal"/>
        <w:ind w:firstLine="0"/>
        <w:jc w:val="center"/>
        <w:rPr>
          <w:rFonts w:ascii="Times New Roman" w:hAnsi="Times New Roman" w:cs="Times New Roman"/>
          <w:sz w:val="28"/>
          <w:szCs w:val="28"/>
        </w:rPr>
      </w:pPr>
    </w:p>
    <w:p w14:paraId="08FC2F3D" w14:textId="77777777" w:rsidR="00C15652" w:rsidRPr="009B0A39" w:rsidRDefault="00C15652" w:rsidP="00C15652">
      <w:pPr>
        <w:pStyle w:val="ConsPlusNormal"/>
        <w:ind w:firstLine="0"/>
        <w:jc w:val="center"/>
        <w:rPr>
          <w:rFonts w:ascii="Times New Roman" w:hAnsi="Times New Roman" w:cs="Times New Roman"/>
          <w:sz w:val="28"/>
          <w:szCs w:val="28"/>
        </w:rPr>
      </w:pPr>
    </w:p>
    <w:p w14:paraId="4DACF700" w14:textId="5181C75C" w:rsidR="00C15652" w:rsidRDefault="00C15652" w:rsidP="00C15652">
      <w:pPr>
        <w:pStyle w:val="ConsPlusNormal"/>
        <w:ind w:firstLine="0"/>
        <w:jc w:val="center"/>
        <w:rPr>
          <w:rFonts w:ascii="Times New Roman" w:hAnsi="Times New Roman" w:cs="Times New Roman"/>
          <w:sz w:val="28"/>
          <w:szCs w:val="28"/>
        </w:rPr>
      </w:pPr>
    </w:p>
    <w:p w14:paraId="7AC9FD18" w14:textId="45C7268C" w:rsidR="00037BBA" w:rsidRDefault="00037BBA" w:rsidP="00C15652">
      <w:pPr>
        <w:pStyle w:val="ConsPlusNormal"/>
        <w:ind w:firstLine="0"/>
        <w:jc w:val="center"/>
        <w:rPr>
          <w:rFonts w:ascii="Times New Roman" w:hAnsi="Times New Roman" w:cs="Times New Roman"/>
          <w:sz w:val="28"/>
          <w:szCs w:val="28"/>
        </w:rPr>
      </w:pPr>
    </w:p>
    <w:p w14:paraId="041E92BE" w14:textId="246CBB77" w:rsidR="00037BBA" w:rsidRDefault="00037BBA" w:rsidP="00C15652">
      <w:pPr>
        <w:pStyle w:val="ConsPlusNormal"/>
        <w:ind w:firstLine="0"/>
        <w:jc w:val="center"/>
        <w:rPr>
          <w:rFonts w:ascii="Times New Roman" w:hAnsi="Times New Roman" w:cs="Times New Roman"/>
          <w:sz w:val="28"/>
          <w:szCs w:val="28"/>
        </w:rPr>
      </w:pPr>
    </w:p>
    <w:p w14:paraId="7A6088A3" w14:textId="26478937" w:rsidR="00037BBA" w:rsidRDefault="00037BBA" w:rsidP="00C15652">
      <w:pPr>
        <w:pStyle w:val="ConsPlusNormal"/>
        <w:ind w:firstLine="0"/>
        <w:jc w:val="center"/>
        <w:rPr>
          <w:rFonts w:ascii="Times New Roman" w:hAnsi="Times New Roman" w:cs="Times New Roman"/>
          <w:sz w:val="28"/>
          <w:szCs w:val="28"/>
        </w:rPr>
      </w:pPr>
    </w:p>
    <w:p w14:paraId="2167CF7C" w14:textId="5A4AE92A" w:rsidR="00037BBA" w:rsidRDefault="00037BBA" w:rsidP="00C15652">
      <w:pPr>
        <w:pStyle w:val="ConsPlusNormal"/>
        <w:ind w:firstLine="0"/>
        <w:jc w:val="center"/>
        <w:rPr>
          <w:rFonts w:ascii="Times New Roman" w:hAnsi="Times New Roman" w:cs="Times New Roman"/>
          <w:sz w:val="28"/>
          <w:szCs w:val="28"/>
        </w:rPr>
      </w:pPr>
    </w:p>
    <w:p w14:paraId="06DFCC33" w14:textId="3CE0624E" w:rsidR="00037BBA" w:rsidRDefault="00037BBA" w:rsidP="00C15652">
      <w:pPr>
        <w:pStyle w:val="ConsPlusNormal"/>
        <w:ind w:firstLine="0"/>
        <w:jc w:val="center"/>
        <w:rPr>
          <w:rFonts w:ascii="Times New Roman" w:hAnsi="Times New Roman" w:cs="Times New Roman"/>
          <w:sz w:val="28"/>
          <w:szCs w:val="28"/>
        </w:rPr>
      </w:pPr>
    </w:p>
    <w:p w14:paraId="0728187D" w14:textId="72986454" w:rsidR="00037BBA" w:rsidRDefault="00037BBA" w:rsidP="00C15652">
      <w:pPr>
        <w:pStyle w:val="ConsPlusNormal"/>
        <w:ind w:firstLine="0"/>
        <w:jc w:val="center"/>
        <w:rPr>
          <w:rFonts w:ascii="Times New Roman" w:hAnsi="Times New Roman" w:cs="Times New Roman"/>
          <w:sz w:val="28"/>
          <w:szCs w:val="28"/>
        </w:rPr>
      </w:pPr>
    </w:p>
    <w:p w14:paraId="5B4DE22D" w14:textId="1856ED2E" w:rsidR="00037BBA" w:rsidRDefault="00037BBA" w:rsidP="00C15652">
      <w:pPr>
        <w:pStyle w:val="ConsPlusNormal"/>
        <w:ind w:firstLine="0"/>
        <w:jc w:val="center"/>
        <w:rPr>
          <w:rFonts w:ascii="Times New Roman" w:hAnsi="Times New Roman" w:cs="Times New Roman"/>
          <w:sz w:val="28"/>
          <w:szCs w:val="28"/>
        </w:rPr>
      </w:pPr>
    </w:p>
    <w:p w14:paraId="59D5AA24" w14:textId="07DAEA68" w:rsidR="00037BBA" w:rsidRDefault="00037BBA" w:rsidP="00C15652">
      <w:pPr>
        <w:pStyle w:val="ConsPlusNormal"/>
        <w:ind w:firstLine="0"/>
        <w:jc w:val="center"/>
        <w:rPr>
          <w:rFonts w:ascii="Times New Roman" w:hAnsi="Times New Roman" w:cs="Times New Roman"/>
          <w:sz w:val="28"/>
          <w:szCs w:val="28"/>
        </w:rPr>
      </w:pPr>
    </w:p>
    <w:p w14:paraId="745F5C30" w14:textId="2B2F126B" w:rsidR="00221915" w:rsidRDefault="00221915" w:rsidP="00C15652">
      <w:pPr>
        <w:pStyle w:val="ConsPlusNormal"/>
        <w:ind w:firstLine="0"/>
        <w:jc w:val="center"/>
        <w:rPr>
          <w:rFonts w:ascii="Times New Roman" w:hAnsi="Times New Roman" w:cs="Times New Roman"/>
          <w:sz w:val="28"/>
          <w:szCs w:val="28"/>
        </w:rPr>
      </w:pPr>
    </w:p>
    <w:p w14:paraId="47E25CFA" w14:textId="77777777" w:rsidR="00221915" w:rsidRDefault="00221915" w:rsidP="00C15652">
      <w:pPr>
        <w:pStyle w:val="ConsPlusNormal"/>
        <w:ind w:firstLine="0"/>
        <w:jc w:val="center"/>
        <w:rPr>
          <w:rFonts w:ascii="Times New Roman" w:hAnsi="Times New Roman" w:cs="Times New Roman"/>
          <w:sz w:val="28"/>
          <w:szCs w:val="28"/>
        </w:rPr>
      </w:pPr>
    </w:p>
    <w:p w14:paraId="06E66ADE" w14:textId="4D21C4B6" w:rsidR="00037BBA" w:rsidRDefault="00037BBA" w:rsidP="00C15652">
      <w:pPr>
        <w:pStyle w:val="ConsPlusNormal"/>
        <w:ind w:firstLine="0"/>
        <w:jc w:val="center"/>
        <w:rPr>
          <w:rFonts w:ascii="Times New Roman" w:hAnsi="Times New Roman" w:cs="Times New Roman"/>
          <w:sz w:val="28"/>
          <w:szCs w:val="28"/>
        </w:rPr>
      </w:pPr>
    </w:p>
    <w:p w14:paraId="238463B1" w14:textId="3D6DBA1E" w:rsidR="00221915" w:rsidRDefault="00221915" w:rsidP="00C15652">
      <w:pPr>
        <w:pStyle w:val="ConsPlusNormal"/>
        <w:ind w:firstLine="0"/>
        <w:jc w:val="center"/>
        <w:rPr>
          <w:rFonts w:ascii="Times New Roman" w:hAnsi="Times New Roman" w:cs="Times New Roman"/>
          <w:sz w:val="28"/>
          <w:szCs w:val="28"/>
        </w:rPr>
      </w:pPr>
    </w:p>
    <w:p w14:paraId="3589E139" w14:textId="7BE2FC59" w:rsidR="00221915" w:rsidRDefault="00221915" w:rsidP="00C15652">
      <w:pPr>
        <w:pStyle w:val="ConsPlusNormal"/>
        <w:ind w:firstLine="0"/>
        <w:jc w:val="center"/>
        <w:rPr>
          <w:rFonts w:ascii="Times New Roman" w:hAnsi="Times New Roman" w:cs="Times New Roman"/>
          <w:sz w:val="28"/>
          <w:szCs w:val="28"/>
        </w:rPr>
      </w:pPr>
    </w:p>
    <w:p w14:paraId="4DF7EB86" w14:textId="0D8DF8E3" w:rsidR="00221915" w:rsidRDefault="00221915" w:rsidP="00C15652">
      <w:pPr>
        <w:pStyle w:val="ConsPlusNormal"/>
        <w:ind w:firstLine="0"/>
        <w:jc w:val="center"/>
        <w:rPr>
          <w:rFonts w:ascii="Times New Roman" w:hAnsi="Times New Roman" w:cs="Times New Roman"/>
          <w:sz w:val="28"/>
          <w:szCs w:val="28"/>
        </w:rPr>
      </w:pPr>
    </w:p>
    <w:p w14:paraId="1A91D809" w14:textId="2002CCA7" w:rsidR="00221915" w:rsidRDefault="00221915" w:rsidP="00C15652">
      <w:pPr>
        <w:pStyle w:val="ConsPlusNormal"/>
        <w:ind w:firstLine="0"/>
        <w:jc w:val="center"/>
        <w:rPr>
          <w:rFonts w:ascii="Times New Roman" w:hAnsi="Times New Roman" w:cs="Times New Roman"/>
          <w:sz w:val="28"/>
          <w:szCs w:val="28"/>
        </w:rPr>
      </w:pPr>
    </w:p>
    <w:p w14:paraId="2671DBB1" w14:textId="27C5981B" w:rsidR="00221915" w:rsidRDefault="00221915" w:rsidP="00C15652">
      <w:pPr>
        <w:pStyle w:val="ConsPlusNormal"/>
        <w:ind w:firstLine="0"/>
        <w:jc w:val="center"/>
        <w:rPr>
          <w:rFonts w:ascii="Times New Roman" w:hAnsi="Times New Roman" w:cs="Times New Roman"/>
          <w:sz w:val="28"/>
          <w:szCs w:val="28"/>
        </w:rPr>
      </w:pPr>
    </w:p>
    <w:p w14:paraId="626911CF" w14:textId="37C3C630" w:rsidR="00221915" w:rsidRDefault="00221915" w:rsidP="00C15652">
      <w:pPr>
        <w:pStyle w:val="ConsPlusNormal"/>
        <w:ind w:firstLine="0"/>
        <w:jc w:val="center"/>
        <w:rPr>
          <w:rFonts w:ascii="Times New Roman" w:hAnsi="Times New Roman" w:cs="Times New Roman"/>
          <w:sz w:val="28"/>
          <w:szCs w:val="28"/>
        </w:rPr>
      </w:pPr>
    </w:p>
    <w:p w14:paraId="05011B83" w14:textId="5C8E7C20" w:rsidR="00221915" w:rsidRDefault="00221915" w:rsidP="00C15652">
      <w:pPr>
        <w:pStyle w:val="ConsPlusNormal"/>
        <w:ind w:firstLine="0"/>
        <w:jc w:val="center"/>
        <w:rPr>
          <w:rFonts w:ascii="Times New Roman" w:hAnsi="Times New Roman" w:cs="Times New Roman"/>
          <w:sz w:val="28"/>
          <w:szCs w:val="28"/>
        </w:rPr>
      </w:pPr>
    </w:p>
    <w:p w14:paraId="1A24E091" w14:textId="7997A299" w:rsidR="00221915" w:rsidRDefault="00221915" w:rsidP="00221915">
      <w:pPr>
        <w:pStyle w:val="ConsPlusNormal"/>
        <w:ind w:firstLine="0"/>
        <w:jc w:val="center"/>
        <w:rPr>
          <w:rFonts w:ascii="Times New Roman" w:hAnsi="Times New Roman" w:cs="Times New Roman"/>
          <w:sz w:val="28"/>
          <w:szCs w:val="28"/>
        </w:rPr>
      </w:pPr>
      <w:r>
        <w:rPr>
          <w:rFonts w:ascii="Times New Roman" w:hAnsi="Times New Roman" w:cs="Times New Roman"/>
          <w:sz w:val="28"/>
          <w:szCs w:val="28"/>
        </w:rPr>
        <w:t>г. Салехард</w:t>
      </w:r>
      <w:r w:rsidR="00037BBA">
        <w:rPr>
          <w:rFonts w:ascii="Times New Roman" w:hAnsi="Times New Roman" w:cs="Times New Roman"/>
          <w:sz w:val="28"/>
          <w:szCs w:val="28"/>
        </w:rPr>
        <w:t>, 20</w:t>
      </w:r>
      <w:r w:rsidR="00845098">
        <w:rPr>
          <w:rFonts w:ascii="Times New Roman" w:hAnsi="Times New Roman" w:cs="Times New Roman"/>
          <w:sz w:val="28"/>
          <w:szCs w:val="28"/>
        </w:rPr>
        <w:t>26</w:t>
      </w:r>
    </w:p>
    <w:p w14:paraId="2D393B0A" w14:textId="77777777" w:rsidR="00854635" w:rsidRDefault="00854635" w:rsidP="00221915">
      <w:pPr>
        <w:pStyle w:val="ConsPlusNormal"/>
        <w:ind w:firstLine="0"/>
        <w:jc w:val="center"/>
        <w:rPr>
          <w:rFonts w:ascii="Times New Roman" w:hAnsi="Times New Roman" w:cs="Times New Roman"/>
          <w:sz w:val="28"/>
          <w:szCs w:val="28"/>
        </w:rPr>
      </w:pPr>
    </w:p>
    <w:p w14:paraId="1A65DA65" w14:textId="740FA665" w:rsidR="00C15652" w:rsidRDefault="00C15652" w:rsidP="00C15652">
      <w:pPr>
        <w:pStyle w:val="ConsPlusNormal"/>
        <w:numPr>
          <w:ilvl w:val="0"/>
          <w:numId w:val="1"/>
        </w:numPr>
        <w:tabs>
          <w:tab w:val="left" w:pos="284"/>
        </w:tabs>
        <w:spacing w:after="120"/>
        <w:ind w:left="0" w:firstLine="0"/>
        <w:jc w:val="center"/>
        <w:rPr>
          <w:rFonts w:ascii="Times New Roman" w:hAnsi="Times New Roman" w:cs="Times New Roman"/>
          <w:b/>
          <w:sz w:val="28"/>
          <w:szCs w:val="28"/>
        </w:rPr>
      </w:pPr>
      <w:r w:rsidRPr="009B0A39">
        <w:rPr>
          <w:rFonts w:ascii="Times New Roman" w:hAnsi="Times New Roman" w:cs="Times New Roman"/>
          <w:b/>
          <w:sz w:val="28"/>
          <w:szCs w:val="28"/>
        </w:rPr>
        <w:t>ПЕРЕЧЕНЬ ПРИНЯТЫХ СОКРАЩЕНИЙ</w:t>
      </w:r>
      <w:r>
        <w:rPr>
          <w:rFonts w:ascii="Times New Roman" w:hAnsi="Times New Roman" w:cs="Times New Roman"/>
          <w:b/>
          <w:sz w:val="28"/>
          <w:szCs w:val="28"/>
        </w:rPr>
        <w:t>, ОПРЕДЕЛЕНИЙ</w:t>
      </w:r>
    </w:p>
    <w:p w14:paraId="50780266" w14:textId="77777777" w:rsidR="00C15652" w:rsidRPr="00CB0128" w:rsidRDefault="00C15652" w:rsidP="00C15652">
      <w:pPr>
        <w:pStyle w:val="ConsPlusNormal"/>
        <w:ind w:firstLine="0"/>
        <w:rPr>
          <w:rFonts w:ascii="Times New Roman" w:hAnsi="Times New Roman" w:cs="Times New Roman"/>
          <w:b/>
          <w:sz w:val="12"/>
          <w:szCs w:val="12"/>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2702"/>
        <w:gridCol w:w="5808"/>
      </w:tblGrid>
      <w:tr w:rsidR="00C15652" w:rsidRPr="009B0A39" w14:paraId="421B7F64" w14:textId="77777777" w:rsidTr="0034395E">
        <w:trPr>
          <w:trHeight w:val="20"/>
          <w:tblHeader/>
          <w:jc w:val="center"/>
        </w:trPr>
        <w:tc>
          <w:tcPr>
            <w:tcW w:w="704" w:type="dxa"/>
            <w:vAlign w:val="center"/>
          </w:tcPr>
          <w:p w14:paraId="2700D541" w14:textId="77777777" w:rsidR="00C15652" w:rsidRPr="00974AE6" w:rsidRDefault="00C15652" w:rsidP="0034395E">
            <w:pPr>
              <w:pStyle w:val="ConsPlusNormal"/>
              <w:ind w:firstLine="0"/>
              <w:jc w:val="center"/>
              <w:rPr>
                <w:rFonts w:ascii="Times New Roman" w:hAnsi="Times New Roman" w:cs="Times New Roman"/>
                <w:b/>
                <w:sz w:val="24"/>
                <w:szCs w:val="24"/>
              </w:rPr>
            </w:pPr>
            <w:r w:rsidRPr="00974AE6">
              <w:rPr>
                <w:rFonts w:ascii="Times New Roman" w:hAnsi="Times New Roman" w:cs="Times New Roman"/>
                <w:b/>
                <w:sz w:val="24"/>
                <w:szCs w:val="24"/>
              </w:rPr>
              <w:t>№ п/п</w:t>
            </w:r>
          </w:p>
        </w:tc>
        <w:tc>
          <w:tcPr>
            <w:tcW w:w="2702" w:type="dxa"/>
            <w:vAlign w:val="center"/>
          </w:tcPr>
          <w:p w14:paraId="6601DC0D" w14:textId="77777777" w:rsidR="00C15652" w:rsidRPr="00974AE6" w:rsidRDefault="00C15652" w:rsidP="0034395E">
            <w:pPr>
              <w:pStyle w:val="ConsPlusNormal"/>
              <w:ind w:firstLine="0"/>
              <w:jc w:val="center"/>
              <w:rPr>
                <w:rFonts w:ascii="Times New Roman" w:hAnsi="Times New Roman" w:cs="Times New Roman"/>
                <w:b/>
                <w:sz w:val="24"/>
                <w:szCs w:val="24"/>
              </w:rPr>
            </w:pPr>
            <w:r w:rsidRPr="00974AE6">
              <w:rPr>
                <w:rFonts w:ascii="Times New Roman" w:hAnsi="Times New Roman" w:cs="Times New Roman"/>
                <w:b/>
                <w:sz w:val="24"/>
                <w:szCs w:val="24"/>
              </w:rPr>
              <w:t>Сокращение, определение</w:t>
            </w:r>
          </w:p>
        </w:tc>
        <w:tc>
          <w:tcPr>
            <w:tcW w:w="5808" w:type="dxa"/>
            <w:vAlign w:val="center"/>
          </w:tcPr>
          <w:p w14:paraId="7063DCD3" w14:textId="77777777" w:rsidR="00C15652" w:rsidRPr="00974AE6" w:rsidRDefault="00C15652" w:rsidP="0034395E">
            <w:pPr>
              <w:pStyle w:val="ConsPlusNormal"/>
              <w:ind w:firstLine="0"/>
              <w:jc w:val="center"/>
              <w:rPr>
                <w:rFonts w:ascii="Times New Roman" w:hAnsi="Times New Roman" w:cs="Times New Roman"/>
                <w:b/>
                <w:sz w:val="24"/>
                <w:szCs w:val="24"/>
              </w:rPr>
            </w:pPr>
            <w:r w:rsidRPr="00974AE6">
              <w:rPr>
                <w:rFonts w:ascii="Times New Roman" w:hAnsi="Times New Roman" w:cs="Times New Roman"/>
                <w:b/>
                <w:sz w:val="24"/>
                <w:szCs w:val="24"/>
              </w:rPr>
              <w:t xml:space="preserve">Расшифровка сокращения, </w:t>
            </w:r>
            <w:r w:rsidR="0034395E">
              <w:rPr>
                <w:rFonts w:ascii="Times New Roman" w:hAnsi="Times New Roman" w:cs="Times New Roman"/>
                <w:b/>
                <w:sz w:val="24"/>
                <w:szCs w:val="24"/>
              </w:rPr>
              <w:br/>
            </w:r>
            <w:r w:rsidRPr="00974AE6">
              <w:rPr>
                <w:rFonts w:ascii="Times New Roman" w:hAnsi="Times New Roman" w:cs="Times New Roman"/>
                <w:b/>
                <w:sz w:val="24"/>
                <w:szCs w:val="24"/>
              </w:rPr>
              <w:t>толкование определения</w:t>
            </w:r>
          </w:p>
        </w:tc>
      </w:tr>
      <w:tr w:rsidR="00C15652" w:rsidRPr="009B0A39" w14:paraId="0F06B171" w14:textId="77777777" w:rsidTr="0034395E">
        <w:trPr>
          <w:trHeight w:val="20"/>
          <w:jc w:val="center"/>
        </w:trPr>
        <w:tc>
          <w:tcPr>
            <w:tcW w:w="704" w:type="dxa"/>
          </w:tcPr>
          <w:p w14:paraId="33F2F92B" w14:textId="77777777" w:rsidR="00C15652" w:rsidRPr="009B0A39" w:rsidRDefault="00C15652" w:rsidP="0034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2702" w:type="dxa"/>
          </w:tcPr>
          <w:p w14:paraId="0B4DB84C" w14:textId="730AE8FB" w:rsidR="00C15652" w:rsidRPr="009B0A39" w:rsidRDefault="00C15652" w:rsidP="00221915">
            <w:pPr>
              <w:pStyle w:val="ConsPlusNormal"/>
              <w:ind w:firstLine="0"/>
              <w:rPr>
                <w:rFonts w:ascii="Times New Roman" w:hAnsi="Times New Roman" w:cs="Times New Roman"/>
                <w:sz w:val="24"/>
                <w:szCs w:val="24"/>
              </w:rPr>
            </w:pPr>
            <w:r>
              <w:rPr>
                <w:rFonts w:ascii="Times New Roman" w:hAnsi="Times New Roman" w:cs="Times New Roman"/>
                <w:sz w:val="24"/>
                <w:szCs w:val="24"/>
              </w:rPr>
              <w:t>Базовая</w:t>
            </w:r>
            <w:r w:rsidR="008867B4">
              <w:rPr>
                <w:rFonts w:ascii="Times New Roman" w:hAnsi="Times New Roman" w:cs="Times New Roman"/>
                <w:sz w:val="24"/>
                <w:szCs w:val="24"/>
              </w:rPr>
              <w:t xml:space="preserve"> </w:t>
            </w:r>
            <w:r>
              <w:rPr>
                <w:rFonts w:ascii="Times New Roman" w:hAnsi="Times New Roman" w:cs="Times New Roman"/>
                <w:sz w:val="24"/>
                <w:szCs w:val="24"/>
              </w:rPr>
              <w:t>стоимость услуги</w:t>
            </w:r>
          </w:p>
        </w:tc>
        <w:tc>
          <w:tcPr>
            <w:tcW w:w="5808" w:type="dxa"/>
          </w:tcPr>
          <w:p w14:paraId="3FA3EEA3" w14:textId="4B9FF1AD" w:rsidR="00C15652" w:rsidRPr="00D52703" w:rsidRDefault="00C15652" w:rsidP="004C541A">
            <w:pPr>
              <w:pStyle w:val="ConsPlusNormal"/>
              <w:ind w:firstLine="0"/>
              <w:rPr>
                <w:rFonts w:ascii="Times New Roman" w:hAnsi="Times New Roman" w:cs="Times New Roman"/>
                <w:sz w:val="24"/>
                <w:szCs w:val="24"/>
              </w:rPr>
            </w:pPr>
            <w:r w:rsidRPr="00D52703">
              <w:rPr>
                <w:rFonts w:ascii="Times New Roman" w:hAnsi="Times New Roman" w:cs="Times New Roman"/>
                <w:sz w:val="24"/>
                <w:szCs w:val="24"/>
              </w:rPr>
              <w:t>стоимость единицы услуги по перевозке ПО и ТМЦ,</w:t>
            </w:r>
            <w:r>
              <w:rPr>
                <w:rFonts w:ascii="Times New Roman" w:hAnsi="Times New Roman" w:cs="Times New Roman"/>
                <w:sz w:val="24"/>
                <w:szCs w:val="24"/>
              </w:rPr>
              <w:t xml:space="preserve"> </w:t>
            </w:r>
            <w:r w:rsidRPr="00D52703">
              <w:rPr>
                <w:rFonts w:ascii="Times New Roman" w:hAnsi="Times New Roman" w:cs="Times New Roman"/>
                <w:sz w:val="24"/>
                <w:szCs w:val="24"/>
              </w:rPr>
              <w:t xml:space="preserve"> определенная </w:t>
            </w:r>
            <w:r>
              <w:rPr>
                <w:rFonts w:ascii="Times New Roman" w:hAnsi="Times New Roman" w:cs="Times New Roman"/>
                <w:sz w:val="24"/>
                <w:szCs w:val="24"/>
              </w:rPr>
              <w:t>по</w:t>
            </w:r>
            <w:r w:rsidRPr="00D52703">
              <w:rPr>
                <w:rFonts w:ascii="Times New Roman" w:hAnsi="Times New Roman" w:cs="Times New Roman"/>
                <w:sz w:val="24"/>
                <w:szCs w:val="24"/>
              </w:rPr>
              <w:t xml:space="preserve"> результат</w:t>
            </w:r>
            <w:r>
              <w:rPr>
                <w:rFonts w:ascii="Times New Roman" w:hAnsi="Times New Roman" w:cs="Times New Roman"/>
                <w:sz w:val="24"/>
                <w:szCs w:val="24"/>
              </w:rPr>
              <w:t xml:space="preserve">ам </w:t>
            </w:r>
            <w:r w:rsidRPr="00D52703">
              <w:rPr>
                <w:rFonts w:ascii="Times New Roman" w:hAnsi="Times New Roman" w:cs="Times New Roman"/>
                <w:sz w:val="24"/>
                <w:szCs w:val="24"/>
              </w:rPr>
              <w:t xml:space="preserve">закупки </w:t>
            </w:r>
            <w:r>
              <w:rPr>
                <w:rFonts w:ascii="Times New Roman" w:hAnsi="Times New Roman" w:cs="Times New Roman"/>
                <w:sz w:val="24"/>
                <w:szCs w:val="24"/>
              </w:rPr>
              <w:br/>
            </w:r>
            <w:r w:rsidRPr="00D52703">
              <w:rPr>
                <w:rFonts w:ascii="Times New Roman" w:hAnsi="Times New Roman" w:cs="Times New Roman"/>
                <w:sz w:val="24"/>
                <w:szCs w:val="24"/>
              </w:rPr>
              <w:t xml:space="preserve">на оказание услуг </w:t>
            </w:r>
            <w:r w:rsidRPr="00D52703">
              <w:rPr>
                <w:rFonts w:ascii="Times New Roman" w:hAnsi="Times New Roman"/>
                <w:sz w:val="24"/>
                <w:szCs w:val="24"/>
              </w:rPr>
              <w:t xml:space="preserve">по </w:t>
            </w:r>
            <w:r w:rsidR="00737FDE" w:rsidRPr="00737FDE">
              <w:rPr>
                <w:rFonts w:ascii="Times New Roman" w:hAnsi="Times New Roman"/>
                <w:sz w:val="24"/>
                <w:szCs w:val="24"/>
              </w:rPr>
              <w:t>на оказание услуг по перевозке ПО и прочих ТМЦ водным транспортом по маршрутам в удалённые и труднодоступные населённые пункты Ямальского, Красноселькупского и Тазовского районов, включая осуществление погрузо-разгрузочных работ в местах начала и окончания маршрута для нужд УФПС Ямало-Ненецкого автономного округа</w:t>
            </w:r>
          </w:p>
        </w:tc>
      </w:tr>
      <w:tr w:rsidR="00C15652" w:rsidRPr="009B0A39" w14:paraId="1042E2F0" w14:textId="77777777" w:rsidTr="0034395E">
        <w:trPr>
          <w:trHeight w:val="20"/>
          <w:jc w:val="center"/>
        </w:trPr>
        <w:tc>
          <w:tcPr>
            <w:tcW w:w="704" w:type="dxa"/>
          </w:tcPr>
          <w:p w14:paraId="0ED207CE" w14:textId="77777777" w:rsidR="00C15652" w:rsidRPr="009B0A39" w:rsidRDefault="00C15652" w:rsidP="0034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2702" w:type="dxa"/>
          </w:tcPr>
          <w:p w14:paraId="2A8235D1" w14:textId="77777777" w:rsidR="00C15652" w:rsidRDefault="00C15652" w:rsidP="0034395E">
            <w:pPr>
              <w:pStyle w:val="ConsPlusNormal"/>
              <w:ind w:firstLine="0"/>
              <w:rPr>
                <w:rFonts w:ascii="Times New Roman" w:hAnsi="Times New Roman" w:cs="Times New Roman"/>
                <w:sz w:val="24"/>
                <w:szCs w:val="24"/>
              </w:rPr>
            </w:pPr>
            <w:r>
              <w:rPr>
                <w:rFonts w:ascii="Times New Roman" w:hAnsi="Times New Roman" w:cs="Times New Roman"/>
                <w:sz w:val="24"/>
                <w:szCs w:val="24"/>
              </w:rPr>
              <w:t>Заявка</w:t>
            </w:r>
          </w:p>
        </w:tc>
        <w:tc>
          <w:tcPr>
            <w:tcW w:w="5808" w:type="dxa"/>
          </w:tcPr>
          <w:p w14:paraId="60574D71" w14:textId="77777777" w:rsidR="00C15652" w:rsidRPr="00DB52DA" w:rsidRDefault="00C15652" w:rsidP="0034395E">
            <w:pPr>
              <w:pStyle w:val="ConsPlusNormal"/>
              <w:ind w:firstLine="0"/>
              <w:rPr>
                <w:rFonts w:ascii="Times New Roman" w:hAnsi="Times New Roman" w:cs="Times New Roman"/>
                <w:sz w:val="24"/>
                <w:szCs w:val="24"/>
              </w:rPr>
            </w:pPr>
            <w:r>
              <w:rPr>
                <w:rFonts w:ascii="Times New Roman" w:hAnsi="Times New Roman" w:cs="Times New Roman"/>
                <w:sz w:val="24"/>
                <w:szCs w:val="24"/>
              </w:rPr>
              <w:t>задание</w:t>
            </w:r>
            <w:r w:rsidRPr="00DB52DA">
              <w:rPr>
                <w:rFonts w:ascii="Times New Roman" w:hAnsi="Times New Roman" w:cs="Times New Roman"/>
                <w:sz w:val="24"/>
                <w:szCs w:val="24"/>
              </w:rPr>
              <w:t xml:space="preserve"> на оказание услуг по </w:t>
            </w:r>
            <w:r w:rsidRPr="00DB52DA">
              <w:rPr>
                <w:rFonts w:ascii="Times New Roman" w:hAnsi="Times New Roman"/>
                <w:sz w:val="24"/>
                <w:szCs w:val="24"/>
              </w:rPr>
              <w:t>перевозке ПО и прочих ТМЦ ТС</w:t>
            </w:r>
            <w:r>
              <w:rPr>
                <w:rFonts w:ascii="Times New Roman" w:hAnsi="Times New Roman"/>
                <w:sz w:val="24"/>
                <w:szCs w:val="24"/>
              </w:rPr>
              <w:t xml:space="preserve"> Исполнителю, направляемый Заказчиком </w:t>
            </w:r>
          </w:p>
        </w:tc>
      </w:tr>
      <w:tr w:rsidR="00C15652" w:rsidRPr="009B0A39" w14:paraId="3C701762" w14:textId="77777777" w:rsidTr="0034395E">
        <w:trPr>
          <w:trHeight w:val="20"/>
          <w:jc w:val="center"/>
        </w:trPr>
        <w:tc>
          <w:tcPr>
            <w:tcW w:w="704" w:type="dxa"/>
          </w:tcPr>
          <w:p w14:paraId="7108C077" w14:textId="77777777" w:rsidR="00C15652" w:rsidRPr="009B0A39" w:rsidRDefault="00C15652" w:rsidP="0034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2702" w:type="dxa"/>
          </w:tcPr>
          <w:p w14:paraId="77CC86AB" w14:textId="77777777" w:rsidR="00C15652" w:rsidRPr="00CD5956" w:rsidRDefault="00C15652" w:rsidP="0034395E">
            <w:pPr>
              <w:pStyle w:val="ConsPlusNormal"/>
              <w:ind w:firstLine="0"/>
              <w:rPr>
                <w:rFonts w:ascii="Times New Roman" w:hAnsi="Times New Roman" w:cs="Times New Roman"/>
                <w:sz w:val="24"/>
                <w:szCs w:val="24"/>
              </w:rPr>
            </w:pPr>
            <w:r w:rsidRPr="00CD5956">
              <w:rPr>
                <w:rFonts w:ascii="Times New Roman" w:hAnsi="Times New Roman" w:cs="Times New Roman"/>
                <w:sz w:val="24"/>
                <w:szCs w:val="24"/>
              </w:rPr>
              <w:t>Исполнитель</w:t>
            </w:r>
          </w:p>
        </w:tc>
        <w:tc>
          <w:tcPr>
            <w:tcW w:w="5808" w:type="dxa"/>
          </w:tcPr>
          <w:p w14:paraId="7C574E9F" w14:textId="1D87B134" w:rsidR="00C15652" w:rsidRPr="00CD5956" w:rsidRDefault="00221915" w:rsidP="0034395E">
            <w:pPr>
              <w:pStyle w:val="ConsPlusNormal"/>
              <w:ind w:firstLine="0"/>
              <w:rPr>
                <w:rFonts w:ascii="Times New Roman" w:hAnsi="Times New Roman" w:cs="Times New Roman"/>
                <w:sz w:val="24"/>
                <w:szCs w:val="24"/>
              </w:rPr>
            </w:pPr>
            <w:r w:rsidRPr="008635D1">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w:t>
            </w:r>
            <w:r>
              <w:rPr>
                <w:rFonts w:ascii="Times New Roman" w:hAnsi="Times New Roman" w:cs="Times New Roman"/>
                <w:sz w:val="24"/>
                <w:szCs w:val="24"/>
              </w:rPr>
              <w:t xml:space="preserve"> законом от 14 июля 2022 года</w:t>
            </w:r>
            <w:r w:rsidR="0084509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635D1">
              <w:rPr>
                <w:rFonts w:ascii="Times New Roman" w:hAnsi="Times New Roman" w:cs="Times New Roman"/>
                <w:sz w:val="24"/>
                <w:szCs w:val="24"/>
              </w:rPr>
              <w:t>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C15652" w:rsidRPr="009B0A39" w14:paraId="622ADB8E" w14:textId="77777777" w:rsidTr="0034395E">
        <w:trPr>
          <w:trHeight w:val="20"/>
          <w:jc w:val="center"/>
        </w:trPr>
        <w:tc>
          <w:tcPr>
            <w:tcW w:w="704" w:type="dxa"/>
          </w:tcPr>
          <w:p w14:paraId="254F4AAC" w14:textId="7E62E832" w:rsidR="00C15652" w:rsidRPr="004C232A" w:rsidRDefault="007649E1" w:rsidP="0034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r w:rsidR="00C15652">
              <w:rPr>
                <w:rFonts w:ascii="Times New Roman" w:hAnsi="Times New Roman" w:cs="Times New Roman"/>
                <w:sz w:val="24"/>
                <w:szCs w:val="24"/>
              </w:rPr>
              <w:t>.</w:t>
            </w:r>
          </w:p>
        </w:tc>
        <w:tc>
          <w:tcPr>
            <w:tcW w:w="2702" w:type="dxa"/>
          </w:tcPr>
          <w:p w14:paraId="6DF06AB8" w14:textId="77777777" w:rsidR="00C15652" w:rsidRPr="004C232A" w:rsidRDefault="00C15652" w:rsidP="0034395E">
            <w:pPr>
              <w:pStyle w:val="ConsPlusNormal"/>
              <w:ind w:firstLine="0"/>
              <w:rPr>
                <w:rFonts w:ascii="Times New Roman" w:hAnsi="Times New Roman" w:cs="Times New Roman"/>
                <w:bCs/>
                <w:sz w:val="24"/>
                <w:szCs w:val="24"/>
              </w:rPr>
            </w:pPr>
            <w:r w:rsidRPr="004C232A">
              <w:rPr>
                <w:rFonts w:ascii="Times New Roman" w:hAnsi="Times New Roman" w:cs="Times New Roman"/>
                <w:sz w:val="24"/>
                <w:szCs w:val="24"/>
              </w:rPr>
              <w:t>Общество, Заказчик</w:t>
            </w:r>
          </w:p>
        </w:tc>
        <w:tc>
          <w:tcPr>
            <w:tcW w:w="5808" w:type="dxa"/>
          </w:tcPr>
          <w:p w14:paraId="3B3B0490" w14:textId="77777777" w:rsidR="00C15652" w:rsidRPr="0034395E" w:rsidRDefault="00C15652" w:rsidP="0034395E">
            <w:pPr>
              <w:pStyle w:val="ConsPlusNormal"/>
              <w:ind w:firstLine="0"/>
              <w:rPr>
                <w:rFonts w:ascii="Times New Roman" w:hAnsi="Times New Roman" w:cs="Times New Roman"/>
                <w:sz w:val="24"/>
                <w:szCs w:val="24"/>
              </w:rPr>
            </w:pPr>
            <w:r>
              <w:rPr>
                <w:rFonts w:ascii="Times New Roman" w:hAnsi="Times New Roman" w:cs="Times New Roman"/>
                <w:sz w:val="24"/>
                <w:szCs w:val="24"/>
              </w:rPr>
              <w:t>акционерное общество</w:t>
            </w:r>
            <w:r w:rsidRPr="009B0A39">
              <w:rPr>
                <w:rFonts w:ascii="Times New Roman" w:hAnsi="Times New Roman" w:cs="Times New Roman"/>
                <w:sz w:val="24"/>
                <w:szCs w:val="24"/>
              </w:rPr>
              <w:t xml:space="preserve"> «Почта России», </w:t>
            </w:r>
            <w:r>
              <w:rPr>
                <w:rFonts w:ascii="Times New Roman" w:hAnsi="Times New Roman"/>
                <w:sz w:val="24"/>
                <w:szCs w:val="24"/>
              </w:rPr>
              <w:t>АО</w:t>
            </w:r>
            <w:r w:rsidRPr="009B0A39">
              <w:rPr>
                <w:rFonts w:ascii="Times New Roman" w:hAnsi="Times New Roman"/>
                <w:sz w:val="24"/>
                <w:szCs w:val="24"/>
              </w:rPr>
              <w:t xml:space="preserve"> «Почта России»</w:t>
            </w:r>
          </w:p>
        </w:tc>
      </w:tr>
      <w:tr w:rsidR="00C15652" w:rsidRPr="009B0A39" w14:paraId="3F6A9911" w14:textId="77777777" w:rsidTr="0034395E">
        <w:trPr>
          <w:trHeight w:val="20"/>
          <w:jc w:val="center"/>
        </w:trPr>
        <w:tc>
          <w:tcPr>
            <w:tcW w:w="704" w:type="dxa"/>
          </w:tcPr>
          <w:p w14:paraId="2135CF39" w14:textId="75635544" w:rsidR="00C15652" w:rsidRPr="004C232A" w:rsidRDefault="007649E1" w:rsidP="0034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r w:rsidR="00C15652">
              <w:rPr>
                <w:rFonts w:ascii="Times New Roman" w:hAnsi="Times New Roman" w:cs="Times New Roman"/>
                <w:sz w:val="24"/>
                <w:szCs w:val="24"/>
              </w:rPr>
              <w:t>.</w:t>
            </w:r>
          </w:p>
        </w:tc>
        <w:tc>
          <w:tcPr>
            <w:tcW w:w="2702" w:type="dxa"/>
          </w:tcPr>
          <w:p w14:paraId="285B821E" w14:textId="77777777" w:rsidR="00C15652" w:rsidRPr="004C232A" w:rsidRDefault="00C15652" w:rsidP="0034395E">
            <w:pPr>
              <w:pStyle w:val="ConsPlusNormal"/>
              <w:ind w:firstLine="0"/>
              <w:rPr>
                <w:rFonts w:ascii="Times New Roman" w:hAnsi="Times New Roman" w:cs="Times New Roman"/>
                <w:sz w:val="24"/>
                <w:szCs w:val="24"/>
              </w:rPr>
            </w:pPr>
            <w:r>
              <w:rPr>
                <w:rFonts w:ascii="Times New Roman" w:hAnsi="Times New Roman" w:cs="Times New Roman"/>
                <w:sz w:val="24"/>
                <w:szCs w:val="24"/>
              </w:rPr>
              <w:t>ПО</w:t>
            </w:r>
          </w:p>
        </w:tc>
        <w:tc>
          <w:tcPr>
            <w:tcW w:w="5808" w:type="dxa"/>
          </w:tcPr>
          <w:p w14:paraId="599B8C84" w14:textId="77777777" w:rsidR="00C15652" w:rsidRPr="00E24FD4" w:rsidDel="00BC2F26" w:rsidRDefault="00C15652" w:rsidP="0034395E">
            <w:pPr>
              <w:spacing w:after="0" w:line="240" w:lineRule="auto"/>
              <w:rPr>
                <w:rFonts w:ascii="Times New Roman" w:eastAsiaTheme="minorHAnsi" w:hAnsi="Times New Roman"/>
                <w:color w:val="000000"/>
                <w:sz w:val="24"/>
                <w:szCs w:val="24"/>
              </w:rPr>
            </w:pPr>
            <w:r>
              <w:rPr>
                <w:rFonts w:ascii="Times New Roman" w:hAnsi="Times New Roman"/>
                <w:color w:val="000000"/>
                <w:sz w:val="24"/>
                <w:szCs w:val="24"/>
              </w:rPr>
              <w:t xml:space="preserve">почтовые отправления: письменная корреспонденция (простая, заказная, с объявленной ценностью), посылки (обыкновенные, с объявленной ценностью), </w:t>
            </w:r>
            <w:r w:rsidRPr="0034395E">
              <w:rPr>
                <w:rFonts w:ascii="Times New Roman" w:hAnsi="Times New Roman"/>
                <w:color w:val="000000"/>
                <w:spacing w:val="-6"/>
                <w:sz w:val="24"/>
                <w:szCs w:val="24"/>
              </w:rPr>
              <w:t>бандероли (простые, заказные с объявленной ценностью),</w:t>
            </w:r>
            <w:r>
              <w:rPr>
                <w:rFonts w:ascii="Times New Roman" w:hAnsi="Times New Roman"/>
                <w:color w:val="000000"/>
                <w:sz w:val="24"/>
                <w:szCs w:val="24"/>
              </w:rPr>
              <w:t xml:space="preserve"> отправления ЕМS, отправления 1-го класса, </w:t>
            </w:r>
            <w:r w:rsidRPr="0034395E">
              <w:rPr>
                <w:rFonts w:ascii="Times New Roman" w:hAnsi="Times New Roman"/>
                <w:color w:val="000000"/>
                <w:spacing w:val="-8"/>
                <w:sz w:val="24"/>
                <w:szCs w:val="24"/>
              </w:rPr>
              <w:t>международные почтовые отправления, крупногабаритные</w:t>
            </w:r>
            <w:r>
              <w:rPr>
                <w:rFonts w:ascii="Times New Roman" w:hAnsi="Times New Roman"/>
                <w:color w:val="000000"/>
                <w:sz w:val="24"/>
                <w:szCs w:val="24"/>
              </w:rPr>
              <w:t xml:space="preserve"> почтовые отправления, также многооборотная тара, используемая для перевозки </w:t>
            </w:r>
            <w:r w:rsidRPr="0034395E">
              <w:rPr>
                <w:rFonts w:ascii="Times New Roman" w:hAnsi="Times New Roman"/>
                <w:color w:val="000000"/>
                <w:spacing w:val="-4"/>
                <w:sz w:val="24"/>
                <w:szCs w:val="24"/>
              </w:rPr>
              <w:t>ПО и емкостей, служебные грузы (служебные почтовые</w:t>
            </w:r>
            <w:r>
              <w:rPr>
                <w:rFonts w:ascii="Times New Roman" w:hAnsi="Times New Roman"/>
                <w:color w:val="000000"/>
                <w:sz w:val="24"/>
                <w:szCs w:val="24"/>
              </w:rPr>
              <w:t xml:space="preserve"> отправления) и другие виды отправлений, являющиеся собственной </w:t>
            </w:r>
            <w:r w:rsidRPr="0034395E">
              <w:rPr>
                <w:rFonts w:ascii="Times New Roman" w:hAnsi="Times New Roman"/>
                <w:color w:val="000000"/>
                <w:spacing w:val="-4"/>
                <w:sz w:val="24"/>
                <w:szCs w:val="24"/>
              </w:rPr>
              <w:t>разработкой АО «Почта России», имеющие надлежащее</w:t>
            </w:r>
            <w:r>
              <w:rPr>
                <w:rFonts w:ascii="Times New Roman" w:hAnsi="Times New Roman"/>
                <w:color w:val="000000"/>
                <w:sz w:val="24"/>
                <w:szCs w:val="24"/>
              </w:rPr>
              <w:t xml:space="preserve"> оформление, прописанное внутренним регламентом АО «Почта России», и подготовленные к отправке согласно Порядку обработки исходящих и транзитных почтовых отправлений и почтовых емкостей, утвержденному приказом ФГУП «Почта России» от</w:t>
            </w:r>
            <w:r w:rsidR="0034395E">
              <w:rPr>
                <w:rFonts w:ascii="Times New Roman" w:hAnsi="Times New Roman"/>
                <w:color w:val="000000"/>
                <w:sz w:val="24"/>
                <w:szCs w:val="24"/>
              </w:rPr>
              <w:t> </w:t>
            </w:r>
            <w:r>
              <w:rPr>
                <w:rFonts w:ascii="Times New Roman" w:hAnsi="Times New Roman"/>
                <w:color w:val="000000"/>
                <w:sz w:val="24"/>
                <w:szCs w:val="24"/>
              </w:rPr>
              <w:t>25.01.2017 №</w:t>
            </w:r>
            <w:r w:rsidR="0034395E">
              <w:rPr>
                <w:rFonts w:ascii="Times New Roman" w:hAnsi="Times New Roman"/>
                <w:color w:val="000000"/>
                <w:sz w:val="24"/>
                <w:szCs w:val="24"/>
              </w:rPr>
              <w:t> </w:t>
            </w:r>
            <w:r>
              <w:rPr>
                <w:rFonts w:ascii="Times New Roman" w:hAnsi="Times New Roman"/>
                <w:color w:val="000000"/>
                <w:sz w:val="24"/>
                <w:szCs w:val="24"/>
              </w:rPr>
              <w:t xml:space="preserve">28-п (со всеми дополнениями </w:t>
            </w:r>
            <w:r w:rsidR="0034395E">
              <w:rPr>
                <w:rFonts w:ascii="Times New Roman" w:hAnsi="Times New Roman"/>
                <w:color w:val="000000"/>
                <w:sz w:val="24"/>
                <w:szCs w:val="24"/>
              </w:rPr>
              <w:br/>
            </w:r>
            <w:r>
              <w:rPr>
                <w:rFonts w:ascii="Times New Roman" w:hAnsi="Times New Roman"/>
                <w:color w:val="000000"/>
                <w:sz w:val="24"/>
                <w:szCs w:val="24"/>
              </w:rPr>
              <w:t>и изменениями)</w:t>
            </w:r>
          </w:p>
        </w:tc>
      </w:tr>
      <w:tr w:rsidR="00C15652" w:rsidRPr="009B0A39" w14:paraId="5276C89D" w14:textId="77777777" w:rsidTr="0034395E">
        <w:trPr>
          <w:trHeight w:val="20"/>
          <w:jc w:val="center"/>
        </w:trPr>
        <w:tc>
          <w:tcPr>
            <w:tcW w:w="704" w:type="dxa"/>
          </w:tcPr>
          <w:p w14:paraId="777EF757" w14:textId="319EF7A7" w:rsidR="00C15652" w:rsidRPr="004C232A" w:rsidRDefault="007649E1" w:rsidP="0034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r w:rsidR="00C15652">
              <w:rPr>
                <w:rFonts w:ascii="Times New Roman" w:hAnsi="Times New Roman" w:cs="Times New Roman"/>
                <w:sz w:val="24"/>
                <w:szCs w:val="24"/>
              </w:rPr>
              <w:t>.</w:t>
            </w:r>
          </w:p>
        </w:tc>
        <w:tc>
          <w:tcPr>
            <w:tcW w:w="2702" w:type="dxa"/>
          </w:tcPr>
          <w:p w14:paraId="5CE3C076" w14:textId="77777777" w:rsidR="00C15652" w:rsidRPr="004C232A" w:rsidRDefault="00C15652" w:rsidP="0034395E">
            <w:pPr>
              <w:pStyle w:val="ConsPlusNormal"/>
              <w:ind w:firstLine="0"/>
              <w:rPr>
                <w:rFonts w:ascii="Times New Roman" w:hAnsi="Times New Roman" w:cs="Times New Roman"/>
                <w:sz w:val="24"/>
                <w:szCs w:val="24"/>
              </w:rPr>
            </w:pPr>
            <w:r w:rsidRPr="004C232A">
              <w:rPr>
                <w:rFonts w:ascii="Times New Roman" w:hAnsi="Times New Roman" w:cs="Times New Roman"/>
                <w:sz w:val="24"/>
                <w:szCs w:val="24"/>
              </w:rPr>
              <w:t>ПРР</w:t>
            </w:r>
          </w:p>
        </w:tc>
        <w:tc>
          <w:tcPr>
            <w:tcW w:w="5808" w:type="dxa"/>
          </w:tcPr>
          <w:p w14:paraId="285B5273" w14:textId="77777777" w:rsidR="00C15652" w:rsidRPr="009B0A39" w:rsidRDefault="00C15652" w:rsidP="0034395E">
            <w:pPr>
              <w:pStyle w:val="ConsPlusNormal"/>
              <w:ind w:firstLine="0"/>
              <w:rPr>
                <w:rFonts w:ascii="Times New Roman" w:hAnsi="Times New Roman" w:cs="Times New Roman"/>
                <w:sz w:val="24"/>
                <w:szCs w:val="24"/>
              </w:rPr>
            </w:pPr>
            <w:r>
              <w:rPr>
                <w:rFonts w:ascii="Times New Roman" w:hAnsi="Times New Roman" w:cs="Times New Roman"/>
                <w:sz w:val="24"/>
                <w:szCs w:val="24"/>
              </w:rPr>
              <w:t>п</w:t>
            </w:r>
            <w:r w:rsidRPr="009B0A39">
              <w:rPr>
                <w:rFonts w:ascii="Times New Roman" w:hAnsi="Times New Roman" w:cs="Times New Roman"/>
                <w:sz w:val="24"/>
                <w:szCs w:val="24"/>
              </w:rPr>
              <w:t>огрузо-разгрузочные работы</w:t>
            </w:r>
          </w:p>
        </w:tc>
      </w:tr>
      <w:tr w:rsidR="00C15652" w:rsidRPr="009B0A39" w14:paraId="67372A68" w14:textId="77777777" w:rsidTr="0034395E">
        <w:trPr>
          <w:trHeight w:val="20"/>
          <w:jc w:val="center"/>
        </w:trPr>
        <w:tc>
          <w:tcPr>
            <w:tcW w:w="704" w:type="dxa"/>
          </w:tcPr>
          <w:p w14:paraId="31FB09C6" w14:textId="2EC60CC5" w:rsidR="00C15652" w:rsidRPr="004C232A" w:rsidRDefault="007649E1" w:rsidP="0034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r w:rsidR="00C15652">
              <w:rPr>
                <w:rFonts w:ascii="Times New Roman" w:hAnsi="Times New Roman" w:cs="Times New Roman"/>
                <w:sz w:val="24"/>
                <w:szCs w:val="24"/>
              </w:rPr>
              <w:t>.</w:t>
            </w:r>
          </w:p>
        </w:tc>
        <w:tc>
          <w:tcPr>
            <w:tcW w:w="2702" w:type="dxa"/>
          </w:tcPr>
          <w:p w14:paraId="06B2C980" w14:textId="77777777" w:rsidR="00C15652" w:rsidRPr="004C232A" w:rsidRDefault="00C15652" w:rsidP="0034395E">
            <w:pPr>
              <w:pStyle w:val="ConsPlusNormal"/>
              <w:ind w:firstLine="0"/>
              <w:rPr>
                <w:rFonts w:ascii="Times New Roman" w:hAnsi="Times New Roman" w:cs="Times New Roman"/>
                <w:sz w:val="24"/>
                <w:szCs w:val="24"/>
              </w:rPr>
            </w:pPr>
            <w:r w:rsidRPr="004C232A">
              <w:rPr>
                <w:rFonts w:ascii="Times New Roman" w:hAnsi="Times New Roman" w:cs="Times New Roman"/>
                <w:sz w:val="24"/>
                <w:szCs w:val="24"/>
              </w:rPr>
              <w:t>ТЗ</w:t>
            </w:r>
          </w:p>
        </w:tc>
        <w:tc>
          <w:tcPr>
            <w:tcW w:w="5808" w:type="dxa"/>
          </w:tcPr>
          <w:p w14:paraId="13E8DB71" w14:textId="77777777" w:rsidR="00C15652" w:rsidRPr="00CD5956" w:rsidRDefault="00C15652" w:rsidP="0034395E">
            <w:pPr>
              <w:pStyle w:val="ConsPlusNormal"/>
              <w:ind w:firstLine="0"/>
              <w:rPr>
                <w:rFonts w:ascii="Times New Roman" w:hAnsi="Times New Roman" w:cs="Times New Roman"/>
                <w:sz w:val="24"/>
                <w:szCs w:val="24"/>
              </w:rPr>
            </w:pPr>
            <w:r>
              <w:rPr>
                <w:rFonts w:ascii="Times New Roman" w:hAnsi="Times New Roman" w:cs="Times New Roman"/>
                <w:sz w:val="24"/>
                <w:szCs w:val="24"/>
              </w:rPr>
              <w:t>т</w:t>
            </w:r>
            <w:r w:rsidRPr="009B0A39">
              <w:rPr>
                <w:rFonts w:ascii="Times New Roman" w:hAnsi="Times New Roman" w:cs="Times New Roman"/>
                <w:sz w:val="24"/>
                <w:szCs w:val="24"/>
              </w:rPr>
              <w:t>ехническое задание</w:t>
            </w:r>
          </w:p>
        </w:tc>
      </w:tr>
      <w:tr w:rsidR="00C15652" w:rsidRPr="009B0A39" w14:paraId="400122DC" w14:textId="77777777" w:rsidTr="0034395E">
        <w:trPr>
          <w:trHeight w:val="20"/>
          <w:jc w:val="center"/>
        </w:trPr>
        <w:tc>
          <w:tcPr>
            <w:tcW w:w="704" w:type="dxa"/>
          </w:tcPr>
          <w:p w14:paraId="4A62C600" w14:textId="7EA91BEB" w:rsidR="00C15652" w:rsidRPr="004C232A" w:rsidRDefault="007649E1" w:rsidP="0034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r w:rsidR="00C15652">
              <w:rPr>
                <w:rFonts w:ascii="Times New Roman" w:hAnsi="Times New Roman" w:cs="Times New Roman"/>
                <w:sz w:val="24"/>
                <w:szCs w:val="24"/>
              </w:rPr>
              <w:t>.</w:t>
            </w:r>
          </w:p>
        </w:tc>
        <w:tc>
          <w:tcPr>
            <w:tcW w:w="2702" w:type="dxa"/>
          </w:tcPr>
          <w:p w14:paraId="4A52CF42" w14:textId="77777777" w:rsidR="00C15652" w:rsidRPr="004C232A" w:rsidRDefault="00C15652" w:rsidP="0034395E">
            <w:pPr>
              <w:pStyle w:val="ConsPlusNormal"/>
              <w:ind w:firstLine="0"/>
              <w:rPr>
                <w:rFonts w:ascii="Times New Roman" w:hAnsi="Times New Roman" w:cs="Times New Roman"/>
                <w:sz w:val="24"/>
                <w:szCs w:val="24"/>
              </w:rPr>
            </w:pPr>
            <w:r w:rsidRPr="004C232A">
              <w:rPr>
                <w:rFonts w:ascii="Times New Roman" w:hAnsi="Times New Roman" w:cs="Times New Roman"/>
                <w:sz w:val="24"/>
                <w:szCs w:val="24"/>
              </w:rPr>
              <w:t>ТМЦ</w:t>
            </w:r>
          </w:p>
        </w:tc>
        <w:tc>
          <w:tcPr>
            <w:tcW w:w="5808" w:type="dxa"/>
          </w:tcPr>
          <w:p w14:paraId="65E5E7F9" w14:textId="77777777" w:rsidR="00C15652" w:rsidRPr="00B10075" w:rsidRDefault="00C15652" w:rsidP="0034395E">
            <w:pPr>
              <w:pStyle w:val="aa"/>
              <w:spacing w:before="0" w:after="0"/>
              <w:rPr>
                <w:sz w:val="24"/>
                <w:szCs w:val="24"/>
              </w:rPr>
            </w:pPr>
            <w:r w:rsidRPr="00B10075">
              <w:rPr>
                <w:sz w:val="24"/>
                <w:szCs w:val="24"/>
              </w:rPr>
              <w:t xml:space="preserve">любые товарно-материальные ценности, находящиеся </w:t>
            </w:r>
            <w:r w:rsidRPr="0034395E">
              <w:rPr>
                <w:spacing w:val="-8"/>
                <w:sz w:val="24"/>
                <w:szCs w:val="24"/>
              </w:rPr>
              <w:t>в собственности или на ином законном праве у АО «Почта</w:t>
            </w:r>
            <w:r w:rsidRPr="00B10075">
              <w:rPr>
                <w:sz w:val="24"/>
                <w:szCs w:val="24"/>
              </w:rPr>
              <w:t xml:space="preserve"> России», не являющиеся опасными и не требующие специального температурного режима</w:t>
            </w:r>
          </w:p>
        </w:tc>
      </w:tr>
      <w:tr w:rsidR="00C15652" w:rsidRPr="009B0A39" w14:paraId="70008B88" w14:textId="77777777" w:rsidTr="0034395E">
        <w:trPr>
          <w:trHeight w:val="20"/>
          <w:jc w:val="center"/>
        </w:trPr>
        <w:tc>
          <w:tcPr>
            <w:tcW w:w="704" w:type="dxa"/>
          </w:tcPr>
          <w:p w14:paraId="06A31EE1" w14:textId="1E872AB8" w:rsidR="00C15652" w:rsidRPr="004C232A" w:rsidRDefault="007649E1" w:rsidP="0034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9</w:t>
            </w:r>
            <w:r w:rsidR="00C15652">
              <w:rPr>
                <w:rFonts w:ascii="Times New Roman" w:hAnsi="Times New Roman" w:cs="Times New Roman"/>
                <w:sz w:val="24"/>
                <w:szCs w:val="24"/>
              </w:rPr>
              <w:t>.</w:t>
            </w:r>
          </w:p>
        </w:tc>
        <w:tc>
          <w:tcPr>
            <w:tcW w:w="2702" w:type="dxa"/>
          </w:tcPr>
          <w:p w14:paraId="3AE43FC2" w14:textId="77777777" w:rsidR="00C15652" w:rsidRPr="004C232A" w:rsidRDefault="00C15652" w:rsidP="0034395E">
            <w:pPr>
              <w:pStyle w:val="ConsPlusNormal"/>
              <w:ind w:firstLine="0"/>
              <w:rPr>
                <w:rFonts w:ascii="Times New Roman" w:hAnsi="Times New Roman" w:cs="Times New Roman"/>
                <w:sz w:val="24"/>
                <w:szCs w:val="24"/>
              </w:rPr>
            </w:pPr>
            <w:r w:rsidRPr="004C232A">
              <w:rPr>
                <w:rFonts w:ascii="Times New Roman" w:hAnsi="Times New Roman" w:cs="Times New Roman"/>
                <w:sz w:val="24"/>
                <w:szCs w:val="24"/>
              </w:rPr>
              <w:t>ТС</w:t>
            </w:r>
          </w:p>
        </w:tc>
        <w:tc>
          <w:tcPr>
            <w:tcW w:w="5808" w:type="dxa"/>
          </w:tcPr>
          <w:p w14:paraId="616EBAC9" w14:textId="3DB3CB49" w:rsidR="00C15652" w:rsidRPr="009B0A39" w:rsidRDefault="00C15652" w:rsidP="00854635">
            <w:pPr>
              <w:pStyle w:val="ConsPlusNormal"/>
              <w:ind w:firstLine="0"/>
              <w:rPr>
                <w:rFonts w:ascii="Times New Roman" w:hAnsi="Times New Roman" w:cs="Times New Roman"/>
                <w:sz w:val="24"/>
                <w:szCs w:val="24"/>
              </w:rPr>
            </w:pPr>
            <w:r>
              <w:rPr>
                <w:rFonts w:ascii="Times New Roman" w:hAnsi="Times New Roman" w:cs="Times New Roman"/>
                <w:sz w:val="24"/>
                <w:szCs w:val="24"/>
              </w:rPr>
              <w:t>автот</w:t>
            </w:r>
            <w:r w:rsidRPr="009B0A39">
              <w:rPr>
                <w:rFonts w:ascii="Times New Roman" w:hAnsi="Times New Roman" w:cs="Times New Roman"/>
                <w:sz w:val="24"/>
                <w:szCs w:val="24"/>
              </w:rPr>
              <w:t>ранспортное средство</w:t>
            </w:r>
            <w:r>
              <w:rPr>
                <w:rFonts w:ascii="Times New Roman" w:hAnsi="Times New Roman" w:cs="Times New Roman"/>
                <w:sz w:val="24"/>
                <w:szCs w:val="24"/>
              </w:rPr>
              <w:t xml:space="preserve">, </w:t>
            </w:r>
            <w:r w:rsidR="00854635">
              <w:rPr>
                <w:rFonts w:ascii="Times New Roman" w:hAnsi="Times New Roman" w:cs="Times New Roman"/>
                <w:sz w:val="24"/>
                <w:szCs w:val="24"/>
              </w:rPr>
              <w:t>водное транспортное средство</w:t>
            </w:r>
          </w:p>
        </w:tc>
      </w:tr>
      <w:tr w:rsidR="00BD6267" w:rsidRPr="009B0A39" w14:paraId="471F455E" w14:textId="77777777" w:rsidTr="0034395E">
        <w:trPr>
          <w:trHeight w:val="20"/>
          <w:jc w:val="center"/>
        </w:trPr>
        <w:tc>
          <w:tcPr>
            <w:tcW w:w="704" w:type="dxa"/>
          </w:tcPr>
          <w:p w14:paraId="1141358E" w14:textId="66882BDF" w:rsidR="00BD6267" w:rsidRDefault="005B0C6E" w:rsidP="0034395E">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w:t>
            </w:r>
            <w:r w:rsidR="00BD6267">
              <w:rPr>
                <w:rFonts w:ascii="Times New Roman" w:hAnsi="Times New Roman" w:cs="Times New Roman"/>
                <w:sz w:val="24"/>
                <w:szCs w:val="24"/>
              </w:rPr>
              <w:t>.</w:t>
            </w:r>
          </w:p>
        </w:tc>
        <w:tc>
          <w:tcPr>
            <w:tcW w:w="2702" w:type="dxa"/>
          </w:tcPr>
          <w:p w14:paraId="0DB050AC" w14:textId="77777777" w:rsidR="00BD6267" w:rsidRPr="001533D8" w:rsidRDefault="00BD6267" w:rsidP="0034395E">
            <w:pPr>
              <w:pStyle w:val="ConsPlusNormal"/>
              <w:ind w:firstLine="0"/>
              <w:rPr>
                <w:rFonts w:ascii="Times New Roman" w:hAnsi="Times New Roman" w:cs="Times New Roman"/>
                <w:sz w:val="24"/>
                <w:szCs w:val="24"/>
                <w:lang w:val="en-US"/>
              </w:rPr>
            </w:pPr>
            <w:r>
              <w:rPr>
                <w:rFonts w:ascii="Times New Roman" w:hAnsi="Times New Roman"/>
                <w:sz w:val="28"/>
                <w:szCs w:val="28"/>
              </w:rPr>
              <w:t>м³</w:t>
            </w:r>
          </w:p>
        </w:tc>
        <w:tc>
          <w:tcPr>
            <w:tcW w:w="5808" w:type="dxa"/>
          </w:tcPr>
          <w:p w14:paraId="40137FEC" w14:textId="77777777" w:rsidR="00BD6267" w:rsidRDefault="00BD6267" w:rsidP="0034395E">
            <w:pPr>
              <w:pStyle w:val="ConsPlusNormal"/>
              <w:ind w:firstLine="0"/>
              <w:rPr>
                <w:rFonts w:ascii="Times New Roman" w:hAnsi="Times New Roman" w:cs="Times New Roman"/>
                <w:sz w:val="24"/>
                <w:szCs w:val="24"/>
              </w:rPr>
            </w:pPr>
            <w:r>
              <w:rPr>
                <w:rFonts w:ascii="Times New Roman" w:hAnsi="Times New Roman" w:cs="Times New Roman"/>
                <w:sz w:val="24"/>
                <w:szCs w:val="24"/>
              </w:rPr>
              <w:t>кубический метр</w:t>
            </w:r>
          </w:p>
        </w:tc>
      </w:tr>
    </w:tbl>
    <w:p w14:paraId="15C4CC93" w14:textId="77777777" w:rsidR="00C15652" w:rsidRPr="009B0A39" w:rsidRDefault="00C15652" w:rsidP="00C15652">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9B0A39">
        <w:rPr>
          <w:rFonts w:ascii="Times New Roman" w:hAnsi="Times New Roman" w:cs="Times New Roman"/>
          <w:b/>
          <w:sz w:val="28"/>
          <w:szCs w:val="28"/>
        </w:rPr>
        <w:t>НАИМЕНОВАНИЕ УСЛУГИ</w:t>
      </w:r>
    </w:p>
    <w:p w14:paraId="39E8E4E4" w14:textId="299D211C" w:rsidR="00C15652" w:rsidRPr="00854635" w:rsidRDefault="00EB6EDC" w:rsidP="00C15652">
      <w:pPr>
        <w:spacing w:after="0" w:line="240" w:lineRule="auto"/>
        <w:ind w:firstLine="709"/>
        <w:jc w:val="both"/>
        <w:rPr>
          <w:rFonts w:ascii="Times New Roman" w:eastAsia="SimSun" w:hAnsi="Times New Roman"/>
          <w:sz w:val="28"/>
          <w:szCs w:val="28"/>
        </w:rPr>
      </w:pPr>
      <w:r w:rsidRPr="00854635">
        <w:rPr>
          <w:rFonts w:ascii="Times New Roman" w:hAnsi="Times New Roman"/>
          <w:sz w:val="28"/>
          <w:szCs w:val="28"/>
        </w:rPr>
        <w:t xml:space="preserve">Лот №1 – </w:t>
      </w:r>
      <w:r w:rsidR="00C15652" w:rsidRPr="00854635">
        <w:rPr>
          <w:rFonts w:ascii="Times New Roman" w:hAnsi="Times New Roman"/>
          <w:sz w:val="28"/>
          <w:szCs w:val="28"/>
        </w:rPr>
        <w:t xml:space="preserve">Оказание услуг по перевозке почтовых отправлений и прочих </w:t>
      </w:r>
      <w:r w:rsidR="00C15652" w:rsidRPr="00854635">
        <w:rPr>
          <w:rFonts w:ascii="Times New Roman" w:hAnsi="Times New Roman"/>
          <w:sz w:val="28"/>
          <w:szCs w:val="28"/>
        </w:rPr>
        <w:br/>
        <w:t xml:space="preserve">товарно-материальных ценностей </w:t>
      </w:r>
      <w:r w:rsidR="002C4FCE" w:rsidRPr="00854635">
        <w:rPr>
          <w:rFonts w:ascii="Times New Roman" w:hAnsi="Times New Roman"/>
          <w:sz w:val="28"/>
          <w:szCs w:val="28"/>
        </w:rPr>
        <w:t xml:space="preserve">водным </w:t>
      </w:r>
      <w:r w:rsidR="00C15652" w:rsidRPr="00854635">
        <w:rPr>
          <w:rFonts w:ascii="Times New Roman" w:hAnsi="Times New Roman"/>
          <w:sz w:val="28"/>
          <w:szCs w:val="28"/>
        </w:rPr>
        <w:t xml:space="preserve">транспортом </w:t>
      </w:r>
      <w:r w:rsidR="00C15652" w:rsidRPr="00854635">
        <w:rPr>
          <w:rFonts w:ascii="Times New Roman" w:eastAsia="SimSun" w:hAnsi="Times New Roman"/>
          <w:sz w:val="28"/>
          <w:szCs w:val="28"/>
        </w:rPr>
        <w:t>по</w:t>
      </w:r>
      <w:r w:rsidR="00C15652" w:rsidRPr="00854635">
        <w:rPr>
          <w:rFonts w:ascii="Times New Roman" w:eastAsia="SimSun" w:hAnsi="Times New Roman"/>
          <w:i/>
          <w:sz w:val="28"/>
          <w:szCs w:val="28"/>
        </w:rPr>
        <w:t xml:space="preserve"> </w:t>
      </w:r>
      <w:r w:rsidR="0034395E" w:rsidRPr="00854635">
        <w:rPr>
          <w:rFonts w:ascii="Times New Roman" w:eastAsia="SimSun" w:hAnsi="Times New Roman"/>
          <w:b/>
          <w:i/>
          <w:sz w:val="28"/>
          <w:szCs w:val="28"/>
        </w:rPr>
        <w:br/>
      </w:r>
      <w:r w:rsidR="001074B6" w:rsidRPr="00854635">
        <w:rPr>
          <w:rFonts w:ascii="Times New Roman" w:hAnsi="Times New Roman"/>
          <w:sz w:val="28"/>
          <w:szCs w:val="28"/>
        </w:rPr>
        <w:t xml:space="preserve">маршруту </w:t>
      </w:r>
      <w:r w:rsidR="002C4FCE" w:rsidRPr="00854635">
        <w:rPr>
          <w:rFonts w:ascii="Times New Roman" w:hAnsi="Times New Roman"/>
          <w:sz w:val="28"/>
          <w:szCs w:val="28"/>
        </w:rPr>
        <w:t>Лабытнанги-</w:t>
      </w:r>
      <w:r w:rsidRPr="00854635">
        <w:rPr>
          <w:rFonts w:ascii="Times New Roman" w:hAnsi="Times New Roman"/>
          <w:sz w:val="28"/>
          <w:szCs w:val="28"/>
        </w:rPr>
        <w:t>Яр-Сале</w:t>
      </w:r>
      <w:r w:rsidR="00C15652" w:rsidRPr="00854635">
        <w:rPr>
          <w:rFonts w:ascii="Times New Roman" w:hAnsi="Times New Roman"/>
          <w:sz w:val="28"/>
          <w:szCs w:val="28"/>
        </w:rPr>
        <w:t xml:space="preserve">, </w:t>
      </w:r>
      <w:r w:rsidR="00C15652" w:rsidRPr="00854635">
        <w:rPr>
          <w:rFonts w:ascii="Times New Roman" w:eastAsia="SimSun" w:hAnsi="Times New Roman"/>
          <w:sz w:val="28"/>
          <w:szCs w:val="28"/>
        </w:rPr>
        <w:t>включая осуществление погрузо-разгрузочных работ в местах начала и окончания маршрута</w:t>
      </w:r>
      <w:r w:rsidR="008908A1" w:rsidRPr="00854635">
        <w:rPr>
          <w:rFonts w:ascii="Times New Roman" w:eastAsia="SimSun" w:hAnsi="Times New Roman"/>
          <w:sz w:val="28"/>
          <w:szCs w:val="28"/>
        </w:rPr>
        <w:t xml:space="preserve"> для нужд УФПС Ямало-Ненецкого автономного округа</w:t>
      </w:r>
    </w:p>
    <w:p w14:paraId="3C91A54A" w14:textId="615874BA" w:rsidR="00EB6EDC" w:rsidRPr="00854635" w:rsidRDefault="00EB6EDC" w:rsidP="00EB6EDC">
      <w:pPr>
        <w:spacing w:after="0" w:line="240" w:lineRule="auto"/>
        <w:ind w:firstLine="709"/>
        <w:jc w:val="both"/>
        <w:rPr>
          <w:rStyle w:val="ae"/>
          <w:rFonts w:ascii="Times New Roman" w:eastAsia="Times New Roman" w:hAnsi="Times New Roman"/>
          <w:lang w:eastAsia="ru-RU"/>
        </w:rPr>
      </w:pPr>
      <w:r w:rsidRPr="00854635">
        <w:rPr>
          <w:rFonts w:ascii="Times New Roman" w:hAnsi="Times New Roman"/>
          <w:sz w:val="28"/>
          <w:szCs w:val="28"/>
        </w:rPr>
        <w:t xml:space="preserve">Лот №2 – Оказание услуг по перевозке почтовых отправлений и прочих </w:t>
      </w:r>
      <w:r w:rsidRPr="00854635">
        <w:rPr>
          <w:rFonts w:ascii="Times New Roman" w:hAnsi="Times New Roman"/>
          <w:sz w:val="28"/>
          <w:szCs w:val="28"/>
        </w:rPr>
        <w:br/>
        <w:t xml:space="preserve">товарно-материальных ценностей водным транспортом </w:t>
      </w:r>
      <w:r w:rsidRPr="00854635">
        <w:rPr>
          <w:rFonts w:ascii="Times New Roman" w:eastAsia="SimSun" w:hAnsi="Times New Roman"/>
          <w:sz w:val="28"/>
          <w:szCs w:val="28"/>
        </w:rPr>
        <w:t>по</w:t>
      </w:r>
      <w:r w:rsidRPr="00854635">
        <w:rPr>
          <w:rFonts w:ascii="Times New Roman" w:eastAsia="SimSun" w:hAnsi="Times New Roman"/>
          <w:i/>
          <w:sz w:val="28"/>
          <w:szCs w:val="28"/>
        </w:rPr>
        <w:t xml:space="preserve"> </w:t>
      </w:r>
      <w:r w:rsidRPr="00854635">
        <w:rPr>
          <w:rFonts w:ascii="Times New Roman" w:eastAsia="SimSun" w:hAnsi="Times New Roman"/>
          <w:b/>
          <w:i/>
          <w:sz w:val="28"/>
          <w:szCs w:val="28"/>
        </w:rPr>
        <w:br/>
      </w:r>
      <w:r w:rsidRPr="00854635">
        <w:rPr>
          <w:rFonts w:ascii="Times New Roman" w:hAnsi="Times New Roman"/>
          <w:sz w:val="28"/>
          <w:szCs w:val="28"/>
        </w:rPr>
        <w:t xml:space="preserve">маршруту Лабытнанги-Новый Порт, </w:t>
      </w:r>
      <w:r w:rsidRPr="00854635">
        <w:rPr>
          <w:rFonts w:ascii="Times New Roman" w:eastAsia="SimSun" w:hAnsi="Times New Roman"/>
          <w:sz w:val="28"/>
          <w:szCs w:val="28"/>
        </w:rPr>
        <w:t>включая осуществление погрузо-разгрузочных работ в местах начала и окончания маршрута для нужд УФПС Ямало-Ненецкого автономного округа</w:t>
      </w:r>
    </w:p>
    <w:p w14:paraId="06D16D42" w14:textId="1659DAB0" w:rsidR="00EB6EDC" w:rsidRPr="00854635" w:rsidRDefault="00EB6EDC" w:rsidP="00737FDE">
      <w:pPr>
        <w:spacing w:after="0" w:line="240" w:lineRule="auto"/>
        <w:ind w:firstLine="709"/>
        <w:jc w:val="both"/>
        <w:rPr>
          <w:rStyle w:val="ae"/>
          <w:rFonts w:ascii="Times New Roman" w:eastAsia="Times New Roman" w:hAnsi="Times New Roman"/>
          <w:lang w:eastAsia="ru-RU"/>
        </w:rPr>
      </w:pPr>
      <w:r w:rsidRPr="00854635">
        <w:rPr>
          <w:rFonts w:ascii="Times New Roman" w:hAnsi="Times New Roman"/>
          <w:sz w:val="28"/>
          <w:szCs w:val="28"/>
        </w:rPr>
        <w:t xml:space="preserve">Лот №3 – Оказание услуг по перевозке почтовых отправлений и прочих </w:t>
      </w:r>
      <w:r w:rsidRPr="00854635">
        <w:rPr>
          <w:rFonts w:ascii="Times New Roman" w:hAnsi="Times New Roman"/>
          <w:sz w:val="28"/>
          <w:szCs w:val="28"/>
        </w:rPr>
        <w:br/>
        <w:t xml:space="preserve">товарно-материальных ценностей водным транспортом </w:t>
      </w:r>
      <w:r w:rsidRPr="00854635">
        <w:rPr>
          <w:rFonts w:ascii="Times New Roman" w:eastAsia="SimSun" w:hAnsi="Times New Roman"/>
          <w:sz w:val="28"/>
          <w:szCs w:val="28"/>
        </w:rPr>
        <w:t>по</w:t>
      </w:r>
      <w:r w:rsidRPr="00854635">
        <w:rPr>
          <w:rFonts w:ascii="Times New Roman" w:eastAsia="SimSun" w:hAnsi="Times New Roman"/>
          <w:i/>
          <w:sz w:val="28"/>
          <w:szCs w:val="28"/>
        </w:rPr>
        <w:t xml:space="preserve"> </w:t>
      </w:r>
      <w:r w:rsidRPr="00854635">
        <w:rPr>
          <w:rFonts w:ascii="Times New Roman" w:eastAsia="SimSun" w:hAnsi="Times New Roman"/>
          <w:b/>
          <w:i/>
          <w:sz w:val="28"/>
          <w:szCs w:val="28"/>
        </w:rPr>
        <w:br/>
      </w:r>
      <w:r w:rsidRPr="00854635">
        <w:rPr>
          <w:rFonts w:ascii="Times New Roman" w:hAnsi="Times New Roman"/>
          <w:sz w:val="28"/>
          <w:szCs w:val="28"/>
        </w:rPr>
        <w:t xml:space="preserve">маршруту Лабытнанги-Мыс Каменный, </w:t>
      </w:r>
      <w:r w:rsidRPr="00854635">
        <w:rPr>
          <w:rFonts w:ascii="Times New Roman" w:eastAsia="SimSun" w:hAnsi="Times New Roman"/>
          <w:sz w:val="28"/>
          <w:szCs w:val="28"/>
        </w:rPr>
        <w:t>включая осуществление погрузо-разгрузочных работ в местах начала и окончания маршрута для нужд УФПС Ямало-Ненецкого автономного округа</w:t>
      </w:r>
    </w:p>
    <w:p w14:paraId="266D624F" w14:textId="74DA0AA0" w:rsidR="00EB6EDC" w:rsidRPr="00854635" w:rsidRDefault="00EB6EDC" w:rsidP="00EB6EDC">
      <w:pPr>
        <w:spacing w:after="0" w:line="240" w:lineRule="auto"/>
        <w:ind w:firstLine="709"/>
        <w:jc w:val="both"/>
        <w:rPr>
          <w:rStyle w:val="ae"/>
          <w:rFonts w:ascii="Times New Roman" w:eastAsia="Times New Roman" w:hAnsi="Times New Roman"/>
          <w:lang w:eastAsia="ru-RU"/>
        </w:rPr>
      </w:pPr>
      <w:r w:rsidRPr="00854635">
        <w:rPr>
          <w:rFonts w:ascii="Times New Roman" w:hAnsi="Times New Roman"/>
          <w:sz w:val="28"/>
          <w:szCs w:val="28"/>
        </w:rPr>
        <w:t xml:space="preserve">Лот №4 – Оказание услуг по перевозке почтовых отправлений и прочих </w:t>
      </w:r>
      <w:r w:rsidRPr="00854635">
        <w:rPr>
          <w:rFonts w:ascii="Times New Roman" w:hAnsi="Times New Roman"/>
          <w:sz w:val="28"/>
          <w:szCs w:val="28"/>
        </w:rPr>
        <w:br/>
        <w:t xml:space="preserve">товарно-материальных ценностей водным транспортом </w:t>
      </w:r>
      <w:r w:rsidRPr="00854635">
        <w:rPr>
          <w:rFonts w:ascii="Times New Roman" w:eastAsia="SimSun" w:hAnsi="Times New Roman"/>
          <w:sz w:val="28"/>
          <w:szCs w:val="28"/>
        </w:rPr>
        <w:t>по</w:t>
      </w:r>
      <w:r w:rsidRPr="00854635">
        <w:rPr>
          <w:rFonts w:ascii="Times New Roman" w:eastAsia="SimSun" w:hAnsi="Times New Roman"/>
          <w:i/>
          <w:sz w:val="28"/>
          <w:szCs w:val="28"/>
        </w:rPr>
        <w:t xml:space="preserve"> </w:t>
      </w:r>
      <w:r w:rsidRPr="00854635">
        <w:rPr>
          <w:rFonts w:ascii="Times New Roman" w:eastAsia="SimSun" w:hAnsi="Times New Roman"/>
          <w:b/>
          <w:i/>
          <w:sz w:val="28"/>
          <w:szCs w:val="28"/>
        </w:rPr>
        <w:br/>
      </w:r>
      <w:r w:rsidRPr="00854635">
        <w:rPr>
          <w:rFonts w:ascii="Times New Roman" w:hAnsi="Times New Roman"/>
          <w:sz w:val="28"/>
          <w:szCs w:val="28"/>
        </w:rPr>
        <w:t xml:space="preserve">маршруту Лабытнанги-Сеяха, </w:t>
      </w:r>
      <w:r w:rsidRPr="00854635">
        <w:rPr>
          <w:rFonts w:ascii="Times New Roman" w:eastAsia="SimSun" w:hAnsi="Times New Roman"/>
          <w:sz w:val="28"/>
          <w:szCs w:val="28"/>
        </w:rPr>
        <w:t>включая осуществление погрузо-разгрузочных работ в местах начала и окончания маршрута для нужд УФПС Ямало-Ненецкого автономного округа</w:t>
      </w:r>
    </w:p>
    <w:p w14:paraId="38388BB9" w14:textId="73E1BE71" w:rsidR="00EB6EDC" w:rsidRPr="00854635" w:rsidRDefault="00EB6EDC" w:rsidP="00EB6EDC">
      <w:pPr>
        <w:spacing w:after="0" w:line="240" w:lineRule="auto"/>
        <w:ind w:firstLine="709"/>
        <w:jc w:val="both"/>
        <w:rPr>
          <w:rStyle w:val="ae"/>
          <w:rFonts w:ascii="Times New Roman" w:eastAsia="Times New Roman" w:hAnsi="Times New Roman"/>
          <w:lang w:eastAsia="ru-RU"/>
        </w:rPr>
      </w:pPr>
      <w:r w:rsidRPr="00854635">
        <w:rPr>
          <w:rFonts w:ascii="Times New Roman" w:hAnsi="Times New Roman"/>
          <w:sz w:val="28"/>
          <w:szCs w:val="28"/>
        </w:rPr>
        <w:t xml:space="preserve">Лот №5 – Оказание услуг по перевозке почтовых отправлений и прочих </w:t>
      </w:r>
      <w:r w:rsidRPr="00854635">
        <w:rPr>
          <w:rFonts w:ascii="Times New Roman" w:hAnsi="Times New Roman"/>
          <w:sz w:val="28"/>
          <w:szCs w:val="28"/>
        </w:rPr>
        <w:br/>
        <w:t xml:space="preserve">товарно-материальных ценностей водным транспортом </w:t>
      </w:r>
      <w:r w:rsidRPr="00854635">
        <w:rPr>
          <w:rFonts w:ascii="Times New Roman" w:eastAsia="SimSun" w:hAnsi="Times New Roman"/>
          <w:sz w:val="28"/>
          <w:szCs w:val="28"/>
        </w:rPr>
        <w:t>по</w:t>
      </w:r>
      <w:r w:rsidRPr="00854635">
        <w:rPr>
          <w:rFonts w:ascii="Times New Roman" w:eastAsia="SimSun" w:hAnsi="Times New Roman"/>
          <w:i/>
          <w:sz w:val="28"/>
          <w:szCs w:val="28"/>
        </w:rPr>
        <w:t xml:space="preserve"> </w:t>
      </w:r>
      <w:r w:rsidRPr="00854635">
        <w:rPr>
          <w:rFonts w:ascii="Times New Roman" w:eastAsia="SimSun" w:hAnsi="Times New Roman"/>
          <w:b/>
          <w:i/>
          <w:sz w:val="28"/>
          <w:szCs w:val="28"/>
        </w:rPr>
        <w:br/>
      </w:r>
      <w:r w:rsidRPr="00854635">
        <w:rPr>
          <w:rFonts w:ascii="Times New Roman" w:hAnsi="Times New Roman"/>
          <w:sz w:val="28"/>
          <w:szCs w:val="28"/>
        </w:rPr>
        <w:t xml:space="preserve">маршруту Газ-Сале-Красноселькуп, </w:t>
      </w:r>
      <w:r w:rsidRPr="00854635">
        <w:rPr>
          <w:rFonts w:ascii="Times New Roman" w:eastAsia="SimSun" w:hAnsi="Times New Roman"/>
          <w:sz w:val="28"/>
          <w:szCs w:val="28"/>
        </w:rPr>
        <w:t>включая осуществление погрузо-разгрузочных работ в местах начала и окончания маршрута для нужд УФПС Ямало-Ненецкого автономного округа</w:t>
      </w:r>
    </w:p>
    <w:p w14:paraId="2C3D7145" w14:textId="089AC193" w:rsidR="00EB6EDC" w:rsidRPr="00854635" w:rsidRDefault="00EB6EDC" w:rsidP="00EB6EDC">
      <w:pPr>
        <w:spacing w:after="0" w:line="240" w:lineRule="auto"/>
        <w:ind w:firstLine="709"/>
        <w:jc w:val="both"/>
        <w:rPr>
          <w:rFonts w:ascii="Times New Roman" w:eastAsia="SimSun" w:hAnsi="Times New Roman"/>
          <w:sz w:val="28"/>
          <w:szCs w:val="28"/>
        </w:rPr>
      </w:pPr>
      <w:r w:rsidRPr="00854635">
        <w:rPr>
          <w:rFonts w:ascii="Times New Roman" w:hAnsi="Times New Roman"/>
          <w:sz w:val="28"/>
          <w:szCs w:val="28"/>
        </w:rPr>
        <w:t xml:space="preserve">Лот №6 – Оказание услуг по перевозке почтовых отправлений и прочих </w:t>
      </w:r>
      <w:r w:rsidRPr="00854635">
        <w:rPr>
          <w:rFonts w:ascii="Times New Roman" w:hAnsi="Times New Roman"/>
          <w:sz w:val="28"/>
          <w:szCs w:val="28"/>
        </w:rPr>
        <w:br/>
        <w:t xml:space="preserve">товарно-материальных ценностей водным транспортом </w:t>
      </w:r>
      <w:r w:rsidRPr="00854635">
        <w:rPr>
          <w:rFonts w:ascii="Times New Roman" w:eastAsia="SimSun" w:hAnsi="Times New Roman"/>
          <w:sz w:val="28"/>
          <w:szCs w:val="28"/>
        </w:rPr>
        <w:t>по</w:t>
      </w:r>
      <w:r w:rsidRPr="00854635">
        <w:rPr>
          <w:rFonts w:ascii="Times New Roman" w:eastAsia="SimSun" w:hAnsi="Times New Roman"/>
          <w:i/>
          <w:sz w:val="28"/>
          <w:szCs w:val="28"/>
        </w:rPr>
        <w:t xml:space="preserve"> </w:t>
      </w:r>
      <w:r w:rsidRPr="00854635">
        <w:rPr>
          <w:rFonts w:ascii="Times New Roman" w:eastAsia="SimSun" w:hAnsi="Times New Roman"/>
          <w:b/>
          <w:i/>
          <w:sz w:val="28"/>
          <w:szCs w:val="28"/>
        </w:rPr>
        <w:br/>
      </w:r>
      <w:r w:rsidRPr="00854635">
        <w:rPr>
          <w:rFonts w:ascii="Times New Roman" w:hAnsi="Times New Roman"/>
          <w:sz w:val="28"/>
          <w:szCs w:val="28"/>
        </w:rPr>
        <w:t xml:space="preserve">маршруту Газ-Сале-Толька, </w:t>
      </w:r>
      <w:r w:rsidRPr="00854635">
        <w:rPr>
          <w:rFonts w:ascii="Times New Roman" w:eastAsia="SimSun" w:hAnsi="Times New Roman"/>
          <w:sz w:val="28"/>
          <w:szCs w:val="28"/>
        </w:rPr>
        <w:t>включая осуществление погрузо-разгрузочных работ в местах начала и окончания маршрута для нужд УФПС Ямало-Ненецкого автономного округа</w:t>
      </w:r>
    </w:p>
    <w:p w14:paraId="591F79BC" w14:textId="2A80EC94" w:rsidR="00EB6EDC" w:rsidRPr="00854635" w:rsidRDefault="00EB6EDC" w:rsidP="00EB6EDC">
      <w:pPr>
        <w:spacing w:after="0" w:line="240" w:lineRule="auto"/>
        <w:ind w:firstLine="709"/>
        <w:jc w:val="both"/>
        <w:rPr>
          <w:rStyle w:val="ae"/>
          <w:rFonts w:ascii="Times New Roman" w:eastAsia="Times New Roman" w:hAnsi="Times New Roman"/>
          <w:lang w:eastAsia="ru-RU"/>
        </w:rPr>
      </w:pPr>
      <w:r w:rsidRPr="00854635">
        <w:rPr>
          <w:rFonts w:ascii="Times New Roman" w:hAnsi="Times New Roman"/>
          <w:sz w:val="28"/>
          <w:szCs w:val="28"/>
        </w:rPr>
        <w:t xml:space="preserve">Лот №7 – Оказание услуг по перевозке почтовых отправлений и прочих </w:t>
      </w:r>
      <w:r w:rsidRPr="00854635">
        <w:rPr>
          <w:rFonts w:ascii="Times New Roman" w:hAnsi="Times New Roman"/>
          <w:sz w:val="28"/>
          <w:szCs w:val="28"/>
        </w:rPr>
        <w:br/>
        <w:t xml:space="preserve">товарно-материальных ценностей водным транспортом </w:t>
      </w:r>
      <w:r w:rsidRPr="00854635">
        <w:rPr>
          <w:rFonts w:ascii="Times New Roman" w:eastAsia="SimSun" w:hAnsi="Times New Roman"/>
          <w:sz w:val="28"/>
          <w:szCs w:val="28"/>
        </w:rPr>
        <w:t>по</w:t>
      </w:r>
      <w:r w:rsidRPr="00854635">
        <w:rPr>
          <w:rFonts w:ascii="Times New Roman" w:eastAsia="SimSun" w:hAnsi="Times New Roman"/>
          <w:i/>
          <w:sz w:val="28"/>
          <w:szCs w:val="28"/>
        </w:rPr>
        <w:t xml:space="preserve"> </w:t>
      </w:r>
      <w:r w:rsidRPr="00854635">
        <w:rPr>
          <w:rFonts w:ascii="Times New Roman" w:eastAsia="SimSun" w:hAnsi="Times New Roman"/>
          <w:b/>
          <w:i/>
          <w:sz w:val="28"/>
          <w:szCs w:val="28"/>
        </w:rPr>
        <w:br/>
      </w:r>
      <w:r w:rsidRPr="00854635">
        <w:rPr>
          <w:rFonts w:ascii="Times New Roman" w:hAnsi="Times New Roman"/>
          <w:sz w:val="28"/>
          <w:szCs w:val="28"/>
        </w:rPr>
        <w:t xml:space="preserve">маршруту Тазовский-Антипаюта, </w:t>
      </w:r>
      <w:r w:rsidRPr="00854635">
        <w:rPr>
          <w:rFonts w:ascii="Times New Roman" w:eastAsia="SimSun" w:hAnsi="Times New Roman"/>
          <w:sz w:val="28"/>
          <w:szCs w:val="28"/>
        </w:rPr>
        <w:t>включая осуществление погрузо-разгрузочных работ в местах начала и окончания маршрута для нужд УФПС Ямало-Ненецкого автономного округа</w:t>
      </w:r>
    </w:p>
    <w:p w14:paraId="7D0E44A2" w14:textId="0CC86A76" w:rsidR="00EB6EDC" w:rsidRPr="00854635" w:rsidRDefault="00EB6EDC" w:rsidP="00737FDE">
      <w:pPr>
        <w:spacing w:after="0" w:line="240" w:lineRule="auto"/>
        <w:ind w:firstLine="709"/>
        <w:jc w:val="both"/>
        <w:rPr>
          <w:rStyle w:val="ae"/>
          <w:rFonts w:ascii="Times New Roman" w:eastAsia="Times New Roman" w:hAnsi="Times New Roman"/>
          <w:lang w:eastAsia="ru-RU"/>
        </w:rPr>
      </w:pPr>
      <w:r w:rsidRPr="00854635">
        <w:rPr>
          <w:rFonts w:ascii="Times New Roman" w:hAnsi="Times New Roman"/>
          <w:sz w:val="28"/>
          <w:szCs w:val="28"/>
        </w:rPr>
        <w:t xml:space="preserve">Лот №8 – Оказание услуг по перевозке почтовых отправлений и прочих </w:t>
      </w:r>
      <w:r w:rsidRPr="00854635">
        <w:rPr>
          <w:rFonts w:ascii="Times New Roman" w:hAnsi="Times New Roman"/>
          <w:sz w:val="28"/>
          <w:szCs w:val="28"/>
        </w:rPr>
        <w:br/>
        <w:t xml:space="preserve">товарно-материальных ценностей водным транспортом </w:t>
      </w:r>
      <w:r w:rsidRPr="00854635">
        <w:rPr>
          <w:rFonts w:ascii="Times New Roman" w:eastAsia="SimSun" w:hAnsi="Times New Roman"/>
          <w:sz w:val="28"/>
          <w:szCs w:val="28"/>
        </w:rPr>
        <w:t>по</w:t>
      </w:r>
      <w:r w:rsidRPr="00854635">
        <w:rPr>
          <w:rFonts w:ascii="Times New Roman" w:eastAsia="SimSun" w:hAnsi="Times New Roman"/>
          <w:i/>
          <w:sz w:val="28"/>
          <w:szCs w:val="28"/>
        </w:rPr>
        <w:t xml:space="preserve"> </w:t>
      </w:r>
      <w:r w:rsidRPr="00854635">
        <w:rPr>
          <w:rFonts w:ascii="Times New Roman" w:eastAsia="SimSun" w:hAnsi="Times New Roman"/>
          <w:b/>
          <w:i/>
          <w:sz w:val="28"/>
          <w:szCs w:val="28"/>
        </w:rPr>
        <w:br/>
      </w:r>
      <w:r w:rsidRPr="00854635">
        <w:rPr>
          <w:rFonts w:ascii="Times New Roman" w:hAnsi="Times New Roman"/>
          <w:sz w:val="28"/>
          <w:szCs w:val="28"/>
        </w:rPr>
        <w:t xml:space="preserve">маршруту Лабытнанги-Гыда, </w:t>
      </w:r>
      <w:r w:rsidRPr="00854635">
        <w:rPr>
          <w:rFonts w:ascii="Times New Roman" w:eastAsia="SimSun" w:hAnsi="Times New Roman"/>
          <w:sz w:val="28"/>
          <w:szCs w:val="28"/>
        </w:rPr>
        <w:t>включая осуществление погрузо-разгрузочных работ в местах начала и окончания маршрута для нужд УФПС Ямало-Ненецкого автономного округа</w:t>
      </w:r>
    </w:p>
    <w:p w14:paraId="36A1CF3A" w14:textId="77777777" w:rsidR="00C15652" w:rsidRPr="00854635" w:rsidRDefault="00C15652" w:rsidP="006F4062">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854635">
        <w:rPr>
          <w:rFonts w:ascii="Times New Roman" w:hAnsi="Times New Roman" w:cs="Times New Roman"/>
          <w:b/>
          <w:sz w:val="28"/>
          <w:szCs w:val="28"/>
        </w:rPr>
        <w:t>ОПИСАНИЕ УСЛУГИ, ЦЕЛЬ И ЗАДАЧИ</w:t>
      </w:r>
    </w:p>
    <w:p w14:paraId="7897BA16" w14:textId="56AF7523" w:rsidR="00C15652" w:rsidRPr="00854635" w:rsidRDefault="00C15652" w:rsidP="00B428E0">
      <w:pPr>
        <w:pStyle w:val="a5"/>
        <w:widowControl w:val="0"/>
        <w:ind w:left="0" w:firstLine="709"/>
        <w:jc w:val="both"/>
        <w:rPr>
          <w:sz w:val="28"/>
          <w:szCs w:val="28"/>
        </w:rPr>
      </w:pPr>
      <w:r w:rsidRPr="00854635">
        <w:rPr>
          <w:sz w:val="28"/>
          <w:szCs w:val="28"/>
        </w:rPr>
        <w:t xml:space="preserve">Цель закупки: перевозка ПО и прочих ТМЦ </w:t>
      </w:r>
      <w:r w:rsidR="00EB6EDC" w:rsidRPr="00854635">
        <w:rPr>
          <w:sz w:val="28"/>
          <w:szCs w:val="28"/>
        </w:rPr>
        <w:t xml:space="preserve">водным транспортом по маршрутам </w:t>
      </w:r>
      <w:r w:rsidR="00B428E0" w:rsidRPr="00854635">
        <w:rPr>
          <w:sz w:val="28"/>
          <w:szCs w:val="28"/>
        </w:rPr>
        <w:t>в удалённые и труднодоступные населённые пункты Ямальского, Краснос</w:t>
      </w:r>
      <w:r w:rsidR="005B0C6E" w:rsidRPr="00854635">
        <w:rPr>
          <w:sz w:val="28"/>
          <w:szCs w:val="28"/>
        </w:rPr>
        <w:t>елькупского и Тазовского районов</w:t>
      </w:r>
      <w:r w:rsidR="00EB6EDC" w:rsidRPr="00854635">
        <w:rPr>
          <w:sz w:val="28"/>
          <w:szCs w:val="28"/>
        </w:rPr>
        <w:t xml:space="preserve"> </w:t>
      </w:r>
      <w:r w:rsidRPr="00854635">
        <w:rPr>
          <w:spacing w:val="-4"/>
          <w:sz w:val="28"/>
          <w:szCs w:val="28"/>
        </w:rPr>
        <w:t>для обеспечения</w:t>
      </w:r>
      <w:r w:rsidRPr="00854635">
        <w:rPr>
          <w:sz w:val="28"/>
          <w:szCs w:val="28"/>
        </w:rPr>
        <w:t xml:space="preserve"> непрерывного производственного процесса АО «Почта России» и соблюдения контрольных сроков пересылки ПО и ТМЦ, утвержденных в АО</w:t>
      </w:r>
      <w:r w:rsidR="0034395E" w:rsidRPr="00854635">
        <w:rPr>
          <w:sz w:val="28"/>
          <w:szCs w:val="28"/>
        </w:rPr>
        <w:t> </w:t>
      </w:r>
      <w:r w:rsidRPr="00854635">
        <w:rPr>
          <w:sz w:val="28"/>
          <w:szCs w:val="28"/>
        </w:rPr>
        <w:t>«Почта России».</w:t>
      </w:r>
    </w:p>
    <w:p w14:paraId="6FCACBE9" w14:textId="7CFB133A" w:rsidR="00C15652" w:rsidRPr="00854635" w:rsidRDefault="00C15652" w:rsidP="00C15652">
      <w:pPr>
        <w:pStyle w:val="a5"/>
        <w:ind w:left="0" w:firstLine="709"/>
        <w:jc w:val="both"/>
        <w:rPr>
          <w:sz w:val="28"/>
          <w:szCs w:val="28"/>
        </w:rPr>
      </w:pPr>
      <w:r w:rsidRPr="00854635">
        <w:rPr>
          <w:sz w:val="28"/>
          <w:szCs w:val="28"/>
        </w:rPr>
        <w:t xml:space="preserve">Задачи закупки: осуществление перевозок </w:t>
      </w:r>
      <w:r w:rsidR="00B428E0" w:rsidRPr="00854635">
        <w:rPr>
          <w:sz w:val="28"/>
          <w:szCs w:val="28"/>
        </w:rPr>
        <w:t>ПО и прочих ТМЦ водным транспортом по маршрутам в удалённые и труднодоступные населённые пункты Ямальского, Краснос</w:t>
      </w:r>
      <w:r w:rsidR="00737FDE" w:rsidRPr="00854635">
        <w:rPr>
          <w:sz w:val="28"/>
          <w:szCs w:val="28"/>
        </w:rPr>
        <w:t>елькупского и Тазовского районов</w:t>
      </w:r>
      <w:r w:rsidRPr="00854635">
        <w:rPr>
          <w:sz w:val="28"/>
          <w:szCs w:val="28"/>
        </w:rPr>
        <w:t>,</w:t>
      </w:r>
      <w:r w:rsidRPr="00854635">
        <w:rPr>
          <w:i/>
          <w:sz w:val="28"/>
          <w:szCs w:val="28"/>
        </w:rPr>
        <w:t xml:space="preserve"> </w:t>
      </w:r>
      <w:r w:rsidRPr="00854635">
        <w:rPr>
          <w:sz w:val="28"/>
          <w:szCs w:val="28"/>
        </w:rPr>
        <w:t xml:space="preserve">включая </w:t>
      </w:r>
      <w:r w:rsidRPr="00854635">
        <w:rPr>
          <w:rFonts w:eastAsia="SimSun"/>
          <w:sz w:val="28"/>
          <w:szCs w:val="28"/>
        </w:rPr>
        <w:t xml:space="preserve">выполнение погрузо-разгрузочных работ (далее </w:t>
      </w:r>
      <w:r w:rsidRPr="00854635">
        <w:rPr>
          <w:sz w:val="28"/>
          <w:szCs w:val="28"/>
        </w:rPr>
        <w:t>–</w:t>
      </w:r>
      <w:r w:rsidRPr="00854635">
        <w:rPr>
          <w:rFonts w:eastAsia="SimSun"/>
          <w:sz w:val="28"/>
          <w:szCs w:val="28"/>
        </w:rPr>
        <w:t xml:space="preserve"> ПРР) в местах начала и окончания маршрута</w:t>
      </w:r>
      <w:r w:rsidR="008908A1" w:rsidRPr="00854635">
        <w:rPr>
          <w:rFonts w:eastAsia="SimSun"/>
          <w:sz w:val="28"/>
          <w:szCs w:val="28"/>
        </w:rPr>
        <w:t xml:space="preserve"> для нужд УФПС Ямало-Ненецкого автономного округа</w:t>
      </w:r>
      <w:r w:rsidR="009B7A4A" w:rsidRPr="00854635">
        <w:rPr>
          <w:rFonts w:eastAsia="SimSun"/>
          <w:sz w:val="28"/>
          <w:szCs w:val="28"/>
        </w:rPr>
        <w:t>.</w:t>
      </w:r>
    </w:p>
    <w:p w14:paraId="51FD9577" w14:textId="199BF15F" w:rsidR="00C15652" w:rsidRPr="00854635" w:rsidRDefault="00C15652" w:rsidP="00C15652">
      <w:pPr>
        <w:spacing w:after="0" w:line="240" w:lineRule="auto"/>
        <w:ind w:firstLine="709"/>
        <w:jc w:val="both"/>
        <w:rPr>
          <w:rFonts w:ascii="Times New Roman" w:hAnsi="Times New Roman"/>
          <w:sz w:val="28"/>
          <w:szCs w:val="28"/>
        </w:rPr>
      </w:pPr>
      <w:r w:rsidRPr="00854635">
        <w:rPr>
          <w:rFonts w:ascii="Times New Roman" w:hAnsi="Times New Roman"/>
          <w:sz w:val="28"/>
          <w:szCs w:val="28"/>
        </w:rPr>
        <w:t xml:space="preserve">В процессе приема и сдачи ПО и прочих ТМЦ Исполнителем осуществляется </w:t>
      </w:r>
      <w:r w:rsidRPr="00854635">
        <w:rPr>
          <w:rFonts w:ascii="Times New Roman" w:eastAsia="SimSun" w:hAnsi="Times New Roman"/>
          <w:sz w:val="28"/>
          <w:szCs w:val="28"/>
        </w:rPr>
        <w:t>ПРР в местах начала и окончания маршрута</w:t>
      </w:r>
      <w:r w:rsidRPr="00854635">
        <w:rPr>
          <w:rFonts w:ascii="Times New Roman" w:hAnsi="Times New Roman"/>
          <w:sz w:val="28"/>
          <w:szCs w:val="28"/>
        </w:rPr>
        <w:t xml:space="preserve"> в случае установления соответствующих требований в Заявке.</w:t>
      </w:r>
    </w:p>
    <w:p w14:paraId="085BDEC2" w14:textId="77777777" w:rsidR="00C15652" w:rsidRPr="00854635" w:rsidRDefault="00C15652" w:rsidP="00C15652">
      <w:pPr>
        <w:keepNext/>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854635">
        <w:rPr>
          <w:rFonts w:ascii="Times New Roman" w:eastAsia="Times New Roman" w:hAnsi="Times New Roman"/>
          <w:b/>
          <w:sz w:val="28"/>
          <w:szCs w:val="28"/>
          <w:lang w:eastAsia="ru-RU"/>
        </w:rPr>
        <w:t>ТРЕБОВАНИЯ К СРОКУ И МЕСТУ ОКАЗАНИЯ УСЛУГ</w:t>
      </w:r>
    </w:p>
    <w:p w14:paraId="477D7ADD" w14:textId="084F0D8A" w:rsidR="00C15652" w:rsidRPr="00854635" w:rsidRDefault="00C15652" w:rsidP="00C1565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54635">
        <w:rPr>
          <w:rFonts w:ascii="Times New Roman" w:eastAsia="Times New Roman" w:hAnsi="Times New Roman"/>
          <w:sz w:val="28"/>
          <w:szCs w:val="28"/>
          <w:lang w:eastAsia="ru-RU"/>
        </w:rPr>
        <w:t>Срок оказания услуг: в течение</w:t>
      </w:r>
      <w:r w:rsidR="00B428E0" w:rsidRPr="00854635">
        <w:rPr>
          <w:rFonts w:ascii="Times New Roman" w:eastAsia="Times New Roman" w:hAnsi="Times New Roman"/>
          <w:sz w:val="28"/>
          <w:szCs w:val="28"/>
          <w:lang w:eastAsia="ru-RU"/>
        </w:rPr>
        <w:t xml:space="preserve"> </w:t>
      </w:r>
      <w:r w:rsidR="00845098">
        <w:rPr>
          <w:rFonts w:ascii="Times New Roman" w:eastAsia="Times New Roman" w:hAnsi="Times New Roman"/>
          <w:sz w:val="28"/>
          <w:szCs w:val="28"/>
          <w:lang w:eastAsia="ru-RU"/>
        </w:rPr>
        <w:t>36</w:t>
      </w:r>
      <w:r w:rsidR="008908A1" w:rsidRPr="00854635">
        <w:rPr>
          <w:rFonts w:ascii="Times New Roman" w:hAnsi="Times New Roman"/>
          <w:sz w:val="28"/>
          <w:szCs w:val="28"/>
        </w:rPr>
        <w:t xml:space="preserve"> (</w:t>
      </w:r>
      <w:r w:rsidR="00845098">
        <w:rPr>
          <w:rFonts w:ascii="Times New Roman" w:hAnsi="Times New Roman"/>
          <w:sz w:val="28"/>
          <w:szCs w:val="28"/>
        </w:rPr>
        <w:t>тридцати шести</w:t>
      </w:r>
      <w:r w:rsidRPr="00854635">
        <w:rPr>
          <w:rFonts w:ascii="Times New Roman" w:hAnsi="Times New Roman"/>
          <w:sz w:val="28"/>
          <w:szCs w:val="28"/>
        </w:rPr>
        <w:t xml:space="preserve">) </w:t>
      </w:r>
      <w:r w:rsidRPr="00854635">
        <w:rPr>
          <w:rFonts w:ascii="Times New Roman" w:eastAsia="Times New Roman" w:hAnsi="Times New Roman"/>
          <w:sz w:val="28"/>
          <w:szCs w:val="28"/>
          <w:lang w:eastAsia="ru-RU"/>
        </w:rPr>
        <w:t>месяцев с даты заключения договора.</w:t>
      </w:r>
    </w:p>
    <w:p w14:paraId="33DF4794" w14:textId="77777777" w:rsidR="00C15652" w:rsidRPr="00854635" w:rsidRDefault="00C15652" w:rsidP="00C15652">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54635">
        <w:rPr>
          <w:rFonts w:ascii="Times New Roman" w:eastAsia="Times New Roman" w:hAnsi="Times New Roman"/>
          <w:sz w:val="28"/>
          <w:szCs w:val="28"/>
          <w:lang w:eastAsia="ru-RU"/>
        </w:rPr>
        <w:t xml:space="preserve">Место оказания услуг: в соответствии с приложением </w:t>
      </w:r>
      <w:r w:rsidRPr="00854635">
        <w:rPr>
          <w:rFonts w:ascii="Times New Roman" w:hAnsi="Times New Roman"/>
          <w:sz w:val="28"/>
          <w:szCs w:val="28"/>
        </w:rPr>
        <w:t>№</w:t>
      </w:r>
      <w:r w:rsidR="0034395E" w:rsidRPr="00854635">
        <w:rPr>
          <w:rFonts w:ascii="Times New Roman" w:hAnsi="Times New Roman"/>
          <w:sz w:val="28"/>
          <w:szCs w:val="28"/>
        </w:rPr>
        <w:t> </w:t>
      </w:r>
      <w:r w:rsidRPr="00854635">
        <w:rPr>
          <w:rFonts w:ascii="Times New Roman" w:hAnsi="Times New Roman"/>
          <w:sz w:val="28"/>
          <w:szCs w:val="28"/>
        </w:rPr>
        <w:t xml:space="preserve">1 </w:t>
      </w:r>
      <w:r w:rsidRPr="00854635">
        <w:rPr>
          <w:rFonts w:ascii="Times New Roman" w:eastAsia="Times New Roman" w:hAnsi="Times New Roman"/>
          <w:sz w:val="28"/>
          <w:szCs w:val="28"/>
          <w:lang w:eastAsia="ru-RU"/>
        </w:rPr>
        <w:t>к ТЗ.</w:t>
      </w:r>
    </w:p>
    <w:p w14:paraId="187F4F86" w14:textId="77777777" w:rsidR="00766BED" w:rsidRDefault="00C15652" w:rsidP="00766BED">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854635">
        <w:rPr>
          <w:rFonts w:ascii="Times New Roman" w:eastAsia="Times New Roman" w:hAnsi="Times New Roman"/>
          <w:b/>
          <w:sz w:val="28"/>
          <w:szCs w:val="28"/>
          <w:lang w:eastAsia="ru-RU"/>
        </w:rPr>
        <w:t>ХАРАКТЕРИСТИКИ ОКАЗЫВАЕМЫХ УСЛУГ</w:t>
      </w:r>
    </w:p>
    <w:p w14:paraId="32654FB8" w14:textId="06B23E56" w:rsidR="00C15652" w:rsidRPr="00766BED" w:rsidRDefault="00C15652" w:rsidP="00766BED">
      <w:pPr>
        <w:widowControl w:val="0"/>
        <w:tabs>
          <w:tab w:val="left" w:pos="284"/>
        </w:tabs>
        <w:autoSpaceDE w:val="0"/>
        <w:autoSpaceDN w:val="0"/>
        <w:adjustRightInd w:val="0"/>
        <w:spacing w:after="0" w:line="240" w:lineRule="auto"/>
        <w:ind w:firstLine="709"/>
        <w:jc w:val="both"/>
        <w:rPr>
          <w:rFonts w:ascii="Times New Roman" w:eastAsia="Times New Roman" w:hAnsi="Times New Roman"/>
          <w:b/>
          <w:sz w:val="28"/>
          <w:szCs w:val="28"/>
          <w:lang w:eastAsia="ru-RU"/>
        </w:rPr>
      </w:pPr>
      <w:r w:rsidRPr="00766BED">
        <w:rPr>
          <w:rFonts w:ascii="Times New Roman" w:hAnsi="Times New Roman"/>
          <w:sz w:val="28"/>
          <w:szCs w:val="28"/>
        </w:rPr>
        <w:t>5.1.</w:t>
      </w:r>
      <w:r w:rsidRPr="00766BED">
        <w:rPr>
          <w:rFonts w:ascii="Times New Roman" w:hAnsi="Times New Roman"/>
          <w:sz w:val="28"/>
          <w:szCs w:val="28"/>
        </w:rPr>
        <w:tab/>
        <w:t xml:space="preserve">Перевозка ПО и прочих ТМЦ </w:t>
      </w:r>
      <w:r w:rsidR="00B428E0" w:rsidRPr="00766BED">
        <w:rPr>
          <w:rFonts w:ascii="Times New Roman" w:hAnsi="Times New Roman"/>
          <w:sz w:val="28"/>
          <w:szCs w:val="28"/>
        </w:rPr>
        <w:t>водным транспортом</w:t>
      </w:r>
      <w:r w:rsidRPr="00766BED">
        <w:rPr>
          <w:rFonts w:ascii="Times New Roman" w:hAnsi="Times New Roman"/>
          <w:sz w:val="28"/>
          <w:szCs w:val="28"/>
        </w:rPr>
        <w:t xml:space="preserve"> осуществляется по установленным маршрутам от начального до конечного пункта</w:t>
      </w:r>
      <w:r w:rsidRPr="00766BED">
        <w:rPr>
          <w:rFonts w:ascii="Times New Roman" w:hAnsi="Times New Roman"/>
          <w:spacing w:val="-2"/>
          <w:sz w:val="28"/>
          <w:szCs w:val="28"/>
        </w:rPr>
        <w:t xml:space="preserve"> в соответствии с приложением №</w:t>
      </w:r>
      <w:r w:rsidR="0034395E" w:rsidRPr="00766BED">
        <w:rPr>
          <w:rFonts w:ascii="Times New Roman" w:hAnsi="Times New Roman"/>
          <w:spacing w:val="-2"/>
          <w:sz w:val="28"/>
          <w:szCs w:val="28"/>
        </w:rPr>
        <w:t> </w:t>
      </w:r>
      <w:r w:rsidRPr="00766BED">
        <w:rPr>
          <w:rFonts w:ascii="Times New Roman" w:hAnsi="Times New Roman"/>
          <w:spacing w:val="-2"/>
          <w:sz w:val="28"/>
          <w:szCs w:val="28"/>
        </w:rPr>
        <w:t>1 к ТЗ и Заявкой</w:t>
      </w:r>
      <w:r w:rsidRPr="00766BED">
        <w:rPr>
          <w:rFonts w:ascii="Times New Roman" w:hAnsi="Times New Roman"/>
          <w:sz w:val="28"/>
          <w:szCs w:val="28"/>
        </w:rPr>
        <w:t xml:space="preserve"> Заказчика.</w:t>
      </w:r>
    </w:p>
    <w:p w14:paraId="2DD6E0B3" w14:textId="71879291" w:rsidR="00B428E0" w:rsidRPr="0008782F" w:rsidRDefault="00C15652" w:rsidP="0008782F">
      <w:pPr>
        <w:tabs>
          <w:tab w:val="left" w:pos="1276"/>
        </w:tabs>
        <w:spacing w:after="0" w:line="240" w:lineRule="auto"/>
        <w:ind w:firstLine="709"/>
        <w:jc w:val="both"/>
        <w:rPr>
          <w:rFonts w:ascii="Times New Roman" w:hAnsi="Times New Roman"/>
          <w:sz w:val="28"/>
          <w:szCs w:val="28"/>
        </w:rPr>
      </w:pPr>
      <w:r w:rsidRPr="00854635">
        <w:rPr>
          <w:rFonts w:ascii="Times New Roman" w:hAnsi="Times New Roman"/>
          <w:sz w:val="28"/>
          <w:szCs w:val="28"/>
        </w:rPr>
        <w:t>5.2.</w:t>
      </w:r>
      <w:r w:rsidRPr="00854635">
        <w:rPr>
          <w:rFonts w:ascii="Times New Roman" w:hAnsi="Times New Roman"/>
          <w:sz w:val="28"/>
          <w:szCs w:val="28"/>
        </w:rPr>
        <w:tab/>
        <w:t>Единицей услуги является</w:t>
      </w:r>
      <w:r w:rsidR="00B428E0" w:rsidRPr="00854635">
        <w:rPr>
          <w:rFonts w:ascii="Times New Roman" w:hAnsi="Times New Roman"/>
          <w:sz w:val="28"/>
          <w:szCs w:val="28"/>
        </w:rPr>
        <w:t xml:space="preserve"> – </w:t>
      </w:r>
      <w:r w:rsidR="001728A4" w:rsidRPr="00854635">
        <w:rPr>
          <w:rFonts w:ascii="Times New Roman" w:hAnsi="Times New Roman"/>
          <w:sz w:val="28"/>
          <w:szCs w:val="28"/>
        </w:rPr>
        <w:t xml:space="preserve">1 (один) кубический метр груза. Стоимость маршрута по Заявке с единицей услуги 1 (один) кубический метр груза рассчитывается как произведение планируемого </w:t>
      </w:r>
      <w:r w:rsidR="00854635">
        <w:rPr>
          <w:rFonts w:ascii="Times New Roman" w:hAnsi="Times New Roman"/>
          <w:sz w:val="28"/>
          <w:szCs w:val="28"/>
        </w:rPr>
        <w:t>объёма груза в кубических</w:t>
      </w:r>
      <w:r w:rsidR="001728A4" w:rsidRPr="00854635">
        <w:rPr>
          <w:rFonts w:ascii="Times New Roman" w:hAnsi="Times New Roman"/>
          <w:sz w:val="28"/>
          <w:szCs w:val="28"/>
        </w:rPr>
        <w:t xml:space="preserve"> метрах и тарифа (базов</w:t>
      </w:r>
      <w:r w:rsidR="0008782F">
        <w:rPr>
          <w:rFonts w:ascii="Times New Roman" w:hAnsi="Times New Roman"/>
          <w:sz w:val="28"/>
          <w:szCs w:val="28"/>
        </w:rPr>
        <w:t>ой стоимости) за единицу услуги.</w:t>
      </w:r>
    </w:p>
    <w:p w14:paraId="3BA717E7" w14:textId="77777777" w:rsidR="00C15652" w:rsidRPr="00854635" w:rsidRDefault="00C15652" w:rsidP="00C15652">
      <w:pPr>
        <w:tabs>
          <w:tab w:val="left" w:pos="1276"/>
        </w:tabs>
        <w:spacing w:after="0" w:line="240" w:lineRule="auto"/>
        <w:ind w:firstLine="709"/>
        <w:jc w:val="both"/>
        <w:rPr>
          <w:rFonts w:ascii="Times New Roman" w:hAnsi="Times New Roman"/>
          <w:sz w:val="28"/>
          <w:szCs w:val="28"/>
        </w:rPr>
      </w:pPr>
      <w:r w:rsidRPr="00854635">
        <w:rPr>
          <w:rFonts w:ascii="Times New Roman" w:hAnsi="Times New Roman"/>
          <w:sz w:val="28"/>
          <w:szCs w:val="28"/>
        </w:rPr>
        <w:t>5.3.</w:t>
      </w:r>
      <w:r w:rsidRPr="00854635">
        <w:rPr>
          <w:rFonts w:ascii="Times New Roman" w:hAnsi="Times New Roman"/>
          <w:sz w:val="28"/>
          <w:szCs w:val="28"/>
        </w:rPr>
        <w:tab/>
        <w:t xml:space="preserve">Перевозка ПО и ТМЦ включает: </w:t>
      </w:r>
    </w:p>
    <w:p w14:paraId="144CC8B8" w14:textId="06092AEC" w:rsidR="00C15652" w:rsidRPr="00854635" w:rsidRDefault="00C15652" w:rsidP="00C15652">
      <w:pPr>
        <w:tabs>
          <w:tab w:val="left" w:pos="1134"/>
        </w:tabs>
        <w:spacing w:after="0" w:line="240" w:lineRule="auto"/>
        <w:ind w:firstLine="709"/>
        <w:jc w:val="both"/>
        <w:rPr>
          <w:rFonts w:ascii="Times New Roman" w:hAnsi="Times New Roman"/>
          <w:sz w:val="28"/>
          <w:szCs w:val="28"/>
        </w:rPr>
      </w:pPr>
      <w:r w:rsidRPr="00854635">
        <w:rPr>
          <w:rFonts w:ascii="Times New Roman" w:hAnsi="Times New Roman"/>
          <w:sz w:val="28"/>
          <w:szCs w:val="28"/>
        </w:rPr>
        <w:t>–</w:t>
      </w:r>
      <w:r w:rsidRPr="00854635">
        <w:rPr>
          <w:rFonts w:ascii="Times New Roman" w:hAnsi="Times New Roman"/>
          <w:sz w:val="28"/>
          <w:szCs w:val="28"/>
        </w:rPr>
        <w:tab/>
        <w:t>прием ПО и ТМЦ Исполнителем от Заказчика в пункте начала маршрута</w:t>
      </w:r>
      <w:r w:rsidR="00E41D8F" w:rsidRPr="00854635">
        <w:rPr>
          <w:rFonts w:ascii="Times New Roman" w:hAnsi="Times New Roman"/>
          <w:sz w:val="28"/>
          <w:szCs w:val="28"/>
        </w:rPr>
        <w:t>;</w:t>
      </w:r>
      <w:r w:rsidRPr="00854635">
        <w:rPr>
          <w:rFonts w:ascii="Times New Roman" w:hAnsi="Times New Roman"/>
          <w:sz w:val="28"/>
          <w:szCs w:val="28"/>
        </w:rPr>
        <w:t xml:space="preserve"> </w:t>
      </w:r>
    </w:p>
    <w:p w14:paraId="60BCFF7A" w14:textId="6FF16FFF" w:rsidR="00C15652" w:rsidRPr="00854635" w:rsidRDefault="00C15652" w:rsidP="00C15652">
      <w:pPr>
        <w:tabs>
          <w:tab w:val="left" w:pos="1134"/>
        </w:tabs>
        <w:spacing w:after="0" w:line="240" w:lineRule="auto"/>
        <w:ind w:firstLine="709"/>
        <w:jc w:val="both"/>
        <w:rPr>
          <w:rFonts w:ascii="Times New Roman" w:hAnsi="Times New Roman"/>
          <w:sz w:val="28"/>
          <w:szCs w:val="28"/>
        </w:rPr>
      </w:pPr>
      <w:r w:rsidRPr="00854635">
        <w:rPr>
          <w:rFonts w:ascii="Times New Roman" w:hAnsi="Times New Roman"/>
          <w:sz w:val="28"/>
          <w:szCs w:val="28"/>
        </w:rPr>
        <w:t>–</w:t>
      </w:r>
      <w:r w:rsidRPr="00854635">
        <w:rPr>
          <w:rFonts w:ascii="Times New Roman" w:hAnsi="Times New Roman"/>
          <w:sz w:val="28"/>
          <w:szCs w:val="28"/>
        </w:rPr>
        <w:tab/>
        <w:t>сдачу Исполнителем Заказчику ПО и ТМЦ в пункте окончания маршрута</w:t>
      </w:r>
      <w:r w:rsidR="00E41D8F" w:rsidRPr="00854635">
        <w:rPr>
          <w:rFonts w:ascii="Times New Roman" w:hAnsi="Times New Roman"/>
          <w:sz w:val="28"/>
          <w:szCs w:val="28"/>
        </w:rPr>
        <w:t>;</w:t>
      </w:r>
    </w:p>
    <w:p w14:paraId="4DA1D3D8" w14:textId="1E2F6C99" w:rsidR="00C15652" w:rsidRPr="00854635" w:rsidRDefault="00C15652" w:rsidP="00C15652">
      <w:pPr>
        <w:tabs>
          <w:tab w:val="left" w:pos="1134"/>
        </w:tabs>
        <w:spacing w:after="0" w:line="240" w:lineRule="auto"/>
        <w:ind w:firstLine="709"/>
        <w:jc w:val="both"/>
        <w:rPr>
          <w:rFonts w:ascii="Times New Roman" w:hAnsi="Times New Roman"/>
          <w:sz w:val="28"/>
          <w:szCs w:val="28"/>
        </w:rPr>
      </w:pPr>
      <w:r w:rsidRPr="00854635">
        <w:rPr>
          <w:rFonts w:ascii="Times New Roman" w:hAnsi="Times New Roman"/>
          <w:sz w:val="28"/>
          <w:szCs w:val="28"/>
        </w:rPr>
        <w:t>–</w:t>
      </w:r>
      <w:r w:rsidRPr="00854635">
        <w:rPr>
          <w:rFonts w:ascii="Times New Roman" w:hAnsi="Times New Roman"/>
          <w:sz w:val="28"/>
          <w:szCs w:val="28"/>
        </w:rPr>
        <w:tab/>
        <w:t xml:space="preserve">погрузку и разгрузку Исполнителем ПО и ТМЦ в местах начала </w:t>
      </w:r>
      <w:r w:rsidR="0034395E" w:rsidRPr="00854635">
        <w:rPr>
          <w:rFonts w:ascii="Times New Roman" w:hAnsi="Times New Roman"/>
          <w:sz w:val="28"/>
          <w:szCs w:val="28"/>
        </w:rPr>
        <w:br/>
      </w:r>
      <w:r w:rsidRPr="00854635">
        <w:rPr>
          <w:rFonts w:ascii="Times New Roman" w:hAnsi="Times New Roman"/>
          <w:sz w:val="28"/>
          <w:szCs w:val="28"/>
        </w:rPr>
        <w:t>и окончания маршрута в случае установления соответствующих требований в Заявке</w:t>
      </w:r>
      <w:r w:rsidR="00E41D8F" w:rsidRPr="00854635">
        <w:rPr>
          <w:rFonts w:ascii="Times New Roman" w:hAnsi="Times New Roman"/>
          <w:sz w:val="28"/>
          <w:szCs w:val="28"/>
        </w:rPr>
        <w:t>;</w:t>
      </w:r>
    </w:p>
    <w:p w14:paraId="5448EE38" w14:textId="77777777" w:rsidR="00C15652" w:rsidRPr="00854635" w:rsidRDefault="00C15652" w:rsidP="00C15652">
      <w:pPr>
        <w:tabs>
          <w:tab w:val="left" w:pos="1134"/>
        </w:tabs>
        <w:spacing w:after="0" w:line="240" w:lineRule="auto"/>
        <w:ind w:firstLine="709"/>
        <w:jc w:val="both"/>
        <w:rPr>
          <w:rFonts w:ascii="Times New Roman" w:hAnsi="Times New Roman"/>
          <w:iCs/>
          <w:sz w:val="28"/>
          <w:szCs w:val="28"/>
        </w:rPr>
      </w:pPr>
      <w:r w:rsidRPr="00854635">
        <w:rPr>
          <w:rFonts w:ascii="Times New Roman" w:hAnsi="Times New Roman"/>
          <w:sz w:val="28"/>
          <w:szCs w:val="28"/>
        </w:rPr>
        <w:t>–</w:t>
      </w:r>
      <w:r w:rsidRPr="00854635">
        <w:rPr>
          <w:rFonts w:ascii="Times New Roman" w:hAnsi="Times New Roman"/>
          <w:sz w:val="28"/>
          <w:szCs w:val="28"/>
        </w:rPr>
        <w:tab/>
        <w:t>обеспечение сохранности и целостности ПО и ТМЦ на протяжении всего рейса.</w:t>
      </w:r>
    </w:p>
    <w:p w14:paraId="0CE7B1A3" w14:textId="1A25047A" w:rsidR="00306CD4" w:rsidRPr="00854635" w:rsidRDefault="00C15652" w:rsidP="00C15652">
      <w:pPr>
        <w:pStyle w:val="ConsPlusNormal"/>
        <w:tabs>
          <w:tab w:val="left" w:pos="1276"/>
        </w:tabs>
        <w:ind w:firstLine="709"/>
        <w:jc w:val="both"/>
        <w:rPr>
          <w:rFonts w:ascii="Times New Roman" w:hAnsi="Times New Roman" w:cs="Times New Roman"/>
          <w:sz w:val="28"/>
          <w:szCs w:val="28"/>
        </w:rPr>
      </w:pPr>
      <w:r w:rsidRPr="00854635">
        <w:rPr>
          <w:rFonts w:ascii="Times New Roman" w:hAnsi="Times New Roman" w:cs="Times New Roman"/>
          <w:sz w:val="28"/>
          <w:szCs w:val="28"/>
        </w:rPr>
        <w:t>5.4.</w:t>
      </w:r>
      <w:r w:rsidRPr="00854635">
        <w:rPr>
          <w:rFonts w:ascii="Times New Roman" w:hAnsi="Times New Roman" w:cs="Times New Roman"/>
          <w:sz w:val="28"/>
          <w:szCs w:val="28"/>
        </w:rPr>
        <w:tab/>
      </w:r>
      <w:r w:rsidR="00306CD4" w:rsidRPr="00854635">
        <w:rPr>
          <w:rFonts w:ascii="Times New Roman" w:hAnsi="Times New Roman"/>
          <w:sz w:val="28"/>
          <w:szCs w:val="28"/>
        </w:rPr>
        <w:t xml:space="preserve">В случае установления соответствующих требований в Заявке Исполнителем осуществляются ПРР в процессе приема и сдачи ПО и прочих ТМЦ </w:t>
      </w:r>
      <w:r w:rsidR="00306CD4" w:rsidRPr="00854635">
        <w:rPr>
          <w:rFonts w:ascii="Times New Roman" w:eastAsia="SimSun" w:hAnsi="Times New Roman"/>
          <w:sz w:val="28"/>
          <w:szCs w:val="28"/>
        </w:rPr>
        <w:t>в местах начала и окончания маршрута</w:t>
      </w:r>
      <w:r w:rsidR="00306CD4" w:rsidRPr="00854635">
        <w:rPr>
          <w:rFonts w:ascii="Times New Roman" w:hAnsi="Times New Roman"/>
          <w:sz w:val="28"/>
          <w:szCs w:val="28"/>
        </w:rPr>
        <w:t>.</w:t>
      </w:r>
    </w:p>
    <w:p w14:paraId="2F968525" w14:textId="77777777" w:rsidR="00C15652" w:rsidRPr="00854635" w:rsidRDefault="00306CD4" w:rsidP="00C15652">
      <w:pPr>
        <w:pStyle w:val="ConsPlusNormal"/>
        <w:tabs>
          <w:tab w:val="left" w:pos="1276"/>
        </w:tabs>
        <w:ind w:firstLine="709"/>
        <w:jc w:val="both"/>
        <w:rPr>
          <w:rFonts w:ascii="Times New Roman" w:hAnsi="Times New Roman" w:cs="Times New Roman"/>
          <w:sz w:val="28"/>
          <w:szCs w:val="28"/>
        </w:rPr>
      </w:pPr>
      <w:r w:rsidRPr="00854635">
        <w:rPr>
          <w:rFonts w:ascii="Times New Roman" w:hAnsi="Times New Roman" w:cs="Times New Roman"/>
          <w:sz w:val="28"/>
          <w:szCs w:val="28"/>
        </w:rPr>
        <w:t xml:space="preserve">5.5. </w:t>
      </w:r>
      <w:r w:rsidR="00C15652" w:rsidRPr="00854635">
        <w:rPr>
          <w:rFonts w:ascii="Times New Roman" w:hAnsi="Times New Roman" w:cs="Times New Roman"/>
          <w:sz w:val="28"/>
          <w:szCs w:val="28"/>
        </w:rPr>
        <w:t>Не допускать при исполнении Заявки перевозка собственных грузов Исполнителя, а также грузов третьих лиц.</w:t>
      </w:r>
    </w:p>
    <w:p w14:paraId="6212D19F" w14:textId="77777777" w:rsidR="00C15652" w:rsidRPr="00854635" w:rsidRDefault="00C15652" w:rsidP="00C15652">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854635">
        <w:rPr>
          <w:rFonts w:ascii="Times New Roman" w:eastAsia="Times New Roman" w:hAnsi="Times New Roman"/>
          <w:b/>
          <w:sz w:val="28"/>
          <w:szCs w:val="28"/>
          <w:lang w:eastAsia="ru-RU"/>
        </w:rPr>
        <w:t>ТРЕБОВАНИЯ К ПОРЯДКУ ОКАЗАНИЯ УСЛУГ</w:t>
      </w:r>
    </w:p>
    <w:p w14:paraId="0700B787" w14:textId="77777777" w:rsidR="00C15652" w:rsidRPr="00854635" w:rsidRDefault="00C15652" w:rsidP="00C15652">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b/>
          <w:sz w:val="28"/>
          <w:szCs w:val="28"/>
          <w:lang w:eastAsia="ru-RU"/>
        </w:rPr>
      </w:pPr>
      <w:r w:rsidRPr="00854635">
        <w:rPr>
          <w:rFonts w:ascii="Times New Roman" w:eastAsia="Times New Roman" w:hAnsi="Times New Roman"/>
          <w:b/>
          <w:sz w:val="28"/>
          <w:szCs w:val="28"/>
          <w:lang w:eastAsia="ru-RU"/>
        </w:rPr>
        <w:t>Требования к качеству оказываемых услуг</w:t>
      </w:r>
    </w:p>
    <w:p w14:paraId="418D65B3" w14:textId="1D7F613F" w:rsidR="00C15652" w:rsidRPr="00854635" w:rsidRDefault="00C15652" w:rsidP="00C15652">
      <w:pPr>
        <w:spacing w:after="0" w:line="240" w:lineRule="auto"/>
        <w:ind w:firstLine="709"/>
        <w:jc w:val="both"/>
        <w:rPr>
          <w:rFonts w:ascii="Times New Roman" w:eastAsia="Times New Roman" w:hAnsi="Times New Roman"/>
          <w:sz w:val="28"/>
          <w:szCs w:val="28"/>
          <w:lang w:eastAsia="x-none"/>
        </w:rPr>
      </w:pPr>
      <w:r w:rsidRPr="00854635">
        <w:rPr>
          <w:rFonts w:ascii="Times New Roman" w:eastAsia="Times New Roman" w:hAnsi="Times New Roman"/>
          <w:sz w:val="28"/>
          <w:szCs w:val="28"/>
          <w:lang w:eastAsia="x-none"/>
        </w:rPr>
        <w:t xml:space="preserve">Качество оказываемых услуг </w:t>
      </w:r>
      <w:r w:rsidRPr="00854635">
        <w:rPr>
          <w:rFonts w:ascii="Times New Roman" w:hAnsi="Times New Roman"/>
          <w:sz w:val="28"/>
          <w:szCs w:val="28"/>
        </w:rPr>
        <w:t xml:space="preserve">по перевозке ПО и прочих ТМЦ ТС </w:t>
      </w:r>
      <w:r w:rsidRPr="00854635">
        <w:rPr>
          <w:rFonts w:ascii="Times New Roman" w:eastAsia="Times New Roman" w:hAnsi="Times New Roman"/>
          <w:sz w:val="28"/>
          <w:szCs w:val="28"/>
          <w:lang w:eastAsia="x-none"/>
        </w:rPr>
        <w:t>должно соответствовать следующим нормативным правовым актам и нормативным документам:</w:t>
      </w:r>
    </w:p>
    <w:p w14:paraId="14F6B18D" w14:textId="7D64CA0D" w:rsidR="00E5517F" w:rsidRPr="00854635" w:rsidRDefault="00E5517F" w:rsidP="00E5517F">
      <w:pPr>
        <w:tabs>
          <w:tab w:val="left" w:pos="1134"/>
        </w:tabs>
        <w:spacing w:after="0" w:line="240" w:lineRule="auto"/>
        <w:ind w:firstLine="709"/>
        <w:jc w:val="both"/>
        <w:rPr>
          <w:rFonts w:ascii="Times New Roman" w:eastAsia="Times New Roman" w:hAnsi="Times New Roman"/>
          <w:sz w:val="28"/>
          <w:szCs w:val="28"/>
          <w:lang w:eastAsia="x-none"/>
        </w:rPr>
      </w:pPr>
      <w:r w:rsidRPr="00854635">
        <w:rPr>
          <w:rFonts w:ascii="Times New Roman" w:eastAsia="Times New Roman" w:hAnsi="Times New Roman"/>
          <w:sz w:val="28"/>
          <w:szCs w:val="28"/>
          <w:lang w:eastAsia="x-none"/>
        </w:rPr>
        <w:t>–</w:t>
      </w:r>
      <w:r w:rsidRPr="00854635">
        <w:rPr>
          <w:rFonts w:ascii="Times New Roman" w:eastAsia="Times New Roman" w:hAnsi="Times New Roman"/>
          <w:sz w:val="28"/>
          <w:szCs w:val="28"/>
          <w:lang w:eastAsia="x-none"/>
        </w:rPr>
        <w:tab/>
        <w:t>Федеральный закон от 07.03.2001 № 24-ФЗ «Кодекс внутреннего водного транспорта Российской Федерации»;</w:t>
      </w:r>
    </w:p>
    <w:p w14:paraId="24CB38DC" w14:textId="77777777" w:rsidR="00C15652" w:rsidRPr="00854635" w:rsidRDefault="00C15652" w:rsidP="00C15652">
      <w:pPr>
        <w:tabs>
          <w:tab w:val="left" w:pos="1134"/>
        </w:tabs>
        <w:spacing w:after="0" w:line="240" w:lineRule="auto"/>
        <w:ind w:firstLine="709"/>
        <w:jc w:val="both"/>
        <w:rPr>
          <w:rFonts w:ascii="Times New Roman" w:hAnsi="Times New Roman"/>
          <w:sz w:val="28"/>
          <w:szCs w:val="28"/>
        </w:rPr>
      </w:pPr>
      <w:r w:rsidRPr="00854635">
        <w:rPr>
          <w:rFonts w:ascii="Times New Roman" w:eastAsia="Times New Roman" w:hAnsi="Times New Roman"/>
          <w:sz w:val="28"/>
          <w:szCs w:val="28"/>
          <w:lang w:eastAsia="x-none"/>
        </w:rPr>
        <w:t>–</w:t>
      </w:r>
      <w:r w:rsidRPr="00854635">
        <w:rPr>
          <w:rFonts w:ascii="Times New Roman" w:eastAsia="Times New Roman" w:hAnsi="Times New Roman"/>
          <w:sz w:val="28"/>
          <w:szCs w:val="28"/>
          <w:lang w:eastAsia="x-none"/>
        </w:rPr>
        <w:tab/>
      </w:r>
      <w:r w:rsidRPr="00854635">
        <w:rPr>
          <w:rFonts w:ascii="Times New Roman" w:hAnsi="Times New Roman"/>
          <w:sz w:val="28"/>
          <w:szCs w:val="28"/>
        </w:rPr>
        <w:t>Федеральный закон от 17.07.1999 №</w:t>
      </w:r>
      <w:r w:rsidR="0034395E" w:rsidRPr="00854635">
        <w:rPr>
          <w:rFonts w:ascii="Times New Roman" w:hAnsi="Times New Roman"/>
          <w:sz w:val="28"/>
          <w:szCs w:val="28"/>
        </w:rPr>
        <w:t> </w:t>
      </w:r>
      <w:r w:rsidRPr="00854635">
        <w:rPr>
          <w:rFonts w:ascii="Times New Roman" w:hAnsi="Times New Roman"/>
          <w:sz w:val="28"/>
          <w:szCs w:val="28"/>
        </w:rPr>
        <w:t>176-ФЗ «О почтовой связи»;</w:t>
      </w:r>
    </w:p>
    <w:p w14:paraId="23510F77" w14:textId="77777777" w:rsidR="00C15652" w:rsidRPr="00854635" w:rsidRDefault="00C15652" w:rsidP="00C15652">
      <w:pPr>
        <w:tabs>
          <w:tab w:val="left" w:pos="1134"/>
        </w:tabs>
        <w:spacing w:after="0" w:line="240" w:lineRule="auto"/>
        <w:ind w:firstLine="709"/>
        <w:jc w:val="both"/>
        <w:rPr>
          <w:rFonts w:ascii="Times New Roman" w:hAnsi="Times New Roman"/>
          <w:bCs/>
          <w:sz w:val="28"/>
          <w:szCs w:val="28"/>
        </w:rPr>
      </w:pPr>
      <w:r w:rsidRPr="00854635">
        <w:rPr>
          <w:rFonts w:ascii="Times New Roman" w:eastAsia="Times New Roman" w:hAnsi="Times New Roman"/>
          <w:bCs/>
          <w:sz w:val="28"/>
          <w:szCs w:val="28"/>
          <w:lang w:eastAsia="ru-RU"/>
        </w:rPr>
        <w:t>–</w:t>
      </w:r>
      <w:r w:rsidRPr="00854635">
        <w:rPr>
          <w:rFonts w:ascii="Times New Roman" w:eastAsia="Times New Roman" w:hAnsi="Times New Roman"/>
          <w:bCs/>
          <w:sz w:val="28"/>
          <w:szCs w:val="28"/>
          <w:lang w:eastAsia="ru-RU"/>
        </w:rPr>
        <w:tab/>
        <w:t xml:space="preserve">приказ Министерства цифрового развития, связи </w:t>
      </w:r>
      <w:r w:rsidRPr="00854635">
        <w:rPr>
          <w:rFonts w:ascii="Times New Roman" w:hAnsi="Times New Roman"/>
          <w:bCs/>
          <w:sz w:val="28"/>
          <w:szCs w:val="28"/>
        </w:rPr>
        <w:t>и массовых коммуникаций Российской Федерации от 29.04.2022 №</w:t>
      </w:r>
      <w:r w:rsidR="0034395E" w:rsidRPr="00854635">
        <w:rPr>
          <w:rFonts w:ascii="Times New Roman" w:hAnsi="Times New Roman"/>
          <w:bCs/>
          <w:sz w:val="28"/>
          <w:szCs w:val="28"/>
        </w:rPr>
        <w:t> </w:t>
      </w:r>
      <w:r w:rsidRPr="00854635">
        <w:rPr>
          <w:rFonts w:ascii="Times New Roman" w:hAnsi="Times New Roman"/>
          <w:bCs/>
          <w:sz w:val="28"/>
          <w:szCs w:val="28"/>
        </w:rPr>
        <w:t>400 «</w:t>
      </w:r>
      <w:r w:rsidRPr="00854635">
        <w:rPr>
          <w:rFonts w:ascii="Times New Roman" w:hAnsi="Times New Roman"/>
          <w:sz w:val="28"/>
          <w:szCs w:val="28"/>
        </w:rPr>
        <w:t>Об утверждении нормативов частоты сбора письменной корреспонденции из почтовых ящиков, нормативов ее обмена, перевозки и доставки, а также контрольных сроков пересылки письменной корреспонденции</w:t>
      </w:r>
      <w:r w:rsidRPr="00854635">
        <w:rPr>
          <w:rFonts w:ascii="Times New Roman" w:hAnsi="Times New Roman"/>
          <w:bCs/>
          <w:sz w:val="28"/>
          <w:szCs w:val="28"/>
        </w:rPr>
        <w:t>»;</w:t>
      </w:r>
    </w:p>
    <w:p w14:paraId="41551E5B" w14:textId="77777777" w:rsidR="00C15652" w:rsidRPr="00854635" w:rsidRDefault="00C15652" w:rsidP="00F97587">
      <w:pPr>
        <w:pStyle w:val="af8"/>
        <w:spacing w:before="0" w:beforeAutospacing="0" w:after="0" w:afterAutospacing="0" w:line="288" w:lineRule="atLeast"/>
        <w:ind w:firstLine="709"/>
        <w:jc w:val="both"/>
        <w:rPr>
          <w:sz w:val="28"/>
          <w:szCs w:val="28"/>
        </w:rPr>
      </w:pPr>
      <w:r w:rsidRPr="00854635">
        <w:rPr>
          <w:sz w:val="28"/>
          <w:szCs w:val="28"/>
        </w:rPr>
        <w:t>–</w:t>
      </w:r>
      <w:r w:rsidRPr="00854635">
        <w:rPr>
          <w:sz w:val="28"/>
          <w:szCs w:val="28"/>
        </w:rPr>
        <w:tab/>
      </w:r>
      <w:r w:rsidRPr="00854635">
        <w:rPr>
          <w:bCs/>
          <w:sz w:val="28"/>
          <w:szCs w:val="28"/>
        </w:rPr>
        <w:t xml:space="preserve">приказ Министерства </w:t>
      </w:r>
      <w:r w:rsidR="005716DD" w:rsidRPr="00854635">
        <w:rPr>
          <w:sz w:val="28"/>
          <w:szCs w:val="28"/>
        </w:rPr>
        <w:t xml:space="preserve">цифрового развития, связи и массовых коммуникаций </w:t>
      </w:r>
      <w:r w:rsidR="005716DD" w:rsidRPr="00854635">
        <w:rPr>
          <w:bCs/>
          <w:sz w:val="28"/>
          <w:szCs w:val="28"/>
        </w:rPr>
        <w:t>Российской Федерации от 17</w:t>
      </w:r>
      <w:r w:rsidRPr="00854635">
        <w:rPr>
          <w:bCs/>
          <w:sz w:val="28"/>
          <w:szCs w:val="28"/>
        </w:rPr>
        <w:t>.0</w:t>
      </w:r>
      <w:r w:rsidR="005716DD" w:rsidRPr="00854635">
        <w:rPr>
          <w:bCs/>
          <w:sz w:val="28"/>
          <w:szCs w:val="28"/>
        </w:rPr>
        <w:t>4</w:t>
      </w:r>
      <w:r w:rsidRPr="00854635">
        <w:rPr>
          <w:bCs/>
          <w:sz w:val="28"/>
          <w:szCs w:val="28"/>
        </w:rPr>
        <w:t>.20</w:t>
      </w:r>
      <w:r w:rsidR="005716DD" w:rsidRPr="00854635">
        <w:rPr>
          <w:bCs/>
          <w:sz w:val="28"/>
          <w:szCs w:val="28"/>
        </w:rPr>
        <w:t>23</w:t>
      </w:r>
      <w:r w:rsidRPr="00854635">
        <w:rPr>
          <w:bCs/>
          <w:sz w:val="28"/>
          <w:szCs w:val="28"/>
        </w:rPr>
        <w:t xml:space="preserve"> №</w:t>
      </w:r>
      <w:r w:rsidR="0034395E" w:rsidRPr="00854635">
        <w:rPr>
          <w:bCs/>
          <w:sz w:val="28"/>
          <w:szCs w:val="28"/>
        </w:rPr>
        <w:t> </w:t>
      </w:r>
      <w:r w:rsidRPr="00854635">
        <w:rPr>
          <w:bCs/>
          <w:sz w:val="28"/>
          <w:szCs w:val="28"/>
        </w:rPr>
        <w:t>3</w:t>
      </w:r>
      <w:r w:rsidR="005716DD" w:rsidRPr="00854635">
        <w:rPr>
          <w:bCs/>
          <w:sz w:val="28"/>
          <w:szCs w:val="28"/>
        </w:rPr>
        <w:t>82</w:t>
      </w:r>
      <w:r w:rsidRPr="00854635">
        <w:rPr>
          <w:bCs/>
          <w:sz w:val="28"/>
          <w:szCs w:val="28"/>
        </w:rPr>
        <w:t xml:space="preserve"> «Об утверждении Правил оказания услуг почтовой связи»;</w:t>
      </w:r>
    </w:p>
    <w:p w14:paraId="797A6D62" w14:textId="5B867C41" w:rsidR="00C15652" w:rsidRPr="00854635" w:rsidRDefault="00C15652" w:rsidP="00C15652">
      <w:pPr>
        <w:tabs>
          <w:tab w:val="left" w:pos="1134"/>
        </w:tabs>
        <w:spacing w:after="0" w:line="240" w:lineRule="auto"/>
        <w:ind w:firstLine="709"/>
        <w:jc w:val="both"/>
        <w:rPr>
          <w:rFonts w:ascii="Times New Roman" w:hAnsi="Times New Roman"/>
          <w:sz w:val="28"/>
          <w:szCs w:val="28"/>
        </w:rPr>
      </w:pPr>
      <w:r w:rsidRPr="00854635">
        <w:rPr>
          <w:rFonts w:ascii="Times New Roman" w:hAnsi="Times New Roman"/>
          <w:sz w:val="28"/>
          <w:szCs w:val="28"/>
        </w:rPr>
        <w:t>–</w:t>
      </w:r>
      <w:r w:rsidRPr="00854635">
        <w:rPr>
          <w:rFonts w:ascii="Times New Roman" w:hAnsi="Times New Roman"/>
          <w:sz w:val="28"/>
          <w:szCs w:val="28"/>
        </w:rPr>
        <w:tab/>
      </w:r>
      <w:r w:rsidRPr="00854635">
        <w:rPr>
          <w:rFonts w:ascii="Times New Roman" w:hAnsi="Times New Roman"/>
          <w:spacing w:val="-4"/>
          <w:sz w:val="28"/>
          <w:szCs w:val="28"/>
        </w:rPr>
        <w:t>приказ ФГУП</w:t>
      </w:r>
      <w:r w:rsidR="0034395E" w:rsidRPr="00854635">
        <w:rPr>
          <w:rFonts w:ascii="Times New Roman" w:hAnsi="Times New Roman"/>
          <w:spacing w:val="-4"/>
          <w:sz w:val="28"/>
          <w:szCs w:val="28"/>
        </w:rPr>
        <w:t> </w:t>
      </w:r>
      <w:r w:rsidR="006F4062" w:rsidRPr="00854635">
        <w:rPr>
          <w:rFonts w:ascii="Times New Roman" w:hAnsi="Times New Roman"/>
          <w:spacing w:val="-4"/>
          <w:sz w:val="28"/>
          <w:szCs w:val="28"/>
        </w:rPr>
        <w:t>«Почта России» от 25.01.2017 №</w:t>
      </w:r>
      <w:r w:rsidR="0034395E" w:rsidRPr="00854635">
        <w:rPr>
          <w:rFonts w:ascii="Times New Roman" w:hAnsi="Times New Roman"/>
          <w:spacing w:val="-4"/>
          <w:sz w:val="28"/>
          <w:szCs w:val="28"/>
        </w:rPr>
        <w:t> </w:t>
      </w:r>
      <w:r w:rsidRPr="00854635">
        <w:rPr>
          <w:rFonts w:ascii="Times New Roman" w:hAnsi="Times New Roman"/>
          <w:spacing w:val="-4"/>
          <w:sz w:val="28"/>
          <w:szCs w:val="28"/>
        </w:rPr>
        <w:t>28-п</w:t>
      </w:r>
      <w:r w:rsidR="0034395E" w:rsidRPr="00854635">
        <w:rPr>
          <w:rFonts w:ascii="Times New Roman" w:hAnsi="Times New Roman"/>
          <w:spacing w:val="-4"/>
          <w:sz w:val="28"/>
          <w:szCs w:val="28"/>
        </w:rPr>
        <w:t xml:space="preserve"> </w:t>
      </w:r>
      <w:r w:rsidRPr="00854635">
        <w:rPr>
          <w:rFonts w:ascii="Times New Roman" w:hAnsi="Times New Roman"/>
          <w:spacing w:val="-4"/>
          <w:sz w:val="28"/>
          <w:szCs w:val="28"/>
        </w:rPr>
        <w:t>«Об утверждении</w:t>
      </w:r>
      <w:r w:rsidRPr="00854635">
        <w:rPr>
          <w:rFonts w:ascii="Times New Roman" w:hAnsi="Times New Roman"/>
          <w:sz w:val="28"/>
          <w:szCs w:val="28"/>
        </w:rPr>
        <w:t xml:space="preserve"> Порядка обработки исходящих и транзитных почтовых отправлений </w:t>
      </w:r>
      <w:r w:rsidR="0034395E" w:rsidRPr="00854635">
        <w:rPr>
          <w:rFonts w:ascii="Times New Roman" w:hAnsi="Times New Roman"/>
          <w:sz w:val="28"/>
          <w:szCs w:val="28"/>
        </w:rPr>
        <w:br/>
      </w:r>
      <w:r w:rsidR="005B0C6E" w:rsidRPr="00854635">
        <w:rPr>
          <w:rFonts w:ascii="Times New Roman" w:hAnsi="Times New Roman"/>
          <w:sz w:val="28"/>
          <w:szCs w:val="28"/>
        </w:rPr>
        <w:t>и почтовых емкостей»;</w:t>
      </w:r>
    </w:p>
    <w:p w14:paraId="1D2A1E86" w14:textId="77777777" w:rsidR="005B0C6E" w:rsidRPr="00854635" w:rsidRDefault="005B0C6E" w:rsidP="005B0C6E">
      <w:pPr>
        <w:tabs>
          <w:tab w:val="left" w:pos="993"/>
        </w:tabs>
        <w:spacing w:after="0" w:line="240" w:lineRule="auto"/>
        <w:ind w:firstLine="709"/>
        <w:jc w:val="both"/>
        <w:rPr>
          <w:rFonts w:ascii="Times New Roman" w:hAnsi="Times New Roman"/>
          <w:sz w:val="28"/>
          <w:szCs w:val="28"/>
        </w:rPr>
      </w:pPr>
      <w:r w:rsidRPr="00854635">
        <w:rPr>
          <w:rFonts w:ascii="Times New Roman" w:hAnsi="Times New Roman"/>
          <w:sz w:val="28"/>
          <w:szCs w:val="28"/>
        </w:rPr>
        <w:t>- ГОСТ Р51006-96 «Общие требования по сохранности груза»;</w:t>
      </w:r>
    </w:p>
    <w:p w14:paraId="5159B56F" w14:textId="7A682672" w:rsidR="005B0C6E" w:rsidRPr="00854635" w:rsidRDefault="005B0C6E" w:rsidP="005B0C6E">
      <w:pPr>
        <w:tabs>
          <w:tab w:val="left" w:pos="993"/>
        </w:tabs>
        <w:spacing w:after="0" w:line="240" w:lineRule="auto"/>
        <w:ind w:firstLine="709"/>
        <w:jc w:val="both"/>
        <w:rPr>
          <w:rFonts w:ascii="Times New Roman" w:hAnsi="Times New Roman"/>
          <w:sz w:val="28"/>
          <w:szCs w:val="28"/>
        </w:rPr>
      </w:pPr>
      <w:r w:rsidRPr="00854635">
        <w:rPr>
          <w:rFonts w:ascii="Times New Roman" w:hAnsi="Times New Roman"/>
          <w:sz w:val="28"/>
          <w:szCs w:val="28"/>
        </w:rPr>
        <w:t>- Правилам безопасности перевозки подвижной техники, утвержденных приказом Росморфлота от 29.11.1996 №44;</w:t>
      </w:r>
    </w:p>
    <w:p w14:paraId="7939A707" w14:textId="1D0F39AC" w:rsidR="00CA38FF" w:rsidRPr="00854635" w:rsidRDefault="00C15652" w:rsidP="00737FDE">
      <w:pPr>
        <w:tabs>
          <w:tab w:val="left" w:pos="1134"/>
        </w:tabs>
        <w:spacing w:after="0" w:line="240" w:lineRule="auto"/>
        <w:ind w:firstLine="709"/>
        <w:jc w:val="both"/>
        <w:rPr>
          <w:rFonts w:ascii="Times New Roman" w:hAnsi="Times New Roman"/>
          <w:sz w:val="28"/>
          <w:szCs w:val="28"/>
        </w:rPr>
      </w:pPr>
      <w:r w:rsidRPr="00854635">
        <w:rPr>
          <w:rFonts w:ascii="Times New Roman" w:hAnsi="Times New Roman"/>
          <w:sz w:val="28"/>
          <w:szCs w:val="28"/>
        </w:rPr>
        <w:t xml:space="preserve">В случае если в период оказания услуг нормативные правовые акты </w:t>
      </w:r>
      <w:r w:rsidRPr="00854635">
        <w:rPr>
          <w:rFonts w:ascii="Times New Roman" w:hAnsi="Times New Roman"/>
          <w:sz w:val="28"/>
          <w:szCs w:val="28"/>
        </w:rPr>
        <w:br/>
        <w:t>и нормативные документы, указанные в ТЗ, утратят силу и прекратят свое действие, то Исполнитель обязан руководствоваться действующими нормативными правовыми актами и нормативными документами, в том числе теми, которые будут введены в действие вместо утративших силу.</w:t>
      </w:r>
    </w:p>
    <w:p w14:paraId="280BEA4E" w14:textId="77777777" w:rsidR="00C15652" w:rsidRPr="00854635" w:rsidRDefault="00C15652" w:rsidP="00C15652">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b/>
          <w:sz w:val="28"/>
          <w:szCs w:val="28"/>
          <w:lang w:eastAsia="ru-RU"/>
        </w:rPr>
      </w:pPr>
      <w:r w:rsidRPr="00854635">
        <w:rPr>
          <w:rFonts w:ascii="Times New Roman" w:eastAsia="Times New Roman" w:hAnsi="Times New Roman"/>
          <w:b/>
          <w:sz w:val="28"/>
          <w:szCs w:val="28"/>
          <w:lang w:eastAsia="ru-RU"/>
        </w:rPr>
        <w:t>Условия оказания услуг</w:t>
      </w:r>
    </w:p>
    <w:p w14:paraId="4209733D" w14:textId="2A66AAEF" w:rsidR="005B0C6E" w:rsidRPr="00854635" w:rsidRDefault="00C15652" w:rsidP="00C15652">
      <w:pPr>
        <w:spacing w:after="0" w:line="240" w:lineRule="auto"/>
        <w:ind w:firstLine="709"/>
        <w:jc w:val="both"/>
        <w:rPr>
          <w:rFonts w:ascii="Times New Roman" w:hAnsi="Times New Roman"/>
          <w:sz w:val="28"/>
          <w:szCs w:val="28"/>
        </w:rPr>
      </w:pPr>
      <w:r w:rsidRPr="00854635">
        <w:rPr>
          <w:rFonts w:ascii="Times New Roman" w:eastAsia="Times New Roman" w:hAnsi="Times New Roman"/>
          <w:sz w:val="28"/>
          <w:szCs w:val="28"/>
          <w:lang w:eastAsia="ru-RU"/>
        </w:rPr>
        <w:t>6.2.1.</w:t>
      </w:r>
      <w:r w:rsidRPr="00854635">
        <w:rPr>
          <w:rFonts w:ascii="Times New Roman" w:eastAsia="Times New Roman" w:hAnsi="Times New Roman"/>
          <w:sz w:val="28"/>
          <w:szCs w:val="28"/>
          <w:lang w:eastAsia="ru-RU"/>
        </w:rPr>
        <w:tab/>
        <w:t xml:space="preserve">В целях оказания услуг по </w:t>
      </w:r>
      <w:r w:rsidRPr="00854635">
        <w:rPr>
          <w:rFonts w:ascii="Times New Roman" w:hAnsi="Times New Roman"/>
          <w:sz w:val="28"/>
          <w:szCs w:val="28"/>
        </w:rPr>
        <w:t>перевозке ПО и прочих ТМЦ</w:t>
      </w:r>
      <w:r w:rsidR="005B0C6E" w:rsidRPr="00854635">
        <w:rPr>
          <w:rFonts w:ascii="Times New Roman" w:hAnsi="Times New Roman"/>
          <w:sz w:val="28"/>
          <w:szCs w:val="28"/>
        </w:rPr>
        <w:t xml:space="preserve"> Исполнитель:</w:t>
      </w:r>
    </w:p>
    <w:p w14:paraId="73CA6433" w14:textId="77777777" w:rsidR="005B0C6E" w:rsidRPr="00854635" w:rsidRDefault="005B0C6E" w:rsidP="005B0C6E">
      <w:pPr>
        <w:spacing w:after="0" w:line="240" w:lineRule="auto"/>
        <w:ind w:firstLine="709"/>
        <w:jc w:val="both"/>
        <w:rPr>
          <w:rFonts w:ascii="Times New Roman" w:eastAsia="Times New Roman" w:hAnsi="Times New Roman"/>
          <w:sz w:val="28"/>
          <w:szCs w:val="28"/>
          <w:lang w:eastAsia="ru-RU"/>
        </w:rPr>
      </w:pPr>
      <w:r w:rsidRPr="00854635">
        <w:rPr>
          <w:rFonts w:ascii="Times New Roman" w:eastAsia="Times New Roman" w:hAnsi="Times New Roman"/>
          <w:sz w:val="28"/>
          <w:szCs w:val="28"/>
          <w:lang w:eastAsia="ru-RU"/>
        </w:rPr>
        <w:t>- обеспечивает прием ПО и ТМЦ путем получения их уполномоченным представителем Исполнителя от уполномоченного представителя Заказчика в начальном пункте маршрута;</w:t>
      </w:r>
    </w:p>
    <w:p w14:paraId="3672E3E7" w14:textId="77777777" w:rsidR="005B0C6E" w:rsidRPr="00854635" w:rsidRDefault="005B0C6E" w:rsidP="005B0C6E">
      <w:pPr>
        <w:spacing w:after="0" w:line="240" w:lineRule="auto"/>
        <w:ind w:firstLine="709"/>
        <w:jc w:val="both"/>
        <w:rPr>
          <w:rFonts w:ascii="Times New Roman" w:eastAsia="Times New Roman" w:hAnsi="Times New Roman"/>
          <w:sz w:val="28"/>
          <w:szCs w:val="28"/>
          <w:lang w:eastAsia="ru-RU"/>
        </w:rPr>
      </w:pPr>
      <w:r w:rsidRPr="00854635">
        <w:rPr>
          <w:rFonts w:ascii="Times New Roman" w:eastAsia="Times New Roman" w:hAnsi="Times New Roman"/>
          <w:sz w:val="28"/>
          <w:szCs w:val="28"/>
          <w:lang w:eastAsia="ru-RU"/>
        </w:rPr>
        <w:t xml:space="preserve">- обеспечивает сохранность ПО и ТМЦ </w:t>
      </w:r>
      <w:r w:rsidRPr="00854635">
        <w:rPr>
          <w:rFonts w:ascii="Times New Roman" w:eastAsia="Times New Roman" w:hAnsi="Times New Roman"/>
          <w:sz w:val="28"/>
          <w:szCs w:val="28"/>
          <w:lang w:val="en-US" w:eastAsia="ru-RU"/>
        </w:rPr>
        <w:t>c</w:t>
      </w:r>
      <w:r w:rsidRPr="00854635">
        <w:rPr>
          <w:rFonts w:ascii="Times New Roman" w:eastAsia="Times New Roman" w:hAnsi="Times New Roman"/>
          <w:sz w:val="28"/>
          <w:szCs w:val="28"/>
          <w:lang w:eastAsia="ru-RU"/>
        </w:rPr>
        <w:t xml:space="preserve"> момента приема от Заказчика в начальном пункте маршрута до момента передачи Заказчику в конечном пункте маршрута;</w:t>
      </w:r>
    </w:p>
    <w:p w14:paraId="709DD3A1" w14:textId="77777777" w:rsidR="005B0C6E" w:rsidRPr="00854635" w:rsidRDefault="005B0C6E" w:rsidP="005B0C6E">
      <w:pPr>
        <w:spacing w:after="0" w:line="240" w:lineRule="auto"/>
        <w:ind w:firstLine="709"/>
        <w:jc w:val="both"/>
        <w:rPr>
          <w:rFonts w:ascii="Times New Roman" w:eastAsia="Times New Roman" w:hAnsi="Times New Roman"/>
          <w:sz w:val="28"/>
          <w:szCs w:val="28"/>
          <w:lang w:eastAsia="ru-RU"/>
        </w:rPr>
      </w:pPr>
      <w:r w:rsidRPr="00854635">
        <w:rPr>
          <w:rFonts w:ascii="Times New Roman" w:eastAsia="Times New Roman" w:hAnsi="Times New Roman"/>
          <w:sz w:val="28"/>
          <w:szCs w:val="28"/>
          <w:lang w:eastAsia="ru-RU"/>
        </w:rPr>
        <w:t>- осуществляет страхование рисков, связанных с перевозкой ПО и ТМЦ Заказчика;</w:t>
      </w:r>
    </w:p>
    <w:p w14:paraId="71CCC8F6" w14:textId="77777777" w:rsidR="005B0C6E" w:rsidRPr="00854635" w:rsidRDefault="005B0C6E" w:rsidP="005B0C6E">
      <w:pPr>
        <w:spacing w:after="0" w:line="240" w:lineRule="auto"/>
        <w:ind w:firstLine="709"/>
        <w:jc w:val="both"/>
        <w:rPr>
          <w:rFonts w:ascii="Times New Roman" w:eastAsia="Times New Roman" w:hAnsi="Times New Roman"/>
          <w:sz w:val="28"/>
          <w:szCs w:val="28"/>
          <w:lang w:eastAsia="ru-RU"/>
        </w:rPr>
      </w:pPr>
      <w:r w:rsidRPr="00854635">
        <w:rPr>
          <w:rFonts w:ascii="Times New Roman" w:eastAsia="Times New Roman" w:hAnsi="Times New Roman"/>
          <w:sz w:val="28"/>
          <w:szCs w:val="28"/>
          <w:lang w:eastAsia="ru-RU"/>
        </w:rPr>
        <w:t>- обеспечивает оформление необходимых перевозочных документов (коносамент, погрузочный ордер и иные перевозочные документы);</w:t>
      </w:r>
    </w:p>
    <w:p w14:paraId="584680C6" w14:textId="77777777" w:rsidR="005B0C6E" w:rsidRPr="00854635" w:rsidRDefault="005B0C6E" w:rsidP="005B0C6E">
      <w:pPr>
        <w:spacing w:after="0" w:line="240" w:lineRule="auto"/>
        <w:ind w:firstLine="709"/>
        <w:jc w:val="both"/>
        <w:rPr>
          <w:rFonts w:ascii="Times New Roman" w:eastAsia="Times New Roman" w:hAnsi="Times New Roman"/>
          <w:sz w:val="28"/>
          <w:szCs w:val="28"/>
          <w:lang w:eastAsia="ru-RU"/>
        </w:rPr>
      </w:pPr>
      <w:r w:rsidRPr="00854635">
        <w:rPr>
          <w:rFonts w:ascii="Times New Roman" w:eastAsia="Times New Roman" w:hAnsi="Times New Roman"/>
          <w:sz w:val="28"/>
          <w:szCs w:val="28"/>
          <w:lang w:eastAsia="ru-RU"/>
        </w:rPr>
        <w:t>- организует перевозку ПО и ТМЦ водным транспортом от начального до конечного пункта маршрута;</w:t>
      </w:r>
    </w:p>
    <w:p w14:paraId="23C70C11" w14:textId="77777777" w:rsidR="005B0C6E" w:rsidRPr="00854635" w:rsidRDefault="005B0C6E" w:rsidP="005B0C6E">
      <w:pPr>
        <w:spacing w:after="0" w:line="240" w:lineRule="auto"/>
        <w:ind w:firstLine="709"/>
        <w:jc w:val="both"/>
        <w:rPr>
          <w:rFonts w:ascii="Times New Roman" w:eastAsia="Times New Roman" w:hAnsi="Times New Roman"/>
          <w:sz w:val="28"/>
          <w:szCs w:val="28"/>
          <w:lang w:eastAsia="ru-RU"/>
        </w:rPr>
      </w:pPr>
      <w:r w:rsidRPr="00854635">
        <w:rPr>
          <w:rFonts w:ascii="Times New Roman" w:eastAsia="Times New Roman" w:hAnsi="Times New Roman"/>
          <w:sz w:val="28"/>
          <w:szCs w:val="28"/>
          <w:lang w:eastAsia="ru-RU"/>
        </w:rPr>
        <w:t>- обеспечивает представление портовыми службами всех необходимых услуг по портовому обслуживанию ПО и ТМЦ;</w:t>
      </w:r>
    </w:p>
    <w:p w14:paraId="26269D60" w14:textId="77777777" w:rsidR="005B0C6E" w:rsidRPr="00854635" w:rsidRDefault="005B0C6E" w:rsidP="005B0C6E">
      <w:pPr>
        <w:spacing w:after="0" w:line="240" w:lineRule="auto"/>
        <w:ind w:firstLine="709"/>
        <w:jc w:val="both"/>
        <w:rPr>
          <w:rFonts w:ascii="Times New Roman" w:eastAsia="Times New Roman" w:hAnsi="Times New Roman"/>
          <w:sz w:val="28"/>
          <w:szCs w:val="28"/>
          <w:lang w:eastAsia="ru-RU"/>
        </w:rPr>
      </w:pPr>
      <w:r w:rsidRPr="00854635">
        <w:rPr>
          <w:rFonts w:ascii="Times New Roman" w:eastAsia="Times New Roman" w:hAnsi="Times New Roman"/>
          <w:sz w:val="28"/>
          <w:szCs w:val="28"/>
          <w:lang w:eastAsia="ru-RU"/>
        </w:rPr>
        <w:t>- своевременно предоставлять Заказчику надлежащим образом оформленные документы, подтверждающие факт оказания Услуг.</w:t>
      </w:r>
    </w:p>
    <w:p w14:paraId="767F7C5E" w14:textId="2747BAFD" w:rsidR="005B0C6E" w:rsidRDefault="005B0C6E" w:rsidP="005B0C6E">
      <w:pPr>
        <w:spacing w:after="0" w:line="240" w:lineRule="auto"/>
        <w:ind w:firstLine="709"/>
        <w:jc w:val="both"/>
        <w:rPr>
          <w:rFonts w:ascii="Times New Roman" w:hAnsi="Times New Roman"/>
          <w:sz w:val="28"/>
          <w:szCs w:val="28"/>
        </w:rPr>
      </w:pPr>
      <w:r w:rsidRPr="00854635">
        <w:rPr>
          <w:rFonts w:ascii="Times New Roman" w:hAnsi="Times New Roman"/>
          <w:sz w:val="28"/>
          <w:szCs w:val="28"/>
        </w:rPr>
        <w:t xml:space="preserve">- обеспечивает подачу ТС соответствующего </w:t>
      </w:r>
      <w:r w:rsidR="00C15652" w:rsidRPr="00854635">
        <w:rPr>
          <w:rFonts w:ascii="Times New Roman" w:hAnsi="Times New Roman"/>
          <w:sz w:val="28"/>
          <w:szCs w:val="28"/>
        </w:rPr>
        <w:t>характеристикам оказываемых услуг (приложение №</w:t>
      </w:r>
      <w:r w:rsidR="0034395E" w:rsidRPr="00854635">
        <w:rPr>
          <w:rFonts w:ascii="Times New Roman" w:hAnsi="Times New Roman"/>
          <w:sz w:val="28"/>
          <w:szCs w:val="28"/>
        </w:rPr>
        <w:t> </w:t>
      </w:r>
      <w:r w:rsidR="00C15652" w:rsidRPr="00854635">
        <w:rPr>
          <w:rFonts w:ascii="Times New Roman" w:hAnsi="Times New Roman"/>
          <w:sz w:val="28"/>
          <w:szCs w:val="28"/>
        </w:rPr>
        <w:t>1 к ТЗ).</w:t>
      </w:r>
    </w:p>
    <w:p w14:paraId="0D2D1B3B" w14:textId="77777777" w:rsidR="00C15652" w:rsidRPr="009B0A39" w:rsidRDefault="00C15652" w:rsidP="00C15652">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безопасности</w:t>
      </w:r>
    </w:p>
    <w:p w14:paraId="167A551E" w14:textId="77777777" w:rsidR="00C15652" w:rsidRPr="009B0A39" w:rsidRDefault="00C15652" w:rsidP="00C15652">
      <w:pPr>
        <w:pStyle w:val="ConsPlusNormal"/>
        <w:ind w:firstLine="709"/>
        <w:jc w:val="both"/>
        <w:rPr>
          <w:rFonts w:ascii="Times New Roman" w:hAnsi="Times New Roman" w:cs="Times New Roman"/>
          <w:sz w:val="28"/>
          <w:szCs w:val="28"/>
        </w:rPr>
      </w:pPr>
      <w:r>
        <w:rPr>
          <w:rFonts w:ascii="Times New Roman" w:hAnsi="Times New Roman"/>
          <w:sz w:val="28"/>
          <w:szCs w:val="28"/>
        </w:rPr>
        <w:t xml:space="preserve">При </w:t>
      </w:r>
      <w:r w:rsidRPr="009B0A39">
        <w:rPr>
          <w:rFonts w:ascii="Times New Roman" w:hAnsi="Times New Roman"/>
          <w:sz w:val="28"/>
          <w:szCs w:val="28"/>
        </w:rPr>
        <w:t>оказани</w:t>
      </w:r>
      <w:r>
        <w:rPr>
          <w:rFonts w:ascii="Times New Roman" w:hAnsi="Times New Roman"/>
          <w:sz w:val="28"/>
          <w:szCs w:val="28"/>
        </w:rPr>
        <w:t>и</w:t>
      </w:r>
      <w:r w:rsidRPr="009B0A39">
        <w:rPr>
          <w:rFonts w:ascii="Times New Roman" w:hAnsi="Times New Roman"/>
          <w:sz w:val="28"/>
          <w:szCs w:val="28"/>
        </w:rPr>
        <w:t xml:space="preserve"> услуг по перевозк</w:t>
      </w:r>
      <w:r>
        <w:rPr>
          <w:rFonts w:ascii="Times New Roman" w:hAnsi="Times New Roman"/>
          <w:sz w:val="28"/>
          <w:szCs w:val="28"/>
        </w:rPr>
        <w:t>е</w:t>
      </w:r>
      <w:r w:rsidRPr="009B0A39">
        <w:rPr>
          <w:rFonts w:ascii="Times New Roman" w:hAnsi="Times New Roman"/>
          <w:sz w:val="28"/>
          <w:szCs w:val="28"/>
        </w:rPr>
        <w:t xml:space="preserve"> </w:t>
      </w:r>
      <w:r>
        <w:rPr>
          <w:rFonts w:ascii="Times New Roman" w:hAnsi="Times New Roman"/>
          <w:sz w:val="28"/>
          <w:szCs w:val="28"/>
        </w:rPr>
        <w:t>ПО</w:t>
      </w:r>
      <w:r w:rsidRPr="009B0A39">
        <w:rPr>
          <w:rFonts w:ascii="Times New Roman" w:hAnsi="Times New Roman"/>
          <w:sz w:val="28"/>
          <w:szCs w:val="28"/>
        </w:rPr>
        <w:t xml:space="preserve"> и прочих </w:t>
      </w:r>
      <w:r>
        <w:rPr>
          <w:rFonts w:ascii="Times New Roman" w:hAnsi="Times New Roman"/>
          <w:sz w:val="28"/>
          <w:szCs w:val="28"/>
        </w:rPr>
        <w:t xml:space="preserve">ТМЦ </w:t>
      </w:r>
      <w:r>
        <w:rPr>
          <w:rFonts w:ascii="Times New Roman" w:hAnsi="Times New Roman" w:cs="Times New Roman"/>
          <w:sz w:val="28"/>
          <w:szCs w:val="28"/>
        </w:rPr>
        <w:t xml:space="preserve">Исполнитель должен </w:t>
      </w:r>
      <w:r w:rsidRPr="009B0A39">
        <w:rPr>
          <w:rFonts w:ascii="Times New Roman" w:hAnsi="Times New Roman" w:cs="Times New Roman"/>
          <w:sz w:val="28"/>
          <w:szCs w:val="28"/>
        </w:rPr>
        <w:t>соблюдать требования пожарной безопасности, охраны труда, природоохранного законодательства</w:t>
      </w:r>
      <w:r>
        <w:rPr>
          <w:rFonts w:ascii="Times New Roman" w:hAnsi="Times New Roman" w:cs="Times New Roman"/>
          <w:sz w:val="28"/>
          <w:szCs w:val="28"/>
        </w:rPr>
        <w:t xml:space="preserve">, </w:t>
      </w:r>
      <w:r w:rsidRPr="009B0A39">
        <w:rPr>
          <w:rFonts w:ascii="Times New Roman" w:hAnsi="Times New Roman" w:cs="Times New Roman"/>
          <w:sz w:val="28"/>
          <w:szCs w:val="28"/>
        </w:rPr>
        <w:t>санитар</w:t>
      </w:r>
      <w:r>
        <w:rPr>
          <w:rFonts w:ascii="Times New Roman" w:hAnsi="Times New Roman" w:cs="Times New Roman"/>
          <w:sz w:val="28"/>
          <w:szCs w:val="28"/>
        </w:rPr>
        <w:t>ных норм.</w:t>
      </w:r>
    </w:p>
    <w:p w14:paraId="6E201997" w14:textId="77777777" w:rsidR="00C15652" w:rsidRPr="009B0A39" w:rsidRDefault="00C15652" w:rsidP="00C1565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Исполнитель должен </w:t>
      </w:r>
      <w:r w:rsidRPr="009B0A39">
        <w:rPr>
          <w:rFonts w:ascii="Times New Roman" w:hAnsi="Times New Roman" w:cs="Times New Roman"/>
          <w:sz w:val="28"/>
          <w:szCs w:val="28"/>
        </w:rPr>
        <w:t>обеспечи</w:t>
      </w:r>
      <w:r>
        <w:rPr>
          <w:rFonts w:ascii="Times New Roman" w:hAnsi="Times New Roman" w:cs="Times New Roman"/>
          <w:sz w:val="28"/>
          <w:szCs w:val="28"/>
        </w:rPr>
        <w:t xml:space="preserve">ть </w:t>
      </w:r>
      <w:r w:rsidRPr="009B0A39">
        <w:rPr>
          <w:rFonts w:ascii="Times New Roman" w:hAnsi="Times New Roman" w:cs="Times New Roman"/>
          <w:sz w:val="28"/>
          <w:szCs w:val="28"/>
        </w:rPr>
        <w:t xml:space="preserve">надлежащую укладку, крепление </w:t>
      </w:r>
      <w:r w:rsidR="0034395E">
        <w:rPr>
          <w:rFonts w:ascii="Times New Roman" w:hAnsi="Times New Roman" w:cs="Times New Roman"/>
          <w:sz w:val="28"/>
          <w:szCs w:val="28"/>
        </w:rPr>
        <w:br/>
      </w:r>
      <w:r w:rsidRPr="009B0A39">
        <w:rPr>
          <w:rFonts w:ascii="Times New Roman" w:hAnsi="Times New Roman" w:cs="Times New Roman"/>
          <w:sz w:val="28"/>
          <w:szCs w:val="28"/>
        </w:rPr>
        <w:t xml:space="preserve">и распределение ПО и ТМЦ в </w:t>
      </w:r>
      <w:r>
        <w:rPr>
          <w:rFonts w:ascii="Times New Roman" w:hAnsi="Times New Roman" w:cs="Times New Roman"/>
          <w:sz w:val="28"/>
          <w:szCs w:val="28"/>
        </w:rPr>
        <w:t>ТС</w:t>
      </w:r>
      <w:r w:rsidRPr="009B0A39">
        <w:rPr>
          <w:rFonts w:ascii="Times New Roman" w:hAnsi="Times New Roman" w:cs="Times New Roman"/>
          <w:sz w:val="28"/>
          <w:szCs w:val="28"/>
        </w:rPr>
        <w:t xml:space="preserve"> таким образом, чтобы при транспортировке соблюдались условия сохранности и безопасности ПО и ТМЦ, а также весовые нормы и ограничения, </w:t>
      </w:r>
      <w:r>
        <w:rPr>
          <w:rFonts w:ascii="Times New Roman" w:hAnsi="Times New Roman" w:cs="Times New Roman"/>
          <w:sz w:val="28"/>
          <w:szCs w:val="28"/>
        </w:rPr>
        <w:t>установленные законодательством Российской Федерации</w:t>
      </w:r>
      <w:r w:rsidRPr="009B0A39">
        <w:rPr>
          <w:rFonts w:ascii="Times New Roman" w:hAnsi="Times New Roman" w:cs="Times New Roman"/>
          <w:sz w:val="28"/>
          <w:szCs w:val="28"/>
        </w:rPr>
        <w:t>.</w:t>
      </w:r>
    </w:p>
    <w:p w14:paraId="6082B0D0" w14:textId="77777777" w:rsidR="00C15652" w:rsidRPr="009B0A39" w:rsidRDefault="00C15652" w:rsidP="00C15652">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конфиденциальности</w:t>
      </w:r>
    </w:p>
    <w:p w14:paraId="10C5F841" w14:textId="77777777" w:rsidR="00C15652" w:rsidRPr="00750C86" w:rsidRDefault="00C15652" w:rsidP="00C15652">
      <w:pPr>
        <w:pStyle w:val="aa"/>
        <w:spacing w:before="0" w:after="0"/>
        <w:ind w:firstLine="709"/>
        <w:jc w:val="both"/>
        <w:rPr>
          <w:sz w:val="28"/>
          <w:szCs w:val="28"/>
        </w:rPr>
      </w:pPr>
      <w:r>
        <w:rPr>
          <w:sz w:val="28"/>
          <w:szCs w:val="28"/>
        </w:rPr>
        <w:t>Установлены договором.</w:t>
      </w:r>
    </w:p>
    <w:p w14:paraId="15D17D2E" w14:textId="77777777" w:rsidR="00C15652" w:rsidRPr="009B0A39" w:rsidRDefault="00C15652" w:rsidP="00C15652">
      <w:pPr>
        <w:widowControl w:val="0"/>
        <w:numPr>
          <w:ilvl w:val="1"/>
          <w:numId w:val="1"/>
        </w:numPr>
        <w:tabs>
          <w:tab w:val="left" w:pos="1276"/>
        </w:tabs>
        <w:autoSpaceDE w:val="0"/>
        <w:autoSpaceDN w:val="0"/>
        <w:adjustRightInd w:val="0"/>
        <w:spacing w:before="120" w:after="0" w:line="240" w:lineRule="auto"/>
        <w:ind w:left="0" w:firstLine="709"/>
        <w:jc w:val="both"/>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 xml:space="preserve">Требования </w:t>
      </w:r>
      <w:r>
        <w:rPr>
          <w:rFonts w:ascii="Times New Roman" w:eastAsia="Times New Roman" w:hAnsi="Times New Roman"/>
          <w:b/>
          <w:sz w:val="28"/>
          <w:szCs w:val="28"/>
          <w:lang w:eastAsia="ru-RU"/>
        </w:rPr>
        <w:t>к</w:t>
      </w:r>
      <w:r w:rsidRPr="009B0A39">
        <w:rPr>
          <w:rFonts w:ascii="Times New Roman" w:eastAsia="Times New Roman" w:hAnsi="Times New Roman"/>
          <w:b/>
          <w:sz w:val="28"/>
          <w:szCs w:val="28"/>
          <w:lang w:eastAsia="ru-RU"/>
        </w:rPr>
        <w:t xml:space="preserve"> приемке услуг</w:t>
      </w:r>
    </w:p>
    <w:p w14:paraId="20BBFD98" w14:textId="5E90C0A0" w:rsidR="00C15652" w:rsidRDefault="00C15652" w:rsidP="00C15652">
      <w:pPr>
        <w:pStyle w:val="ConsPlusNormal"/>
        <w:ind w:firstLine="709"/>
        <w:jc w:val="both"/>
        <w:rPr>
          <w:rFonts w:ascii="Times New Roman" w:hAnsi="Times New Roman" w:cs="Times New Roman"/>
          <w:sz w:val="28"/>
          <w:szCs w:val="28"/>
        </w:rPr>
      </w:pPr>
      <w:r w:rsidRPr="00626A47">
        <w:rPr>
          <w:rFonts w:ascii="Times New Roman" w:hAnsi="Times New Roman" w:cs="Times New Roman"/>
          <w:sz w:val="28"/>
          <w:szCs w:val="28"/>
        </w:rPr>
        <w:t>Приемка оказанных Исполнителем</w:t>
      </w:r>
      <w:r>
        <w:rPr>
          <w:rFonts w:ascii="Times New Roman" w:hAnsi="Times New Roman" w:cs="Times New Roman"/>
          <w:sz w:val="28"/>
          <w:szCs w:val="28"/>
        </w:rPr>
        <w:t xml:space="preserve"> услуг </w:t>
      </w:r>
      <w:r w:rsidRPr="00626A47">
        <w:rPr>
          <w:rFonts w:ascii="Times New Roman" w:hAnsi="Times New Roman" w:cs="Times New Roman"/>
          <w:sz w:val="28"/>
          <w:szCs w:val="28"/>
        </w:rPr>
        <w:t xml:space="preserve">на соответствие требованиям </w:t>
      </w:r>
      <w:r>
        <w:rPr>
          <w:rFonts w:ascii="Times New Roman" w:hAnsi="Times New Roman" w:cs="Times New Roman"/>
          <w:sz w:val="28"/>
          <w:szCs w:val="28"/>
        </w:rPr>
        <w:t xml:space="preserve">договора и </w:t>
      </w:r>
      <w:r w:rsidRPr="00626A47">
        <w:rPr>
          <w:rFonts w:ascii="Times New Roman" w:hAnsi="Times New Roman" w:cs="Times New Roman"/>
          <w:sz w:val="28"/>
          <w:szCs w:val="28"/>
        </w:rPr>
        <w:t xml:space="preserve">технического задания осуществляется Заказчиком в течение </w:t>
      </w:r>
      <w:r w:rsidR="001C10AF">
        <w:rPr>
          <w:rFonts w:ascii="Times New Roman" w:hAnsi="Times New Roman" w:cs="Times New Roman"/>
          <w:sz w:val="28"/>
          <w:szCs w:val="28"/>
        </w:rPr>
        <w:t xml:space="preserve">15 </w:t>
      </w:r>
      <w:r w:rsidRPr="00626A47">
        <w:rPr>
          <w:rFonts w:ascii="Times New Roman" w:hAnsi="Times New Roman" w:cs="Times New Roman"/>
          <w:sz w:val="28"/>
          <w:szCs w:val="28"/>
        </w:rPr>
        <w:t>(</w:t>
      </w:r>
      <w:r w:rsidR="001C10AF">
        <w:rPr>
          <w:rFonts w:ascii="Times New Roman" w:hAnsi="Times New Roman" w:cs="Times New Roman"/>
          <w:sz w:val="28"/>
          <w:szCs w:val="28"/>
        </w:rPr>
        <w:t>пятнадцати</w:t>
      </w:r>
      <w:r w:rsidRPr="00626A47">
        <w:rPr>
          <w:rFonts w:ascii="Times New Roman" w:hAnsi="Times New Roman" w:cs="Times New Roman"/>
          <w:sz w:val="28"/>
          <w:szCs w:val="28"/>
        </w:rPr>
        <w:t>)</w:t>
      </w:r>
      <w:r>
        <w:rPr>
          <w:rFonts w:ascii="Times New Roman" w:hAnsi="Times New Roman" w:cs="Times New Roman"/>
          <w:sz w:val="28"/>
          <w:szCs w:val="28"/>
        </w:rPr>
        <w:t xml:space="preserve"> </w:t>
      </w:r>
      <w:r w:rsidRPr="00626A47">
        <w:rPr>
          <w:rFonts w:ascii="Times New Roman" w:hAnsi="Times New Roman" w:cs="Times New Roman"/>
          <w:sz w:val="28"/>
          <w:szCs w:val="28"/>
        </w:rPr>
        <w:t>рабочих дней с момента получения корректного комплекта документов, в том числ</w:t>
      </w:r>
      <w:r>
        <w:rPr>
          <w:rFonts w:ascii="Times New Roman" w:hAnsi="Times New Roman" w:cs="Times New Roman"/>
          <w:sz w:val="28"/>
          <w:szCs w:val="28"/>
        </w:rPr>
        <w:t>е акта сдачи-приемки оказанных у</w:t>
      </w:r>
      <w:r w:rsidRPr="00626A47">
        <w:rPr>
          <w:rFonts w:ascii="Times New Roman" w:hAnsi="Times New Roman" w:cs="Times New Roman"/>
          <w:sz w:val="28"/>
          <w:szCs w:val="28"/>
        </w:rPr>
        <w:t>слуг и комплекта доку</w:t>
      </w:r>
      <w:r>
        <w:rPr>
          <w:rFonts w:ascii="Times New Roman" w:hAnsi="Times New Roman" w:cs="Times New Roman"/>
          <w:sz w:val="28"/>
          <w:szCs w:val="28"/>
        </w:rPr>
        <w:t>ментов, предусмотренного п.</w:t>
      </w:r>
      <w:r w:rsidR="0034395E">
        <w:rPr>
          <w:rFonts w:ascii="Times New Roman" w:hAnsi="Times New Roman" w:cs="Times New Roman"/>
          <w:sz w:val="28"/>
          <w:szCs w:val="28"/>
        </w:rPr>
        <w:t> </w:t>
      </w:r>
      <w:r>
        <w:rPr>
          <w:rFonts w:ascii="Times New Roman" w:hAnsi="Times New Roman" w:cs="Times New Roman"/>
          <w:sz w:val="28"/>
          <w:szCs w:val="28"/>
        </w:rPr>
        <w:t>6.6</w:t>
      </w:r>
      <w:r w:rsidRPr="00626A47">
        <w:rPr>
          <w:rFonts w:ascii="Times New Roman" w:hAnsi="Times New Roman" w:cs="Times New Roman"/>
          <w:sz w:val="28"/>
          <w:szCs w:val="28"/>
        </w:rPr>
        <w:t xml:space="preserve"> ТЗ.</w:t>
      </w:r>
    </w:p>
    <w:p w14:paraId="5F952694" w14:textId="4E0FF45F" w:rsidR="00A0228A" w:rsidRPr="00A0228A" w:rsidRDefault="00C15652" w:rsidP="00A0228A">
      <w:pPr>
        <w:keepNext/>
        <w:numPr>
          <w:ilvl w:val="1"/>
          <w:numId w:val="1"/>
        </w:numPr>
        <w:tabs>
          <w:tab w:val="left" w:pos="1276"/>
        </w:tabs>
        <w:autoSpaceDE w:val="0"/>
        <w:autoSpaceDN w:val="0"/>
        <w:adjustRightInd w:val="0"/>
        <w:spacing w:before="120" w:after="0" w:line="240" w:lineRule="auto"/>
        <w:ind w:left="0" w:firstLine="709"/>
        <w:jc w:val="both"/>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 xml:space="preserve">Требования </w:t>
      </w:r>
      <w:r>
        <w:rPr>
          <w:rFonts w:ascii="Times New Roman" w:eastAsia="Times New Roman" w:hAnsi="Times New Roman"/>
          <w:b/>
          <w:sz w:val="28"/>
          <w:szCs w:val="28"/>
          <w:lang w:eastAsia="ru-RU"/>
        </w:rPr>
        <w:t>к передаче З</w:t>
      </w:r>
      <w:r w:rsidRPr="009B0A39">
        <w:rPr>
          <w:rFonts w:ascii="Times New Roman" w:eastAsia="Times New Roman" w:hAnsi="Times New Roman"/>
          <w:b/>
          <w:sz w:val="28"/>
          <w:szCs w:val="28"/>
          <w:lang w:eastAsia="ru-RU"/>
        </w:rPr>
        <w:t>аказчику технических и иных документов (оформление результатов оказанных услуг)</w:t>
      </w:r>
    </w:p>
    <w:p w14:paraId="6046E432" w14:textId="3782A9EB" w:rsidR="00A0228A" w:rsidRPr="00A0228A" w:rsidRDefault="00A0228A" w:rsidP="00A0228A">
      <w:pPr>
        <w:keepNext/>
        <w:tabs>
          <w:tab w:val="left" w:pos="127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Заказчик направляет Исполнителю Заявку не позднее чем за 3 (три) рабочих дня до предполагаемой даты начала оказания Услуг. </w:t>
      </w:r>
      <w:r w:rsidRPr="00A0228A">
        <w:rPr>
          <w:rFonts w:ascii="Times New Roman" w:eastAsia="Times New Roman" w:hAnsi="Times New Roman"/>
          <w:sz w:val="28"/>
          <w:szCs w:val="28"/>
          <w:lang w:eastAsia="ru-RU"/>
        </w:rPr>
        <w:t>Исполнитель обязан в течение 1 (одного) рабочего дня с момента получения Заявки подтвердить её выполнение путем направления ответного электронного письма</w:t>
      </w:r>
      <w:r>
        <w:rPr>
          <w:rFonts w:ascii="Times New Roman" w:eastAsia="Times New Roman" w:hAnsi="Times New Roman"/>
          <w:sz w:val="28"/>
          <w:szCs w:val="28"/>
          <w:lang w:eastAsia="ru-RU"/>
        </w:rPr>
        <w:t>.</w:t>
      </w:r>
    </w:p>
    <w:p w14:paraId="4A9B6A37" w14:textId="073B74EF" w:rsidR="00345DD3" w:rsidRPr="00345DD3" w:rsidRDefault="00345DD3" w:rsidP="00A0228A">
      <w:pPr>
        <w:keepNext/>
        <w:tabs>
          <w:tab w:val="left" w:pos="1276"/>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45DD3">
        <w:rPr>
          <w:rFonts w:ascii="Times New Roman" w:eastAsia="Times New Roman" w:hAnsi="Times New Roman"/>
          <w:sz w:val="28"/>
          <w:szCs w:val="28"/>
          <w:lang w:eastAsia="ru-RU"/>
        </w:rPr>
        <w:t>Исполнитель не позднее 3 (трёх) рабочих дней после окончания оказания Услуг по Заявке</w:t>
      </w:r>
      <w:r w:rsidR="00A0228A">
        <w:rPr>
          <w:rFonts w:ascii="Times New Roman" w:eastAsia="Times New Roman" w:hAnsi="Times New Roman"/>
          <w:sz w:val="28"/>
          <w:szCs w:val="28"/>
          <w:lang w:eastAsia="ru-RU"/>
        </w:rPr>
        <w:t xml:space="preserve"> </w:t>
      </w:r>
      <w:r w:rsidRPr="00345DD3">
        <w:rPr>
          <w:rFonts w:ascii="Times New Roman" w:eastAsia="Times New Roman" w:hAnsi="Times New Roman"/>
          <w:sz w:val="28"/>
          <w:szCs w:val="28"/>
          <w:lang w:eastAsia="ru-RU"/>
        </w:rPr>
        <w:t>обязан направить Заказчику ак</w:t>
      </w:r>
      <w:r w:rsidR="0064797B">
        <w:rPr>
          <w:rFonts w:ascii="Times New Roman" w:eastAsia="Times New Roman" w:hAnsi="Times New Roman"/>
          <w:sz w:val="28"/>
          <w:szCs w:val="28"/>
          <w:lang w:eastAsia="ru-RU"/>
        </w:rPr>
        <w:t>т сдачи-приемки оказанных Услуг.</w:t>
      </w:r>
    </w:p>
    <w:p w14:paraId="29145A31" w14:textId="7192781A" w:rsidR="00841697" w:rsidRDefault="00841697" w:rsidP="00841697">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выявления замечаний (недостатков) в комплекте документов, предоставляемом Исполнителем, Заказчиком оформляется перечень выявленных замечаний и</w:t>
      </w:r>
      <w:r w:rsidR="0034395E">
        <w:rPr>
          <w:rFonts w:ascii="Times New Roman" w:hAnsi="Times New Roman" w:cs="Times New Roman"/>
          <w:sz w:val="28"/>
          <w:szCs w:val="28"/>
        </w:rPr>
        <w:t> </w:t>
      </w:r>
      <w:r>
        <w:rPr>
          <w:rFonts w:ascii="Times New Roman" w:hAnsi="Times New Roman" w:cs="Times New Roman"/>
          <w:sz w:val="28"/>
          <w:szCs w:val="28"/>
        </w:rPr>
        <w:t>(или) недостатков и направляется на электронную почту Исполнителя, а также указывается перечень необходимых доработок. Устранение замечаний и</w:t>
      </w:r>
      <w:r w:rsidR="0034395E">
        <w:rPr>
          <w:rFonts w:ascii="Times New Roman" w:hAnsi="Times New Roman" w:cs="Times New Roman"/>
          <w:sz w:val="28"/>
          <w:szCs w:val="28"/>
        </w:rPr>
        <w:t> </w:t>
      </w:r>
      <w:r>
        <w:rPr>
          <w:rFonts w:ascii="Times New Roman" w:hAnsi="Times New Roman" w:cs="Times New Roman"/>
          <w:sz w:val="28"/>
          <w:szCs w:val="28"/>
        </w:rPr>
        <w:t xml:space="preserve">(или) недостатков осуществляется Исполнителем </w:t>
      </w:r>
      <w:r w:rsidR="0034395E">
        <w:rPr>
          <w:rFonts w:ascii="Times New Roman" w:hAnsi="Times New Roman" w:cs="Times New Roman"/>
          <w:sz w:val="28"/>
          <w:szCs w:val="28"/>
        </w:rPr>
        <w:br/>
      </w:r>
      <w:r>
        <w:rPr>
          <w:rFonts w:ascii="Times New Roman" w:hAnsi="Times New Roman" w:cs="Times New Roman"/>
          <w:sz w:val="28"/>
          <w:szCs w:val="28"/>
        </w:rPr>
        <w:t xml:space="preserve">в течение </w:t>
      </w:r>
      <w:r w:rsidR="00F15088">
        <w:rPr>
          <w:rFonts w:ascii="Times New Roman" w:hAnsi="Times New Roman" w:cs="Times New Roman"/>
          <w:sz w:val="28"/>
          <w:szCs w:val="28"/>
        </w:rPr>
        <w:t xml:space="preserve">5 </w:t>
      </w:r>
      <w:r>
        <w:rPr>
          <w:rFonts w:ascii="Times New Roman" w:hAnsi="Times New Roman" w:cs="Times New Roman"/>
          <w:sz w:val="28"/>
          <w:szCs w:val="28"/>
        </w:rPr>
        <w:t>(</w:t>
      </w:r>
      <w:r w:rsidR="00F15088">
        <w:rPr>
          <w:rFonts w:ascii="Times New Roman" w:hAnsi="Times New Roman" w:cs="Times New Roman"/>
          <w:sz w:val="28"/>
          <w:szCs w:val="28"/>
        </w:rPr>
        <w:t>пяти</w:t>
      </w:r>
      <w:r>
        <w:rPr>
          <w:rFonts w:ascii="Times New Roman" w:hAnsi="Times New Roman" w:cs="Times New Roman"/>
          <w:sz w:val="28"/>
          <w:szCs w:val="28"/>
        </w:rPr>
        <w:t>) рабочих дней с момента получения от Заказчика перечня выявленных замечаний и (или) недостатков.</w:t>
      </w:r>
    </w:p>
    <w:p w14:paraId="0CD4D22F" w14:textId="77777777" w:rsidR="00C15652" w:rsidRPr="009B0A39" w:rsidRDefault="00C15652" w:rsidP="00C15652">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ТРЕБОВАНИЯ К ГАРАНТИЙНЫМ ОБЯЗАТЕЛЬСТВАМ ОКАЗЫВАЕМЫХ УСЛУГ</w:t>
      </w:r>
    </w:p>
    <w:p w14:paraId="5B901A62" w14:textId="77777777" w:rsidR="00C15652" w:rsidRPr="00A42776" w:rsidRDefault="00C15652" w:rsidP="00C15652">
      <w:pPr>
        <w:pStyle w:val="ConsPlusNormal"/>
        <w:ind w:firstLine="709"/>
        <w:jc w:val="both"/>
        <w:rPr>
          <w:rFonts w:ascii="Times New Roman" w:hAnsi="Times New Roman"/>
          <w:sz w:val="28"/>
          <w:szCs w:val="28"/>
        </w:rPr>
      </w:pPr>
      <w:r w:rsidRPr="00A42776">
        <w:rPr>
          <w:rFonts w:ascii="Times New Roman" w:hAnsi="Times New Roman"/>
          <w:sz w:val="28"/>
          <w:szCs w:val="28"/>
        </w:rPr>
        <w:t>Исполнитель гарант</w:t>
      </w:r>
      <w:r>
        <w:rPr>
          <w:rFonts w:ascii="Times New Roman" w:hAnsi="Times New Roman"/>
          <w:sz w:val="28"/>
          <w:szCs w:val="28"/>
        </w:rPr>
        <w:t xml:space="preserve">ирует качество оказания услуг в </w:t>
      </w:r>
      <w:r w:rsidRPr="00A42776">
        <w:rPr>
          <w:rFonts w:ascii="Times New Roman" w:hAnsi="Times New Roman"/>
          <w:sz w:val="28"/>
          <w:szCs w:val="28"/>
        </w:rPr>
        <w:t xml:space="preserve">соответствии </w:t>
      </w:r>
      <w:r w:rsidR="0034395E">
        <w:rPr>
          <w:rFonts w:ascii="Times New Roman" w:hAnsi="Times New Roman"/>
          <w:sz w:val="28"/>
          <w:szCs w:val="28"/>
        </w:rPr>
        <w:br/>
      </w:r>
      <w:r w:rsidRPr="00A42776">
        <w:rPr>
          <w:rFonts w:ascii="Times New Roman" w:hAnsi="Times New Roman"/>
          <w:sz w:val="28"/>
          <w:szCs w:val="28"/>
        </w:rPr>
        <w:t>с</w:t>
      </w:r>
      <w:r>
        <w:rPr>
          <w:rFonts w:ascii="Times New Roman" w:hAnsi="Times New Roman"/>
          <w:sz w:val="28"/>
          <w:szCs w:val="28"/>
        </w:rPr>
        <w:t xml:space="preserve"> </w:t>
      </w:r>
      <w:r w:rsidRPr="00FE3891">
        <w:rPr>
          <w:rFonts w:ascii="Times New Roman" w:hAnsi="Times New Roman"/>
          <w:sz w:val="28"/>
          <w:szCs w:val="28"/>
        </w:rPr>
        <w:t>требованиям</w:t>
      </w:r>
      <w:r>
        <w:rPr>
          <w:rFonts w:ascii="Times New Roman" w:hAnsi="Times New Roman"/>
          <w:sz w:val="28"/>
          <w:szCs w:val="28"/>
        </w:rPr>
        <w:t>и</w:t>
      </w:r>
      <w:r w:rsidRPr="00FE3891">
        <w:rPr>
          <w:rFonts w:ascii="Times New Roman" w:hAnsi="Times New Roman"/>
          <w:sz w:val="28"/>
          <w:szCs w:val="28"/>
        </w:rPr>
        <w:t xml:space="preserve"> нормативных правовых актов Р</w:t>
      </w:r>
      <w:r>
        <w:rPr>
          <w:rFonts w:ascii="Times New Roman" w:hAnsi="Times New Roman"/>
          <w:sz w:val="28"/>
          <w:szCs w:val="28"/>
        </w:rPr>
        <w:t xml:space="preserve">оссийской </w:t>
      </w:r>
      <w:r w:rsidRPr="00FE3891">
        <w:rPr>
          <w:rFonts w:ascii="Times New Roman" w:hAnsi="Times New Roman"/>
          <w:sz w:val="28"/>
          <w:szCs w:val="28"/>
        </w:rPr>
        <w:t>Ф</w:t>
      </w:r>
      <w:r>
        <w:rPr>
          <w:rFonts w:ascii="Times New Roman" w:hAnsi="Times New Roman"/>
          <w:sz w:val="28"/>
          <w:szCs w:val="28"/>
        </w:rPr>
        <w:t>едерации</w:t>
      </w:r>
      <w:r w:rsidRPr="00FE3891">
        <w:rPr>
          <w:rFonts w:ascii="Times New Roman" w:hAnsi="Times New Roman"/>
          <w:sz w:val="28"/>
          <w:szCs w:val="28"/>
        </w:rPr>
        <w:t xml:space="preserve"> и иных нормати</w:t>
      </w:r>
      <w:r>
        <w:rPr>
          <w:rFonts w:ascii="Times New Roman" w:hAnsi="Times New Roman"/>
          <w:sz w:val="28"/>
          <w:szCs w:val="28"/>
        </w:rPr>
        <w:t>вных документов, устанавливающих</w:t>
      </w:r>
      <w:r w:rsidRPr="00FE3891">
        <w:rPr>
          <w:rFonts w:ascii="Times New Roman" w:hAnsi="Times New Roman"/>
          <w:sz w:val="28"/>
          <w:szCs w:val="28"/>
        </w:rPr>
        <w:t xml:space="preserve"> т</w:t>
      </w:r>
      <w:r>
        <w:rPr>
          <w:rFonts w:ascii="Times New Roman" w:hAnsi="Times New Roman"/>
          <w:sz w:val="28"/>
          <w:szCs w:val="28"/>
        </w:rPr>
        <w:t>ребования к оказываемым услугам</w:t>
      </w:r>
      <w:r w:rsidRPr="00A42776">
        <w:rPr>
          <w:rFonts w:ascii="Times New Roman" w:hAnsi="Times New Roman"/>
          <w:sz w:val="28"/>
          <w:szCs w:val="28"/>
        </w:rPr>
        <w:t>, в течение всего срока действия договора.</w:t>
      </w:r>
    </w:p>
    <w:p w14:paraId="4250FC1D" w14:textId="717C3961" w:rsidR="00C15652" w:rsidRDefault="00C15652" w:rsidP="00C15652">
      <w:pPr>
        <w:pStyle w:val="aa"/>
        <w:spacing w:before="0" w:after="0"/>
        <w:ind w:firstLine="709"/>
        <w:jc w:val="both"/>
        <w:rPr>
          <w:sz w:val="28"/>
          <w:szCs w:val="28"/>
          <w:lang w:eastAsia="ar-SA"/>
        </w:rPr>
      </w:pPr>
      <w:r w:rsidRPr="00687FF9">
        <w:rPr>
          <w:sz w:val="28"/>
          <w:szCs w:val="28"/>
          <w:lang w:eastAsia="ar-SA"/>
        </w:rPr>
        <w:t xml:space="preserve">Исполнитель гарантирует безвозмездное устранение выявленных недостатков оказания услуг в течение </w:t>
      </w:r>
      <w:r w:rsidR="00221915">
        <w:rPr>
          <w:sz w:val="28"/>
          <w:szCs w:val="28"/>
          <w:lang w:eastAsia="ar-SA"/>
        </w:rPr>
        <w:t>7</w:t>
      </w:r>
      <w:r w:rsidRPr="00687FF9">
        <w:rPr>
          <w:sz w:val="28"/>
          <w:szCs w:val="28"/>
          <w:lang w:eastAsia="ar-SA"/>
        </w:rPr>
        <w:t xml:space="preserve"> </w:t>
      </w:r>
      <w:r w:rsidR="00221915">
        <w:rPr>
          <w:sz w:val="28"/>
          <w:szCs w:val="28"/>
          <w:lang w:eastAsia="ar-SA"/>
        </w:rPr>
        <w:t>(семи</w:t>
      </w:r>
      <w:r w:rsidRPr="00687FF9">
        <w:rPr>
          <w:sz w:val="28"/>
          <w:szCs w:val="28"/>
          <w:lang w:eastAsia="ar-SA"/>
        </w:rPr>
        <w:t xml:space="preserve">) календарных дней с даты их обнаружения. </w:t>
      </w:r>
    </w:p>
    <w:p w14:paraId="37E4CE8F" w14:textId="77777777" w:rsidR="00C15652" w:rsidRPr="00687FF9" w:rsidRDefault="00C15652" w:rsidP="00C15652">
      <w:pPr>
        <w:pStyle w:val="aa"/>
        <w:spacing w:before="0" w:after="0"/>
        <w:ind w:firstLine="709"/>
        <w:jc w:val="both"/>
        <w:rPr>
          <w:sz w:val="28"/>
          <w:szCs w:val="28"/>
        </w:rPr>
      </w:pPr>
      <w:r w:rsidRPr="00B23193">
        <w:rPr>
          <w:sz w:val="28"/>
          <w:szCs w:val="28"/>
        </w:rPr>
        <w:t xml:space="preserve">Исполнитель </w:t>
      </w:r>
      <w:r>
        <w:rPr>
          <w:sz w:val="28"/>
          <w:szCs w:val="28"/>
        </w:rPr>
        <w:t>гарантирует</w:t>
      </w:r>
      <w:r w:rsidRPr="00B23193">
        <w:rPr>
          <w:sz w:val="28"/>
          <w:szCs w:val="28"/>
        </w:rPr>
        <w:t xml:space="preserve"> сохранность ПО и ТМЦ при перевозке </w:t>
      </w:r>
      <w:r w:rsidR="0034395E">
        <w:rPr>
          <w:sz w:val="28"/>
          <w:szCs w:val="28"/>
        </w:rPr>
        <w:br/>
      </w:r>
      <w:r w:rsidRPr="00B23193">
        <w:rPr>
          <w:sz w:val="28"/>
          <w:szCs w:val="28"/>
        </w:rPr>
        <w:t>по маршруту.</w:t>
      </w:r>
    </w:p>
    <w:p w14:paraId="5FD51E9C" w14:textId="77777777" w:rsidR="00C15652" w:rsidRDefault="00C15652" w:rsidP="00C15652">
      <w:pPr>
        <w:pStyle w:val="aa"/>
        <w:spacing w:before="0" w:after="0"/>
        <w:ind w:firstLine="709"/>
        <w:jc w:val="both"/>
        <w:rPr>
          <w:sz w:val="28"/>
          <w:szCs w:val="28"/>
          <w:lang w:eastAsia="ar-SA"/>
        </w:rPr>
      </w:pPr>
      <w:r w:rsidRPr="00687FF9">
        <w:rPr>
          <w:sz w:val="28"/>
          <w:szCs w:val="28"/>
          <w:lang w:eastAsia="ar-SA"/>
        </w:rPr>
        <w:t>В случае некачественного оказания услуг, предусмотренных настоящим ТЗ,</w:t>
      </w:r>
      <w:r>
        <w:rPr>
          <w:sz w:val="28"/>
          <w:szCs w:val="28"/>
          <w:lang w:eastAsia="ar-SA"/>
        </w:rPr>
        <w:t xml:space="preserve"> </w:t>
      </w:r>
      <w:r w:rsidRPr="00687FF9">
        <w:rPr>
          <w:sz w:val="28"/>
          <w:szCs w:val="28"/>
          <w:lang w:eastAsia="ar-SA"/>
        </w:rPr>
        <w:t xml:space="preserve">в том числе </w:t>
      </w:r>
      <w:r w:rsidRPr="00687FF9">
        <w:rPr>
          <w:sz w:val="28"/>
          <w:szCs w:val="28"/>
        </w:rPr>
        <w:t xml:space="preserve">в случаях недостачи и повреждения ПО и ТМЦ </w:t>
      </w:r>
      <w:r w:rsidR="0034395E">
        <w:rPr>
          <w:sz w:val="28"/>
          <w:szCs w:val="28"/>
        </w:rPr>
        <w:br/>
      </w:r>
      <w:r w:rsidRPr="00687FF9">
        <w:rPr>
          <w:sz w:val="28"/>
          <w:szCs w:val="28"/>
        </w:rPr>
        <w:t>или их вложений,</w:t>
      </w:r>
      <w:r w:rsidRPr="00687FF9">
        <w:rPr>
          <w:sz w:val="28"/>
          <w:szCs w:val="28"/>
          <w:lang w:eastAsia="ar-SA"/>
        </w:rPr>
        <w:t xml:space="preserve"> Исполнитель несет ответственность в соответствии </w:t>
      </w:r>
      <w:r w:rsidR="0034395E">
        <w:rPr>
          <w:sz w:val="28"/>
          <w:szCs w:val="28"/>
          <w:lang w:eastAsia="ar-SA"/>
        </w:rPr>
        <w:br/>
      </w:r>
      <w:r w:rsidRPr="00687FF9">
        <w:rPr>
          <w:sz w:val="28"/>
          <w:szCs w:val="28"/>
          <w:lang w:eastAsia="ar-SA"/>
        </w:rPr>
        <w:t>с условиями договора</w:t>
      </w:r>
      <w:r w:rsidRPr="005A173F">
        <w:rPr>
          <w:sz w:val="28"/>
          <w:szCs w:val="28"/>
          <w:lang w:eastAsia="ar-SA"/>
        </w:rPr>
        <w:t xml:space="preserve">. </w:t>
      </w:r>
    </w:p>
    <w:p w14:paraId="0E043EA3" w14:textId="77777777" w:rsidR="00C15652" w:rsidRPr="009B0A39" w:rsidRDefault="00C15652" w:rsidP="00C15652">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СПЕЦИАЛЬНЫЕ ТРЕБОВАНИЯ</w:t>
      </w:r>
    </w:p>
    <w:p w14:paraId="5E6212C6" w14:textId="0AA56AA0" w:rsidR="00C15652" w:rsidRDefault="00737FDE" w:rsidP="00C15652">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Не установлены</w:t>
      </w:r>
    </w:p>
    <w:p w14:paraId="737727AB" w14:textId="7954FF19" w:rsidR="00C15652" w:rsidRPr="009B0A39" w:rsidRDefault="00C15652" w:rsidP="00C15652">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9B0A39">
        <w:rPr>
          <w:rFonts w:ascii="Times New Roman" w:eastAsia="Times New Roman" w:hAnsi="Times New Roman"/>
          <w:b/>
          <w:sz w:val="28"/>
          <w:szCs w:val="28"/>
          <w:lang w:eastAsia="ru-RU"/>
        </w:rPr>
        <w:t>ПЕРЕЧЕНЬ ПРИЛОЖЕНИЙ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639"/>
        <w:gridCol w:w="7705"/>
      </w:tblGrid>
      <w:tr w:rsidR="00F13231" w:rsidRPr="0014474E" w14:paraId="4FB33A21" w14:textId="77777777" w:rsidTr="00F13231">
        <w:trPr>
          <w:tblHeader/>
        </w:trPr>
        <w:tc>
          <w:tcPr>
            <w:tcW w:w="877" w:type="pct"/>
          </w:tcPr>
          <w:p w14:paraId="3D39C0FC" w14:textId="77777777" w:rsidR="00F13231" w:rsidRPr="0014474E" w:rsidRDefault="00F13231" w:rsidP="006F4062">
            <w:pPr>
              <w:pStyle w:val="ConsPlusNormal"/>
              <w:ind w:firstLine="0"/>
              <w:jc w:val="center"/>
              <w:rPr>
                <w:rFonts w:ascii="Times New Roman" w:hAnsi="Times New Roman" w:cs="Times New Roman"/>
                <w:sz w:val="24"/>
                <w:szCs w:val="24"/>
              </w:rPr>
            </w:pPr>
            <w:r w:rsidRPr="0014474E">
              <w:rPr>
                <w:rFonts w:ascii="Times New Roman" w:hAnsi="Times New Roman" w:cs="Times New Roman"/>
                <w:sz w:val="24"/>
                <w:szCs w:val="24"/>
              </w:rPr>
              <w:t>Номер приложения</w:t>
            </w:r>
          </w:p>
        </w:tc>
        <w:tc>
          <w:tcPr>
            <w:tcW w:w="4123" w:type="pct"/>
            <w:vAlign w:val="center"/>
          </w:tcPr>
          <w:p w14:paraId="6BAD52BE" w14:textId="77777777" w:rsidR="00F13231" w:rsidRPr="0014474E" w:rsidRDefault="00F13231" w:rsidP="0034395E">
            <w:pPr>
              <w:pStyle w:val="ConsPlusNormal"/>
              <w:ind w:firstLine="0"/>
              <w:jc w:val="center"/>
              <w:rPr>
                <w:rFonts w:ascii="Times New Roman" w:hAnsi="Times New Roman" w:cs="Times New Roman"/>
                <w:sz w:val="24"/>
                <w:szCs w:val="24"/>
              </w:rPr>
            </w:pPr>
            <w:r w:rsidRPr="0014474E">
              <w:rPr>
                <w:rFonts w:ascii="Times New Roman" w:hAnsi="Times New Roman" w:cs="Times New Roman"/>
                <w:sz w:val="24"/>
                <w:szCs w:val="24"/>
              </w:rPr>
              <w:t>Наименование приложения</w:t>
            </w:r>
          </w:p>
        </w:tc>
      </w:tr>
      <w:tr w:rsidR="00F13231" w:rsidRPr="0014474E" w14:paraId="31DA512F" w14:textId="77777777" w:rsidTr="00F13231">
        <w:tc>
          <w:tcPr>
            <w:tcW w:w="877" w:type="pct"/>
            <w:vAlign w:val="center"/>
          </w:tcPr>
          <w:p w14:paraId="29C9E9D1" w14:textId="77777777" w:rsidR="00F13231" w:rsidRPr="0014474E" w:rsidRDefault="00F13231" w:rsidP="006F4062">
            <w:pPr>
              <w:pStyle w:val="ConsPlusNormal"/>
              <w:ind w:firstLine="0"/>
              <w:jc w:val="center"/>
              <w:rPr>
                <w:rFonts w:ascii="Times New Roman" w:hAnsi="Times New Roman" w:cs="Times New Roman"/>
                <w:sz w:val="24"/>
                <w:szCs w:val="24"/>
              </w:rPr>
            </w:pPr>
            <w:r w:rsidRPr="0014474E">
              <w:rPr>
                <w:rFonts w:ascii="Times New Roman" w:hAnsi="Times New Roman" w:cs="Times New Roman"/>
                <w:sz w:val="24"/>
                <w:szCs w:val="24"/>
              </w:rPr>
              <w:t>1</w:t>
            </w:r>
          </w:p>
        </w:tc>
        <w:tc>
          <w:tcPr>
            <w:tcW w:w="4123" w:type="pct"/>
          </w:tcPr>
          <w:p w14:paraId="421BCAFF" w14:textId="16CF7151" w:rsidR="00F13231" w:rsidRPr="0014474E" w:rsidRDefault="00F13231" w:rsidP="004104E7">
            <w:pPr>
              <w:pStyle w:val="ConsPlusNormal"/>
              <w:ind w:firstLine="0"/>
              <w:rPr>
                <w:rFonts w:ascii="Times New Roman" w:hAnsi="Times New Roman" w:cs="Times New Roman"/>
                <w:sz w:val="24"/>
                <w:szCs w:val="24"/>
              </w:rPr>
            </w:pPr>
            <w:r w:rsidRPr="0014474E">
              <w:rPr>
                <w:rFonts w:ascii="Times New Roman" w:hAnsi="Times New Roman"/>
                <w:bCs/>
                <w:sz w:val="24"/>
                <w:szCs w:val="24"/>
              </w:rPr>
              <w:t>Характеристики оказываемых услуг</w:t>
            </w:r>
          </w:p>
        </w:tc>
      </w:tr>
    </w:tbl>
    <w:p w14:paraId="5F3955CB" w14:textId="77777777" w:rsidR="00C15652" w:rsidRDefault="00C15652" w:rsidP="00C15652">
      <w:pPr>
        <w:spacing w:after="0" w:line="240" w:lineRule="auto"/>
        <w:rPr>
          <w:rFonts w:ascii="Times New Roman" w:hAnsi="Times New Roman"/>
        </w:rPr>
        <w:sectPr w:rsidR="00C15652" w:rsidSect="00766BED">
          <w:headerReference w:type="default" r:id="rId8"/>
          <w:headerReference w:type="first" r:id="rId9"/>
          <w:pgSz w:w="11906" w:h="16838"/>
          <w:pgMar w:top="1134" w:right="851" w:bottom="1134" w:left="1701" w:header="709" w:footer="709" w:gutter="0"/>
          <w:pgNumType w:start="1"/>
          <w:cols w:space="708"/>
          <w:docGrid w:linePitch="381"/>
        </w:sectPr>
      </w:pPr>
    </w:p>
    <w:p w14:paraId="359D25D6" w14:textId="77777777" w:rsidR="00C15652" w:rsidRDefault="00C15652" w:rsidP="00C15652">
      <w:pPr>
        <w:spacing w:after="0" w:line="240" w:lineRule="auto"/>
        <w:jc w:val="right"/>
        <w:rPr>
          <w:rFonts w:ascii="Times New Roman" w:hAnsi="Times New Roman"/>
          <w:sz w:val="28"/>
          <w:szCs w:val="28"/>
        </w:rPr>
      </w:pPr>
      <w:r>
        <w:rPr>
          <w:rFonts w:ascii="Times New Roman" w:hAnsi="Times New Roman"/>
          <w:sz w:val="28"/>
          <w:szCs w:val="28"/>
        </w:rPr>
        <w:t xml:space="preserve">Приложение № </w:t>
      </w:r>
      <w:r w:rsidRPr="006E6D2D">
        <w:rPr>
          <w:rFonts w:ascii="Times New Roman" w:hAnsi="Times New Roman"/>
          <w:sz w:val="28"/>
          <w:szCs w:val="28"/>
        </w:rPr>
        <w:t>1 к ТЗ</w:t>
      </w:r>
    </w:p>
    <w:p w14:paraId="68C15B75" w14:textId="77777777" w:rsidR="00C15652" w:rsidRDefault="00C15652" w:rsidP="00C15652">
      <w:pPr>
        <w:spacing w:after="0" w:line="240" w:lineRule="auto"/>
        <w:jc w:val="right"/>
        <w:rPr>
          <w:rFonts w:ascii="Times New Roman" w:hAnsi="Times New Roman"/>
          <w:sz w:val="28"/>
          <w:szCs w:val="28"/>
        </w:rPr>
      </w:pPr>
    </w:p>
    <w:p w14:paraId="0B9EBF79" w14:textId="2C20826F" w:rsidR="00C15652" w:rsidRDefault="00C15652" w:rsidP="00221915">
      <w:pPr>
        <w:spacing w:after="0" w:line="240" w:lineRule="auto"/>
        <w:jc w:val="center"/>
        <w:rPr>
          <w:rFonts w:ascii="Times New Roman" w:hAnsi="Times New Roman"/>
          <w:b/>
          <w:bCs/>
          <w:sz w:val="28"/>
          <w:szCs w:val="28"/>
        </w:rPr>
      </w:pPr>
      <w:r w:rsidRPr="00892C68">
        <w:rPr>
          <w:rFonts w:ascii="Times New Roman" w:hAnsi="Times New Roman"/>
          <w:b/>
          <w:bCs/>
          <w:sz w:val="28"/>
          <w:szCs w:val="28"/>
        </w:rPr>
        <w:t>Характеристики оказываемых услуг</w:t>
      </w:r>
    </w:p>
    <w:p w14:paraId="7638A6F3" w14:textId="77777777" w:rsidR="001728A4" w:rsidRDefault="001728A4" w:rsidP="00221915">
      <w:pPr>
        <w:spacing w:after="0" w:line="240" w:lineRule="auto"/>
        <w:jc w:val="center"/>
        <w:rPr>
          <w:rFonts w:ascii="Times New Roman" w:hAnsi="Times New Roman"/>
          <w:b/>
          <w:bCs/>
          <w:sz w:val="28"/>
          <w:szCs w:val="28"/>
        </w:rPr>
      </w:pPr>
    </w:p>
    <w:p w14:paraId="3F61C31A" w14:textId="4385B29A" w:rsidR="00EB6EDC" w:rsidRDefault="00EB6EDC" w:rsidP="001728A4">
      <w:pPr>
        <w:spacing w:after="0" w:line="240" w:lineRule="auto"/>
        <w:rPr>
          <w:rFonts w:ascii="Times New Roman" w:hAnsi="Times New Roman"/>
          <w:b/>
          <w:bCs/>
          <w:sz w:val="28"/>
          <w:szCs w:val="28"/>
        </w:rPr>
      </w:pPr>
    </w:p>
    <w:tbl>
      <w:tblPr>
        <w:tblW w:w="5000" w:type="pct"/>
        <w:tblLook w:val="04A0" w:firstRow="1" w:lastRow="0" w:firstColumn="1" w:lastColumn="0" w:noHBand="0" w:noVBand="1"/>
      </w:tblPr>
      <w:tblGrid>
        <w:gridCol w:w="630"/>
        <w:gridCol w:w="1309"/>
        <w:gridCol w:w="1540"/>
        <w:gridCol w:w="921"/>
        <w:gridCol w:w="1203"/>
        <w:gridCol w:w="1858"/>
        <w:gridCol w:w="1593"/>
        <w:gridCol w:w="2443"/>
        <w:gridCol w:w="3063"/>
      </w:tblGrid>
      <w:tr w:rsidR="00345DD3" w:rsidRPr="00EB6EDC" w14:paraId="31EE1E75" w14:textId="5B8CAAB3" w:rsidTr="00345DD3">
        <w:trPr>
          <w:trHeight w:val="1395"/>
        </w:trPr>
        <w:tc>
          <w:tcPr>
            <w:tcW w:w="2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6C58AA" w14:textId="77777777" w:rsidR="00345DD3" w:rsidRPr="00EB6EDC" w:rsidRDefault="00345DD3" w:rsidP="00345DD3">
            <w:pPr>
              <w:spacing w:after="0" w:line="240" w:lineRule="auto"/>
              <w:jc w:val="center"/>
              <w:rPr>
                <w:rFonts w:ascii="Times New Roman" w:eastAsia="Times New Roman" w:hAnsi="Times New Roman"/>
                <w:color w:val="000000"/>
                <w:lang w:eastAsia="ru-RU"/>
              </w:rPr>
            </w:pPr>
            <w:r w:rsidRPr="00EB6EDC">
              <w:rPr>
                <w:rFonts w:ascii="Times New Roman" w:eastAsia="Times New Roman" w:hAnsi="Times New Roman"/>
                <w:color w:val="000000"/>
                <w:lang w:eastAsia="ru-RU"/>
              </w:rPr>
              <w:t>№ лота</w:t>
            </w:r>
          </w:p>
        </w:tc>
        <w:tc>
          <w:tcPr>
            <w:tcW w:w="978" w:type="pct"/>
            <w:gridSpan w:val="2"/>
            <w:tcBorders>
              <w:top w:val="single" w:sz="4" w:space="0" w:color="auto"/>
              <w:left w:val="nil"/>
              <w:bottom w:val="single" w:sz="4" w:space="0" w:color="auto"/>
              <w:right w:val="single" w:sz="4" w:space="0" w:color="auto"/>
            </w:tcBorders>
            <w:shd w:val="clear" w:color="auto" w:fill="auto"/>
            <w:vAlign w:val="center"/>
            <w:hideMark/>
          </w:tcPr>
          <w:p w14:paraId="36925BC8" w14:textId="77777777" w:rsidR="00345DD3" w:rsidRPr="00EB6EDC" w:rsidRDefault="00345DD3" w:rsidP="00345DD3">
            <w:pPr>
              <w:spacing w:after="0" w:line="240" w:lineRule="auto"/>
              <w:jc w:val="center"/>
              <w:rPr>
                <w:rFonts w:ascii="Times New Roman" w:eastAsia="Times New Roman" w:hAnsi="Times New Roman"/>
                <w:color w:val="000000"/>
                <w:lang w:eastAsia="ru-RU"/>
              </w:rPr>
            </w:pPr>
            <w:r w:rsidRPr="00EB6EDC">
              <w:rPr>
                <w:rFonts w:ascii="Times New Roman" w:eastAsia="Times New Roman" w:hAnsi="Times New Roman"/>
                <w:color w:val="000000"/>
                <w:lang w:eastAsia="ru-RU"/>
              </w:rPr>
              <w:t>Маршрут</w:t>
            </w:r>
          </w:p>
        </w:tc>
        <w:tc>
          <w:tcPr>
            <w:tcW w:w="3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D7E265" w14:textId="77777777" w:rsidR="00345DD3" w:rsidRPr="00EB6EDC" w:rsidRDefault="00345DD3" w:rsidP="00345DD3">
            <w:pPr>
              <w:spacing w:after="0" w:line="240" w:lineRule="auto"/>
              <w:jc w:val="center"/>
              <w:rPr>
                <w:rFonts w:ascii="Times New Roman" w:eastAsia="Times New Roman" w:hAnsi="Times New Roman"/>
                <w:color w:val="000000"/>
                <w:lang w:eastAsia="ru-RU"/>
              </w:rPr>
            </w:pPr>
            <w:r w:rsidRPr="00EB6EDC">
              <w:rPr>
                <w:rFonts w:ascii="Times New Roman" w:eastAsia="Times New Roman" w:hAnsi="Times New Roman"/>
                <w:color w:val="000000"/>
                <w:lang w:eastAsia="ru-RU"/>
              </w:rPr>
              <w:t>Вид обмена</w:t>
            </w:r>
          </w:p>
        </w:tc>
        <w:tc>
          <w:tcPr>
            <w:tcW w:w="41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151542" w14:textId="77777777" w:rsidR="00345DD3" w:rsidRPr="00EB6EDC" w:rsidRDefault="00345DD3" w:rsidP="00345DD3">
            <w:pPr>
              <w:spacing w:after="0" w:line="240" w:lineRule="auto"/>
              <w:jc w:val="center"/>
              <w:rPr>
                <w:rFonts w:ascii="Times New Roman" w:eastAsia="Times New Roman" w:hAnsi="Times New Roman"/>
                <w:color w:val="000000"/>
                <w:lang w:eastAsia="ru-RU"/>
              </w:rPr>
            </w:pPr>
            <w:r w:rsidRPr="00EB6EDC">
              <w:rPr>
                <w:rFonts w:ascii="Times New Roman" w:eastAsia="Times New Roman" w:hAnsi="Times New Roman"/>
                <w:color w:val="000000"/>
                <w:lang w:eastAsia="ru-RU"/>
              </w:rPr>
              <w:t>Единица измерения</w:t>
            </w:r>
          </w:p>
        </w:tc>
        <w:tc>
          <w:tcPr>
            <w:tcW w:w="6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DD5346" w14:textId="77777777" w:rsidR="00345DD3" w:rsidRPr="00EB6EDC" w:rsidRDefault="00345DD3" w:rsidP="00345DD3">
            <w:pPr>
              <w:spacing w:after="0" w:line="240" w:lineRule="auto"/>
              <w:jc w:val="center"/>
              <w:rPr>
                <w:rFonts w:ascii="Times New Roman" w:eastAsia="Times New Roman" w:hAnsi="Times New Roman"/>
                <w:color w:val="000000"/>
                <w:lang w:eastAsia="ru-RU"/>
              </w:rPr>
            </w:pPr>
            <w:r w:rsidRPr="00EB6EDC">
              <w:rPr>
                <w:rFonts w:ascii="Times New Roman" w:eastAsia="Times New Roman" w:hAnsi="Times New Roman"/>
                <w:color w:val="000000"/>
                <w:lang w:eastAsia="ru-RU"/>
              </w:rPr>
              <w:t>Планируемый объем для перевозки на период действия договора (м</w:t>
            </w:r>
            <w:r w:rsidRPr="00EB6EDC">
              <w:rPr>
                <w:rFonts w:ascii="Times New Roman" w:eastAsia="Times New Roman" w:hAnsi="Times New Roman"/>
                <w:color w:val="000000"/>
                <w:vertAlign w:val="superscript"/>
                <w:lang w:eastAsia="ru-RU"/>
              </w:rPr>
              <w:t>3</w:t>
            </w:r>
            <w:r w:rsidRPr="00EB6EDC">
              <w:rPr>
                <w:rFonts w:ascii="Times New Roman" w:eastAsia="Times New Roman" w:hAnsi="Times New Roman"/>
                <w:color w:val="000000"/>
                <w:lang w:eastAsia="ru-RU"/>
              </w:rPr>
              <w:t>)</w:t>
            </w:r>
          </w:p>
        </w:tc>
        <w:tc>
          <w:tcPr>
            <w:tcW w:w="54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D09D84" w14:textId="77777777" w:rsidR="00345DD3" w:rsidRPr="00EB6EDC" w:rsidRDefault="00345DD3" w:rsidP="00345DD3">
            <w:pPr>
              <w:spacing w:after="0" w:line="240" w:lineRule="auto"/>
              <w:jc w:val="center"/>
              <w:rPr>
                <w:rFonts w:ascii="Times New Roman" w:eastAsia="Times New Roman" w:hAnsi="Times New Roman"/>
                <w:color w:val="000000"/>
                <w:lang w:eastAsia="ru-RU"/>
              </w:rPr>
            </w:pPr>
            <w:r w:rsidRPr="00EB6EDC">
              <w:rPr>
                <w:rFonts w:ascii="Times New Roman" w:eastAsia="Times New Roman" w:hAnsi="Times New Roman"/>
                <w:color w:val="000000"/>
                <w:lang w:eastAsia="ru-RU"/>
              </w:rPr>
              <w:t>Предельно допустимый объём груза доставляемого одним рейсом (м</w:t>
            </w:r>
            <w:r w:rsidRPr="00EB6EDC">
              <w:rPr>
                <w:rFonts w:ascii="Times New Roman" w:eastAsia="Times New Roman" w:hAnsi="Times New Roman"/>
                <w:color w:val="000000"/>
                <w:vertAlign w:val="superscript"/>
                <w:lang w:eastAsia="ru-RU"/>
              </w:rPr>
              <w:t>3</w:t>
            </w:r>
            <w:r w:rsidRPr="00EB6EDC">
              <w:rPr>
                <w:rFonts w:ascii="Times New Roman" w:eastAsia="Times New Roman" w:hAnsi="Times New Roman"/>
                <w:color w:val="000000"/>
                <w:lang w:eastAsia="ru-RU"/>
              </w:rPr>
              <w:t>)</w:t>
            </w:r>
          </w:p>
        </w:tc>
        <w:tc>
          <w:tcPr>
            <w:tcW w:w="83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A3798D0" w14:textId="77777777" w:rsidR="00345DD3" w:rsidRPr="00EB6EDC" w:rsidRDefault="00345DD3" w:rsidP="00345DD3">
            <w:pPr>
              <w:spacing w:after="0" w:line="240" w:lineRule="auto"/>
              <w:jc w:val="center"/>
              <w:rPr>
                <w:rFonts w:ascii="Times New Roman" w:eastAsia="Times New Roman" w:hAnsi="Times New Roman"/>
                <w:color w:val="000000"/>
                <w:lang w:eastAsia="ru-RU"/>
              </w:rPr>
            </w:pPr>
            <w:r w:rsidRPr="00EB6EDC">
              <w:rPr>
                <w:rFonts w:ascii="Times New Roman" w:eastAsia="Times New Roman" w:hAnsi="Times New Roman"/>
                <w:color w:val="000000"/>
                <w:lang w:eastAsia="ru-RU"/>
              </w:rPr>
              <w:t>Планируемое количество заявок на период действия договора, шт.</w:t>
            </w:r>
          </w:p>
        </w:tc>
        <w:tc>
          <w:tcPr>
            <w:tcW w:w="1052" w:type="pct"/>
            <w:vMerge w:val="restart"/>
            <w:tcBorders>
              <w:top w:val="single" w:sz="4" w:space="0" w:color="auto"/>
              <w:left w:val="single" w:sz="4" w:space="0" w:color="auto"/>
              <w:right w:val="single" w:sz="4" w:space="0" w:color="auto"/>
            </w:tcBorders>
            <w:vAlign w:val="center"/>
          </w:tcPr>
          <w:p w14:paraId="3E7D8C63" w14:textId="699AF3B7" w:rsidR="00345DD3" w:rsidRPr="00EB6EDC" w:rsidRDefault="00345DD3" w:rsidP="00345DD3">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Планируемый период направления заявок</w:t>
            </w:r>
          </w:p>
        </w:tc>
      </w:tr>
      <w:tr w:rsidR="00345DD3" w:rsidRPr="00EB6EDC" w14:paraId="49FB97A0" w14:textId="717F995D" w:rsidTr="00345DD3">
        <w:trPr>
          <w:trHeight w:val="300"/>
        </w:trPr>
        <w:tc>
          <w:tcPr>
            <w:tcW w:w="216" w:type="pct"/>
            <w:vMerge/>
            <w:tcBorders>
              <w:top w:val="single" w:sz="4" w:space="0" w:color="auto"/>
              <w:left w:val="single" w:sz="4" w:space="0" w:color="auto"/>
              <w:bottom w:val="single" w:sz="4" w:space="0" w:color="auto"/>
              <w:right w:val="single" w:sz="4" w:space="0" w:color="auto"/>
            </w:tcBorders>
            <w:vAlign w:val="center"/>
            <w:hideMark/>
          </w:tcPr>
          <w:p w14:paraId="17133F81" w14:textId="77777777" w:rsidR="00345DD3" w:rsidRPr="00EB6EDC" w:rsidRDefault="00345DD3" w:rsidP="00345DD3">
            <w:pPr>
              <w:spacing w:after="0" w:line="240" w:lineRule="auto"/>
              <w:rPr>
                <w:rFonts w:ascii="Times New Roman" w:eastAsia="Times New Roman" w:hAnsi="Times New Roman"/>
                <w:color w:val="000000"/>
                <w:lang w:eastAsia="ru-RU"/>
              </w:rPr>
            </w:pPr>
          </w:p>
        </w:tc>
        <w:tc>
          <w:tcPr>
            <w:tcW w:w="450" w:type="pct"/>
            <w:tcBorders>
              <w:top w:val="nil"/>
              <w:left w:val="nil"/>
              <w:bottom w:val="single" w:sz="4" w:space="0" w:color="auto"/>
              <w:right w:val="single" w:sz="4" w:space="0" w:color="auto"/>
            </w:tcBorders>
            <w:shd w:val="clear" w:color="auto" w:fill="auto"/>
            <w:vAlign w:val="center"/>
            <w:hideMark/>
          </w:tcPr>
          <w:p w14:paraId="5877F8E6" w14:textId="77777777" w:rsidR="00345DD3" w:rsidRPr="00EB6EDC" w:rsidRDefault="00345DD3" w:rsidP="00345DD3">
            <w:pPr>
              <w:spacing w:after="0" w:line="240" w:lineRule="auto"/>
              <w:jc w:val="center"/>
              <w:rPr>
                <w:rFonts w:ascii="Times New Roman" w:eastAsia="Times New Roman" w:hAnsi="Times New Roman"/>
                <w:color w:val="000000"/>
                <w:lang w:eastAsia="ru-RU"/>
              </w:rPr>
            </w:pPr>
            <w:r w:rsidRPr="00EB6EDC">
              <w:rPr>
                <w:rFonts w:ascii="Times New Roman" w:eastAsia="Times New Roman" w:hAnsi="Times New Roman"/>
                <w:color w:val="000000"/>
                <w:lang w:eastAsia="ru-RU"/>
              </w:rPr>
              <w:t>Пункт подачи</w:t>
            </w:r>
          </w:p>
        </w:tc>
        <w:tc>
          <w:tcPr>
            <w:tcW w:w="529" w:type="pct"/>
            <w:tcBorders>
              <w:top w:val="nil"/>
              <w:left w:val="nil"/>
              <w:bottom w:val="single" w:sz="4" w:space="0" w:color="auto"/>
              <w:right w:val="single" w:sz="4" w:space="0" w:color="auto"/>
            </w:tcBorders>
            <w:shd w:val="clear" w:color="auto" w:fill="auto"/>
            <w:vAlign w:val="center"/>
            <w:hideMark/>
          </w:tcPr>
          <w:p w14:paraId="0D9482DF" w14:textId="77777777" w:rsidR="00345DD3" w:rsidRPr="00EB6EDC" w:rsidRDefault="00345DD3" w:rsidP="00345DD3">
            <w:pPr>
              <w:spacing w:after="0" w:line="240" w:lineRule="auto"/>
              <w:jc w:val="center"/>
              <w:rPr>
                <w:rFonts w:ascii="Times New Roman" w:eastAsia="Times New Roman" w:hAnsi="Times New Roman"/>
                <w:color w:val="000000"/>
                <w:lang w:eastAsia="ru-RU"/>
              </w:rPr>
            </w:pPr>
            <w:r w:rsidRPr="00EB6EDC">
              <w:rPr>
                <w:rFonts w:ascii="Times New Roman" w:eastAsia="Times New Roman" w:hAnsi="Times New Roman"/>
                <w:color w:val="000000"/>
                <w:lang w:eastAsia="ru-RU"/>
              </w:rPr>
              <w:t>Пункт назначения</w:t>
            </w:r>
          </w:p>
        </w:tc>
        <w:tc>
          <w:tcPr>
            <w:tcW w:w="316" w:type="pct"/>
            <w:vMerge/>
            <w:tcBorders>
              <w:top w:val="single" w:sz="4" w:space="0" w:color="auto"/>
              <w:left w:val="single" w:sz="4" w:space="0" w:color="auto"/>
              <w:bottom w:val="single" w:sz="4" w:space="0" w:color="auto"/>
              <w:right w:val="single" w:sz="4" w:space="0" w:color="auto"/>
            </w:tcBorders>
            <w:vAlign w:val="center"/>
            <w:hideMark/>
          </w:tcPr>
          <w:p w14:paraId="156D6D65" w14:textId="77777777" w:rsidR="00345DD3" w:rsidRPr="00EB6EDC" w:rsidRDefault="00345DD3" w:rsidP="00345DD3">
            <w:pPr>
              <w:spacing w:after="0" w:line="240" w:lineRule="auto"/>
              <w:rPr>
                <w:rFonts w:ascii="Times New Roman" w:eastAsia="Times New Roman" w:hAnsi="Times New Roman"/>
                <w:color w:val="000000"/>
                <w:lang w:eastAsia="ru-RU"/>
              </w:rPr>
            </w:pPr>
          </w:p>
        </w:tc>
        <w:tc>
          <w:tcPr>
            <w:tcW w:w="413" w:type="pct"/>
            <w:vMerge/>
            <w:tcBorders>
              <w:top w:val="single" w:sz="4" w:space="0" w:color="auto"/>
              <w:left w:val="single" w:sz="4" w:space="0" w:color="auto"/>
              <w:bottom w:val="single" w:sz="4" w:space="0" w:color="auto"/>
              <w:right w:val="single" w:sz="4" w:space="0" w:color="auto"/>
            </w:tcBorders>
            <w:vAlign w:val="center"/>
            <w:hideMark/>
          </w:tcPr>
          <w:p w14:paraId="220A8101" w14:textId="77777777" w:rsidR="00345DD3" w:rsidRPr="00EB6EDC" w:rsidRDefault="00345DD3" w:rsidP="00345DD3">
            <w:pPr>
              <w:spacing w:after="0" w:line="240" w:lineRule="auto"/>
              <w:rPr>
                <w:rFonts w:ascii="Times New Roman" w:eastAsia="Times New Roman" w:hAnsi="Times New Roman"/>
                <w:color w:val="000000"/>
                <w:lang w:eastAsia="ru-RU"/>
              </w:rPr>
            </w:pPr>
          </w:p>
        </w:tc>
        <w:tc>
          <w:tcPr>
            <w:tcW w:w="638" w:type="pct"/>
            <w:vMerge/>
            <w:tcBorders>
              <w:top w:val="single" w:sz="4" w:space="0" w:color="auto"/>
              <w:left w:val="single" w:sz="4" w:space="0" w:color="auto"/>
              <w:bottom w:val="single" w:sz="4" w:space="0" w:color="auto"/>
              <w:right w:val="single" w:sz="4" w:space="0" w:color="auto"/>
            </w:tcBorders>
            <w:vAlign w:val="center"/>
            <w:hideMark/>
          </w:tcPr>
          <w:p w14:paraId="0803B784" w14:textId="77777777" w:rsidR="00345DD3" w:rsidRPr="00EB6EDC" w:rsidRDefault="00345DD3" w:rsidP="00345DD3">
            <w:pPr>
              <w:spacing w:after="0" w:line="240" w:lineRule="auto"/>
              <w:rPr>
                <w:rFonts w:ascii="Times New Roman" w:eastAsia="Times New Roman" w:hAnsi="Times New Roman"/>
                <w:color w:val="000000"/>
                <w:lang w:eastAsia="ru-RU"/>
              </w:rPr>
            </w:pPr>
          </w:p>
        </w:tc>
        <w:tc>
          <w:tcPr>
            <w:tcW w:w="547" w:type="pct"/>
            <w:vMerge/>
            <w:tcBorders>
              <w:top w:val="single" w:sz="4" w:space="0" w:color="auto"/>
              <w:left w:val="single" w:sz="4" w:space="0" w:color="auto"/>
              <w:bottom w:val="single" w:sz="4" w:space="0" w:color="auto"/>
              <w:right w:val="single" w:sz="4" w:space="0" w:color="auto"/>
            </w:tcBorders>
            <w:vAlign w:val="center"/>
            <w:hideMark/>
          </w:tcPr>
          <w:p w14:paraId="11A4069E" w14:textId="77777777" w:rsidR="00345DD3" w:rsidRPr="00EB6EDC" w:rsidRDefault="00345DD3" w:rsidP="00345DD3">
            <w:pPr>
              <w:spacing w:after="0" w:line="240" w:lineRule="auto"/>
              <w:rPr>
                <w:rFonts w:ascii="Times New Roman" w:eastAsia="Times New Roman" w:hAnsi="Times New Roman"/>
                <w:color w:val="000000"/>
                <w:lang w:eastAsia="ru-RU"/>
              </w:rPr>
            </w:pPr>
          </w:p>
        </w:tc>
        <w:tc>
          <w:tcPr>
            <w:tcW w:w="839" w:type="pct"/>
            <w:vMerge/>
            <w:tcBorders>
              <w:top w:val="single" w:sz="4" w:space="0" w:color="auto"/>
              <w:left w:val="single" w:sz="4" w:space="0" w:color="auto"/>
              <w:bottom w:val="single" w:sz="4" w:space="0" w:color="auto"/>
              <w:right w:val="single" w:sz="4" w:space="0" w:color="auto"/>
            </w:tcBorders>
            <w:vAlign w:val="center"/>
            <w:hideMark/>
          </w:tcPr>
          <w:p w14:paraId="5C9E8FB2" w14:textId="77777777" w:rsidR="00345DD3" w:rsidRPr="00EB6EDC" w:rsidRDefault="00345DD3" w:rsidP="00345DD3">
            <w:pPr>
              <w:spacing w:after="0" w:line="240" w:lineRule="auto"/>
              <w:rPr>
                <w:rFonts w:ascii="Times New Roman" w:eastAsia="Times New Roman" w:hAnsi="Times New Roman"/>
                <w:color w:val="000000"/>
                <w:lang w:eastAsia="ru-RU"/>
              </w:rPr>
            </w:pPr>
          </w:p>
        </w:tc>
        <w:tc>
          <w:tcPr>
            <w:tcW w:w="1052" w:type="pct"/>
            <w:vMerge/>
            <w:tcBorders>
              <w:left w:val="single" w:sz="4" w:space="0" w:color="auto"/>
              <w:bottom w:val="single" w:sz="4" w:space="0" w:color="auto"/>
              <w:right w:val="single" w:sz="4" w:space="0" w:color="auto"/>
            </w:tcBorders>
          </w:tcPr>
          <w:p w14:paraId="472B781A" w14:textId="77777777" w:rsidR="00345DD3" w:rsidRPr="00EB6EDC" w:rsidRDefault="00345DD3" w:rsidP="00345DD3">
            <w:pPr>
              <w:spacing w:after="0" w:line="240" w:lineRule="auto"/>
              <w:rPr>
                <w:rFonts w:ascii="Times New Roman" w:eastAsia="Times New Roman" w:hAnsi="Times New Roman"/>
                <w:color w:val="000000"/>
                <w:lang w:eastAsia="ru-RU"/>
              </w:rPr>
            </w:pPr>
          </w:p>
        </w:tc>
      </w:tr>
      <w:tr w:rsidR="00345DD3" w:rsidRPr="00EB6EDC" w14:paraId="104BDD98" w14:textId="69AB45E6" w:rsidTr="00345DD3">
        <w:trPr>
          <w:trHeight w:val="300"/>
        </w:trPr>
        <w:tc>
          <w:tcPr>
            <w:tcW w:w="216" w:type="pct"/>
            <w:tcBorders>
              <w:top w:val="nil"/>
              <w:left w:val="single" w:sz="4" w:space="0" w:color="auto"/>
              <w:bottom w:val="single" w:sz="4" w:space="0" w:color="auto"/>
              <w:right w:val="single" w:sz="4" w:space="0" w:color="auto"/>
            </w:tcBorders>
            <w:shd w:val="clear" w:color="auto" w:fill="auto"/>
            <w:vAlign w:val="bottom"/>
            <w:hideMark/>
          </w:tcPr>
          <w:p w14:paraId="53F4A78C" w14:textId="77777777" w:rsidR="00345DD3" w:rsidRPr="00EB6EDC" w:rsidRDefault="00345DD3" w:rsidP="00345DD3">
            <w:pPr>
              <w:spacing w:after="0" w:line="240" w:lineRule="auto"/>
              <w:jc w:val="center"/>
              <w:rPr>
                <w:rFonts w:ascii="Times New Roman" w:eastAsia="Times New Roman" w:hAnsi="Times New Roman"/>
                <w:i/>
                <w:iCs/>
                <w:color w:val="000000"/>
                <w:sz w:val="20"/>
                <w:szCs w:val="20"/>
                <w:lang w:eastAsia="ru-RU"/>
              </w:rPr>
            </w:pPr>
            <w:r w:rsidRPr="00EB6EDC">
              <w:rPr>
                <w:rFonts w:ascii="Times New Roman" w:eastAsia="Times New Roman" w:hAnsi="Times New Roman"/>
                <w:i/>
                <w:iCs/>
                <w:color w:val="000000"/>
                <w:sz w:val="20"/>
                <w:szCs w:val="20"/>
                <w:lang w:eastAsia="ru-RU"/>
              </w:rPr>
              <w:t>1</w:t>
            </w:r>
          </w:p>
        </w:tc>
        <w:tc>
          <w:tcPr>
            <w:tcW w:w="450" w:type="pct"/>
            <w:tcBorders>
              <w:top w:val="nil"/>
              <w:left w:val="nil"/>
              <w:bottom w:val="single" w:sz="4" w:space="0" w:color="auto"/>
              <w:right w:val="single" w:sz="4" w:space="0" w:color="auto"/>
            </w:tcBorders>
            <w:shd w:val="clear" w:color="auto" w:fill="auto"/>
            <w:vAlign w:val="bottom"/>
            <w:hideMark/>
          </w:tcPr>
          <w:p w14:paraId="6BCC7834" w14:textId="77777777" w:rsidR="00345DD3" w:rsidRPr="00EB6EDC" w:rsidRDefault="00345DD3" w:rsidP="00345DD3">
            <w:pPr>
              <w:spacing w:after="0" w:line="240" w:lineRule="auto"/>
              <w:jc w:val="center"/>
              <w:rPr>
                <w:rFonts w:ascii="Times New Roman" w:eastAsia="Times New Roman" w:hAnsi="Times New Roman"/>
                <w:i/>
                <w:iCs/>
                <w:color w:val="000000"/>
                <w:sz w:val="20"/>
                <w:szCs w:val="20"/>
                <w:lang w:eastAsia="ru-RU"/>
              </w:rPr>
            </w:pPr>
            <w:r w:rsidRPr="00EB6EDC">
              <w:rPr>
                <w:rFonts w:ascii="Times New Roman" w:eastAsia="Times New Roman" w:hAnsi="Times New Roman"/>
                <w:i/>
                <w:iCs/>
                <w:color w:val="000000"/>
                <w:sz w:val="20"/>
                <w:szCs w:val="20"/>
                <w:lang w:eastAsia="ru-RU"/>
              </w:rPr>
              <w:t>Лабытнанги</w:t>
            </w:r>
          </w:p>
        </w:tc>
        <w:tc>
          <w:tcPr>
            <w:tcW w:w="529" w:type="pct"/>
            <w:tcBorders>
              <w:top w:val="nil"/>
              <w:left w:val="nil"/>
              <w:bottom w:val="single" w:sz="4" w:space="0" w:color="auto"/>
              <w:right w:val="single" w:sz="4" w:space="0" w:color="auto"/>
            </w:tcBorders>
            <w:shd w:val="clear" w:color="auto" w:fill="auto"/>
            <w:vAlign w:val="bottom"/>
            <w:hideMark/>
          </w:tcPr>
          <w:p w14:paraId="1E2C54A2" w14:textId="77777777" w:rsidR="00345DD3" w:rsidRPr="00EB6EDC" w:rsidRDefault="00345DD3" w:rsidP="00345DD3">
            <w:pPr>
              <w:spacing w:after="0" w:line="240" w:lineRule="auto"/>
              <w:jc w:val="center"/>
              <w:rPr>
                <w:rFonts w:ascii="Times New Roman" w:eastAsia="Times New Roman" w:hAnsi="Times New Roman"/>
                <w:i/>
                <w:iCs/>
                <w:color w:val="000000"/>
                <w:sz w:val="20"/>
                <w:szCs w:val="20"/>
                <w:lang w:eastAsia="ru-RU"/>
              </w:rPr>
            </w:pPr>
            <w:r w:rsidRPr="00EB6EDC">
              <w:rPr>
                <w:rFonts w:ascii="Times New Roman" w:eastAsia="Times New Roman" w:hAnsi="Times New Roman"/>
                <w:i/>
                <w:iCs/>
                <w:color w:val="000000"/>
                <w:sz w:val="20"/>
                <w:szCs w:val="20"/>
                <w:lang w:eastAsia="ru-RU"/>
              </w:rPr>
              <w:t>Яр-Сале</w:t>
            </w:r>
          </w:p>
        </w:tc>
        <w:tc>
          <w:tcPr>
            <w:tcW w:w="316" w:type="pct"/>
            <w:tcBorders>
              <w:top w:val="nil"/>
              <w:left w:val="nil"/>
              <w:bottom w:val="single" w:sz="4" w:space="0" w:color="auto"/>
              <w:right w:val="single" w:sz="4" w:space="0" w:color="auto"/>
            </w:tcBorders>
            <w:shd w:val="clear" w:color="auto" w:fill="auto"/>
            <w:vAlign w:val="bottom"/>
            <w:hideMark/>
          </w:tcPr>
          <w:p w14:paraId="25B79A81" w14:textId="77777777" w:rsidR="00345DD3" w:rsidRPr="00EB6EDC" w:rsidRDefault="00345DD3" w:rsidP="00345DD3">
            <w:pPr>
              <w:spacing w:after="0" w:line="240" w:lineRule="auto"/>
              <w:jc w:val="center"/>
              <w:rPr>
                <w:rFonts w:ascii="Times New Roman" w:eastAsia="Times New Roman" w:hAnsi="Times New Roman"/>
                <w:i/>
                <w:iCs/>
                <w:color w:val="000000"/>
                <w:sz w:val="20"/>
                <w:szCs w:val="20"/>
                <w:lang w:eastAsia="ru-RU"/>
              </w:rPr>
            </w:pPr>
            <w:r w:rsidRPr="00EB6EDC">
              <w:rPr>
                <w:rFonts w:ascii="Times New Roman" w:eastAsia="Times New Roman" w:hAnsi="Times New Roman"/>
                <w:i/>
                <w:iCs/>
                <w:color w:val="000000"/>
                <w:sz w:val="20"/>
                <w:szCs w:val="20"/>
                <w:lang w:eastAsia="ru-RU"/>
              </w:rPr>
              <w:t>паллет</w:t>
            </w:r>
          </w:p>
        </w:tc>
        <w:tc>
          <w:tcPr>
            <w:tcW w:w="413" w:type="pct"/>
            <w:tcBorders>
              <w:top w:val="nil"/>
              <w:left w:val="nil"/>
              <w:bottom w:val="single" w:sz="4" w:space="0" w:color="auto"/>
              <w:right w:val="single" w:sz="4" w:space="0" w:color="auto"/>
            </w:tcBorders>
            <w:shd w:val="clear" w:color="auto" w:fill="auto"/>
            <w:vAlign w:val="bottom"/>
            <w:hideMark/>
          </w:tcPr>
          <w:p w14:paraId="0FAEFD90" w14:textId="77777777" w:rsidR="00345DD3" w:rsidRPr="00EB6EDC" w:rsidRDefault="00345DD3" w:rsidP="00345DD3">
            <w:pPr>
              <w:spacing w:after="0" w:line="240" w:lineRule="auto"/>
              <w:jc w:val="center"/>
              <w:rPr>
                <w:rFonts w:ascii="Times New Roman" w:eastAsia="Times New Roman" w:hAnsi="Times New Roman"/>
                <w:i/>
                <w:iCs/>
                <w:color w:val="000000"/>
                <w:sz w:val="20"/>
                <w:szCs w:val="20"/>
                <w:lang w:eastAsia="ru-RU"/>
              </w:rPr>
            </w:pPr>
            <w:r w:rsidRPr="00EB6EDC">
              <w:rPr>
                <w:rFonts w:ascii="Times New Roman" w:eastAsia="Times New Roman" w:hAnsi="Times New Roman"/>
                <w:i/>
                <w:iCs/>
                <w:color w:val="000000"/>
                <w:sz w:val="20"/>
                <w:szCs w:val="20"/>
                <w:lang w:eastAsia="ru-RU"/>
              </w:rPr>
              <w:t>м</w:t>
            </w:r>
            <w:r w:rsidRPr="00EB6EDC">
              <w:rPr>
                <w:rFonts w:ascii="Times New Roman" w:eastAsia="Times New Roman" w:hAnsi="Times New Roman"/>
                <w:i/>
                <w:iCs/>
                <w:color w:val="000000"/>
                <w:sz w:val="20"/>
                <w:szCs w:val="20"/>
                <w:vertAlign w:val="superscript"/>
                <w:lang w:eastAsia="ru-RU"/>
              </w:rPr>
              <w:t>3</w:t>
            </w:r>
          </w:p>
        </w:tc>
        <w:tc>
          <w:tcPr>
            <w:tcW w:w="638" w:type="pct"/>
            <w:tcBorders>
              <w:top w:val="nil"/>
              <w:left w:val="nil"/>
              <w:bottom w:val="single" w:sz="4" w:space="0" w:color="auto"/>
              <w:right w:val="single" w:sz="4" w:space="0" w:color="auto"/>
            </w:tcBorders>
            <w:shd w:val="clear" w:color="auto" w:fill="auto"/>
            <w:noWrap/>
            <w:vAlign w:val="bottom"/>
            <w:hideMark/>
          </w:tcPr>
          <w:p w14:paraId="474247B7" w14:textId="7D7BD96B" w:rsidR="00345DD3" w:rsidRPr="00EB6EDC" w:rsidRDefault="00845098" w:rsidP="00345DD3">
            <w:pPr>
              <w:spacing w:after="0" w:line="240" w:lineRule="auto"/>
              <w:jc w:val="center"/>
              <w:rPr>
                <w:rFonts w:ascii="Times New Roman" w:eastAsia="Times New Roman" w:hAnsi="Times New Roman"/>
                <w:i/>
                <w:iCs/>
                <w:color w:val="000000"/>
                <w:sz w:val="20"/>
                <w:szCs w:val="20"/>
                <w:lang w:eastAsia="ru-RU"/>
              </w:rPr>
            </w:pPr>
            <w:r>
              <w:rPr>
                <w:rFonts w:ascii="Times New Roman" w:eastAsia="Times New Roman" w:hAnsi="Times New Roman"/>
                <w:i/>
                <w:iCs/>
                <w:color w:val="000000"/>
                <w:sz w:val="20"/>
                <w:szCs w:val="20"/>
                <w:lang w:eastAsia="ru-RU"/>
              </w:rPr>
              <w:t>1380</w:t>
            </w:r>
          </w:p>
        </w:tc>
        <w:tc>
          <w:tcPr>
            <w:tcW w:w="547" w:type="pct"/>
            <w:tcBorders>
              <w:top w:val="nil"/>
              <w:left w:val="nil"/>
              <w:bottom w:val="single" w:sz="4" w:space="0" w:color="auto"/>
              <w:right w:val="single" w:sz="4" w:space="0" w:color="auto"/>
            </w:tcBorders>
            <w:shd w:val="clear" w:color="auto" w:fill="auto"/>
            <w:vAlign w:val="bottom"/>
            <w:hideMark/>
          </w:tcPr>
          <w:p w14:paraId="54C61F7B" w14:textId="77777777" w:rsidR="00345DD3" w:rsidRPr="00EB6EDC" w:rsidRDefault="00345DD3" w:rsidP="00345DD3">
            <w:pPr>
              <w:spacing w:after="0" w:line="240" w:lineRule="auto"/>
              <w:jc w:val="center"/>
              <w:rPr>
                <w:rFonts w:ascii="Times New Roman" w:eastAsia="Times New Roman" w:hAnsi="Times New Roman"/>
                <w:i/>
                <w:iCs/>
                <w:color w:val="000000"/>
                <w:sz w:val="20"/>
                <w:szCs w:val="20"/>
                <w:lang w:eastAsia="ru-RU"/>
              </w:rPr>
            </w:pPr>
            <w:r w:rsidRPr="00EB6EDC">
              <w:rPr>
                <w:rFonts w:ascii="Times New Roman" w:eastAsia="Times New Roman" w:hAnsi="Times New Roman"/>
                <w:i/>
                <w:iCs/>
                <w:color w:val="000000"/>
                <w:sz w:val="20"/>
                <w:szCs w:val="20"/>
                <w:lang w:eastAsia="ru-RU"/>
              </w:rPr>
              <w:t>30</w:t>
            </w:r>
          </w:p>
        </w:tc>
        <w:tc>
          <w:tcPr>
            <w:tcW w:w="839" w:type="pct"/>
            <w:tcBorders>
              <w:top w:val="nil"/>
              <w:left w:val="nil"/>
              <w:bottom w:val="single" w:sz="4" w:space="0" w:color="auto"/>
              <w:right w:val="single" w:sz="4" w:space="0" w:color="auto"/>
            </w:tcBorders>
            <w:shd w:val="clear" w:color="auto" w:fill="auto"/>
            <w:vAlign w:val="bottom"/>
            <w:hideMark/>
          </w:tcPr>
          <w:p w14:paraId="4FB29005" w14:textId="1E2C54B0" w:rsidR="00345DD3" w:rsidRPr="00EB6EDC" w:rsidRDefault="00845098" w:rsidP="00345DD3">
            <w:pPr>
              <w:spacing w:after="0" w:line="240" w:lineRule="auto"/>
              <w:jc w:val="center"/>
              <w:rPr>
                <w:rFonts w:ascii="Times New Roman" w:eastAsia="Times New Roman" w:hAnsi="Times New Roman"/>
                <w:i/>
                <w:iCs/>
                <w:color w:val="000000"/>
                <w:sz w:val="20"/>
                <w:szCs w:val="20"/>
                <w:lang w:eastAsia="ru-RU"/>
              </w:rPr>
            </w:pPr>
            <w:r>
              <w:rPr>
                <w:rFonts w:ascii="Times New Roman" w:eastAsia="Times New Roman" w:hAnsi="Times New Roman"/>
                <w:i/>
                <w:iCs/>
                <w:color w:val="000000"/>
                <w:sz w:val="20"/>
                <w:szCs w:val="20"/>
                <w:lang w:eastAsia="ru-RU"/>
              </w:rPr>
              <w:t>81</w:t>
            </w:r>
          </w:p>
        </w:tc>
        <w:tc>
          <w:tcPr>
            <w:tcW w:w="1052" w:type="pct"/>
            <w:tcBorders>
              <w:top w:val="nil"/>
              <w:left w:val="nil"/>
              <w:bottom w:val="single" w:sz="4" w:space="0" w:color="auto"/>
              <w:right w:val="single" w:sz="4" w:space="0" w:color="auto"/>
            </w:tcBorders>
          </w:tcPr>
          <w:p w14:paraId="6AA57B31" w14:textId="7B53D97A" w:rsidR="00345DD3" w:rsidRPr="00EB6EDC" w:rsidRDefault="00345DD3" w:rsidP="00345DD3">
            <w:pPr>
              <w:spacing w:after="0" w:line="240" w:lineRule="auto"/>
              <w:jc w:val="center"/>
              <w:rPr>
                <w:rFonts w:ascii="Times New Roman" w:eastAsia="Times New Roman" w:hAnsi="Times New Roman"/>
                <w:i/>
                <w:iCs/>
                <w:color w:val="000000"/>
                <w:sz w:val="20"/>
                <w:szCs w:val="20"/>
                <w:lang w:eastAsia="ru-RU"/>
              </w:rPr>
            </w:pPr>
            <w:r>
              <w:rPr>
                <w:rFonts w:ascii="Times New Roman" w:eastAsia="Times New Roman" w:hAnsi="Times New Roman"/>
                <w:i/>
                <w:iCs/>
                <w:color w:val="000000"/>
                <w:sz w:val="20"/>
                <w:szCs w:val="20"/>
                <w:lang w:eastAsia="ru-RU"/>
              </w:rPr>
              <w:t>Июнь-Октябрь</w:t>
            </w:r>
          </w:p>
        </w:tc>
      </w:tr>
      <w:tr w:rsidR="00345DD3" w:rsidRPr="00EB6EDC" w14:paraId="214DD613" w14:textId="6974038E" w:rsidTr="00345DD3">
        <w:trPr>
          <w:trHeight w:val="300"/>
        </w:trPr>
        <w:tc>
          <w:tcPr>
            <w:tcW w:w="216" w:type="pct"/>
            <w:tcBorders>
              <w:top w:val="nil"/>
              <w:left w:val="single" w:sz="4" w:space="0" w:color="auto"/>
              <w:bottom w:val="single" w:sz="4" w:space="0" w:color="auto"/>
              <w:right w:val="single" w:sz="4" w:space="0" w:color="auto"/>
            </w:tcBorders>
            <w:shd w:val="clear" w:color="auto" w:fill="auto"/>
            <w:noWrap/>
            <w:vAlign w:val="bottom"/>
            <w:hideMark/>
          </w:tcPr>
          <w:p w14:paraId="4980D886" w14:textId="77777777" w:rsidR="00345DD3" w:rsidRPr="00EB6EDC" w:rsidRDefault="00345DD3" w:rsidP="00345DD3">
            <w:pPr>
              <w:spacing w:after="0" w:line="240" w:lineRule="auto"/>
              <w:jc w:val="center"/>
              <w:rPr>
                <w:rFonts w:ascii="Times New Roman" w:eastAsia="Times New Roman" w:hAnsi="Times New Roman"/>
                <w:i/>
                <w:iCs/>
                <w:color w:val="000000"/>
                <w:sz w:val="20"/>
                <w:szCs w:val="20"/>
                <w:lang w:eastAsia="ru-RU"/>
              </w:rPr>
            </w:pPr>
            <w:r w:rsidRPr="00EB6EDC">
              <w:rPr>
                <w:rFonts w:ascii="Times New Roman" w:eastAsia="Times New Roman" w:hAnsi="Times New Roman"/>
                <w:i/>
                <w:iCs/>
                <w:color w:val="000000"/>
                <w:sz w:val="20"/>
                <w:szCs w:val="20"/>
                <w:lang w:eastAsia="ru-RU"/>
              </w:rPr>
              <w:t>2</w:t>
            </w:r>
          </w:p>
        </w:tc>
        <w:tc>
          <w:tcPr>
            <w:tcW w:w="450" w:type="pct"/>
            <w:tcBorders>
              <w:top w:val="nil"/>
              <w:left w:val="nil"/>
              <w:bottom w:val="single" w:sz="4" w:space="0" w:color="auto"/>
              <w:right w:val="single" w:sz="4" w:space="0" w:color="auto"/>
            </w:tcBorders>
            <w:shd w:val="clear" w:color="auto" w:fill="auto"/>
            <w:vAlign w:val="bottom"/>
            <w:hideMark/>
          </w:tcPr>
          <w:p w14:paraId="6EFF7161" w14:textId="77777777" w:rsidR="00345DD3" w:rsidRPr="00EB6EDC" w:rsidRDefault="00345DD3" w:rsidP="00345DD3">
            <w:pPr>
              <w:spacing w:after="0" w:line="240" w:lineRule="auto"/>
              <w:jc w:val="center"/>
              <w:rPr>
                <w:rFonts w:ascii="Times New Roman" w:eastAsia="Times New Roman" w:hAnsi="Times New Roman"/>
                <w:i/>
                <w:iCs/>
                <w:color w:val="000000"/>
                <w:sz w:val="20"/>
                <w:szCs w:val="20"/>
                <w:lang w:eastAsia="ru-RU"/>
              </w:rPr>
            </w:pPr>
            <w:r w:rsidRPr="00EB6EDC">
              <w:rPr>
                <w:rFonts w:ascii="Times New Roman" w:eastAsia="Times New Roman" w:hAnsi="Times New Roman"/>
                <w:i/>
                <w:iCs/>
                <w:color w:val="000000"/>
                <w:sz w:val="20"/>
                <w:szCs w:val="20"/>
                <w:lang w:eastAsia="ru-RU"/>
              </w:rPr>
              <w:t>Лабытнанги</w:t>
            </w:r>
          </w:p>
        </w:tc>
        <w:tc>
          <w:tcPr>
            <w:tcW w:w="529" w:type="pct"/>
            <w:tcBorders>
              <w:top w:val="nil"/>
              <w:left w:val="nil"/>
              <w:bottom w:val="single" w:sz="4" w:space="0" w:color="auto"/>
              <w:right w:val="single" w:sz="4" w:space="0" w:color="auto"/>
            </w:tcBorders>
            <w:shd w:val="clear" w:color="auto" w:fill="auto"/>
            <w:noWrap/>
            <w:vAlign w:val="bottom"/>
            <w:hideMark/>
          </w:tcPr>
          <w:p w14:paraId="58AD9B3C" w14:textId="77777777" w:rsidR="00345DD3" w:rsidRPr="00EB6EDC" w:rsidRDefault="00345DD3" w:rsidP="00345DD3">
            <w:pPr>
              <w:spacing w:after="0" w:line="240" w:lineRule="auto"/>
              <w:jc w:val="center"/>
              <w:rPr>
                <w:rFonts w:ascii="Times New Roman" w:eastAsia="Times New Roman" w:hAnsi="Times New Roman"/>
                <w:i/>
                <w:iCs/>
                <w:color w:val="000000"/>
                <w:sz w:val="20"/>
                <w:szCs w:val="20"/>
                <w:lang w:eastAsia="ru-RU"/>
              </w:rPr>
            </w:pPr>
            <w:r w:rsidRPr="00EB6EDC">
              <w:rPr>
                <w:rFonts w:ascii="Times New Roman" w:eastAsia="Times New Roman" w:hAnsi="Times New Roman"/>
                <w:i/>
                <w:iCs/>
                <w:color w:val="000000"/>
                <w:sz w:val="20"/>
                <w:szCs w:val="20"/>
                <w:lang w:eastAsia="ru-RU"/>
              </w:rPr>
              <w:t>Новый Порт</w:t>
            </w:r>
          </w:p>
        </w:tc>
        <w:tc>
          <w:tcPr>
            <w:tcW w:w="316" w:type="pct"/>
            <w:tcBorders>
              <w:top w:val="nil"/>
              <w:left w:val="nil"/>
              <w:bottom w:val="single" w:sz="4" w:space="0" w:color="auto"/>
              <w:right w:val="single" w:sz="4" w:space="0" w:color="auto"/>
            </w:tcBorders>
            <w:shd w:val="clear" w:color="auto" w:fill="auto"/>
            <w:vAlign w:val="bottom"/>
            <w:hideMark/>
          </w:tcPr>
          <w:p w14:paraId="17293686" w14:textId="77777777" w:rsidR="00345DD3" w:rsidRPr="00EB6EDC" w:rsidRDefault="00345DD3" w:rsidP="00345DD3">
            <w:pPr>
              <w:spacing w:after="0" w:line="240" w:lineRule="auto"/>
              <w:jc w:val="center"/>
              <w:rPr>
                <w:rFonts w:ascii="Times New Roman" w:eastAsia="Times New Roman" w:hAnsi="Times New Roman"/>
                <w:i/>
                <w:iCs/>
                <w:color w:val="000000"/>
                <w:sz w:val="20"/>
                <w:szCs w:val="20"/>
                <w:lang w:eastAsia="ru-RU"/>
              </w:rPr>
            </w:pPr>
            <w:r w:rsidRPr="00EB6EDC">
              <w:rPr>
                <w:rFonts w:ascii="Times New Roman" w:eastAsia="Times New Roman" w:hAnsi="Times New Roman"/>
                <w:i/>
                <w:iCs/>
                <w:color w:val="000000"/>
                <w:sz w:val="20"/>
                <w:szCs w:val="20"/>
                <w:lang w:eastAsia="ru-RU"/>
              </w:rPr>
              <w:t>паллет</w:t>
            </w:r>
          </w:p>
        </w:tc>
        <w:tc>
          <w:tcPr>
            <w:tcW w:w="413" w:type="pct"/>
            <w:tcBorders>
              <w:top w:val="nil"/>
              <w:left w:val="nil"/>
              <w:bottom w:val="single" w:sz="4" w:space="0" w:color="auto"/>
              <w:right w:val="single" w:sz="4" w:space="0" w:color="auto"/>
            </w:tcBorders>
            <w:shd w:val="clear" w:color="auto" w:fill="auto"/>
            <w:vAlign w:val="bottom"/>
            <w:hideMark/>
          </w:tcPr>
          <w:p w14:paraId="231D7179" w14:textId="77777777" w:rsidR="00345DD3" w:rsidRPr="00EB6EDC" w:rsidRDefault="00345DD3" w:rsidP="00345DD3">
            <w:pPr>
              <w:spacing w:after="0" w:line="240" w:lineRule="auto"/>
              <w:jc w:val="center"/>
              <w:rPr>
                <w:rFonts w:ascii="Times New Roman" w:eastAsia="Times New Roman" w:hAnsi="Times New Roman"/>
                <w:i/>
                <w:iCs/>
                <w:color w:val="000000"/>
                <w:sz w:val="20"/>
                <w:szCs w:val="20"/>
                <w:lang w:eastAsia="ru-RU"/>
              </w:rPr>
            </w:pPr>
            <w:r w:rsidRPr="00EB6EDC">
              <w:rPr>
                <w:rFonts w:ascii="Times New Roman" w:eastAsia="Times New Roman" w:hAnsi="Times New Roman"/>
                <w:i/>
                <w:iCs/>
                <w:color w:val="000000"/>
                <w:sz w:val="20"/>
                <w:szCs w:val="20"/>
                <w:lang w:eastAsia="ru-RU"/>
              </w:rPr>
              <w:t>м</w:t>
            </w:r>
            <w:r w:rsidRPr="00EB6EDC">
              <w:rPr>
                <w:rFonts w:ascii="Times New Roman" w:eastAsia="Times New Roman" w:hAnsi="Times New Roman"/>
                <w:i/>
                <w:iCs/>
                <w:color w:val="000000"/>
                <w:sz w:val="20"/>
                <w:szCs w:val="20"/>
                <w:vertAlign w:val="superscript"/>
                <w:lang w:eastAsia="ru-RU"/>
              </w:rPr>
              <w:t>3</w:t>
            </w:r>
          </w:p>
        </w:tc>
        <w:tc>
          <w:tcPr>
            <w:tcW w:w="638" w:type="pct"/>
            <w:tcBorders>
              <w:top w:val="nil"/>
              <w:left w:val="nil"/>
              <w:bottom w:val="single" w:sz="4" w:space="0" w:color="auto"/>
              <w:right w:val="single" w:sz="4" w:space="0" w:color="auto"/>
            </w:tcBorders>
            <w:shd w:val="clear" w:color="auto" w:fill="auto"/>
            <w:noWrap/>
            <w:vAlign w:val="bottom"/>
            <w:hideMark/>
          </w:tcPr>
          <w:p w14:paraId="3B96EAAD" w14:textId="6A1055AF" w:rsidR="00345DD3" w:rsidRPr="00EB6EDC" w:rsidRDefault="00845098" w:rsidP="00345DD3">
            <w:pPr>
              <w:spacing w:after="0" w:line="240" w:lineRule="auto"/>
              <w:jc w:val="center"/>
              <w:rPr>
                <w:rFonts w:ascii="Times New Roman" w:eastAsia="Times New Roman" w:hAnsi="Times New Roman"/>
                <w:i/>
                <w:iCs/>
                <w:color w:val="000000"/>
                <w:sz w:val="20"/>
                <w:szCs w:val="20"/>
                <w:lang w:eastAsia="ru-RU"/>
              </w:rPr>
            </w:pPr>
            <w:r>
              <w:rPr>
                <w:rFonts w:ascii="Times New Roman" w:eastAsia="Times New Roman" w:hAnsi="Times New Roman"/>
                <w:i/>
                <w:iCs/>
                <w:color w:val="000000"/>
                <w:sz w:val="20"/>
                <w:szCs w:val="20"/>
                <w:lang w:eastAsia="ru-RU"/>
              </w:rPr>
              <w:t>900</w:t>
            </w:r>
          </w:p>
        </w:tc>
        <w:tc>
          <w:tcPr>
            <w:tcW w:w="547" w:type="pct"/>
            <w:tcBorders>
              <w:top w:val="nil"/>
              <w:left w:val="nil"/>
              <w:bottom w:val="single" w:sz="4" w:space="0" w:color="auto"/>
              <w:right w:val="single" w:sz="4" w:space="0" w:color="auto"/>
            </w:tcBorders>
            <w:shd w:val="clear" w:color="auto" w:fill="auto"/>
            <w:noWrap/>
            <w:vAlign w:val="bottom"/>
            <w:hideMark/>
          </w:tcPr>
          <w:p w14:paraId="27B5BFC6" w14:textId="77777777" w:rsidR="00345DD3" w:rsidRPr="00EB6EDC" w:rsidRDefault="00345DD3" w:rsidP="00345DD3">
            <w:pPr>
              <w:spacing w:after="0" w:line="240" w:lineRule="auto"/>
              <w:jc w:val="center"/>
              <w:rPr>
                <w:rFonts w:ascii="Times New Roman" w:eastAsia="Times New Roman" w:hAnsi="Times New Roman"/>
                <w:i/>
                <w:iCs/>
                <w:color w:val="000000"/>
                <w:sz w:val="20"/>
                <w:szCs w:val="20"/>
                <w:lang w:eastAsia="ru-RU"/>
              </w:rPr>
            </w:pPr>
            <w:r w:rsidRPr="00EB6EDC">
              <w:rPr>
                <w:rFonts w:ascii="Times New Roman" w:eastAsia="Times New Roman" w:hAnsi="Times New Roman"/>
                <w:i/>
                <w:iCs/>
                <w:color w:val="000000"/>
                <w:sz w:val="20"/>
                <w:szCs w:val="20"/>
                <w:lang w:eastAsia="ru-RU"/>
              </w:rPr>
              <w:t>30</w:t>
            </w:r>
          </w:p>
        </w:tc>
        <w:tc>
          <w:tcPr>
            <w:tcW w:w="839" w:type="pct"/>
            <w:tcBorders>
              <w:top w:val="nil"/>
              <w:left w:val="nil"/>
              <w:bottom w:val="single" w:sz="4" w:space="0" w:color="auto"/>
              <w:right w:val="single" w:sz="4" w:space="0" w:color="auto"/>
            </w:tcBorders>
            <w:shd w:val="clear" w:color="auto" w:fill="auto"/>
            <w:noWrap/>
            <w:vAlign w:val="bottom"/>
            <w:hideMark/>
          </w:tcPr>
          <w:p w14:paraId="028AC901" w14:textId="2C6DA265" w:rsidR="00345DD3" w:rsidRPr="00EB6EDC" w:rsidRDefault="00845098" w:rsidP="00345DD3">
            <w:pPr>
              <w:spacing w:after="0" w:line="240" w:lineRule="auto"/>
              <w:jc w:val="center"/>
              <w:rPr>
                <w:rFonts w:ascii="Times New Roman" w:eastAsia="Times New Roman" w:hAnsi="Times New Roman"/>
                <w:i/>
                <w:iCs/>
                <w:color w:val="000000"/>
                <w:sz w:val="20"/>
                <w:szCs w:val="20"/>
                <w:lang w:eastAsia="ru-RU"/>
              </w:rPr>
            </w:pPr>
            <w:r>
              <w:rPr>
                <w:rFonts w:ascii="Times New Roman" w:eastAsia="Times New Roman" w:hAnsi="Times New Roman"/>
                <w:i/>
                <w:iCs/>
                <w:color w:val="000000"/>
                <w:sz w:val="20"/>
                <w:szCs w:val="20"/>
                <w:lang w:eastAsia="ru-RU"/>
              </w:rPr>
              <w:t>54</w:t>
            </w:r>
          </w:p>
        </w:tc>
        <w:tc>
          <w:tcPr>
            <w:tcW w:w="1052" w:type="pct"/>
            <w:tcBorders>
              <w:top w:val="nil"/>
              <w:left w:val="nil"/>
              <w:bottom w:val="single" w:sz="4" w:space="0" w:color="auto"/>
              <w:right w:val="single" w:sz="4" w:space="0" w:color="auto"/>
            </w:tcBorders>
          </w:tcPr>
          <w:p w14:paraId="22B948FC" w14:textId="7A31816C" w:rsidR="00345DD3" w:rsidRPr="00EB6EDC" w:rsidRDefault="00345DD3" w:rsidP="00345DD3">
            <w:pPr>
              <w:spacing w:after="0" w:line="240" w:lineRule="auto"/>
              <w:jc w:val="center"/>
              <w:rPr>
                <w:rFonts w:ascii="Times New Roman" w:eastAsia="Times New Roman" w:hAnsi="Times New Roman"/>
                <w:i/>
                <w:iCs/>
                <w:color w:val="000000"/>
                <w:sz w:val="20"/>
                <w:szCs w:val="20"/>
                <w:lang w:eastAsia="ru-RU"/>
              </w:rPr>
            </w:pPr>
            <w:r>
              <w:rPr>
                <w:rFonts w:ascii="Times New Roman" w:eastAsia="Times New Roman" w:hAnsi="Times New Roman"/>
                <w:i/>
                <w:iCs/>
                <w:color w:val="000000"/>
                <w:sz w:val="20"/>
                <w:szCs w:val="20"/>
                <w:lang w:eastAsia="ru-RU"/>
              </w:rPr>
              <w:t>Июнь-Октябрь</w:t>
            </w:r>
          </w:p>
        </w:tc>
      </w:tr>
      <w:tr w:rsidR="00345DD3" w:rsidRPr="00EB6EDC" w14:paraId="614E773E" w14:textId="3931C2B0" w:rsidTr="00345DD3">
        <w:trPr>
          <w:trHeight w:val="300"/>
        </w:trPr>
        <w:tc>
          <w:tcPr>
            <w:tcW w:w="216" w:type="pct"/>
            <w:tcBorders>
              <w:top w:val="nil"/>
              <w:left w:val="single" w:sz="4" w:space="0" w:color="auto"/>
              <w:bottom w:val="single" w:sz="4" w:space="0" w:color="auto"/>
              <w:right w:val="single" w:sz="4" w:space="0" w:color="auto"/>
            </w:tcBorders>
            <w:shd w:val="clear" w:color="auto" w:fill="auto"/>
            <w:noWrap/>
            <w:vAlign w:val="bottom"/>
            <w:hideMark/>
          </w:tcPr>
          <w:p w14:paraId="421A5EE9" w14:textId="77777777" w:rsidR="00345DD3" w:rsidRPr="00EB6EDC" w:rsidRDefault="00345DD3" w:rsidP="00345DD3">
            <w:pPr>
              <w:spacing w:after="0" w:line="240" w:lineRule="auto"/>
              <w:jc w:val="center"/>
              <w:rPr>
                <w:rFonts w:ascii="Times New Roman" w:eastAsia="Times New Roman" w:hAnsi="Times New Roman"/>
                <w:i/>
                <w:iCs/>
                <w:color w:val="000000"/>
                <w:sz w:val="20"/>
                <w:szCs w:val="20"/>
                <w:lang w:eastAsia="ru-RU"/>
              </w:rPr>
            </w:pPr>
            <w:r w:rsidRPr="00EB6EDC">
              <w:rPr>
                <w:rFonts w:ascii="Times New Roman" w:eastAsia="Times New Roman" w:hAnsi="Times New Roman"/>
                <w:i/>
                <w:iCs/>
                <w:color w:val="000000"/>
                <w:sz w:val="20"/>
                <w:szCs w:val="20"/>
                <w:lang w:eastAsia="ru-RU"/>
              </w:rPr>
              <w:t>3</w:t>
            </w:r>
          </w:p>
        </w:tc>
        <w:tc>
          <w:tcPr>
            <w:tcW w:w="450" w:type="pct"/>
            <w:tcBorders>
              <w:top w:val="nil"/>
              <w:left w:val="nil"/>
              <w:bottom w:val="single" w:sz="4" w:space="0" w:color="auto"/>
              <w:right w:val="single" w:sz="4" w:space="0" w:color="auto"/>
            </w:tcBorders>
            <w:shd w:val="clear" w:color="auto" w:fill="auto"/>
            <w:vAlign w:val="bottom"/>
            <w:hideMark/>
          </w:tcPr>
          <w:p w14:paraId="08B7F07B" w14:textId="77777777" w:rsidR="00345DD3" w:rsidRPr="00EB6EDC" w:rsidRDefault="00345DD3" w:rsidP="00345DD3">
            <w:pPr>
              <w:spacing w:after="0" w:line="240" w:lineRule="auto"/>
              <w:jc w:val="center"/>
              <w:rPr>
                <w:rFonts w:ascii="Times New Roman" w:eastAsia="Times New Roman" w:hAnsi="Times New Roman"/>
                <w:i/>
                <w:iCs/>
                <w:color w:val="000000"/>
                <w:sz w:val="20"/>
                <w:szCs w:val="20"/>
                <w:lang w:eastAsia="ru-RU"/>
              </w:rPr>
            </w:pPr>
            <w:r w:rsidRPr="00EB6EDC">
              <w:rPr>
                <w:rFonts w:ascii="Times New Roman" w:eastAsia="Times New Roman" w:hAnsi="Times New Roman"/>
                <w:i/>
                <w:iCs/>
                <w:color w:val="000000"/>
                <w:sz w:val="20"/>
                <w:szCs w:val="20"/>
                <w:lang w:eastAsia="ru-RU"/>
              </w:rPr>
              <w:t>Лабытнанги</w:t>
            </w:r>
          </w:p>
        </w:tc>
        <w:tc>
          <w:tcPr>
            <w:tcW w:w="529" w:type="pct"/>
            <w:tcBorders>
              <w:top w:val="nil"/>
              <w:left w:val="nil"/>
              <w:bottom w:val="single" w:sz="4" w:space="0" w:color="auto"/>
              <w:right w:val="single" w:sz="4" w:space="0" w:color="auto"/>
            </w:tcBorders>
            <w:shd w:val="clear" w:color="auto" w:fill="auto"/>
            <w:noWrap/>
            <w:vAlign w:val="bottom"/>
            <w:hideMark/>
          </w:tcPr>
          <w:p w14:paraId="13915E60" w14:textId="77777777" w:rsidR="00345DD3" w:rsidRPr="00EB6EDC" w:rsidRDefault="00345DD3" w:rsidP="00345DD3">
            <w:pPr>
              <w:spacing w:after="0" w:line="240" w:lineRule="auto"/>
              <w:jc w:val="center"/>
              <w:rPr>
                <w:rFonts w:ascii="Times New Roman" w:eastAsia="Times New Roman" w:hAnsi="Times New Roman"/>
                <w:i/>
                <w:iCs/>
                <w:color w:val="000000"/>
                <w:sz w:val="20"/>
                <w:szCs w:val="20"/>
                <w:lang w:eastAsia="ru-RU"/>
              </w:rPr>
            </w:pPr>
            <w:r w:rsidRPr="00EB6EDC">
              <w:rPr>
                <w:rFonts w:ascii="Times New Roman" w:eastAsia="Times New Roman" w:hAnsi="Times New Roman"/>
                <w:i/>
                <w:iCs/>
                <w:color w:val="000000"/>
                <w:sz w:val="20"/>
                <w:szCs w:val="20"/>
                <w:lang w:eastAsia="ru-RU"/>
              </w:rPr>
              <w:t>Мыс Каменный</w:t>
            </w:r>
          </w:p>
        </w:tc>
        <w:tc>
          <w:tcPr>
            <w:tcW w:w="316" w:type="pct"/>
            <w:tcBorders>
              <w:top w:val="nil"/>
              <w:left w:val="nil"/>
              <w:bottom w:val="single" w:sz="4" w:space="0" w:color="auto"/>
              <w:right w:val="single" w:sz="4" w:space="0" w:color="auto"/>
            </w:tcBorders>
            <w:shd w:val="clear" w:color="auto" w:fill="auto"/>
            <w:vAlign w:val="bottom"/>
            <w:hideMark/>
          </w:tcPr>
          <w:p w14:paraId="4ADE4B7C" w14:textId="77777777" w:rsidR="00345DD3" w:rsidRPr="00EB6EDC" w:rsidRDefault="00345DD3" w:rsidP="00345DD3">
            <w:pPr>
              <w:spacing w:after="0" w:line="240" w:lineRule="auto"/>
              <w:jc w:val="center"/>
              <w:rPr>
                <w:rFonts w:ascii="Times New Roman" w:eastAsia="Times New Roman" w:hAnsi="Times New Roman"/>
                <w:i/>
                <w:iCs/>
                <w:color w:val="000000"/>
                <w:sz w:val="20"/>
                <w:szCs w:val="20"/>
                <w:lang w:eastAsia="ru-RU"/>
              </w:rPr>
            </w:pPr>
            <w:r w:rsidRPr="00EB6EDC">
              <w:rPr>
                <w:rFonts w:ascii="Times New Roman" w:eastAsia="Times New Roman" w:hAnsi="Times New Roman"/>
                <w:i/>
                <w:iCs/>
                <w:color w:val="000000"/>
                <w:sz w:val="20"/>
                <w:szCs w:val="20"/>
                <w:lang w:eastAsia="ru-RU"/>
              </w:rPr>
              <w:t>паллет</w:t>
            </w:r>
          </w:p>
        </w:tc>
        <w:tc>
          <w:tcPr>
            <w:tcW w:w="413" w:type="pct"/>
            <w:tcBorders>
              <w:top w:val="nil"/>
              <w:left w:val="nil"/>
              <w:bottom w:val="single" w:sz="4" w:space="0" w:color="auto"/>
              <w:right w:val="single" w:sz="4" w:space="0" w:color="auto"/>
            </w:tcBorders>
            <w:shd w:val="clear" w:color="auto" w:fill="auto"/>
            <w:vAlign w:val="bottom"/>
            <w:hideMark/>
          </w:tcPr>
          <w:p w14:paraId="4D02C03E" w14:textId="77777777" w:rsidR="00345DD3" w:rsidRPr="00EB6EDC" w:rsidRDefault="00345DD3" w:rsidP="00345DD3">
            <w:pPr>
              <w:spacing w:after="0" w:line="240" w:lineRule="auto"/>
              <w:jc w:val="center"/>
              <w:rPr>
                <w:rFonts w:ascii="Times New Roman" w:eastAsia="Times New Roman" w:hAnsi="Times New Roman"/>
                <w:i/>
                <w:iCs/>
                <w:color w:val="000000"/>
                <w:sz w:val="20"/>
                <w:szCs w:val="20"/>
                <w:lang w:eastAsia="ru-RU"/>
              </w:rPr>
            </w:pPr>
            <w:r w:rsidRPr="00EB6EDC">
              <w:rPr>
                <w:rFonts w:ascii="Times New Roman" w:eastAsia="Times New Roman" w:hAnsi="Times New Roman"/>
                <w:i/>
                <w:iCs/>
                <w:color w:val="000000"/>
                <w:sz w:val="20"/>
                <w:szCs w:val="20"/>
                <w:lang w:eastAsia="ru-RU"/>
              </w:rPr>
              <w:t>м</w:t>
            </w:r>
            <w:r w:rsidRPr="00EB6EDC">
              <w:rPr>
                <w:rFonts w:ascii="Times New Roman" w:eastAsia="Times New Roman" w:hAnsi="Times New Roman"/>
                <w:i/>
                <w:iCs/>
                <w:color w:val="000000"/>
                <w:sz w:val="20"/>
                <w:szCs w:val="20"/>
                <w:vertAlign w:val="superscript"/>
                <w:lang w:eastAsia="ru-RU"/>
              </w:rPr>
              <w:t>3</w:t>
            </w:r>
          </w:p>
        </w:tc>
        <w:tc>
          <w:tcPr>
            <w:tcW w:w="638" w:type="pct"/>
            <w:tcBorders>
              <w:top w:val="nil"/>
              <w:left w:val="nil"/>
              <w:bottom w:val="single" w:sz="4" w:space="0" w:color="auto"/>
              <w:right w:val="single" w:sz="4" w:space="0" w:color="auto"/>
            </w:tcBorders>
            <w:shd w:val="clear" w:color="auto" w:fill="auto"/>
            <w:noWrap/>
            <w:vAlign w:val="bottom"/>
            <w:hideMark/>
          </w:tcPr>
          <w:p w14:paraId="7D95EF73" w14:textId="0E179C7C" w:rsidR="00345DD3" w:rsidRPr="00EB6EDC" w:rsidRDefault="00845098" w:rsidP="00345DD3">
            <w:pPr>
              <w:spacing w:after="0" w:line="240" w:lineRule="auto"/>
              <w:jc w:val="center"/>
              <w:rPr>
                <w:rFonts w:ascii="Times New Roman" w:eastAsia="Times New Roman" w:hAnsi="Times New Roman"/>
                <w:i/>
                <w:iCs/>
                <w:color w:val="000000"/>
                <w:sz w:val="20"/>
                <w:szCs w:val="20"/>
                <w:lang w:eastAsia="ru-RU"/>
              </w:rPr>
            </w:pPr>
            <w:r>
              <w:rPr>
                <w:rFonts w:ascii="Times New Roman" w:eastAsia="Times New Roman" w:hAnsi="Times New Roman"/>
                <w:i/>
                <w:iCs/>
                <w:color w:val="000000"/>
                <w:sz w:val="20"/>
                <w:szCs w:val="20"/>
                <w:lang w:eastAsia="ru-RU"/>
              </w:rPr>
              <w:t>900</w:t>
            </w:r>
          </w:p>
        </w:tc>
        <w:tc>
          <w:tcPr>
            <w:tcW w:w="547" w:type="pct"/>
            <w:tcBorders>
              <w:top w:val="nil"/>
              <w:left w:val="nil"/>
              <w:bottom w:val="single" w:sz="4" w:space="0" w:color="auto"/>
              <w:right w:val="single" w:sz="4" w:space="0" w:color="auto"/>
            </w:tcBorders>
            <w:shd w:val="clear" w:color="auto" w:fill="auto"/>
            <w:noWrap/>
            <w:vAlign w:val="bottom"/>
            <w:hideMark/>
          </w:tcPr>
          <w:p w14:paraId="7C100250" w14:textId="77777777" w:rsidR="00345DD3" w:rsidRPr="00EB6EDC" w:rsidRDefault="00345DD3" w:rsidP="00345DD3">
            <w:pPr>
              <w:spacing w:after="0" w:line="240" w:lineRule="auto"/>
              <w:jc w:val="center"/>
              <w:rPr>
                <w:rFonts w:ascii="Times New Roman" w:eastAsia="Times New Roman" w:hAnsi="Times New Roman"/>
                <w:i/>
                <w:iCs/>
                <w:color w:val="000000"/>
                <w:sz w:val="20"/>
                <w:szCs w:val="20"/>
                <w:lang w:eastAsia="ru-RU"/>
              </w:rPr>
            </w:pPr>
            <w:r w:rsidRPr="00EB6EDC">
              <w:rPr>
                <w:rFonts w:ascii="Times New Roman" w:eastAsia="Times New Roman" w:hAnsi="Times New Roman"/>
                <w:i/>
                <w:iCs/>
                <w:color w:val="000000"/>
                <w:sz w:val="20"/>
                <w:szCs w:val="20"/>
                <w:lang w:eastAsia="ru-RU"/>
              </w:rPr>
              <w:t>30</w:t>
            </w:r>
          </w:p>
        </w:tc>
        <w:tc>
          <w:tcPr>
            <w:tcW w:w="839" w:type="pct"/>
            <w:tcBorders>
              <w:top w:val="nil"/>
              <w:left w:val="nil"/>
              <w:bottom w:val="single" w:sz="4" w:space="0" w:color="auto"/>
              <w:right w:val="single" w:sz="4" w:space="0" w:color="auto"/>
            </w:tcBorders>
            <w:shd w:val="clear" w:color="auto" w:fill="auto"/>
            <w:noWrap/>
            <w:vAlign w:val="bottom"/>
            <w:hideMark/>
          </w:tcPr>
          <w:p w14:paraId="0D35BADD" w14:textId="138EC19F" w:rsidR="00345DD3" w:rsidRPr="00EB6EDC" w:rsidRDefault="00845098" w:rsidP="00345DD3">
            <w:pPr>
              <w:spacing w:after="0" w:line="240" w:lineRule="auto"/>
              <w:jc w:val="center"/>
              <w:rPr>
                <w:rFonts w:ascii="Times New Roman" w:eastAsia="Times New Roman" w:hAnsi="Times New Roman"/>
                <w:i/>
                <w:iCs/>
                <w:color w:val="000000"/>
                <w:sz w:val="20"/>
                <w:szCs w:val="20"/>
                <w:lang w:eastAsia="ru-RU"/>
              </w:rPr>
            </w:pPr>
            <w:r>
              <w:rPr>
                <w:rFonts w:ascii="Times New Roman" w:eastAsia="Times New Roman" w:hAnsi="Times New Roman"/>
                <w:i/>
                <w:iCs/>
                <w:color w:val="000000"/>
                <w:sz w:val="20"/>
                <w:szCs w:val="20"/>
                <w:lang w:eastAsia="ru-RU"/>
              </w:rPr>
              <w:t>54</w:t>
            </w:r>
          </w:p>
        </w:tc>
        <w:tc>
          <w:tcPr>
            <w:tcW w:w="1052" w:type="pct"/>
            <w:tcBorders>
              <w:top w:val="nil"/>
              <w:left w:val="nil"/>
              <w:bottom w:val="single" w:sz="4" w:space="0" w:color="auto"/>
              <w:right w:val="single" w:sz="4" w:space="0" w:color="auto"/>
            </w:tcBorders>
          </w:tcPr>
          <w:p w14:paraId="4506BD4B" w14:textId="7BAEF939" w:rsidR="00345DD3" w:rsidRPr="00EB6EDC" w:rsidRDefault="00345DD3" w:rsidP="00345DD3">
            <w:pPr>
              <w:spacing w:after="0" w:line="240" w:lineRule="auto"/>
              <w:jc w:val="center"/>
              <w:rPr>
                <w:rFonts w:ascii="Times New Roman" w:eastAsia="Times New Roman" w:hAnsi="Times New Roman"/>
                <w:i/>
                <w:iCs/>
                <w:color w:val="000000"/>
                <w:sz w:val="20"/>
                <w:szCs w:val="20"/>
                <w:lang w:eastAsia="ru-RU"/>
              </w:rPr>
            </w:pPr>
            <w:r>
              <w:rPr>
                <w:rFonts w:ascii="Times New Roman" w:eastAsia="Times New Roman" w:hAnsi="Times New Roman"/>
                <w:i/>
                <w:iCs/>
                <w:color w:val="000000"/>
                <w:sz w:val="20"/>
                <w:szCs w:val="20"/>
                <w:lang w:eastAsia="ru-RU"/>
              </w:rPr>
              <w:t>Июнь-Октябрь</w:t>
            </w:r>
          </w:p>
        </w:tc>
      </w:tr>
      <w:tr w:rsidR="00A0228A" w:rsidRPr="00EB6EDC" w14:paraId="35161EE7" w14:textId="2E98BA8B" w:rsidTr="00A0228A">
        <w:trPr>
          <w:trHeight w:val="300"/>
        </w:trPr>
        <w:tc>
          <w:tcPr>
            <w:tcW w:w="216" w:type="pct"/>
            <w:tcBorders>
              <w:top w:val="nil"/>
              <w:left w:val="single" w:sz="4" w:space="0" w:color="auto"/>
              <w:bottom w:val="single" w:sz="4" w:space="0" w:color="auto"/>
              <w:right w:val="single" w:sz="4" w:space="0" w:color="auto"/>
            </w:tcBorders>
            <w:shd w:val="clear" w:color="auto" w:fill="auto"/>
            <w:noWrap/>
            <w:vAlign w:val="bottom"/>
            <w:hideMark/>
          </w:tcPr>
          <w:p w14:paraId="1A415FE4" w14:textId="77777777" w:rsidR="00A0228A" w:rsidRPr="00EB6EDC" w:rsidRDefault="00A0228A" w:rsidP="00A0228A">
            <w:pPr>
              <w:spacing w:after="0" w:line="240" w:lineRule="auto"/>
              <w:jc w:val="center"/>
              <w:rPr>
                <w:rFonts w:ascii="Times New Roman" w:eastAsia="Times New Roman" w:hAnsi="Times New Roman"/>
                <w:i/>
                <w:iCs/>
                <w:color w:val="000000"/>
                <w:sz w:val="20"/>
                <w:szCs w:val="20"/>
                <w:lang w:eastAsia="ru-RU"/>
              </w:rPr>
            </w:pPr>
            <w:r w:rsidRPr="00EB6EDC">
              <w:rPr>
                <w:rFonts w:ascii="Times New Roman" w:eastAsia="Times New Roman" w:hAnsi="Times New Roman"/>
                <w:i/>
                <w:iCs/>
                <w:color w:val="000000"/>
                <w:sz w:val="20"/>
                <w:szCs w:val="20"/>
                <w:lang w:eastAsia="ru-RU"/>
              </w:rPr>
              <w:t>4</w:t>
            </w:r>
          </w:p>
        </w:tc>
        <w:tc>
          <w:tcPr>
            <w:tcW w:w="450" w:type="pct"/>
            <w:tcBorders>
              <w:top w:val="nil"/>
              <w:left w:val="nil"/>
              <w:bottom w:val="single" w:sz="4" w:space="0" w:color="auto"/>
              <w:right w:val="single" w:sz="4" w:space="0" w:color="auto"/>
            </w:tcBorders>
            <w:shd w:val="clear" w:color="auto" w:fill="auto"/>
            <w:vAlign w:val="bottom"/>
            <w:hideMark/>
          </w:tcPr>
          <w:p w14:paraId="5908638D" w14:textId="77777777" w:rsidR="00A0228A" w:rsidRPr="00EB6EDC" w:rsidRDefault="00A0228A" w:rsidP="00A0228A">
            <w:pPr>
              <w:spacing w:after="0" w:line="240" w:lineRule="auto"/>
              <w:jc w:val="center"/>
              <w:rPr>
                <w:rFonts w:ascii="Times New Roman" w:eastAsia="Times New Roman" w:hAnsi="Times New Roman"/>
                <w:i/>
                <w:iCs/>
                <w:color w:val="000000"/>
                <w:sz w:val="20"/>
                <w:szCs w:val="20"/>
                <w:lang w:eastAsia="ru-RU"/>
              </w:rPr>
            </w:pPr>
            <w:r w:rsidRPr="00EB6EDC">
              <w:rPr>
                <w:rFonts w:ascii="Times New Roman" w:eastAsia="Times New Roman" w:hAnsi="Times New Roman"/>
                <w:i/>
                <w:iCs/>
                <w:color w:val="000000"/>
                <w:sz w:val="20"/>
                <w:szCs w:val="20"/>
                <w:lang w:eastAsia="ru-RU"/>
              </w:rPr>
              <w:t>Лабытнанги</w:t>
            </w:r>
          </w:p>
        </w:tc>
        <w:tc>
          <w:tcPr>
            <w:tcW w:w="529" w:type="pct"/>
            <w:tcBorders>
              <w:top w:val="nil"/>
              <w:left w:val="nil"/>
              <w:bottom w:val="single" w:sz="4" w:space="0" w:color="auto"/>
              <w:right w:val="single" w:sz="4" w:space="0" w:color="auto"/>
            </w:tcBorders>
            <w:shd w:val="clear" w:color="auto" w:fill="auto"/>
            <w:noWrap/>
            <w:vAlign w:val="bottom"/>
            <w:hideMark/>
          </w:tcPr>
          <w:p w14:paraId="31DFFB21" w14:textId="77777777" w:rsidR="00A0228A" w:rsidRPr="00EB6EDC" w:rsidRDefault="00A0228A" w:rsidP="00A0228A">
            <w:pPr>
              <w:spacing w:after="0" w:line="240" w:lineRule="auto"/>
              <w:jc w:val="center"/>
              <w:rPr>
                <w:rFonts w:ascii="Times New Roman" w:eastAsia="Times New Roman" w:hAnsi="Times New Roman"/>
                <w:i/>
                <w:iCs/>
                <w:color w:val="000000"/>
                <w:sz w:val="20"/>
                <w:szCs w:val="20"/>
                <w:lang w:eastAsia="ru-RU"/>
              </w:rPr>
            </w:pPr>
            <w:r w:rsidRPr="00EB6EDC">
              <w:rPr>
                <w:rFonts w:ascii="Times New Roman" w:eastAsia="Times New Roman" w:hAnsi="Times New Roman"/>
                <w:i/>
                <w:iCs/>
                <w:color w:val="000000"/>
                <w:sz w:val="20"/>
                <w:szCs w:val="20"/>
                <w:lang w:eastAsia="ru-RU"/>
              </w:rPr>
              <w:t>Сеяха</w:t>
            </w:r>
          </w:p>
        </w:tc>
        <w:tc>
          <w:tcPr>
            <w:tcW w:w="316" w:type="pct"/>
            <w:tcBorders>
              <w:top w:val="nil"/>
              <w:left w:val="nil"/>
              <w:bottom w:val="single" w:sz="4" w:space="0" w:color="auto"/>
              <w:right w:val="single" w:sz="4" w:space="0" w:color="auto"/>
            </w:tcBorders>
            <w:shd w:val="clear" w:color="auto" w:fill="auto"/>
            <w:vAlign w:val="bottom"/>
            <w:hideMark/>
          </w:tcPr>
          <w:p w14:paraId="78B1F1D5" w14:textId="77777777" w:rsidR="00A0228A" w:rsidRPr="00EB6EDC" w:rsidRDefault="00A0228A" w:rsidP="00A0228A">
            <w:pPr>
              <w:spacing w:after="0" w:line="240" w:lineRule="auto"/>
              <w:jc w:val="center"/>
              <w:rPr>
                <w:rFonts w:ascii="Times New Roman" w:eastAsia="Times New Roman" w:hAnsi="Times New Roman"/>
                <w:i/>
                <w:iCs/>
                <w:color w:val="000000"/>
                <w:sz w:val="20"/>
                <w:szCs w:val="20"/>
                <w:lang w:eastAsia="ru-RU"/>
              </w:rPr>
            </w:pPr>
            <w:r w:rsidRPr="00EB6EDC">
              <w:rPr>
                <w:rFonts w:ascii="Times New Roman" w:eastAsia="Times New Roman" w:hAnsi="Times New Roman"/>
                <w:i/>
                <w:iCs/>
                <w:color w:val="000000"/>
                <w:sz w:val="20"/>
                <w:szCs w:val="20"/>
                <w:lang w:eastAsia="ru-RU"/>
              </w:rPr>
              <w:t>россыпь</w:t>
            </w:r>
          </w:p>
        </w:tc>
        <w:tc>
          <w:tcPr>
            <w:tcW w:w="413" w:type="pct"/>
            <w:tcBorders>
              <w:top w:val="nil"/>
              <w:left w:val="nil"/>
              <w:bottom w:val="single" w:sz="4" w:space="0" w:color="auto"/>
              <w:right w:val="single" w:sz="4" w:space="0" w:color="auto"/>
            </w:tcBorders>
            <w:shd w:val="clear" w:color="auto" w:fill="auto"/>
            <w:noWrap/>
            <w:vAlign w:val="bottom"/>
            <w:hideMark/>
          </w:tcPr>
          <w:p w14:paraId="5D977835" w14:textId="24A6FD61" w:rsidR="00A0228A" w:rsidRPr="00EB6EDC" w:rsidRDefault="0008782F" w:rsidP="00A0228A">
            <w:pPr>
              <w:spacing w:after="0" w:line="240" w:lineRule="auto"/>
              <w:jc w:val="center"/>
              <w:rPr>
                <w:rFonts w:ascii="Times New Roman" w:eastAsia="Times New Roman" w:hAnsi="Times New Roman"/>
                <w:i/>
                <w:iCs/>
                <w:color w:val="000000"/>
                <w:sz w:val="20"/>
                <w:szCs w:val="20"/>
                <w:lang w:eastAsia="ru-RU"/>
              </w:rPr>
            </w:pPr>
            <w:r w:rsidRPr="00EB6EDC">
              <w:rPr>
                <w:rFonts w:ascii="Times New Roman" w:eastAsia="Times New Roman" w:hAnsi="Times New Roman"/>
                <w:i/>
                <w:iCs/>
                <w:color w:val="000000"/>
                <w:sz w:val="20"/>
                <w:szCs w:val="20"/>
                <w:lang w:eastAsia="ru-RU"/>
              </w:rPr>
              <w:t>м</w:t>
            </w:r>
            <w:r w:rsidRPr="00EB6EDC">
              <w:rPr>
                <w:rFonts w:ascii="Times New Roman" w:eastAsia="Times New Roman" w:hAnsi="Times New Roman"/>
                <w:i/>
                <w:iCs/>
                <w:color w:val="000000"/>
                <w:sz w:val="20"/>
                <w:szCs w:val="20"/>
                <w:vertAlign w:val="superscript"/>
                <w:lang w:eastAsia="ru-RU"/>
              </w:rPr>
              <w:t>3</w:t>
            </w:r>
          </w:p>
        </w:tc>
        <w:tc>
          <w:tcPr>
            <w:tcW w:w="638" w:type="pct"/>
            <w:tcBorders>
              <w:top w:val="nil"/>
              <w:left w:val="nil"/>
              <w:bottom w:val="single" w:sz="4" w:space="0" w:color="auto"/>
              <w:right w:val="single" w:sz="4" w:space="0" w:color="auto"/>
            </w:tcBorders>
            <w:shd w:val="clear" w:color="auto" w:fill="auto"/>
            <w:noWrap/>
            <w:vAlign w:val="bottom"/>
          </w:tcPr>
          <w:p w14:paraId="16EB5E9A" w14:textId="603F0C9D" w:rsidR="00A0228A" w:rsidRPr="00EB6EDC" w:rsidRDefault="00A0228A" w:rsidP="00A0228A">
            <w:pPr>
              <w:spacing w:after="0" w:line="240" w:lineRule="auto"/>
              <w:jc w:val="center"/>
              <w:rPr>
                <w:rFonts w:ascii="Times New Roman" w:eastAsia="Times New Roman" w:hAnsi="Times New Roman"/>
                <w:i/>
                <w:iCs/>
                <w:color w:val="000000"/>
                <w:sz w:val="20"/>
                <w:szCs w:val="20"/>
                <w:lang w:eastAsia="ru-RU"/>
              </w:rPr>
            </w:pPr>
            <w:r>
              <w:rPr>
                <w:rFonts w:ascii="Times New Roman" w:eastAsia="Times New Roman" w:hAnsi="Times New Roman"/>
                <w:i/>
                <w:iCs/>
                <w:color w:val="000000"/>
                <w:sz w:val="20"/>
                <w:szCs w:val="20"/>
                <w:lang w:eastAsia="ru-RU"/>
              </w:rPr>
              <w:t>18</w:t>
            </w:r>
          </w:p>
        </w:tc>
        <w:tc>
          <w:tcPr>
            <w:tcW w:w="547" w:type="pct"/>
            <w:tcBorders>
              <w:top w:val="nil"/>
              <w:left w:val="nil"/>
              <w:bottom w:val="single" w:sz="4" w:space="0" w:color="auto"/>
              <w:right w:val="single" w:sz="4" w:space="0" w:color="auto"/>
            </w:tcBorders>
            <w:shd w:val="clear" w:color="auto" w:fill="auto"/>
            <w:noWrap/>
            <w:vAlign w:val="bottom"/>
            <w:hideMark/>
          </w:tcPr>
          <w:p w14:paraId="5E98E926" w14:textId="77777777" w:rsidR="00A0228A" w:rsidRPr="00EB6EDC" w:rsidRDefault="00A0228A" w:rsidP="00A0228A">
            <w:pPr>
              <w:spacing w:after="0" w:line="240" w:lineRule="auto"/>
              <w:jc w:val="center"/>
              <w:rPr>
                <w:rFonts w:ascii="Times New Roman" w:eastAsia="Times New Roman" w:hAnsi="Times New Roman"/>
                <w:i/>
                <w:iCs/>
                <w:color w:val="000000"/>
                <w:sz w:val="20"/>
                <w:szCs w:val="20"/>
                <w:lang w:eastAsia="ru-RU"/>
              </w:rPr>
            </w:pPr>
            <w:r w:rsidRPr="00EB6EDC">
              <w:rPr>
                <w:rFonts w:ascii="Times New Roman" w:eastAsia="Times New Roman" w:hAnsi="Times New Roman"/>
                <w:i/>
                <w:iCs/>
                <w:color w:val="000000"/>
                <w:sz w:val="20"/>
                <w:szCs w:val="20"/>
                <w:lang w:eastAsia="ru-RU"/>
              </w:rPr>
              <w:t>15</w:t>
            </w:r>
          </w:p>
        </w:tc>
        <w:tc>
          <w:tcPr>
            <w:tcW w:w="839" w:type="pct"/>
            <w:tcBorders>
              <w:top w:val="nil"/>
              <w:left w:val="nil"/>
              <w:bottom w:val="single" w:sz="4" w:space="0" w:color="auto"/>
              <w:right w:val="single" w:sz="4" w:space="0" w:color="auto"/>
            </w:tcBorders>
            <w:shd w:val="clear" w:color="auto" w:fill="auto"/>
            <w:noWrap/>
            <w:vAlign w:val="bottom"/>
          </w:tcPr>
          <w:p w14:paraId="2B354148" w14:textId="713C6691" w:rsidR="00A0228A" w:rsidRPr="00EB6EDC" w:rsidRDefault="00A0228A" w:rsidP="00A0228A">
            <w:pPr>
              <w:spacing w:after="0" w:line="240" w:lineRule="auto"/>
              <w:jc w:val="center"/>
              <w:rPr>
                <w:rFonts w:ascii="Times New Roman" w:eastAsia="Times New Roman" w:hAnsi="Times New Roman"/>
                <w:i/>
                <w:iCs/>
                <w:color w:val="000000"/>
                <w:sz w:val="20"/>
                <w:szCs w:val="20"/>
                <w:lang w:eastAsia="ru-RU"/>
              </w:rPr>
            </w:pPr>
            <w:r>
              <w:rPr>
                <w:rFonts w:ascii="Times New Roman" w:eastAsia="Times New Roman" w:hAnsi="Times New Roman"/>
                <w:i/>
                <w:iCs/>
                <w:color w:val="000000"/>
                <w:sz w:val="20"/>
                <w:szCs w:val="20"/>
                <w:lang w:eastAsia="ru-RU"/>
              </w:rPr>
              <w:t>15</w:t>
            </w:r>
          </w:p>
        </w:tc>
        <w:tc>
          <w:tcPr>
            <w:tcW w:w="1052" w:type="pct"/>
            <w:tcBorders>
              <w:top w:val="nil"/>
              <w:left w:val="nil"/>
              <w:bottom w:val="single" w:sz="4" w:space="0" w:color="auto"/>
              <w:right w:val="single" w:sz="4" w:space="0" w:color="auto"/>
            </w:tcBorders>
          </w:tcPr>
          <w:p w14:paraId="3439273C" w14:textId="3C55229E" w:rsidR="00A0228A" w:rsidRPr="00EB6EDC" w:rsidRDefault="00A0228A" w:rsidP="00A0228A">
            <w:pPr>
              <w:spacing w:after="0" w:line="240" w:lineRule="auto"/>
              <w:jc w:val="center"/>
              <w:rPr>
                <w:rFonts w:ascii="Times New Roman" w:eastAsia="Times New Roman" w:hAnsi="Times New Roman"/>
                <w:i/>
                <w:iCs/>
                <w:color w:val="000000"/>
                <w:sz w:val="20"/>
                <w:szCs w:val="20"/>
                <w:lang w:eastAsia="ru-RU"/>
              </w:rPr>
            </w:pPr>
            <w:r>
              <w:rPr>
                <w:rFonts w:ascii="Times New Roman" w:eastAsia="Times New Roman" w:hAnsi="Times New Roman"/>
                <w:i/>
                <w:iCs/>
                <w:color w:val="000000"/>
                <w:sz w:val="20"/>
                <w:szCs w:val="20"/>
                <w:lang w:eastAsia="ru-RU"/>
              </w:rPr>
              <w:t>Июль-Октябрь</w:t>
            </w:r>
          </w:p>
        </w:tc>
      </w:tr>
      <w:tr w:rsidR="00A0228A" w:rsidRPr="00EB6EDC" w14:paraId="3527274D" w14:textId="0FA3003E" w:rsidTr="00A0228A">
        <w:trPr>
          <w:trHeight w:val="300"/>
        </w:trPr>
        <w:tc>
          <w:tcPr>
            <w:tcW w:w="216" w:type="pct"/>
            <w:tcBorders>
              <w:top w:val="nil"/>
              <w:left w:val="single" w:sz="4" w:space="0" w:color="auto"/>
              <w:bottom w:val="single" w:sz="4" w:space="0" w:color="auto"/>
              <w:right w:val="single" w:sz="4" w:space="0" w:color="auto"/>
            </w:tcBorders>
            <w:shd w:val="clear" w:color="auto" w:fill="auto"/>
            <w:noWrap/>
            <w:vAlign w:val="bottom"/>
            <w:hideMark/>
          </w:tcPr>
          <w:p w14:paraId="2CAC6327" w14:textId="77777777" w:rsidR="00A0228A" w:rsidRPr="00EB6EDC" w:rsidRDefault="00A0228A" w:rsidP="00A0228A">
            <w:pPr>
              <w:spacing w:after="0" w:line="240" w:lineRule="auto"/>
              <w:jc w:val="center"/>
              <w:rPr>
                <w:rFonts w:ascii="Times New Roman" w:eastAsia="Times New Roman" w:hAnsi="Times New Roman"/>
                <w:i/>
                <w:iCs/>
                <w:color w:val="000000"/>
                <w:sz w:val="20"/>
                <w:szCs w:val="20"/>
                <w:lang w:eastAsia="ru-RU"/>
              </w:rPr>
            </w:pPr>
            <w:r w:rsidRPr="00EB6EDC">
              <w:rPr>
                <w:rFonts w:ascii="Times New Roman" w:eastAsia="Times New Roman" w:hAnsi="Times New Roman"/>
                <w:i/>
                <w:iCs/>
                <w:color w:val="000000"/>
                <w:sz w:val="20"/>
                <w:szCs w:val="20"/>
                <w:lang w:eastAsia="ru-RU"/>
              </w:rPr>
              <w:t>5</w:t>
            </w:r>
          </w:p>
        </w:tc>
        <w:tc>
          <w:tcPr>
            <w:tcW w:w="450" w:type="pct"/>
            <w:tcBorders>
              <w:top w:val="nil"/>
              <w:left w:val="nil"/>
              <w:bottom w:val="single" w:sz="4" w:space="0" w:color="auto"/>
              <w:right w:val="single" w:sz="4" w:space="0" w:color="auto"/>
            </w:tcBorders>
            <w:shd w:val="clear" w:color="auto" w:fill="auto"/>
            <w:vAlign w:val="bottom"/>
            <w:hideMark/>
          </w:tcPr>
          <w:p w14:paraId="6C64A3D6" w14:textId="77777777" w:rsidR="00A0228A" w:rsidRPr="00EB6EDC" w:rsidRDefault="00A0228A" w:rsidP="00A0228A">
            <w:pPr>
              <w:spacing w:after="0" w:line="240" w:lineRule="auto"/>
              <w:jc w:val="center"/>
              <w:rPr>
                <w:rFonts w:ascii="Times New Roman" w:eastAsia="Times New Roman" w:hAnsi="Times New Roman"/>
                <w:i/>
                <w:iCs/>
                <w:color w:val="000000"/>
                <w:sz w:val="20"/>
                <w:szCs w:val="20"/>
                <w:lang w:eastAsia="ru-RU"/>
              </w:rPr>
            </w:pPr>
            <w:r w:rsidRPr="00EB6EDC">
              <w:rPr>
                <w:rFonts w:ascii="Times New Roman" w:eastAsia="Times New Roman" w:hAnsi="Times New Roman"/>
                <w:i/>
                <w:iCs/>
                <w:color w:val="000000"/>
                <w:sz w:val="20"/>
                <w:szCs w:val="20"/>
                <w:lang w:eastAsia="ru-RU"/>
              </w:rPr>
              <w:t>Газ-Сале</w:t>
            </w:r>
          </w:p>
        </w:tc>
        <w:tc>
          <w:tcPr>
            <w:tcW w:w="529" w:type="pct"/>
            <w:tcBorders>
              <w:top w:val="nil"/>
              <w:left w:val="nil"/>
              <w:bottom w:val="single" w:sz="4" w:space="0" w:color="auto"/>
              <w:right w:val="single" w:sz="4" w:space="0" w:color="auto"/>
            </w:tcBorders>
            <w:shd w:val="clear" w:color="auto" w:fill="auto"/>
            <w:noWrap/>
            <w:vAlign w:val="bottom"/>
            <w:hideMark/>
          </w:tcPr>
          <w:p w14:paraId="6BEE2C52" w14:textId="77777777" w:rsidR="00A0228A" w:rsidRPr="00EB6EDC" w:rsidRDefault="00A0228A" w:rsidP="00A0228A">
            <w:pPr>
              <w:spacing w:after="0" w:line="240" w:lineRule="auto"/>
              <w:jc w:val="center"/>
              <w:rPr>
                <w:rFonts w:ascii="Times New Roman" w:eastAsia="Times New Roman" w:hAnsi="Times New Roman"/>
                <w:i/>
                <w:iCs/>
                <w:color w:val="000000"/>
                <w:sz w:val="20"/>
                <w:szCs w:val="20"/>
                <w:lang w:eastAsia="ru-RU"/>
              </w:rPr>
            </w:pPr>
            <w:r w:rsidRPr="00EB6EDC">
              <w:rPr>
                <w:rFonts w:ascii="Times New Roman" w:eastAsia="Times New Roman" w:hAnsi="Times New Roman"/>
                <w:i/>
                <w:iCs/>
                <w:color w:val="000000"/>
                <w:sz w:val="20"/>
                <w:szCs w:val="20"/>
                <w:lang w:eastAsia="ru-RU"/>
              </w:rPr>
              <w:t>Красноселькуп</w:t>
            </w:r>
          </w:p>
        </w:tc>
        <w:tc>
          <w:tcPr>
            <w:tcW w:w="316" w:type="pct"/>
            <w:tcBorders>
              <w:top w:val="nil"/>
              <w:left w:val="nil"/>
              <w:bottom w:val="single" w:sz="4" w:space="0" w:color="auto"/>
              <w:right w:val="single" w:sz="4" w:space="0" w:color="auto"/>
            </w:tcBorders>
            <w:shd w:val="clear" w:color="auto" w:fill="auto"/>
            <w:vAlign w:val="bottom"/>
            <w:hideMark/>
          </w:tcPr>
          <w:p w14:paraId="2B272F11" w14:textId="77777777" w:rsidR="00A0228A" w:rsidRPr="00EB6EDC" w:rsidRDefault="00A0228A" w:rsidP="00A0228A">
            <w:pPr>
              <w:spacing w:after="0" w:line="240" w:lineRule="auto"/>
              <w:jc w:val="center"/>
              <w:rPr>
                <w:rFonts w:ascii="Times New Roman" w:eastAsia="Times New Roman" w:hAnsi="Times New Roman"/>
                <w:i/>
                <w:iCs/>
                <w:color w:val="000000"/>
                <w:sz w:val="20"/>
                <w:szCs w:val="20"/>
                <w:lang w:eastAsia="ru-RU"/>
              </w:rPr>
            </w:pPr>
            <w:r w:rsidRPr="00EB6EDC">
              <w:rPr>
                <w:rFonts w:ascii="Times New Roman" w:eastAsia="Times New Roman" w:hAnsi="Times New Roman"/>
                <w:i/>
                <w:iCs/>
                <w:color w:val="000000"/>
                <w:sz w:val="20"/>
                <w:szCs w:val="20"/>
                <w:lang w:eastAsia="ru-RU"/>
              </w:rPr>
              <w:t>россыпь</w:t>
            </w:r>
          </w:p>
        </w:tc>
        <w:tc>
          <w:tcPr>
            <w:tcW w:w="413" w:type="pct"/>
            <w:tcBorders>
              <w:top w:val="nil"/>
              <w:left w:val="nil"/>
              <w:bottom w:val="single" w:sz="4" w:space="0" w:color="auto"/>
              <w:right w:val="single" w:sz="4" w:space="0" w:color="auto"/>
            </w:tcBorders>
            <w:shd w:val="clear" w:color="auto" w:fill="auto"/>
            <w:noWrap/>
            <w:vAlign w:val="bottom"/>
            <w:hideMark/>
          </w:tcPr>
          <w:p w14:paraId="19455A99" w14:textId="7A255172" w:rsidR="00A0228A" w:rsidRPr="00EB6EDC" w:rsidRDefault="0008782F" w:rsidP="00A0228A">
            <w:pPr>
              <w:spacing w:after="0" w:line="240" w:lineRule="auto"/>
              <w:jc w:val="center"/>
              <w:rPr>
                <w:rFonts w:ascii="Times New Roman" w:eastAsia="Times New Roman" w:hAnsi="Times New Roman"/>
                <w:i/>
                <w:iCs/>
                <w:color w:val="000000"/>
                <w:sz w:val="20"/>
                <w:szCs w:val="20"/>
                <w:lang w:eastAsia="ru-RU"/>
              </w:rPr>
            </w:pPr>
            <w:r w:rsidRPr="00EB6EDC">
              <w:rPr>
                <w:rFonts w:ascii="Times New Roman" w:eastAsia="Times New Roman" w:hAnsi="Times New Roman"/>
                <w:i/>
                <w:iCs/>
                <w:color w:val="000000"/>
                <w:sz w:val="20"/>
                <w:szCs w:val="20"/>
                <w:lang w:eastAsia="ru-RU"/>
              </w:rPr>
              <w:t>м</w:t>
            </w:r>
            <w:r w:rsidRPr="00EB6EDC">
              <w:rPr>
                <w:rFonts w:ascii="Times New Roman" w:eastAsia="Times New Roman" w:hAnsi="Times New Roman"/>
                <w:i/>
                <w:iCs/>
                <w:color w:val="000000"/>
                <w:sz w:val="20"/>
                <w:szCs w:val="20"/>
                <w:vertAlign w:val="superscript"/>
                <w:lang w:eastAsia="ru-RU"/>
              </w:rPr>
              <w:t>3</w:t>
            </w:r>
          </w:p>
        </w:tc>
        <w:tc>
          <w:tcPr>
            <w:tcW w:w="638" w:type="pct"/>
            <w:tcBorders>
              <w:top w:val="nil"/>
              <w:left w:val="nil"/>
              <w:bottom w:val="single" w:sz="4" w:space="0" w:color="auto"/>
              <w:right w:val="single" w:sz="4" w:space="0" w:color="auto"/>
            </w:tcBorders>
            <w:shd w:val="clear" w:color="auto" w:fill="auto"/>
            <w:noWrap/>
            <w:vAlign w:val="bottom"/>
          </w:tcPr>
          <w:p w14:paraId="14B154A2" w14:textId="6DD3CBDB" w:rsidR="00A0228A" w:rsidRPr="00EB6EDC" w:rsidRDefault="00A0228A" w:rsidP="00A0228A">
            <w:pPr>
              <w:spacing w:after="0" w:line="240" w:lineRule="auto"/>
              <w:jc w:val="center"/>
              <w:rPr>
                <w:rFonts w:ascii="Times New Roman" w:eastAsia="Times New Roman" w:hAnsi="Times New Roman"/>
                <w:i/>
                <w:iCs/>
                <w:color w:val="000000"/>
                <w:sz w:val="20"/>
                <w:szCs w:val="20"/>
                <w:lang w:eastAsia="ru-RU"/>
              </w:rPr>
            </w:pPr>
            <w:r>
              <w:rPr>
                <w:rFonts w:ascii="Times New Roman" w:eastAsia="Times New Roman" w:hAnsi="Times New Roman"/>
                <w:i/>
                <w:iCs/>
                <w:color w:val="000000"/>
                <w:sz w:val="20"/>
                <w:szCs w:val="20"/>
                <w:lang w:eastAsia="ru-RU"/>
              </w:rPr>
              <w:t>33</w:t>
            </w:r>
          </w:p>
        </w:tc>
        <w:tc>
          <w:tcPr>
            <w:tcW w:w="547" w:type="pct"/>
            <w:tcBorders>
              <w:top w:val="nil"/>
              <w:left w:val="nil"/>
              <w:bottom w:val="single" w:sz="4" w:space="0" w:color="auto"/>
              <w:right w:val="single" w:sz="4" w:space="0" w:color="auto"/>
            </w:tcBorders>
            <w:shd w:val="clear" w:color="auto" w:fill="auto"/>
            <w:noWrap/>
            <w:vAlign w:val="bottom"/>
            <w:hideMark/>
          </w:tcPr>
          <w:p w14:paraId="72089567" w14:textId="77777777" w:rsidR="00A0228A" w:rsidRPr="00EB6EDC" w:rsidRDefault="00A0228A" w:rsidP="00A0228A">
            <w:pPr>
              <w:spacing w:after="0" w:line="240" w:lineRule="auto"/>
              <w:jc w:val="center"/>
              <w:rPr>
                <w:rFonts w:ascii="Times New Roman" w:eastAsia="Times New Roman" w:hAnsi="Times New Roman"/>
                <w:i/>
                <w:iCs/>
                <w:color w:val="000000"/>
                <w:sz w:val="20"/>
                <w:szCs w:val="20"/>
                <w:lang w:eastAsia="ru-RU"/>
              </w:rPr>
            </w:pPr>
            <w:r w:rsidRPr="00EB6EDC">
              <w:rPr>
                <w:rFonts w:ascii="Times New Roman" w:eastAsia="Times New Roman" w:hAnsi="Times New Roman"/>
                <w:i/>
                <w:iCs/>
                <w:color w:val="000000"/>
                <w:sz w:val="20"/>
                <w:szCs w:val="20"/>
                <w:lang w:eastAsia="ru-RU"/>
              </w:rPr>
              <w:t>17</w:t>
            </w:r>
          </w:p>
        </w:tc>
        <w:tc>
          <w:tcPr>
            <w:tcW w:w="839" w:type="pct"/>
            <w:tcBorders>
              <w:top w:val="nil"/>
              <w:left w:val="nil"/>
              <w:bottom w:val="single" w:sz="4" w:space="0" w:color="auto"/>
              <w:right w:val="single" w:sz="4" w:space="0" w:color="auto"/>
            </w:tcBorders>
            <w:shd w:val="clear" w:color="auto" w:fill="auto"/>
            <w:noWrap/>
            <w:vAlign w:val="bottom"/>
          </w:tcPr>
          <w:p w14:paraId="4E58865B" w14:textId="72C67D18" w:rsidR="00A0228A" w:rsidRPr="00EB6EDC" w:rsidRDefault="00A0228A" w:rsidP="00A0228A">
            <w:pPr>
              <w:spacing w:after="0" w:line="240" w:lineRule="auto"/>
              <w:jc w:val="center"/>
              <w:rPr>
                <w:rFonts w:ascii="Times New Roman" w:eastAsia="Times New Roman" w:hAnsi="Times New Roman"/>
                <w:i/>
                <w:iCs/>
                <w:color w:val="000000"/>
                <w:sz w:val="20"/>
                <w:szCs w:val="20"/>
                <w:lang w:eastAsia="ru-RU"/>
              </w:rPr>
            </w:pPr>
            <w:r>
              <w:rPr>
                <w:rFonts w:ascii="Times New Roman" w:eastAsia="Times New Roman" w:hAnsi="Times New Roman"/>
                <w:i/>
                <w:iCs/>
                <w:color w:val="000000"/>
                <w:sz w:val="20"/>
                <w:szCs w:val="20"/>
                <w:lang w:eastAsia="ru-RU"/>
              </w:rPr>
              <w:t>23</w:t>
            </w:r>
          </w:p>
        </w:tc>
        <w:tc>
          <w:tcPr>
            <w:tcW w:w="1052" w:type="pct"/>
            <w:tcBorders>
              <w:top w:val="nil"/>
              <w:left w:val="nil"/>
              <w:bottom w:val="single" w:sz="4" w:space="0" w:color="auto"/>
              <w:right w:val="single" w:sz="4" w:space="0" w:color="auto"/>
            </w:tcBorders>
          </w:tcPr>
          <w:p w14:paraId="7B4CFD06" w14:textId="128262BB" w:rsidR="00A0228A" w:rsidRPr="00EB6EDC" w:rsidRDefault="00A0228A" w:rsidP="00A0228A">
            <w:pPr>
              <w:spacing w:after="0" w:line="240" w:lineRule="auto"/>
              <w:jc w:val="center"/>
              <w:rPr>
                <w:rFonts w:ascii="Times New Roman" w:eastAsia="Times New Roman" w:hAnsi="Times New Roman"/>
                <w:i/>
                <w:iCs/>
                <w:color w:val="000000"/>
                <w:sz w:val="20"/>
                <w:szCs w:val="20"/>
                <w:lang w:eastAsia="ru-RU"/>
              </w:rPr>
            </w:pPr>
            <w:r w:rsidRPr="00504175">
              <w:rPr>
                <w:rFonts w:ascii="Times New Roman" w:eastAsia="Times New Roman" w:hAnsi="Times New Roman"/>
                <w:i/>
                <w:iCs/>
                <w:color w:val="000000"/>
                <w:sz w:val="20"/>
                <w:szCs w:val="20"/>
                <w:lang w:eastAsia="ru-RU"/>
              </w:rPr>
              <w:t>Июнь-Октябрь</w:t>
            </w:r>
          </w:p>
        </w:tc>
      </w:tr>
      <w:tr w:rsidR="00A0228A" w:rsidRPr="00EB6EDC" w14:paraId="6B835787" w14:textId="5393B95A" w:rsidTr="00A0228A">
        <w:trPr>
          <w:trHeight w:val="300"/>
        </w:trPr>
        <w:tc>
          <w:tcPr>
            <w:tcW w:w="216" w:type="pct"/>
            <w:tcBorders>
              <w:top w:val="nil"/>
              <w:left w:val="single" w:sz="4" w:space="0" w:color="auto"/>
              <w:bottom w:val="single" w:sz="4" w:space="0" w:color="auto"/>
              <w:right w:val="single" w:sz="4" w:space="0" w:color="auto"/>
            </w:tcBorders>
            <w:shd w:val="clear" w:color="auto" w:fill="auto"/>
            <w:noWrap/>
            <w:vAlign w:val="bottom"/>
            <w:hideMark/>
          </w:tcPr>
          <w:p w14:paraId="3A1B916F" w14:textId="77777777" w:rsidR="00A0228A" w:rsidRPr="00EB6EDC" w:rsidRDefault="00A0228A" w:rsidP="00A0228A">
            <w:pPr>
              <w:spacing w:after="0" w:line="240" w:lineRule="auto"/>
              <w:jc w:val="center"/>
              <w:rPr>
                <w:rFonts w:ascii="Times New Roman" w:eastAsia="Times New Roman" w:hAnsi="Times New Roman"/>
                <w:i/>
                <w:iCs/>
                <w:color w:val="000000"/>
                <w:sz w:val="20"/>
                <w:szCs w:val="20"/>
                <w:lang w:eastAsia="ru-RU"/>
              </w:rPr>
            </w:pPr>
            <w:r w:rsidRPr="00EB6EDC">
              <w:rPr>
                <w:rFonts w:ascii="Times New Roman" w:eastAsia="Times New Roman" w:hAnsi="Times New Roman"/>
                <w:i/>
                <w:iCs/>
                <w:color w:val="000000"/>
                <w:sz w:val="20"/>
                <w:szCs w:val="20"/>
                <w:lang w:eastAsia="ru-RU"/>
              </w:rPr>
              <w:t>6</w:t>
            </w:r>
          </w:p>
        </w:tc>
        <w:tc>
          <w:tcPr>
            <w:tcW w:w="450" w:type="pct"/>
            <w:tcBorders>
              <w:top w:val="nil"/>
              <w:left w:val="nil"/>
              <w:bottom w:val="single" w:sz="4" w:space="0" w:color="auto"/>
              <w:right w:val="single" w:sz="4" w:space="0" w:color="auto"/>
            </w:tcBorders>
            <w:shd w:val="clear" w:color="auto" w:fill="auto"/>
            <w:vAlign w:val="bottom"/>
            <w:hideMark/>
          </w:tcPr>
          <w:p w14:paraId="4EA72EB5" w14:textId="77777777" w:rsidR="00A0228A" w:rsidRPr="00EB6EDC" w:rsidRDefault="00A0228A" w:rsidP="00A0228A">
            <w:pPr>
              <w:spacing w:after="0" w:line="240" w:lineRule="auto"/>
              <w:jc w:val="center"/>
              <w:rPr>
                <w:rFonts w:ascii="Times New Roman" w:eastAsia="Times New Roman" w:hAnsi="Times New Roman"/>
                <w:i/>
                <w:iCs/>
                <w:color w:val="000000"/>
                <w:sz w:val="20"/>
                <w:szCs w:val="20"/>
                <w:lang w:eastAsia="ru-RU"/>
              </w:rPr>
            </w:pPr>
            <w:r w:rsidRPr="00EB6EDC">
              <w:rPr>
                <w:rFonts w:ascii="Times New Roman" w:eastAsia="Times New Roman" w:hAnsi="Times New Roman"/>
                <w:i/>
                <w:iCs/>
                <w:color w:val="000000"/>
                <w:sz w:val="20"/>
                <w:szCs w:val="20"/>
                <w:lang w:eastAsia="ru-RU"/>
              </w:rPr>
              <w:t>Газ-Сале</w:t>
            </w:r>
          </w:p>
        </w:tc>
        <w:tc>
          <w:tcPr>
            <w:tcW w:w="529" w:type="pct"/>
            <w:tcBorders>
              <w:top w:val="nil"/>
              <w:left w:val="nil"/>
              <w:bottom w:val="single" w:sz="4" w:space="0" w:color="auto"/>
              <w:right w:val="single" w:sz="4" w:space="0" w:color="auto"/>
            </w:tcBorders>
            <w:shd w:val="clear" w:color="auto" w:fill="auto"/>
            <w:noWrap/>
            <w:vAlign w:val="bottom"/>
            <w:hideMark/>
          </w:tcPr>
          <w:p w14:paraId="7EB7B85B" w14:textId="77777777" w:rsidR="00A0228A" w:rsidRPr="00EB6EDC" w:rsidRDefault="00A0228A" w:rsidP="00A0228A">
            <w:pPr>
              <w:spacing w:after="0" w:line="240" w:lineRule="auto"/>
              <w:jc w:val="center"/>
              <w:rPr>
                <w:rFonts w:ascii="Times New Roman" w:eastAsia="Times New Roman" w:hAnsi="Times New Roman"/>
                <w:i/>
                <w:iCs/>
                <w:color w:val="000000"/>
                <w:sz w:val="20"/>
                <w:szCs w:val="20"/>
                <w:lang w:eastAsia="ru-RU"/>
              </w:rPr>
            </w:pPr>
            <w:r w:rsidRPr="00EB6EDC">
              <w:rPr>
                <w:rFonts w:ascii="Times New Roman" w:eastAsia="Times New Roman" w:hAnsi="Times New Roman"/>
                <w:i/>
                <w:iCs/>
                <w:color w:val="000000"/>
                <w:sz w:val="20"/>
                <w:szCs w:val="20"/>
                <w:lang w:eastAsia="ru-RU"/>
              </w:rPr>
              <w:t>Толька</w:t>
            </w:r>
          </w:p>
        </w:tc>
        <w:tc>
          <w:tcPr>
            <w:tcW w:w="316" w:type="pct"/>
            <w:tcBorders>
              <w:top w:val="nil"/>
              <w:left w:val="nil"/>
              <w:bottom w:val="single" w:sz="4" w:space="0" w:color="auto"/>
              <w:right w:val="single" w:sz="4" w:space="0" w:color="auto"/>
            </w:tcBorders>
            <w:shd w:val="clear" w:color="auto" w:fill="auto"/>
            <w:vAlign w:val="bottom"/>
            <w:hideMark/>
          </w:tcPr>
          <w:p w14:paraId="69287CC2" w14:textId="77777777" w:rsidR="00A0228A" w:rsidRPr="00EB6EDC" w:rsidRDefault="00A0228A" w:rsidP="00A0228A">
            <w:pPr>
              <w:spacing w:after="0" w:line="240" w:lineRule="auto"/>
              <w:jc w:val="center"/>
              <w:rPr>
                <w:rFonts w:ascii="Times New Roman" w:eastAsia="Times New Roman" w:hAnsi="Times New Roman"/>
                <w:i/>
                <w:iCs/>
                <w:color w:val="000000"/>
                <w:sz w:val="20"/>
                <w:szCs w:val="20"/>
                <w:lang w:eastAsia="ru-RU"/>
              </w:rPr>
            </w:pPr>
            <w:r w:rsidRPr="00EB6EDC">
              <w:rPr>
                <w:rFonts w:ascii="Times New Roman" w:eastAsia="Times New Roman" w:hAnsi="Times New Roman"/>
                <w:i/>
                <w:iCs/>
                <w:color w:val="000000"/>
                <w:sz w:val="20"/>
                <w:szCs w:val="20"/>
                <w:lang w:eastAsia="ru-RU"/>
              </w:rPr>
              <w:t>россыпь</w:t>
            </w:r>
          </w:p>
        </w:tc>
        <w:tc>
          <w:tcPr>
            <w:tcW w:w="413" w:type="pct"/>
            <w:tcBorders>
              <w:top w:val="nil"/>
              <w:left w:val="nil"/>
              <w:bottom w:val="single" w:sz="4" w:space="0" w:color="auto"/>
              <w:right w:val="single" w:sz="4" w:space="0" w:color="auto"/>
            </w:tcBorders>
            <w:shd w:val="clear" w:color="auto" w:fill="auto"/>
            <w:noWrap/>
            <w:vAlign w:val="bottom"/>
            <w:hideMark/>
          </w:tcPr>
          <w:p w14:paraId="51470880" w14:textId="58003D32" w:rsidR="00A0228A" w:rsidRPr="00EB6EDC" w:rsidRDefault="0008782F" w:rsidP="00A0228A">
            <w:pPr>
              <w:spacing w:after="0" w:line="240" w:lineRule="auto"/>
              <w:jc w:val="center"/>
              <w:rPr>
                <w:rFonts w:ascii="Times New Roman" w:eastAsia="Times New Roman" w:hAnsi="Times New Roman"/>
                <w:i/>
                <w:iCs/>
                <w:color w:val="000000"/>
                <w:sz w:val="20"/>
                <w:szCs w:val="20"/>
                <w:lang w:eastAsia="ru-RU"/>
              </w:rPr>
            </w:pPr>
            <w:r w:rsidRPr="00EB6EDC">
              <w:rPr>
                <w:rFonts w:ascii="Times New Roman" w:eastAsia="Times New Roman" w:hAnsi="Times New Roman"/>
                <w:i/>
                <w:iCs/>
                <w:color w:val="000000"/>
                <w:sz w:val="20"/>
                <w:szCs w:val="20"/>
                <w:lang w:eastAsia="ru-RU"/>
              </w:rPr>
              <w:t>м</w:t>
            </w:r>
            <w:r w:rsidRPr="00EB6EDC">
              <w:rPr>
                <w:rFonts w:ascii="Times New Roman" w:eastAsia="Times New Roman" w:hAnsi="Times New Roman"/>
                <w:i/>
                <w:iCs/>
                <w:color w:val="000000"/>
                <w:sz w:val="20"/>
                <w:szCs w:val="20"/>
                <w:vertAlign w:val="superscript"/>
                <w:lang w:eastAsia="ru-RU"/>
              </w:rPr>
              <w:t>3</w:t>
            </w:r>
          </w:p>
        </w:tc>
        <w:tc>
          <w:tcPr>
            <w:tcW w:w="638" w:type="pct"/>
            <w:tcBorders>
              <w:top w:val="nil"/>
              <w:left w:val="nil"/>
              <w:bottom w:val="single" w:sz="4" w:space="0" w:color="auto"/>
              <w:right w:val="single" w:sz="4" w:space="0" w:color="auto"/>
            </w:tcBorders>
            <w:shd w:val="clear" w:color="auto" w:fill="auto"/>
            <w:noWrap/>
            <w:vAlign w:val="bottom"/>
          </w:tcPr>
          <w:p w14:paraId="2D1DF12A" w14:textId="7140952E" w:rsidR="00A0228A" w:rsidRPr="00EB6EDC" w:rsidRDefault="00A0228A" w:rsidP="00A0228A">
            <w:pPr>
              <w:spacing w:after="0" w:line="240" w:lineRule="auto"/>
              <w:jc w:val="center"/>
              <w:rPr>
                <w:rFonts w:ascii="Times New Roman" w:eastAsia="Times New Roman" w:hAnsi="Times New Roman"/>
                <w:i/>
                <w:iCs/>
                <w:color w:val="000000"/>
                <w:sz w:val="20"/>
                <w:szCs w:val="20"/>
                <w:lang w:eastAsia="ru-RU"/>
              </w:rPr>
            </w:pPr>
            <w:r>
              <w:rPr>
                <w:rFonts w:ascii="Times New Roman" w:eastAsia="Times New Roman" w:hAnsi="Times New Roman"/>
                <w:i/>
                <w:iCs/>
                <w:color w:val="000000"/>
                <w:sz w:val="20"/>
                <w:szCs w:val="20"/>
                <w:lang w:eastAsia="ru-RU"/>
              </w:rPr>
              <w:t>33</w:t>
            </w:r>
          </w:p>
        </w:tc>
        <w:tc>
          <w:tcPr>
            <w:tcW w:w="547" w:type="pct"/>
            <w:tcBorders>
              <w:top w:val="nil"/>
              <w:left w:val="nil"/>
              <w:bottom w:val="single" w:sz="4" w:space="0" w:color="auto"/>
              <w:right w:val="single" w:sz="4" w:space="0" w:color="auto"/>
            </w:tcBorders>
            <w:shd w:val="clear" w:color="auto" w:fill="auto"/>
            <w:noWrap/>
            <w:vAlign w:val="bottom"/>
            <w:hideMark/>
          </w:tcPr>
          <w:p w14:paraId="70B9A9DA" w14:textId="77777777" w:rsidR="00A0228A" w:rsidRPr="00EB6EDC" w:rsidRDefault="00A0228A" w:rsidP="00A0228A">
            <w:pPr>
              <w:spacing w:after="0" w:line="240" w:lineRule="auto"/>
              <w:jc w:val="center"/>
              <w:rPr>
                <w:rFonts w:ascii="Times New Roman" w:eastAsia="Times New Roman" w:hAnsi="Times New Roman"/>
                <w:i/>
                <w:iCs/>
                <w:color w:val="000000"/>
                <w:sz w:val="20"/>
                <w:szCs w:val="20"/>
                <w:lang w:eastAsia="ru-RU"/>
              </w:rPr>
            </w:pPr>
            <w:r w:rsidRPr="00EB6EDC">
              <w:rPr>
                <w:rFonts w:ascii="Times New Roman" w:eastAsia="Times New Roman" w:hAnsi="Times New Roman"/>
                <w:i/>
                <w:iCs/>
                <w:color w:val="000000"/>
                <w:sz w:val="20"/>
                <w:szCs w:val="20"/>
                <w:lang w:eastAsia="ru-RU"/>
              </w:rPr>
              <w:t>17</w:t>
            </w:r>
          </w:p>
        </w:tc>
        <w:tc>
          <w:tcPr>
            <w:tcW w:w="839" w:type="pct"/>
            <w:tcBorders>
              <w:top w:val="nil"/>
              <w:left w:val="nil"/>
              <w:bottom w:val="single" w:sz="4" w:space="0" w:color="auto"/>
              <w:right w:val="single" w:sz="4" w:space="0" w:color="auto"/>
            </w:tcBorders>
            <w:shd w:val="clear" w:color="auto" w:fill="auto"/>
            <w:noWrap/>
            <w:vAlign w:val="bottom"/>
          </w:tcPr>
          <w:p w14:paraId="1DB608FB" w14:textId="264271CB" w:rsidR="00A0228A" w:rsidRPr="00EB6EDC" w:rsidRDefault="00A0228A" w:rsidP="00A0228A">
            <w:pPr>
              <w:spacing w:after="0" w:line="240" w:lineRule="auto"/>
              <w:jc w:val="center"/>
              <w:rPr>
                <w:rFonts w:ascii="Times New Roman" w:eastAsia="Times New Roman" w:hAnsi="Times New Roman"/>
                <w:i/>
                <w:iCs/>
                <w:color w:val="000000"/>
                <w:sz w:val="20"/>
                <w:szCs w:val="20"/>
                <w:lang w:eastAsia="ru-RU"/>
              </w:rPr>
            </w:pPr>
            <w:r>
              <w:rPr>
                <w:rFonts w:ascii="Times New Roman" w:eastAsia="Times New Roman" w:hAnsi="Times New Roman"/>
                <w:i/>
                <w:iCs/>
                <w:color w:val="000000"/>
                <w:sz w:val="20"/>
                <w:szCs w:val="20"/>
                <w:lang w:eastAsia="ru-RU"/>
              </w:rPr>
              <w:t>23</w:t>
            </w:r>
          </w:p>
        </w:tc>
        <w:tc>
          <w:tcPr>
            <w:tcW w:w="1052" w:type="pct"/>
            <w:tcBorders>
              <w:top w:val="nil"/>
              <w:left w:val="nil"/>
              <w:bottom w:val="single" w:sz="4" w:space="0" w:color="auto"/>
              <w:right w:val="single" w:sz="4" w:space="0" w:color="auto"/>
            </w:tcBorders>
          </w:tcPr>
          <w:p w14:paraId="653A9A5E" w14:textId="2F126518" w:rsidR="00A0228A" w:rsidRPr="00EB6EDC" w:rsidRDefault="00A0228A" w:rsidP="00A0228A">
            <w:pPr>
              <w:spacing w:after="0" w:line="240" w:lineRule="auto"/>
              <w:jc w:val="center"/>
              <w:rPr>
                <w:rFonts w:ascii="Times New Roman" w:eastAsia="Times New Roman" w:hAnsi="Times New Roman"/>
                <w:i/>
                <w:iCs/>
                <w:color w:val="000000"/>
                <w:sz w:val="20"/>
                <w:szCs w:val="20"/>
                <w:lang w:eastAsia="ru-RU"/>
              </w:rPr>
            </w:pPr>
            <w:r w:rsidRPr="00504175">
              <w:rPr>
                <w:rFonts w:ascii="Times New Roman" w:eastAsia="Times New Roman" w:hAnsi="Times New Roman"/>
                <w:i/>
                <w:iCs/>
                <w:color w:val="000000"/>
                <w:sz w:val="20"/>
                <w:szCs w:val="20"/>
                <w:lang w:eastAsia="ru-RU"/>
              </w:rPr>
              <w:t>Июнь-Октябрь</w:t>
            </w:r>
          </w:p>
        </w:tc>
      </w:tr>
      <w:tr w:rsidR="00A0228A" w:rsidRPr="00EB6EDC" w14:paraId="71B4C4FC" w14:textId="1440FED6" w:rsidTr="00A0228A">
        <w:trPr>
          <w:trHeight w:val="300"/>
        </w:trPr>
        <w:tc>
          <w:tcPr>
            <w:tcW w:w="216" w:type="pct"/>
            <w:tcBorders>
              <w:top w:val="nil"/>
              <w:left w:val="single" w:sz="4" w:space="0" w:color="auto"/>
              <w:bottom w:val="single" w:sz="4" w:space="0" w:color="auto"/>
              <w:right w:val="single" w:sz="4" w:space="0" w:color="auto"/>
            </w:tcBorders>
            <w:shd w:val="clear" w:color="auto" w:fill="auto"/>
            <w:noWrap/>
            <w:vAlign w:val="bottom"/>
            <w:hideMark/>
          </w:tcPr>
          <w:p w14:paraId="28C1C7C9" w14:textId="77777777" w:rsidR="00A0228A" w:rsidRPr="00EB6EDC" w:rsidRDefault="00A0228A" w:rsidP="00A0228A">
            <w:pPr>
              <w:spacing w:after="0" w:line="240" w:lineRule="auto"/>
              <w:jc w:val="center"/>
              <w:rPr>
                <w:rFonts w:ascii="Times New Roman" w:eastAsia="Times New Roman" w:hAnsi="Times New Roman"/>
                <w:i/>
                <w:iCs/>
                <w:color w:val="000000"/>
                <w:sz w:val="20"/>
                <w:szCs w:val="20"/>
                <w:lang w:eastAsia="ru-RU"/>
              </w:rPr>
            </w:pPr>
            <w:r w:rsidRPr="00EB6EDC">
              <w:rPr>
                <w:rFonts w:ascii="Times New Roman" w:eastAsia="Times New Roman" w:hAnsi="Times New Roman"/>
                <w:i/>
                <w:iCs/>
                <w:color w:val="000000"/>
                <w:sz w:val="20"/>
                <w:szCs w:val="20"/>
                <w:lang w:eastAsia="ru-RU"/>
              </w:rPr>
              <w:t>7</w:t>
            </w:r>
          </w:p>
        </w:tc>
        <w:tc>
          <w:tcPr>
            <w:tcW w:w="450" w:type="pct"/>
            <w:tcBorders>
              <w:top w:val="nil"/>
              <w:left w:val="nil"/>
              <w:bottom w:val="single" w:sz="4" w:space="0" w:color="auto"/>
              <w:right w:val="single" w:sz="4" w:space="0" w:color="auto"/>
            </w:tcBorders>
            <w:shd w:val="clear" w:color="auto" w:fill="auto"/>
            <w:vAlign w:val="bottom"/>
            <w:hideMark/>
          </w:tcPr>
          <w:p w14:paraId="2D1A39AB" w14:textId="77777777" w:rsidR="00A0228A" w:rsidRPr="00EB6EDC" w:rsidRDefault="00A0228A" w:rsidP="00A0228A">
            <w:pPr>
              <w:spacing w:after="0" w:line="240" w:lineRule="auto"/>
              <w:jc w:val="center"/>
              <w:rPr>
                <w:rFonts w:ascii="Times New Roman" w:eastAsia="Times New Roman" w:hAnsi="Times New Roman"/>
                <w:i/>
                <w:iCs/>
                <w:color w:val="000000"/>
                <w:sz w:val="20"/>
                <w:szCs w:val="20"/>
                <w:lang w:eastAsia="ru-RU"/>
              </w:rPr>
            </w:pPr>
            <w:r w:rsidRPr="00EB6EDC">
              <w:rPr>
                <w:rFonts w:ascii="Times New Roman" w:eastAsia="Times New Roman" w:hAnsi="Times New Roman"/>
                <w:i/>
                <w:iCs/>
                <w:color w:val="000000"/>
                <w:sz w:val="20"/>
                <w:szCs w:val="20"/>
                <w:lang w:eastAsia="ru-RU"/>
              </w:rPr>
              <w:t>Тазовский</w:t>
            </w:r>
          </w:p>
        </w:tc>
        <w:tc>
          <w:tcPr>
            <w:tcW w:w="529" w:type="pct"/>
            <w:tcBorders>
              <w:top w:val="nil"/>
              <w:left w:val="nil"/>
              <w:bottom w:val="single" w:sz="4" w:space="0" w:color="auto"/>
              <w:right w:val="single" w:sz="4" w:space="0" w:color="auto"/>
            </w:tcBorders>
            <w:shd w:val="clear" w:color="auto" w:fill="auto"/>
            <w:noWrap/>
            <w:vAlign w:val="bottom"/>
            <w:hideMark/>
          </w:tcPr>
          <w:p w14:paraId="6223322E" w14:textId="77777777" w:rsidR="00A0228A" w:rsidRPr="00EB6EDC" w:rsidRDefault="00A0228A" w:rsidP="00A0228A">
            <w:pPr>
              <w:spacing w:after="0" w:line="240" w:lineRule="auto"/>
              <w:jc w:val="center"/>
              <w:rPr>
                <w:rFonts w:ascii="Times New Roman" w:eastAsia="Times New Roman" w:hAnsi="Times New Roman"/>
                <w:i/>
                <w:iCs/>
                <w:color w:val="000000"/>
                <w:sz w:val="20"/>
                <w:szCs w:val="20"/>
                <w:lang w:eastAsia="ru-RU"/>
              </w:rPr>
            </w:pPr>
            <w:r w:rsidRPr="00EB6EDC">
              <w:rPr>
                <w:rFonts w:ascii="Times New Roman" w:eastAsia="Times New Roman" w:hAnsi="Times New Roman"/>
                <w:i/>
                <w:iCs/>
                <w:color w:val="000000"/>
                <w:sz w:val="20"/>
                <w:szCs w:val="20"/>
                <w:lang w:eastAsia="ru-RU"/>
              </w:rPr>
              <w:t>Антипаюта</w:t>
            </w:r>
          </w:p>
        </w:tc>
        <w:tc>
          <w:tcPr>
            <w:tcW w:w="316" w:type="pct"/>
            <w:tcBorders>
              <w:top w:val="nil"/>
              <w:left w:val="nil"/>
              <w:bottom w:val="single" w:sz="4" w:space="0" w:color="auto"/>
              <w:right w:val="single" w:sz="4" w:space="0" w:color="auto"/>
            </w:tcBorders>
            <w:shd w:val="clear" w:color="auto" w:fill="auto"/>
            <w:vAlign w:val="bottom"/>
            <w:hideMark/>
          </w:tcPr>
          <w:p w14:paraId="7B48FF7A" w14:textId="77777777" w:rsidR="00A0228A" w:rsidRPr="00EB6EDC" w:rsidRDefault="00A0228A" w:rsidP="00A0228A">
            <w:pPr>
              <w:spacing w:after="0" w:line="240" w:lineRule="auto"/>
              <w:jc w:val="center"/>
              <w:rPr>
                <w:rFonts w:ascii="Times New Roman" w:eastAsia="Times New Roman" w:hAnsi="Times New Roman"/>
                <w:i/>
                <w:iCs/>
                <w:color w:val="000000"/>
                <w:sz w:val="20"/>
                <w:szCs w:val="20"/>
                <w:lang w:eastAsia="ru-RU"/>
              </w:rPr>
            </w:pPr>
            <w:r w:rsidRPr="00EB6EDC">
              <w:rPr>
                <w:rFonts w:ascii="Times New Roman" w:eastAsia="Times New Roman" w:hAnsi="Times New Roman"/>
                <w:i/>
                <w:iCs/>
                <w:color w:val="000000"/>
                <w:sz w:val="20"/>
                <w:szCs w:val="20"/>
                <w:lang w:eastAsia="ru-RU"/>
              </w:rPr>
              <w:t>паллет</w:t>
            </w:r>
          </w:p>
        </w:tc>
        <w:tc>
          <w:tcPr>
            <w:tcW w:w="413" w:type="pct"/>
            <w:tcBorders>
              <w:top w:val="nil"/>
              <w:left w:val="nil"/>
              <w:bottom w:val="single" w:sz="4" w:space="0" w:color="auto"/>
              <w:right w:val="single" w:sz="4" w:space="0" w:color="auto"/>
            </w:tcBorders>
            <w:shd w:val="clear" w:color="auto" w:fill="auto"/>
            <w:noWrap/>
            <w:vAlign w:val="bottom"/>
            <w:hideMark/>
          </w:tcPr>
          <w:p w14:paraId="3A7DD352" w14:textId="7018D38E" w:rsidR="00A0228A" w:rsidRPr="00EB6EDC" w:rsidRDefault="0008782F" w:rsidP="00A0228A">
            <w:pPr>
              <w:spacing w:after="0" w:line="240" w:lineRule="auto"/>
              <w:jc w:val="center"/>
              <w:rPr>
                <w:rFonts w:ascii="Times New Roman" w:eastAsia="Times New Roman" w:hAnsi="Times New Roman"/>
                <w:i/>
                <w:iCs/>
                <w:color w:val="000000"/>
                <w:sz w:val="20"/>
                <w:szCs w:val="20"/>
                <w:lang w:eastAsia="ru-RU"/>
              </w:rPr>
            </w:pPr>
            <w:r w:rsidRPr="00EB6EDC">
              <w:rPr>
                <w:rFonts w:ascii="Times New Roman" w:eastAsia="Times New Roman" w:hAnsi="Times New Roman"/>
                <w:i/>
                <w:iCs/>
                <w:color w:val="000000"/>
                <w:sz w:val="20"/>
                <w:szCs w:val="20"/>
                <w:lang w:eastAsia="ru-RU"/>
              </w:rPr>
              <w:t>м</w:t>
            </w:r>
            <w:r w:rsidRPr="00EB6EDC">
              <w:rPr>
                <w:rFonts w:ascii="Times New Roman" w:eastAsia="Times New Roman" w:hAnsi="Times New Roman"/>
                <w:i/>
                <w:iCs/>
                <w:color w:val="000000"/>
                <w:sz w:val="20"/>
                <w:szCs w:val="20"/>
                <w:vertAlign w:val="superscript"/>
                <w:lang w:eastAsia="ru-RU"/>
              </w:rPr>
              <w:t>3</w:t>
            </w:r>
          </w:p>
        </w:tc>
        <w:tc>
          <w:tcPr>
            <w:tcW w:w="638" w:type="pct"/>
            <w:tcBorders>
              <w:top w:val="nil"/>
              <w:left w:val="nil"/>
              <w:bottom w:val="single" w:sz="4" w:space="0" w:color="auto"/>
              <w:right w:val="single" w:sz="4" w:space="0" w:color="auto"/>
            </w:tcBorders>
            <w:shd w:val="clear" w:color="auto" w:fill="auto"/>
            <w:noWrap/>
            <w:vAlign w:val="bottom"/>
          </w:tcPr>
          <w:p w14:paraId="0820CF21" w14:textId="55A7F308" w:rsidR="00A0228A" w:rsidRPr="00EB6EDC" w:rsidRDefault="00A0228A" w:rsidP="00A0228A">
            <w:pPr>
              <w:spacing w:after="0" w:line="240" w:lineRule="auto"/>
              <w:jc w:val="center"/>
              <w:rPr>
                <w:rFonts w:ascii="Times New Roman" w:eastAsia="Times New Roman" w:hAnsi="Times New Roman"/>
                <w:i/>
                <w:iCs/>
                <w:color w:val="000000"/>
                <w:sz w:val="20"/>
                <w:szCs w:val="20"/>
                <w:lang w:eastAsia="ru-RU"/>
              </w:rPr>
            </w:pPr>
            <w:r>
              <w:rPr>
                <w:rFonts w:ascii="Times New Roman" w:eastAsia="Times New Roman" w:hAnsi="Times New Roman"/>
                <w:i/>
                <w:iCs/>
                <w:color w:val="000000"/>
                <w:sz w:val="20"/>
                <w:szCs w:val="20"/>
                <w:lang w:eastAsia="ru-RU"/>
              </w:rPr>
              <w:t>21</w:t>
            </w:r>
          </w:p>
        </w:tc>
        <w:tc>
          <w:tcPr>
            <w:tcW w:w="547" w:type="pct"/>
            <w:tcBorders>
              <w:top w:val="nil"/>
              <w:left w:val="nil"/>
              <w:bottom w:val="single" w:sz="4" w:space="0" w:color="auto"/>
              <w:right w:val="single" w:sz="4" w:space="0" w:color="auto"/>
            </w:tcBorders>
            <w:shd w:val="clear" w:color="auto" w:fill="auto"/>
            <w:noWrap/>
            <w:vAlign w:val="bottom"/>
            <w:hideMark/>
          </w:tcPr>
          <w:p w14:paraId="6DB6CC66" w14:textId="77777777" w:rsidR="00A0228A" w:rsidRPr="00EB6EDC" w:rsidRDefault="00A0228A" w:rsidP="00A0228A">
            <w:pPr>
              <w:spacing w:after="0" w:line="240" w:lineRule="auto"/>
              <w:jc w:val="center"/>
              <w:rPr>
                <w:rFonts w:ascii="Times New Roman" w:eastAsia="Times New Roman" w:hAnsi="Times New Roman"/>
                <w:i/>
                <w:iCs/>
                <w:color w:val="000000"/>
                <w:sz w:val="20"/>
                <w:szCs w:val="20"/>
                <w:lang w:eastAsia="ru-RU"/>
              </w:rPr>
            </w:pPr>
            <w:r w:rsidRPr="00EB6EDC">
              <w:rPr>
                <w:rFonts w:ascii="Times New Roman" w:eastAsia="Times New Roman" w:hAnsi="Times New Roman"/>
                <w:i/>
                <w:iCs/>
                <w:color w:val="000000"/>
                <w:sz w:val="20"/>
                <w:szCs w:val="20"/>
                <w:lang w:eastAsia="ru-RU"/>
              </w:rPr>
              <w:t>17</w:t>
            </w:r>
          </w:p>
        </w:tc>
        <w:tc>
          <w:tcPr>
            <w:tcW w:w="839" w:type="pct"/>
            <w:tcBorders>
              <w:top w:val="nil"/>
              <w:left w:val="nil"/>
              <w:bottom w:val="single" w:sz="4" w:space="0" w:color="auto"/>
              <w:right w:val="single" w:sz="4" w:space="0" w:color="auto"/>
            </w:tcBorders>
            <w:shd w:val="clear" w:color="auto" w:fill="auto"/>
            <w:noWrap/>
            <w:vAlign w:val="bottom"/>
          </w:tcPr>
          <w:p w14:paraId="18CC53BA" w14:textId="1C3D24FE" w:rsidR="00A0228A" w:rsidRPr="00EB6EDC" w:rsidRDefault="00A0228A" w:rsidP="00A0228A">
            <w:pPr>
              <w:spacing w:after="0" w:line="240" w:lineRule="auto"/>
              <w:jc w:val="center"/>
              <w:rPr>
                <w:rFonts w:ascii="Times New Roman" w:eastAsia="Times New Roman" w:hAnsi="Times New Roman"/>
                <w:i/>
                <w:iCs/>
                <w:color w:val="000000"/>
                <w:sz w:val="20"/>
                <w:szCs w:val="20"/>
                <w:lang w:eastAsia="ru-RU"/>
              </w:rPr>
            </w:pPr>
            <w:r>
              <w:rPr>
                <w:rFonts w:ascii="Times New Roman" w:eastAsia="Times New Roman" w:hAnsi="Times New Roman"/>
                <w:i/>
                <w:iCs/>
                <w:color w:val="000000"/>
                <w:sz w:val="20"/>
                <w:szCs w:val="20"/>
                <w:lang w:eastAsia="ru-RU"/>
              </w:rPr>
              <w:t>19</w:t>
            </w:r>
          </w:p>
        </w:tc>
        <w:tc>
          <w:tcPr>
            <w:tcW w:w="1052" w:type="pct"/>
            <w:tcBorders>
              <w:top w:val="nil"/>
              <w:left w:val="nil"/>
              <w:bottom w:val="single" w:sz="4" w:space="0" w:color="auto"/>
              <w:right w:val="single" w:sz="4" w:space="0" w:color="auto"/>
            </w:tcBorders>
          </w:tcPr>
          <w:p w14:paraId="1C7D26CB" w14:textId="4F0C5C8A" w:rsidR="00A0228A" w:rsidRPr="00EB6EDC" w:rsidRDefault="00A0228A" w:rsidP="00A0228A">
            <w:pPr>
              <w:spacing w:after="0" w:line="240" w:lineRule="auto"/>
              <w:jc w:val="center"/>
              <w:rPr>
                <w:rFonts w:ascii="Times New Roman" w:eastAsia="Times New Roman" w:hAnsi="Times New Roman"/>
                <w:i/>
                <w:iCs/>
                <w:color w:val="000000"/>
                <w:sz w:val="20"/>
                <w:szCs w:val="20"/>
                <w:lang w:eastAsia="ru-RU"/>
              </w:rPr>
            </w:pPr>
            <w:r>
              <w:rPr>
                <w:rFonts w:ascii="Times New Roman" w:eastAsia="Times New Roman" w:hAnsi="Times New Roman"/>
                <w:i/>
                <w:iCs/>
                <w:color w:val="000000"/>
                <w:sz w:val="20"/>
                <w:szCs w:val="20"/>
                <w:lang w:eastAsia="ru-RU"/>
              </w:rPr>
              <w:t>Июнь-Сентябрь</w:t>
            </w:r>
          </w:p>
        </w:tc>
      </w:tr>
      <w:tr w:rsidR="00A0228A" w:rsidRPr="00EB6EDC" w14:paraId="397F6FC2" w14:textId="0846056D" w:rsidTr="00A0228A">
        <w:trPr>
          <w:trHeight w:val="300"/>
        </w:trPr>
        <w:tc>
          <w:tcPr>
            <w:tcW w:w="216" w:type="pct"/>
            <w:tcBorders>
              <w:top w:val="nil"/>
              <w:left w:val="single" w:sz="4" w:space="0" w:color="auto"/>
              <w:bottom w:val="single" w:sz="4" w:space="0" w:color="auto"/>
              <w:right w:val="single" w:sz="4" w:space="0" w:color="auto"/>
            </w:tcBorders>
            <w:shd w:val="clear" w:color="auto" w:fill="auto"/>
            <w:noWrap/>
            <w:vAlign w:val="bottom"/>
            <w:hideMark/>
          </w:tcPr>
          <w:p w14:paraId="3EF5DD26" w14:textId="77777777" w:rsidR="00A0228A" w:rsidRPr="00EB6EDC" w:rsidRDefault="00A0228A" w:rsidP="00A0228A">
            <w:pPr>
              <w:spacing w:after="0" w:line="240" w:lineRule="auto"/>
              <w:jc w:val="center"/>
              <w:rPr>
                <w:rFonts w:ascii="Times New Roman" w:eastAsia="Times New Roman" w:hAnsi="Times New Roman"/>
                <w:i/>
                <w:iCs/>
                <w:color w:val="000000"/>
                <w:sz w:val="20"/>
                <w:szCs w:val="20"/>
                <w:lang w:eastAsia="ru-RU"/>
              </w:rPr>
            </w:pPr>
            <w:r w:rsidRPr="00EB6EDC">
              <w:rPr>
                <w:rFonts w:ascii="Times New Roman" w:eastAsia="Times New Roman" w:hAnsi="Times New Roman"/>
                <w:i/>
                <w:iCs/>
                <w:color w:val="000000"/>
                <w:sz w:val="20"/>
                <w:szCs w:val="20"/>
                <w:lang w:eastAsia="ru-RU"/>
              </w:rPr>
              <w:t>8</w:t>
            </w:r>
          </w:p>
        </w:tc>
        <w:tc>
          <w:tcPr>
            <w:tcW w:w="450" w:type="pct"/>
            <w:tcBorders>
              <w:top w:val="nil"/>
              <w:left w:val="nil"/>
              <w:bottom w:val="single" w:sz="4" w:space="0" w:color="auto"/>
              <w:right w:val="single" w:sz="4" w:space="0" w:color="auto"/>
            </w:tcBorders>
            <w:shd w:val="clear" w:color="auto" w:fill="auto"/>
            <w:vAlign w:val="bottom"/>
            <w:hideMark/>
          </w:tcPr>
          <w:p w14:paraId="7931E054" w14:textId="77777777" w:rsidR="00A0228A" w:rsidRPr="00EB6EDC" w:rsidRDefault="00A0228A" w:rsidP="00A0228A">
            <w:pPr>
              <w:spacing w:after="0" w:line="240" w:lineRule="auto"/>
              <w:jc w:val="center"/>
              <w:rPr>
                <w:rFonts w:ascii="Times New Roman" w:eastAsia="Times New Roman" w:hAnsi="Times New Roman"/>
                <w:i/>
                <w:iCs/>
                <w:color w:val="000000"/>
                <w:sz w:val="20"/>
                <w:szCs w:val="20"/>
                <w:lang w:eastAsia="ru-RU"/>
              </w:rPr>
            </w:pPr>
            <w:r w:rsidRPr="00EB6EDC">
              <w:rPr>
                <w:rFonts w:ascii="Times New Roman" w:eastAsia="Times New Roman" w:hAnsi="Times New Roman"/>
                <w:i/>
                <w:iCs/>
                <w:color w:val="000000"/>
                <w:sz w:val="20"/>
                <w:szCs w:val="20"/>
                <w:lang w:eastAsia="ru-RU"/>
              </w:rPr>
              <w:t>Лабытнанги</w:t>
            </w:r>
          </w:p>
        </w:tc>
        <w:tc>
          <w:tcPr>
            <w:tcW w:w="529" w:type="pct"/>
            <w:tcBorders>
              <w:top w:val="nil"/>
              <w:left w:val="nil"/>
              <w:bottom w:val="single" w:sz="4" w:space="0" w:color="auto"/>
              <w:right w:val="single" w:sz="4" w:space="0" w:color="auto"/>
            </w:tcBorders>
            <w:shd w:val="clear" w:color="auto" w:fill="auto"/>
            <w:noWrap/>
            <w:vAlign w:val="bottom"/>
            <w:hideMark/>
          </w:tcPr>
          <w:p w14:paraId="0977FB71" w14:textId="77777777" w:rsidR="00A0228A" w:rsidRPr="00EB6EDC" w:rsidRDefault="00A0228A" w:rsidP="00A0228A">
            <w:pPr>
              <w:spacing w:after="0" w:line="240" w:lineRule="auto"/>
              <w:jc w:val="center"/>
              <w:rPr>
                <w:rFonts w:ascii="Times New Roman" w:eastAsia="Times New Roman" w:hAnsi="Times New Roman"/>
                <w:i/>
                <w:iCs/>
                <w:color w:val="000000"/>
                <w:sz w:val="20"/>
                <w:szCs w:val="20"/>
                <w:lang w:eastAsia="ru-RU"/>
              </w:rPr>
            </w:pPr>
            <w:r w:rsidRPr="00EB6EDC">
              <w:rPr>
                <w:rFonts w:ascii="Times New Roman" w:eastAsia="Times New Roman" w:hAnsi="Times New Roman"/>
                <w:i/>
                <w:iCs/>
                <w:color w:val="000000"/>
                <w:sz w:val="20"/>
                <w:szCs w:val="20"/>
                <w:lang w:eastAsia="ru-RU"/>
              </w:rPr>
              <w:t>Гыда</w:t>
            </w:r>
          </w:p>
        </w:tc>
        <w:tc>
          <w:tcPr>
            <w:tcW w:w="316" w:type="pct"/>
            <w:tcBorders>
              <w:top w:val="nil"/>
              <w:left w:val="nil"/>
              <w:bottom w:val="single" w:sz="4" w:space="0" w:color="auto"/>
              <w:right w:val="single" w:sz="4" w:space="0" w:color="auto"/>
            </w:tcBorders>
            <w:shd w:val="clear" w:color="auto" w:fill="auto"/>
            <w:vAlign w:val="bottom"/>
            <w:hideMark/>
          </w:tcPr>
          <w:p w14:paraId="5AF5DA84" w14:textId="77777777" w:rsidR="00A0228A" w:rsidRPr="00EB6EDC" w:rsidRDefault="00A0228A" w:rsidP="00A0228A">
            <w:pPr>
              <w:spacing w:after="0" w:line="240" w:lineRule="auto"/>
              <w:jc w:val="center"/>
              <w:rPr>
                <w:rFonts w:ascii="Times New Roman" w:eastAsia="Times New Roman" w:hAnsi="Times New Roman"/>
                <w:i/>
                <w:iCs/>
                <w:color w:val="000000"/>
                <w:sz w:val="20"/>
                <w:szCs w:val="20"/>
                <w:lang w:eastAsia="ru-RU"/>
              </w:rPr>
            </w:pPr>
            <w:r w:rsidRPr="00EB6EDC">
              <w:rPr>
                <w:rFonts w:ascii="Times New Roman" w:eastAsia="Times New Roman" w:hAnsi="Times New Roman"/>
                <w:i/>
                <w:iCs/>
                <w:color w:val="000000"/>
                <w:sz w:val="20"/>
                <w:szCs w:val="20"/>
                <w:lang w:eastAsia="ru-RU"/>
              </w:rPr>
              <w:t>паллет</w:t>
            </w:r>
          </w:p>
        </w:tc>
        <w:tc>
          <w:tcPr>
            <w:tcW w:w="413" w:type="pct"/>
            <w:tcBorders>
              <w:top w:val="nil"/>
              <w:left w:val="nil"/>
              <w:bottom w:val="single" w:sz="4" w:space="0" w:color="auto"/>
              <w:right w:val="single" w:sz="4" w:space="0" w:color="auto"/>
            </w:tcBorders>
            <w:shd w:val="clear" w:color="auto" w:fill="auto"/>
            <w:noWrap/>
            <w:vAlign w:val="bottom"/>
            <w:hideMark/>
          </w:tcPr>
          <w:p w14:paraId="24CCEA33" w14:textId="59EC3DF6" w:rsidR="00A0228A" w:rsidRPr="00EB6EDC" w:rsidRDefault="0008782F" w:rsidP="00A0228A">
            <w:pPr>
              <w:spacing w:after="0" w:line="240" w:lineRule="auto"/>
              <w:jc w:val="center"/>
              <w:rPr>
                <w:rFonts w:ascii="Times New Roman" w:eastAsia="Times New Roman" w:hAnsi="Times New Roman"/>
                <w:i/>
                <w:iCs/>
                <w:color w:val="000000"/>
                <w:sz w:val="20"/>
                <w:szCs w:val="20"/>
                <w:lang w:eastAsia="ru-RU"/>
              </w:rPr>
            </w:pPr>
            <w:r w:rsidRPr="00EB6EDC">
              <w:rPr>
                <w:rFonts w:ascii="Times New Roman" w:eastAsia="Times New Roman" w:hAnsi="Times New Roman"/>
                <w:i/>
                <w:iCs/>
                <w:color w:val="000000"/>
                <w:sz w:val="20"/>
                <w:szCs w:val="20"/>
                <w:lang w:eastAsia="ru-RU"/>
              </w:rPr>
              <w:t>м</w:t>
            </w:r>
            <w:r w:rsidRPr="00EB6EDC">
              <w:rPr>
                <w:rFonts w:ascii="Times New Roman" w:eastAsia="Times New Roman" w:hAnsi="Times New Roman"/>
                <w:i/>
                <w:iCs/>
                <w:color w:val="000000"/>
                <w:sz w:val="20"/>
                <w:szCs w:val="20"/>
                <w:vertAlign w:val="superscript"/>
                <w:lang w:eastAsia="ru-RU"/>
              </w:rPr>
              <w:t>3</w:t>
            </w:r>
          </w:p>
        </w:tc>
        <w:tc>
          <w:tcPr>
            <w:tcW w:w="638" w:type="pct"/>
            <w:tcBorders>
              <w:top w:val="nil"/>
              <w:left w:val="nil"/>
              <w:bottom w:val="single" w:sz="4" w:space="0" w:color="auto"/>
              <w:right w:val="single" w:sz="4" w:space="0" w:color="auto"/>
            </w:tcBorders>
            <w:shd w:val="clear" w:color="auto" w:fill="auto"/>
            <w:noWrap/>
            <w:vAlign w:val="bottom"/>
          </w:tcPr>
          <w:p w14:paraId="64415DBF" w14:textId="27235459" w:rsidR="00A0228A" w:rsidRPr="00EB6EDC" w:rsidRDefault="00A0228A" w:rsidP="00A0228A">
            <w:pPr>
              <w:spacing w:after="0" w:line="240" w:lineRule="auto"/>
              <w:jc w:val="center"/>
              <w:rPr>
                <w:rFonts w:ascii="Times New Roman" w:eastAsia="Times New Roman" w:hAnsi="Times New Roman"/>
                <w:i/>
                <w:iCs/>
                <w:color w:val="000000"/>
                <w:sz w:val="20"/>
                <w:szCs w:val="20"/>
                <w:lang w:eastAsia="ru-RU"/>
              </w:rPr>
            </w:pPr>
            <w:r>
              <w:rPr>
                <w:rFonts w:ascii="Times New Roman" w:eastAsia="Times New Roman" w:hAnsi="Times New Roman"/>
                <w:i/>
                <w:iCs/>
                <w:color w:val="000000"/>
                <w:sz w:val="20"/>
                <w:szCs w:val="20"/>
                <w:lang w:eastAsia="ru-RU"/>
              </w:rPr>
              <w:t>6</w:t>
            </w:r>
          </w:p>
        </w:tc>
        <w:tc>
          <w:tcPr>
            <w:tcW w:w="547" w:type="pct"/>
            <w:tcBorders>
              <w:top w:val="nil"/>
              <w:left w:val="nil"/>
              <w:bottom w:val="single" w:sz="4" w:space="0" w:color="auto"/>
              <w:right w:val="single" w:sz="4" w:space="0" w:color="auto"/>
            </w:tcBorders>
            <w:shd w:val="clear" w:color="auto" w:fill="auto"/>
            <w:noWrap/>
            <w:vAlign w:val="bottom"/>
            <w:hideMark/>
          </w:tcPr>
          <w:p w14:paraId="3AB66392" w14:textId="77777777" w:rsidR="00A0228A" w:rsidRPr="00EB6EDC" w:rsidRDefault="00A0228A" w:rsidP="00A0228A">
            <w:pPr>
              <w:spacing w:after="0" w:line="240" w:lineRule="auto"/>
              <w:jc w:val="center"/>
              <w:rPr>
                <w:rFonts w:ascii="Times New Roman" w:eastAsia="Times New Roman" w:hAnsi="Times New Roman"/>
                <w:i/>
                <w:iCs/>
                <w:color w:val="000000"/>
                <w:sz w:val="20"/>
                <w:szCs w:val="20"/>
                <w:lang w:eastAsia="ru-RU"/>
              </w:rPr>
            </w:pPr>
            <w:r w:rsidRPr="00EB6EDC">
              <w:rPr>
                <w:rFonts w:ascii="Times New Roman" w:eastAsia="Times New Roman" w:hAnsi="Times New Roman"/>
                <w:i/>
                <w:iCs/>
                <w:color w:val="000000"/>
                <w:sz w:val="20"/>
                <w:szCs w:val="20"/>
                <w:lang w:eastAsia="ru-RU"/>
              </w:rPr>
              <w:t>17</w:t>
            </w:r>
          </w:p>
        </w:tc>
        <w:tc>
          <w:tcPr>
            <w:tcW w:w="839" w:type="pct"/>
            <w:tcBorders>
              <w:top w:val="nil"/>
              <w:left w:val="nil"/>
              <w:bottom w:val="single" w:sz="4" w:space="0" w:color="auto"/>
              <w:right w:val="single" w:sz="4" w:space="0" w:color="auto"/>
            </w:tcBorders>
            <w:shd w:val="clear" w:color="auto" w:fill="auto"/>
            <w:noWrap/>
            <w:vAlign w:val="bottom"/>
          </w:tcPr>
          <w:p w14:paraId="0216A332" w14:textId="5C6B3C1C" w:rsidR="00A0228A" w:rsidRPr="00EB6EDC" w:rsidRDefault="00A0228A" w:rsidP="00A0228A">
            <w:pPr>
              <w:spacing w:after="0" w:line="240" w:lineRule="auto"/>
              <w:jc w:val="center"/>
              <w:rPr>
                <w:rFonts w:ascii="Times New Roman" w:eastAsia="Times New Roman" w:hAnsi="Times New Roman"/>
                <w:i/>
                <w:iCs/>
                <w:color w:val="000000"/>
                <w:sz w:val="20"/>
                <w:szCs w:val="20"/>
                <w:lang w:eastAsia="ru-RU"/>
              </w:rPr>
            </w:pPr>
            <w:r>
              <w:rPr>
                <w:rFonts w:ascii="Times New Roman" w:eastAsia="Times New Roman" w:hAnsi="Times New Roman"/>
                <w:i/>
                <w:iCs/>
                <w:color w:val="000000"/>
                <w:sz w:val="20"/>
                <w:szCs w:val="20"/>
                <w:lang w:eastAsia="ru-RU"/>
              </w:rPr>
              <w:t>3</w:t>
            </w:r>
          </w:p>
        </w:tc>
        <w:tc>
          <w:tcPr>
            <w:tcW w:w="1052" w:type="pct"/>
            <w:tcBorders>
              <w:top w:val="nil"/>
              <w:left w:val="nil"/>
              <w:bottom w:val="single" w:sz="4" w:space="0" w:color="auto"/>
              <w:right w:val="single" w:sz="4" w:space="0" w:color="auto"/>
            </w:tcBorders>
          </w:tcPr>
          <w:p w14:paraId="014AEB9C" w14:textId="106594AC" w:rsidR="00A0228A" w:rsidRPr="00EB6EDC" w:rsidRDefault="00A0228A" w:rsidP="00A0228A">
            <w:pPr>
              <w:spacing w:after="0" w:line="240" w:lineRule="auto"/>
              <w:jc w:val="center"/>
              <w:rPr>
                <w:rFonts w:ascii="Times New Roman" w:eastAsia="Times New Roman" w:hAnsi="Times New Roman"/>
                <w:i/>
                <w:iCs/>
                <w:color w:val="000000"/>
                <w:sz w:val="20"/>
                <w:szCs w:val="20"/>
                <w:lang w:eastAsia="ru-RU"/>
              </w:rPr>
            </w:pPr>
            <w:r>
              <w:rPr>
                <w:rFonts w:ascii="Times New Roman" w:eastAsia="Times New Roman" w:hAnsi="Times New Roman"/>
                <w:i/>
                <w:iCs/>
                <w:color w:val="000000"/>
                <w:sz w:val="20"/>
                <w:szCs w:val="20"/>
                <w:lang w:eastAsia="ru-RU"/>
              </w:rPr>
              <w:t>Август-Сентябрь</w:t>
            </w:r>
          </w:p>
        </w:tc>
      </w:tr>
    </w:tbl>
    <w:p w14:paraId="24212E20" w14:textId="77777777" w:rsidR="00EB6EDC" w:rsidRDefault="00EB6EDC" w:rsidP="00221915">
      <w:pPr>
        <w:spacing w:after="0" w:line="240" w:lineRule="auto"/>
        <w:jc w:val="center"/>
        <w:rPr>
          <w:rFonts w:ascii="Times New Roman" w:hAnsi="Times New Roman"/>
          <w:b/>
          <w:bCs/>
          <w:sz w:val="28"/>
          <w:szCs w:val="28"/>
        </w:rPr>
      </w:pPr>
    </w:p>
    <w:p w14:paraId="4E096DE9" w14:textId="07343D12" w:rsidR="009C249D" w:rsidRDefault="009C249D" w:rsidP="00EB6EDC">
      <w:pPr>
        <w:spacing w:after="0" w:line="240" w:lineRule="auto"/>
        <w:rPr>
          <w:rFonts w:ascii="Times New Roman" w:hAnsi="Times New Roman"/>
          <w:sz w:val="28"/>
          <w:szCs w:val="28"/>
        </w:rPr>
      </w:pPr>
    </w:p>
    <w:sectPr w:rsidR="009C249D" w:rsidSect="007649E1">
      <w:headerReference w:type="default" r:id="rId10"/>
      <w:headerReference w:type="first" r:id="rId11"/>
      <w:pgSz w:w="16838" w:h="11906" w:orient="landscape"/>
      <w:pgMar w:top="1701" w:right="1134" w:bottom="851"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C3A50B" w14:textId="77777777" w:rsidR="008A3795" w:rsidRDefault="008A3795">
      <w:pPr>
        <w:spacing w:after="0" w:line="240" w:lineRule="auto"/>
      </w:pPr>
      <w:r>
        <w:separator/>
      </w:r>
    </w:p>
  </w:endnote>
  <w:endnote w:type="continuationSeparator" w:id="0">
    <w:p w14:paraId="44099253" w14:textId="77777777" w:rsidR="008A3795" w:rsidRDefault="008A3795">
      <w:pPr>
        <w:spacing w:after="0" w:line="240" w:lineRule="auto"/>
      </w:pPr>
      <w:r>
        <w:continuationSeparator/>
      </w:r>
    </w:p>
  </w:endnote>
  <w:endnote w:type="continuationNotice" w:id="1">
    <w:p w14:paraId="1C979F31" w14:textId="77777777" w:rsidR="008A3795" w:rsidRDefault="008A37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ABAEAF" w14:textId="77777777" w:rsidR="008A3795" w:rsidRDefault="008A3795">
      <w:pPr>
        <w:spacing w:after="0" w:line="240" w:lineRule="auto"/>
      </w:pPr>
      <w:r>
        <w:separator/>
      </w:r>
    </w:p>
  </w:footnote>
  <w:footnote w:type="continuationSeparator" w:id="0">
    <w:p w14:paraId="6A8E0547" w14:textId="77777777" w:rsidR="008A3795" w:rsidRDefault="008A3795">
      <w:pPr>
        <w:spacing w:after="0" w:line="240" w:lineRule="auto"/>
      </w:pPr>
      <w:r>
        <w:continuationSeparator/>
      </w:r>
    </w:p>
  </w:footnote>
  <w:footnote w:type="continuationNotice" w:id="1">
    <w:p w14:paraId="30FDA587" w14:textId="77777777" w:rsidR="008A3795" w:rsidRDefault="008A37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0536700"/>
      <w:docPartObj>
        <w:docPartGallery w:val="Page Numbers (Top of Page)"/>
        <w:docPartUnique/>
      </w:docPartObj>
    </w:sdtPr>
    <w:sdtEndPr/>
    <w:sdtContent>
      <w:p w14:paraId="2BD8C014" w14:textId="70B338A5" w:rsidR="00EB6EDC" w:rsidRDefault="00EB6EDC">
        <w:pPr>
          <w:pStyle w:val="a3"/>
          <w:jc w:val="center"/>
        </w:pPr>
        <w:r w:rsidRPr="00CB0128">
          <w:rPr>
            <w:rFonts w:ascii="Times New Roman" w:hAnsi="Times New Roman"/>
            <w:sz w:val="24"/>
            <w:szCs w:val="24"/>
          </w:rPr>
          <w:fldChar w:fldCharType="begin"/>
        </w:r>
        <w:r w:rsidRPr="00CB0128">
          <w:rPr>
            <w:rFonts w:ascii="Times New Roman" w:hAnsi="Times New Roman"/>
            <w:sz w:val="24"/>
            <w:szCs w:val="24"/>
          </w:rPr>
          <w:instrText>PAGE   \* MERGEFORMAT</w:instrText>
        </w:r>
        <w:r w:rsidRPr="00CB0128">
          <w:rPr>
            <w:rFonts w:ascii="Times New Roman" w:hAnsi="Times New Roman"/>
            <w:sz w:val="24"/>
            <w:szCs w:val="24"/>
          </w:rPr>
          <w:fldChar w:fldCharType="separate"/>
        </w:r>
        <w:r w:rsidR="00FF48DD">
          <w:rPr>
            <w:rFonts w:ascii="Times New Roman" w:hAnsi="Times New Roman"/>
            <w:noProof/>
            <w:sz w:val="24"/>
            <w:szCs w:val="24"/>
          </w:rPr>
          <w:t>1</w:t>
        </w:r>
        <w:r w:rsidRPr="00CB0128">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F1F7C" w14:textId="77777777" w:rsidR="00EB6EDC" w:rsidRDefault="00EB6EDC">
    <w:pPr>
      <w:pStyle w:val="a3"/>
    </w:pPr>
  </w:p>
  <w:p w14:paraId="5437C01F" w14:textId="77777777" w:rsidR="00EB6EDC" w:rsidRDefault="00EB6EDC">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2547510"/>
      <w:docPartObj>
        <w:docPartGallery w:val="Page Numbers (Top of Page)"/>
        <w:docPartUnique/>
      </w:docPartObj>
    </w:sdtPr>
    <w:sdtEndPr/>
    <w:sdtContent>
      <w:p w14:paraId="13864634" w14:textId="549E2D3F" w:rsidR="00EB6EDC" w:rsidRDefault="00EB6EDC">
        <w:pPr>
          <w:pStyle w:val="a3"/>
          <w:jc w:val="center"/>
        </w:pPr>
        <w:r w:rsidRPr="00CB0128">
          <w:rPr>
            <w:rFonts w:ascii="Times New Roman" w:hAnsi="Times New Roman"/>
            <w:sz w:val="24"/>
            <w:szCs w:val="24"/>
          </w:rPr>
          <w:fldChar w:fldCharType="begin"/>
        </w:r>
        <w:r w:rsidRPr="00CB0128">
          <w:rPr>
            <w:rFonts w:ascii="Times New Roman" w:hAnsi="Times New Roman"/>
            <w:sz w:val="24"/>
            <w:szCs w:val="24"/>
          </w:rPr>
          <w:instrText>PAGE   \* MERGEFORMAT</w:instrText>
        </w:r>
        <w:r w:rsidRPr="00CB0128">
          <w:rPr>
            <w:rFonts w:ascii="Times New Roman" w:hAnsi="Times New Roman"/>
            <w:sz w:val="24"/>
            <w:szCs w:val="24"/>
          </w:rPr>
          <w:fldChar w:fldCharType="separate"/>
        </w:r>
        <w:r w:rsidR="00FF48DD">
          <w:rPr>
            <w:rFonts w:ascii="Times New Roman" w:hAnsi="Times New Roman"/>
            <w:noProof/>
            <w:sz w:val="24"/>
            <w:szCs w:val="24"/>
          </w:rPr>
          <w:t>8</w:t>
        </w:r>
        <w:r w:rsidRPr="00CB0128">
          <w:rPr>
            <w:rFonts w:ascii="Times New Roman" w:hAnsi="Times New Roman"/>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B0656" w14:textId="77777777" w:rsidR="00EB6EDC" w:rsidRDefault="00EB6EDC">
    <w:pPr>
      <w:pStyle w:val="a3"/>
    </w:pPr>
  </w:p>
  <w:p w14:paraId="095ED7C1" w14:textId="77777777" w:rsidR="00EB6EDC" w:rsidRDefault="00EB6ED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57EC2"/>
    <w:multiLevelType w:val="multilevel"/>
    <w:tmpl w:val="41F25A7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05E151E"/>
    <w:multiLevelType w:val="hybridMultilevel"/>
    <w:tmpl w:val="F8684994"/>
    <w:lvl w:ilvl="0" w:tplc="F1FAC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6B001BC"/>
    <w:multiLevelType w:val="hybridMultilevel"/>
    <w:tmpl w:val="96665268"/>
    <w:lvl w:ilvl="0" w:tplc="58726130">
      <w:start w:val="1"/>
      <w:numFmt w:val="bullet"/>
      <w:lvlText w:val=""/>
      <w:lvlJc w:val="left"/>
      <w:pPr>
        <w:ind w:left="914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BE31966"/>
    <w:multiLevelType w:val="hybridMultilevel"/>
    <w:tmpl w:val="2752C32A"/>
    <w:lvl w:ilvl="0" w:tplc="F1FAC01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1FCF0807"/>
    <w:multiLevelType w:val="hybridMultilevel"/>
    <w:tmpl w:val="33F6E910"/>
    <w:lvl w:ilvl="0" w:tplc="F1FAC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B6632F6"/>
    <w:multiLevelType w:val="hybridMultilevel"/>
    <w:tmpl w:val="A6C2EC38"/>
    <w:lvl w:ilvl="0" w:tplc="F1FAC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D362E6D"/>
    <w:multiLevelType w:val="hybridMultilevel"/>
    <w:tmpl w:val="F1725CC4"/>
    <w:lvl w:ilvl="0" w:tplc="078CDEB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DE562D7"/>
    <w:multiLevelType w:val="hybridMultilevel"/>
    <w:tmpl w:val="490A6B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CB708FD"/>
    <w:multiLevelType w:val="hybridMultilevel"/>
    <w:tmpl w:val="0F40840A"/>
    <w:lvl w:ilvl="0" w:tplc="ED08FAD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1761CBA"/>
    <w:multiLevelType w:val="hybridMultilevel"/>
    <w:tmpl w:val="FF2AAF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D8B0507"/>
    <w:multiLevelType w:val="multilevel"/>
    <w:tmpl w:val="F1260344"/>
    <w:lvl w:ilvl="0">
      <w:start w:val="6"/>
      <w:numFmt w:val="decimal"/>
      <w:lvlText w:val="%1."/>
      <w:lvlJc w:val="left"/>
      <w:pPr>
        <w:ind w:left="1440" w:hanging="360"/>
      </w:pPr>
      <w:rPr>
        <w:rFonts w:hint="default"/>
        <w:b/>
      </w:rPr>
    </w:lvl>
    <w:lvl w:ilvl="1">
      <w:start w:val="4"/>
      <w:numFmt w:val="decimal"/>
      <w:lvlText w:val="6.%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1" w15:restartNumberingAfterBreak="0">
    <w:nsid w:val="5F2A11F4"/>
    <w:multiLevelType w:val="hybridMultilevel"/>
    <w:tmpl w:val="F80C73FA"/>
    <w:lvl w:ilvl="0" w:tplc="F1FAC01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num w:numId="1">
    <w:abstractNumId w:val="12"/>
  </w:num>
  <w:num w:numId="2">
    <w:abstractNumId w:val="2"/>
  </w:num>
  <w:num w:numId="3">
    <w:abstractNumId w:val="4"/>
  </w:num>
  <w:num w:numId="4">
    <w:abstractNumId w:val="10"/>
  </w:num>
  <w:num w:numId="5">
    <w:abstractNumId w:val="0"/>
  </w:num>
  <w:num w:numId="6">
    <w:abstractNumId w:val="11"/>
  </w:num>
  <w:num w:numId="7">
    <w:abstractNumId w:val="6"/>
  </w:num>
  <w:num w:numId="8">
    <w:abstractNumId w:val="7"/>
  </w:num>
  <w:num w:numId="9">
    <w:abstractNumId w:val="3"/>
  </w:num>
  <w:num w:numId="10">
    <w:abstractNumId w:val="8"/>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8"/>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defaultTabStop w:val="709"/>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163"/>
    <w:rsid w:val="00001458"/>
    <w:rsid w:val="000057BE"/>
    <w:rsid w:val="00005E0E"/>
    <w:rsid w:val="00006021"/>
    <w:rsid w:val="00007553"/>
    <w:rsid w:val="00010900"/>
    <w:rsid w:val="00010EAE"/>
    <w:rsid w:val="00013A39"/>
    <w:rsid w:val="0001447F"/>
    <w:rsid w:val="00017701"/>
    <w:rsid w:val="000178BD"/>
    <w:rsid w:val="0002200C"/>
    <w:rsid w:val="00030B73"/>
    <w:rsid w:val="00030CB8"/>
    <w:rsid w:val="00030FC4"/>
    <w:rsid w:val="00031802"/>
    <w:rsid w:val="00031FCD"/>
    <w:rsid w:val="00033DA7"/>
    <w:rsid w:val="00033ED4"/>
    <w:rsid w:val="00036EB6"/>
    <w:rsid w:val="00037BBA"/>
    <w:rsid w:val="000422AA"/>
    <w:rsid w:val="0004487B"/>
    <w:rsid w:val="000455AD"/>
    <w:rsid w:val="000515C5"/>
    <w:rsid w:val="00051D81"/>
    <w:rsid w:val="000527FF"/>
    <w:rsid w:val="00062502"/>
    <w:rsid w:val="00062D07"/>
    <w:rsid w:val="00064B9B"/>
    <w:rsid w:val="00070564"/>
    <w:rsid w:val="00070BED"/>
    <w:rsid w:val="00070E6A"/>
    <w:rsid w:val="00072AD4"/>
    <w:rsid w:val="00073328"/>
    <w:rsid w:val="00074328"/>
    <w:rsid w:val="00075821"/>
    <w:rsid w:val="00082383"/>
    <w:rsid w:val="00084AE7"/>
    <w:rsid w:val="00085F1C"/>
    <w:rsid w:val="00087027"/>
    <w:rsid w:val="00087670"/>
    <w:rsid w:val="0008782F"/>
    <w:rsid w:val="00092BD9"/>
    <w:rsid w:val="000946AD"/>
    <w:rsid w:val="000A02BD"/>
    <w:rsid w:val="000A05A6"/>
    <w:rsid w:val="000A73F1"/>
    <w:rsid w:val="000B0E89"/>
    <w:rsid w:val="000B26EB"/>
    <w:rsid w:val="000B3DD6"/>
    <w:rsid w:val="000C11A4"/>
    <w:rsid w:val="000C4403"/>
    <w:rsid w:val="000C47D9"/>
    <w:rsid w:val="000C48C9"/>
    <w:rsid w:val="000D0CB9"/>
    <w:rsid w:val="000D0D4F"/>
    <w:rsid w:val="000D24CC"/>
    <w:rsid w:val="000D29C0"/>
    <w:rsid w:val="000D37D5"/>
    <w:rsid w:val="000D3A6B"/>
    <w:rsid w:val="000D58CF"/>
    <w:rsid w:val="000E01DB"/>
    <w:rsid w:val="000E2001"/>
    <w:rsid w:val="000E306E"/>
    <w:rsid w:val="000E792B"/>
    <w:rsid w:val="000F09F4"/>
    <w:rsid w:val="000F238A"/>
    <w:rsid w:val="000F29AC"/>
    <w:rsid w:val="000F2F05"/>
    <w:rsid w:val="000F4CDC"/>
    <w:rsid w:val="000F4EFA"/>
    <w:rsid w:val="000F54E1"/>
    <w:rsid w:val="00100102"/>
    <w:rsid w:val="001021B1"/>
    <w:rsid w:val="0010324A"/>
    <w:rsid w:val="0010414F"/>
    <w:rsid w:val="001060EC"/>
    <w:rsid w:val="00106FD8"/>
    <w:rsid w:val="001074B6"/>
    <w:rsid w:val="001125C5"/>
    <w:rsid w:val="001174B2"/>
    <w:rsid w:val="00121B9C"/>
    <w:rsid w:val="00122553"/>
    <w:rsid w:val="00124401"/>
    <w:rsid w:val="00125600"/>
    <w:rsid w:val="001272BA"/>
    <w:rsid w:val="00130FC6"/>
    <w:rsid w:val="0013220E"/>
    <w:rsid w:val="00133A89"/>
    <w:rsid w:val="00133C08"/>
    <w:rsid w:val="0013471D"/>
    <w:rsid w:val="00134A76"/>
    <w:rsid w:val="00135B9F"/>
    <w:rsid w:val="00136186"/>
    <w:rsid w:val="0013781D"/>
    <w:rsid w:val="0014474E"/>
    <w:rsid w:val="0014598B"/>
    <w:rsid w:val="001466CA"/>
    <w:rsid w:val="0014695B"/>
    <w:rsid w:val="001475D7"/>
    <w:rsid w:val="001548D1"/>
    <w:rsid w:val="0015519E"/>
    <w:rsid w:val="00155856"/>
    <w:rsid w:val="00156394"/>
    <w:rsid w:val="00156F53"/>
    <w:rsid w:val="0015726F"/>
    <w:rsid w:val="00166C3C"/>
    <w:rsid w:val="001672D8"/>
    <w:rsid w:val="0016767E"/>
    <w:rsid w:val="00170800"/>
    <w:rsid w:val="00170DC2"/>
    <w:rsid w:val="001728A4"/>
    <w:rsid w:val="00174C67"/>
    <w:rsid w:val="00176C08"/>
    <w:rsid w:val="00176C7E"/>
    <w:rsid w:val="001777F0"/>
    <w:rsid w:val="00181FA7"/>
    <w:rsid w:val="00181FB5"/>
    <w:rsid w:val="001835FA"/>
    <w:rsid w:val="001858B4"/>
    <w:rsid w:val="00190C44"/>
    <w:rsid w:val="00192212"/>
    <w:rsid w:val="001925D1"/>
    <w:rsid w:val="0019281C"/>
    <w:rsid w:val="00194C29"/>
    <w:rsid w:val="001951C5"/>
    <w:rsid w:val="001A1E71"/>
    <w:rsid w:val="001A2890"/>
    <w:rsid w:val="001A49B2"/>
    <w:rsid w:val="001A7046"/>
    <w:rsid w:val="001A723A"/>
    <w:rsid w:val="001A7942"/>
    <w:rsid w:val="001A7E3E"/>
    <w:rsid w:val="001B0B3A"/>
    <w:rsid w:val="001B43FF"/>
    <w:rsid w:val="001B4A49"/>
    <w:rsid w:val="001B4CC0"/>
    <w:rsid w:val="001B547D"/>
    <w:rsid w:val="001C10AF"/>
    <w:rsid w:val="001C29A7"/>
    <w:rsid w:val="001C3A3F"/>
    <w:rsid w:val="001C3A68"/>
    <w:rsid w:val="001C5D84"/>
    <w:rsid w:val="001D2BB0"/>
    <w:rsid w:val="001D5036"/>
    <w:rsid w:val="001E3588"/>
    <w:rsid w:val="001E42DD"/>
    <w:rsid w:val="001E56D3"/>
    <w:rsid w:val="001E709F"/>
    <w:rsid w:val="001E7A50"/>
    <w:rsid w:val="001E7D33"/>
    <w:rsid w:val="001F11BF"/>
    <w:rsid w:val="001F3878"/>
    <w:rsid w:val="001F3BB5"/>
    <w:rsid w:val="001F4072"/>
    <w:rsid w:val="001F59F6"/>
    <w:rsid w:val="001F6ECC"/>
    <w:rsid w:val="00203692"/>
    <w:rsid w:val="00207F8B"/>
    <w:rsid w:val="00214A40"/>
    <w:rsid w:val="002151DE"/>
    <w:rsid w:val="00217135"/>
    <w:rsid w:val="002201AD"/>
    <w:rsid w:val="00220226"/>
    <w:rsid w:val="00221838"/>
    <w:rsid w:val="00221915"/>
    <w:rsid w:val="00222DED"/>
    <w:rsid w:val="00223AA8"/>
    <w:rsid w:val="00223B87"/>
    <w:rsid w:val="00223C9A"/>
    <w:rsid w:val="002272F1"/>
    <w:rsid w:val="002317AC"/>
    <w:rsid w:val="00236506"/>
    <w:rsid w:val="00236F89"/>
    <w:rsid w:val="00241520"/>
    <w:rsid w:val="002428C4"/>
    <w:rsid w:val="00246DDC"/>
    <w:rsid w:val="002530AD"/>
    <w:rsid w:val="00256425"/>
    <w:rsid w:val="00257236"/>
    <w:rsid w:val="002601B5"/>
    <w:rsid w:val="00260A0E"/>
    <w:rsid w:val="00261001"/>
    <w:rsid w:val="00264AF1"/>
    <w:rsid w:val="00265562"/>
    <w:rsid w:val="00266A34"/>
    <w:rsid w:val="00270BA2"/>
    <w:rsid w:val="00270FA8"/>
    <w:rsid w:val="00271B77"/>
    <w:rsid w:val="00272517"/>
    <w:rsid w:val="00272714"/>
    <w:rsid w:val="00272F36"/>
    <w:rsid w:val="0027393A"/>
    <w:rsid w:val="00274676"/>
    <w:rsid w:val="002759C0"/>
    <w:rsid w:val="002769E5"/>
    <w:rsid w:val="00277DFD"/>
    <w:rsid w:val="00282A36"/>
    <w:rsid w:val="0028397F"/>
    <w:rsid w:val="00284145"/>
    <w:rsid w:val="00290B95"/>
    <w:rsid w:val="002930A1"/>
    <w:rsid w:val="00293806"/>
    <w:rsid w:val="00294610"/>
    <w:rsid w:val="002948A5"/>
    <w:rsid w:val="002967FF"/>
    <w:rsid w:val="002A244F"/>
    <w:rsid w:val="002A3F1C"/>
    <w:rsid w:val="002A54A5"/>
    <w:rsid w:val="002B0144"/>
    <w:rsid w:val="002B2C29"/>
    <w:rsid w:val="002B4098"/>
    <w:rsid w:val="002B430C"/>
    <w:rsid w:val="002C1C36"/>
    <w:rsid w:val="002C2371"/>
    <w:rsid w:val="002C2476"/>
    <w:rsid w:val="002C2A7B"/>
    <w:rsid w:val="002C2C56"/>
    <w:rsid w:val="002C4896"/>
    <w:rsid w:val="002C4B67"/>
    <w:rsid w:val="002C4FCE"/>
    <w:rsid w:val="002C74BF"/>
    <w:rsid w:val="002D0B58"/>
    <w:rsid w:val="002D338E"/>
    <w:rsid w:val="002D465C"/>
    <w:rsid w:val="002D4EF9"/>
    <w:rsid w:val="002E38E2"/>
    <w:rsid w:val="002E6DFE"/>
    <w:rsid w:val="002E78F4"/>
    <w:rsid w:val="002F03F2"/>
    <w:rsid w:val="002F2B8E"/>
    <w:rsid w:val="002F386C"/>
    <w:rsid w:val="002F413A"/>
    <w:rsid w:val="002F5616"/>
    <w:rsid w:val="002F63C5"/>
    <w:rsid w:val="002F6974"/>
    <w:rsid w:val="00300700"/>
    <w:rsid w:val="0030132E"/>
    <w:rsid w:val="00302825"/>
    <w:rsid w:val="003033D1"/>
    <w:rsid w:val="00304917"/>
    <w:rsid w:val="00306CD4"/>
    <w:rsid w:val="00310FCC"/>
    <w:rsid w:val="00311831"/>
    <w:rsid w:val="003139C6"/>
    <w:rsid w:val="00313D01"/>
    <w:rsid w:val="0032166D"/>
    <w:rsid w:val="0032397D"/>
    <w:rsid w:val="003302DB"/>
    <w:rsid w:val="00331677"/>
    <w:rsid w:val="00331A36"/>
    <w:rsid w:val="00335986"/>
    <w:rsid w:val="00336AEB"/>
    <w:rsid w:val="00337241"/>
    <w:rsid w:val="00337D3A"/>
    <w:rsid w:val="003404A8"/>
    <w:rsid w:val="0034069A"/>
    <w:rsid w:val="003424D8"/>
    <w:rsid w:val="0034395E"/>
    <w:rsid w:val="003452CC"/>
    <w:rsid w:val="0034576E"/>
    <w:rsid w:val="00345DD3"/>
    <w:rsid w:val="00350F6D"/>
    <w:rsid w:val="0035205A"/>
    <w:rsid w:val="00352D3C"/>
    <w:rsid w:val="00356B41"/>
    <w:rsid w:val="00356FE4"/>
    <w:rsid w:val="0035736F"/>
    <w:rsid w:val="003605D0"/>
    <w:rsid w:val="003628F9"/>
    <w:rsid w:val="0036292E"/>
    <w:rsid w:val="00364CA0"/>
    <w:rsid w:val="003665BB"/>
    <w:rsid w:val="003668A8"/>
    <w:rsid w:val="00367F20"/>
    <w:rsid w:val="00370C6E"/>
    <w:rsid w:val="0037281B"/>
    <w:rsid w:val="00374550"/>
    <w:rsid w:val="00374D9A"/>
    <w:rsid w:val="00376059"/>
    <w:rsid w:val="00376401"/>
    <w:rsid w:val="0037655B"/>
    <w:rsid w:val="0037725D"/>
    <w:rsid w:val="003774AD"/>
    <w:rsid w:val="00382D2B"/>
    <w:rsid w:val="003831DC"/>
    <w:rsid w:val="003853B5"/>
    <w:rsid w:val="00386B4F"/>
    <w:rsid w:val="00386C65"/>
    <w:rsid w:val="003872BA"/>
    <w:rsid w:val="003909DA"/>
    <w:rsid w:val="003916BF"/>
    <w:rsid w:val="00392F59"/>
    <w:rsid w:val="00393A3B"/>
    <w:rsid w:val="00395738"/>
    <w:rsid w:val="00395F81"/>
    <w:rsid w:val="00396CC4"/>
    <w:rsid w:val="00397FC0"/>
    <w:rsid w:val="003A3718"/>
    <w:rsid w:val="003A3EA5"/>
    <w:rsid w:val="003A5BD9"/>
    <w:rsid w:val="003B094E"/>
    <w:rsid w:val="003B10F6"/>
    <w:rsid w:val="003B2B34"/>
    <w:rsid w:val="003B2F12"/>
    <w:rsid w:val="003B5673"/>
    <w:rsid w:val="003B5C05"/>
    <w:rsid w:val="003C02EE"/>
    <w:rsid w:val="003C0A1A"/>
    <w:rsid w:val="003C2358"/>
    <w:rsid w:val="003C47A4"/>
    <w:rsid w:val="003C7BEB"/>
    <w:rsid w:val="003D079C"/>
    <w:rsid w:val="003D0F6F"/>
    <w:rsid w:val="003D4D25"/>
    <w:rsid w:val="003E0049"/>
    <w:rsid w:val="003E0F8A"/>
    <w:rsid w:val="003E1B35"/>
    <w:rsid w:val="003E5B91"/>
    <w:rsid w:val="003E6719"/>
    <w:rsid w:val="003E746E"/>
    <w:rsid w:val="003E7937"/>
    <w:rsid w:val="003F0509"/>
    <w:rsid w:val="003F1D3D"/>
    <w:rsid w:val="003F27F1"/>
    <w:rsid w:val="004003E3"/>
    <w:rsid w:val="00400D5A"/>
    <w:rsid w:val="0040434E"/>
    <w:rsid w:val="0040490A"/>
    <w:rsid w:val="00404B89"/>
    <w:rsid w:val="00406B86"/>
    <w:rsid w:val="004104E7"/>
    <w:rsid w:val="00410E4A"/>
    <w:rsid w:val="00411228"/>
    <w:rsid w:val="0041337D"/>
    <w:rsid w:val="00413F85"/>
    <w:rsid w:val="00415113"/>
    <w:rsid w:val="004174DA"/>
    <w:rsid w:val="00417D82"/>
    <w:rsid w:val="00422464"/>
    <w:rsid w:val="004229E1"/>
    <w:rsid w:val="00422D87"/>
    <w:rsid w:val="0042379B"/>
    <w:rsid w:val="00425F2F"/>
    <w:rsid w:val="00430161"/>
    <w:rsid w:val="00430381"/>
    <w:rsid w:val="00431CF6"/>
    <w:rsid w:val="0043249C"/>
    <w:rsid w:val="004328A5"/>
    <w:rsid w:val="00434C77"/>
    <w:rsid w:val="0043569D"/>
    <w:rsid w:val="00437136"/>
    <w:rsid w:val="00437505"/>
    <w:rsid w:val="00443FAA"/>
    <w:rsid w:val="00444A7E"/>
    <w:rsid w:val="00446C3D"/>
    <w:rsid w:val="00446F32"/>
    <w:rsid w:val="00447ED6"/>
    <w:rsid w:val="00452053"/>
    <w:rsid w:val="00453772"/>
    <w:rsid w:val="0045449D"/>
    <w:rsid w:val="004545BE"/>
    <w:rsid w:val="004578B3"/>
    <w:rsid w:val="00457A2B"/>
    <w:rsid w:val="00461699"/>
    <w:rsid w:val="00462057"/>
    <w:rsid w:val="0046285B"/>
    <w:rsid w:val="004633B8"/>
    <w:rsid w:val="00463CCD"/>
    <w:rsid w:val="004648D6"/>
    <w:rsid w:val="0047070B"/>
    <w:rsid w:val="0047164D"/>
    <w:rsid w:val="00472420"/>
    <w:rsid w:val="00472E09"/>
    <w:rsid w:val="0047453E"/>
    <w:rsid w:val="004764D3"/>
    <w:rsid w:val="00480983"/>
    <w:rsid w:val="00480B40"/>
    <w:rsid w:val="00480E31"/>
    <w:rsid w:val="00481F88"/>
    <w:rsid w:val="00482229"/>
    <w:rsid w:val="0048227C"/>
    <w:rsid w:val="0048305A"/>
    <w:rsid w:val="00483A00"/>
    <w:rsid w:val="00486ED8"/>
    <w:rsid w:val="00487F16"/>
    <w:rsid w:val="00492FC1"/>
    <w:rsid w:val="00495F47"/>
    <w:rsid w:val="00496794"/>
    <w:rsid w:val="004A15BF"/>
    <w:rsid w:val="004A6D4C"/>
    <w:rsid w:val="004B0488"/>
    <w:rsid w:val="004B0D08"/>
    <w:rsid w:val="004B0F38"/>
    <w:rsid w:val="004B17CA"/>
    <w:rsid w:val="004B1E18"/>
    <w:rsid w:val="004B1F9B"/>
    <w:rsid w:val="004B2D0B"/>
    <w:rsid w:val="004B3E32"/>
    <w:rsid w:val="004B42F0"/>
    <w:rsid w:val="004B5C99"/>
    <w:rsid w:val="004C01F8"/>
    <w:rsid w:val="004C230A"/>
    <w:rsid w:val="004C3C55"/>
    <w:rsid w:val="004C3F15"/>
    <w:rsid w:val="004C541A"/>
    <w:rsid w:val="004C63C1"/>
    <w:rsid w:val="004D057C"/>
    <w:rsid w:val="004D0B1F"/>
    <w:rsid w:val="004D0D79"/>
    <w:rsid w:val="004D155E"/>
    <w:rsid w:val="004D1702"/>
    <w:rsid w:val="004D2A65"/>
    <w:rsid w:val="004D4C63"/>
    <w:rsid w:val="004D646B"/>
    <w:rsid w:val="004E0757"/>
    <w:rsid w:val="004E0A10"/>
    <w:rsid w:val="004E1950"/>
    <w:rsid w:val="004E1D9F"/>
    <w:rsid w:val="004E1EF1"/>
    <w:rsid w:val="004E2DCF"/>
    <w:rsid w:val="004E4BC7"/>
    <w:rsid w:val="004F0CF8"/>
    <w:rsid w:val="004F181E"/>
    <w:rsid w:val="004F3B23"/>
    <w:rsid w:val="004F436F"/>
    <w:rsid w:val="004F4D0B"/>
    <w:rsid w:val="004F7C59"/>
    <w:rsid w:val="00503988"/>
    <w:rsid w:val="00507F8A"/>
    <w:rsid w:val="005137A2"/>
    <w:rsid w:val="0051466C"/>
    <w:rsid w:val="00514B81"/>
    <w:rsid w:val="005162AD"/>
    <w:rsid w:val="0051644C"/>
    <w:rsid w:val="005170F5"/>
    <w:rsid w:val="0051747A"/>
    <w:rsid w:val="00520ACE"/>
    <w:rsid w:val="00523608"/>
    <w:rsid w:val="00523B80"/>
    <w:rsid w:val="00525D95"/>
    <w:rsid w:val="00531007"/>
    <w:rsid w:val="00532D87"/>
    <w:rsid w:val="00532FAA"/>
    <w:rsid w:val="0053363F"/>
    <w:rsid w:val="00533A2A"/>
    <w:rsid w:val="00534090"/>
    <w:rsid w:val="00534335"/>
    <w:rsid w:val="00534BA1"/>
    <w:rsid w:val="005358C6"/>
    <w:rsid w:val="0053750B"/>
    <w:rsid w:val="00540974"/>
    <w:rsid w:val="0054344F"/>
    <w:rsid w:val="0054448A"/>
    <w:rsid w:val="00544496"/>
    <w:rsid w:val="005453E4"/>
    <w:rsid w:val="00545EE7"/>
    <w:rsid w:val="0055107D"/>
    <w:rsid w:val="00551EB6"/>
    <w:rsid w:val="00552043"/>
    <w:rsid w:val="00552F11"/>
    <w:rsid w:val="005537AB"/>
    <w:rsid w:val="0055476D"/>
    <w:rsid w:val="00554CAF"/>
    <w:rsid w:val="0055539B"/>
    <w:rsid w:val="00557D28"/>
    <w:rsid w:val="005622A0"/>
    <w:rsid w:val="0056278C"/>
    <w:rsid w:val="00563D5C"/>
    <w:rsid w:val="005646FF"/>
    <w:rsid w:val="00564997"/>
    <w:rsid w:val="00565D94"/>
    <w:rsid w:val="00570376"/>
    <w:rsid w:val="0057081D"/>
    <w:rsid w:val="005716DD"/>
    <w:rsid w:val="005718D9"/>
    <w:rsid w:val="00572606"/>
    <w:rsid w:val="00572C50"/>
    <w:rsid w:val="00572EA8"/>
    <w:rsid w:val="00575F15"/>
    <w:rsid w:val="00576C2F"/>
    <w:rsid w:val="00576C43"/>
    <w:rsid w:val="00581396"/>
    <w:rsid w:val="005828AD"/>
    <w:rsid w:val="005852B1"/>
    <w:rsid w:val="005913FF"/>
    <w:rsid w:val="00592839"/>
    <w:rsid w:val="0059303A"/>
    <w:rsid w:val="00593BF1"/>
    <w:rsid w:val="00593C9D"/>
    <w:rsid w:val="0059688F"/>
    <w:rsid w:val="00597F1C"/>
    <w:rsid w:val="005A2FE9"/>
    <w:rsid w:val="005A63BA"/>
    <w:rsid w:val="005B0C6E"/>
    <w:rsid w:val="005B1BBC"/>
    <w:rsid w:val="005B239A"/>
    <w:rsid w:val="005B2796"/>
    <w:rsid w:val="005B2A70"/>
    <w:rsid w:val="005B5A52"/>
    <w:rsid w:val="005B68A2"/>
    <w:rsid w:val="005B7DEF"/>
    <w:rsid w:val="005C03A3"/>
    <w:rsid w:val="005C0ACB"/>
    <w:rsid w:val="005C0DE2"/>
    <w:rsid w:val="005C314E"/>
    <w:rsid w:val="005C5FD8"/>
    <w:rsid w:val="005D25EF"/>
    <w:rsid w:val="005D3FA1"/>
    <w:rsid w:val="005D5AB4"/>
    <w:rsid w:val="005D77E8"/>
    <w:rsid w:val="005E0CA6"/>
    <w:rsid w:val="005E1D38"/>
    <w:rsid w:val="005E51B1"/>
    <w:rsid w:val="005F3E2E"/>
    <w:rsid w:val="005F6651"/>
    <w:rsid w:val="006029FC"/>
    <w:rsid w:val="00604846"/>
    <w:rsid w:val="0060540E"/>
    <w:rsid w:val="00606D78"/>
    <w:rsid w:val="00607CE9"/>
    <w:rsid w:val="00607D65"/>
    <w:rsid w:val="006156BD"/>
    <w:rsid w:val="006165B4"/>
    <w:rsid w:val="00620AC3"/>
    <w:rsid w:val="0062161E"/>
    <w:rsid w:val="00622836"/>
    <w:rsid w:val="00622D95"/>
    <w:rsid w:val="00624167"/>
    <w:rsid w:val="006260EE"/>
    <w:rsid w:val="00626A47"/>
    <w:rsid w:val="00633517"/>
    <w:rsid w:val="00634018"/>
    <w:rsid w:val="00637DB9"/>
    <w:rsid w:val="00641564"/>
    <w:rsid w:val="006415DC"/>
    <w:rsid w:val="00644ADD"/>
    <w:rsid w:val="00646341"/>
    <w:rsid w:val="0064797B"/>
    <w:rsid w:val="0065067B"/>
    <w:rsid w:val="00653EEA"/>
    <w:rsid w:val="00654E5B"/>
    <w:rsid w:val="006564FC"/>
    <w:rsid w:val="006606F9"/>
    <w:rsid w:val="00665A65"/>
    <w:rsid w:val="00666E15"/>
    <w:rsid w:val="006670F0"/>
    <w:rsid w:val="00667391"/>
    <w:rsid w:val="00667BAC"/>
    <w:rsid w:val="006719FE"/>
    <w:rsid w:val="00673018"/>
    <w:rsid w:val="006755CE"/>
    <w:rsid w:val="00681ECE"/>
    <w:rsid w:val="00683045"/>
    <w:rsid w:val="00685FC3"/>
    <w:rsid w:val="006908DE"/>
    <w:rsid w:val="00691C09"/>
    <w:rsid w:val="006922BF"/>
    <w:rsid w:val="006929A0"/>
    <w:rsid w:val="00693AD1"/>
    <w:rsid w:val="00694A04"/>
    <w:rsid w:val="00694B82"/>
    <w:rsid w:val="00694C00"/>
    <w:rsid w:val="006962DD"/>
    <w:rsid w:val="006A252A"/>
    <w:rsid w:val="006A5A2C"/>
    <w:rsid w:val="006A68A7"/>
    <w:rsid w:val="006B05B9"/>
    <w:rsid w:val="006B3297"/>
    <w:rsid w:val="006B51F6"/>
    <w:rsid w:val="006B70FF"/>
    <w:rsid w:val="006C0324"/>
    <w:rsid w:val="006C0C24"/>
    <w:rsid w:val="006C36AC"/>
    <w:rsid w:val="006C45FB"/>
    <w:rsid w:val="006C518D"/>
    <w:rsid w:val="006C6F9D"/>
    <w:rsid w:val="006C7CBD"/>
    <w:rsid w:val="006D28C8"/>
    <w:rsid w:val="006D3639"/>
    <w:rsid w:val="006D5A1D"/>
    <w:rsid w:val="006D6221"/>
    <w:rsid w:val="006E1392"/>
    <w:rsid w:val="006E2989"/>
    <w:rsid w:val="006E6D2D"/>
    <w:rsid w:val="006F23A1"/>
    <w:rsid w:val="006F31CB"/>
    <w:rsid w:val="006F4062"/>
    <w:rsid w:val="006F424B"/>
    <w:rsid w:val="006F4B7E"/>
    <w:rsid w:val="006F5680"/>
    <w:rsid w:val="006F5A2E"/>
    <w:rsid w:val="006F65D2"/>
    <w:rsid w:val="006F7C78"/>
    <w:rsid w:val="00702116"/>
    <w:rsid w:val="00703606"/>
    <w:rsid w:val="007051BF"/>
    <w:rsid w:val="007118DF"/>
    <w:rsid w:val="00715505"/>
    <w:rsid w:val="00715957"/>
    <w:rsid w:val="00716161"/>
    <w:rsid w:val="007161A0"/>
    <w:rsid w:val="00722264"/>
    <w:rsid w:val="00725A48"/>
    <w:rsid w:val="007305CD"/>
    <w:rsid w:val="0073249C"/>
    <w:rsid w:val="00733F29"/>
    <w:rsid w:val="00737FDE"/>
    <w:rsid w:val="007417A1"/>
    <w:rsid w:val="00742583"/>
    <w:rsid w:val="00745D2A"/>
    <w:rsid w:val="00747B49"/>
    <w:rsid w:val="00750C86"/>
    <w:rsid w:val="0075120E"/>
    <w:rsid w:val="007517C6"/>
    <w:rsid w:val="00753207"/>
    <w:rsid w:val="00754AE9"/>
    <w:rsid w:val="00755D4E"/>
    <w:rsid w:val="00756762"/>
    <w:rsid w:val="00757CBA"/>
    <w:rsid w:val="007605EE"/>
    <w:rsid w:val="0076066F"/>
    <w:rsid w:val="00761940"/>
    <w:rsid w:val="00762096"/>
    <w:rsid w:val="007629E2"/>
    <w:rsid w:val="007643B8"/>
    <w:rsid w:val="007647FD"/>
    <w:rsid w:val="007649E1"/>
    <w:rsid w:val="00764FDE"/>
    <w:rsid w:val="007661E6"/>
    <w:rsid w:val="00766358"/>
    <w:rsid w:val="00766BED"/>
    <w:rsid w:val="00771843"/>
    <w:rsid w:val="00772218"/>
    <w:rsid w:val="00772237"/>
    <w:rsid w:val="0077256F"/>
    <w:rsid w:val="00772A82"/>
    <w:rsid w:val="0077513A"/>
    <w:rsid w:val="00776BFB"/>
    <w:rsid w:val="0078012E"/>
    <w:rsid w:val="00784194"/>
    <w:rsid w:val="00787167"/>
    <w:rsid w:val="007874CD"/>
    <w:rsid w:val="007900F4"/>
    <w:rsid w:val="0079285B"/>
    <w:rsid w:val="0079479E"/>
    <w:rsid w:val="0079492C"/>
    <w:rsid w:val="0079694D"/>
    <w:rsid w:val="007A2556"/>
    <w:rsid w:val="007A5046"/>
    <w:rsid w:val="007A6A37"/>
    <w:rsid w:val="007B3E63"/>
    <w:rsid w:val="007B3EE0"/>
    <w:rsid w:val="007B4EED"/>
    <w:rsid w:val="007B5494"/>
    <w:rsid w:val="007B6CBD"/>
    <w:rsid w:val="007C2332"/>
    <w:rsid w:val="007C2CE4"/>
    <w:rsid w:val="007C5B5C"/>
    <w:rsid w:val="007C5C4E"/>
    <w:rsid w:val="007C7C96"/>
    <w:rsid w:val="007D2654"/>
    <w:rsid w:val="007D2FE0"/>
    <w:rsid w:val="007D5597"/>
    <w:rsid w:val="007D5CA3"/>
    <w:rsid w:val="007D5FCA"/>
    <w:rsid w:val="007D70D4"/>
    <w:rsid w:val="007E0AB7"/>
    <w:rsid w:val="007E3A93"/>
    <w:rsid w:val="007E4870"/>
    <w:rsid w:val="007E4D2E"/>
    <w:rsid w:val="007E635F"/>
    <w:rsid w:val="007E6919"/>
    <w:rsid w:val="007E7D85"/>
    <w:rsid w:val="007F0049"/>
    <w:rsid w:val="007F4E04"/>
    <w:rsid w:val="007F55B9"/>
    <w:rsid w:val="007F61D7"/>
    <w:rsid w:val="008025ED"/>
    <w:rsid w:val="00803100"/>
    <w:rsid w:val="00803792"/>
    <w:rsid w:val="00805379"/>
    <w:rsid w:val="0081433A"/>
    <w:rsid w:val="00814FA4"/>
    <w:rsid w:val="008170EB"/>
    <w:rsid w:val="00822E9C"/>
    <w:rsid w:val="00823085"/>
    <w:rsid w:val="0082635C"/>
    <w:rsid w:val="00827CBF"/>
    <w:rsid w:val="00830C73"/>
    <w:rsid w:val="00830D02"/>
    <w:rsid w:val="00831769"/>
    <w:rsid w:val="0083283B"/>
    <w:rsid w:val="00833454"/>
    <w:rsid w:val="008336A2"/>
    <w:rsid w:val="008341FD"/>
    <w:rsid w:val="00834213"/>
    <w:rsid w:val="00834470"/>
    <w:rsid w:val="0083523F"/>
    <w:rsid w:val="00841697"/>
    <w:rsid w:val="00841A82"/>
    <w:rsid w:val="00845098"/>
    <w:rsid w:val="00845899"/>
    <w:rsid w:val="008475E2"/>
    <w:rsid w:val="008521F2"/>
    <w:rsid w:val="0085221A"/>
    <w:rsid w:val="00852DD5"/>
    <w:rsid w:val="00853B53"/>
    <w:rsid w:val="00854635"/>
    <w:rsid w:val="00855EA7"/>
    <w:rsid w:val="00860E76"/>
    <w:rsid w:val="00861337"/>
    <w:rsid w:val="008634AB"/>
    <w:rsid w:val="00865C06"/>
    <w:rsid w:val="008677E0"/>
    <w:rsid w:val="00872C94"/>
    <w:rsid w:val="008734DE"/>
    <w:rsid w:val="00876FFB"/>
    <w:rsid w:val="00881A5D"/>
    <w:rsid w:val="008867B4"/>
    <w:rsid w:val="00886E59"/>
    <w:rsid w:val="008908A1"/>
    <w:rsid w:val="00890F41"/>
    <w:rsid w:val="008911E6"/>
    <w:rsid w:val="008919C8"/>
    <w:rsid w:val="00892C0D"/>
    <w:rsid w:val="00892C68"/>
    <w:rsid w:val="00893AD5"/>
    <w:rsid w:val="00895E88"/>
    <w:rsid w:val="0089796F"/>
    <w:rsid w:val="008979B9"/>
    <w:rsid w:val="008A08E2"/>
    <w:rsid w:val="008A318D"/>
    <w:rsid w:val="008A3795"/>
    <w:rsid w:val="008A73CE"/>
    <w:rsid w:val="008B0AD5"/>
    <w:rsid w:val="008B1F42"/>
    <w:rsid w:val="008B21DB"/>
    <w:rsid w:val="008B3CAE"/>
    <w:rsid w:val="008B4E35"/>
    <w:rsid w:val="008B51AB"/>
    <w:rsid w:val="008B5400"/>
    <w:rsid w:val="008B6980"/>
    <w:rsid w:val="008B6CA5"/>
    <w:rsid w:val="008B73A5"/>
    <w:rsid w:val="008B73AE"/>
    <w:rsid w:val="008B7672"/>
    <w:rsid w:val="008C06BA"/>
    <w:rsid w:val="008C6A17"/>
    <w:rsid w:val="008D3746"/>
    <w:rsid w:val="008D3DBA"/>
    <w:rsid w:val="008D4B19"/>
    <w:rsid w:val="008E0678"/>
    <w:rsid w:val="008E4794"/>
    <w:rsid w:val="008E57F4"/>
    <w:rsid w:val="008E6E46"/>
    <w:rsid w:val="008F034E"/>
    <w:rsid w:val="008F0882"/>
    <w:rsid w:val="008F13C7"/>
    <w:rsid w:val="008F28A0"/>
    <w:rsid w:val="008F56D4"/>
    <w:rsid w:val="008F5BC4"/>
    <w:rsid w:val="00901702"/>
    <w:rsid w:val="00901A59"/>
    <w:rsid w:val="00902376"/>
    <w:rsid w:val="00903708"/>
    <w:rsid w:val="00907232"/>
    <w:rsid w:val="009073EB"/>
    <w:rsid w:val="00907D1F"/>
    <w:rsid w:val="00910A2D"/>
    <w:rsid w:val="00910F72"/>
    <w:rsid w:val="009121A1"/>
    <w:rsid w:val="00914054"/>
    <w:rsid w:val="0091692E"/>
    <w:rsid w:val="00922371"/>
    <w:rsid w:val="00922FCF"/>
    <w:rsid w:val="00923D65"/>
    <w:rsid w:val="00930644"/>
    <w:rsid w:val="009315BC"/>
    <w:rsid w:val="00931F5D"/>
    <w:rsid w:val="00932D4B"/>
    <w:rsid w:val="009368EE"/>
    <w:rsid w:val="0094157F"/>
    <w:rsid w:val="00942580"/>
    <w:rsid w:val="009440C3"/>
    <w:rsid w:val="00944921"/>
    <w:rsid w:val="00944E17"/>
    <w:rsid w:val="0094524C"/>
    <w:rsid w:val="00947BDC"/>
    <w:rsid w:val="0095127E"/>
    <w:rsid w:val="009614C4"/>
    <w:rsid w:val="009624C5"/>
    <w:rsid w:val="00962920"/>
    <w:rsid w:val="0096386E"/>
    <w:rsid w:val="0096494A"/>
    <w:rsid w:val="00966E2F"/>
    <w:rsid w:val="00966EEE"/>
    <w:rsid w:val="009705BF"/>
    <w:rsid w:val="0097181C"/>
    <w:rsid w:val="009725D0"/>
    <w:rsid w:val="009744EC"/>
    <w:rsid w:val="00974AE6"/>
    <w:rsid w:val="00974B82"/>
    <w:rsid w:val="00982789"/>
    <w:rsid w:val="00983109"/>
    <w:rsid w:val="00983F85"/>
    <w:rsid w:val="00984663"/>
    <w:rsid w:val="00984DD1"/>
    <w:rsid w:val="00985DF7"/>
    <w:rsid w:val="00990003"/>
    <w:rsid w:val="0099057E"/>
    <w:rsid w:val="009907BF"/>
    <w:rsid w:val="00991717"/>
    <w:rsid w:val="00991880"/>
    <w:rsid w:val="00992ABD"/>
    <w:rsid w:val="009946F9"/>
    <w:rsid w:val="00996948"/>
    <w:rsid w:val="00997548"/>
    <w:rsid w:val="009A30DF"/>
    <w:rsid w:val="009A33A5"/>
    <w:rsid w:val="009A4A28"/>
    <w:rsid w:val="009A6693"/>
    <w:rsid w:val="009A78C2"/>
    <w:rsid w:val="009A7CAF"/>
    <w:rsid w:val="009B0A39"/>
    <w:rsid w:val="009B2799"/>
    <w:rsid w:val="009B2A9E"/>
    <w:rsid w:val="009B3752"/>
    <w:rsid w:val="009B3C46"/>
    <w:rsid w:val="009B4718"/>
    <w:rsid w:val="009B5748"/>
    <w:rsid w:val="009B76F2"/>
    <w:rsid w:val="009B7A4A"/>
    <w:rsid w:val="009C0255"/>
    <w:rsid w:val="009C0DC3"/>
    <w:rsid w:val="009C1B58"/>
    <w:rsid w:val="009C249D"/>
    <w:rsid w:val="009E11FA"/>
    <w:rsid w:val="009E1ED0"/>
    <w:rsid w:val="009E35C6"/>
    <w:rsid w:val="009E3B5E"/>
    <w:rsid w:val="009F2321"/>
    <w:rsid w:val="009F26E5"/>
    <w:rsid w:val="009F39D4"/>
    <w:rsid w:val="009F3DBA"/>
    <w:rsid w:val="009F4003"/>
    <w:rsid w:val="009F4245"/>
    <w:rsid w:val="009F4FBB"/>
    <w:rsid w:val="009F6E52"/>
    <w:rsid w:val="00A0228A"/>
    <w:rsid w:val="00A023E0"/>
    <w:rsid w:val="00A04430"/>
    <w:rsid w:val="00A05917"/>
    <w:rsid w:val="00A068BA"/>
    <w:rsid w:val="00A0752A"/>
    <w:rsid w:val="00A12508"/>
    <w:rsid w:val="00A1315B"/>
    <w:rsid w:val="00A13FDD"/>
    <w:rsid w:val="00A156D6"/>
    <w:rsid w:val="00A1641D"/>
    <w:rsid w:val="00A166DD"/>
    <w:rsid w:val="00A17676"/>
    <w:rsid w:val="00A1775E"/>
    <w:rsid w:val="00A20649"/>
    <w:rsid w:val="00A212AD"/>
    <w:rsid w:val="00A21D55"/>
    <w:rsid w:val="00A22275"/>
    <w:rsid w:val="00A23CC7"/>
    <w:rsid w:val="00A2576C"/>
    <w:rsid w:val="00A2599B"/>
    <w:rsid w:val="00A25C26"/>
    <w:rsid w:val="00A269F4"/>
    <w:rsid w:val="00A30087"/>
    <w:rsid w:val="00A3314E"/>
    <w:rsid w:val="00A33CCC"/>
    <w:rsid w:val="00A341CF"/>
    <w:rsid w:val="00A370B6"/>
    <w:rsid w:val="00A40048"/>
    <w:rsid w:val="00A50EF2"/>
    <w:rsid w:val="00A51480"/>
    <w:rsid w:val="00A52DAC"/>
    <w:rsid w:val="00A5423C"/>
    <w:rsid w:val="00A5691F"/>
    <w:rsid w:val="00A56F5F"/>
    <w:rsid w:val="00A57988"/>
    <w:rsid w:val="00A57E32"/>
    <w:rsid w:val="00A616A9"/>
    <w:rsid w:val="00A62B08"/>
    <w:rsid w:val="00A62DB7"/>
    <w:rsid w:val="00A721AC"/>
    <w:rsid w:val="00A7234B"/>
    <w:rsid w:val="00A72C56"/>
    <w:rsid w:val="00A7374F"/>
    <w:rsid w:val="00A74E05"/>
    <w:rsid w:val="00A74E91"/>
    <w:rsid w:val="00A75C66"/>
    <w:rsid w:val="00A75F47"/>
    <w:rsid w:val="00A76091"/>
    <w:rsid w:val="00A8111E"/>
    <w:rsid w:val="00A818D4"/>
    <w:rsid w:val="00A833F2"/>
    <w:rsid w:val="00A86451"/>
    <w:rsid w:val="00A8797E"/>
    <w:rsid w:val="00A90306"/>
    <w:rsid w:val="00A91D39"/>
    <w:rsid w:val="00A92893"/>
    <w:rsid w:val="00A9311D"/>
    <w:rsid w:val="00A936B8"/>
    <w:rsid w:val="00A93D4B"/>
    <w:rsid w:val="00A94122"/>
    <w:rsid w:val="00A944AF"/>
    <w:rsid w:val="00A94B18"/>
    <w:rsid w:val="00A97D9E"/>
    <w:rsid w:val="00AA09DD"/>
    <w:rsid w:val="00AA28D1"/>
    <w:rsid w:val="00AA3F9B"/>
    <w:rsid w:val="00AA41DA"/>
    <w:rsid w:val="00AA46B6"/>
    <w:rsid w:val="00AA5516"/>
    <w:rsid w:val="00AA5D3E"/>
    <w:rsid w:val="00AA7D19"/>
    <w:rsid w:val="00AB02F1"/>
    <w:rsid w:val="00AB0A87"/>
    <w:rsid w:val="00AB0ABF"/>
    <w:rsid w:val="00AB0D23"/>
    <w:rsid w:val="00AB3A80"/>
    <w:rsid w:val="00AB4027"/>
    <w:rsid w:val="00AB6E7D"/>
    <w:rsid w:val="00AB73B3"/>
    <w:rsid w:val="00AB7414"/>
    <w:rsid w:val="00AC18C7"/>
    <w:rsid w:val="00AC1995"/>
    <w:rsid w:val="00AC274C"/>
    <w:rsid w:val="00AC5530"/>
    <w:rsid w:val="00AD0284"/>
    <w:rsid w:val="00AD3D73"/>
    <w:rsid w:val="00AD5160"/>
    <w:rsid w:val="00AD57E5"/>
    <w:rsid w:val="00AD603D"/>
    <w:rsid w:val="00AD7921"/>
    <w:rsid w:val="00AE07BB"/>
    <w:rsid w:val="00AE0E58"/>
    <w:rsid w:val="00AE1A67"/>
    <w:rsid w:val="00AE6E6E"/>
    <w:rsid w:val="00AF1754"/>
    <w:rsid w:val="00AF2B58"/>
    <w:rsid w:val="00AF484C"/>
    <w:rsid w:val="00AF4971"/>
    <w:rsid w:val="00AF5DE2"/>
    <w:rsid w:val="00AF62BA"/>
    <w:rsid w:val="00B00B8D"/>
    <w:rsid w:val="00B00C72"/>
    <w:rsid w:val="00B02604"/>
    <w:rsid w:val="00B078A3"/>
    <w:rsid w:val="00B117E5"/>
    <w:rsid w:val="00B15B7C"/>
    <w:rsid w:val="00B21A75"/>
    <w:rsid w:val="00B21C78"/>
    <w:rsid w:val="00B24B0F"/>
    <w:rsid w:val="00B254EE"/>
    <w:rsid w:val="00B26DA3"/>
    <w:rsid w:val="00B27CEE"/>
    <w:rsid w:val="00B33C4D"/>
    <w:rsid w:val="00B34C94"/>
    <w:rsid w:val="00B359C2"/>
    <w:rsid w:val="00B35CBA"/>
    <w:rsid w:val="00B360A2"/>
    <w:rsid w:val="00B40038"/>
    <w:rsid w:val="00B428E0"/>
    <w:rsid w:val="00B44344"/>
    <w:rsid w:val="00B45923"/>
    <w:rsid w:val="00B47541"/>
    <w:rsid w:val="00B47C91"/>
    <w:rsid w:val="00B47FB2"/>
    <w:rsid w:val="00B5152A"/>
    <w:rsid w:val="00B54E6D"/>
    <w:rsid w:val="00B5531C"/>
    <w:rsid w:val="00B560A9"/>
    <w:rsid w:val="00B57058"/>
    <w:rsid w:val="00B6093B"/>
    <w:rsid w:val="00B634B3"/>
    <w:rsid w:val="00B642C9"/>
    <w:rsid w:val="00B648A4"/>
    <w:rsid w:val="00B663BE"/>
    <w:rsid w:val="00B66C91"/>
    <w:rsid w:val="00B674DF"/>
    <w:rsid w:val="00B6784B"/>
    <w:rsid w:val="00B67D8D"/>
    <w:rsid w:val="00B718A2"/>
    <w:rsid w:val="00B724C3"/>
    <w:rsid w:val="00B72642"/>
    <w:rsid w:val="00B74CC9"/>
    <w:rsid w:val="00B76827"/>
    <w:rsid w:val="00B77459"/>
    <w:rsid w:val="00B77B4B"/>
    <w:rsid w:val="00B8047F"/>
    <w:rsid w:val="00B80580"/>
    <w:rsid w:val="00B81993"/>
    <w:rsid w:val="00B84546"/>
    <w:rsid w:val="00B86686"/>
    <w:rsid w:val="00B87575"/>
    <w:rsid w:val="00BA0AC8"/>
    <w:rsid w:val="00BA0DE7"/>
    <w:rsid w:val="00BA3233"/>
    <w:rsid w:val="00BA4195"/>
    <w:rsid w:val="00BA505C"/>
    <w:rsid w:val="00BA5381"/>
    <w:rsid w:val="00BA6787"/>
    <w:rsid w:val="00BB0E82"/>
    <w:rsid w:val="00BB31B9"/>
    <w:rsid w:val="00BB3A18"/>
    <w:rsid w:val="00BB3B5B"/>
    <w:rsid w:val="00BB3BF6"/>
    <w:rsid w:val="00BB4F08"/>
    <w:rsid w:val="00BB4F69"/>
    <w:rsid w:val="00BB5FCC"/>
    <w:rsid w:val="00BB7277"/>
    <w:rsid w:val="00BC3BCE"/>
    <w:rsid w:val="00BC55B5"/>
    <w:rsid w:val="00BD009A"/>
    <w:rsid w:val="00BD1082"/>
    <w:rsid w:val="00BD371E"/>
    <w:rsid w:val="00BD6267"/>
    <w:rsid w:val="00BD638A"/>
    <w:rsid w:val="00BD7AF2"/>
    <w:rsid w:val="00BE04CD"/>
    <w:rsid w:val="00BE50E0"/>
    <w:rsid w:val="00BF08E1"/>
    <w:rsid w:val="00BF0B26"/>
    <w:rsid w:val="00BF0DCC"/>
    <w:rsid w:val="00BF1410"/>
    <w:rsid w:val="00BF515D"/>
    <w:rsid w:val="00BF51DE"/>
    <w:rsid w:val="00C0087F"/>
    <w:rsid w:val="00C06DCC"/>
    <w:rsid w:val="00C078AD"/>
    <w:rsid w:val="00C109E8"/>
    <w:rsid w:val="00C10A87"/>
    <w:rsid w:val="00C110A5"/>
    <w:rsid w:val="00C11606"/>
    <w:rsid w:val="00C12161"/>
    <w:rsid w:val="00C13DD8"/>
    <w:rsid w:val="00C1478B"/>
    <w:rsid w:val="00C150EF"/>
    <w:rsid w:val="00C15652"/>
    <w:rsid w:val="00C1569E"/>
    <w:rsid w:val="00C162E6"/>
    <w:rsid w:val="00C1734D"/>
    <w:rsid w:val="00C213EB"/>
    <w:rsid w:val="00C22503"/>
    <w:rsid w:val="00C237AA"/>
    <w:rsid w:val="00C2436F"/>
    <w:rsid w:val="00C2648D"/>
    <w:rsid w:val="00C2729A"/>
    <w:rsid w:val="00C31FF9"/>
    <w:rsid w:val="00C320A1"/>
    <w:rsid w:val="00C3361E"/>
    <w:rsid w:val="00C34339"/>
    <w:rsid w:val="00C36ABE"/>
    <w:rsid w:val="00C431D2"/>
    <w:rsid w:val="00C4338C"/>
    <w:rsid w:val="00C515FF"/>
    <w:rsid w:val="00C5247E"/>
    <w:rsid w:val="00C55B72"/>
    <w:rsid w:val="00C56416"/>
    <w:rsid w:val="00C56B2B"/>
    <w:rsid w:val="00C57D0E"/>
    <w:rsid w:val="00C6090F"/>
    <w:rsid w:val="00C61857"/>
    <w:rsid w:val="00C700DC"/>
    <w:rsid w:val="00C70A56"/>
    <w:rsid w:val="00C73EDA"/>
    <w:rsid w:val="00C741EE"/>
    <w:rsid w:val="00C818B7"/>
    <w:rsid w:val="00C82B71"/>
    <w:rsid w:val="00C82DA5"/>
    <w:rsid w:val="00C831B2"/>
    <w:rsid w:val="00C8618A"/>
    <w:rsid w:val="00C863FA"/>
    <w:rsid w:val="00C87AFB"/>
    <w:rsid w:val="00C90858"/>
    <w:rsid w:val="00C90B07"/>
    <w:rsid w:val="00C9474A"/>
    <w:rsid w:val="00C94C78"/>
    <w:rsid w:val="00CA38FF"/>
    <w:rsid w:val="00CA3948"/>
    <w:rsid w:val="00CA6CFD"/>
    <w:rsid w:val="00CA7E94"/>
    <w:rsid w:val="00CB0128"/>
    <w:rsid w:val="00CB08B4"/>
    <w:rsid w:val="00CB1826"/>
    <w:rsid w:val="00CB1E85"/>
    <w:rsid w:val="00CB52DB"/>
    <w:rsid w:val="00CB574B"/>
    <w:rsid w:val="00CB5D6B"/>
    <w:rsid w:val="00CB7CC9"/>
    <w:rsid w:val="00CC2AB5"/>
    <w:rsid w:val="00CC32EC"/>
    <w:rsid w:val="00CC5B7F"/>
    <w:rsid w:val="00CC5D8B"/>
    <w:rsid w:val="00CC701C"/>
    <w:rsid w:val="00CC70CC"/>
    <w:rsid w:val="00CD2B70"/>
    <w:rsid w:val="00CD3A5D"/>
    <w:rsid w:val="00CD594E"/>
    <w:rsid w:val="00CD5956"/>
    <w:rsid w:val="00CD6B04"/>
    <w:rsid w:val="00CD6C7E"/>
    <w:rsid w:val="00CE0A7C"/>
    <w:rsid w:val="00CE0F86"/>
    <w:rsid w:val="00CE3323"/>
    <w:rsid w:val="00CE6327"/>
    <w:rsid w:val="00CF0672"/>
    <w:rsid w:val="00CF12DD"/>
    <w:rsid w:val="00CF329E"/>
    <w:rsid w:val="00CF5089"/>
    <w:rsid w:val="00CF5305"/>
    <w:rsid w:val="00D01710"/>
    <w:rsid w:val="00D06F55"/>
    <w:rsid w:val="00D1078C"/>
    <w:rsid w:val="00D13CC9"/>
    <w:rsid w:val="00D17467"/>
    <w:rsid w:val="00D17C79"/>
    <w:rsid w:val="00D21E82"/>
    <w:rsid w:val="00D23789"/>
    <w:rsid w:val="00D25B60"/>
    <w:rsid w:val="00D26774"/>
    <w:rsid w:val="00D26F1E"/>
    <w:rsid w:val="00D27303"/>
    <w:rsid w:val="00D27B01"/>
    <w:rsid w:val="00D27B94"/>
    <w:rsid w:val="00D3013F"/>
    <w:rsid w:val="00D32E4D"/>
    <w:rsid w:val="00D365C5"/>
    <w:rsid w:val="00D37228"/>
    <w:rsid w:val="00D37552"/>
    <w:rsid w:val="00D405CF"/>
    <w:rsid w:val="00D42207"/>
    <w:rsid w:val="00D4429E"/>
    <w:rsid w:val="00D459A8"/>
    <w:rsid w:val="00D46990"/>
    <w:rsid w:val="00D51BCA"/>
    <w:rsid w:val="00D52703"/>
    <w:rsid w:val="00D52F06"/>
    <w:rsid w:val="00D63100"/>
    <w:rsid w:val="00D658E1"/>
    <w:rsid w:val="00D66AA3"/>
    <w:rsid w:val="00D73271"/>
    <w:rsid w:val="00D73FC1"/>
    <w:rsid w:val="00D740B5"/>
    <w:rsid w:val="00D7421D"/>
    <w:rsid w:val="00D74D72"/>
    <w:rsid w:val="00D77B64"/>
    <w:rsid w:val="00D81128"/>
    <w:rsid w:val="00D81627"/>
    <w:rsid w:val="00D826F6"/>
    <w:rsid w:val="00D84E1D"/>
    <w:rsid w:val="00D86028"/>
    <w:rsid w:val="00D9216E"/>
    <w:rsid w:val="00D948C7"/>
    <w:rsid w:val="00D971F4"/>
    <w:rsid w:val="00DA090A"/>
    <w:rsid w:val="00DA13E7"/>
    <w:rsid w:val="00DA1899"/>
    <w:rsid w:val="00DA200D"/>
    <w:rsid w:val="00DA2F73"/>
    <w:rsid w:val="00DA7D0F"/>
    <w:rsid w:val="00DB0996"/>
    <w:rsid w:val="00DB1C02"/>
    <w:rsid w:val="00DB2496"/>
    <w:rsid w:val="00DB52DA"/>
    <w:rsid w:val="00DB60AD"/>
    <w:rsid w:val="00DB7031"/>
    <w:rsid w:val="00DB71A9"/>
    <w:rsid w:val="00DB7F1F"/>
    <w:rsid w:val="00DC03BB"/>
    <w:rsid w:val="00DC1B9D"/>
    <w:rsid w:val="00DC759E"/>
    <w:rsid w:val="00DC7965"/>
    <w:rsid w:val="00DD0658"/>
    <w:rsid w:val="00DE0685"/>
    <w:rsid w:val="00DE2C43"/>
    <w:rsid w:val="00DE5160"/>
    <w:rsid w:val="00DE54A4"/>
    <w:rsid w:val="00DE550B"/>
    <w:rsid w:val="00DF007B"/>
    <w:rsid w:val="00DF30E4"/>
    <w:rsid w:val="00DF6306"/>
    <w:rsid w:val="00E01692"/>
    <w:rsid w:val="00E01ED1"/>
    <w:rsid w:val="00E02479"/>
    <w:rsid w:val="00E03217"/>
    <w:rsid w:val="00E03B81"/>
    <w:rsid w:val="00E04135"/>
    <w:rsid w:val="00E04F8B"/>
    <w:rsid w:val="00E05C40"/>
    <w:rsid w:val="00E06289"/>
    <w:rsid w:val="00E0761A"/>
    <w:rsid w:val="00E07781"/>
    <w:rsid w:val="00E1145D"/>
    <w:rsid w:val="00E11BF3"/>
    <w:rsid w:val="00E13EA7"/>
    <w:rsid w:val="00E15245"/>
    <w:rsid w:val="00E162B1"/>
    <w:rsid w:val="00E22553"/>
    <w:rsid w:val="00E246E8"/>
    <w:rsid w:val="00E24700"/>
    <w:rsid w:val="00E25E47"/>
    <w:rsid w:val="00E3194F"/>
    <w:rsid w:val="00E33380"/>
    <w:rsid w:val="00E34659"/>
    <w:rsid w:val="00E34A9B"/>
    <w:rsid w:val="00E35F9B"/>
    <w:rsid w:val="00E365CF"/>
    <w:rsid w:val="00E37128"/>
    <w:rsid w:val="00E400FD"/>
    <w:rsid w:val="00E4150B"/>
    <w:rsid w:val="00E41D8F"/>
    <w:rsid w:val="00E42206"/>
    <w:rsid w:val="00E43DE8"/>
    <w:rsid w:val="00E43EF7"/>
    <w:rsid w:val="00E5028A"/>
    <w:rsid w:val="00E5236A"/>
    <w:rsid w:val="00E546FC"/>
    <w:rsid w:val="00E5517F"/>
    <w:rsid w:val="00E60023"/>
    <w:rsid w:val="00E62B6C"/>
    <w:rsid w:val="00E6319C"/>
    <w:rsid w:val="00E66003"/>
    <w:rsid w:val="00E72681"/>
    <w:rsid w:val="00E74904"/>
    <w:rsid w:val="00E74A6B"/>
    <w:rsid w:val="00E74FEA"/>
    <w:rsid w:val="00E75139"/>
    <w:rsid w:val="00E770DA"/>
    <w:rsid w:val="00E7761B"/>
    <w:rsid w:val="00E80B68"/>
    <w:rsid w:val="00E811B2"/>
    <w:rsid w:val="00E81F36"/>
    <w:rsid w:val="00E82284"/>
    <w:rsid w:val="00E83779"/>
    <w:rsid w:val="00E84150"/>
    <w:rsid w:val="00E86FF6"/>
    <w:rsid w:val="00E902B4"/>
    <w:rsid w:val="00E91976"/>
    <w:rsid w:val="00E9232E"/>
    <w:rsid w:val="00E9323A"/>
    <w:rsid w:val="00E9378F"/>
    <w:rsid w:val="00E94536"/>
    <w:rsid w:val="00E95468"/>
    <w:rsid w:val="00E95BBD"/>
    <w:rsid w:val="00EA1A61"/>
    <w:rsid w:val="00EA69BC"/>
    <w:rsid w:val="00EA7196"/>
    <w:rsid w:val="00EA75AB"/>
    <w:rsid w:val="00EB2630"/>
    <w:rsid w:val="00EB2F05"/>
    <w:rsid w:val="00EB2F28"/>
    <w:rsid w:val="00EB3015"/>
    <w:rsid w:val="00EB41AF"/>
    <w:rsid w:val="00EB52D3"/>
    <w:rsid w:val="00EB6EDC"/>
    <w:rsid w:val="00EC00A0"/>
    <w:rsid w:val="00EC0150"/>
    <w:rsid w:val="00EC4D94"/>
    <w:rsid w:val="00EC5B09"/>
    <w:rsid w:val="00EC6E5E"/>
    <w:rsid w:val="00ED1BC6"/>
    <w:rsid w:val="00ED392F"/>
    <w:rsid w:val="00EE4DE9"/>
    <w:rsid w:val="00EE7756"/>
    <w:rsid w:val="00EF18F8"/>
    <w:rsid w:val="00EF21D6"/>
    <w:rsid w:val="00EF78AE"/>
    <w:rsid w:val="00EF7F7A"/>
    <w:rsid w:val="00F00D1E"/>
    <w:rsid w:val="00F00FC9"/>
    <w:rsid w:val="00F01862"/>
    <w:rsid w:val="00F03072"/>
    <w:rsid w:val="00F044C3"/>
    <w:rsid w:val="00F0580A"/>
    <w:rsid w:val="00F05BB6"/>
    <w:rsid w:val="00F07137"/>
    <w:rsid w:val="00F11A2A"/>
    <w:rsid w:val="00F11F34"/>
    <w:rsid w:val="00F13231"/>
    <w:rsid w:val="00F134A4"/>
    <w:rsid w:val="00F14C68"/>
    <w:rsid w:val="00F15088"/>
    <w:rsid w:val="00F156BA"/>
    <w:rsid w:val="00F21237"/>
    <w:rsid w:val="00F21E8B"/>
    <w:rsid w:val="00F22B71"/>
    <w:rsid w:val="00F2387B"/>
    <w:rsid w:val="00F23A54"/>
    <w:rsid w:val="00F249CE"/>
    <w:rsid w:val="00F26ABE"/>
    <w:rsid w:val="00F34108"/>
    <w:rsid w:val="00F35308"/>
    <w:rsid w:val="00F37628"/>
    <w:rsid w:val="00F4079B"/>
    <w:rsid w:val="00F41CB6"/>
    <w:rsid w:val="00F45BA8"/>
    <w:rsid w:val="00F46FA5"/>
    <w:rsid w:val="00F472C3"/>
    <w:rsid w:val="00F47E25"/>
    <w:rsid w:val="00F5050F"/>
    <w:rsid w:val="00F515B4"/>
    <w:rsid w:val="00F53251"/>
    <w:rsid w:val="00F54C45"/>
    <w:rsid w:val="00F55E3F"/>
    <w:rsid w:val="00F5694F"/>
    <w:rsid w:val="00F57268"/>
    <w:rsid w:val="00F60AA9"/>
    <w:rsid w:val="00F6188B"/>
    <w:rsid w:val="00F6355F"/>
    <w:rsid w:val="00F64A00"/>
    <w:rsid w:val="00F668D0"/>
    <w:rsid w:val="00F66B3E"/>
    <w:rsid w:val="00F7005D"/>
    <w:rsid w:val="00F7007D"/>
    <w:rsid w:val="00F7085D"/>
    <w:rsid w:val="00F73D38"/>
    <w:rsid w:val="00F749CB"/>
    <w:rsid w:val="00F80997"/>
    <w:rsid w:val="00F87E16"/>
    <w:rsid w:val="00F904F1"/>
    <w:rsid w:val="00F92AAC"/>
    <w:rsid w:val="00F9542F"/>
    <w:rsid w:val="00F95DBD"/>
    <w:rsid w:val="00F97587"/>
    <w:rsid w:val="00FA33BE"/>
    <w:rsid w:val="00FA6DB6"/>
    <w:rsid w:val="00FA6F7B"/>
    <w:rsid w:val="00FA7C03"/>
    <w:rsid w:val="00FB1B76"/>
    <w:rsid w:val="00FB2CEF"/>
    <w:rsid w:val="00FB2D7C"/>
    <w:rsid w:val="00FB5679"/>
    <w:rsid w:val="00FB5DC0"/>
    <w:rsid w:val="00FC0AF0"/>
    <w:rsid w:val="00FC1163"/>
    <w:rsid w:val="00FC3429"/>
    <w:rsid w:val="00FC40A9"/>
    <w:rsid w:val="00FD04C0"/>
    <w:rsid w:val="00FD0B99"/>
    <w:rsid w:val="00FD505D"/>
    <w:rsid w:val="00FD7D41"/>
    <w:rsid w:val="00FE1201"/>
    <w:rsid w:val="00FE5103"/>
    <w:rsid w:val="00FE58A4"/>
    <w:rsid w:val="00FE5FD7"/>
    <w:rsid w:val="00FE604E"/>
    <w:rsid w:val="00FE6CF6"/>
    <w:rsid w:val="00FE732A"/>
    <w:rsid w:val="00FF097F"/>
    <w:rsid w:val="00FF48DD"/>
    <w:rsid w:val="00FF5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0ADB16"/>
  <w15:chartTrackingRefBased/>
  <w15:docId w15:val="{1F14E01A-F4F2-4D88-A577-85BED01E1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5616"/>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C63C1"/>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uiPriority w:val="99"/>
    <w:rsid w:val="004C63C1"/>
    <w:pPr>
      <w:widowControl w:val="0"/>
      <w:autoSpaceDE w:val="0"/>
      <w:autoSpaceDN w:val="0"/>
    </w:pPr>
    <w:rPr>
      <w:rFonts w:ascii="Calibri" w:eastAsia="Times New Roman" w:hAnsi="Calibri" w:cs="Calibri"/>
      <w:b/>
      <w:szCs w:val="20"/>
      <w:lang w:eastAsia="ru-RU"/>
    </w:rPr>
  </w:style>
  <w:style w:type="paragraph" w:styleId="a3">
    <w:name w:val="header"/>
    <w:basedOn w:val="a"/>
    <w:link w:val="a4"/>
    <w:uiPriority w:val="99"/>
    <w:unhideWhenUsed/>
    <w:rsid w:val="004C63C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63C1"/>
    <w:rPr>
      <w:rFonts w:ascii="Calibri" w:eastAsia="Calibri" w:hAnsi="Calibri" w:cs="Times New Roman"/>
    </w:rPr>
  </w:style>
  <w:style w:type="paragraph" w:styleId="a5">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6"/>
    <w:uiPriority w:val="34"/>
    <w:qFormat/>
    <w:rsid w:val="00876FFB"/>
    <w:pPr>
      <w:spacing w:after="0" w:line="240" w:lineRule="auto"/>
      <w:ind w:left="720"/>
      <w:contextualSpacing/>
    </w:pPr>
    <w:rPr>
      <w:rFonts w:ascii="Times New Roman" w:eastAsia="Times New Roman" w:hAnsi="Times New Roman"/>
      <w:sz w:val="24"/>
      <w:szCs w:val="24"/>
      <w:lang w:eastAsia="ru-RU"/>
    </w:rPr>
  </w:style>
  <w:style w:type="character" w:customStyle="1" w:styleId="a6">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5"/>
    <w:uiPriority w:val="34"/>
    <w:qFormat/>
    <w:locked/>
    <w:rsid w:val="00876FFB"/>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3F1D3D"/>
    <w:rPr>
      <w:rFonts w:ascii="Arial" w:eastAsia="Times New Roman" w:hAnsi="Arial" w:cs="Arial"/>
      <w:sz w:val="20"/>
      <w:szCs w:val="20"/>
      <w:lang w:eastAsia="ru-RU"/>
    </w:rPr>
  </w:style>
  <w:style w:type="paragraph" w:styleId="a7">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8"/>
    <w:uiPriority w:val="99"/>
    <w:unhideWhenUsed/>
    <w:rsid w:val="00302825"/>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8">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7"/>
    <w:uiPriority w:val="99"/>
    <w:rsid w:val="00302825"/>
    <w:rPr>
      <w:rFonts w:ascii="Arial Unicode MS" w:eastAsia="Arial Unicode MS" w:hAnsi="Arial Unicode MS" w:cs="Arial Unicode MS"/>
      <w:color w:val="000000"/>
      <w:sz w:val="20"/>
      <w:szCs w:val="20"/>
      <w:lang w:val="ru" w:eastAsia="ru-RU"/>
    </w:rPr>
  </w:style>
  <w:style w:type="character" w:styleId="a9">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302825"/>
    <w:rPr>
      <w:vertAlign w:val="superscript"/>
    </w:rPr>
  </w:style>
  <w:style w:type="character" w:customStyle="1" w:styleId="1">
    <w:name w:val="Текст сноски Знак1"/>
    <w:aliases w:val=" Знак6 Знак1,Знак21 Знак1,Знак6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locked/>
    <w:rsid w:val="006F424B"/>
    <w:rPr>
      <w:rFonts w:ascii="Times New Roman" w:eastAsia="Times New Roman" w:hAnsi="Times New Roman" w:cs="Times New Roman"/>
      <w:sz w:val="24"/>
      <w:szCs w:val="24"/>
    </w:rPr>
  </w:style>
  <w:style w:type="paragraph" w:styleId="aa">
    <w:name w:val="annotation text"/>
    <w:aliases w:val="ct,Used by Word for text of author queries, Знак2,Знак2"/>
    <w:basedOn w:val="a"/>
    <w:link w:val="10"/>
    <w:uiPriority w:val="99"/>
    <w:rsid w:val="006F424B"/>
    <w:pPr>
      <w:spacing w:before="100" w:after="100" w:line="240" w:lineRule="auto"/>
    </w:pPr>
    <w:rPr>
      <w:rFonts w:ascii="Times New Roman" w:eastAsia="Times New Roman" w:hAnsi="Times New Roman"/>
      <w:sz w:val="20"/>
      <w:szCs w:val="20"/>
      <w:lang w:eastAsia="ru-RU"/>
    </w:rPr>
  </w:style>
  <w:style w:type="character" w:customStyle="1" w:styleId="ab">
    <w:name w:val="Текст примечания Знак"/>
    <w:basedOn w:val="a0"/>
    <w:uiPriority w:val="99"/>
    <w:semiHidden/>
    <w:rsid w:val="006F424B"/>
    <w:rPr>
      <w:rFonts w:ascii="Calibri" w:eastAsia="Calibri" w:hAnsi="Calibri" w:cs="Times New Roman"/>
      <w:sz w:val="20"/>
      <w:szCs w:val="20"/>
    </w:rPr>
  </w:style>
  <w:style w:type="character" w:customStyle="1" w:styleId="10">
    <w:name w:val="Текст примечания Знак1"/>
    <w:aliases w:val="ct Знак,Used by Word for text of author queries Знак, Знак2 Знак,Знак2 Знак"/>
    <w:link w:val="aa"/>
    <w:uiPriority w:val="99"/>
    <w:locked/>
    <w:rsid w:val="006F424B"/>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2F03F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F03F2"/>
    <w:rPr>
      <w:rFonts w:ascii="Segoe UI" w:eastAsia="Calibri" w:hAnsi="Segoe UI" w:cs="Segoe UI"/>
      <w:sz w:val="18"/>
      <w:szCs w:val="18"/>
    </w:rPr>
  </w:style>
  <w:style w:type="character" w:styleId="ae">
    <w:name w:val="annotation reference"/>
    <w:basedOn w:val="a0"/>
    <w:uiPriority w:val="99"/>
    <w:semiHidden/>
    <w:unhideWhenUsed/>
    <w:rsid w:val="004C3C55"/>
    <w:rPr>
      <w:sz w:val="16"/>
      <w:szCs w:val="16"/>
    </w:rPr>
  </w:style>
  <w:style w:type="paragraph" w:styleId="af">
    <w:name w:val="annotation subject"/>
    <w:basedOn w:val="aa"/>
    <w:next w:val="aa"/>
    <w:link w:val="af0"/>
    <w:uiPriority w:val="99"/>
    <w:semiHidden/>
    <w:unhideWhenUsed/>
    <w:rsid w:val="004C3C55"/>
    <w:pPr>
      <w:spacing w:before="0" w:after="200"/>
    </w:pPr>
    <w:rPr>
      <w:rFonts w:ascii="Calibri" w:eastAsia="Calibri" w:hAnsi="Calibri"/>
      <w:b/>
      <w:bCs/>
      <w:lang w:eastAsia="en-US"/>
    </w:rPr>
  </w:style>
  <w:style w:type="character" w:customStyle="1" w:styleId="af0">
    <w:name w:val="Тема примечания Знак"/>
    <w:basedOn w:val="10"/>
    <w:link w:val="af"/>
    <w:uiPriority w:val="99"/>
    <w:semiHidden/>
    <w:rsid w:val="004C3C55"/>
    <w:rPr>
      <w:rFonts w:ascii="Calibri" w:eastAsia="Calibri" w:hAnsi="Calibri" w:cs="Times New Roman"/>
      <w:b/>
      <w:bCs/>
      <w:sz w:val="20"/>
      <w:szCs w:val="20"/>
      <w:lang w:eastAsia="ru-RU"/>
    </w:rPr>
  </w:style>
  <w:style w:type="paragraph" w:styleId="af1">
    <w:name w:val="footer"/>
    <w:basedOn w:val="a"/>
    <w:link w:val="af2"/>
    <w:uiPriority w:val="99"/>
    <w:unhideWhenUsed/>
    <w:rsid w:val="00C57D0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57D0E"/>
    <w:rPr>
      <w:rFonts w:ascii="Calibri" w:eastAsia="Calibri" w:hAnsi="Calibri" w:cs="Times New Roman"/>
    </w:rPr>
  </w:style>
  <w:style w:type="character" w:styleId="af3">
    <w:name w:val="Placeholder Text"/>
    <w:basedOn w:val="a0"/>
    <w:uiPriority w:val="99"/>
    <w:semiHidden/>
    <w:rsid w:val="004003E3"/>
    <w:rPr>
      <w:color w:val="808080"/>
    </w:rPr>
  </w:style>
  <w:style w:type="paragraph" w:styleId="HTML">
    <w:name w:val="HTML Preformatted"/>
    <w:basedOn w:val="a"/>
    <w:link w:val="HTML0"/>
    <w:uiPriority w:val="99"/>
    <w:semiHidden/>
    <w:unhideWhenUsed/>
    <w:rsid w:val="00910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10F72"/>
    <w:rPr>
      <w:rFonts w:ascii="Courier New" w:eastAsia="Times New Roman" w:hAnsi="Courier New" w:cs="Courier New"/>
      <w:sz w:val="20"/>
      <w:szCs w:val="20"/>
      <w:lang w:eastAsia="ru-RU"/>
    </w:rPr>
  </w:style>
  <w:style w:type="character" w:styleId="af4">
    <w:name w:val="Hyperlink"/>
    <w:basedOn w:val="a0"/>
    <w:uiPriority w:val="99"/>
    <w:unhideWhenUsed/>
    <w:rsid w:val="006165B4"/>
    <w:rPr>
      <w:color w:val="0563C1" w:themeColor="hyperlink"/>
      <w:u w:val="single"/>
    </w:rPr>
  </w:style>
  <w:style w:type="character" w:styleId="af5">
    <w:name w:val="Strong"/>
    <w:basedOn w:val="a0"/>
    <w:uiPriority w:val="22"/>
    <w:qFormat/>
    <w:rsid w:val="0043569D"/>
    <w:rPr>
      <w:b/>
      <w:bCs/>
    </w:rPr>
  </w:style>
  <w:style w:type="table" w:styleId="af6">
    <w:name w:val="Table Grid"/>
    <w:basedOn w:val="a1"/>
    <w:uiPriority w:val="39"/>
    <w:rsid w:val="00A25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514B81"/>
    <w:rPr>
      <w:rFonts w:ascii="Calibri" w:eastAsia="Calibri" w:hAnsi="Calibri" w:cs="Times New Roman"/>
    </w:rPr>
  </w:style>
  <w:style w:type="paragraph" w:customStyle="1" w:styleId="xl71">
    <w:name w:val="xl71"/>
    <w:basedOn w:val="a"/>
    <w:rsid w:val="00722264"/>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styleId="af8">
    <w:name w:val="Normal (Web)"/>
    <w:basedOn w:val="a"/>
    <w:uiPriority w:val="99"/>
    <w:unhideWhenUsed/>
    <w:rsid w:val="005716DD"/>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7139">
      <w:bodyDiv w:val="1"/>
      <w:marLeft w:val="0"/>
      <w:marRight w:val="0"/>
      <w:marTop w:val="0"/>
      <w:marBottom w:val="0"/>
      <w:divBdr>
        <w:top w:val="none" w:sz="0" w:space="0" w:color="auto"/>
        <w:left w:val="none" w:sz="0" w:space="0" w:color="auto"/>
        <w:bottom w:val="none" w:sz="0" w:space="0" w:color="auto"/>
        <w:right w:val="none" w:sz="0" w:space="0" w:color="auto"/>
      </w:divBdr>
    </w:div>
    <w:div w:id="59863575">
      <w:bodyDiv w:val="1"/>
      <w:marLeft w:val="0"/>
      <w:marRight w:val="0"/>
      <w:marTop w:val="0"/>
      <w:marBottom w:val="0"/>
      <w:divBdr>
        <w:top w:val="none" w:sz="0" w:space="0" w:color="auto"/>
        <w:left w:val="none" w:sz="0" w:space="0" w:color="auto"/>
        <w:bottom w:val="none" w:sz="0" w:space="0" w:color="auto"/>
        <w:right w:val="none" w:sz="0" w:space="0" w:color="auto"/>
      </w:divBdr>
    </w:div>
    <w:div w:id="185213075">
      <w:bodyDiv w:val="1"/>
      <w:marLeft w:val="0"/>
      <w:marRight w:val="0"/>
      <w:marTop w:val="0"/>
      <w:marBottom w:val="0"/>
      <w:divBdr>
        <w:top w:val="none" w:sz="0" w:space="0" w:color="auto"/>
        <w:left w:val="none" w:sz="0" w:space="0" w:color="auto"/>
        <w:bottom w:val="none" w:sz="0" w:space="0" w:color="auto"/>
        <w:right w:val="none" w:sz="0" w:space="0" w:color="auto"/>
      </w:divBdr>
    </w:div>
    <w:div w:id="225382613">
      <w:bodyDiv w:val="1"/>
      <w:marLeft w:val="0"/>
      <w:marRight w:val="0"/>
      <w:marTop w:val="0"/>
      <w:marBottom w:val="0"/>
      <w:divBdr>
        <w:top w:val="none" w:sz="0" w:space="0" w:color="auto"/>
        <w:left w:val="none" w:sz="0" w:space="0" w:color="auto"/>
        <w:bottom w:val="none" w:sz="0" w:space="0" w:color="auto"/>
        <w:right w:val="none" w:sz="0" w:space="0" w:color="auto"/>
      </w:divBdr>
    </w:div>
    <w:div w:id="370689717">
      <w:bodyDiv w:val="1"/>
      <w:marLeft w:val="0"/>
      <w:marRight w:val="0"/>
      <w:marTop w:val="0"/>
      <w:marBottom w:val="0"/>
      <w:divBdr>
        <w:top w:val="none" w:sz="0" w:space="0" w:color="auto"/>
        <w:left w:val="none" w:sz="0" w:space="0" w:color="auto"/>
        <w:bottom w:val="none" w:sz="0" w:space="0" w:color="auto"/>
        <w:right w:val="none" w:sz="0" w:space="0" w:color="auto"/>
      </w:divBdr>
    </w:div>
    <w:div w:id="389769503">
      <w:bodyDiv w:val="1"/>
      <w:marLeft w:val="0"/>
      <w:marRight w:val="0"/>
      <w:marTop w:val="0"/>
      <w:marBottom w:val="0"/>
      <w:divBdr>
        <w:top w:val="none" w:sz="0" w:space="0" w:color="auto"/>
        <w:left w:val="none" w:sz="0" w:space="0" w:color="auto"/>
        <w:bottom w:val="none" w:sz="0" w:space="0" w:color="auto"/>
        <w:right w:val="none" w:sz="0" w:space="0" w:color="auto"/>
      </w:divBdr>
    </w:div>
    <w:div w:id="398402498">
      <w:bodyDiv w:val="1"/>
      <w:marLeft w:val="0"/>
      <w:marRight w:val="0"/>
      <w:marTop w:val="0"/>
      <w:marBottom w:val="0"/>
      <w:divBdr>
        <w:top w:val="none" w:sz="0" w:space="0" w:color="auto"/>
        <w:left w:val="none" w:sz="0" w:space="0" w:color="auto"/>
        <w:bottom w:val="none" w:sz="0" w:space="0" w:color="auto"/>
        <w:right w:val="none" w:sz="0" w:space="0" w:color="auto"/>
      </w:divBdr>
    </w:div>
    <w:div w:id="418209624">
      <w:bodyDiv w:val="1"/>
      <w:marLeft w:val="0"/>
      <w:marRight w:val="0"/>
      <w:marTop w:val="0"/>
      <w:marBottom w:val="0"/>
      <w:divBdr>
        <w:top w:val="none" w:sz="0" w:space="0" w:color="auto"/>
        <w:left w:val="none" w:sz="0" w:space="0" w:color="auto"/>
        <w:bottom w:val="none" w:sz="0" w:space="0" w:color="auto"/>
        <w:right w:val="none" w:sz="0" w:space="0" w:color="auto"/>
      </w:divBdr>
    </w:div>
    <w:div w:id="740567801">
      <w:bodyDiv w:val="1"/>
      <w:marLeft w:val="0"/>
      <w:marRight w:val="0"/>
      <w:marTop w:val="0"/>
      <w:marBottom w:val="0"/>
      <w:divBdr>
        <w:top w:val="none" w:sz="0" w:space="0" w:color="auto"/>
        <w:left w:val="none" w:sz="0" w:space="0" w:color="auto"/>
        <w:bottom w:val="none" w:sz="0" w:space="0" w:color="auto"/>
        <w:right w:val="none" w:sz="0" w:space="0" w:color="auto"/>
      </w:divBdr>
    </w:div>
    <w:div w:id="744382242">
      <w:bodyDiv w:val="1"/>
      <w:marLeft w:val="0"/>
      <w:marRight w:val="0"/>
      <w:marTop w:val="0"/>
      <w:marBottom w:val="0"/>
      <w:divBdr>
        <w:top w:val="none" w:sz="0" w:space="0" w:color="auto"/>
        <w:left w:val="none" w:sz="0" w:space="0" w:color="auto"/>
        <w:bottom w:val="none" w:sz="0" w:space="0" w:color="auto"/>
        <w:right w:val="none" w:sz="0" w:space="0" w:color="auto"/>
      </w:divBdr>
    </w:div>
    <w:div w:id="774789410">
      <w:bodyDiv w:val="1"/>
      <w:marLeft w:val="0"/>
      <w:marRight w:val="0"/>
      <w:marTop w:val="0"/>
      <w:marBottom w:val="0"/>
      <w:divBdr>
        <w:top w:val="none" w:sz="0" w:space="0" w:color="auto"/>
        <w:left w:val="none" w:sz="0" w:space="0" w:color="auto"/>
        <w:bottom w:val="none" w:sz="0" w:space="0" w:color="auto"/>
        <w:right w:val="none" w:sz="0" w:space="0" w:color="auto"/>
      </w:divBdr>
    </w:div>
    <w:div w:id="779834789">
      <w:bodyDiv w:val="1"/>
      <w:marLeft w:val="0"/>
      <w:marRight w:val="0"/>
      <w:marTop w:val="0"/>
      <w:marBottom w:val="0"/>
      <w:divBdr>
        <w:top w:val="none" w:sz="0" w:space="0" w:color="auto"/>
        <w:left w:val="none" w:sz="0" w:space="0" w:color="auto"/>
        <w:bottom w:val="none" w:sz="0" w:space="0" w:color="auto"/>
        <w:right w:val="none" w:sz="0" w:space="0" w:color="auto"/>
      </w:divBdr>
    </w:div>
    <w:div w:id="896740213">
      <w:bodyDiv w:val="1"/>
      <w:marLeft w:val="0"/>
      <w:marRight w:val="0"/>
      <w:marTop w:val="0"/>
      <w:marBottom w:val="0"/>
      <w:divBdr>
        <w:top w:val="none" w:sz="0" w:space="0" w:color="auto"/>
        <w:left w:val="none" w:sz="0" w:space="0" w:color="auto"/>
        <w:bottom w:val="none" w:sz="0" w:space="0" w:color="auto"/>
        <w:right w:val="none" w:sz="0" w:space="0" w:color="auto"/>
      </w:divBdr>
    </w:div>
    <w:div w:id="900407161">
      <w:bodyDiv w:val="1"/>
      <w:marLeft w:val="0"/>
      <w:marRight w:val="0"/>
      <w:marTop w:val="0"/>
      <w:marBottom w:val="0"/>
      <w:divBdr>
        <w:top w:val="none" w:sz="0" w:space="0" w:color="auto"/>
        <w:left w:val="none" w:sz="0" w:space="0" w:color="auto"/>
        <w:bottom w:val="none" w:sz="0" w:space="0" w:color="auto"/>
        <w:right w:val="none" w:sz="0" w:space="0" w:color="auto"/>
      </w:divBdr>
    </w:div>
    <w:div w:id="901984357">
      <w:bodyDiv w:val="1"/>
      <w:marLeft w:val="0"/>
      <w:marRight w:val="0"/>
      <w:marTop w:val="0"/>
      <w:marBottom w:val="0"/>
      <w:divBdr>
        <w:top w:val="none" w:sz="0" w:space="0" w:color="auto"/>
        <w:left w:val="none" w:sz="0" w:space="0" w:color="auto"/>
        <w:bottom w:val="none" w:sz="0" w:space="0" w:color="auto"/>
        <w:right w:val="none" w:sz="0" w:space="0" w:color="auto"/>
      </w:divBdr>
    </w:div>
    <w:div w:id="948197776">
      <w:bodyDiv w:val="1"/>
      <w:marLeft w:val="0"/>
      <w:marRight w:val="0"/>
      <w:marTop w:val="0"/>
      <w:marBottom w:val="0"/>
      <w:divBdr>
        <w:top w:val="none" w:sz="0" w:space="0" w:color="auto"/>
        <w:left w:val="none" w:sz="0" w:space="0" w:color="auto"/>
        <w:bottom w:val="none" w:sz="0" w:space="0" w:color="auto"/>
        <w:right w:val="none" w:sz="0" w:space="0" w:color="auto"/>
      </w:divBdr>
    </w:div>
    <w:div w:id="1031877530">
      <w:bodyDiv w:val="1"/>
      <w:marLeft w:val="0"/>
      <w:marRight w:val="0"/>
      <w:marTop w:val="0"/>
      <w:marBottom w:val="0"/>
      <w:divBdr>
        <w:top w:val="none" w:sz="0" w:space="0" w:color="auto"/>
        <w:left w:val="none" w:sz="0" w:space="0" w:color="auto"/>
        <w:bottom w:val="none" w:sz="0" w:space="0" w:color="auto"/>
        <w:right w:val="none" w:sz="0" w:space="0" w:color="auto"/>
      </w:divBdr>
    </w:div>
    <w:div w:id="1204444607">
      <w:bodyDiv w:val="1"/>
      <w:marLeft w:val="0"/>
      <w:marRight w:val="0"/>
      <w:marTop w:val="0"/>
      <w:marBottom w:val="0"/>
      <w:divBdr>
        <w:top w:val="none" w:sz="0" w:space="0" w:color="auto"/>
        <w:left w:val="none" w:sz="0" w:space="0" w:color="auto"/>
        <w:bottom w:val="none" w:sz="0" w:space="0" w:color="auto"/>
        <w:right w:val="none" w:sz="0" w:space="0" w:color="auto"/>
      </w:divBdr>
    </w:div>
    <w:div w:id="1204904841">
      <w:bodyDiv w:val="1"/>
      <w:marLeft w:val="0"/>
      <w:marRight w:val="0"/>
      <w:marTop w:val="0"/>
      <w:marBottom w:val="0"/>
      <w:divBdr>
        <w:top w:val="none" w:sz="0" w:space="0" w:color="auto"/>
        <w:left w:val="none" w:sz="0" w:space="0" w:color="auto"/>
        <w:bottom w:val="none" w:sz="0" w:space="0" w:color="auto"/>
        <w:right w:val="none" w:sz="0" w:space="0" w:color="auto"/>
      </w:divBdr>
    </w:div>
    <w:div w:id="1216623345">
      <w:bodyDiv w:val="1"/>
      <w:marLeft w:val="0"/>
      <w:marRight w:val="0"/>
      <w:marTop w:val="0"/>
      <w:marBottom w:val="0"/>
      <w:divBdr>
        <w:top w:val="none" w:sz="0" w:space="0" w:color="auto"/>
        <w:left w:val="none" w:sz="0" w:space="0" w:color="auto"/>
        <w:bottom w:val="none" w:sz="0" w:space="0" w:color="auto"/>
        <w:right w:val="none" w:sz="0" w:space="0" w:color="auto"/>
      </w:divBdr>
    </w:div>
    <w:div w:id="1247229590">
      <w:bodyDiv w:val="1"/>
      <w:marLeft w:val="0"/>
      <w:marRight w:val="0"/>
      <w:marTop w:val="0"/>
      <w:marBottom w:val="0"/>
      <w:divBdr>
        <w:top w:val="none" w:sz="0" w:space="0" w:color="auto"/>
        <w:left w:val="none" w:sz="0" w:space="0" w:color="auto"/>
        <w:bottom w:val="none" w:sz="0" w:space="0" w:color="auto"/>
        <w:right w:val="none" w:sz="0" w:space="0" w:color="auto"/>
      </w:divBdr>
    </w:div>
    <w:div w:id="1249541830">
      <w:bodyDiv w:val="1"/>
      <w:marLeft w:val="0"/>
      <w:marRight w:val="0"/>
      <w:marTop w:val="0"/>
      <w:marBottom w:val="0"/>
      <w:divBdr>
        <w:top w:val="none" w:sz="0" w:space="0" w:color="auto"/>
        <w:left w:val="none" w:sz="0" w:space="0" w:color="auto"/>
        <w:bottom w:val="none" w:sz="0" w:space="0" w:color="auto"/>
        <w:right w:val="none" w:sz="0" w:space="0" w:color="auto"/>
      </w:divBdr>
    </w:div>
    <w:div w:id="1348017061">
      <w:bodyDiv w:val="1"/>
      <w:marLeft w:val="0"/>
      <w:marRight w:val="0"/>
      <w:marTop w:val="0"/>
      <w:marBottom w:val="0"/>
      <w:divBdr>
        <w:top w:val="none" w:sz="0" w:space="0" w:color="auto"/>
        <w:left w:val="none" w:sz="0" w:space="0" w:color="auto"/>
        <w:bottom w:val="none" w:sz="0" w:space="0" w:color="auto"/>
        <w:right w:val="none" w:sz="0" w:space="0" w:color="auto"/>
      </w:divBdr>
    </w:div>
    <w:div w:id="1398363423">
      <w:bodyDiv w:val="1"/>
      <w:marLeft w:val="0"/>
      <w:marRight w:val="0"/>
      <w:marTop w:val="0"/>
      <w:marBottom w:val="0"/>
      <w:divBdr>
        <w:top w:val="none" w:sz="0" w:space="0" w:color="auto"/>
        <w:left w:val="none" w:sz="0" w:space="0" w:color="auto"/>
        <w:bottom w:val="none" w:sz="0" w:space="0" w:color="auto"/>
        <w:right w:val="none" w:sz="0" w:space="0" w:color="auto"/>
      </w:divBdr>
    </w:div>
    <w:div w:id="1465780748">
      <w:bodyDiv w:val="1"/>
      <w:marLeft w:val="0"/>
      <w:marRight w:val="0"/>
      <w:marTop w:val="0"/>
      <w:marBottom w:val="0"/>
      <w:divBdr>
        <w:top w:val="none" w:sz="0" w:space="0" w:color="auto"/>
        <w:left w:val="none" w:sz="0" w:space="0" w:color="auto"/>
        <w:bottom w:val="none" w:sz="0" w:space="0" w:color="auto"/>
        <w:right w:val="none" w:sz="0" w:space="0" w:color="auto"/>
      </w:divBdr>
    </w:div>
    <w:div w:id="1482502588">
      <w:bodyDiv w:val="1"/>
      <w:marLeft w:val="0"/>
      <w:marRight w:val="0"/>
      <w:marTop w:val="0"/>
      <w:marBottom w:val="0"/>
      <w:divBdr>
        <w:top w:val="none" w:sz="0" w:space="0" w:color="auto"/>
        <w:left w:val="none" w:sz="0" w:space="0" w:color="auto"/>
        <w:bottom w:val="none" w:sz="0" w:space="0" w:color="auto"/>
        <w:right w:val="none" w:sz="0" w:space="0" w:color="auto"/>
      </w:divBdr>
    </w:div>
    <w:div w:id="1543322877">
      <w:bodyDiv w:val="1"/>
      <w:marLeft w:val="0"/>
      <w:marRight w:val="0"/>
      <w:marTop w:val="0"/>
      <w:marBottom w:val="0"/>
      <w:divBdr>
        <w:top w:val="none" w:sz="0" w:space="0" w:color="auto"/>
        <w:left w:val="none" w:sz="0" w:space="0" w:color="auto"/>
        <w:bottom w:val="none" w:sz="0" w:space="0" w:color="auto"/>
        <w:right w:val="none" w:sz="0" w:space="0" w:color="auto"/>
      </w:divBdr>
    </w:div>
    <w:div w:id="1549100531">
      <w:bodyDiv w:val="1"/>
      <w:marLeft w:val="0"/>
      <w:marRight w:val="0"/>
      <w:marTop w:val="0"/>
      <w:marBottom w:val="0"/>
      <w:divBdr>
        <w:top w:val="none" w:sz="0" w:space="0" w:color="auto"/>
        <w:left w:val="none" w:sz="0" w:space="0" w:color="auto"/>
        <w:bottom w:val="none" w:sz="0" w:space="0" w:color="auto"/>
        <w:right w:val="none" w:sz="0" w:space="0" w:color="auto"/>
      </w:divBdr>
    </w:div>
    <w:div w:id="1570728905">
      <w:bodyDiv w:val="1"/>
      <w:marLeft w:val="0"/>
      <w:marRight w:val="0"/>
      <w:marTop w:val="0"/>
      <w:marBottom w:val="0"/>
      <w:divBdr>
        <w:top w:val="none" w:sz="0" w:space="0" w:color="auto"/>
        <w:left w:val="none" w:sz="0" w:space="0" w:color="auto"/>
        <w:bottom w:val="none" w:sz="0" w:space="0" w:color="auto"/>
        <w:right w:val="none" w:sz="0" w:space="0" w:color="auto"/>
      </w:divBdr>
    </w:div>
    <w:div w:id="1596090121">
      <w:bodyDiv w:val="1"/>
      <w:marLeft w:val="0"/>
      <w:marRight w:val="0"/>
      <w:marTop w:val="0"/>
      <w:marBottom w:val="0"/>
      <w:divBdr>
        <w:top w:val="none" w:sz="0" w:space="0" w:color="auto"/>
        <w:left w:val="none" w:sz="0" w:space="0" w:color="auto"/>
        <w:bottom w:val="none" w:sz="0" w:space="0" w:color="auto"/>
        <w:right w:val="none" w:sz="0" w:space="0" w:color="auto"/>
      </w:divBdr>
    </w:div>
    <w:div w:id="1597518101">
      <w:bodyDiv w:val="1"/>
      <w:marLeft w:val="0"/>
      <w:marRight w:val="0"/>
      <w:marTop w:val="0"/>
      <w:marBottom w:val="0"/>
      <w:divBdr>
        <w:top w:val="none" w:sz="0" w:space="0" w:color="auto"/>
        <w:left w:val="none" w:sz="0" w:space="0" w:color="auto"/>
        <w:bottom w:val="none" w:sz="0" w:space="0" w:color="auto"/>
        <w:right w:val="none" w:sz="0" w:space="0" w:color="auto"/>
      </w:divBdr>
    </w:div>
    <w:div w:id="1604151054">
      <w:bodyDiv w:val="1"/>
      <w:marLeft w:val="0"/>
      <w:marRight w:val="0"/>
      <w:marTop w:val="0"/>
      <w:marBottom w:val="0"/>
      <w:divBdr>
        <w:top w:val="none" w:sz="0" w:space="0" w:color="auto"/>
        <w:left w:val="none" w:sz="0" w:space="0" w:color="auto"/>
        <w:bottom w:val="none" w:sz="0" w:space="0" w:color="auto"/>
        <w:right w:val="none" w:sz="0" w:space="0" w:color="auto"/>
      </w:divBdr>
    </w:div>
    <w:div w:id="1662273279">
      <w:bodyDiv w:val="1"/>
      <w:marLeft w:val="0"/>
      <w:marRight w:val="0"/>
      <w:marTop w:val="0"/>
      <w:marBottom w:val="0"/>
      <w:divBdr>
        <w:top w:val="none" w:sz="0" w:space="0" w:color="auto"/>
        <w:left w:val="none" w:sz="0" w:space="0" w:color="auto"/>
        <w:bottom w:val="none" w:sz="0" w:space="0" w:color="auto"/>
        <w:right w:val="none" w:sz="0" w:space="0" w:color="auto"/>
      </w:divBdr>
    </w:div>
    <w:div w:id="1680693480">
      <w:bodyDiv w:val="1"/>
      <w:marLeft w:val="0"/>
      <w:marRight w:val="0"/>
      <w:marTop w:val="0"/>
      <w:marBottom w:val="0"/>
      <w:divBdr>
        <w:top w:val="none" w:sz="0" w:space="0" w:color="auto"/>
        <w:left w:val="none" w:sz="0" w:space="0" w:color="auto"/>
        <w:bottom w:val="none" w:sz="0" w:space="0" w:color="auto"/>
        <w:right w:val="none" w:sz="0" w:space="0" w:color="auto"/>
      </w:divBdr>
    </w:div>
    <w:div w:id="1709257902">
      <w:bodyDiv w:val="1"/>
      <w:marLeft w:val="0"/>
      <w:marRight w:val="0"/>
      <w:marTop w:val="0"/>
      <w:marBottom w:val="0"/>
      <w:divBdr>
        <w:top w:val="none" w:sz="0" w:space="0" w:color="auto"/>
        <w:left w:val="none" w:sz="0" w:space="0" w:color="auto"/>
        <w:bottom w:val="none" w:sz="0" w:space="0" w:color="auto"/>
        <w:right w:val="none" w:sz="0" w:space="0" w:color="auto"/>
      </w:divBdr>
    </w:div>
    <w:div w:id="1867059876">
      <w:bodyDiv w:val="1"/>
      <w:marLeft w:val="0"/>
      <w:marRight w:val="0"/>
      <w:marTop w:val="0"/>
      <w:marBottom w:val="0"/>
      <w:divBdr>
        <w:top w:val="none" w:sz="0" w:space="0" w:color="auto"/>
        <w:left w:val="none" w:sz="0" w:space="0" w:color="auto"/>
        <w:bottom w:val="none" w:sz="0" w:space="0" w:color="auto"/>
        <w:right w:val="none" w:sz="0" w:space="0" w:color="auto"/>
      </w:divBdr>
    </w:div>
    <w:div w:id="1870798855">
      <w:bodyDiv w:val="1"/>
      <w:marLeft w:val="0"/>
      <w:marRight w:val="0"/>
      <w:marTop w:val="0"/>
      <w:marBottom w:val="0"/>
      <w:divBdr>
        <w:top w:val="none" w:sz="0" w:space="0" w:color="auto"/>
        <w:left w:val="none" w:sz="0" w:space="0" w:color="auto"/>
        <w:bottom w:val="none" w:sz="0" w:space="0" w:color="auto"/>
        <w:right w:val="none" w:sz="0" w:space="0" w:color="auto"/>
      </w:divBdr>
      <w:divsChild>
        <w:div w:id="198933059">
          <w:marLeft w:val="0"/>
          <w:marRight w:val="0"/>
          <w:marTop w:val="0"/>
          <w:marBottom w:val="0"/>
          <w:divBdr>
            <w:top w:val="none" w:sz="0" w:space="0" w:color="auto"/>
            <w:left w:val="none" w:sz="0" w:space="0" w:color="auto"/>
            <w:bottom w:val="none" w:sz="0" w:space="0" w:color="auto"/>
            <w:right w:val="none" w:sz="0" w:space="0" w:color="auto"/>
          </w:divBdr>
        </w:div>
      </w:divsChild>
    </w:div>
    <w:div w:id="1964654889">
      <w:bodyDiv w:val="1"/>
      <w:marLeft w:val="0"/>
      <w:marRight w:val="0"/>
      <w:marTop w:val="0"/>
      <w:marBottom w:val="0"/>
      <w:divBdr>
        <w:top w:val="none" w:sz="0" w:space="0" w:color="auto"/>
        <w:left w:val="none" w:sz="0" w:space="0" w:color="auto"/>
        <w:bottom w:val="none" w:sz="0" w:space="0" w:color="auto"/>
        <w:right w:val="none" w:sz="0" w:space="0" w:color="auto"/>
      </w:divBdr>
    </w:div>
    <w:div w:id="1996570803">
      <w:bodyDiv w:val="1"/>
      <w:marLeft w:val="0"/>
      <w:marRight w:val="0"/>
      <w:marTop w:val="0"/>
      <w:marBottom w:val="0"/>
      <w:divBdr>
        <w:top w:val="none" w:sz="0" w:space="0" w:color="auto"/>
        <w:left w:val="none" w:sz="0" w:space="0" w:color="auto"/>
        <w:bottom w:val="none" w:sz="0" w:space="0" w:color="auto"/>
        <w:right w:val="none" w:sz="0" w:space="0" w:color="auto"/>
      </w:divBdr>
    </w:div>
    <w:div w:id="1999458751">
      <w:bodyDiv w:val="1"/>
      <w:marLeft w:val="0"/>
      <w:marRight w:val="0"/>
      <w:marTop w:val="0"/>
      <w:marBottom w:val="0"/>
      <w:divBdr>
        <w:top w:val="none" w:sz="0" w:space="0" w:color="auto"/>
        <w:left w:val="none" w:sz="0" w:space="0" w:color="auto"/>
        <w:bottom w:val="none" w:sz="0" w:space="0" w:color="auto"/>
        <w:right w:val="none" w:sz="0" w:space="0" w:color="auto"/>
      </w:divBdr>
      <w:divsChild>
        <w:div w:id="63572929">
          <w:marLeft w:val="0"/>
          <w:marRight w:val="0"/>
          <w:marTop w:val="0"/>
          <w:marBottom w:val="0"/>
          <w:divBdr>
            <w:top w:val="none" w:sz="0" w:space="0" w:color="auto"/>
            <w:left w:val="none" w:sz="0" w:space="0" w:color="auto"/>
            <w:bottom w:val="none" w:sz="0" w:space="0" w:color="auto"/>
            <w:right w:val="none" w:sz="0" w:space="0" w:color="auto"/>
          </w:divBdr>
        </w:div>
      </w:divsChild>
    </w:div>
    <w:div w:id="2034065022">
      <w:bodyDiv w:val="1"/>
      <w:marLeft w:val="0"/>
      <w:marRight w:val="0"/>
      <w:marTop w:val="0"/>
      <w:marBottom w:val="0"/>
      <w:divBdr>
        <w:top w:val="none" w:sz="0" w:space="0" w:color="auto"/>
        <w:left w:val="none" w:sz="0" w:space="0" w:color="auto"/>
        <w:bottom w:val="none" w:sz="0" w:space="0" w:color="auto"/>
        <w:right w:val="none" w:sz="0" w:space="0" w:color="auto"/>
      </w:divBdr>
    </w:div>
    <w:div w:id="2052344773">
      <w:bodyDiv w:val="1"/>
      <w:marLeft w:val="0"/>
      <w:marRight w:val="0"/>
      <w:marTop w:val="0"/>
      <w:marBottom w:val="0"/>
      <w:divBdr>
        <w:top w:val="none" w:sz="0" w:space="0" w:color="auto"/>
        <w:left w:val="none" w:sz="0" w:space="0" w:color="auto"/>
        <w:bottom w:val="none" w:sz="0" w:space="0" w:color="auto"/>
        <w:right w:val="none" w:sz="0" w:space="0" w:color="auto"/>
      </w:divBdr>
    </w:div>
    <w:div w:id="209801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D97F5-079A-49DD-B6C2-1034197532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2077</Words>
  <Characters>11845</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Доминова Анна Дмитриевна</cp:lastModifiedBy>
  <cp:revision>2</cp:revision>
  <cp:lastPrinted>2021-12-17T11:25:00Z</cp:lastPrinted>
  <dcterms:created xsi:type="dcterms:W3CDTF">2026-07-08T10:58:00Z</dcterms:created>
  <dcterms:modified xsi:type="dcterms:W3CDTF">2026-07-08T10:58:00Z</dcterms:modified>
</cp:coreProperties>
</file>