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`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0" w:after="0"/>
        <w:rPr/>
      </w:pPr>
      <w:r>
        <w:rPr/>
      </w:r>
    </w:p>
    <w:p>
      <w:pPr>
        <w:pStyle w:val="Heading2"/>
        <w:spacing w:lineRule="auto" w:line="240" w:before="90" w:after="0"/>
        <w:ind w:left="2783" w:right="2801" w:hanging="0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bookmarkStart w:id="0" w:name="_Toc126680202"/>
      <w:r>
        <w:rPr>
          <w:i w:val="false"/>
          <w:iCs w:val="false"/>
          <w:sz w:val="24"/>
          <w:szCs w:val="24"/>
        </w:rPr>
        <w:t>ТЕХНИЧЕСКИЕ</w:t>
      </w:r>
      <w:r>
        <w:rPr>
          <w:i w:val="false"/>
          <w:iCs w:val="false"/>
          <w:spacing w:val="-7"/>
          <w:sz w:val="24"/>
          <w:szCs w:val="24"/>
        </w:rPr>
        <w:t xml:space="preserve"> </w:t>
      </w:r>
      <w:r>
        <w:rPr>
          <w:i w:val="false"/>
          <w:iCs w:val="false"/>
          <w:sz w:val="24"/>
          <w:szCs w:val="24"/>
        </w:rPr>
        <w:t>ТРЕБОВАНИЯ</w:t>
      </w:r>
      <w:bookmarkEnd w:id="0"/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ОКПД 2 27.40.25 Поставка осветительной продукции для нужд</w:t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eastAsia="Calibri"/>
          <w:i w:val="false"/>
          <w:iCs w:val="false"/>
          <w:sz w:val="24"/>
          <w:szCs w:val="24"/>
          <w:lang w:eastAsia="ru-RU"/>
        </w:rPr>
        <w:t>Чебоксарского филиала АО «Гидроремонт-ВКК» в г. Новочебоксарск</w:t>
      </w:r>
      <w:r>
        <w:rPr>
          <w:i w:val="false"/>
          <w:iCs w:val="false"/>
          <w:sz w:val="24"/>
          <w:szCs w:val="24"/>
          <w:lang w:eastAsia="ru-RU"/>
        </w:rPr>
        <w:t xml:space="preserve"> </w:t>
      </w:r>
    </w:p>
    <w:p>
      <w:pPr>
        <w:pStyle w:val="Normal"/>
        <w:spacing w:before="137" w:after="0"/>
        <w:ind w:left="2784" w:right="2801" w:hanging="0"/>
        <w:jc w:val="center"/>
        <w:rPr>
          <w:rFonts w:ascii="Times New Roman" w:hAnsi="Times New Roman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 xml:space="preserve">лот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 0055-РЕМ ДОХ-2026-ГРВКК-ЧебФ</w:t>
      </w:r>
    </w:p>
    <w:p>
      <w:pPr>
        <w:pStyle w:val="Normal"/>
        <w:spacing w:before="137" w:after="0"/>
        <w:ind w:left="2784" w:right="2801" w:hanging="0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before="137" w:after="0"/>
        <w:ind w:left="2784" w:right="2801" w:hanging="0"/>
        <w:jc w:val="center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</w:r>
    </w:p>
    <w:p>
      <w:pPr>
        <w:pStyle w:val="Normal"/>
        <w:spacing w:before="137" w:after="0"/>
        <w:ind w:left="2784" w:right="2801" w:hanging="0"/>
        <w:jc w:val="center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</w:r>
    </w:p>
    <w:p>
      <w:pPr>
        <w:pStyle w:val="Normal"/>
        <w:spacing w:before="137" w:after="0"/>
        <w:ind w:left="2784" w:right="2801" w:hanging="0"/>
        <w:jc w:val="center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</w:r>
    </w:p>
    <w:p>
      <w:pPr>
        <w:pStyle w:val="Normal"/>
        <w:spacing w:before="137" w:after="0"/>
        <w:ind w:left="2784" w:right="2801" w:hanging="0"/>
        <w:jc w:val="center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</w:r>
    </w:p>
    <w:p>
      <w:pPr>
        <w:pStyle w:val="Normal"/>
        <w:spacing w:before="137" w:after="0"/>
        <w:ind w:left="2784" w:right="2801" w:hanging="0"/>
        <w:jc w:val="center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</w:r>
    </w:p>
    <w:p>
      <w:pPr>
        <w:pStyle w:val="Normal"/>
        <w:spacing w:before="137" w:after="0"/>
        <w:ind w:left="2784" w:right="2801" w:hanging="0"/>
        <w:jc w:val="center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</w:r>
    </w:p>
    <w:p>
      <w:pPr>
        <w:pStyle w:val="Normal"/>
        <w:spacing w:before="137" w:after="0"/>
        <w:ind w:left="2784" w:right="2801" w:hanging="0"/>
        <w:jc w:val="center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</w:r>
    </w:p>
    <w:p>
      <w:pPr>
        <w:pStyle w:val="Normal"/>
        <w:spacing w:before="137" w:after="0"/>
        <w:ind w:left="2784" w:right="2801" w:hanging="0"/>
        <w:jc w:val="center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</w:r>
    </w:p>
    <w:p>
      <w:pPr>
        <w:pStyle w:val="Normal"/>
        <w:spacing w:before="137" w:after="0"/>
        <w:ind w:left="2784" w:right="2801" w:hanging="0"/>
        <w:jc w:val="center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</w:r>
    </w:p>
    <w:p>
      <w:pPr>
        <w:pStyle w:val="Normal"/>
        <w:spacing w:before="137" w:after="0"/>
        <w:ind w:left="2784" w:right="2801" w:hanging="0"/>
        <w:jc w:val="center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</w:r>
    </w:p>
    <w:p>
      <w:pPr>
        <w:pStyle w:val="Normal"/>
        <w:spacing w:before="137" w:after="0"/>
        <w:ind w:left="2784" w:right="2801" w:hanging="0"/>
        <w:jc w:val="center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</w:r>
    </w:p>
    <w:p>
      <w:pPr>
        <w:pStyle w:val="Normal"/>
        <w:spacing w:before="137" w:after="0"/>
        <w:ind w:left="2784" w:right="2801" w:hanging="0"/>
        <w:jc w:val="center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</w:r>
    </w:p>
    <w:p>
      <w:pPr>
        <w:pStyle w:val="Normal"/>
        <w:spacing w:before="137" w:after="0"/>
        <w:ind w:left="2784" w:right="2801" w:hanging="0"/>
        <w:jc w:val="center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</w:r>
    </w:p>
    <w:p>
      <w:pPr>
        <w:pStyle w:val="Normal"/>
        <w:spacing w:before="137" w:after="0"/>
        <w:ind w:left="2784" w:right="2801" w:hanging="0"/>
        <w:jc w:val="center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</w:r>
    </w:p>
    <w:p>
      <w:pPr>
        <w:pStyle w:val="Heading1"/>
        <w:jc w:val="left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</w:r>
    </w:p>
    <w:p>
      <w:pPr>
        <w:pStyle w:val="Heading1"/>
        <w:jc w:val="left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</w:r>
    </w:p>
    <w:p>
      <w:pPr>
        <w:pStyle w:val="Heading1"/>
        <w:jc w:val="left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</w:r>
    </w:p>
    <w:p>
      <w:pPr>
        <w:pStyle w:val="Heading1"/>
        <w:jc w:val="left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</w:r>
    </w:p>
    <w:p>
      <w:pPr>
        <w:pStyle w:val="Heading1"/>
        <w:jc w:val="left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</w:r>
    </w:p>
    <w:p>
      <w:pPr>
        <w:pStyle w:val="Heading1"/>
        <w:jc w:val="left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</w:r>
    </w:p>
    <w:p>
      <w:pPr>
        <w:pStyle w:val="Heading1"/>
        <w:jc w:val="left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</w:r>
    </w:p>
    <w:p>
      <w:pPr>
        <w:pStyle w:val="Heading1"/>
        <w:numPr>
          <w:ilvl w:val="0"/>
          <w:numId w:val="2"/>
        </w:numPr>
        <w:ind w:left="360" w:right="114" w:hanging="360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bookmarkStart w:id="1" w:name="_Toc126680203"/>
      <w:r>
        <w:rPr>
          <w:b/>
          <w:i w:val="false"/>
          <w:iCs w:val="false"/>
          <w:sz w:val="24"/>
          <w:szCs w:val="24"/>
        </w:rPr>
        <w:t>Общие сведения</w:t>
      </w:r>
      <w:bookmarkEnd w:id="1"/>
    </w:p>
    <w:p>
      <w:pPr>
        <w:pStyle w:val="ListParagraph"/>
        <w:keepNext w:val="true"/>
        <w:widowControl/>
        <w:numPr>
          <w:ilvl w:val="1"/>
          <w:numId w:val="2"/>
        </w:numPr>
        <w:spacing w:before="120" w:after="60"/>
        <w:outlineLvl w:val="3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bookmarkStart w:id="2" w:name="_Toc75446568"/>
      <w:bookmarkStart w:id="3" w:name="_Toc46743506"/>
      <w:r>
        <w:rPr>
          <w:rFonts w:eastAsia="Calibri"/>
          <w:b/>
          <w:bCs/>
          <w:i w:val="false"/>
          <w:iCs w:val="false"/>
          <w:sz w:val="24"/>
          <w:szCs w:val="24"/>
          <w:lang w:eastAsia="x-none"/>
        </w:rPr>
        <w:t xml:space="preserve"> </w:t>
      </w:r>
      <w:bookmarkStart w:id="4" w:name="_Toc126680204"/>
      <w:r>
        <w:rPr>
          <w:rFonts w:eastAsia="Calibri"/>
          <w:bCs/>
          <w:i w:val="false"/>
          <w:iCs w:val="false"/>
          <w:sz w:val="24"/>
          <w:szCs w:val="24"/>
          <w:lang w:eastAsia="x-none"/>
        </w:rPr>
        <w:t>Наименование закупаемой продукции</w:t>
      </w:r>
      <w:bookmarkEnd w:id="2"/>
      <w:bookmarkEnd w:id="3"/>
      <w:bookmarkEnd w:id="4"/>
    </w:p>
    <w:p>
      <w:pPr>
        <w:pStyle w:val="Normal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ОКПД 2 27.40.25 Поставка осветительной продукции для нужд </w:t>
      </w:r>
      <w:r>
        <w:rPr>
          <w:rFonts w:eastAsia="Calibri"/>
          <w:i w:val="false"/>
          <w:iCs w:val="false"/>
          <w:sz w:val="24"/>
          <w:szCs w:val="24"/>
          <w:lang w:eastAsia="ru-RU"/>
        </w:rPr>
        <w:t>Чебоксарского филиала АО «Гидроремонт-ВКК» в г. Новочебоксарск</w:t>
      </w:r>
      <w:bookmarkStart w:id="5" w:name="_Toc75446569"/>
      <w:bookmarkStart w:id="6" w:name="_Toc46743507"/>
      <w:r>
        <w:rPr>
          <w:rFonts w:eastAsia="Calibri"/>
          <w:i w:val="false"/>
          <w:iCs w:val="false"/>
          <w:sz w:val="24"/>
          <w:szCs w:val="24"/>
          <w:lang w:eastAsia="ru-RU"/>
        </w:rPr>
        <w:t xml:space="preserve"> </w:t>
      </w:r>
      <w:r>
        <w:rPr>
          <w:i w:val="false"/>
          <w:iCs w:val="false"/>
          <w:sz w:val="24"/>
          <w:szCs w:val="24"/>
          <w:lang w:eastAsia="ru-RU"/>
        </w:rPr>
        <w:t>(</w:t>
      </w:r>
      <w:r>
        <w:rPr>
          <w:i w:val="false"/>
          <w:iCs w:val="false"/>
          <w:spacing w:val="-3"/>
          <w:sz w:val="24"/>
          <w:szCs w:val="24"/>
        </w:rPr>
        <w:t>далее продукция).</w:t>
      </w:r>
    </w:p>
    <w:p>
      <w:pPr>
        <w:pStyle w:val="ListParagraph"/>
        <w:keepNext w:val="true"/>
        <w:widowControl/>
        <w:numPr>
          <w:ilvl w:val="1"/>
          <w:numId w:val="2"/>
        </w:numPr>
        <w:spacing w:before="240" w:after="60"/>
        <w:outlineLvl w:val="3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sz w:val="24"/>
          <w:szCs w:val="24"/>
          <w:lang w:eastAsia="x-none"/>
        </w:rPr>
        <w:t xml:space="preserve"> </w:t>
      </w:r>
      <w:bookmarkStart w:id="7" w:name="_Toc126680205"/>
      <w:r>
        <w:rPr>
          <w:rFonts w:eastAsia="Calibri"/>
          <w:bCs/>
          <w:i w:val="false"/>
          <w:iCs w:val="false"/>
          <w:sz w:val="24"/>
          <w:szCs w:val="24"/>
          <w:lang w:eastAsia="x-none"/>
        </w:rPr>
        <w:t xml:space="preserve">Цель </w:t>
      </w:r>
      <w:bookmarkEnd w:id="6"/>
      <w:r>
        <w:rPr>
          <w:rFonts w:eastAsia="Calibri"/>
          <w:bCs/>
          <w:i w:val="false"/>
          <w:iCs w:val="false"/>
          <w:sz w:val="24"/>
          <w:szCs w:val="24"/>
          <w:lang w:eastAsia="x-none"/>
        </w:rPr>
        <w:t>использования закупаемой продукции</w:t>
      </w:r>
      <w:bookmarkEnd w:id="7"/>
      <w:r>
        <w:rPr>
          <w:rFonts w:eastAsia="Calibri"/>
          <w:bCs/>
          <w:i w:val="false"/>
          <w:iCs w:val="false"/>
          <w:sz w:val="24"/>
          <w:szCs w:val="24"/>
          <w:lang w:eastAsia="x-none"/>
        </w:rPr>
        <w:t xml:space="preserve"> </w:t>
      </w:r>
      <w:bookmarkEnd w:id="5"/>
      <w:r>
        <w:rPr>
          <w:rFonts w:eastAsia="Calibri"/>
          <w:bCs/>
          <w:i w:val="false"/>
          <w:iCs w:val="false"/>
          <w:sz w:val="24"/>
          <w:szCs w:val="24"/>
          <w:lang w:eastAsia="x-none"/>
        </w:rPr>
        <w:t xml:space="preserve"> </w:t>
      </w:r>
    </w:p>
    <w:p>
      <w:pPr>
        <w:pStyle w:val="Normal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  <w:lang w:eastAsia="ru-RU"/>
        </w:rPr>
        <w:t xml:space="preserve">Исполнение договора подряда № 1-Рем-2023-ЧебГЭС от 03.11.2023 «Капитальный и текущий ремонт оборудования, зданий, сооружений», </w:t>
      </w:r>
      <w:r>
        <w:rPr>
          <w:i w:val="false"/>
          <w:iCs w:val="false"/>
          <w:sz w:val="24"/>
          <w:szCs w:val="24"/>
          <w:lang w:eastAsia="x-none"/>
        </w:rPr>
        <w:t>заключенного между филиалом ПАО «РусГидро» - «Чебоксарская ГЭС» и Чебоксарским филиалом АО «Гидроремонт-ВКК» в г. Новочебоксарск</w:t>
      </w:r>
      <w:r>
        <w:rPr>
          <w:bCs/>
          <w:i w:val="false"/>
          <w:iCs w:val="false"/>
          <w:sz w:val="24"/>
          <w:szCs w:val="24"/>
          <w:lang w:eastAsia="x-none"/>
        </w:rPr>
        <w:t>.</w:t>
      </w:r>
    </w:p>
    <w:p>
      <w:pPr>
        <w:pStyle w:val="Normal"/>
        <w:keepNext w:val="true"/>
        <w:widowControl/>
        <w:numPr>
          <w:ilvl w:val="0"/>
          <w:numId w:val="0"/>
        </w:numPr>
        <w:ind w:left="0" w:hanging="0"/>
        <w:jc w:val="both"/>
        <w:outlineLvl w:val="3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ListParagraph"/>
        <w:keepNext w:val="true"/>
        <w:keepLines/>
        <w:widowControl/>
        <w:numPr>
          <w:ilvl w:val="0"/>
          <w:numId w:val="2"/>
        </w:numPr>
        <w:spacing w:before="120" w:after="60"/>
        <w:jc w:val="center"/>
        <w:outlineLvl w:val="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bookmarkStart w:id="8" w:name="_Toc51339693"/>
      <w:bookmarkStart w:id="9" w:name="_Toc75446573"/>
      <w:bookmarkStart w:id="10" w:name="_Toc126680206"/>
      <w:r>
        <w:rPr>
          <w:rFonts w:eastAsia="Calibri"/>
          <w:b/>
          <w:i w:val="false"/>
          <w:iCs w:val="false"/>
          <w:sz w:val="24"/>
          <w:szCs w:val="24"/>
          <w:lang w:eastAsia="x-none"/>
        </w:rPr>
        <w:t>Требования к продукции</w:t>
      </w:r>
      <w:bookmarkEnd w:id="8"/>
      <w:bookmarkEnd w:id="9"/>
      <w:bookmarkEnd w:id="10"/>
    </w:p>
    <w:p>
      <w:pPr>
        <w:pStyle w:val="Normal"/>
        <w:keepNext w:val="true"/>
        <w:widowControl/>
        <w:numPr>
          <w:ilvl w:val="0"/>
          <w:numId w:val="0"/>
        </w:numPr>
        <w:spacing w:before="120" w:after="60"/>
        <w:ind w:left="432" w:hanging="432"/>
        <w:outlineLvl w:val="3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bookmarkStart w:id="11" w:name="_Toc75446574"/>
      <w:bookmarkStart w:id="12" w:name="_Toc126680207"/>
      <w:r>
        <w:rPr>
          <w:rFonts w:eastAsia="Calibri"/>
          <w:b/>
          <w:bCs/>
          <w:i w:val="false"/>
          <w:iCs w:val="false"/>
          <w:sz w:val="24"/>
          <w:szCs w:val="24"/>
          <w:lang w:eastAsia="x-none"/>
        </w:rPr>
        <w:t>2.1 Требования к объемам и срокам поставки</w:t>
      </w:r>
      <w:bookmarkEnd w:id="11"/>
      <w:bookmarkEnd w:id="12"/>
    </w:p>
    <w:p>
      <w:pPr>
        <w:pStyle w:val="Normal"/>
        <w:keepNext w:val="true"/>
        <w:widowControl/>
        <w:numPr>
          <w:ilvl w:val="0"/>
          <w:numId w:val="0"/>
        </w:numPr>
        <w:spacing w:before="120" w:after="60"/>
        <w:ind w:left="1560" w:hanging="851"/>
        <w:outlineLvl w:val="2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bookmarkStart w:id="13" w:name="_Toc75446575"/>
      <w:bookmarkStart w:id="14" w:name="_Toc126680208"/>
      <w:r>
        <w:rPr>
          <w:rFonts w:eastAsia="Calibri"/>
          <w:b/>
          <w:i w:val="false"/>
          <w:iCs w:val="false"/>
          <w:sz w:val="24"/>
          <w:szCs w:val="24"/>
          <w:lang w:eastAsia="x-none"/>
        </w:rPr>
        <w:t>2.1.1. Перечень и объем закупаемой продукции</w:t>
      </w:r>
      <w:bookmarkEnd w:id="13"/>
      <w:bookmarkEnd w:id="14"/>
    </w:p>
    <w:p>
      <w:pPr>
        <w:pStyle w:val="Normal"/>
        <w:keepNext w:val="true"/>
        <w:widowControl/>
        <w:numPr>
          <w:ilvl w:val="0"/>
          <w:numId w:val="0"/>
        </w:numPr>
        <w:spacing w:before="120" w:after="60"/>
        <w:ind w:left="1560" w:hanging="851"/>
        <w:outlineLvl w:val="2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  <w:lang w:eastAsia="x-none"/>
        </w:rPr>
        <w:t>Таблица 1. «Перечень и объем закупаемой продукции»</w:t>
      </w:r>
    </w:p>
    <w:tbl>
      <w:tblPr>
        <w:tblW w:w="9825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95"/>
        <w:gridCol w:w="6236"/>
        <w:gridCol w:w="1569"/>
        <w:gridCol w:w="1124"/>
      </w:tblGrid>
      <w:tr>
        <w:trPr>
          <w:trHeight w:val="155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lang w:eastAsia="ru-RU"/>
              </w:rPr>
              <w:t xml:space="preserve">№ </w:t>
            </w:r>
            <w:r>
              <w:rPr>
                <w:b/>
                <w:i w:val="false"/>
                <w:iCs w:val="false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lang w:eastAsia="ru-RU"/>
              </w:rPr>
              <w:t>Кол-во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Cs/>
                <w:i w:val="false"/>
                <w:iCs w:val="false"/>
                <w:color w:val="000000"/>
                <w:sz w:val="24"/>
                <w:szCs w:val="24"/>
              </w:rPr>
              <w:t>Светильник LED настенный/потолочный Астарта СДБ12Н-2106Д-Н-65А 12В, 50Гц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Cs/>
                <w:i w:val="false"/>
                <w:iCs w:val="false"/>
                <w:color w:val="000000"/>
                <w:sz w:val="24"/>
                <w:szCs w:val="24"/>
              </w:rPr>
              <w:t>2100лм 250х250х108мм IP54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>50</w:t>
            </w:r>
          </w:p>
        </w:tc>
      </w:tr>
    </w:tbl>
    <w:p>
      <w:pPr>
        <w:pStyle w:val="Normal"/>
        <w:keepNext w:val="true"/>
        <w:widowControl/>
        <w:numPr>
          <w:ilvl w:val="0"/>
          <w:numId w:val="0"/>
        </w:numPr>
        <w:spacing w:before="120" w:after="60"/>
        <w:ind w:left="1560" w:hanging="851"/>
        <w:outlineLvl w:val="2"/>
        <w:rPr>
          <w:rFonts w:ascii="Times New Roman" w:hAnsi="Times New Roman" w:eastAsia="Calibri"/>
          <w:i w:val="false"/>
          <w:i w:val="false"/>
          <w:iCs w:val="false"/>
          <w:sz w:val="24"/>
          <w:szCs w:val="24"/>
          <w:lang w:eastAsia="x-none"/>
        </w:rPr>
      </w:pPr>
      <w:r>
        <w:rPr>
          <w:rFonts w:eastAsia="Calibri"/>
          <w:i w:val="false"/>
          <w:iCs w:val="false"/>
          <w:sz w:val="24"/>
          <w:szCs w:val="24"/>
          <w:lang w:eastAsia="x-none"/>
        </w:rPr>
      </w:r>
    </w:p>
    <w:p>
      <w:pPr>
        <w:pStyle w:val="Normal"/>
        <w:keepNext w:val="true"/>
        <w:widowControl/>
        <w:numPr>
          <w:ilvl w:val="0"/>
          <w:numId w:val="0"/>
        </w:numPr>
        <w:spacing w:before="120" w:after="60"/>
        <w:ind w:left="1560" w:hanging="851"/>
        <w:outlineLvl w:val="2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eastAsia="Calibri"/>
          <w:i w:val="false"/>
          <w:iCs w:val="false"/>
          <w:sz w:val="24"/>
          <w:szCs w:val="24"/>
          <w:lang w:eastAsia="x-none"/>
        </w:rPr>
        <w:t xml:space="preserve">2.1.2 Требования к срокам поставки продукции 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before="240" w:after="60"/>
        <w:ind w:left="0" w:hanging="0"/>
        <w:outlineLvl w:val="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bookmarkStart w:id="15" w:name="_Toc75446579"/>
      <w:bookmarkStart w:id="16" w:name="_Toc126680211"/>
      <w:bookmarkStart w:id="17" w:name="_Toc50125127"/>
      <w:bookmarkStart w:id="18" w:name="_Toc51339697"/>
      <w:bookmarkStart w:id="19" w:name="_Toc50125126"/>
      <w:bookmarkEnd w:id="19"/>
      <w:r>
        <w:rPr>
          <w:rFonts w:eastAsia="Calibri"/>
          <w:b/>
          <w:i w:val="false"/>
          <w:iCs w:val="false"/>
          <w:sz w:val="24"/>
          <w:szCs w:val="24"/>
          <w:lang w:eastAsia="x-none"/>
        </w:rPr>
        <w:t xml:space="preserve">Таблица 2. </w:t>
      </w:r>
      <w:bookmarkStart w:id="20" w:name="_Hlk50465284"/>
      <w:r>
        <w:rPr>
          <w:rFonts w:eastAsia="Calibri"/>
          <w:b/>
          <w:i w:val="false"/>
          <w:iCs w:val="false"/>
          <w:sz w:val="24"/>
          <w:szCs w:val="24"/>
          <w:lang w:eastAsia="x-none"/>
        </w:rPr>
        <w:t xml:space="preserve">Требования по срокам </w:t>
      </w:r>
      <w:bookmarkEnd w:id="17"/>
      <w:bookmarkEnd w:id="18"/>
      <w:bookmarkEnd w:id="20"/>
      <w:r>
        <w:rPr>
          <w:rFonts w:eastAsia="Calibri"/>
          <w:b/>
          <w:i w:val="false"/>
          <w:iCs w:val="false"/>
          <w:sz w:val="24"/>
          <w:szCs w:val="24"/>
          <w:lang w:eastAsia="x-none"/>
        </w:rPr>
        <w:t>поставки продукции</w:t>
      </w:r>
      <w:bookmarkEnd w:id="15"/>
      <w:bookmarkEnd w:id="16"/>
      <w:r>
        <w:rPr>
          <w:rFonts w:eastAsia="Calibri"/>
          <w:b/>
          <w:i w:val="false"/>
          <w:iCs w:val="false"/>
          <w:sz w:val="24"/>
          <w:szCs w:val="24"/>
          <w:lang w:eastAsia="x-none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2"/>
        <w:gridCol w:w="3115"/>
        <w:gridCol w:w="2414"/>
        <w:gridCol w:w="3114"/>
      </w:tblGrid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lang w:eastAsia="ru-RU"/>
              </w:rPr>
              <w:t xml:space="preserve">№ </w:t>
            </w:r>
            <w:r>
              <w:rPr>
                <w:i w:val="false"/>
                <w:iCs w:val="false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Продукция в соответствии с Таблицей 1. Технических требований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bookmarkStart w:id="21" w:name="_Toc46743510"/>
            <w:r>
              <w:rPr>
                <w:i w:val="false"/>
                <w:iCs w:val="false"/>
                <w:sz w:val="24"/>
                <w:szCs w:val="24"/>
              </w:rPr>
              <w:t xml:space="preserve">В течение </w:t>
            </w:r>
            <w:r>
              <w:rPr>
                <w:i w:val="false"/>
                <w:iCs w:val="false"/>
                <w:sz w:val="24"/>
                <w:szCs w:val="24"/>
              </w:rPr>
              <w:t>2</w:t>
            </w:r>
            <w:r>
              <w:rPr>
                <w:i w:val="false"/>
                <w:iCs w:val="false"/>
                <w:sz w:val="24"/>
                <w:szCs w:val="24"/>
              </w:rPr>
              <w:t>5 рабочих дней с даты подписания договора</w:t>
            </w:r>
            <w:bookmarkEnd w:id="21"/>
          </w:p>
        </w:tc>
      </w:tr>
    </w:tbl>
    <w:p>
      <w:pPr>
        <w:sectPr>
          <w:footerReference w:type="default" r:id="rId2"/>
          <w:type w:val="nextPage"/>
          <w:pgSz w:w="11906" w:h="16838"/>
          <w:pgMar w:left="1134" w:right="707" w:gutter="0" w:header="0" w:top="709" w:footer="720" w:bottom="851"/>
          <w:pgNumType w:fmt="decimal"/>
          <w:formProt w:val="false"/>
          <w:textDirection w:val="lrTb"/>
          <w:docGrid w:type="default" w:linePitch="299" w:charSpace="16384"/>
        </w:sectPr>
      </w:pPr>
    </w:p>
    <w:p>
      <w:pPr>
        <w:pStyle w:val="Normal"/>
        <w:keepNext w:val="true"/>
        <w:widowControl/>
        <w:numPr>
          <w:ilvl w:val="0"/>
          <w:numId w:val="0"/>
        </w:numPr>
        <w:spacing w:before="120" w:after="60"/>
        <w:ind w:left="0" w:hanging="0"/>
        <w:outlineLvl w:val="3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sz w:val="24"/>
          <w:szCs w:val="24"/>
          <w:lang w:eastAsia="x-none"/>
        </w:rPr>
        <w:t xml:space="preserve">   </w:t>
      </w:r>
      <w:bookmarkStart w:id="22" w:name="_Toc51339698"/>
      <w:bookmarkStart w:id="23" w:name="_Toc75446581"/>
      <w:bookmarkStart w:id="24" w:name="_Toc126680213"/>
      <w:bookmarkStart w:id="25" w:name="_Toc46743511"/>
      <w:r>
        <w:rPr>
          <w:rFonts w:eastAsia="Calibri"/>
          <w:b/>
          <w:bCs/>
          <w:i w:val="false"/>
          <w:iCs w:val="false"/>
          <w:sz w:val="24"/>
          <w:szCs w:val="24"/>
          <w:lang w:eastAsia="x-none"/>
        </w:rPr>
        <w:t xml:space="preserve">2.2. Требования к </w:t>
      </w:r>
      <w:bookmarkEnd w:id="25"/>
      <w:r>
        <w:rPr>
          <w:rFonts w:eastAsia="Calibri"/>
          <w:b/>
          <w:bCs/>
          <w:i w:val="false"/>
          <w:iCs w:val="false"/>
          <w:sz w:val="24"/>
          <w:szCs w:val="24"/>
          <w:lang w:eastAsia="x-none"/>
        </w:rPr>
        <w:t>качеству продукции</w:t>
      </w:r>
      <w:bookmarkEnd w:id="23"/>
      <w:bookmarkEnd w:id="24"/>
    </w:p>
    <w:p>
      <w:pPr>
        <w:pStyle w:val="Normal"/>
        <w:keepNext w:val="true"/>
        <w:keepLines/>
        <w:widowControl/>
        <w:numPr>
          <w:ilvl w:val="0"/>
          <w:numId w:val="0"/>
        </w:numPr>
        <w:spacing w:before="240" w:after="60"/>
        <w:ind w:left="0" w:firstLine="567"/>
        <w:outlineLvl w:val="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bookmarkStart w:id="26" w:name="_Toc75446582"/>
      <w:bookmarkStart w:id="27" w:name="_Toc126680214"/>
      <w:bookmarkEnd w:id="22"/>
      <w:r>
        <w:rPr>
          <w:rFonts w:eastAsia="Calibri"/>
          <w:b/>
          <w:i w:val="false"/>
          <w:iCs w:val="false"/>
          <w:sz w:val="24"/>
          <w:szCs w:val="24"/>
          <w:lang w:eastAsia="x-none"/>
        </w:rPr>
        <w:t>Таблица 3. Требования к продукции</w:t>
      </w:r>
      <w:bookmarkEnd w:id="26"/>
      <w:bookmarkEnd w:id="27"/>
      <w:r>
        <w:rPr>
          <w:rFonts w:eastAsia="Calibri"/>
          <w:b/>
          <w:i w:val="false"/>
          <w:iCs w:val="false"/>
          <w:sz w:val="24"/>
          <w:szCs w:val="24"/>
          <w:lang w:eastAsia="x-none"/>
        </w:rPr>
        <w:t xml:space="preserve"> </w:t>
      </w:r>
    </w:p>
    <w:p>
      <w:pPr>
        <w:pStyle w:val="Normal"/>
        <w:tabs>
          <w:tab w:val="clear" w:pos="720"/>
          <w:tab w:val="left" w:pos="426" w:leader="none"/>
        </w:tabs>
        <w:spacing w:before="120" w:after="12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  <w:lang w:eastAsia="ru-RU"/>
        </w:rPr>
        <w:t>Наименование продукции:</w:t>
      </w:r>
      <w:r>
        <w:rPr>
          <w:i w:val="false"/>
          <w:iCs w:val="false"/>
          <w:spacing w:val="-3"/>
          <w:sz w:val="24"/>
          <w:szCs w:val="24"/>
        </w:rPr>
        <w:t xml:space="preserve"> ОКПД 2 27.40.25 Поставка осветительной продукции для нужд</w:t>
      </w:r>
      <w:bookmarkStart w:id="28" w:name="_GoBack"/>
      <w:bookmarkEnd w:id="28"/>
      <w:r>
        <w:rPr>
          <w:i w:val="false"/>
          <w:iCs w:val="false"/>
          <w:spacing w:val="-3"/>
          <w:sz w:val="24"/>
          <w:szCs w:val="24"/>
        </w:rPr>
        <w:t xml:space="preserve"> </w:t>
      </w:r>
      <w:r>
        <w:rPr>
          <w:rFonts w:eastAsia="Calibri"/>
          <w:i w:val="false"/>
          <w:iCs w:val="false"/>
          <w:spacing w:val="-3"/>
          <w:sz w:val="24"/>
          <w:szCs w:val="24"/>
          <w:lang w:eastAsia="ru-RU"/>
        </w:rPr>
        <w:t>Чебоксарского филиала АО «Гидроремонт-ВКК» в г. Новочебоксарск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7"/>
        <w:gridCol w:w="4229"/>
        <w:gridCol w:w="3858"/>
        <w:gridCol w:w="4453"/>
        <w:gridCol w:w="2264"/>
      </w:tblGrid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 xml:space="preserve">№ </w:t>
            </w: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п/п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Наименование продукции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Наименование параметра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ab/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Требование заказчика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Соответствие стандартам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60" w:after="60"/>
              <w:ind w:left="0" w:hanging="0"/>
              <w:contextualSpacing/>
              <w:jc w:val="center"/>
              <w:rPr>
                <w:rFonts w:ascii="Times New Roman" w:hAnsi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1.</w:t>
            </w:r>
          </w:p>
        </w:tc>
        <w:tc>
          <w:tcPr>
            <w:tcW w:w="14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239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rFonts w:ascii="Times New Roman" w:hAnsi="Times New Roman" w:cs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Calibri"/>
                <w:i w:val="false"/>
                <w:iCs w:val="false"/>
                <w:sz w:val="24"/>
                <w:szCs w:val="24"/>
              </w:rPr>
              <w:t>1.1.</w:t>
            </w:r>
          </w:p>
        </w:tc>
        <w:tc>
          <w:tcPr>
            <w:tcW w:w="4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Cs/>
                <w:i w:val="false"/>
                <w:iCs w:val="false"/>
                <w:color w:val="000000"/>
                <w:sz w:val="24"/>
                <w:szCs w:val="24"/>
              </w:rPr>
              <w:t>Светильник LED настенный/потолочный Астарта СДБ12Н-2106Д-Н-65А 12В, 50Гц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Cs/>
                <w:i w:val="false"/>
                <w:iCs w:val="false"/>
                <w:color w:val="000000"/>
                <w:sz w:val="24"/>
                <w:szCs w:val="24"/>
              </w:rPr>
              <w:t>2100лм 250х250х108мм IP54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Тип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Cs/>
                <w:i w:val="false"/>
                <w:iCs w:val="false"/>
                <w:color w:val="000000"/>
                <w:sz w:val="24"/>
                <w:szCs w:val="24"/>
              </w:rPr>
              <w:t>СДБ12Н-2106Д-Н-65А 12В, 50Гц</w:t>
            </w:r>
          </w:p>
        </w:tc>
        <w:tc>
          <w:tcPr>
            <w:tcW w:w="22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-//-</w:t>
            </w:r>
          </w:p>
        </w:tc>
      </w:tr>
      <w:tr>
        <w:trPr>
          <w:trHeight w:val="70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60" w:after="60"/>
              <w:ind w:left="22" w:hanging="0"/>
              <w:contextualSpacing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2.</w:t>
            </w:r>
          </w:p>
        </w:tc>
        <w:tc>
          <w:tcPr>
            <w:tcW w:w="1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i w:val="false"/>
                <w:iCs w:val="false"/>
                <w:sz w:val="24"/>
                <w:szCs w:val="24"/>
                <w:lang w:eastAsia="ru-RU"/>
              </w:rPr>
            </w:r>
          </w:p>
        </w:tc>
      </w:tr>
      <w:tr>
        <w:trPr>
          <w:trHeight w:val="683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60" w:after="60"/>
              <w:ind w:left="22" w:hanging="0"/>
              <w:contextualSpacing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2.1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Место поставки</w:t>
            </w:r>
          </w:p>
        </w:tc>
        <w:tc>
          <w:tcPr>
            <w:tcW w:w="8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</w:numPr>
              <w:shd w:val="clear" w:color="auto" w:fill="FFFFFF"/>
              <w:tabs>
                <w:tab w:val="clear" w:pos="720"/>
                <w:tab w:val="left" w:pos="1425" w:leader="none"/>
              </w:tabs>
              <w:spacing w:before="0" w:after="120"/>
              <w:ind w:left="0" w:hanging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429965, РФ, Чувашская Республика - Чувашия, г. Новочебоксарск, ул. Набережная, влд.34, Чебоксарская ГЭС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Times New Roman" w:hAnsi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60" w:after="60"/>
              <w:ind w:left="743" w:hanging="0"/>
              <w:contextualSpacing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2.2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Условия приемки</w:t>
            </w:r>
          </w:p>
        </w:tc>
        <w:tc>
          <w:tcPr>
            <w:tcW w:w="8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Продукция должна быть поставлена автотранспортом Поставщика, в герметичной таре и защищена от атмосферных осадков. Приемка продукции осуществляется только в рабочие дни с 9-00 до 11-00 и с 13-00 до 16-00.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Times New Roman" w:hAnsi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68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60" w:after="60"/>
              <w:ind w:left="743" w:hanging="0"/>
              <w:contextualSpacing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2.3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Требования к упаковке</w:t>
            </w:r>
          </w:p>
        </w:tc>
        <w:tc>
          <w:tcPr>
            <w:tcW w:w="8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11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 Маркировка, упаковка, транспортирование и хранение».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Times New Roman" w:hAnsi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3.</w:t>
            </w:r>
          </w:p>
        </w:tc>
        <w:tc>
          <w:tcPr>
            <w:tcW w:w="1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Times New Roman" w:hAnsi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3.1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Срок гарантии</w:t>
            </w:r>
          </w:p>
        </w:tc>
        <w:tc>
          <w:tcPr>
            <w:tcW w:w="8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Поставщик обязан установить на продукцию гарантийный срок не менее 60 (шестидесяти)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4.</w:t>
            </w:r>
          </w:p>
        </w:tc>
        <w:tc>
          <w:tcPr>
            <w:tcW w:w="1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4.1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Паспорт на русском языке</w:t>
            </w:r>
          </w:p>
        </w:tc>
        <w:tc>
          <w:tcPr>
            <w:tcW w:w="8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 xml:space="preserve">1 шт. 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4.2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 xml:space="preserve">Сертификат </w:t>
            </w:r>
          </w:p>
        </w:tc>
        <w:tc>
          <w:tcPr>
            <w:tcW w:w="8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 шт.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4.3</w:t>
            </w:r>
          </w:p>
        </w:tc>
        <w:tc>
          <w:tcPr>
            <w:tcW w:w="1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Вся продукция должна быть укомплектована документами, удостоверяющими качество продукции, и гарантийные обязательства производителя, выданными производителем продукции.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60" w:after="60"/>
              <w:ind w:left="22" w:hanging="0"/>
              <w:contextualSpacing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5.</w:t>
            </w:r>
          </w:p>
        </w:tc>
        <w:tc>
          <w:tcPr>
            <w:tcW w:w="1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Прочие (дополнительные требования к продукции)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60" w:after="60"/>
              <w:ind w:left="22" w:hanging="0"/>
              <w:contextualSpacing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5.1</w:t>
            </w:r>
          </w:p>
        </w:tc>
        <w:tc>
          <w:tcPr>
            <w:tcW w:w="1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Продукция должна быть новой, не бывшей в употреблении, не должна быть восстановленной.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60" w:after="60"/>
              <w:ind w:left="22" w:hanging="0"/>
              <w:contextualSpacing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5.2</w:t>
            </w:r>
          </w:p>
        </w:tc>
        <w:tc>
          <w:tcPr>
            <w:tcW w:w="1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Продукция должна соответствовать обязательным требованиям, установленным нормативными документами, действующими в РФ.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Продукция должна соответствовать техническим параметрам, стандартам и требованиям для данной продукции, в том числе общеизвестным техническим параметрам, а также соответствовать стандартам и требованиям для данной продукции, установленных нормативными регламентами и законодательством Российской Федерации. В случае наличия особенностей производства продукции, особенности технических параметров продукции или отступления от стандартов Поставщик обязан согласовывать это с Покупателем.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</w:tbl>
    <w:p>
      <w:pPr>
        <w:pStyle w:val="Heading1"/>
        <w:ind w:right="114" w:hanging="0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567" w:right="820" w:gutter="0" w:header="0" w:top="567" w:footer="720" w:bottom="777"/>
      <w:pgNumType w:fmt="decimal"/>
      <w:formProt w:val="false"/>
      <w:textDirection w:val="lrTb"/>
      <w:docGrid w:type="default" w:linePitch="299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26529193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8620910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qFormat/>
    <w:pPr>
      <w:ind w:right="114" w:hanging="0"/>
      <w:jc w:val="right"/>
      <w:outlineLvl w:val="0"/>
    </w:pPr>
    <w:rPr>
      <w:sz w:val="28"/>
      <w:szCs w:val="28"/>
    </w:rPr>
  </w:style>
  <w:style w:type="paragraph" w:styleId="Heading2">
    <w:name w:val="Heading 2"/>
    <w:basedOn w:val="Normal"/>
    <w:link w:val="2"/>
    <w:qFormat/>
    <w:pPr>
      <w:spacing w:lineRule="exact" w:line="274"/>
      <w:ind w:left="743" w:hanging="361"/>
      <w:jc w:val="both"/>
      <w:outlineLvl w:val="1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d2764"/>
    <w:pPr>
      <w:keepNext w:val="true"/>
      <w:keepLines/>
      <w:widowControl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5d2764"/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2" w:customStyle="1">
    <w:name w:val="Заголовок 2 Знак"/>
    <w:basedOn w:val="DefaultParagraphFont"/>
    <w:qFormat/>
    <w:rsid w:val="005d2764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d2764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val="ru-RU" w:eastAsia="ru-RU"/>
    </w:rPr>
  </w:style>
  <w:style w:type="character" w:styleId="Style6" w:customStyle="1">
    <w:name w:val="Абзац списка Знак"/>
    <w:link w:val="ListParagraph"/>
    <w:uiPriority w:val="34"/>
    <w:qFormat/>
    <w:locked/>
    <w:rsid w:val="00b8513d"/>
    <w:rPr>
      <w:rFonts w:ascii="Times New Roman" w:hAnsi="Times New Roman" w:eastAsia="Times New Roman" w:cs="Times New Roman"/>
      <w:lang w:val="ru-RU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f96c75"/>
    <w:rPr>
      <w:rFonts w:ascii="Segoe UI" w:hAnsi="Segoe UI" w:eastAsia="Times New Roman" w:cs="Segoe UI"/>
      <w:sz w:val="18"/>
      <w:szCs w:val="18"/>
      <w:lang w:val="ru-RU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633bcf"/>
    <w:rPr>
      <w:rFonts w:ascii="Times New Roman" w:hAnsi="Times New Roman" w:eastAsia="Times New Roman" w:cs="Times New Roman"/>
      <w:lang w:val="ru-RU"/>
    </w:rPr>
  </w:style>
  <w:style w:type="character" w:styleId="Style9" w:customStyle="1">
    <w:name w:val="Нижний колонтитул Знак"/>
    <w:basedOn w:val="DefaultParagraphFont"/>
    <w:uiPriority w:val="99"/>
    <w:qFormat/>
    <w:rsid w:val="00633bcf"/>
    <w:rPr>
      <w:rFonts w:ascii="Times New Roman" w:hAnsi="Times New Roman" w:eastAsia="Times New Roman" w:cs="Times New Roman"/>
      <w:lang w:val="ru-RU"/>
    </w:rPr>
  </w:style>
  <w:style w:type="character" w:styleId="Hyperlink">
    <w:name w:val="Hyperlink"/>
    <w:uiPriority w:val="99"/>
    <w:rsid w:val="00503524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5d2764"/>
    <w:rPr/>
  </w:style>
  <w:style w:type="character" w:styleId="FollowedHyperlink">
    <w:name w:val="FollowedHyperlink"/>
    <w:basedOn w:val="DefaultParagraphFont"/>
    <w:uiPriority w:val="99"/>
    <w:semiHidden/>
    <w:unhideWhenUsed/>
    <w:rsid w:val="005e049a"/>
    <w:rPr>
      <w:color w:val="954F72"/>
      <w:u w:val="single"/>
    </w:rPr>
  </w:style>
  <w:style w:type="character" w:styleId="Style10" w:customStyle="1">
    <w:name w:val="Основной текст Знак"/>
    <w:basedOn w:val="DefaultParagraphFont"/>
    <w:uiPriority w:val="1"/>
    <w:qFormat/>
    <w:rsid w:val="002c46a3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32d2c"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Annotationtext"/>
    <w:uiPriority w:val="99"/>
    <w:semiHidden/>
    <w:qFormat/>
    <w:rsid w:val="00f32d2c"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Style12" w:customStyle="1">
    <w:name w:val="Тема примечания Знак"/>
    <w:basedOn w:val="Style11"/>
    <w:link w:val="Annotationsubject"/>
    <w:uiPriority w:val="99"/>
    <w:semiHidden/>
    <w:qFormat/>
    <w:rsid w:val="00f32d2c"/>
    <w:rPr>
      <w:rFonts w:ascii="Times New Roman" w:hAnsi="Times New Roman" w:eastAsia="Times New Roman" w:cs="Times New Roman"/>
      <w:b/>
      <w:bCs/>
      <w:sz w:val="20"/>
      <w:szCs w:val="20"/>
      <w:lang w:val="ru-RU"/>
    </w:rPr>
  </w:style>
  <w:style w:type="character" w:styleId="Strong">
    <w:name w:val="Strong"/>
    <w:basedOn w:val="DefaultParagraphFont"/>
    <w:uiPriority w:val="22"/>
    <w:qFormat/>
    <w:rsid w:val="004971b6"/>
    <w:rPr>
      <w:b/>
      <w:bCs/>
    </w:rPr>
  </w:style>
  <w:style w:type="character" w:styleId="Style13" w:customStyle="1">
    <w:name w:val="Текст Знак"/>
    <w:basedOn w:val="DefaultParagraphFont"/>
    <w:link w:val="PlainText"/>
    <w:uiPriority w:val="99"/>
    <w:qFormat/>
    <w:rsid w:val="00dc4d3a"/>
    <w:rPr>
      <w:rFonts w:ascii="Calibri" w:hAnsi="Calibri"/>
      <w:szCs w:val="21"/>
      <w:lang w:val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link w:val="Style6"/>
    <w:uiPriority w:val="34"/>
    <w:qFormat/>
    <w:pPr>
      <w:spacing w:lineRule="exact" w:line="274"/>
      <w:ind w:left="743" w:hanging="361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64" w:before="16" w:after="0"/>
      <w:jc w:val="center"/>
    </w:pPr>
    <w:rPr>
      <w:rFonts w:ascii="Calibri" w:hAnsi="Calibri" w:eastAsia="Calibri" w:cs="Calibri"/>
    </w:rPr>
  </w:style>
  <w:style w:type="paragraph" w:styleId="Default" w:customStyle="1">
    <w:name w:val="Default"/>
    <w:qFormat/>
    <w:rsid w:val="0009598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7"/>
    <w:uiPriority w:val="99"/>
    <w:semiHidden/>
    <w:unhideWhenUsed/>
    <w:qFormat/>
    <w:rsid w:val="00f96c75"/>
    <w:pPr/>
    <w:rPr>
      <w:rFonts w:ascii="Segoe UI" w:hAnsi="Segoe UI" w:cs="Segoe UI"/>
      <w:sz w:val="18"/>
      <w:szCs w:val="18"/>
    </w:rPr>
  </w:style>
  <w:style w:type="paragraph" w:styleId="Style1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633bcf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iPriority w:val="99"/>
    <w:unhideWhenUsed/>
    <w:rsid w:val="00633bcf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TOC1">
    <w:name w:val="TOC 1"/>
    <w:basedOn w:val="Normal"/>
    <w:next w:val="Normal"/>
    <w:autoRedefine/>
    <w:uiPriority w:val="39"/>
    <w:rsid w:val="00503524"/>
    <w:pPr>
      <w:widowControl/>
      <w:spacing w:before="120" w:after="0"/>
    </w:pPr>
    <w:rPr>
      <w:rFonts w:cs="Calibri Light (Заголовки)"/>
      <w:b/>
      <w:bCs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503524"/>
    <w:pPr>
      <w:widowControl/>
      <w:ind w:left="280" w:hanging="0"/>
    </w:pPr>
    <w:rPr>
      <w:rFonts w:cs="Calibri" w:cs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503524"/>
    <w:pPr>
      <w:widowControl/>
      <w:tabs>
        <w:tab w:val="clear" w:pos="720"/>
        <w:tab w:val="right" w:pos="10055" w:leader="dot"/>
      </w:tabs>
      <w:ind w:left="560" w:hanging="560"/>
    </w:pPr>
    <w:rPr>
      <w:rFonts w:cs="Calibri" w:cstheme="minorHAnsi"/>
      <w:sz w:val="20"/>
      <w:szCs w:val="20"/>
      <w:lang w:eastAsia="ru-RU"/>
    </w:rPr>
  </w:style>
  <w:style w:type="paragraph" w:styleId="TOC2">
    <w:name w:val="TOC 2"/>
    <w:basedOn w:val="Normal"/>
    <w:next w:val="Normal"/>
    <w:autoRedefine/>
    <w:uiPriority w:val="39"/>
    <w:unhideWhenUsed/>
    <w:rsid w:val="007c0fdd"/>
    <w:pPr>
      <w:spacing w:before="0" w:after="100"/>
      <w:ind w:left="220" w:hanging="0"/>
    </w:pPr>
    <w:rPr/>
  </w:style>
  <w:style w:type="paragraph" w:styleId="NormalWeb">
    <w:name w:val="Normal (Web)"/>
    <w:basedOn w:val="Normal"/>
    <w:uiPriority w:val="99"/>
    <w:unhideWhenUsed/>
    <w:qFormat/>
    <w:rsid w:val="005d2764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Msonormal" w:customStyle="1">
    <w:name w:val="msonormal"/>
    <w:basedOn w:val="Normal"/>
    <w:qFormat/>
    <w:rsid w:val="005e049a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Xl65" w:customStyle="1">
    <w:name w:val="xl65"/>
    <w:basedOn w:val="Normal"/>
    <w:qFormat/>
    <w:rsid w:val="005e049a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styleId="Xl66" w:customStyle="1">
    <w:name w:val="xl66"/>
    <w:basedOn w:val="Normal"/>
    <w:qFormat/>
    <w:rsid w:val="005e049a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styleId="Xl67" w:customStyle="1">
    <w:name w:val="xl67"/>
    <w:basedOn w:val="Normal"/>
    <w:qFormat/>
    <w:rsid w:val="005e049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styleId="Xl68" w:customStyle="1">
    <w:name w:val="xl68"/>
    <w:basedOn w:val="Normal"/>
    <w:qFormat/>
    <w:rsid w:val="005e049a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Xl69" w:customStyle="1">
    <w:name w:val="xl69"/>
    <w:basedOn w:val="Normal"/>
    <w:qFormat/>
    <w:rsid w:val="005e049a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styleId="Xl70" w:customStyle="1">
    <w:name w:val="xl70"/>
    <w:basedOn w:val="Normal"/>
    <w:qFormat/>
    <w:rsid w:val="005e049a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styleId="Xl71" w:customStyle="1">
    <w:name w:val="xl71"/>
    <w:basedOn w:val="Normal"/>
    <w:qFormat/>
    <w:rsid w:val="005e049a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styleId="Xl72" w:customStyle="1">
    <w:name w:val="xl72"/>
    <w:basedOn w:val="Normal"/>
    <w:qFormat/>
    <w:rsid w:val="005e049a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5e049a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styleId="Xl74" w:customStyle="1">
    <w:name w:val="xl74"/>
    <w:basedOn w:val="Normal"/>
    <w:qFormat/>
    <w:rsid w:val="005e049a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styleId="Xl75" w:customStyle="1">
    <w:name w:val="xl75"/>
    <w:basedOn w:val="Normal"/>
    <w:qFormat/>
    <w:rsid w:val="005e049a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styleId="Xl76" w:customStyle="1">
    <w:name w:val="xl76"/>
    <w:basedOn w:val="Normal"/>
    <w:qFormat/>
    <w:rsid w:val="005e049a"/>
    <w:pPr>
      <w:widowControl/>
      <w:pBdr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styleId="Xl77" w:customStyle="1">
    <w:name w:val="xl77"/>
    <w:basedOn w:val="Normal"/>
    <w:qFormat/>
    <w:rsid w:val="005e049a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styleId="Xl78" w:customStyle="1">
    <w:name w:val="xl78"/>
    <w:basedOn w:val="Normal"/>
    <w:qFormat/>
    <w:rsid w:val="005e049a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Xl79" w:customStyle="1">
    <w:name w:val="xl79"/>
    <w:basedOn w:val="Normal"/>
    <w:qFormat/>
    <w:rsid w:val="005e049a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styleId="Xl80" w:customStyle="1">
    <w:name w:val="xl80"/>
    <w:basedOn w:val="Normal"/>
    <w:qFormat/>
    <w:rsid w:val="005e049a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styleId="Xl81" w:customStyle="1">
    <w:name w:val="xl81"/>
    <w:basedOn w:val="Normal"/>
    <w:qFormat/>
    <w:rsid w:val="005e049a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styleId="Xl82" w:customStyle="1">
    <w:name w:val="xl82"/>
    <w:basedOn w:val="Normal"/>
    <w:qFormat/>
    <w:rsid w:val="005e049a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styleId="Xl83" w:customStyle="1">
    <w:name w:val="xl83"/>
    <w:basedOn w:val="Normal"/>
    <w:qFormat/>
    <w:rsid w:val="005e049a"/>
    <w:pPr>
      <w:widowControl/>
      <w:spacing w:beforeAutospacing="1" w:afterAutospacing="1"/>
      <w:jc w:val="center"/>
    </w:pPr>
    <w:rPr>
      <w:sz w:val="24"/>
      <w:szCs w:val="24"/>
      <w:lang w:eastAsia="ru-RU"/>
    </w:rPr>
  </w:style>
  <w:style w:type="paragraph" w:styleId="Annotationtext">
    <w:name w:val="annotation text"/>
    <w:basedOn w:val="Normal"/>
    <w:link w:val="Style11"/>
    <w:uiPriority w:val="99"/>
    <w:semiHidden/>
    <w:unhideWhenUsed/>
    <w:qFormat/>
    <w:rsid w:val="00f32d2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2"/>
    <w:uiPriority w:val="99"/>
    <w:semiHidden/>
    <w:unhideWhenUsed/>
    <w:qFormat/>
    <w:rsid w:val="00f32d2c"/>
    <w:pPr/>
    <w:rPr>
      <w:b/>
      <w:bCs/>
    </w:rPr>
  </w:style>
  <w:style w:type="paragraph" w:styleId="PlainText">
    <w:name w:val="Plain Text"/>
    <w:basedOn w:val="Normal"/>
    <w:link w:val="Style13"/>
    <w:uiPriority w:val="99"/>
    <w:unhideWhenUsed/>
    <w:qFormat/>
    <w:rsid w:val="00dc4d3a"/>
    <w:pPr>
      <w:widowControl/>
      <w:suppressAutoHyphens w:val="false"/>
    </w:pPr>
    <w:rPr>
      <w:rFonts w:ascii="Calibri" w:hAnsi="Calibri" w:eastAsia="Calibri" w:cs="" w:cstheme="minorBidi" w:eastAsiaTheme="minorHAnsi"/>
      <w:szCs w:val="21"/>
    </w:rPr>
  </w:style>
  <w:style w:type="paragraph" w:styleId="Style17" w:customStyle="1">
    <w:name w:val="Содержимое таблицы"/>
    <w:basedOn w:val="Normal"/>
    <w:qFormat/>
    <w:pPr>
      <w:suppressLineNumbers/>
    </w:pPr>
    <w:rPr/>
  </w:style>
  <w:style w:type="paragraph" w:styleId="Style18" w:customStyle="1">
    <w:name w:val="Заголовок таблицы"/>
    <w:basedOn w:val="Style1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39"/>
    <w:rsid w:val="00b8513d"/>
    <w:rPr>
      <w:lang w:val="ru-RU"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uiPriority w:val="39"/>
    <w:rsid w:val="005d2764"/>
    <w:rPr>
      <w:lang w:val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3660D-BB23-4D05-B7CA-1ECF8509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Application>AlterOffice/2025.3.1.0$Linux_X86_64 LibreOffice_project/431cd1b79110582f53535c95ed0a2449aadc8bf9</Application>
  <AppVersion>15.0000</AppVersion>
  <Pages>4</Pages>
  <Words>550</Words>
  <Characters>3859</Characters>
  <CharactersWithSpaces>4322</CharactersWithSpaces>
  <Paragraphs>99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2024-12-13T11:16:00Z</dcterms:created>
  <dc:creator>Юсуф</dc:creator>
  <dc:description/>
  <dc:language>ru-RU</dc:language>
  <cp:lastModifiedBy>safronovaev@corp.gidroogk.com</cp:lastModifiedBy>
  <cp:lastPrinted>2024-12-10T16:09:00Z</cp:lastPrinted>
  <dcterms:modified xsi:type="dcterms:W3CDTF">2026-07-08T14:41:03Z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2022-03-29T00:00:00Z</vt:filetime>
  </property>
</Properties>
</file>